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AF214" w14:textId="73DAEBCD" w:rsidR="00EB5A64" w:rsidRDefault="00EB5A64" w:rsidP="00155019">
      <w:bookmarkStart w:id="0" w:name="_Hlk115802016"/>
      <w:bookmarkEnd w:id="0"/>
    </w:p>
    <w:p w14:paraId="73A7E1FB" w14:textId="03216F9A" w:rsidR="002D54B9" w:rsidRDefault="000C1DBE">
      <w:r>
        <w:rPr>
          <w:noProof/>
          <w:lang w:eastAsia="en-CA"/>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0B6258CE" w:rsidR="002D54B9" w:rsidRDefault="002D54B9" w:rsidP="002925A3">
      <w:pPr>
        <w:spacing w:after="0"/>
      </w:pPr>
    </w:p>
    <w:p w14:paraId="6EB57808" w14:textId="7B37808A" w:rsidR="002D54B9" w:rsidRPr="0059666C" w:rsidRDefault="007E52CC" w:rsidP="0059666C">
      <w:pPr>
        <w:pStyle w:val="Heading7"/>
      </w:pPr>
      <w:bookmarkStart w:id="1" w:name="lt_pId000"/>
      <w:r w:rsidRPr="00C304BF">
        <w:rPr>
          <w:lang w:val="fr-CA"/>
        </w:rPr>
        <w:t>Collecte continue de données qualitatives sur les opinions des Canadiens</w:t>
      </w:r>
      <w:bookmarkEnd w:id="1"/>
      <w:r w:rsidR="002D54B9" w:rsidRPr="0059666C">
        <w:t xml:space="preserve"> – </w:t>
      </w:r>
      <w:r>
        <w:t>m</w:t>
      </w:r>
      <w:r w:rsidR="008743C1" w:rsidRPr="003275E7">
        <w:t>ar</w:t>
      </w:r>
      <w:r>
        <w:t>s</w:t>
      </w:r>
      <w:r w:rsidR="0059238E" w:rsidRPr="003275E7">
        <w:t xml:space="preserve"> </w:t>
      </w:r>
      <w:r w:rsidR="007E4E6D" w:rsidRPr="003275E7">
        <w:t>202</w:t>
      </w:r>
      <w:r w:rsidR="00E34CF2" w:rsidRPr="003275E7">
        <w:t>3</w:t>
      </w:r>
    </w:p>
    <w:p w14:paraId="42CACC75" w14:textId="77777777" w:rsidR="002D54B9" w:rsidRDefault="002D54B9" w:rsidP="002925A3">
      <w:pPr>
        <w:spacing w:after="0"/>
        <w:rPr>
          <w:sz w:val="28"/>
        </w:rPr>
      </w:pPr>
    </w:p>
    <w:p w14:paraId="5194D224" w14:textId="77777777" w:rsidR="007E52CC" w:rsidRPr="00085F39" w:rsidRDefault="007E52CC" w:rsidP="007E52CC">
      <w:pPr>
        <w:rPr>
          <w:sz w:val="28"/>
        </w:rPr>
      </w:pPr>
      <w:r>
        <w:rPr>
          <w:sz w:val="28"/>
        </w:rPr>
        <w:t>Rapport final</w:t>
      </w:r>
    </w:p>
    <w:p w14:paraId="554E9BCC" w14:textId="77777777" w:rsidR="007E52CC" w:rsidRDefault="007E52CC" w:rsidP="007E52CC">
      <w:pPr>
        <w:spacing w:after="0"/>
      </w:pPr>
    </w:p>
    <w:p w14:paraId="43BBD074" w14:textId="77777777" w:rsidR="007E52CC" w:rsidRDefault="007E52CC" w:rsidP="007E52CC">
      <w:pPr>
        <w:spacing w:after="0"/>
      </w:pPr>
    </w:p>
    <w:p w14:paraId="1738C8D6" w14:textId="77777777" w:rsidR="007E52CC" w:rsidRDefault="007E52CC" w:rsidP="007E52CC">
      <w:pPr>
        <w:spacing w:after="0"/>
      </w:pPr>
    </w:p>
    <w:p w14:paraId="787D7349" w14:textId="77777777" w:rsidR="007E52CC" w:rsidRDefault="007E52CC" w:rsidP="007E52CC">
      <w:pPr>
        <w:spacing w:after="0"/>
      </w:pPr>
    </w:p>
    <w:p w14:paraId="03012711" w14:textId="77777777" w:rsidR="007E52CC" w:rsidRDefault="007E52CC" w:rsidP="007E52CC">
      <w:pPr>
        <w:spacing w:after="0"/>
      </w:pPr>
    </w:p>
    <w:p w14:paraId="5E445E10" w14:textId="77777777" w:rsidR="007E52CC" w:rsidRPr="008D47DB" w:rsidRDefault="007E52CC" w:rsidP="007E52CC">
      <w:pPr>
        <w:spacing w:after="0"/>
        <w:rPr>
          <w:b/>
          <w:sz w:val="22"/>
          <w:lang w:val="fr-CA"/>
        </w:rPr>
      </w:pPr>
      <w:r w:rsidRPr="008D47DB">
        <w:rPr>
          <w:b/>
          <w:sz w:val="22"/>
          <w:lang w:val="fr-CA"/>
        </w:rPr>
        <w:t>Rédigé pour le compte du Bureau du Conseil privé</w:t>
      </w:r>
    </w:p>
    <w:p w14:paraId="7FD97011" w14:textId="77777777" w:rsidR="007E52CC" w:rsidRPr="008D47DB" w:rsidRDefault="007E52CC" w:rsidP="007E52CC">
      <w:pPr>
        <w:spacing w:after="0"/>
        <w:rPr>
          <w:lang w:val="fr-CA"/>
        </w:rPr>
      </w:pPr>
      <w:r w:rsidRPr="008D47DB">
        <w:rPr>
          <w:lang w:val="fr-CA"/>
        </w:rPr>
        <w:t>Fournisseur : The Strategic Counsel</w:t>
      </w:r>
    </w:p>
    <w:p w14:paraId="53AD2E5E" w14:textId="7B589569" w:rsidR="007E52CC" w:rsidRDefault="007E52CC" w:rsidP="007E52CC">
      <w:pPr>
        <w:spacing w:after="0"/>
      </w:pPr>
      <w:r w:rsidRPr="008D47DB">
        <w:rPr>
          <w:lang w:val="fr-CA"/>
        </w:rPr>
        <w:t>Numéro de contrat </w:t>
      </w:r>
      <w:r>
        <w:t xml:space="preserve">: </w:t>
      </w:r>
      <w:r w:rsidR="00C91D59">
        <w:t>CW2241412</w:t>
      </w:r>
    </w:p>
    <w:p w14:paraId="35D89F18" w14:textId="2D02A6FC" w:rsidR="007E52CC" w:rsidRPr="008D47DB" w:rsidRDefault="007E52CC" w:rsidP="007E52CC">
      <w:pPr>
        <w:spacing w:after="0"/>
        <w:rPr>
          <w:lang w:val="fr-CA"/>
        </w:rPr>
      </w:pPr>
      <w:r w:rsidRPr="008D47DB">
        <w:rPr>
          <w:lang w:val="fr-CA"/>
        </w:rPr>
        <w:t xml:space="preserve">Valeur du contrat : </w:t>
      </w:r>
      <w:r w:rsidR="00C91D59">
        <w:t>814 741,30 $</w:t>
      </w:r>
    </w:p>
    <w:p w14:paraId="525C387B" w14:textId="0CF574B6" w:rsidR="007E52CC" w:rsidRPr="008D47DB" w:rsidRDefault="007E52CC" w:rsidP="007E52CC">
      <w:pPr>
        <w:spacing w:after="0"/>
        <w:rPr>
          <w:lang w:val="fr-CA"/>
        </w:rPr>
      </w:pPr>
      <w:r w:rsidRPr="008D47DB">
        <w:rPr>
          <w:lang w:val="fr-CA"/>
        </w:rPr>
        <w:t>Date d’octroi du contrat : 1</w:t>
      </w:r>
      <w:r w:rsidR="00C91D59">
        <w:rPr>
          <w:lang w:val="fr-CA"/>
        </w:rPr>
        <w:t>9</w:t>
      </w:r>
      <w:r w:rsidRPr="008D47DB">
        <w:rPr>
          <w:lang w:val="fr-CA"/>
        </w:rPr>
        <w:t> décembre 202</w:t>
      </w:r>
      <w:r w:rsidR="00C91D59">
        <w:rPr>
          <w:lang w:val="fr-CA"/>
        </w:rPr>
        <w:t>2</w:t>
      </w:r>
    </w:p>
    <w:p w14:paraId="4D6DA010" w14:textId="4956CCAD" w:rsidR="002D54B9" w:rsidRDefault="007E52CC" w:rsidP="007E52CC">
      <w:pPr>
        <w:spacing w:after="0"/>
      </w:pPr>
      <w:r w:rsidRPr="008D47DB">
        <w:rPr>
          <w:lang w:val="fr-CA"/>
        </w:rPr>
        <w:t>Date de livraison</w:t>
      </w:r>
      <w:r>
        <w:rPr>
          <w:lang w:val="fr-CA"/>
        </w:rPr>
        <w:t> </w:t>
      </w:r>
      <w:r w:rsidR="002D54B9">
        <w:t>:</w:t>
      </w:r>
      <w:r>
        <w:t xml:space="preserve"> 12 </w:t>
      </w:r>
      <w:proofErr w:type="spellStart"/>
      <w:r>
        <w:t>avril</w:t>
      </w:r>
      <w:proofErr w:type="spellEnd"/>
      <w:r w:rsidR="007E4E6D" w:rsidRPr="000E57F7">
        <w:t xml:space="preserve"> 202</w:t>
      </w:r>
      <w:r w:rsidR="00DC71A4" w:rsidRPr="000E57F7">
        <w:t>3</w:t>
      </w:r>
    </w:p>
    <w:p w14:paraId="01A25E62" w14:textId="5EF54420" w:rsidR="002D54B9" w:rsidRDefault="002D54B9" w:rsidP="002925A3">
      <w:pPr>
        <w:spacing w:after="0"/>
      </w:pPr>
    </w:p>
    <w:p w14:paraId="63D6B53A" w14:textId="2F02C905" w:rsidR="007E52CC" w:rsidRPr="004923BB" w:rsidRDefault="007E52CC" w:rsidP="007E52CC">
      <w:pPr>
        <w:spacing w:after="0"/>
        <w:rPr>
          <w:lang w:val="fr-CA"/>
        </w:rPr>
      </w:pPr>
      <w:r w:rsidRPr="004923BB">
        <w:rPr>
          <w:lang w:val="fr-CA"/>
        </w:rPr>
        <w:t>Numéro d’enregistrement : POR-05</w:t>
      </w:r>
      <w:r w:rsidR="00D03DB1">
        <w:rPr>
          <w:lang w:val="fr-CA"/>
        </w:rPr>
        <w:t>3</w:t>
      </w:r>
      <w:r w:rsidRPr="004923BB">
        <w:rPr>
          <w:lang w:val="fr-CA"/>
        </w:rPr>
        <w:t>-</w:t>
      </w:r>
      <w:r w:rsidR="00D03DB1">
        <w:rPr>
          <w:lang w:val="fr-CA"/>
        </w:rPr>
        <w:t>22</w:t>
      </w:r>
    </w:p>
    <w:p w14:paraId="3EF3581F" w14:textId="77777777" w:rsidR="007E52CC" w:rsidRPr="004923BB" w:rsidRDefault="007E52CC" w:rsidP="007E52CC">
      <w:pPr>
        <w:spacing w:after="0"/>
        <w:rPr>
          <w:lang w:val="fr-CA"/>
        </w:rPr>
      </w:pPr>
      <w:bookmarkStart w:id="2" w:name="lt_pId010"/>
      <w:r w:rsidRPr="004923BB">
        <w:rPr>
          <w:lang w:val="fr-CA"/>
        </w:rPr>
        <w:t xml:space="preserve">Pour de plus amples renseignements sur ce rapport, prière d’écrire à </w:t>
      </w:r>
      <w:hyperlink r:id="rId9" w:history="1">
        <w:r w:rsidRPr="004923BB">
          <w:rPr>
            <w:lang w:val="fr-CA"/>
          </w:rPr>
          <w:t>por-rop@pco-bcp.ca</w:t>
        </w:r>
      </w:hyperlink>
      <w:bookmarkEnd w:id="2"/>
    </w:p>
    <w:p w14:paraId="1888863D" w14:textId="77777777" w:rsidR="007E52CC" w:rsidRPr="004923BB" w:rsidRDefault="007E52CC" w:rsidP="007E52CC">
      <w:pPr>
        <w:spacing w:after="0"/>
        <w:rPr>
          <w:lang w:val="fr-CA"/>
        </w:rPr>
      </w:pPr>
    </w:p>
    <w:p w14:paraId="489297FE" w14:textId="77777777" w:rsidR="007E52CC" w:rsidRPr="004923BB" w:rsidRDefault="007E52CC" w:rsidP="007E52CC">
      <w:pPr>
        <w:spacing w:after="0"/>
        <w:rPr>
          <w:lang w:val="fr-CA"/>
        </w:rPr>
      </w:pPr>
    </w:p>
    <w:p w14:paraId="54643BF3" w14:textId="3ADDD034" w:rsidR="002D54B9" w:rsidRPr="00A20C72" w:rsidRDefault="007E52CC" w:rsidP="007E52CC">
      <w:pPr>
        <w:spacing w:after="0"/>
        <w:rPr>
          <w:lang w:val="fr-CA"/>
        </w:rPr>
      </w:pPr>
      <w:r w:rsidRPr="00BE2BE3">
        <w:t>This report is also available in English</w:t>
      </w:r>
      <w:r w:rsidR="002D54B9" w:rsidRPr="00A20C72">
        <w:rPr>
          <w:lang w:val="fr-CA"/>
        </w:rPr>
        <w:t>.</w:t>
      </w:r>
    </w:p>
    <w:p w14:paraId="245CCADF" w14:textId="77777777" w:rsidR="002D54B9" w:rsidRPr="001828DE" w:rsidRDefault="002D54B9" w:rsidP="002925A3">
      <w:pPr>
        <w:spacing w:after="0"/>
        <w:rPr>
          <w:lang w:val="fr-CA"/>
        </w:rPr>
      </w:pPr>
    </w:p>
    <w:p w14:paraId="16DF8E94" w14:textId="77777777" w:rsidR="002D54B9" w:rsidRPr="001828DE" w:rsidRDefault="000C1DBE" w:rsidP="002925A3">
      <w:pPr>
        <w:spacing w:after="0"/>
        <w:rPr>
          <w:lang w:val="fr-CA"/>
        </w:rPr>
      </w:pPr>
      <w:r>
        <w:rPr>
          <w:noProof/>
          <w:lang w:eastAsia="en-CA"/>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588DE497" w14:textId="77777777" w:rsidR="007E52CC" w:rsidRPr="00B620DB" w:rsidRDefault="007E52CC" w:rsidP="007E52CC">
      <w:pPr>
        <w:pStyle w:val="Heading7"/>
        <w:ind w:right="1275"/>
      </w:pPr>
      <w:r w:rsidRPr="004923BB">
        <w:rPr>
          <w:lang w:val="fr-CA"/>
        </w:rPr>
        <w:lastRenderedPageBreak/>
        <w:t>Collecte continue de données qualitatives sur les opinions des Canadiens</w:t>
      </w:r>
    </w:p>
    <w:p w14:paraId="56875FB4" w14:textId="77777777" w:rsidR="007E52CC" w:rsidRDefault="007E52CC" w:rsidP="007E52CC">
      <w:pPr>
        <w:spacing w:after="0"/>
        <w:rPr>
          <w:sz w:val="28"/>
        </w:rPr>
      </w:pPr>
    </w:p>
    <w:p w14:paraId="226F56FB" w14:textId="77777777" w:rsidR="007E52CC" w:rsidRPr="004923BB" w:rsidRDefault="007E52CC" w:rsidP="007E52CC">
      <w:pPr>
        <w:spacing w:after="0"/>
        <w:rPr>
          <w:sz w:val="28"/>
          <w:lang w:val="fr-CA"/>
        </w:rPr>
      </w:pPr>
      <w:r w:rsidRPr="004923BB">
        <w:rPr>
          <w:sz w:val="28"/>
          <w:lang w:val="fr-CA"/>
        </w:rPr>
        <w:t>Rapport final</w:t>
      </w:r>
    </w:p>
    <w:p w14:paraId="2468A5D0" w14:textId="77777777" w:rsidR="007E52CC" w:rsidRPr="004923BB" w:rsidRDefault="007E52CC" w:rsidP="007E52CC">
      <w:pPr>
        <w:spacing w:after="0"/>
        <w:ind w:right="36"/>
        <w:rPr>
          <w:rFonts w:cs="Calibri"/>
          <w:b/>
          <w:lang w:val="fr-CA"/>
        </w:rPr>
      </w:pPr>
    </w:p>
    <w:p w14:paraId="5DADF31A" w14:textId="77777777" w:rsidR="007E52CC" w:rsidRPr="004923BB" w:rsidRDefault="007E52CC" w:rsidP="007E52CC">
      <w:pPr>
        <w:spacing w:after="0"/>
        <w:ind w:right="36"/>
        <w:rPr>
          <w:rFonts w:cs="Calibri"/>
          <w:lang w:val="fr-CA"/>
        </w:rPr>
      </w:pPr>
      <w:r w:rsidRPr="004923BB">
        <w:rPr>
          <w:rFonts w:cs="Calibri"/>
          <w:b/>
          <w:lang w:val="fr-CA"/>
        </w:rPr>
        <w:t>Rédigé pour le compte du Bureau du Conseil privé</w:t>
      </w:r>
    </w:p>
    <w:p w14:paraId="755424C7" w14:textId="77777777" w:rsidR="007E52CC" w:rsidRPr="005944D7" w:rsidRDefault="007E52CC" w:rsidP="007E52CC">
      <w:pPr>
        <w:spacing w:after="0"/>
        <w:ind w:right="36"/>
        <w:rPr>
          <w:rFonts w:cs="Calibri"/>
        </w:rPr>
      </w:pPr>
      <w:r w:rsidRPr="004923BB">
        <w:rPr>
          <w:rFonts w:cs="Calibri"/>
          <w:lang w:val="fr-CA"/>
        </w:rPr>
        <w:t>Fournisseur </w:t>
      </w:r>
      <w:r w:rsidRPr="005944D7">
        <w:rPr>
          <w:rFonts w:cs="Calibri"/>
        </w:rPr>
        <w:t>: The Strategic Counsel</w:t>
      </w:r>
    </w:p>
    <w:p w14:paraId="15EF4835" w14:textId="6C20C2F6" w:rsidR="002D54B9" w:rsidRPr="00BD2FA1" w:rsidRDefault="007E52CC" w:rsidP="007E52CC">
      <w:pPr>
        <w:spacing w:after="0"/>
        <w:ind w:right="36"/>
        <w:rPr>
          <w:rFonts w:cs="Calibri"/>
        </w:rPr>
      </w:pPr>
      <w:r>
        <w:rPr>
          <w:rFonts w:cs="Calibri"/>
        </w:rPr>
        <w:t>Mars</w:t>
      </w:r>
      <w:r w:rsidRPr="00BD2FA1">
        <w:rPr>
          <w:rFonts w:cs="Calibri"/>
        </w:rPr>
        <w:t xml:space="preserve"> 2</w:t>
      </w:r>
      <w:r>
        <w:rPr>
          <w:rFonts w:cs="Calibri"/>
        </w:rPr>
        <w:t>023</w:t>
      </w:r>
    </w:p>
    <w:p w14:paraId="17B1CD08" w14:textId="77777777" w:rsidR="002D54B9" w:rsidRPr="00BD2FA1" w:rsidRDefault="002D54B9" w:rsidP="005944D7">
      <w:pPr>
        <w:spacing w:after="0"/>
        <w:ind w:right="36"/>
        <w:rPr>
          <w:rFonts w:cs="Calibri"/>
        </w:rPr>
      </w:pPr>
    </w:p>
    <w:p w14:paraId="1B137317" w14:textId="06A432E4" w:rsidR="002D54B9" w:rsidRPr="00BD2FA1" w:rsidRDefault="007E52CC" w:rsidP="005944D7">
      <w:pPr>
        <w:spacing w:after="0"/>
        <w:ind w:right="36"/>
        <w:rPr>
          <w:rFonts w:cs="Calibri"/>
        </w:rPr>
      </w:pPr>
      <w:r w:rsidRPr="004923BB">
        <w:rPr>
          <w:rFonts w:cs="Calibri"/>
          <w:lang w:val="fr-CA"/>
        </w:rPr>
        <w:t>Ce rapport de recherche sur l’opinion publique présente les résultats d’une série de groupes de discussion menés par The Strategic Counsel pour le Bureau du Conseil privé</w:t>
      </w:r>
      <w:r w:rsidRPr="009F7160">
        <w:rPr>
          <w:rFonts w:cs="Calibri"/>
        </w:rPr>
        <w:t>.</w:t>
      </w:r>
      <w:r>
        <w:rPr>
          <w:rFonts w:cs="Calibri"/>
        </w:rPr>
        <w:t xml:space="preserve"> Le premier cycle de la première </w:t>
      </w:r>
      <w:proofErr w:type="spellStart"/>
      <w:r>
        <w:rPr>
          <w:rFonts w:cs="Calibri"/>
        </w:rPr>
        <w:t>année</w:t>
      </w:r>
      <w:proofErr w:type="spellEnd"/>
      <w:r>
        <w:rPr>
          <w:rFonts w:cs="Calibri"/>
        </w:rPr>
        <w:t xml:space="preserve"> de </w:t>
      </w:r>
      <w:proofErr w:type="spellStart"/>
      <w:r>
        <w:rPr>
          <w:rFonts w:cs="Calibri"/>
        </w:rPr>
        <w:t>l’étude</w:t>
      </w:r>
      <w:proofErr w:type="spellEnd"/>
      <w:r w:rsidRPr="00666451">
        <w:rPr>
          <w:rFonts w:cs="Calibri"/>
        </w:rPr>
        <w:t xml:space="preserve"> </w:t>
      </w:r>
      <w:proofErr w:type="spellStart"/>
      <w:r>
        <w:rPr>
          <w:rFonts w:cs="Calibri"/>
        </w:rPr>
        <w:t>s’est</w:t>
      </w:r>
      <w:proofErr w:type="spellEnd"/>
      <w:r>
        <w:rPr>
          <w:rFonts w:cs="Calibri"/>
        </w:rPr>
        <w:t xml:space="preserve"> </w:t>
      </w:r>
      <w:proofErr w:type="spellStart"/>
      <w:r>
        <w:rPr>
          <w:rFonts w:cs="Calibri"/>
        </w:rPr>
        <w:t>déroulé</w:t>
      </w:r>
      <w:proofErr w:type="spellEnd"/>
      <w:r>
        <w:rPr>
          <w:rFonts w:cs="Calibri"/>
        </w:rPr>
        <w:t xml:space="preserve"> entre le 7 mars et le 30 mars 2023 et </w:t>
      </w:r>
      <w:proofErr w:type="spellStart"/>
      <w:r>
        <w:rPr>
          <w:rFonts w:cs="Calibri"/>
        </w:rPr>
        <w:t>comptait</w:t>
      </w:r>
      <w:proofErr w:type="spellEnd"/>
      <w:r>
        <w:rPr>
          <w:rFonts w:cs="Calibri"/>
        </w:rPr>
        <w:t xml:space="preserve"> </w:t>
      </w:r>
      <w:proofErr w:type="spellStart"/>
      <w:r>
        <w:rPr>
          <w:rFonts w:cs="Calibri"/>
        </w:rPr>
        <w:t>douze</w:t>
      </w:r>
      <w:proofErr w:type="spellEnd"/>
      <w:r>
        <w:rPr>
          <w:rFonts w:cs="Calibri"/>
        </w:rPr>
        <w:t xml:space="preserve"> </w:t>
      </w:r>
      <w:proofErr w:type="spellStart"/>
      <w:r>
        <w:rPr>
          <w:rFonts w:cs="Calibri"/>
        </w:rPr>
        <w:t>groupes</w:t>
      </w:r>
      <w:proofErr w:type="spellEnd"/>
      <w:r>
        <w:rPr>
          <w:rFonts w:cs="Calibri"/>
        </w:rPr>
        <w:t xml:space="preserve"> de discussion</w:t>
      </w:r>
      <w:r w:rsidRPr="007E52CC">
        <w:rPr>
          <w:rFonts w:cs="Calibri"/>
          <w:lang w:val="fr-CA"/>
        </w:rPr>
        <w:t xml:space="preserve"> </w:t>
      </w:r>
      <w:r w:rsidRPr="004923BB">
        <w:rPr>
          <w:rFonts w:cs="Calibri"/>
          <w:lang w:val="fr-CA"/>
        </w:rPr>
        <w:t>composés d’adultes canadiens (âgés de 18 ans ou plus</w:t>
      </w:r>
      <w:r>
        <w:rPr>
          <w:rFonts w:cs="Calibri"/>
          <w:lang w:val="fr-CA"/>
        </w:rPr>
        <w:t>)</w:t>
      </w:r>
      <w:r w:rsidR="002D54B9" w:rsidRPr="00F26251">
        <w:rPr>
          <w:rFonts w:cs="Calibri"/>
        </w:rPr>
        <w:t>.</w:t>
      </w:r>
      <w:r w:rsidR="00A05DE2">
        <w:rPr>
          <w:rFonts w:cs="Calibri"/>
        </w:rPr>
        <w:t xml:space="preserve"> </w:t>
      </w:r>
    </w:p>
    <w:p w14:paraId="54330243" w14:textId="6297CC0F" w:rsidR="002D54B9" w:rsidRPr="00717C93" w:rsidRDefault="00114D0C" w:rsidP="005944D7">
      <w:pPr>
        <w:spacing w:after="0"/>
        <w:ind w:right="36"/>
        <w:rPr>
          <w:rFonts w:cs="Calibri"/>
        </w:rPr>
      </w:pPr>
      <w:r w:rsidRPr="00717C93">
        <w:rPr>
          <w:rFonts w:cs="Calibri"/>
        </w:rPr>
        <w:t xml:space="preserve"> </w:t>
      </w:r>
    </w:p>
    <w:p w14:paraId="43EA9410" w14:textId="640B15F5" w:rsidR="002D54B9" w:rsidRPr="00C564D9" w:rsidRDefault="00DB76EF" w:rsidP="005944D7">
      <w:pPr>
        <w:spacing w:after="0"/>
        <w:ind w:right="36"/>
        <w:rPr>
          <w:rFonts w:cs="Calibri"/>
          <w:lang w:val="fr-CA"/>
        </w:rPr>
      </w:pPr>
      <w:r w:rsidRPr="00DB76EF">
        <w:rPr>
          <w:rFonts w:cs="Calibri"/>
        </w:rPr>
        <w:t xml:space="preserve">This publication is also available in English under the title : Final Report – Continuous Qualitative Data Collection of Canadians’ Views – </w:t>
      </w:r>
      <w:r>
        <w:rPr>
          <w:rFonts w:cs="Calibri"/>
        </w:rPr>
        <w:t>March 2023</w:t>
      </w:r>
      <w:r w:rsidR="002D54B9" w:rsidRPr="004016D7">
        <w:rPr>
          <w:rFonts w:cs="Calibri"/>
          <w:lang w:val="fr-CA"/>
        </w:rPr>
        <w:t>.</w:t>
      </w:r>
    </w:p>
    <w:p w14:paraId="193F0DD8" w14:textId="77777777" w:rsidR="002D54B9" w:rsidRPr="00C564D9" w:rsidRDefault="002D54B9" w:rsidP="005944D7">
      <w:pPr>
        <w:spacing w:after="0"/>
        <w:ind w:right="36"/>
        <w:rPr>
          <w:rFonts w:cs="Calibri"/>
          <w:lang w:val="fr-CA"/>
        </w:rPr>
      </w:pPr>
    </w:p>
    <w:p w14:paraId="4DE5A6B5" w14:textId="77777777" w:rsidR="007E52CC" w:rsidRDefault="007E52CC" w:rsidP="007E52CC">
      <w:pPr>
        <w:spacing w:after="0"/>
        <w:ind w:right="36"/>
        <w:rPr>
          <w:rFonts w:cs="Calibri"/>
          <w:lang w:val="fr-CA"/>
        </w:rPr>
      </w:pPr>
      <w:bookmarkStart w:id="3" w:name="lt_pId020"/>
      <w:bookmarkStart w:id="4" w:name="lt_pId022"/>
      <w:r w:rsidRPr="004923BB">
        <w:rPr>
          <w:rFonts w:cs="Calibri"/>
          <w:lang w:val="fr-CA"/>
        </w:rPr>
        <w:t>Cette publication peut être reproduite à des fins non commerciales.</w:t>
      </w:r>
      <w:bookmarkEnd w:id="3"/>
      <w:r w:rsidRPr="004923BB">
        <w:rPr>
          <w:rFonts w:cs="Calibri"/>
          <w:lang w:val="fr-CA"/>
        </w:rPr>
        <w:t xml:space="preserve"> </w:t>
      </w:r>
      <w:bookmarkStart w:id="5" w:name="lt_pId021"/>
      <w:r w:rsidRPr="004923BB">
        <w:rPr>
          <w:rFonts w:cs="Calibri"/>
          <w:lang w:val="fr-CA"/>
        </w:rPr>
        <w:t>Toute autre utilisation exige l’autorisation écrite préalable du Bureau du Conseil privé.</w:t>
      </w:r>
      <w:bookmarkEnd w:id="5"/>
      <w:r w:rsidRPr="004923BB">
        <w:rPr>
          <w:rFonts w:cs="Calibri"/>
          <w:lang w:val="fr-CA"/>
        </w:rPr>
        <w:t xml:space="preserve"> Pour obtenir de plus amples renseignements sur ce rapport, prière d’en faire la demande par courriel à &lt;por-rop@pco-bcp.ca&gt; ou par la poste à l’adresse suivante</w:t>
      </w:r>
      <w:bookmarkEnd w:id="4"/>
      <w:r w:rsidRPr="004923BB">
        <w:rPr>
          <w:rFonts w:cs="Calibri"/>
          <w:lang w:val="fr-CA"/>
        </w:rPr>
        <w:t> :</w:t>
      </w:r>
    </w:p>
    <w:p w14:paraId="7E39487D" w14:textId="77777777" w:rsidR="007E52CC" w:rsidRPr="004923BB" w:rsidRDefault="007E52CC" w:rsidP="007E52CC">
      <w:pPr>
        <w:spacing w:after="0"/>
        <w:ind w:right="36"/>
        <w:rPr>
          <w:rFonts w:cs="Calibri"/>
          <w:lang w:val="fr-CA"/>
        </w:rPr>
      </w:pPr>
    </w:p>
    <w:p w14:paraId="769EE256" w14:textId="77777777" w:rsidR="007E52CC" w:rsidRPr="004923BB" w:rsidRDefault="007E52CC" w:rsidP="007E52CC">
      <w:pPr>
        <w:spacing w:after="0"/>
        <w:ind w:right="36" w:firstLine="720"/>
        <w:rPr>
          <w:rFonts w:cs="Calibri"/>
          <w:lang w:val="fr-CA"/>
        </w:rPr>
      </w:pPr>
      <w:bookmarkStart w:id="6" w:name="lt_pId023"/>
      <w:r w:rsidRPr="004923BB">
        <w:rPr>
          <w:rFonts w:cs="Calibri"/>
          <w:lang w:val="fr-CA"/>
        </w:rPr>
        <w:t>Bureau du Conseil privé</w:t>
      </w:r>
      <w:bookmarkEnd w:id="6"/>
    </w:p>
    <w:p w14:paraId="485DF20E" w14:textId="77777777" w:rsidR="007E52CC" w:rsidRPr="004923BB" w:rsidRDefault="007E52CC" w:rsidP="007E52CC">
      <w:pPr>
        <w:spacing w:after="0"/>
        <w:ind w:right="36" w:firstLine="720"/>
        <w:rPr>
          <w:rFonts w:cs="Calibri"/>
          <w:lang w:val="fr-CA"/>
        </w:rPr>
      </w:pPr>
      <w:bookmarkStart w:id="7" w:name="lt_pId024"/>
      <w:r w:rsidRPr="004923BB">
        <w:rPr>
          <w:rFonts w:cs="Calibri"/>
          <w:lang w:val="fr-CA"/>
        </w:rPr>
        <w:t>Édifice Blackburn</w:t>
      </w:r>
      <w:bookmarkEnd w:id="7"/>
    </w:p>
    <w:p w14:paraId="571BE3D1" w14:textId="77777777" w:rsidR="007E52CC" w:rsidRPr="00BE2BE3" w:rsidRDefault="007E52CC" w:rsidP="007E52CC">
      <w:pPr>
        <w:spacing w:after="0"/>
        <w:ind w:right="36" w:firstLine="720"/>
        <w:rPr>
          <w:rFonts w:cs="Calibri"/>
        </w:rPr>
      </w:pPr>
      <w:r w:rsidRPr="00BE2BE3">
        <w:rPr>
          <w:rFonts w:cs="Calibri"/>
        </w:rPr>
        <w:t>85</w:t>
      </w:r>
      <w:bookmarkStart w:id="8" w:name="lt_pId026"/>
      <w:r w:rsidRPr="00BE2BE3">
        <w:rPr>
          <w:rFonts w:cs="Calibri"/>
        </w:rPr>
        <w:t>, rue Sparks, bureau 228</w:t>
      </w:r>
      <w:bookmarkEnd w:id="8"/>
    </w:p>
    <w:p w14:paraId="5C3685E2" w14:textId="63FFB5DF" w:rsidR="002D54B9" w:rsidRDefault="007E52CC" w:rsidP="007E52CC">
      <w:pPr>
        <w:spacing w:after="0"/>
        <w:ind w:right="36" w:firstLine="720"/>
        <w:rPr>
          <w:rFonts w:cs="Calibri"/>
        </w:rPr>
      </w:pPr>
      <w:bookmarkStart w:id="9" w:name="lt_pId027"/>
      <w:r w:rsidRPr="00BE2BE3">
        <w:rPr>
          <w:rFonts w:cs="Calibri"/>
        </w:rPr>
        <w:t>Ottawa, Ontario K1A 0A3</w:t>
      </w:r>
      <w:bookmarkEnd w:id="9"/>
    </w:p>
    <w:p w14:paraId="32BB2890" w14:textId="1881E00B" w:rsidR="002D54B9" w:rsidRPr="00C564D9" w:rsidRDefault="002D54B9" w:rsidP="00A16279">
      <w:pPr>
        <w:spacing w:after="0"/>
        <w:ind w:right="36"/>
        <w:rPr>
          <w:rFonts w:cs="Calibri"/>
        </w:rPr>
      </w:pPr>
    </w:p>
    <w:p w14:paraId="510FE0A5" w14:textId="77777777" w:rsidR="002D54B9" w:rsidRDefault="002D54B9" w:rsidP="005944D7">
      <w:pPr>
        <w:spacing w:after="0"/>
        <w:ind w:right="36"/>
        <w:rPr>
          <w:rFonts w:cs="Calibri"/>
          <w:b/>
          <w:highlight w:val="yellow"/>
        </w:rPr>
      </w:pPr>
    </w:p>
    <w:p w14:paraId="136E825E" w14:textId="2DA55F64" w:rsidR="007E52CC" w:rsidRPr="006B6948" w:rsidRDefault="007E52CC" w:rsidP="007E52CC">
      <w:pPr>
        <w:spacing w:after="0"/>
        <w:ind w:right="36"/>
        <w:rPr>
          <w:rFonts w:cs="Calibri"/>
          <w:b/>
        </w:rPr>
      </w:pPr>
      <w:r w:rsidRPr="004923BB">
        <w:rPr>
          <w:rFonts w:cs="Calibri"/>
          <w:b/>
          <w:lang w:val="fr-CA"/>
        </w:rPr>
        <w:t>Numéro de catalogue</w:t>
      </w:r>
    </w:p>
    <w:p w14:paraId="00BB26CD" w14:textId="734A4411" w:rsidR="00942A91" w:rsidRPr="006B6948" w:rsidRDefault="003610FA" w:rsidP="00942A91">
      <w:pPr>
        <w:spacing w:after="0"/>
        <w:ind w:right="36"/>
        <w:rPr>
          <w:rFonts w:cs="Calibri"/>
        </w:rPr>
      </w:pPr>
      <w:r w:rsidRPr="008801AB">
        <w:rPr>
          <w:rFonts w:cs="Calibri"/>
        </w:rPr>
        <w:t>CP12-4</w:t>
      </w:r>
      <w:r w:rsidR="007E52CC">
        <w:rPr>
          <w:rFonts w:cs="Calibri"/>
        </w:rPr>
        <w:t>F</w:t>
      </w:r>
      <w:r w:rsidRPr="008801AB">
        <w:rPr>
          <w:rFonts w:cs="Calibri"/>
        </w:rPr>
        <w:t>-PDF</w:t>
      </w:r>
    </w:p>
    <w:p w14:paraId="6762982A" w14:textId="77777777" w:rsidR="002D54B9" w:rsidRPr="006B6948" w:rsidRDefault="002D54B9" w:rsidP="005944D7">
      <w:pPr>
        <w:spacing w:after="0"/>
        <w:ind w:right="36"/>
        <w:rPr>
          <w:rFonts w:cs="Calibri"/>
          <w:b/>
        </w:rPr>
      </w:pPr>
    </w:p>
    <w:p w14:paraId="4C7482A3" w14:textId="3BBD6D61" w:rsidR="002D54B9" w:rsidRPr="006B6948" w:rsidRDefault="00787FCD" w:rsidP="005944D7">
      <w:pPr>
        <w:spacing w:after="0"/>
        <w:ind w:right="36"/>
        <w:rPr>
          <w:rFonts w:cs="Calibri"/>
          <w:b/>
        </w:rPr>
      </w:pPr>
      <w:r>
        <w:rPr>
          <w:rFonts w:cs="Calibri"/>
          <w:b/>
          <w:lang w:val="fr-CA"/>
        </w:rPr>
        <w:t>I</w:t>
      </w:r>
      <w:r w:rsidRPr="00787FCD">
        <w:rPr>
          <w:rFonts w:cs="Calibri"/>
          <w:b/>
          <w:lang w:val="fr-CA"/>
        </w:rPr>
        <w:t>dentifiant international des publications en série</w:t>
      </w:r>
      <w:r w:rsidRPr="004923BB">
        <w:rPr>
          <w:rFonts w:cs="Calibri"/>
          <w:b/>
          <w:lang w:val="fr-CA"/>
        </w:rPr>
        <w:t xml:space="preserve"> </w:t>
      </w:r>
      <w:r w:rsidR="007E52CC" w:rsidRPr="004923BB">
        <w:rPr>
          <w:rFonts w:cs="Calibri"/>
          <w:b/>
          <w:lang w:val="fr-CA"/>
        </w:rPr>
        <w:t>(IS</w:t>
      </w:r>
      <w:r>
        <w:rPr>
          <w:rFonts w:cs="Calibri"/>
          <w:b/>
          <w:lang w:val="fr-CA"/>
        </w:rPr>
        <w:t>S</w:t>
      </w:r>
      <w:r w:rsidR="007E52CC" w:rsidRPr="004923BB">
        <w:rPr>
          <w:rFonts w:cs="Calibri"/>
          <w:b/>
          <w:lang w:val="fr-CA"/>
        </w:rPr>
        <w:t>N</w:t>
      </w:r>
      <w:r w:rsidR="002D54B9" w:rsidRPr="006B6948">
        <w:rPr>
          <w:rFonts w:cs="Calibri"/>
          <w:b/>
        </w:rPr>
        <w:t>)</w:t>
      </w:r>
    </w:p>
    <w:p w14:paraId="06DB5387" w14:textId="77777777" w:rsidR="00174286" w:rsidRPr="00942A91" w:rsidRDefault="00174286" w:rsidP="00174286">
      <w:pPr>
        <w:spacing w:after="0"/>
        <w:jc w:val="both"/>
        <w:rPr>
          <w:rFonts w:cs="Calibri"/>
        </w:rPr>
      </w:pPr>
      <w:r>
        <w:rPr>
          <w:rFonts w:cs="Calibri"/>
        </w:rPr>
        <w:t xml:space="preserve">ISSN </w:t>
      </w:r>
      <w:r w:rsidRPr="00942A91">
        <w:rPr>
          <w:rFonts w:cs="Calibri"/>
        </w:rPr>
        <w:t>2816-9379</w:t>
      </w:r>
    </w:p>
    <w:p w14:paraId="086155BB" w14:textId="77777777" w:rsidR="002D54B9" w:rsidRDefault="002D54B9" w:rsidP="005944D7">
      <w:pPr>
        <w:spacing w:after="0"/>
        <w:jc w:val="both"/>
        <w:rPr>
          <w:rFonts w:cs="Calibri"/>
        </w:rPr>
      </w:pPr>
    </w:p>
    <w:p w14:paraId="19228AAD" w14:textId="4183915E" w:rsidR="002D54B9" w:rsidRPr="006B6948" w:rsidRDefault="007E52CC" w:rsidP="005944D7">
      <w:pPr>
        <w:spacing w:after="0"/>
        <w:jc w:val="both"/>
        <w:rPr>
          <w:rFonts w:cs="Calibri"/>
          <w:b/>
        </w:rPr>
      </w:pPr>
      <w:r w:rsidRPr="004923BB">
        <w:rPr>
          <w:rFonts w:cs="Calibri"/>
          <w:b/>
          <w:lang w:val="fr-CA"/>
        </w:rPr>
        <w:t>Publications connexes (numéro d’enregistrement</w:t>
      </w:r>
      <w:r>
        <w:rPr>
          <w:rFonts w:cs="Calibri"/>
          <w:b/>
          <w:lang w:val="fr-CA"/>
        </w:rPr>
        <w:t> :</w:t>
      </w:r>
      <w:r w:rsidRPr="004923BB">
        <w:rPr>
          <w:rFonts w:cs="Calibri"/>
          <w:b/>
          <w:lang w:val="fr-CA"/>
        </w:rPr>
        <w:t xml:space="preserve"> </w:t>
      </w:r>
      <w:r w:rsidR="003275E7" w:rsidRPr="003275E7">
        <w:rPr>
          <w:rFonts w:cs="Calibri"/>
          <w:b/>
        </w:rPr>
        <w:t>POR-053-22</w:t>
      </w:r>
      <w:r w:rsidR="002D54B9" w:rsidRPr="006B6948">
        <w:rPr>
          <w:rFonts w:cs="Calibri"/>
          <w:b/>
        </w:rPr>
        <w:t>)</w:t>
      </w:r>
    </w:p>
    <w:p w14:paraId="0606E0F3" w14:textId="284F9762" w:rsidR="003610FA" w:rsidRPr="006B6948" w:rsidRDefault="003610FA" w:rsidP="003610FA">
      <w:pPr>
        <w:spacing w:after="0"/>
        <w:ind w:right="36"/>
        <w:rPr>
          <w:rFonts w:cs="Calibri"/>
        </w:rPr>
      </w:pPr>
      <w:r>
        <w:rPr>
          <w:rFonts w:cs="Calibri"/>
        </w:rPr>
        <w:t>CP12-4</w:t>
      </w:r>
      <w:r w:rsidR="007E52CC">
        <w:rPr>
          <w:rFonts w:cs="Calibri"/>
        </w:rPr>
        <w:t>E</w:t>
      </w:r>
      <w:r>
        <w:rPr>
          <w:rFonts w:cs="Calibri"/>
        </w:rPr>
        <w:t>-PDF (</w:t>
      </w:r>
      <w:r w:rsidR="007E52CC">
        <w:rPr>
          <w:rFonts w:cs="Calibri"/>
        </w:rPr>
        <w:t xml:space="preserve">rapport final, </w:t>
      </w:r>
      <w:proofErr w:type="spellStart"/>
      <w:r w:rsidR="007E52CC">
        <w:rPr>
          <w:rFonts w:cs="Calibri"/>
        </w:rPr>
        <w:t>anglais</w:t>
      </w:r>
      <w:proofErr w:type="spellEnd"/>
      <w:r>
        <w:rPr>
          <w:rFonts w:cs="Calibri"/>
        </w:rPr>
        <w:t>)</w:t>
      </w:r>
    </w:p>
    <w:p w14:paraId="00F2B951" w14:textId="77777777" w:rsidR="00174286" w:rsidRPr="006B6948" w:rsidRDefault="00174286" w:rsidP="00174286">
      <w:pPr>
        <w:spacing w:after="0"/>
        <w:ind w:right="36"/>
        <w:rPr>
          <w:rFonts w:cs="Calibri"/>
        </w:rPr>
      </w:pPr>
      <w:r>
        <w:t xml:space="preserve">ISSN </w:t>
      </w:r>
      <w:r>
        <w:rPr>
          <w:rFonts w:cs="Calibri"/>
        </w:rPr>
        <w:t>2816-9360</w:t>
      </w:r>
    </w:p>
    <w:p w14:paraId="6C95BC2B" w14:textId="77777777" w:rsidR="00026012" w:rsidRDefault="00026012" w:rsidP="005944D7">
      <w:pPr>
        <w:spacing w:after="0"/>
        <w:jc w:val="both"/>
        <w:rPr>
          <w:rFonts w:cs="Calibri"/>
        </w:rPr>
      </w:pPr>
    </w:p>
    <w:p w14:paraId="030F5DB0" w14:textId="0971BA19" w:rsidR="00EF29A3" w:rsidRPr="000E0018" w:rsidRDefault="002D54B9" w:rsidP="000E0018">
      <w:pPr>
        <w:spacing w:after="0"/>
        <w:rPr>
          <w:sz w:val="16"/>
          <w:lang w:val="en-US"/>
        </w:rPr>
      </w:pPr>
      <w:r w:rsidRPr="00E45F60">
        <w:rPr>
          <w:sz w:val="16"/>
          <w:lang w:val="en-US"/>
        </w:rPr>
        <w:t xml:space="preserve">© </w:t>
      </w:r>
      <w:r w:rsidR="007E52CC" w:rsidRPr="00BE2BE3">
        <w:rPr>
          <w:sz w:val="16"/>
          <w:lang w:val="fr-CA"/>
        </w:rPr>
        <w:t>Sa Majesté le Roi du chef du Canada, 202</w:t>
      </w:r>
      <w:r w:rsidR="007E52CC">
        <w:rPr>
          <w:sz w:val="16"/>
          <w:lang w:val="fr-CA"/>
        </w:rPr>
        <w:t>3</w:t>
      </w:r>
    </w:p>
    <w:p w14:paraId="65845E6D" w14:textId="77777777" w:rsidR="00DB76EF" w:rsidRPr="004923BB" w:rsidRDefault="00DB76EF" w:rsidP="00DB76EF">
      <w:pPr>
        <w:rPr>
          <w:b/>
          <w:lang w:val="fr-CA"/>
        </w:rPr>
      </w:pPr>
      <w:r w:rsidRPr="004923BB">
        <w:rPr>
          <w:b/>
          <w:lang w:val="fr-CA"/>
        </w:rPr>
        <w:lastRenderedPageBreak/>
        <w:t>Attestation de neutralité politique</w:t>
      </w:r>
    </w:p>
    <w:p w14:paraId="22276194" w14:textId="77777777" w:rsidR="00DB76EF" w:rsidRPr="004923BB" w:rsidRDefault="00DB76EF" w:rsidP="00DB76EF">
      <w:pPr>
        <w:rPr>
          <w:lang w:val="fr-CA"/>
        </w:rPr>
      </w:pPr>
    </w:p>
    <w:p w14:paraId="5BD72668" w14:textId="77777777" w:rsidR="00DB76EF" w:rsidRPr="004923BB" w:rsidRDefault="00DB76EF" w:rsidP="00DB76EF">
      <w:pPr>
        <w:rPr>
          <w:lang w:val="fr-CA"/>
        </w:rPr>
      </w:pPr>
      <w:r w:rsidRPr="004923BB">
        <w:rPr>
          <w:lang w:val="fr-CA"/>
        </w:rPr>
        <w:t>À titre de cadre supérieure du cabinet The Strategic Counsel, j’atteste par la présente que les documents remis sont entièrement conformes aux exigences en matière de neutralité politique du gouvernement du Canada énoncées dans la Politique sur les communications et l’image de marque et dans la Directive sur la gestion des communications – Annexe C – Procédure obligatoire relative à la recherche sur l’opinion publique.</w:t>
      </w:r>
    </w:p>
    <w:p w14:paraId="67E95419" w14:textId="77777777" w:rsidR="00DB76EF" w:rsidRDefault="00DB76EF" w:rsidP="00DB76EF">
      <w:pPr>
        <w:rPr>
          <w:lang w:val="en-US"/>
        </w:rPr>
      </w:pPr>
      <w:r w:rsidRPr="004923BB">
        <w:rPr>
          <w:noProof/>
          <w:lang w:val="fr-CA" w:eastAsia="en-CA"/>
        </w:rPr>
        <w:drawing>
          <wp:anchor distT="0" distB="0" distL="114300" distR="114300" simplePos="0" relativeHeight="251659776" behindDoc="1" locked="0" layoutInCell="1" allowOverlap="1" wp14:anchorId="315AA49D" wp14:editId="7D69D926">
            <wp:simplePos x="0" y="0"/>
            <wp:positionH relativeFrom="column">
              <wp:posOffset>593725</wp:posOffset>
            </wp:positionH>
            <wp:positionV relativeFrom="paragraph">
              <wp:posOffset>437515</wp:posOffset>
            </wp:positionV>
            <wp:extent cx="1631950" cy="690880"/>
            <wp:effectExtent l="0" t="0" r="6350" b="0"/>
            <wp:wrapNone/>
            <wp:docPr id="4" name="Picture 9"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Pr="004923BB">
        <w:rPr>
          <w:lang w:val="fr-CA"/>
        </w:rPr>
        <w:t>Plus précisément, les documents remis ne contiennent pas d’information sur les intentions de vote électoral, les préférences quant aux partis politiques, les positions des partis ou l’évaluation de la performance d’un parti politique ou de ses dirigeants</w:t>
      </w:r>
      <w:r>
        <w:rPr>
          <w:lang w:val="en-US"/>
        </w:rPr>
        <w:t>.</w:t>
      </w:r>
    </w:p>
    <w:p w14:paraId="7D4C27A2" w14:textId="77777777" w:rsidR="00DB76EF" w:rsidRDefault="00DB76EF" w:rsidP="00DB76EF">
      <w:pPr>
        <w:rPr>
          <w:lang w:val="en-US"/>
        </w:rPr>
      </w:pPr>
    </w:p>
    <w:p w14:paraId="0E8B2AE7" w14:textId="37F3697E" w:rsidR="002D54B9" w:rsidRDefault="00DB76EF" w:rsidP="00DB76EF">
      <w:pPr>
        <w:rPr>
          <w:lang w:val="en-US"/>
        </w:rPr>
      </w:pPr>
      <w:r>
        <w:rPr>
          <w:lang w:val="en-US"/>
        </w:rPr>
        <w:t>Signature </w:t>
      </w:r>
      <w:r w:rsidR="002D54B9">
        <w:rPr>
          <w:lang w:val="en-US"/>
        </w:rPr>
        <w:t>:  __________________________________</w:t>
      </w:r>
      <w:r w:rsidR="002D54B9">
        <w:rPr>
          <w:lang w:val="en-US"/>
        </w:rPr>
        <w:tab/>
      </w:r>
      <w:r w:rsidR="002D54B9">
        <w:rPr>
          <w:lang w:val="en-US"/>
        </w:rPr>
        <w:tab/>
      </w:r>
      <w:r w:rsidR="002D54B9">
        <w:rPr>
          <w:lang w:val="en-US"/>
        </w:rPr>
        <w:tab/>
        <w:t>Date</w:t>
      </w:r>
      <w:r>
        <w:rPr>
          <w:lang w:val="en-US"/>
        </w:rPr>
        <w:t> </w:t>
      </w:r>
      <w:r w:rsidR="002D54B9" w:rsidRPr="00BD2FA1">
        <w:rPr>
          <w:lang w:val="en-US"/>
        </w:rPr>
        <w:t>:</w:t>
      </w:r>
      <w:r>
        <w:rPr>
          <w:lang w:val="en-US"/>
        </w:rPr>
        <w:t xml:space="preserve"> Le 12</w:t>
      </w:r>
      <w:r>
        <w:t> </w:t>
      </w:r>
      <w:proofErr w:type="spellStart"/>
      <w:r>
        <w:t>avril</w:t>
      </w:r>
      <w:proofErr w:type="spellEnd"/>
      <w:r w:rsidR="002D54B9" w:rsidRPr="00BD2FA1">
        <w:rPr>
          <w:lang w:val="en-US"/>
        </w:rPr>
        <w:t xml:space="preserve"> </w:t>
      </w:r>
      <w:r w:rsidR="001F45C3" w:rsidRPr="000E57F7">
        <w:rPr>
          <w:lang w:val="en-US"/>
        </w:rPr>
        <w:t>202</w:t>
      </w:r>
      <w:r w:rsidR="00DC71A4" w:rsidRPr="000E57F7">
        <w:rPr>
          <w:lang w:val="en-US"/>
        </w:rPr>
        <w:t>3</w:t>
      </w:r>
    </w:p>
    <w:p w14:paraId="0BF9A3BB" w14:textId="785B9315" w:rsidR="002D54B9" w:rsidRDefault="00DB76EF" w:rsidP="00DB76EF">
      <w:pPr>
        <w:ind w:left="720"/>
        <w:rPr>
          <w:lang w:val="en-US"/>
        </w:rPr>
      </w:pPr>
      <w:r>
        <w:rPr>
          <w:lang w:val="en-US"/>
        </w:rPr>
        <w:t xml:space="preserve">       </w:t>
      </w:r>
      <w:r w:rsidR="002D54B9">
        <w:rPr>
          <w:lang w:val="en-US"/>
        </w:rPr>
        <w:t xml:space="preserve">Donna Nixon, </w:t>
      </w:r>
      <w:proofErr w:type="spellStart"/>
      <w:r>
        <w:rPr>
          <w:lang w:val="en-US"/>
        </w:rPr>
        <w:t>associée</w:t>
      </w:r>
      <w:proofErr w:type="spellEnd"/>
      <w:r w:rsidR="002D54B9">
        <w:rPr>
          <w:lang w:val="en-US"/>
        </w:rPr>
        <w:br/>
      </w:r>
      <w:r>
        <w:rPr>
          <w:lang w:val="en-US"/>
        </w:rPr>
        <w:t xml:space="preserve">       </w:t>
      </w:r>
      <w:r w:rsidR="002D54B9">
        <w:rPr>
          <w:lang w:val="en-US"/>
        </w:rPr>
        <w:t>The Strategic Counsel</w:t>
      </w:r>
    </w:p>
    <w:p w14:paraId="030AFF2D" w14:textId="77777777" w:rsidR="002D54B9" w:rsidRDefault="002D54B9">
      <w:pPr>
        <w:spacing w:line="259" w:lineRule="auto"/>
        <w:rPr>
          <w:sz w:val="16"/>
          <w:lang w:val="en-US"/>
        </w:rPr>
      </w:pPr>
    </w:p>
    <w:p w14:paraId="57EC0457" w14:textId="77777777" w:rsidR="002D54B9" w:rsidRDefault="002D54B9" w:rsidP="002925A3">
      <w:pPr>
        <w:spacing w:after="0"/>
      </w:pPr>
    </w:p>
    <w:p w14:paraId="146F50C8" w14:textId="617C6E4C" w:rsidR="00A5377D" w:rsidRDefault="00A5377D" w:rsidP="002925A3">
      <w:pPr>
        <w:spacing w:after="0"/>
      </w:pPr>
    </w:p>
    <w:p w14:paraId="5A50CB39" w14:textId="77777777" w:rsidR="00A5377D" w:rsidRPr="00A5377D" w:rsidRDefault="00A5377D" w:rsidP="00A5377D"/>
    <w:p w14:paraId="24B9D043" w14:textId="77777777" w:rsidR="00A5377D" w:rsidRPr="00A5377D" w:rsidRDefault="00A5377D" w:rsidP="00A5377D"/>
    <w:p w14:paraId="0C96FB8D" w14:textId="77777777" w:rsidR="00A5377D" w:rsidRPr="00A5377D" w:rsidRDefault="00A5377D" w:rsidP="00A5377D"/>
    <w:p w14:paraId="7DA04F18" w14:textId="173D01FA" w:rsidR="00A5377D" w:rsidRDefault="00A5377D" w:rsidP="00A5377D"/>
    <w:p w14:paraId="1A819EAD" w14:textId="250CB2BE" w:rsidR="00A5377D" w:rsidRDefault="00A5377D" w:rsidP="00A5377D">
      <w:pPr>
        <w:tabs>
          <w:tab w:val="left" w:pos="7480"/>
        </w:tabs>
      </w:pPr>
      <w:r>
        <w:tab/>
      </w:r>
    </w:p>
    <w:p w14:paraId="19EFF16F" w14:textId="250DFF6D" w:rsidR="002D54B9" w:rsidRPr="00A5377D" w:rsidRDefault="00A5377D" w:rsidP="00A5377D">
      <w:pPr>
        <w:tabs>
          <w:tab w:val="left" w:pos="7480"/>
        </w:tabs>
        <w:sectPr w:rsidR="002D54B9" w:rsidRPr="00A5377D" w:rsidSect="00174838">
          <w:footerReference w:type="default" r:id="rId12"/>
          <w:pgSz w:w="12240" w:h="15840"/>
          <w:pgMar w:top="2160" w:right="1440" w:bottom="2160" w:left="1728" w:header="706" w:footer="706" w:gutter="0"/>
          <w:pgNumType w:start="0"/>
          <w:cols w:space="708"/>
          <w:titlePg/>
          <w:docGrid w:linePitch="360"/>
        </w:sectPr>
      </w:pPr>
      <w:r>
        <w:tab/>
      </w:r>
    </w:p>
    <w:p w14:paraId="39D50769" w14:textId="565BB07B" w:rsidR="002D54B9" w:rsidRDefault="002D54B9" w:rsidP="00805458">
      <w:pPr>
        <w:pStyle w:val="Heading7"/>
      </w:pPr>
      <w:r w:rsidRPr="00F16973">
        <w:lastRenderedPageBreak/>
        <w:t xml:space="preserve">Table </w:t>
      </w:r>
      <w:r w:rsidR="001139EB">
        <w:t>des matières</w:t>
      </w:r>
    </w:p>
    <w:p w14:paraId="342C9C94" w14:textId="68C94A16" w:rsidR="00433595" w:rsidRDefault="00BA42C0">
      <w:pPr>
        <w:pStyle w:val="TOC1"/>
        <w:rPr>
          <w:rFonts w:asciiTheme="minorHAnsi" w:eastAsiaTheme="minorEastAsia" w:hAnsiTheme="minorHAnsi" w:cstheme="minorBidi"/>
          <w:b w:val="0"/>
          <w:noProof/>
          <w:color w:val="auto"/>
          <w:lang w:eastAsia="en-CA"/>
        </w:rPr>
      </w:pPr>
      <w:r w:rsidRPr="00151480">
        <w:rPr>
          <w:b w:val="0"/>
          <w:noProof/>
          <w:lang w:val="en-US"/>
        </w:rPr>
        <w:fldChar w:fldCharType="begin"/>
      </w:r>
      <w:r w:rsidRPr="00151480">
        <w:rPr>
          <w:b w:val="0"/>
          <w:noProof/>
          <w:lang w:val="en-US"/>
        </w:rPr>
        <w:instrText xml:space="preserve"> TOC \t "Heading 1,2,Heading 2,3,Section Divider,1" </w:instrText>
      </w:r>
      <w:r w:rsidRPr="00151480">
        <w:rPr>
          <w:b w:val="0"/>
          <w:noProof/>
          <w:lang w:val="en-US"/>
        </w:rPr>
        <w:fldChar w:fldCharType="separate"/>
      </w:r>
      <w:r w:rsidR="00AD4A32">
        <w:rPr>
          <w:noProof/>
        </w:rPr>
        <w:t>Résumé</w:t>
      </w:r>
      <w:r w:rsidR="00433595">
        <w:rPr>
          <w:noProof/>
        </w:rPr>
        <w:tab/>
      </w:r>
      <w:r w:rsidR="00433595">
        <w:rPr>
          <w:noProof/>
        </w:rPr>
        <w:fldChar w:fldCharType="begin"/>
      </w:r>
      <w:r w:rsidR="00433595">
        <w:rPr>
          <w:noProof/>
        </w:rPr>
        <w:instrText xml:space="preserve"> PAGEREF _Toc133245219 \h </w:instrText>
      </w:r>
      <w:r w:rsidR="00433595">
        <w:rPr>
          <w:noProof/>
        </w:rPr>
        <w:fldChar w:fldCharType="separate"/>
      </w:r>
      <w:r w:rsidR="003D5923">
        <w:rPr>
          <w:b w:val="0"/>
          <w:bCs/>
          <w:noProof/>
          <w:lang w:val="en-US"/>
        </w:rPr>
        <w:t>Error! Bookmark not defined.</w:t>
      </w:r>
      <w:r w:rsidR="00433595">
        <w:rPr>
          <w:noProof/>
        </w:rPr>
        <w:fldChar w:fldCharType="end"/>
      </w:r>
    </w:p>
    <w:p w14:paraId="2E7F9D6D" w14:textId="7115126F" w:rsidR="00433595" w:rsidRDefault="00433595">
      <w:pPr>
        <w:pStyle w:val="TOC2"/>
        <w:rPr>
          <w:rFonts w:asciiTheme="minorHAnsi" w:eastAsiaTheme="minorEastAsia" w:hAnsiTheme="minorHAnsi" w:cstheme="minorBidi"/>
          <w:color w:val="auto"/>
          <w:sz w:val="22"/>
          <w:lang w:eastAsia="en-CA"/>
        </w:rPr>
      </w:pPr>
      <w:r>
        <w:t>Introduction</w:t>
      </w:r>
      <w:r>
        <w:tab/>
      </w:r>
      <w:r>
        <w:fldChar w:fldCharType="begin"/>
      </w:r>
      <w:r>
        <w:instrText xml:space="preserve"> PAGEREF _Toc133245220 \h </w:instrText>
      </w:r>
      <w:r>
        <w:fldChar w:fldCharType="separate"/>
      </w:r>
      <w:r w:rsidR="003D5923">
        <w:t>3</w:t>
      </w:r>
      <w:r>
        <w:fldChar w:fldCharType="end"/>
      </w:r>
    </w:p>
    <w:p w14:paraId="70C73942" w14:textId="1EFFDD3A" w:rsidR="00433595" w:rsidRDefault="00433595">
      <w:pPr>
        <w:pStyle w:val="TOC2"/>
        <w:rPr>
          <w:rFonts w:asciiTheme="minorHAnsi" w:eastAsiaTheme="minorEastAsia" w:hAnsiTheme="minorHAnsi" w:cstheme="minorBidi"/>
          <w:color w:val="auto"/>
          <w:sz w:val="22"/>
          <w:lang w:eastAsia="en-CA"/>
        </w:rPr>
      </w:pPr>
      <w:r>
        <w:t>M</w:t>
      </w:r>
      <w:r w:rsidR="001139EB">
        <w:t>é</w:t>
      </w:r>
      <w:r>
        <w:t>thodolog</w:t>
      </w:r>
      <w:r w:rsidR="001139EB">
        <w:t>ie</w:t>
      </w:r>
      <w:r>
        <w:tab/>
      </w:r>
      <w:r>
        <w:fldChar w:fldCharType="begin"/>
      </w:r>
      <w:r>
        <w:instrText xml:space="preserve"> PAGEREF _Toc133245221 \h </w:instrText>
      </w:r>
      <w:r>
        <w:fldChar w:fldCharType="separate"/>
      </w:r>
      <w:r w:rsidR="003D5923">
        <w:t>4</w:t>
      </w:r>
      <w:r>
        <w:fldChar w:fldCharType="end"/>
      </w:r>
    </w:p>
    <w:p w14:paraId="25EC90F0" w14:textId="551ADE23" w:rsidR="00433595" w:rsidRDefault="001139EB">
      <w:pPr>
        <w:pStyle w:val="TOC2"/>
        <w:rPr>
          <w:rFonts w:asciiTheme="minorHAnsi" w:eastAsiaTheme="minorEastAsia" w:hAnsiTheme="minorHAnsi" w:cstheme="minorBidi"/>
          <w:color w:val="auto"/>
          <w:sz w:val="22"/>
          <w:lang w:eastAsia="en-CA"/>
        </w:rPr>
      </w:pPr>
      <w:r>
        <w:t>Principale</w:t>
      </w:r>
      <w:r w:rsidR="00433595">
        <w:t>s</w:t>
      </w:r>
      <w:r>
        <w:t xml:space="preserve"> constatations</w:t>
      </w:r>
      <w:r w:rsidR="00433595">
        <w:tab/>
      </w:r>
      <w:r w:rsidR="00433595">
        <w:fldChar w:fldCharType="begin"/>
      </w:r>
      <w:r w:rsidR="00433595">
        <w:instrText xml:space="preserve"> PAGEREF _Toc133245222 \h </w:instrText>
      </w:r>
      <w:r w:rsidR="00433595">
        <w:fldChar w:fldCharType="separate"/>
      </w:r>
      <w:r w:rsidR="003D5923">
        <w:rPr>
          <w:b/>
          <w:bCs/>
          <w:lang w:val="en-US"/>
        </w:rPr>
        <w:t>Error! Bookmark not defined.</w:t>
      </w:r>
      <w:r w:rsidR="00433595">
        <w:fldChar w:fldCharType="end"/>
      </w:r>
    </w:p>
    <w:p w14:paraId="7F8119AE" w14:textId="69DE83C8" w:rsidR="00433595" w:rsidRDefault="006F6DBC">
      <w:pPr>
        <w:pStyle w:val="TOC3"/>
        <w:rPr>
          <w:rFonts w:asciiTheme="minorHAnsi" w:eastAsiaTheme="minorEastAsia" w:hAnsiTheme="minorHAnsi" w:cstheme="minorBidi"/>
          <w:color w:val="auto"/>
          <w:sz w:val="22"/>
          <w:lang w:eastAsia="en-CA"/>
        </w:rPr>
      </w:pPr>
      <w:r>
        <w:rPr>
          <w:lang w:val="fr-CA"/>
        </w:rPr>
        <w:t>Le gouvernement du Canada</w:t>
      </w:r>
      <w:r w:rsidRPr="003C745A">
        <w:rPr>
          <w:lang w:val="fr-CA"/>
        </w:rPr>
        <w:t xml:space="preserve"> </w:t>
      </w:r>
      <w:r>
        <w:rPr>
          <w:lang w:val="fr-CA"/>
        </w:rPr>
        <w:t>dans l’actualité</w:t>
      </w:r>
      <w:r w:rsidRPr="003C745A">
        <w:rPr>
          <w:lang w:val="fr-CA"/>
        </w:rPr>
        <w:t xml:space="preserve"> (</w:t>
      </w:r>
      <w:r>
        <w:rPr>
          <w:lang w:val="fr-CA"/>
        </w:rPr>
        <w:t>tous les lieux</w:t>
      </w:r>
      <w:r w:rsidR="00433595">
        <w:t>)</w:t>
      </w:r>
      <w:r w:rsidR="00433595">
        <w:tab/>
      </w:r>
      <w:r w:rsidR="00433595">
        <w:fldChar w:fldCharType="begin"/>
      </w:r>
      <w:r w:rsidR="00433595">
        <w:instrText xml:space="preserve"> PAGEREF _Toc133245223 \h </w:instrText>
      </w:r>
      <w:r w:rsidR="00433595">
        <w:fldChar w:fldCharType="separate"/>
      </w:r>
      <w:r w:rsidR="003D5923">
        <w:t>6</w:t>
      </w:r>
      <w:r w:rsidR="00433595">
        <w:fldChar w:fldCharType="end"/>
      </w:r>
    </w:p>
    <w:p w14:paraId="16C327E4" w14:textId="7C930447" w:rsidR="00433595" w:rsidRDefault="006F6DBC">
      <w:pPr>
        <w:pStyle w:val="TOC3"/>
        <w:rPr>
          <w:rFonts w:asciiTheme="minorHAnsi" w:eastAsiaTheme="minorEastAsia" w:hAnsiTheme="minorHAnsi" w:cstheme="minorBidi"/>
          <w:color w:val="auto"/>
          <w:sz w:val="22"/>
          <w:lang w:eastAsia="en-CA"/>
        </w:rPr>
      </w:pPr>
      <w:r>
        <w:rPr>
          <w:lang w:val="fr-CA"/>
        </w:rPr>
        <w:t>Priorités et performance du gouvernement du Canada</w:t>
      </w:r>
      <w:r w:rsidRPr="003C745A">
        <w:rPr>
          <w:lang w:val="fr-CA"/>
        </w:rPr>
        <w:t xml:space="preserve"> (</w:t>
      </w:r>
      <w:r>
        <w:rPr>
          <w:lang w:val="fr-CA"/>
        </w:rPr>
        <w:t>tous les lieux</w:t>
      </w:r>
      <w:r w:rsidR="00433595">
        <w:t>)</w:t>
      </w:r>
      <w:r w:rsidR="00433595">
        <w:tab/>
      </w:r>
      <w:r w:rsidR="00433595">
        <w:fldChar w:fldCharType="begin"/>
      </w:r>
      <w:r w:rsidR="00433595">
        <w:instrText xml:space="preserve"> PAGEREF _Toc133245224 \h </w:instrText>
      </w:r>
      <w:r w:rsidR="00433595">
        <w:fldChar w:fldCharType="separate"/>
      </w:r>
      <w:r w:rsidR="003D5923">
        <w:t>7</w:t>
      </w:r>
      <w:r w:rsidR="00433595">
        <w:fldChar w:fldCharType="end"/>
      </w:r>
    </w:p>
    <w:p w14:paraId="57DE1D15" w14:textId="1B23AB0E" w:rsidR="00433595" w:rsidRDefault="00433595">
      <w:pPr>
        <w:pStyle w:val="TOC3"/>
        <w:rPr>
          <w:rFonts w:asciiTheme="minorHAnsi" w:eastAsiaTheme="minorEastAsia" w:hAnsiTheme="minorHAnsi" w:cstheme="minorBidi"/>
          <w:color w:val="auto"/>
          <w:sz w:val="22"/>
          <w:lang w:eastAsia="en-CA"/>
        </w:rPr>
      </w:pPr>
      <w:r>
        <w:t>Budget 2023 (</w:t>
      </w:r>
      <w:r w:rsidR="00126C51" w:rsidRPr="00126C51">
        <w:rPr>
          <w:lang w:val="fr-CA"/>
        </w:rPr>
        <w:t>résidents de l’est de l’Ontario, résidents de grandes villes de la Saskatchewan et du Manitoba, résidents de Québec, Ontariennes âgées de 55 ans ou plus, résidents de collectivités rurales de l’Alberta, musulmans de grandes villes du Québec, résidents de la RGT ayant immigré dans les dix dernières années, résidents de grandes villes et de villes de taille moyenne du Canada atlantique, résidents de grandes villes et de villes de taille moyenne de la Colombie-Britannique</w:t>
      </w:r>
      <w:r>
        <w:t>)</w:t>
      </w:r>
      <w:r>
        <w:tab/>
      </w:r>
      <w:r w:rsidR="00E60FD5">
        <w:t>10</w:t>
      </w:r>
    </w:p>
    <w:p w14:paraId="7F0EA4DD" w14:textId="481E7D40" w:rsidR="00433595" w:rsidRDefault="006F6DBC">
      <w:pPr>
        <w:pStyle w:val="TOC3"/>
        <w:rPr>
          <w:rFonts w:asciiTheme="minorHAnsi" w:eastAsiaTheme="minorEastAsia" w:hAnsiTheme="minorHAnsi" w:cstheme="minorBidi"/>
          <w:color w:val="auto"/>
          <w:sz w:val="22"/>
          <w:lang w:eastAsia="en-CA"/>
        </w:rPr>
      </w:pPr>
      <w:r>
        <w:rPr>
          <w:lang w:val="fr-CA"/>
        </w:rPr>
        <w:t xml:space="preserve">Image de marque du Conseil de la radiodiffusion et des télécommunications canadiennes </w:t>
      </w:r>
      <w:r w:rsidRPr="003C745A">
        <w:rPr>
          <w:lang w:val="fr-CA"/>
        </w:rPr>
        <w:t>(résidents de l’est de l’Ontario, résidents de Québec, jeunes adultes de grandes villes des Prairies, Québécois de la classe moyenne confrontés à des pressions financières</w:t>
      </w:r>
      <w:r w:rsidR="00433595">
        <w:t>)</w:t>
      </w:r>
      <w:r w:rsidR="00433595">
        <w:tab/>
      </w:r>
      <w:r w:rsidR="00433595">
        <w:fldChar w:fldCharType="begin"/>
      </w:r>
      <w:r w:rsidR="00433595">
        <w:instrText xml:space="preserve"> PAGEREF _Toc133245226 \h </w:instrText>
      </w:r>
      <w:r w:rsidR="00433595">
        <w:fldChar w:fldCharType="separate"/>
      </w:r>
      <w:r w:rsidR="003D5923">
        <w:t>12</w:t>
      </w:r>
      <w:r w:rsidR="00433595">
        <w:fldChar w:fldCharType="end"/>
      </w:r>
    </w:p>
    <w:p w14:paraId="6FD7A440" w14:textId="2A39ACEB" w:rsidR="00433595" w:rsidRDefault="006F6DBC">
      <w:pPr>
        <w:pStyle w:val="TOC3"/>
        <w:rPr>
          <w:rFonts w:asciiTheme="minorHAnsi" w:eastAsiaTheme="minorEastAsia" w:hAnsiTheme="minorHAnsi" w:cstheme="minorBidi"/>
          <w:color w:val="auto"/>
          <w:sz w:val="22"/>
          <w:lang w:eastAsia="en-CA"/>
        </w:rPr>
      </w:pPr>
      <w:r>
        <w:rPr>
          <w:lang w:val="fr-CA"/>
        </w:rPr>
        <w:t>Comportements associés aux changements climatiques</w:t>
      </w:r>
      <w:r w:rsidRPr="003C745A">
        <w:rPr>
          <w:lang w:val="fr-CA"/>
        </w:rPr>
        <w:t xml:space="preserve"> (résidents de grandes villes de la Saskatchewan et du Manitoba, résidents de collectivités rurales de l’Alberta, jeunes adultes de grandes villes des Prairies, Québécois de la classe moyenne confrontés à des pressions financières</w:t>
      </w:r>
      <w:r w:rsidR="00433595">
        <w:t>)</w:t>
      </w:r>
      <w:r w:rsidR="00433595">
        <w:tab/>
      </w:r>
      <w:r w:rsidR="00433595">
        <w:fldChar w:fldCharType="begin"/>
      </w:r>
      <w:r w:rsidR="00433595">
        <w:instrText xml:space="preserve"> PAGEREF _Toc133245227 \h </w:instrText>
      </w:r>
      <w:r w:rsidR="00433595">
        <w:fldChar w:fldCharType="separate"/>
      </w:r>
      <w:r w:rsidR="003D5923">
        <w:t>13</w:t>
      </w:r>
      <w:r w:rsidR="00433595">
        <w:fldChar w:fldCharType="end"/>
      </w:r>
    </w:p>
    <w:p w14:paraId="3EC50FBB" w14:textId="2D580229" w:rsidR="00433595" w:rsidRDefault="006F6DBC">
      <w:pPr>
        <w:pStyle w:val="TOC3"/>
        <w:rPr>
          <w:rFonts w:asciiTheme="minorHAnsi" w:eastAsiaTheme="minorEastAsia" w:hAnsiTheme="minorHAnsi" w:cstheme="minorBidi"/>
          <w:color w:val="auto"/>
          <w:sz w:val="22"/>
          <w:lang w:eastAsia="en-CA"/>
        </w:rPr>
      </w:pPr>
      <w:r>
        <w:rPr>
          <w:lang w:val="fr-CA"/>
        </w:rPr>
        <w:t xml:space="preserve">Développement économique Canada pour les </w:t>
      </w:r>
      <w:r w:rsidRPr="003C745A">
        <w:rPr>
          <w:lang w:val="fr-CA"/>
        </w:rPr>
        <w:t>Prairies (résidents de grandes villes de la Saskatchewan et du Manitoba, résidents de collectivités rurales de l’Alberta, jeunes adultes de grandes villes des Prairies</w:t>
      </w:r>
      <w:r w:rsidR="00433595">
        <w:t>)</w:t>
      </w:r>
      <w:r w:rsidR="00433595">
        <w:tab/>
      </w:r>
      <w:r w:rsidR="00433595">
        <w:fldChar w:fldCharType="begin"/>
      </w:r>
      <w:r w:rsidR="00433595">
        <w:instrText xml:space="preserve"> PAGEREF _Toc133245228 \h </w:instrText>
      </w:r>
      <w:r w:rsidR="00433595">
        <w:fldChar w:fldCharType="separate"/>
      </w:r>
      <w:r w:rsidR="003D5923">
        <w:t>14</w:t>
      </w:r>
      <w:r w:rsidR="00433595">
        <w:fldChar w:fldCharType="end"/>
      </w:r>
    </w:p>
    <w:p w14:paraId="28F942BD" w14:textId="53A794DC" w:rsidR="00433595" w:rsidRDefault="006F6DBC">
      <w:pPr>
        <w:pStyle w:val="TOC3"/>
        <w:rPr>
          <w:rFonts w:asciiTheme="minorHAnsi" w:eastAsiaTheme="minorEastAsia" w:hAnsiTheme="minorHAnsi" w:cstheme="minorBidi"/>
          <w:color w:val="auto"/>
          <w:sz w:val="22"/>
          <w:lang w:eastAsia="en-CA"/>
        </w:rPr>
      </w:pPr>
      <w:r>
        <w:rPr>
          <w:lang w:val="fr-CA"/>
        </w:rPr>
        <w:t>Données désagrégées</w:t>
      </w:r>
      <w:r w:rsidRPr="003C745A">
        <w:rPr>
          <w:lang w:val="fr-CA"/>
        </w:rPr>
        <w:t xml:space="preserve"> (Ontariennes âgées de 55 ans ou plus, musulmans de grandes villes du Québec, résidents de la RGT ayant immigré dans les dix dernières années</w:t>
      </w:r>
      <w:r w:rsidR="00433595">
        <w:t>)</w:t>
      </w:r>
      <w:r w:rsidR="00433595">
        <w:tab/>
      </w:r>
      <w:r w:rsidR="00433595">
        <w:fldChar w:fldCharType="begin"/>
      </w:r>
      <w:r w:rsidR="00433595">
        <w:instrText xml:space="preserve"> PAGEREF _Toc133245229 \h </w:instrText>
      </w:r>
      <w:r w:rsidR="00433595">
        <w:fldChar w:fldCharType="separate"/>
      </w:r>
      <w:r w:rsidR="003D5923">
        <w:t>15</w:t>
      </w:r>
      <w:r w:rsidR="00433595">
        <w:fldChar w:fldCharType="end"/>
      </w:r>
    </w:p>
    <w:p w14:paraId="7D822346" w14:textId="6C88600A" w:rsidR="00433595" w:rsidRDefault="001139EB">
      <w:pPr>
        <w:pStyle w:val="TOC1"/>
        <w:rPr>
          <w:rFonts w:asciiTheme="minorHAnsi" w:eastAsiaTheme="minorEastAsia" w:hAnsiTheme="minorHAnsi" w:cstheme="minorBidi"/>
          <w:b w:val="0"/>
          <w:noProof/>
          <w:color w:val="auto"/>
          <w:lang w:eastAsia="en-CA"/>
        </w:rPr>
      </w:pPr>
      <w:r>
        <w:rPr>
          <w:noProof/>
        </w:rPr>
        <w:t>Résultats détaillé</w:t>
      </w:r>
      <w:r w:rsidR="00433595">
        <w:rPr>
          <w:noProof/>
        </w:rPr>
        <w:t>s</w:t>
      </w:r>
      <w:r w:rsidR="00433595">
        <w:rPr>
          <w:noProof/>
        </w:rPr>
        <w:tab/>
      </w:r>
      <w:r w:rsidR="00433595">
        <w:rPr>
          <w:noProof/>
        </w:rPr>
        <w:fldChar w:fldCharType="begin"/>
      </w:r>
      <w:r w:rsidR="00433595">
        <w:rPr>
          <w:noProof/>
        </w:rPr>
        <w:instrText xml:space="preserve"> PAGEREF _Toc133245230 \h </w:instrText>
      </w:r>
      <w:r w:rsidR="00433595">
        <w:rPr>
          <w:noProof/>
        </w:rPr>
        <w:fldChar w:fldCharType="separate"/>
      </w:r>
      <w:r w:rsidR="003D5923">
        <w:rPr>
          <w:b w:val="0"/>
          <w:bCs/>
          <w:noProof/>
          <w:lang w:val="en-US"/>
        </w:rPr>
        <w:t>Error! Bookmark not defined.</w:t>
      </w:r>
      <w:r w:rsidR="00433595">
        <w:rPr>
          <w:noProof/>
        </w:rPr>
        <w:fldChar w:fldCharType="end"/>
      </w:r>
    </w:p>
    <w:p w14:paraId="049033BD" w14:textId="184A9404" w:rsidR="00433595" w:rsidRDefault="001139EB">
      <w:pPr>
        <w:pStyle w:val="TOC2"/>
        <w:rPr>
          <w:rFonts w:asciiTheme="minorHAnsi" w:eastAsiaTheme="minorEastAsia" w:hAnsiTheme="minorHAnsi" w:cstheme="minorBidi"/>
          <w:color w:val="auto"/>
          <w:sz w:val="22"/>
          <w:lang w:eastAsia="en-CA"/>
        </w:rPr>
      </w:pPr>
      <w:r>
        <w:t>Chronologie des annonces en mars 2023</w:t>
      </w:r>
      <w:r w:rsidR="00433595">
        <w:tab/>
      </w:r>
      <w:r w:rsidR="00433595">
        <w:fldChar w:fldCharType="begin"/>
      </w:r>
      <w:r w:rsidR="00433595">
        <w:instrText xml:space="preserve"> PAGEREF _Toc133245231 \h </w:instrText>
      </w:r>
      <w:r w:rsidR="00433595">
        <w:fldChar w:fldCharType="separate"/>
      </w:r>
      <w:r w:rsidR="003D5923">
        <w:t>17</w:t>
      </w:r>
      <w:r w:rsidR="00433595">
        <w:fldChar w:fldCharType="end"/>
      </w:r>
    </w:p>
    <w:p w14:paraId="2B1D7E27" w14:textId="76056D4B" w:rsidR="00433595" w:rsidRDefault="006F6DBC">
      <w:pPr>
        <w:pStyle w:val="TOC2"/>
        <w:rPr>
          <w:rFonts w:asciiTheme="minorHAnsi" w:eastAsiaTheme="minorEastAsia" w:hAnsiTheme="minorHAnsi" w:cstheme="minorBidi"/>
          <w:color w:val="auto"/>
          <w:sz w:val="22"/>
          <w:lang w:eastAsia="en-CA"/>
        </w:rPr>
      </w:pPr>
      <w:r w:rsidRPr="006F6DBC">
        <w:rPr>
          <w:lang w:val="fr-CA"/>
        </w:rPr>
        <w:t>Le gouvernement du Canada dans l’actualité (tous les lieux</w:t>
      </w:r>
      <w:r w:rsidR="00433595">
        <w:t>)</w:t>
      </w:r>
      <w:r w:rsidR="00433595">
        <w:tab/>
      </w:r>
      <w:r w:rsidR="00433595">
        <w:fldChar w:fldCharType="begin"/>
      </w:r>
      <w:r w:rsidR="00433595">
        <w:instrText xml:space="preserve"> PAGEREF _Toc133245232 \h </w:instrText>
      </w:r>
      <w:r w:rsidR="00433595">
        <w:fldChar w:fldCharType="separate"/>
      </w:r>
      <w:r w:rsidR="003D5923">
        <w:t>20</w:t>
      </w:r>
      <w:r w:rsidR="00433595">
        <w:fldChar w:fldCharType="end"/>
      </w:r>
    </w:p>
    <w:p w14:paraId="257D6341" w14:textId="0A73BCD0" w:rsidR="00433595" w:rsidRDefault="006F6DBC">
      <w:pPr>
        <w:pStyle w:val="TOC3"/>
        <w:rPr>
          <w:rFonts w:asciiTheme="minorHAnsi" w:eastAsiaTheme="minorEastAsia" w:hAnsiTheme="minorHAnsi" w:cstheme="minorBidi"/>
          <w:color w:val="auto"/>
          <w:sz w:val="22"/>
          <w:lang w:eastAsia="en-CA"/>
        </w:rPr>
      </w:pPr>
      <w:r w:rsidRPr="006F6DBC">
        <w:rPr>
          <w:lang w:val="fr-CA"/>
        </w:rPr>
        <w:t>Réponse aux tremblements de terre en Türkiye et en Syrie (membres des diasporas turque et syrienne de la RGT et de la GRM</w:t>
      </w:r>
      <w:r w:rsidR="00433595">
        <w:t>)</w:t>
      </w:r>
      <w:r w:rsidR="00433595">
        <w:tab/>
      </w:r>
      <w:r w:rsidR="00433595">
        <w:fldChar w:fldCharType="begin"/>
      </w:r>
      <w:r w:rsidR="00433595">
        <w:instrText xml:space="preserve"> PAGEREF _Toc133245233 \h </w:instrText>
      </w:r>
      <w:r w:rsidR="00433595">
        <w:fldChar w:fldCharType="separate"/>
      </w:r>
      <w:r w:rsidR="003D5923">
        <w:t>22</w:t>
      </w:r>
      <w:r w:rsidR="00433595">
        <w:fldChar w:fldCharType="end"/>
      </w:r>
    </w:p>
    <w:p w14:paraId="56557A38" w14:textId="69AE7A30" w:rsidR="00433595" w:rsidRDefault="006F6DBC">
      <w:pPr>
        <w:pStyle w:val="TOC2"/>
        <w:rPr>
          <w:rFonts w:asciiTheme="minorHAnsi" w:eastAsiaTheme="minorEastAsia" w:hAnsiTheme="minorHAnsi" w:cstheme="minorBidi"/>
          <w:color w:val="auto"/>
          <w:sz w:val="22"/>
          <w:lang w:eastAsia="en-CA"/>
        </w:rPr>
      </w:pPr>
      <w:r w:rsidRPr="006F6DBC">
        <w:rPr>
          <w:lang w:val="fr-CA"/>
        </w:rPr>
        <w:t>Priorités et performance du gouvernement du Canada (tous les lieux</w:t>
      </w:r>
      <w:r w:rsidR="00433595">
        <w:t>)</w:t>
      </w:r>
      <w:r w:rsidR="00433595">
        <w:tab/>
      </w:r>
      <w:r w:rsidR="00433595">
        <w:fldChar w:fldCharType="begin"/>
      </w:r>
      <w:r w:rsidR="00433595">
        <w:instrText xml:space="preserve"> PAGEREF _Toc133245234 \h </w:instrText>
      </w:r>
      <w:r w:rsidR="00433595">
        <w:fldChar w:fldCharType="separate"/>
      </w:r>
      <w:r w:rsidR="003D5923">
        <w:t>25</w:t>
      </w:r>
      <w:r w:rsidR="00433595">
        <w:fldChar w:fldCharType="end"/>
      </w:r>
    </w:p>
    <w:p w14:paraId="283EACBB" w14:textId="3EA07578" w:rsidR="00433595" w:rsidRDefault="006F6DBC">
      <w:pPr>
        <w:pStyle w:val="TOC3"/>
        <w:rPr>
          <w:rFonts w:asciiTheme="minorHAnsi" w:eastAsiaTheme="minorEastAsia" w:hAnsiTheme="minorHAnsi" w:cstheme="minorBidi"/>
          <w:color w:val="auto"/>
          <w:sz w:val="22"/>
          <w:lang w:eastAsia="en-CA"/>
        </w:rPr>
      </w:pPr>
      <w:r w:rsidRPr="006F6DBC">
        <w:rPr>
          <w:lang w:val="fr-CA"/>
        </w:rPr>
        <w:t>Islamophobie (musulmans de grandes villes du Québec</w:t>
      </w:r>
      <w:r w:rsidR="00433595">
        <w:t>)</w:t>
      </w:r>
      <w:r w:rsidR="00433595">
        <w:tab/>
      </w:r>
      <w:r w:rsidR="00433595">
        <w:fldChar w:fldCharType="begin"/>
      </w:r>
      <w:r w:rsidR="00433595">
        <w:instrText xml:space="preserve"> PAGEREF _Toc133245235 \h </w:instrText>
      </w:r>
      <w:r w:rsidR="00433595">
        <w:fldChar w:fldCharType="separate"/>
      </w:r>
      <w:r w:rsidR="003D5923">
        <w:t>27</w:t>
      </w:r>
      <w:r w:rsidR="00433595">
        <w:fldChar w:fldCharType="end"/>
      </w:r>
    </w:p>
    <w:p w14:paraId="07755B7A" w14:textId="75ECD643" w:rsidR="00433595" w:rsidRDefault="006F6DBC">
      <w:pPr>
        <w:pStyle w:val="TOC3"/>
        <w:rPr>
          <w:rFonts w:asciiTheme="minorHAnsi" w:eastAsiaTheme="minorEastAsia" w:hAnsiTheme="minorHAnsi" w:cstheme="minorBidi"/>
          <w:color w:val="auto"/>
          <w:sz w:val="22"/>
          <w:lang w:eastAsia="en-CA"/>
        </w:rPr>
      </w:pPr>
      <w:r w:rsidRPr="006F6DBC">
        <w:rPr>
          <w:lang w:val="fr-CA"/>
        </w:rPr>
        <w:t>Canadiens de la classe moyenne (Québécois de la classe moyenne confrontés à des pressions financières</w:t>
      </w:r>
      <w:r w:rsidR="00433595">
        <w:t>)</w:t>
      </w:r>
      <w:r w:rsidR="00433595">
        <w:tab/>
      </w:r>
      <w:r w:rsidR="00433595">
        <w:fldChar w:fldCharType="begin"/>
      </w:r>
      <w:r w:rsidR="00433595">
        <w:instrText xml:space="preserve"> PAGEREF _Toc133245236 \h </w:instrText>
      </w:r>
      <w:r w:rsidR="00433595">
        <w:fldChar w:fldCharType="separate"/>
      </w:r>
      <w:r w:rsidR="003D5923">
        <w:t>28</w:t>
      </w:r>
      <w:r w:rsidR="00433595">
        <w:fldChar w:fldCharType="end"/>
      </w:r>
    </w:p>
    <w:p w14:paraId="3C430D1F" w14:textId="19F3AD74" w:rsidR="00433595" w:rsidRDefault="006F6DBC">
      <w:pPr>
        <w:pStyle w:val="TOC3"/>
        <w:rPr>
          <w:rFonts w:asciiTheme="minorHAnsi" w:eastAsiaTheme="minorEastAsia" w:hAnsiTheme="minorHAnsi" w:cstheme="minorBidi"/>
          <w:color w:val="auto"/>
          <w:sz w:val="22"/>
          <w:lang w:eastAsia="en-CA"/>
        </w:rPr>
      </w:pPr>
      <w:r w:rsidRPr="006F6DBC">
        <w:rPr>
          <w:lang w:val="fr-CA"/>
        </w:rPr>
        <w:t>Immigration (résidents de la RGT ayant immigré dans les dix dernières années</w:t>
      </w:r>
      <w:r w:rsidR="00433595">
        <w:t>)</w:t>
      </w:r>
      <w:r w:rsidR="00433595">
        <w:tab/>
      </w:r>
      <w:r w:rsidR="00E60FD5">
        <w:t>29</w:t>
      </w:r>
    </w:p>
    <w:p w14:paraId="735B21C5" w14:textId="763F4D13" w:rsidR="00433595" w:rsidRDefault="00126C51">
      <w:pPr>
        <w:pStyle w:val="TOC2"/>
        <w:rPr>
          <w:rFonts w:asciiTheme="minorHAnsi" w:eastAsiaTheme="minorEastAsia" w:hAnsiTheme="minorHAnsi" w:cstheme="minorBidi"/>
          <w:color w:val="auto"/>
          <w:sz w:val="22"/>
          <w:lang w:eastAsia="en-CA"/>
        </w:rPr>
      </w:pPr>
      <w:r w:rsidRPr="00126C51">
        <w:rPr>
          <w:lang w:val="fr-CA"/>
        </w:rPr>
        <w:t xml:space="preserve">Budget 2023 (résidents de l’est de l’Ontario, résidents de grandes villes de la Saskatchewan et du Manitoba, résidents de Québec, Ontariennes âgées de 55 ans ou plus, résidents de collectivités rurales de l’Alberta, musulmans de grandes villes du Québec, résidents de la </w:t>
      </w:r>
      <w:r w:rsidRPr="00126C51">
        <w:rPr>
          <w:lang w:val="fr-CA"/>
        </w:rPr>
        <w:lastRenderedPageBreak/>
        <w:t>RGT ayant immigré dans les dix dernières années, résidents de grandes villes et de villes de taille moyenne du Canada atlantique, résidents de grandes villes et de villes de taille moyenne de la Colombie-Britannique</w:t>
      </w:r>
      <w:r w:rsidR="00433595">
        <w:t>)</w:t>
      </w:r>
      <w:r w:rsidR="00433595">
        <w:tab/>
      </w:r>
      <w:r w:rsidR="00433595">
        <w:fldChar w:fldCharType="begin"/>
      </w:r>
      <w:r w:rsidR="00433595">
        <w:instrText xml:space="preserve"> PAGEREF _Toc133245238 \h </w:instrText>
      </w:r>
      <w:r w:rsidR="00433595">
        <w:fldChar w:fldCharType="separate"/>
      </w:r>
      <w:r w:rsidR="003D5923">
        <w:t>30</w:t>
      </w:r>
      <w:r w:rsidR="00433595">
        <w:fldChar w:fldCharType="end"/>
      </w:r>
    </w:p>
    <w:p w14:paraId="43FCED78" w14:textId="4EA3DE01" w:rsidR="00396AFA" w:rsidRDefault="00126C51" w:rsidP="00396AFA">
      <w:pPr>
        <w:pStyle w:val="TOC3"/>
      </w:pPr>
      <w:r w:rsidRPr="00126C51">
        <w:rPr>
          <w:lang w:val="fr-CA"/>
        </w:rPr>
        <w:t>Attentes antérieures au budget (résidents de l’est de l’Ontario, résidents de grandes villes de la Saskatchewan et du Manitoba, résidents de Québec, Ontariennes âgées de 55 ans ou plus, résidents de collectivités rurales de l’Alberta, musulmans de grandes villes du Québec</w:t>
      </w:r>
      <w:r w:rsidR="00433595">
        <w:t>)</w:t>
      </w:r>
      <w:r w:rsidR="00433595">
        <w:tab/>
      </w:r>
      <w:r w:rsidR="00433595">
        <w:fldChar w:fldCharType="begin"/>
      </w:r>
      <w:r w:rsidR="00433595">
        <w:instrText xml:space="preserve"> PAGEREF _Toc133245240 \h </w:instrText>
      </w:r>
      <w:r w:rsidR="00433595">
        <w:fldChar w:fldCharType="separate"/>
      </w:r>
      <w:r w:rsidR="003D5923">
        <w:t>33</w:t>
      </w:r>
      <w:r w:rsidR="00433595">
        <w:fldChar w:fldCharType="end"/>
      </w:r>
    </w:p>
    <w:p w14:paraId="12AE72CC" w14:textId="3800EEB4" w:rsidR="00126C51" w:rsidRPr="00126C51" w:rsidRDefault="00396AFA" w:rsidP="00396AFA">
      <w:pPr>
        <w:pStyle w:val="TOC3"/>
      </w:pPr>
      <w:r w:rsidRPr="00396AFA">
        <w:rPr>
          <w:lang w:val="fr-CA"/>
        </w:rPr>
        <w:t>Impressions à l’égard du budget (résidents de la RGT ayant immigré dans les dix dernières années, résidents de grandes villes et de villes de taille moyenne du Canada atlantique, résidents de grandes villes et de villes de taille moyenne de la Colombie-Britannique</w:t>
      </w:r>
      <w:r>
        <w:t>)</w:t>
      </w:r>
      <w:r>
        <w:tab/>
      </w:r>
      <w:r>
        <w:fldChar w:fldCharType="begin"/>
      </w:r>
      <w:r>
        <w:instrText xml:space="preserve"> PAGEREF _Toc133245240 \h </w:instrText>
      </w:r>
      <w:r>
        <w:fldChar w:fldCharType="separate"/>
      </w:r>
      <w:r w:rsidR="003D5923">
        <w:t>33</w:t>
      </w:r>
      <w:r>
        <w:fldChar w:fldCharType="end"/>
      </w:r>
      <w:r w:rsidRPr="00396AFA">
        <w:rPr>
          <w:noProof w:val="0"/>
          <w:sz w:val="20"/>
          <w:lang w:val="fr-CA"/>
        </w:rPr>
        <w:t xml:space="preserve"> </w:t>
      </w:r>
    </w:p>
    <w:p w14:paraId="796247AE" w14:textId="1908D3DF" w:rsidR="00433595" w:rsidRDefault="006F6DBC">
      <w:pPr>
        <w:pStyle w:val="TOC2"/>
        <w:rPr>
          <w:rFonts w:asciiTheme="minorHAnsi" w:eastAsiaTheme="minorEastAsia" w:hAnsiTheme="minorHAnsi" w:cstheme="minorBidi"/>
          <w:color w:val="auto"/>
          <w:sz w:val="22"/>
          <w:lang w:eastAsia="en-CA"/>
        </w:rPr>
      </w:pPr>
      <w:r w:rsidRPr="006F6DBC">
        <w:rPr>
          <w:lang w:val="fr-CA"/>
        </w:rPr>
        <w:t xml:space="preserve">Image de marque du </w:t>
      </w:r>
      <w:r w:rsidRPr="006F6DBC">
        <w:t>Conseil de la radiodiffusion et des télécommunications canadiennes</w:t>
      </w:r>
      <w:r w:rsidRPr="006F6DBC">
        <w:rPr>
          <w:lang w:val="fr-CA"/>
        </w:rPr>
        <w:t xml:space="preserve"> (résidents de l’est de l’Ontario, résidents de Québec, jeunes adultes de grandes villes des Prairies, Québécois de la classe moyenne confrontés à des pressions financières</w:t>
      </w:r>
      <w:r w:rsidR="00433595">
        <w:t>)</w:t>
      </w:r>
      <w:r w:rsidR="00433595">
        <w:tab/>
      </w:r>
      <w:r w:rsidR="00433595">
        <w:fldChar w:fldCharType="begin"/>
      </w:r>
      <w:r w:rsidR="00433595">
        <w:instrText xml:space="preserve"> PAGEREF _Toc133245241 \h </w:instrText>
      </w:r>
      <w:r w:rsidR="00433595">
        <w:fldChar w:fldCharType="separate"/>
      </w:r>
      <w:r w:rsidR="003D5923">
        <w:t>38</w:t>
      </w:r>
      <w:r w:rsidR="00433595">
        <w:fldChar w:fldCharType="end"/>
      </w:r>
    </w:p>
    <w:p w14:paraId="4A64DDF7" w14:textId="6E14468B" w:rsidR="00433595" w:rsidRDefault="006F6DBC">
      <w:pPr>
        <w:pStyle w:val="TOC2"/>
        <w:rPr>
          <w:rFonts w:asciiTheme="minorHAnsi" w:eastAsiaTheme="minorEastAsia" w:hAnsiTheme="minorHAnsi" w:cstheme="minorBidi"/>
          <w:color w:val="auto"/>
          <w:sz w:val="22"/>
          <w:lang w:eastAsia="en-CA"/>
        </w:rPr>
      </w:pPr>
      <w:r w:rsidRPr="006F6DBC">
        <w:rPr>
          <w:lang w:val="fr-CA"/>
        </w:rPr>
        <w:t>Comportements associés aux changements climatiques (résidents de grandes villes de la Saskatchewan et du Manitoba, résidents de collectivités rurales de l’Alberta, jeunes adultes de grandes villes des Prairies, Québécois de la classe moyenne confrontés à des pressions financières</w:t>
      </w:r>
      <w:r w:rsidR="00433595">
        <w:t>)</w:t>
      </w:r>
      <w:r w:rsidR="00433595">
        <w:tab/>
      </w:r>
      <w:r w:rsidR="00433595">
        <w:fldChar w:fldCharType="begin"/>
      </w:r>
      <w:r w:rsidR="00433595">
        <w:instrText xml:space="preserve"> PAGEREF _Toc133245242 \h </w:instrText>
      </w:r>
      <w:r w:rsidR="00433595">
        <w:fldChar w:fldCharType="separate"/>
      </w:r>
      <w:r w:rsidR="003D5923">
        <w:t>44</w:t>
      </w:r>
      <w:r w:rsidR="00433595">
        <w:fldChar w:fldCharType="end"/>
      </w:r>
    </w:p>
    <w:p w14:paraId="1AA41B08" w14:textId="1846DAF3" w:rsidR="00433595" w:rsidRDefault="006F6DBC">
      <w:pPr>
        <w:pStyle w:val="TOC2"/>
        <w:rPr>
          <w:rFonts w:asciiTheme="minorHAnsi" w:eastAsiaTheme="minorEastAsia" w:hAnsiTheme="minorHAnsi" w:cstheme="minorBidi"/>
          <w:color w:val="auto"/>
          <w:sz w:val="22"/>
          <w:lang w:eastAsia="en-CA"/>
        </w:rPr>
      </w:pPr>
      <w:r w:rsidRPr="006F6DBC">
        <w:rPr>
          <w:lang w:val="fr-CA"/>
        </w:rPr>
        <w:t>Développement économique Canada pour les Prairies (résidents de grandes villes de la Saskatchewan et du Manitoba, résidents de collectivités rurales de l’Alberta, jeunes adultes de grandes villes des Prairies</w:t>
      </w:r>
      <w:r w:rsidR="00433595">
        <w:t>)</w:t>
      </w:r>
      <w:r w:rsidR="00433595">
        <w:tab/>
      </w:r>
      <w:r w:rsidR="00433595">
        <w:fldChar w:fldCharType="begin"/>
      </w:r>
      <w:r w:rsidR="00433595">
        <w:instrText xml:space="preserve"> PAGEREF _Toc133245243 \h </w:instrText>
      </w:r>
      <w:r w:rsidR="00433595">
        <w:fldChar w:fldCharType="separate"/>
      </w:r>
      <w:r w:rsidR="003D5923">
        <w:t>47</w:t>
      </w:r>
      <w:r w:rsidR="00433595">
        <w:fldChar w:fldCharType="end"/>
      </w:r>
    </w:p>
    <w:p w14:paraId="24ADD4A1" w14:textId="4ED92322" w:rsidR="00433595" w:rsidRDefault="006F6DBC">
      <w:pPr>
        <w:pStyle w:val="TOC2"/>
        <w:rPr>
          <w:rFonts w:asciiTheme="minorHAnsi" w:eastAsiaTheme="minorEastAsia" w:hAnsiTheme="minorHAnsi" w:cstheme="minorBidi"/>
          <w:color w:val="auto"/>
          <w:sz w:val="22"/>
          <w:lang w:eastAsia="en-CA"/>
        </w:rPr>
      </w:pPr>
      <w:r w:rsidRPr="006F6DBC">
        <w:rPr>
          <w:lang w:val="fr-CA"/>
        </w:rPr>
        <w:t>Données désagrégées (Ontariennes âgées de 55 ans ou plus, musulmans de grandes villes du Québec, résidents de la RGT ayant immigré dans les dix dernières années</w:t>
      </w:r>
      <w:r w:rsidR="00433595">
        <w:t>)</w:t>
      </w:r>
      <w:r w:rsidR="00433595">
        <w:tab/>
      </w:r>
      <w:r w:rsidR="00433595">
        <w:fldChar w:fldCharType="begin"/>
      </w:r>
      <w:r w:rsidR="00433595">
        <w:instrText xml:space="preserve"> PAGEREF _Toc133245244 \h </w:instrText>
      </w:r>
      <w:r w:rsidR="00433595">
        <w:fldChar w:fldCharType="separate"/>
      </w:r>
      <w:r w:rsidR="003D5923">
        <w:t>47</w:t>
      </w:r>
      <w:r w:rsidR="00433595">
        <w:fldChar w:fldCharType="end"/>
      </w:r>
    </w:p>
    <w:p w14:paraId="4AD7FE4B" w14:textId="16E2A825" w:rsidR="001139EB" w:rsidRPr="008D47DB" w:rsidRDefault="001139EB" w:rsidP="001139EB">
      <w:pPr>
        <w:pStyle w:val="TOC1"/>
        <w:rPr>
          <w:rFonts w:asciiTheme="minorHAnsi" w:eastAsiaTheme="minorEastAsia" w:hAnsiTheme="minorHAnsi" w:cstheme="minorBidi"/>
          <w:b w:val="0"/>
          <w:noProof/>
          <w:color w:val="auto"/>
          <w:lang w:val="fr-CA" w:eastAsia="en-CA"/>
        </w:rPr>
      </w:pPr>
      <w:r>
        <w:rPr>
          <w:noProof/>
        </w:rPr>
        <w:t>A</w:t>
      </w:r>
      <w:r w:rsidRPr="00BE2BE3">
        <w:rPr>
          <w:noProof/>
          <w:lang w:val="fr-CA"/>
        </w:rPr>
        <w:t>nnexe A – Questionnaires de recrutement</w:t>
      </w:r>
      <w:r w:rsidRPr="008D47DB">
        <w:rPr>
          <w:noProof/>
          <w:lang w:val="fr-CA"/>
        </w:rPr>
        <w:tab/>
      </w:r>
      <w:r w:rsidR="00E60FD5">
        <w:rPr>
          <w:noProof/>
          <w:lang w:val="fr-CA"/>
        </w:rPr>
        <w:t>50</w:t>
      </w:r>
    </w:p>
    <w:p w14:paraId="5B4364CD" w14:textId="5EA93119" w:rsidR="001139EB" w:rsidRPr="008D47DB" w:rsidRDefault="001139EB" w:rsidP="001139EB">
      <w:pPr>
        <w:pStyle w:val="TOC2"/>
        <w:rPr>
          <w:rFonts w:asciiTheme="minorHAnsi" w:eastAsiaTheme="minorEastAsia" w:hAnsiTheme="minorHAnsi" w:cstheme="minorBidi"/>
          <w:color w:val="auto"/>
          <w:sz w:val="22"/>
          <w:lang w:val="fr-CA" w:eastAsia="en-CA"/>
        </w:rPr>
      </w:pPr>
      <w:r w:rsidRPr="00BE2BE3">
        <w:rPr>
          <w:lang w:val="fr-CA"/>
        </w:rPr>
        <w:t>Questionnaire de recrutement, version anglaise</w:t>
      </w:r>
      <w:r w:rsidRPr="008D47DB">
        <w:rPr>
          <w:lang w:val="fr-CA"/>
        </w:rPr>
        <w:tab/>
      </w:r>
      <w:r w:rsidR="00E60FD5">
        <w:rPr>
          <w:lang w:val="fr-CA"/>
        </w:rPr>
        <w:t>51</w:t>
      </w:r>
    </w:p>
    <w:p w14:paraId="437EF958" w14:textId="37AB93BC" w:rsidR="001139EB" w:rsidRPr="008D47DB" w:rsidRDefault="001139EB" w:rsidP="001139EB">
      <w:pPr>
        <w:pStyle w:val="TOC2"/>
        <w:rPr>
          <w:rFonts w:asciiTheme="minorHAnsi" w:eastAsiaTheme="minorEastAsia" w:hAnsiTheme="minorHAnsi" w:cstheme="minorBidi"/>
          <w:color w:val="auto"/>
          <w:sz w:val="22"/>
          <w:lang w:val="fr-CA" w:eastAsia="en-CA"/>
        </w:rPr>
      </w:pPr>
      <w:r w:rsidRPr="00BE2BE3">
        <w:rPr>
          <w:lang w:val="fr-CA"/>
        </w:rPr>
        <w:t>Questionnaire de recrutement, version française</w:t>
      </w:r>
      <w:r w:rsidRPr="008D47DB">
        <w:rPr>
          <w:lang w:val="fr-CA"/>
        </w:rPr>
        <w:tab/>
      </w:r>
      <w:r w:rsidR="00E60FD5">
        <w:rPr>
          <w:lang w:val="fr-CA"/>
        </w:rPr>
        <w:t>62</w:t>
      </w:r>
    </w:p>
    <w:p w14:paraId="79307BE2" w14:textId="5329AE07" w:rsidR="001139EB" w:rsidRPr="008D47DB" w:rsidRDefault="001139EB" w:rsidP="001139EB">
      <w:pPr>
        <w:pStyle w:val="TOC1"/>
        <w:rPr>
          <w:rFonts w:asciiTheme="minorHAnsi" w:eastAsiaTheme="minorEastAsia" w:hAnsiTheme="minorHAnsi" w:cstheme="minorBidi"/>
          <w:b w:val="0"/>
          <w:noProof/>
          <w:color w:val="auto"/>
          <w:lang w:val="fr-CA" w:eastAsia="en-CA"/>
        </w:rPr>
      </w:pPr>
      <w:r w:rsidRPr="00BE2BE3">
        <w:rPr>
          <w:noProof/>
          <w:lang w:val="fr-CA"/>
        </w:rPr>
        <w:t>Annexe B – Guides de discussion</w:t>
      </w:r>
      <w:r w:rsidRPr="008D47DB">
        <w:rPr>
          <w:noProof/>
          <w:lang w:val="fr-CA"/>
        </w:rPr>
        <w:tab/>
      </w:r>
      <w:r w:rsidR="00E60FD5">
        <w:rPr>
          <w:noProof/>
          <w:lang w:val="fr-CA"/>
        </w:rPr>
        <w:t>72</w:t>
      </w:r>
    </w:p>
    <w:p w14:paraId="540D81EA" w14:textId="66725F9F" w:rsidR="001139EB" w:rsidRPr="008D47DB" w:rsidRDefault="001139EB" w:rsidP="001139EB">
      <w:pPr>
        <w:pStyle w:val="TOC2"/>
        <w:rPr>
          <w:rFonts w:asciiTheme="minorHAnsi" w:eastAsiaTheme="minorEastAsia" w:hAnsiTheme="minorHAnsi" w:cstheme="minorBidi"/>
          <w:color w:val="auto"/>
          <w:sz w:val="22"/>
          <w:lang w:val="fr-CA" w:eastAsia="en-CA"/>
        </w:rPr>
      </w:pPr>
      <w:r w:rsidRPr="00BE2BE3">
        <w:rPr>
          <w:lang w:val="fr-CA"/>
        </w:rPr>
        <w:t>Guide du modérateur, version anglaise</w:t>
      </w:r>
      <w:r w:rsidRPr="008D47DB">
        <w:rPr>
          <w:lang w:val="fr-CA"/>
        </w:rPr>
        <w:tab/>
      </w:r>
      <w:r>
        <w:rPr>
          <w:lang w:val="fr-CA"/>
        </w:rPr>
        <w:t>7</w:t>
      </w:r>
      <w:r w:rsidR="00E60FD5">
        <w:rPr>
          <w:lang w:val="fr-CA"/>
        </w:rPr>
        <w:t>3</w:t>
      </w:r>
    </w:p>
    <w:p w14:paraId="253DCEBE" w14:textId="2A78FC8E" w:rsidR="001139EB" w:rsidRPr="008D47DB" w:rsidRDefault="001139EB" w:rsidP="001139EB">
      <w:pPr>
        <w:pStyle w:val="TOC2"/>
        <w:rPr>
          <w:rFonts w:asciiTheme="minorHAnsi" w:eastAsiaTheme="minorEastAsia" w:hAnsiTheme="minorHAnsi" w:cstheme="minorBidi"/>
          <w:color w:val="auto"/>
          <w:sz w:val="22"/>
          <w:lang w:val="fr-CA" w:eastAsia="en-CA"/>
        </w:rPr>
      </w:pPr>
      <w:r w:rsidRPr="00BE2BE3">
        <w:rPr>
          <w:lang w:val="fr-CA"/>
        </w:rPr>
        <w:t>Guide du modérateur, version française</w:t>
      </w:r>
      <w:r w:rsidRPr="008D47DB">
        <w:rPr>
          <w:lang w:val="fr-CA"/>
        </w:rPr>
        <w:tab/>
      </w:r>
      <w:r>
        <w:rPr>
          <w:lang w:val="fr-CA"/>
        </w:rPr>
        <w:t>9</w:t>
      </w:r>
      <w:r w:rsidR="00E60FD5">
        <w:rPr>
          <w:lang w:val="fr-CA"/>
        </w:rPr>
        <w:t>6</w:t>
      </w:r>
    </w:p>
    <w:p w14:paraId="1EB1F988" w14:textId="2BF0E8C2" w:rsidR="00433595" w:rsidRDefault="001139EB" w:rsidP="001139EB">
      <w:pPr>
        <w:pStyle w:val="TOC1"/>
        <w:rPr>
          <w:rFonts w:asciiTheme="minorHAnsi" w:eastAsiaTheme="minorEastAsia" w:hAnsiTheme="minorHAnsi" w:cstheme="minorBidi"/>
          <w:b w:val="0"/>
          <w:noProof/>
          <w:color w:val="auto"/>
          <w:lang w:eastAsia="en-CA"/>
        </w:rPr>
      </w:pPr>
      <w:r>
        <w:rPr>
          <w:noProof/>
          <w:lang w:val="fr-CA"/>
        </w:rPr>
        <w:t>Annexe</w:t>
      </w:r>
      <w:r w:rsidRPr="00C71EBF">
        <w:rPr>
          <w:noProof/>
          <w:lang w:val="fr-CA"/>
        </w:rPr>
        <w:t xml:space="preserve"> C –</w:t>
      </w:r>
      <w:r w:rsidRPr="00BE2BE3">
        <w:rPr>
          <w:noProof/>
          <w:lang w:val="fr-CA"/>
        </w:rPr>
        <w:t xml:space="preserve"> Concepts</w:t>
      </w:r>
      <w:r w:rsidR="006F6DBC">
        <w:rPr>
          <w:noProof/>
          <w:lang w:val="fr-CA"/>
        </w:rPr>
        <w:t xml:space="preserve"> créatifs</w:t>
      </w:r>
      <w:r w:rsidR="00433595">
        <w:rPr>
          <w:noProof/>
        </w:rPr>
        <w:tab/>
      </w:r>
      <w:r w:rsidR="00E60FD5">
        <w:rPr>
          <w:noProof/>
        </w:rPr>
        <w:t>121</w:t>
      </w:r>
    </w:p>
    <w:p w14:paraId="2CBE987F" w14:textId="6F4009D0" w:rsidR="00433595" w:rsidRDefault="006F6DBC">
      <w:pPr>
        <w:pStyle w:val="TOC2"/>
        <w:rPr>
          <w:rFonts w:asciiTheme="minorHAnsi" w:eastAsiaTheme="minorEastAsia" w:hAnsiTheme="minorHAnsi" w:cstheme="minorBidi"/>
          <w:color w:val="auto"/>
          <w:sz w:val="22"/>
          <w:lang w:eastAsia="en-CA"/>
        </w:rPr>
      </w:pPr>
      <w:r w:rsidRPr="006F6DBC">
        <w:rPr>
          <w:lang w:val="fr-CA"/>
        </w:rPr>
        <w:t xml:space="preserve">Image de marque du </w:t>
      </w:r>
      <w:r w:rsidRPr="006F6DBC">
        <w:t>Conseil de la radiodiffusion et des télécommunications canadiennes</w:t>
      </w:r>
      <w:r w:rsidRPr="006F6DBC">
        <w:rPr>
          <w:lang w:val="fr-CA"/>
        </w:rPr>
        <w:t xml:space="preserve"> (résidents de l’est de l’Ontario, résidents de Québec, jeunes adultes de grandes villes des Prairies, Québécois de la classe moyenne confrontés à des pressions financières</w:t>
      </w:r>
      <w:r w:rsidR="00433595">
        <w:t>)</w:t>
      </w:r>
      <w:r w:rsidR="00433595">
        <w:tab/>
      </w:r>
      <w:r w:rsidR="00433595">
        <w:fldChar w:fldCharType="begin"/>
      </w:r>
      <w:r w:rsidR="00433595">
        <w:instrText xml:space="preserve"> PAGEREF _Toc133245252 \h </w:instrText>
      </w:r>
      <w:r w:rsidR="00433595">
        <w:fldChar w:fldCharType="separate"/>
      </w:r>
      <w:r w:rsidR="003D5923">
        <w:t>122</w:t>
      </w:r>
      <w:r w:rsidR="00433595">
        <w:fldChar w:fldCharType="end"/>
      </w:r>
    </w:p>
    <w:p w14:paraId="1A317569" w14:textId="26ECFB8F" w:rsidR="001B79D3" w:rsidRPr="00E704F2" w:rsidRDefault="00BA42C0" w:rsidP="00E704F2">
      <w:pPr>
        <w:pStyle w:val="TOC2"/>
        <w:rPr>
          <w:rFonts w:asciiTheme="minorHAnsi" w:eastAsiaTheme="minorEastAsia" w:hAnsiTheme="minorHAnsi" w:cstheme="minorBidi"/>
          <w:color w:val="auto"/>
          <w:sz w:val="22"/>
          <w:lang w:eastAsia="en-CA"/>
        </w:rPr>
      </w:pPr>
      <w:r w:rsidRPr="00151480">
        <w:rPr>
          <w:b/>
          <w:lang w:val="en-US"/>
        </w:rPr>
        <w:fldChar w:fldCharType="end"/>
      </w:r>
    </w:p>
    <w:p w14:paraId="441E9D60" w14:textId="77777777" w:rsidR="00264F08" w:rsidRDefault="00264F08">
      <w:pPr>
        <w:spacing w:after="0"/>
        <w:rPr>
          <w:rFonts w:ascii="Segoe UI Light" w:hAnsi="Segoe UI Light" w:cs="Calibri Light"/>
          <w:color w:val="267F9A"/>
          <w:sz w:val="56"/>
        </w:rPr>
      </w:pPr>
      <w:bookmarkStart w:id="10" w:name="_Toc31869459"/>
      <w:bookmarkStart w:id="11" w:name="_Toc34743975"/>
      <w:bookmarkStart w:id="12" w:name="_Toc18080003"/>
      <w:r>
        <w:br w:type="page"/>
      </w:r>
    </w:p>
    <w:bookmarkEnd w:id="10"/>
    <w:bookmarkEnd w:id="11"/>
    <w:p w14:paraId="44D37058" w14:textId="1A1CD831" w:rsidR="002D54B9" w:rsidRPr="001F7472" w:rsidRDefault="001139EB" w:rsidP="00B620DB">
      <w:pPr>
        <w:pStyle w:val="SectionDivider"/>
      </w:pPr>
      <w:r>
        <w:lastRenderedPageBreak/>
        <w:t>Résumé</w:t>
      </w:r>
    </w:p>
    <w:p w14:paraId="7E89BE4D" w14:textId="77777777" w:rsidR="002D54B9" w:rsidRPr="001F7472" w:rsidRDefault="002D54B9" w:rsidP="009756CD">
      <w:pPr>
        <w:pStyle w:val="Heading1"/>
      </w:pPr>
      <w:bookmarkStart w:id="13" w:name="_Toc31869460"/>
      <w:bookmarkStart w:id="14" w:name="_Toc34743976"/>
      <w:bookmarkStart w:id="15" w:name="_Toc133245220"/>
      <w:r w:rsidRPr="001F7472">
        <w:t>Introduction</w:t>
      </w:r>
      <w:bookmarkEnd w:id="13"/>
      <w:bookmarkEnd w:id="14"/>
      <w:bookmarkEnd w:id="15"/>
    </w:p>
    <w:p w14:paraId="0556841E" w14:textId="7A150EB3" w:rsidR="002D54B9" w:rsidRPr="00D13451" w:rsidRDefault="001139EB" w:rsidP="00F9719D">
      <w:pPr>
        <w:rPr>
          <w:lang w:val="fr-CA"/>
        </w:rPr>
      </w:pPr>
      <w:r w:rsidRPr="009D5EDC">
        <w:rPr>
          <w:lang w:val="fr-CA"/>
        </w:rPr>
        <w:t xml:space="preserve">Le Secrétariat des communications et des consultations du Bureau du Conseil privé (BCP) a confié à The Strategic Counsel (TSC) le mandat de mener des cycles </w:t>
      </w:r>
      <w:r w:rsidR="00D13451">
        <w:rPr>
          <w:lang w:val="fr-CA"/>
        </w:rPr>
        <w:t xml:space="preserve">continus </w:t>
      </w:r>
      <w:r w:rsidRPr="009D5EDC">
        <w:rPr>
          <w:lang w:val="fr-CA"/>
        </w:rPr>
        <w:t>de recherche par groupe</w:t>
      </w:r>
      <w:r>
        <w:rPr>
          <w:lang w:val="fr-CA"/>
        </w:rPr>
        <w:t>s</w:t>
      </w:r>
      <w:r w:rsidRPr="009D5EDC">
        <w:rPr>
          <w:lang w:val="fr-CA"/>
        </w:rPr>
        <w:t xml:space="preserve"> de discussion auprès de membres du public un peu partout au pays, portant sur des enjeux, des événements et des initiatives stratégiques de premier plan liés au gouvernement du Canada</w:t>
      </w:r>
      <w:r w:rsidR="002D54B9" w:rsidRPr="001F7472">
        <w:t xml:space="preserve">. </w:t>
      </w:r>
    </w:p>
    <w:p w14:paraId="631714FD" w14:textId="5E5FAD03" w:rsidR="002D54B9" w:rsidRPr="00AD7D5A" w:rsidRDefault="00D13451" w:rsidP="00F9719D">
      <w:r w:rsidRPr="00763374">
        <w:rPr>
          <w:lang w:val="fr-CA"/>
        </w:rPr>
        <w:t>L’objectif général de ce programme de recherche qualitative se décline en trois volets : analyser les dimensions et les facteurs d’influence de l’opinion publique sur les plus importants enjeux auxquels le pays est confronté; évaluer les perceptions et les attentes relatives aux mesures et aux priorités du gouvernement fédéral; orienter l’élaboration des communications du gouvernement du Canada pour qu’elles continuent de s’harmoniser avec les points de vue des Canadiennes et des Canadiens et leurs besoins en matière d’information, tout en demeurant claires et à faciles comprendre</w:t>
      </w:r>
      <w:r w:rsidR="002D54B9" w:rsidRPr="00AD7D5A">
        <w:t>.</w:t>
      </w:r>
    </w:p>
    <w:p w14:paraId="078D208E" w14:textId="5FB4228B" w:rsidR="002D54B9" w:rsidRPr="000B1A2C" w:rsidRDefault="00D13451" w:rsidP="00F9719D">
      <w:r w:rsidRPr="00763374">
        <w:rPr>
          <w:lang w:val="fr-CA"/>
        </w:rPr>
        <w:t>La recherche vise à aider le Secrétariat des communications et des consultations du BCP à remplir son mandat, qui consiste à soutenir le bureau du premier ministre dans la coordination des communications du gouvernement. Plus particulièrement, la recherche permettra de s’assurer que le BCP reste au fait des tendances émergentes et de l’opinion des Canadiens sur les enjeux de macro-niveau qui intéressent le gouvernement</w:t>
      </w:r>
      <w:r w:rsidR="002D54B9" w:rsidRPr="000B1A2C">
        <w:t>.</w:t>
      </w:r>
    </w:p>
    <w:p w14:paraId="4C26979D" w14:textId="6A43DFDE" w:rsidR="002D54B9" w:rsidRPr="00D13451" w:rsidRDefault="00D13451" w:rsidP="00F9719D">
      <w:pPr>
        <w:rPr>
          <w:lang w:val="fr-CA"/>
        </w:rPr>
      </w:pPr>
      <w:r w:rsidRPr="00D62943">
        <w:rPr>
          <w:lang w:val="fr-CA"/>
        </w:rPr>
        <w:t xml:space="preserve">Le présent rapport dévoile les conclusions qui ressortent de </w:t>
      </w:r>
      <w:r>
        <w:rPr>
          <w:lang w:val="fr-CA"/>
        </w:rPr>
        <w:t>douze</w:t>
      </w:r>
      <w:r w:rsidRPr="00D62943">
        <w:rPr>
          <w:lang w:val="fr-CA"/>
        </w:rPr>
        <w:t xml:space="preserve"> groupes de discussion en ligne organisés entre le </w:t>
      </w:r>
      <w:r>
        <w:t xml:space="preserve">7 mars et le 30 mars </w:t>
      </w:r>
      <w:r w:rsidRPr="001A2D38">
        <w:t xml:space="preserve">2023 </w:t>
      </w:r>
      <w:r>
        <w:rPr>
          <w:lang w:val="fr-CA"/>
        </w:rPr>
        <w:t>à différents endroits du</w:t>
      </w:r>
      <w:r w:rsidRPr="00D62943">
        <w:rPr>
          <w:lang w:val="fr-CA"/>
        </w:rPr>
        <w:t xml:space="preserve"> pays, en Ontario,</w:t>
      </w:r>
      <w:r>
        <w:rPr>
          <w:lang w:val="fr-CA"/>
        </w:rPr>
        <w:t xml:space="preserve"> au Québec, en Alberta, en Saskatchewan, au Manitoba</w:t>
      </w:r>
      <w:r w:rsidRPr="00D62943">
        <w:rPr>
          <w:lang w:val="fr-CA"/>
        </w:rPr>
        <w:t>,</w:t>
      </w:r>
      <w:r>
        <w:rPr>
          <w:lang w:val="fr-CA"/>
        </w:rPr>
        <w:t xml:space="preserve"> au Canada atlantique et</w:t>
      </w:r>
      <w:r w:rsidRPr="00D62943">
        <w:rPr>
          <w:lang w:val="fr-CA"/>
        </w:rPr>
        <w:t xml:space="preserve"> en Colombie-Britannique. Les détails concernant les lieux, le recrutement et la composition des groupes figurent ci-après</w:t>
      </w:r>
      <w:r w:rsidR="002D54B9" w:rsidRPr="00C91552">
        <w:t>.</w:t>
      </w:r>
      <w:r w:rsidR="001A0D84">
        <w:t xml:space="preserve"> </w:t>
      </w:r>
    </w:p>
    <w:p w14:paraId="7015F0D2" w14:textId="77777777" w:rsidR="00BE7D72" w:rsidRPr="003C745A" w:rsidRDefault="00BE7D72" w:rsidP="00BE7D72">
      <w:pPr>
        <w:rPr>
          <w:lang w:val="fr-CA"/>
        </w:rPr>
      </w:pPr>
      <w:r>
        <w:rPr>
          <w:lang w:val="fr-CA"/>
        </w:rPr>
        <w:t>Ce cycle de recherche a surtout porté sur les priorités et la performance du</w:t>
      </w:r>
      <w:r w:rsidRPr="003C745A">
        <w:rPr>
          <w:lang w:val="fr-CA"/>
        </w:rPr>
        <w:t xml:space="preserve"> </w:t>
      </w:r>
      <w:r>
        <w:rPr>
          <w:lang w:val="fr-CA"/>
        </w:rPr>
        <w:t>gouvernement du Canada. Tous les groupes ont eu des discussions sur ce thème. Certains se sont longuement attardés aux enjeux entourant l’islamophobie, l’immigration et la situation de la classe moyenne au pays</w:t>
      </w:r>
      <w:r w:rsidRPr="003C745A">
        <w:rPr>
          <w:lang w:val="fr-CA"/>
        </w:rPr>
        <w:t xml:space="preserve">. </w:t>
      </w:r>
      <w:r>
        <w:rPr>
          <w:lang w:val="fr-CA"/>
        </w:rPr>
        <w:t>Les groupes qui ont abordé ces sujets plus ciblés se composaient de résidents musulmans</w:t>
      </w:r>
      <w:r w:rsidRPr="003C745A">
        <w:rPr>
          <w:lang w:val="fr-CA"/>
        </w:rPr>
        <w:t xml:space="preserve"> </w:t>
      </w:r>
      <w:r>
        <w:rPr>
          <w:lang w:val="fr-CA"/>
        </w:rPr>
        <w:t>du Québec</w:t>
      </w:r>
      <w:r w:rsidRPr="003C745A">
        <w:rPr>
          <w:lang w:val="fr-CA"/>
        </w:rPr>
        <w:t xml:space="preserve">, </w:t>
      </w:r>
      <w:r>
        <w:rPr>
          <w:lang w:val="fr-CA"/>
        </w:rPr>
        <w:t>de citoyens canadiens ayant immigré au Canada dans les dix dernières années et de membres de la classe moyenne confrontés à des pressions financières</w:t>
      </w:r>
      <w:r w:rsidRPr="003C745A">
        <w:rPr>
          <w:lang w:val="fr-CA"/>
        </w:rPr>
        <w:t xml:space="preserve">. </w:t>
      </w:r>
      <w:r>
        <w:rPr>
          <w:lang w:val="fr-CA"/>
        </w:rPr>
        <w:t>Les nouvelles et les annonces</w:t>
      </w:r>
      <w:r w:rsidRPr="003C745A">
        <w:rPr>
          <w:lang w:val="fr-CA"/>
        </w:rPr>
        <w:t xml:space="preserve"> </w:t>
      </w:r>
      <w:r>
        <w:rPr>
          <w:lang w:val="fr-CA"/>
        </w:rPr>
        <w:t>du</w:t>
      </w:r>
      <w:r w:rsidRPr="002B4107">
        <w:rPr>
          <w:lang w:val="fr-CA"/>
        </w:rPr>
        <w:t xml:space="preserve"> </w:t>
      </w:r>
      <w:r>
        <w:rPr>
          <w:lang w:val="fr-CA"/>
        </w:rPr>
        <w:t>gouvernement fédéral</w:t>
      </w:r>
      <w:r w:rsidRPr="003C745A">
        <w:rPr>
          <w:lang w:val="fr-CA"/>
        </w:rPr>
        <w:t xml:space="preserve"> </w:t>
      </w:r>
      <w:r>
        <w:rPr>
          <w:lang w:val="fr-CA"/>
        </w:rPr>
        <w:t>ont également fait l’objet de</w:t>
      </w:r>
      <w:r w:rsidRPr="003C745A">
        <w:rPr>
          <w:lang w:val="fr-CA"/>
        </w:rPr>
        <w:t xml:space="preserve"> discussions </w:t>
      </w:r>
      <w:r>
        <w:rPr>
          <w:lang w:val="fr-CA"/>
        </w:rPr>
        <w:t>dans tous les groupes</w:t>
      </w:r>
      <w:r w:rsidRPr="003C745A">
        <w:rPr>
          <w:lang w:val="fr-CA"/>
        </w:rPr>
        <w:t xml:space="preserve">. </w:t>
      </w:r>
      <w:r>
        <w:rPr>
          <w:lang w:val="fr-CA"/>
        </w:rPr>
        <w:t>Le groupe réunissant des membres des diasporas turque et syrienne a</w:t>
      </w:r>
      <w:r w:rsidRPr="003C745A">
        <w:rPr>
          <w:lang w:val="fr-CA"/>
        </w:rPr>
        <w:t xml:space="preserve"> </w:t>
      </w:r>
      <w:r>
        <w:rPr>
          <w:lang w:val="fr-CA"/>
        </w:rPr>
        <w:t>examiné la réponse du gouvernement du Canada</w:t>
      </w:r>
      <w:r w:rsidRPr="003C745A">
        <w:rPr>
          <w:lang w:val="fr-CA"/>
        </w:rPr>
        <w:t xml:space="preserve"> </w:t>
      </w:r>
      <w:r>
        <w:rPr>
          <w:lang w:val="fr-CA"/>
        </w:rPr>
        <w:t xml:space="preserve">aux séismes dévastateurs survenus en </w:t>
      </w:r>
      <w:r w:rsidRPr="003C745A">
        <w:rPr>
          <w:lang w:val="fr-CA"/>
        </w:rPr>
        <w:t xml:space="preserve">Türkiye </w:t>
      </w:r>
      <w:r>
        <w:rPr>
          <w:lang w:val="fr-CA"/>
        </w:rPr>
        <w:t>et en Syrie</w:t>
      </w:r>
      <w:r w:rsidRPr="003C745A">
        <w:rPr>
          <w:lang w:val="fr-CA"/>
        </w:rPr>
        <w:t>.</w:t>
      </w:r>
    </w:p>
    <w:p w14:paraId="7A6121CD" w14:textId="14C49636" w:rsidR="001D6827" w:rsidRDefault="00BE7D72" w:rsidP="00BE7D72">
      <w:r>
        <w:rPr>
          <w:lang w:val="fr-CA"/>
        </w:rPr>
        <w:t>L’étude a aussi permis d’explorer</w:t>
      </w:r>
      <w:r w:rsidRPr="003C745A">
        <w:rPr>
          <w:lang w:val="fr-CA"/>
        </w:rPr>
        <w:t xml:space="preserve"> </w:t>
      </w:r>
      <w:r>
        <w:rPr>
          <w:lang w:val="fr-CA"/>
        </w:rPr>
        <w:t xml:space="preserve">le budget fédéral de 2023. Six groupes ont fait part de leurs attentes </w:t>
      </w:r>
      <w:proofErr w:type="spellStart"/>
      <w:r>
        <w:rPr>
          <w:lang w:val="fr-CA"/>
        </w:rPr>
        <w:t>prébudgétaires</w:t>
      </w:r>
      <w:proofErr w:type="spellEnd"/>
      <w:r>
        <w:rPr>
          <w:lang w:val="fr-CA"/>
        </w:rPr>
        <w:t>,</w:t>
      </w:r>
      <w:r w:rsidRPr="003C745A">
        <w:rPr>
          <w:lang w:val="fr-CA"/>
        </w:rPr>
        <w:t xml:space="preserve"> </w:t>
      </w:r>
      <w:r>
        <w:rPr>
          <w:lang w:val="fr-CA"/>
        </w:rPr>
        <w:t>et trois autres, de leurs impressions après la publication du document le 28 mars 2023</w:t>
      </w:r>
      <w:r w:rsidRPr="003C745A">
        <w:rPr>
          <w:lang w:val="fr-CA"/>
        </w:rPr>
        <w:t xml:space="preserve">. </w:t>
      </w:r>
      <w:r>
        <w:rPr>
          <w:lang w:val="fr-CA"/>
        </w:rPr>
        <w:t>Plusieurs groupes ont également eu à évaluer des concepts créatifs</w:t>
      </w:r>
      <w:r w:rsidRPr="003C745A">
        <w:rPr>
          <w:lang w:val="fr-CA"/>
        </w:rPr>
        <w:t xml:space="preserve"> </w:t>
      </w:r>
      <w:r>
        <w:rPr>
          <w:lang w:val="fr-CA"/>
        </w:rPr>
        <w:t xml:space="preserve">préparés pour le </w:t>
      </w:r>
      <w:r w:rsidRPr="000A35CD">
        <w:t xml:space="preserve">Conseil de la </w:t>
      </w:r>
      <w:proofErr w:type="spellStart"/>
      <w:r w:rsidRPr="000A35CD">
        <w:t>radiodiffusion</w:t>
      </w:r>
      <w:proofErr w:type="spellEnd"/>
      <w:r w:rsidRPr="000A35CD">
        <w:t xml:space="preserve"> et des </w:t>
      </w:r>
      <w:proofErr w:type="spellStart"/>
      <w:r w:rsidRPr="000A35CD">
        <w:t>télécommunications</w:t>
      </w:r>
      <w:proofErr w:type="spellEnd"/>
      <w:r w:rsidRPr="000A35CD">
        <w:t xml:space="preserve"> </w:t>
      </w:r>
      <w:proofErr w:type="spellStart"/>
      <w:r w:rsidRPr="000A35CD">
        <w:t>canadiennes</w:t>
      </w:r>
      <w:proofErr w:type="spellEnd"/>
      <w:r w:rsidRPr="000A35CD">
        <w:t xml:space="preserve"> </w:t>
      </w:r>
      <w:r>
        <w:t xml:space="preserve">(CRTC) et </w:t>
      </w:r>
      <w:proofErr w:type="spellStart"/>
      <w:r>
        <w:t>portant</w:t>
      </w:r>
      <w:proofErr w:type="spellEnd"/>
      <w:r>
        <w:t xml:space="preserve"> sur le </w:t>
      </w:r>
      <w:proofErr w:type="spellStart"/>
      <w:r>
        <w:t>projet</w:t>
      </w:r>
      <w:proofErr w:type="spellEnd"/>
      <w:r>
        <w:t xml:space="preserve"> de </w:t>
      </w:r>
      <w:proofErr w:type="spellStart"/>
      <w:r>
        <w:t>loi</w:t>
      </w:r>
      <w:proofErr w:type="spellEnd"/>
      <w:r>
        <w:t xml:space="preserve"> C-11, </w:t>
      </w:r>
      <w:r w:rsidRPr="00BF5793">
        <w:rPr>
          <w:i/>
          <w:iCs/>
          <w:lang w:val="fr-CA"/>
        </w:rPr>
        <w:t xml:space="preserve">la </w:t>
      </w:r>
      <w:r w:rsidRPr="00252B25">
        <w:rPr>
          <w:i/>
          <w:iCs/>
          <w:lang w:val="fr-CA"/>
        </w:rPr>
        <w:t>Loi sur la diffusion en continu en ligne</w:t>
      </w:r>
      <w:r w:rsidRPr="003C745A">
        <w:rPr>
          <w:lang w:val="fr-CA"/>
        </w:rPr>
        <w:t xml:space="preserve">. </w:t>
      </w:r>
      <w:r>
        <w:rPr>
          <w:lang w:val="fr-CA"/>
        </w:rPr>
        <w:t xml:space="preserve">Les autres sujets dont il a été question comprenaient les </w:t>
      </w:r>
      <w:r>
        <w:rPr>
          <w:lang w:val="fr-CA"/>
        </w:rPr>
        <w:lastRenderedPageBreak/>
        <w:t>comportements</w:t>
      </w:r>
      <w:r w:rsidRPr="003C745A">
        <w:rPr>
          <w:lang w:val="fr-CA"/>
        </w:rPr>
        <w:t xml:space="preserve"> </w:t>
      </w:r>
      <w:r>
        <w:rPr>
          <w:lang w:val="fr-CA"/>
        </w:rPr>
        <w:t>liés aux changements climatiques</w:t>
      </w:r>
      <w:r w:rsidRPr="003C745A">
        <w:rPr>
          <w:lang w:val="fr-CA"/>
        </w:rPr>
        <w:t>,</w:t>
      </w:r>
      <w:r>
        <w:rPr>
          <w:lang w:val="fr-CA"/>
        </w:rPr>
        <w:t xml:space="preserve"> l’agence Développement économique</w:t>
      </w:r>
      <w:r w:rsidRPr="003C745A">
        <w:rPr>
          <w:lang w:val="fr-CA"/>
        </w:rPr>
        <w:t xml:space="preserve"> </w:t>
      </w:r>
      <w:r>
        <w:rPr>
          <w:lang w:val="fr-CA"/>
        </w:rPr>
        <w:t xml:space="preserve">Canada pour les </w:t>
      </w:r>
      <w:r w:rsidRPr="003C745A">
        <w:rPr>
          <w:lang w:val="fr-CA"/>
        </w:rPr>
        <w:t>Prairies (</w:t>
      </w:r>
      <w:proofErr w:type="spellStart"/>
      <w:r w:rsidRPr="003C745A">
        <w:rPr>
          <w:lang w:val="fr-CA"/>
        </w:rPr>
        <w:t>PrairiesCan</w:t>
      </w:r>
      <w:proofErr w:type="spellEnd"/>
      <w:r w:rsidRPr="003C745A">
        <w:rPr>
          <w:lang w:val="fr-CA"/>
        </w:rPr>
        <w:t xml:space="preserve">) </w:t>
      </w:r>
      <w:r>
        <w:rPr>
          <w:lang w:val="fr-CA"/>
        </w:rPr>
        <w:t>et l’initiative de Statistique</w:t>
      </w:r>
      <w:r w:rsidRPr="003C745A">
        <w:rPr>
          <w:lang w:val="fr-CA"/>
        </w:rPr>
        <w:t xml:space="preserve"> Canada </w:t>
      </w:r>
      <w:r>
        <w:rPr>
          <w:lang w:val="fr-CA"/>
        </w:rPr>
        <w:t>visant la désagrégation des données</w:t>
      </w:r>
      <w:r w:rsidR="007566A5">
        <w:t>.</w:t>
      </w:r>
      <w:r w:rsidR="00E4102E" w:rsidRPr="006B70C5">
        <w:t xml:space="preserve"> </w:t>
      </w:r>
    </w:p>
    <w:p w14:paraId="728C59A8" w14:textId="7BBC094A" w:rsidR="002D54B9" w:rsidRPr="00072CFF" w:rsidRDefault="00D13451" w:rsidP="00F9719D">
      <w:r w:rsidRPr="00B84DA1">
        <w:rPr>
          <w:lang w:val="fr-CA"/>
        </w:rPr>
        <w:t>Soulignons que les résultats de la présente étude doivent être interprétés avec prudence, les conclusions d’une recherche qualitative étant de nature directionnelle et ne pouvant être attribuées à l’ensemble de la population à l’étude avec un quelconque degré de certitude</w:t>
      </w:r>
      <w:r w:rsidR="002D54B9" w:rsidRPr="00AD7D5A">
        <w:t>.</w:t>
      </w:r>
    </w:p>
    <w:p w14:paraId="0D5883A9" w14:textId="0E57A04E" w:rsidR="002D54B9" w:rsidRPr="009756CD" w:rsidRDefault="002D54B9" w:rsidP="009756CD">
      <w:pPr>
        <w:pStyle w:val="Heading1"/>
      </w:pPr>
      <w:bookmarkStart w:id="16" w:name="_Toc31869461"/>
      <w:bookmarkStart w:id="17" w:name="_Toc34743977"/>
      <w:bookmarkStart w:id="18" w:name="_Toc133245221"/>
      <w:proofErr w:type="spellStart"/>
      <w:r w:rsidRPr="009756CD">
        <w:t>M</w:t>
      </w:r>
      <w:r w:rsidR="00D13451">
        <w:t>é</w:t>
      </w:r>
      <w:r w:rsidRPr="009756CD">
        <w:t>thodolog</w:t>
      </w:r>
      <w:bookmarkEnd w:id="16"/>
      <w:bookmarkEnd w:id="17"/>
      <w:bookmarkEnd w:id="18"/>
      <w:r w:rsidR="00D13451">
        <w:t>ie</w:t>
      </w:r>
      <w:proofErr w:type="spellEnd"/>
    </w:p>
    <w:p w14:paraId="17BFA72A" w14:textId="4AA11A4A" w:rsidR="002D54B9" w:rsidRPr="009756CD" w:rsidRDefault="00A51664" w:rsidP="009756CD">
      <w:pPr>
        <w:pStyle w:val="Heading3"/>
      </w:pPr>
      <w:r>
        <w:t xml:space="preserve">Aperçu des </w:t>
      </w:r>
      <w:proofErr w:type="spellStart"/>
      <w:r>
        <w:t>groupes</w:t>
      </w:r>
      <w:proofErr w:type="spellEnd"/>
    </w:p>
    <w:p w14:paraId="2E7CB5A6" w14:textId="53B83D57" w:rsidR="002D54B9" w:rsidRPr="004D5127" w:rsidRDefault="00CB53E6" w:rsidP="0059666C">
      <w:r>
        <w:t xml:space="preserve">Public </w:t>
      </w:r>
      <w:proofErr w:type="spellStart"/>
      <w:r>
        <w:t>cible</w:t>
      </w:r>
      <w:proofErr w:type="spellEnd"/>
    </w:p>
    <w:p w14:paraId="01516E69" w14:textId="155DE2C2" w:rsidR="002D54B9" w:rsidRPr="00C07157" w:rsidRDefault="00DA79A5" w:rsidP="002B2A79">
      <w:pPr>
        <w:pStyle w:val="ListParagraph"/>
        <w:numPr>
          <w:ilvl w:val="0"/>
          <w:numId w:val="9"/>
        </w:numPr>
        <w:spacing w:before="240" w:after="0"/>
        <w:rPr>
          <w:color w:val="767171"/>
        </w:rPr>
      </w:pPr>
      <w:r>
        <w:rPr>
          <w:color w:val="767171"/>
        </w:rPr>
        <w:t xml:space="preserve">Les participants </w:t>
      </w:r>
      <w:proofErr w:type="spellStart"/>
      <w:r>
        <w:rPr>
          <w:color w:val="767171"/>
        </w:rPr>
        <w:t>étaient</w:t>
      </w:r>
      <w:proofErr w:type="spellEnd"/>
      <w:r>
        <w:rPr>
          <w:color w:val="767171"/>
        </w:rPr>
        <w:t xml:space="preserve"> des </w:t>
      </w:r>
      <w:proofErr w:type="spellStart"/>
      <w:r>
        <w:rPr>
          <w:color w:val="767171"/>
        </w:rPr>
        <w:t>résidents</w:t>
      </w:r>
      <w:proofErr w:type="spellEnd"/>
      <w:r>
        <w:rPr>
          <w:color w:val="767171"/>
        </w:rPr>
        <w:t xml:space="preserve"> </w:t>
      </w:r>
      <w:proofErr w:type="spellStart"/>
      <w:r>
        <w:rPr>
          <w:color w:val="767171"/>
        </w:rPr>
        <w:t>canadiens</w:t>
      </w:r>
      <w:proofErr w:type="spellEnd"/>
      <w:r>
        <w:rPr>
          <w:color w:val="767171"/>
        </w:rPr>
        <w:t xml:space="preserve"> </w:t>
      </w:r>
      <w:proofErr w:type="spellStart"/>
      <w:r>
        <w:rPr>
          <w:color w:val="767171"/>
        </w:rPr>
        <w:t>âgés</w:t>
      </w:r>
      <w:proofErr w:type="spellEnd"/>
      <w:r>
        <w:rPr>
          <w:color w:val="767171"/>
        </w:rPr>
        <w:t xml:space="preserve"> de 18 </w:t>
      </w:r>
      <w:proofErr w:type="spellStart"/>
      <w:r>
        <w:rPr>
          <w:color w:val="767171"/>
        </w:rPr>
        <w:t>ans</w:t>
      </w:r>
      <w:proofErr w:type="spellEnd"/>
      <w:r>
        <w:rPr>
          <w:color w:val="767171"/>
        </w:rPr>
        <w:t xml:space="preserve"> </w:t>
      </w:r>
      <w:proofErr w:type="spellStart"/>
      <w:r>
        <w:rPr>
          <w:color w:val="767171"/>
        </w:rPr>
        <w:t>ou</w:t>
      </w:r>
      <w:proofErr w:type="spellEnd"/>
      <w:r>
        <w:rPr>
          <w:color w:val="767171"/>
        </w:rPr>
        <w:t xml:space="preserve"> plus</w:t>
      </w:r>
      <w:r w:rsidR="008277E7" w:rsidRPr="00C07157">
        <w:rPr>
          <w:color w:val="767171"/>
        </w:rPr>
        <w:t>.</w:t>
      </w:r>
    </w:p>
    <w:p w14:paraId="7E6211A3" w14:textId="1A66BE26" w:rsidR="00F4234A" w:rsidRPr="00C07157" w:rsidRDefault="00DA79A5" w:rsidP="002B2A79">
      <w:pPr>
        <w:pStyle w:val="ListParagraph"/>
        <w:numPr>
          <w:ilvl w:val="0"/>
          <w:numId w:val="9"/>
        </w:numPr>
        <w:spacing w:before="240" w:after="0"/>
        <w:rPr>
          <w:color w:val="767171"/>
        </w:rPr>
      </w:pPr>
      <w:r>
        <w:rPr>
          <w:color w:val="767171"/>
        </w:rPr>
        <w:t xml:space="preserve">Les </w:t>
      </w:r>
      <w:proofErr w:type="spellStart"/>
      <w:r>
        <w:rPr>
          <w:color w:val="767171"/>
        </w:rPr>
        <w:t>groupes</w:t>
      </w:r>
      <w:proofErr w:type="spellEnd"/>
      <w:r>
        <w:rPr>
          <w:color w:val="767171"/>
        </w:rPr>
        <w:t xml:space="preserve"> </w:t>
      </w:r>
      <w:proofErr w:type="spellStart"/>
      <w:r>
        <w:rPr>
          <w:color w:val="767171"/>
        </w:rPr>
        <w:t>ont</w:t>
      </w:r>
      <w:proofErr w:type="spellEnd"/>
      <w:r>
        <w:rPr>
          <w:color w:val="767171"/>
        </w:rPr>
        <w:t xml:space="preserve"> </w:t>
      </w:r>
      <w:proofErr w:type="spellStart"/>
      <w:r>
        <w:rPr>
          <w:color w:val="767171"/>
        </w:rPr>
        <w:t>été</w:t>
      </w:r>
      <w:proofErr w:type="spellEnd"/>
      <w:r>
        <w:rPr>
          <w:color w:val="767171"/>
        </w:rPr>
        <w:t xml:space="preserve"> </w:t>
      </w:r>
      <w:proofErr w:type="spellStart"/>
      <w:r>
        <w:rPr>
          <w:color w:val="767171"/>
        </w:rPr>
        <w:t>formés</w:t>
      </w:r>
      <w:proofErr w:type="spellEnd"/>
      <w:r>
        <w:rPr>
          <w:color w:val="767171"/>
        </w:rPr>
        <w:t xml:space="preserve"> </w:t>
      </w:r>
      <w:proofErr w:type="spellStart"/>
      <w:r>
        <w:rPr>
          <w:color w:val="767171"/>
        </w:rPr>
        <w:t>principalement</w:t>
      </w:r>
      <w:proofErr w:type="spellEnd"/>
      <w:r>
        <w:rPr>
          <w:color w:val="767171"/>
        </w:rPr>
        <w:t xml:space="preserve"> </w:t>
      </w:r>
      <w:proofErr w:type="spellStart"/>
      <w:r>
        <w:rPr>
          <w:color w:val="767171"/>
        </w:rPr>
        <w:t>en</w:t>
      </w:r>
      <w:proofErr w:type="spellEnd"/>
      <w:r>
        <w:rPr>
          <w:color w:val="767171"/>
        </w:rPr>
        <w:t xml:space="preserve"> </w:t>
      </w:r>
      <w:proofErr w:type="spellStart"/>
      <w:r>
        <w:rPr>
          <w:color w:val="767171"/>
        </w:rPr>
        <w:t>fonction</w:t>
      </w:r>
      <w:proofErr w:type="spellEnd"/>
      <w:r>
        <w:rPr>
          <w:color w:val="767171"/>
        </w:rPr>
        <w:t xml:space="preserve"> du lieu</w:t>
      </w:r>
      <w:r w:rsidR="008277E7" w:rsidRPr="00C07157">
        <w:rPr>
          <w:color w:val="767171"/>
        </w:rPr>
        <w:t>.</w:t>
      </w:r>
    </w:p>
    <w:p w14:paraId="104968C8" w14:textId="261B061B" w:rsidR="003765EA" w:rsidRPr="00040833" w:rsidRDefault="00DA79A5" w:rsidP="002B2A79">
      <w:pPr>
        <w:pStyle w:val="ListParagraph"/>
        <w:numPr>
          <w:ilvl w:val="0"/>
          <w:numId w:val="9"/>
        </w:numPr>
        <w:spacing w:before="240" w:after="0"/>
        <w:rPr>
          <w:color w:val="767171"/>
        </w:rPr>
      </w:pPr>
      <w:r w:rsidRPr="00DA79A5">
        <w:rPr>
          <w:color w:val="767171"/>
          <w:lang w:val="fr-CA"/>
        </w:rPr>
        <w:t>Pour certains groupes, le recrutement ciblait des segments précis de la population</w:t>
      </w:r>
      <w:r>
        <w:rPr>
          <w:color w:val="767171"/>
        </w:rPr>
        <w:t xml:space="preserve">, </w:t>
      </w:r>
      <w:proofErr w:type="spellStart"/>
      <w:r>
        <w:rPr>
          <w:color w:val="767171"/>
        </w:rPr>
        <w:t>soit</w:t>
      </w:r>
      <w:proofErr w:type="spellEnd"/>
      <w:r>
        <w:rPr>
          <w:color w:val="767171"/>
        </w:rPr>
        <w:t xml:space="preserve"> les femmes </w:t>
      </w:r>
      <w:proofErr w:type="spellStart"/>
      <w:r>
        <w:rPr>
          <w:color w:val="767171"/>
        </w:rPr>
        <w:t>âgées</w:t>
      </w:r>
      <w:proofErr w:type="spellEnd"/>
      <w:r>
        <w:rPr>
          <w:color w:val="767171"/>
        </w:rPr>
        <w:t xml:space="preserve"> de 55 </w:t>
      </w:r>
      <w:proofErr w:type="spellStart"/>
      <w:r>
        <w:rPr>
          <w:color w:val="767171"/>
        </w:rPr>
        <w:t>ans</w:t>
      </w:r>
      <w:proofErr w:type="spellEnd"/>
      <w:r>
        <w:rPr>
          <w:color w:val="767171"/>
        </w:rPr>
        <w:t xml:space="preserve"> </w:t>
      </w:r>
      <w:proofErr w:type="spellStart"/>
      <w:r>
        <w:rPr>
          <w:color w:val="767171"/>
        </w:rPr>
        <w:t>ou</w:t>
      </w:r>
      <w:proofErr w:type="spellEnd"/>
      <w:r>
        <w:rPr>
          <w:color w:val="767171"/>
        </w:rPr>
        <w:t xml:space="preserve"> plus, les </w:t>
      </w:r>
      <w:proofErr w:type="spellStart"/>
      <w:r>
        <w:rPr>
          <w:color w:val="767171"/>
        </w:rPr>
        <w:t>musulmans</w:t>
      </w:r>
      <w:proofErr w:type="spellEnd"/>
      <w:r>
        <w:rPr>
          <w:color w:val="767171"/>
        </w:rPr>
        <w:t xml:space="preserve"> </w:t>
      </w:r>
      <w:proofErr w:type="spellStart"/>
      <w:r>
        <w:rPr>
          <w:color w:val="767171"/>
        </w:rPr>
        <w:t>résidant</w:t>
      </w:r>
      <w:proofErr w:type="spellEnd"/>
      <w:r>
        <w:rPr>
          <w:color w:val="767171"/>
        </w:rPr>
        <w:t xml:space="preserve"> au Québec</w:t>
      </w:r>
      <w:r w:rsidR="0060698B" w:rsidRPr="00040833">
        <w:rPr>
          <w:color w:val="767171"/>
        </w:rPr>
        <w:t xml:space="preserve">, </w:t>
      </w:r>
      <w:r>
        <w:rPr>
          <w:color w:val="767171"/>
        </w:rPr>
        <w:t xml:space="preserve">les </w:t>
      </w:r>
      <w:proofErr w:type="spellStart"/>
      <w:r>
        <w:rPr>
          <w:color w:val="767171"/>
        </w:rPr>
        <w:t>membres</w:t>
      </w:r>
      <w:proofErr w:type="spellEnd"/>
      <w:r>
        <w:rPr>
          <w:color w:val="767171"/>
        </w:rPr>
        <w:t xml:space="preserve"> des diasporas </w:t>
      </w:r>
      <w:proofErr w:type="spellStart"/>
      <w:r>
        <w:rPr>
          <w:color w:val="767171"/>
        </w:rPr>
        <w:t>turque</w:t>
      </w:r>
      <w:proofErr w:type="spellEnd"/>
      <w:r>
        <w:rPr>
          <w:color w:val="767171"/>
        </w:rPr>
        <w:t xml:space="preserve"> et </w:t>
      </w:r>
      <w:proofErr w:type="spellStart"/>
      <w:r>
        <w:rPr>
          <w:color w:val="767171"/>
        </w:rPr>
        <w:t>syrienne</w:t>
      </w:r>
      <w:proofErr w:type="spellEnd"/>
      <w:r w:rsidR="0060698B" w:rsidRPr="00040833">
        <w:rPr>
          <w:color w:val="767171"/>
        </w:rPr>
        <w:t xml:space="preserve">, </w:t>
      </w:r>
      <w:r>
        <w:rPr>
          <w:color w:val="767171"/>
        </w:rPr>
        <w:t xml:space="preserve">les </w:t>
      </w:r>
      <w:proofErr w:type="spellStart"/>
      <w:r>
        <w:rPr>
          <w:color w:val="767171"/>
        </w:rPr>
        <w:t>jeunes</w:t>
      </w:r>
      <w:proofErr w:type="spellEnd"/>
      <w:r>
        <w:rPr>
          <w:color w:val="767171"/>
        </w:rPr>
        <w:t xml:space="preserve"> </w:t>
      </w:r>
      <w:proofErr w:type="spellStart"/>
      <w:r>
        <w:rPr>
          <w:color w:val="767171"/>
        </w:rPr>
        <w:t>adultes</w:t>
      </w:r>
      <w:proofErr w:type="spellEnd"/>
      <w:r>
        <w:rPr>
          <w:color w:val="767171"/>
        </w:rPr>
        <w:t xml:space="preserve"> de 18 à 24 </w:t>
      </w:r>
      <w:proofErr w:type="spellStart"/>
      <w:r>
        <w:rPr>
          <w:color w:val="767171"/>
        </w:rPr>
        <w:t>ans</w:t>
      </w:r>
      <w:proofErr w:type="spellEnd"/>
      <w:r w:rsidR="0060698B" w:rsidRPr="00040833">
        <w:rPr>
          <w:color w:val="767171"/>
        </w:rPr>
        <w:t xml:space="preserve">, </w:t>
      </w:r>
      <w:r>
        <w:rPr>
          <w:color w:val="767171"/>
        </w:rPr>
        <w:t xml:space="preserve">les </w:t>
      </w:r>
      <w:proofErr w:type="spellStart"/>
      <w:r>
        <w:rPr>
          <w:color w:val="767171"/>
        </w:rPr>
        <w:t>membres</w:t>
      </w:r>
      <w:proofErr w:type="spellEnd"/>
      <w:r>
        <w:rPr>
          <w:color w:val="767171"/>
        </w:rPr>
        <w:t xml:space="preserve"> de la </w:t>
      </w:r>
      <w:proofErr w:type="spellStart"/>
      <w:r>
        <w:rPr>
          <w:color w:val="767171"/>
        </w:rPr>
        <w:t>classe</w:t>
      </w:r>
      <w:proofErr w:type="spellEnd"/>
      <w:r>
        <w:rPr>
          <w:color w:val="767171"/>
        </w:rPr>
        <w:t xml:space="preserve"> </w:t>
      </w:r>
      <w:proofErr w:type="spellStart"/>
      <w:r>
        <w:rPr>
          <w:color w:val="767171"/>
        </w:rPr>
        <w:t>moyenne</w:t>
      </w:r>
      <w:proofErr w:type="spellEnd"/>
      <w:r>
        <w:rPr>
          <w:color w:val="767171"/>
        </w:rPr>
        <w:t xml:space="preserve"> </w:t>
      </w:r>
      <w:proofErr w:type="spellStart"/>
      <w:r>
        <w:rPr>
          <w:color w:val="767171"/>
        </w:rPr>
        <w:t>confrontés</w:t>
      </w:r>
      <w:proofErr w:type="spellEnd"/>
      <w:r>
        <w:rPr>
          <w:color w:val="767171"/>
        </w:rPr>
        <w:t xml:space="preserve"> à des pressions </w:t>
      </w:r>
      <w:proofErr w:type="spellStart"/>
      <w:r>
        <w:rPr>
          <w:color w:val="767171"/>
        </w:rPr>
        <w:t>financières</w:t>
      </w:r>
      <w:proofErr w:type="spellEnd"/>
      <w:r>
        <w:rPr>
          <w:color w:val="767171"/>
        </w:rPr>
        <w:t xml:space="preserve">, et les </w:t>
      </w:r>
      <w:proofErr w:type="spellStart"/>
      <w:r>
        <w:rPr>
          <w:color w:val="767171"/>
        </w:rPr>
        <w:t>citoyens</w:t>
      </w:r>
      <w:proofErr w:type="spellEnd"/>
      <w:r>
        <w:rPr>
          <w:color w:val="767171"/>
        </w:rPr>
        <w:t xml:space="preserve"> </w:t>
      </w:r>
      <w:proofErr w:type="spellStart"/>
      <w:r>
        <w:rPr>
          <w:color w:val="767171"/>
        </w:rPr>
        <w:t>canadiens</w:t>
      </w:r>
      <w:proofErr w:type="spellEnd"/>
      <w:r>
        <w:rPr>
          <w:color w:val="767171"/>
        </w:rPr>
        <w:t xml:space="preserve"> </w:t>
      </w:r>
      <w:proofErr w:type="spellStart"/>
      <w:r>
        <w:rPr>
          <w:color w:val="767171"/>
        </w:rPr>
        <w:t>nés</w:t>
      </w:r>
      <w:proofErr w:type="spellEnd"/>
      <w:r>
        <w:rPr>
          <w:color w:val="767171"/>
        </w:rPr>
        <w:t xml:space="preserve"> à </w:t>
      </w:r>
      <w:proofErr w:type="spellStart"/>
      <w:r>
        <w:rPr>
          <w:color w:val="767171"/>
        </w:rPr>
        <w:t>l’étranger</w:t>
      </w:r>
      <w:proofErr w:type="spellEnd"/>
      <w:r>
        <w:rPr>
          <w:color w:val="767171"/>
        </w:rPr>
        <w:t xml:space="preserve"> et </w:t>
      </w:r>
      <w:proofErr w:type="spellStart"/>
      <w:r>
        <w:rPr>
          <w:color w:val="767171"/>
        </w:rPr>
        <w:t>ayant</w:t>
      </w:r>
      <w:proofErr w:type="spellEnd"/>
      <w:r>
        <w:rPr>
          <w:color w:val="767171"/>
        </w:rPr>
        <w:t xml:space="preserve"> </w:t>
      </w:r>
      <w:proofErr w:type="spellStart"/>
      <w:r>
        <w:rPr>
          <w:color w:val="767171"/>
        </w:rPr>
        <w:t>immigré</w:t>
      </w:r>
      <w:proofErr w:type="spellEnd"/>
      <w:r>
        <w:rPr>
          <w:color w:val="767171"/>
        </w:rPr>
        <w:t xml:space="preserve"> au Canada au </w:t>
      </w:r>
      <w:proofErr w:type="spellStart"/>
      <w:r>
        <w:rPr>
          <w:color w:val="767171"/>
        </w:rPr>
        <w:t>cours</w:t>
      </w:r>
      <w:proofErr w:type="spellEnd"/>
      <w:r>
        <w:rPr>
          <w:color w:val="767171"/>
        </w:rPr>
        <w:t xml:space="preserve"> des dix </w:t>
      </w:r>
      <w:proofErr w:type="spellStart"/>
      <w:r>
        <w:rPr>
          <w:color w:val="767171"/>
        </w:rPr>
        <w:t>dernières</w:t>
      </w:r>
      <w:proofErr w:type="spellEnd"/>
      <w:r>
        <w:rPr>
          <w:color w:val="767171"/>
        </w:rPr>
        <w:t xml:space="preserve"> </w:t>
      </w:r>
      <w:proofErr w:type="spellStart"/>
      <w:r>
        <w:rPr>
          <w:color w:val="767171"/>
        </w:rPr>
        <w:t>années</w:t>
      </w:r>
      <w:proofErr w:type="spellEnd"/>
      <w:r w:rsidR="00DC71A4" w:rsidRPr="00040833">
        <w:rPr>
          <w:color w:val="767171"/>
        </w:rPr>
        <w:t xml:space="preserve">. </w:t>
      </w:r>
      <w:r w:rsidR="008028F4" w:rsidRPr="00040833">
        <w:rPr>
          <w:color w:val="767171"/>
        </w:rPr>
        <w:t xml:space="preserve"> </w:t>
      </w:r>
    </w:p>
    <w:p w14:paraId="0FCB545B" w14:textId="0DBC909B" w:rsidR="002D54B9" w:rsidRPr="009756CD" w:rsidRDefault="00B22CE0" w:rsidP="009756CD">
      <w:pPr>
        <w:pStyle w:val="Heading3"/>
      </w:pPr>
      <w:proofErr w:type="spellStart"/>
      <w:r>
        <w:t>Approche</w:t>
      </w:r>
      <w:proofErr w:type="spellEnd"/>
      <w:r>
        <w:t xml:space="preserve"> </w:t>
      </w:r>
      <w:proofErr w:type="spellStart"/>
      <w:r>
        <w:t>détaillée</w:t>
      </w:r>
      <w:proofErr w:type="spellEnd"/>
    </w:p>
    <w:p w14:paraId="066FF24A" w14:textId="5C7828CF" w:rsidR="002D54B9" w:rsidRPr="008B1D95" w:rsidRDefault="00B22CE0" w:rsidP="002B2A79">
      <w:pPr>
        <w:pStyle w:val="ListParagraph"/>
        <w:numPr>
          <w:ilvl w:val="0"/>
          <w:numId w:val="9"/>
        </w:numPr>
        <w:spacing w:before="240" w:after="0"/>
        <w:rPr>
          <w:color w:val="767171"/>
        </w:rPr>
      </w:pPr>
      <w:proofErr w:type="spellStart"/>
      <w:r>
        <w:rPr>
          <w:color w:val="767171"/>
        </w:rPr>
        <w:t>Douze</w:t>
      </w:r>
      <w:proofErr w:type="spellEnd"/>
      <w:r w:rsidR="002D54B9" w:rsidRPr="008B1D95">
        <w:rPr>
          <w:color w:val="767171"/>
        </w:rPr>
        <w:t xml:space="preserve"> </w:t>
      </w:r>
      <w:r w:rsidRPr="00B22CE0">
        <w:rPr>
          <w:color w:val="767171"/>
          <w:lang w:val="fr-CA"/>
        </w:rPr>
        <w:t>groupes de discussion ont eu lieu dans diverses régions du Canada</w:t>
      </w:r>
      <w:r w:rsidR="00EC7947" w:rsidRPr="008B1D95">
        <w:rPr>
          <w:color w:val="767171"/>
        </w:rPr>
        <w:t>.</w:t>
      </w:r>
    </w:p>
    <w:p w14:paraId="0579C5D8" w14:textId="48F02CE0" w:rsidR="0044603D" w:rsidRPr="00E34CF2" w:rsidRDefault="00E4347D" w:rsidP="002B2A79">
      <w:pPr>
        <w:pStyle w:val="ListParagraph"/>
        <w:numPr>
          <w:ilvl w:val="0"/>
          <w:numId w:val="9"/>
        </w:numPr>
        <w:spacing w:before="240" w:after="0"/>
        <w:rPr>
          <w:color w:val="767171"/>
        </w:rPr>
      </w:pPr>
      <w:r w:rsidRPr="008B1D95">
        <w:rPr>
          <w:color w:val="767171"/>
        </w:rPr>
        <w:t>Six</w:t>
      </w:r>
      <w:r w:rsidR="00B47FBC" w:rsidRPr="008B1D95">
        <w:rPr>
          <w:color w:val="767171"/>
        </w:rPr>
        <w:t xml:space="preserve"> </w:t>
      </w:r>
      <w:proofErr w:type="spellStart"/>
      <w:r w:rsidR="00B47FBC" w:rsidRPr="008B1D95">
        <w:rPr>
          <w:color w:val="767171"/>
        </w:rPr>
        <w:t>g</w:t>
      </w:r>
      <w:r w:rsidR="00D56C74" w:rsidRPr="008B1D95">
        <w:rPr>
          <w:color w:val="767171"/>
        </w:rPr>
        <w:t>roup</w:t>
      </w:r>
      <w:r w:rsidR="00B22CE0">
        <w:rPr>
          <w:color w:val="767171"/>
        </w:rPr>
        <w:t>e</w:t>
      </w:r>
      <w:r w:rsidR="0064663A" w:rsidRPr="008B1D95">
        <w:rPr>
          <w:color w:val="767171"/>
        </w:rPr>
        <w:t>s</w:t>
      </w:r>
      <w:proofErr w:type="spellEnd"/>
      <w:r w:rsidR="00D56C74" w:rsidRPr="008B1D95">
        <w:rPr>
          <w:color w:val="767171"/>
        </w:rPr>
        <w:t xml:space="preserve"> </w:t>
      </w:r>
      <w:r w:rsidR="00B22CE0">
        <w:rPr>
          <w:color w:val="767171"/>
        </w:rPr>
        <w:t xml:space="preserve">se </w:t>
      </w:r>
      <w:proofErr w:type="spellStart"/>
      <w:r w:rsidR="00B22CE0">
        <w:rPr>
          <w:color w:val="767171"/>
        </w:rPr>
        <w:t>composaient</w:t>
      </w:r>
      <w:proofErr w:type="spellEnd"/>
      <w:r w:rsidR="00B22CE0">
        <w:rPr>
          <w:color w:val="767171"/>
        </w:rPr>
        <w:t xml:space="preserve"> de </w:t>
      </w:r>
      <w:proofErr w:type="spellStart"/>
      <w:r w:rsidR="00B22CE0">
        <w:rPr>
          <w:color w:val="767171"/>
        </w:rPr>
        <w:t>membres</w:t>
      </w:r>
      <w:proofErr w:type="spellEnd"/>
      <w:r w:rsidR="00B22CE0">
        <w:rPr>
          <w:color w:val="767171"/>
        </w:rPr>
        <w:t xml:space="preserve"> de la population </w:t>
      </w:r>
      <w:proofErr w:type="spellStart"/>
      <w:r w:rsidR="00B22CE0">
        <w:rPr>
          <w:color w:val="767171"/>
        </w:rPr>
        <w:t>générale</w:t>
      </w:r>
      <w:proofErr w:type="spellEnd"/>
      <w:r w:rsidR="00B22CE0">
        <w:rPr>
          <w:color w:val="767171"/>
        </w:rPr>
        <w:t xml:space="preserve"> de </w:t>
      </w:r>
      <w:proofErr w:type="spellStart"/>
      <w:r w:rsidR="00B22CE0">
        <w:rPr>
          <w:color w:val="767171"/>
        </w:rPr>
        <w:t>l’est</w:t>
      </w:r>
      <w:proofErr w:type="spellEnd"/>
      <w:r w:rsidR="00B22CE0">
        <w:rPr>
          <w:color w:val="767171"/>
        </w:rPr>
        <w:t xml:space="preserve"> de </w:t>
      </w:r>
      <w:proofErr w:type="spellStart"/>
      <w:r w:rsidR="00B22CE0">
        <w:rPr>
          <w:color w:val="767171"/>
        </w:rPr>
        <w:t>l’Ontario</w:t>
      </w:r>
      <w:proofErr w:type="spellEnd"/>
      <w:r w:rsidR="00B22CE0">
        <w:rPr>
          <w:color w:val="767171"/>
        </w:rPr>
        <w:t>, de la</w:t>
      </w:r>
      <w:r w:rsidRPr="008B1D95">
        <w:rPr>
          <w:color w:val="767171"/>
        </w:rPr>
        <w:t xml:space="preserve"> Saskat</w:t>
      </w:r>
      <w:r>
        <w:rPr>
          <w:color w:val="767171"/>
        </w:rPr>
        <w:t xml:space="preserve">chewan </w:t>
      </w:r>
      <w:r w:rsidR="00B22CE0">
        <w:rPr>
          <w:color w:val="767171"/>
        </w:rPr>
        <w:t>et du</w:t>
      </w:r>
      <w:r>
        <w:rPr>
          <w:color w:val="767171"/>
        </w:rPr>
        <w:t xml:space="preserve"> Manitoba, </w:t>
      </w:r>
      <w:r w:rsidR="00B22CE0">
        <w:rPr>
          <w:color w:val="767171"/>
        </w:rPr>
        <w:t xml:space="preserve">de la </w:t>
      </w:r>
      <w:proofErr w:type="spellStart"/>
      <w:r w:rsidR="00B22CE0">
        <w:rPr>
          <w:color w:val="767171"/>
        </w:rPr>
        <w:t>ville</w:t>
      </w:r>
      <w:proofErr w:type="spellEnd"/>
      <w:r w:rsidR="00B22CE0">
        <w:rPr>
          <w:color w:val="767171"/>
        </w:rPr>
        <w:t xml:space="preserve"> de </w:t>
      </w:r>
      <w:r>
        <w:rPr>
          <w:color w:val="767171"/>
        </w:rPr>
        <w:t>Qu</w:t>
      </w:r>
      <w:r w:rsidR="00B22CE0">
        <w:rPr>
          <w:color w:val="767171"/>
        </w:rPr>
        <w:t>é</w:t>
      </w:r>
      <w:r>
        <w:rPr>
          <w:color w:val="767171"/>
        </w:rPr>
        <w:t xml:space="preserve">bec, </w:t>
      </w:r>
      <w:r w:rsidR="00B22CE0">
        <w:rPr>
          <w:color w:val="767171"/>
        </w:rPr>
        <w:t xml:space="preserve">de </w:t>
      </w:r>
      <w:proofErr w:type="spellStart"/>
      <w:r w:rsidR="00B22CE0">
        <w:rPr>
          <w:color w:val="767171"/>
        </w:rPr>
        <w:t>l’</w:t>
      </w:r>
      <w:r>
        <w:rPr>
          <w:color w:val="767171"/>
        </w:rPr>
        <w:t>Alberta</w:t>
      </w:r>
      <w:proofErr w:type="spellEnd"/>
      <w:r>
        <w:rPr>
          <w:color w:val="767171"/>
        </w:rPr>
        <w:t>,</w:t>
      </w:r>
      <w:r w:rsidR="00B22CE0">
        <w:rPr>
          <w:color w:val="767171"/>
        </w:rPr>
        <w:t xml:space="preserve"> du Canada </w:t>
      </w:r>
      <w:proofErr w:type="spellStart"/>
      <w:r w:rsidR="00B22CE0">
        <w:rPr>
          <w:color w:val="767171"/>
        </w:rPr>
        <w:t>atlantique</w:t>
      </w:r>
      <w:proofErr w:type="spellEnd"/>
      <w:r w:rsidR="00B22CE0">
        <w:rPr>
          <w:color w:val="767171"/>
        </w:rPr>
        <w:t xml:space="preserve"> et de la </w:t>
      </w:r>
      <w:proofErr w:type="spellStart"/>
      <w:r w:rsidR="00B22CE0">
        <w:rPr>
          <w:color w:val="767171"/>
        </w:rPr>
        <w:t>Colombie-Britannique</w:t>
      </w:r>
      <w:proofErr w:type="spellEnd"/>
      <w:r w:rsidR="006A45B6" w:rsidRPr="00E34CF2">
        <w:rPr>
          <w:color w:val="767171"/>
        </w:rPr>
        <w:t>.</w:t>
      </w:r>
      <w:r w:rsidR="00905FCC" w:rsidRPr="00E34CF2">
        <w:rPr>
          <w:color w:val="767171"/>
        </w:rPr>
        <w:t xml:space="preserve"> </w:t>
      </w:r>
      <w:r w:rsidR="00746BF8" w:rsidRPr="00E34CF2">
        <w:rPr>
          <w:color w:val="767171"/>
        </w:rPr>
        <w:t xml:space="preserve"> </w:t>
      </w:r>
      <w:r w:rsidR="003023E9" w:rsidRPr="00E34CF2">
        <w:rPr>
          <w:color w:val="767171"/>
        </w:rPr>
        <w:t xml:space="preserve"> </w:t>
      </w:r>
    </w:p>
    <w:p w14:paraId="4C0D37BF" w14:textId="095EE36E" w:rsidR="00FE351F" w:rsidRPr="00E34CF2" w:rsidRDefault="008B4CAE" w:rsidP="002B2A79">
      <w:pPr>
        <w:pStyle w:val="ListParagraph"/>
        <w:numPr>
          <w:ilvl w:val="0"/>
          <w:numId w:val="9"/>
        </w:numPr>
        <w:spacing w:before="240" w:after="0"/>
        <w:rPr>
          <w:color w:val="767171"/>
        </w:rPr>
      </w:pPr>
      <w:r>
        <w:rPr>
          <w:color w:val="767171"/>
        </w:rPr>
        <w:t xml:space="preserve">Les six </w:t>
      </w:r>
      <w:proofErr w:type="spellStart"/>
      <w:r>
        <w:rPr>
          <w:color w:val="767171"/>
        </w:rPr>
        <w:t>autres</w:t>
      </w:r>
      <w:proofErr w:type="spellEnd"/>
      <w:r>
        <w:rPr>
          <w:color w:val="767171"/>
        </w:rPr>
        <w:t xml:space="preserve"> </w:t>
      </w:r>
      <w:proofErr w:type="spellStart"/>
      <w:r>
        <w:rPr>
          <w:color w:val="767171"/>
        </w:rPr>
        <w:t>groupes</w:t>
      </w:r>
      <w:proofErr w:type="spellEnd"/>
      <w:r w:rsidR="00B47FBC" w:rsidRPr="00E34CF2">
        <w:rPr>
          <w:color w:val="767171"/>
        </w:rPr>
        <w:t xml:space="preserve"> </w:t>
      </w:r>
      <w:r w:rsidRPr="008B4CAE">
        <w:rPr>
          <w:color w:val="767171"/>
          <w:lang w:val="fr-CA"/>
        </w:rPr>
        <w:t>se composaient de répondants faisant partie des segments de population suivants</w:t>
      </w:r>
      <w:r w:rsidRPr="008B4CAE">
        <w:rPr>
          <w:color w:val="767171"/>
        </w:rPr>
        <w:t> </w:t>
      </w:r>
      <w:r w:rsidR="00FE351F" w:rsidRPr="00E34CF2">
        <w:rPr>
          <w:color w:val="767171"/>
        </w:rPr>
        <w:t>:</w:t>
      </w:r>
    </w:p>
    <w:p w14:paraId="66C79DFC" w14:textId="71823879" w:rsidR="00F96B25" w:rsidRPr="008B1D95" w:rsidRDefault="008B4CAE" w:rsidP="002B2A79">
      <w:pPr>
        <w:pStyle w:val="ListParagraph"/>
        <w:numPr>
          <w:ilvl w:val="1"/>
          <w:numId w:val="9"/>
        </w:numPr>
        <w:spacing w:before="240" w:after="0"/>
        <w:rPr>
          <w:color w:val="767171"/>
        </w:rPr>
      </w:pPr>
      <w:r>
        <w:rPr>
          <w:color w:val="767171"/>
        </w:rPr>
        <w:t xml:space="preserve">les femmes </w:t>
      </w:r>
      <w:proofErr w:type="spellStart"/>
      <w:r>
        <w:rPr>
          <w:color w:val="767171"/>
        </w:rPr>
        <w:t>âgées</w:t>
      </w:r>
      <w:proofErr w:type="spellEnd"/>
      <w:r>
        <w:rPr>
          <w:color w:val="767171"/>
        </w:rPr>
        <w:t xml:space="preserve"> de 55 </w:t>
      </w:r>
      <w:proofErr w:type="spellStart"/>
      <w:r>
        <w:rPr>
          <w:color w:val="767171"/>
        </w:rPr>
        <w:t>ans</w:t>
      </w:r>
      <w:proofErr w:type="spellEnd"/>
      <w:r w:rsidR="008B1D95" w:rsidRPr="008B1D95">
        <w:rPr>
          <w:color w:val="767171"/>
        </w:rPr>
        <w:t xml:space="preserve"> </w:t>
      </w:r>
      <w:proofErr w:type="spellStart"/>
      <w:r>
        <w:rPr>
          <w:color w:val="767171"/>
        </w:rPr>
        <w:t>ou</w:t>
      </w:r>
      <w:proofErr w:type="spellEnd"/>
      <w:r>
        <w:rPr>
          <w:color w:val="767171"/>
        </w:rPr>
        <w:t xml:space="preserve"> plus</w:t>
      </w:r>
      <w:r w:rsidR="00F96B25" w:rsidRPr="008B1D95">
        <w:rPr>
          <w:color w:val="767171"/>
        </w:rPr>
        <w:t>;</w:t>
      </w:r>
    </w:p>
    <w:p w14:paraId="212BE515" w14:textId="1B9A6FF5" w:rsidR="00F96B25" w:rsidRPr="008B1D95" w:rsidRDefault="008B4CAE" w:rsidP="002B2A79">
      <w:pPr>
        <w:pStyle w:val="ListParagraph"/>
        <w:numPr>
          <w:ilvl w:val="1"/>
          <w:numId w:val="9"/>
        </w:numPr>
        <w:spacing w:before="240" w:after="0"/>
        <w:rPr>
          <w:color w:val="767171"/>
        </w:rPr>
      </w:pPr>
      <w:r>
        <w:rPr>
          <w:color w:val="767171"/>
        </w:rPr>
        <w:t xml:space="preserve">les </w:t>
      </w:r>
      <w:proofErr w:type="spellStart"/>
      <w:r>
        <w:rPr>
          <w:color w:val="767171"/>
        </w:rPr>
        <w:t>musulmans</w:t>
      </w:r>
      <w:proofErr w:type="spellEnd"/>
      <w:r>
        <w:rPr>
          <w:color w:val="767171"/>
        </w:rPr>
        <w:t xml:space="preserve"> </w:t>
      </w:r>
      <w:proofErr w:type="spellStart"/>
      <w:r>
        <w:rPr>
          <w:color w:val="767171"/>
        </w:rPr>
        <w:t>résidant</w:t>
      </w:r>
      <w:proofErr w:type="spellEnd"/>
      <w:r>
        <w:rPr>
          <w:color w:val="767171"/>
        </w:rPr>
        <w:t xml:space="preserve"> au Québec</w:t>
      </w:r>
      <w:r w:rsidR="00F96B25" w:rsidRPr="008B1D95">
        <w:rPr>
          <w:color w:val="767171"/>
        </w:rPr>
        <w:t>;</w:t>
      </w:r>
    </w:p>
    <w:p w14:paraId="0ACB9EC3" w14:textId="57C2D2A6" w:rsidR="00F96B25" w:rsidRPr="008B1D95" w:rsidRDefault="008B4CAE" w:rsidP="002B2A79">
      <w:pPr>
        <w:pStyle w:val="ListParagraph"/>
        <w:numPr>
          <w:ilvl w:val="1"/>
          <w:numId w:val="9"/>
        </w:numPr>
        <w:spacing w:before="240" w:after="0"/>
        <w:rPr>
          <w:color w:val="767171"/>
        </w:rPr>
      </w:pPr>
      <w:r>
        <w:rPr>
          <w:color w:val="767171"/>
        </w:rPr>
        <w:t xml:space="preserve">les </w:t>
      </w:r>
      <w:proofErr w:type="spellStart"/>
      <w:r>
        <w:rPr>
          <w:color w:val="767171"/>
        </w:rPr>
        <w:t>membres</w:t>
      </w:r>
      <w:proofErr w:type="spellEnd"/>
      <w:r>
        <w:rPr>
          <w:color w:val="767171"/>
        </w:rPr>
        <w:t xml:space="preserve"> des diasporas </w:t>
      </w:r>
      <w:proofErr w:type="spellStart"/>
      <w:r>
        <w:rPr>
          <w:color w:val="767171"/>
        </w:rPr>
        <w:t>turque</w:t>
      </w:r>
      <w:proofErr w:type="spellEnd"/>
      <w:r>
        <w:rPr>
          <w:color w:val="767171"/>
        </w:rPr>
        <w:t xml:space="preserve"> et </w:t>
      </w:r>
      <w:proofErr w:type="spellStart"/>
      <w:r>
        <w:rPr>
          <w:color w:val="767171"/>
        </w:rPr>
        <w:t>syrienne</w:t>
      </w:r>
      <w:proofErr w:type="spellEnd"/>
      <w:r w:rsidR="00F96B25" w:rsidRPr="008B1D95">
        <w:rPr>
          <w:color w:val="767171"/>
        </w:rPr>
        <w:t>;</w:t>
      </w:r>
    </w:p>
    <w:p w14:paraId="67F362B8" w14:textId="7F8B8CC5" w:rsidR="00F96B25" w:rsidRPr="008B1D95" w:rsidRDefault="008B4CAE" w:rsidP="002B2A79">
      <w:pPr>
        <w:pStyle w:val="ListParagraph"/>
        <w:numPr>
          <w:ilvl w:val="1"/>
          <w:numId w:val="9"/>
        </w:numPr>
        <w:spacing w:before="240" w:after="0"/>
        <w:rPr>
          <w:color w:val="767171"/>
        </w:rPr>
      </w:pPr>
      <w:r>
        <w:rPr>
          <w:color w:val="767171"/>
        </w:rPr>
        <w:t xml:space="preserve">les </w:t>
      </w:r>
      <w:proofErr w:type="spellStart"/>
      <w:r>
        <w:rPr>
          <w:color w:val="767171"/>
        </w:rPr>
        <w:t>jeunes</w:t>
      </w:r>
      <w:proofErr w:type="spellEnd"/>
      <w:r>
        <w:rPr>
          <w:color w:val="767171"/>
        </w:rPr>
        <w:t xml:space="preserve"> </w:t>
      </w:r>
      <w:proofErr w:type="spellStart"/>
      <w:r>
        <w:rPr>
          <w:color w:val="767171"/>
        </w:rPr>
        <w:t>adultes</w:t>
      </w:r>
      <w:proofErr w:type="spellEnd"/>
      <w:r>
        <w:rPr>
          <w:color w:val="767171"/>
        </w:rPr>
        <w:t xml:space="preserve"> de 18 à 24 </w:t>
      </w:r>
      <w:proofErr w:type="spellStart"/>
      <w:r>
        <w:rPr>
          <w:color w:val="767171"/>
        </w:rPr>
        <w:t>ans</w:t>
      </w:r>
      <w:proofErr w:type="spellEnd"/>
      <w:r w:rsidR="00F96B25" w:rsidRPr="008B1D95">
        <w:rPr>
          <w:color w:val="767171"/>
        </w:rPr>
        <w:t>;</w:t>
      </w:r>
    </w:p>
    <w:p w14:paraId="154BE7E6" w14:textId="67254173" w:rsidR="00F96B25" w:rsidRPr="008B1D95" w:rsidRDefault="008B4CAE" w:rsidP="002B2A79">
      <w:pPr>
        <w:pStyle w:val="ListParagraph"/>
        <w:numPr>
          <w:ilvl w:val="1"/>
          <w:numId w:val="9"/>
        </w:numPr>
        <w:spacing w:before="240" w:after="0"/>
        <w:rPr>
          <w:color w:val="767171"/>
        </w:rPr>
      </w:pPr>
      <w:r>
        <w:rPr>
          <w:color w:val="767171"/>
        </w:rPr>
        <w:t xml:space="preserve">les </w:t>
      </w:r>
      <w:proofErr w:type="spellStart"/>
      <w:r>
        <w:rPr>
          <w:color w:val="767171"/>
        </w:rPr>
        <w:t>membres</w:t>
      </w:r>
      <w:proofErr w:type="spellEnd"/>
      <w:r>
        <w:rPr>
          <w:color w:val="767171"/>
        </w:rPr>
        <w:t xml:space="preserve"> de la </w:t>
      </w:r>
      <w:proofErr w:type="spellStart"/>
      <w:r>
        <w:rPr>
          <w:color w:val="767171"/>
        </w:rPr>
        <w:t>classe</w:t>
      </w:r>
      <w:proofErr w:type="spellEnd"/>
      <w:r>
        <w:rPr>
          <w:color w:val="767171"/>
        </w:rPr>
        <w:t xml:space="preserve"> </w:t>
      </w:r>
      <w:proofErr w:type="spellStart"/>
      <w:r>
        <w:rPr>
          <w:color w:val="767171"/>
        </w:rPr>
        <w:t>moyenne</w:t>
      </w:r>
      <w:proofErr w:type="spellEnd"/>
      <w:r>
        <w:rPr>
          <w:color w:val="767171"/>
        </w:rPr>
        <w:t xml:space="preserve"> </w:t>
      </w:r>
      <w:proofErr w:type="spellStart"/>
      <w:r>
        <w:rPr>
          <w:color w:val="767171"/>
        </w:rPr>
        <w:t>confrontés</w:t>
      </w:r>
      <w:proofErr w:type="spellEnd"/>
      <w:r>
        <w:rPr>
          <w:color w:val="767171"/>
        </w:rPr>
        <w:t xml:space="preserve"> à des pressions </w:t>
      </w:r>
      <w:proofErr w:type="spellStart"/>
      <w:r>
        <w:rPr>
          <w:color w:val="767171"/>
        </w:rPr>
        <w:t>financières</w:t>
      </w:r>
      <w:proofErr w:type="spellEnd"/>
      <w:r w:rsidR="00F96B25" w:rsidRPr="008B1D95">
        <w:rPr>
          <w:color w:val="767171"/>
        </w:rPr>
        <w:t>;</w:t>
      </w:r>
      <w:r w:rsidR="000877DF">
        <w:rPr>
          <w:color w:val="767171"/>
        </w:rPr>
        <w:t xml:space="preserve"> </w:t>
      </w:r>
    </w:p>
    <w:p w14:paraId="1DD7521B" w14:textId="3E266D92" w:rsidR="00F96B25" w:rsidRPr="008B1D95" w:rsidRDefault="008B4CAE" w:rsidP="002B2A79">
      <w:pPr>
        <w:pStyle w:val="ListParagraph"/>
        <w:numPr>
          <w:ilvl w:val="1"/>
          <w:numId w:val="9"/>
        </w:numPr>
        <w:spacing w:before="240" w:after="0"/>
        <w:rPr>
          <w:color w:val="767171"/>
        </w:rPr>
      </w:pPr>
      <w:r>
        <w:rPr>
          <w:color w:val="767171"/>
        </w:rPr>
        <w:t xml:space="preserve">les </w:t>
      </w:r>
      <w:proofErr w:type="spellStart"/>
      <w:r>
        <w:rPr>
          <w:color w:val="767171"/>
        </w:rPr>
        <w:t>citoyens</w:t>
      </w:r>
      <w:proofErr w:type="spellEnd"/>
      <w:r>
        <w:rPr>
          <w:color w:val="767171"/>
        </w:rPr>
        <w:t xml:space="preserve"> </w:t>
      </w:r>
      <w:proofErr w:type="spellStart"/>
      <w:r>
        <w:rPr>
          <w:color w:val="767171"/>
        </w:rPr>
        <w:t>canadiens</w:t>
      </w:r>
      <w:proofErr w:type="spellEnd"/>
      <w:r>
        <w:rPr>
          <w:color w:val="767171"/>
        </w:rPr>
        <w:t xml:space="preserve"> </w:t>
      </w:r>
      <w:proofErr w:type="spellStart"/>
      <w:r>
        <w:rPr>
          <w:color w:val="767171"/>
        </w:rPr>
        <w:t>nés</w:t>
      </w:r>
      <w:proofErr w:type="spellEnd"/>
      <w:r>
        <w:rPr>
          <w:color w:val="767171"/>
        </w:rPr>
        <w:t xml:space="preserve"> à </w:t>
      </w:r>
      <w:proofErr w:type="spellStart"/>
      <w:r>
        <w:rPr>
          <w:color w:val="767171"/>
        </w:rPr>
        <w:t>l’étranger</w:t>
      </w:r>
      <w:proofErr w:type="spellEnd"/>
      <w:r>
        <w:rPr>
          <w:color w:val="767171"/>
        </w:rPr>
        <w:t xml:space="preserve"> et </w:t>
      </w:r>
      <w:proofErr w:type="spellStart"/>
      <w:r>
        <w:rPr>
          <w:color w:val="767171"/>
        </w:rPr>
        <w:t>ayant</w:t>
      </w:r>
      <w:proofErr w:type="spellEnd"/>
      <w:r>
        <w:rPr>
          <w:color w:val="767171"/>
        </w:rPr>
        <w:t xml:space="preserve"> </w:t>
      </w:r>
      <w:proofErr w:type="spellStart"/>
      <w:r>
        <w:rPr>
          <w:color w:val="767171"/>
        </w:rPr>
        <w:t>immigré</w:t>
      </w:r>
      <w:proofErr w:type="spellEnd"/>
      <w:r>
        <w:rPr>
          <w:color w:val="767171"/>
        </w:rPr>
        <w:t xml:space="preserve"> au Canada au </w:t>
      </w:r>
      <w:proofErr w:type="spellStart"/>
      <w:r>
        <w:rPr>
          <w:color w:val="767171"/>
        </w:rPr>
        <w:t>cours</w:t>
      </w:r>
      <w:proofErr w:type="spellEnd"/>
      <w:r>
        <w:rPr>
          <w:color w:val="767171"/>
        </w:rPr>
        <w:t xml:space="preserve"> des dix </w:t>
      </w:r>
      <w:proofErr w:type="spellStart"/>
      <w:r>
        <w:rPr>
          <w:color w:val="767171"/>
        </w:rPr>
        <w:t>dernières</w:t>
      </w:r>
      <w:proofErr w:type="spellEnd"/>
      <w:r>
        <w:rPr>
          <w:color w:val="767171"/>
        </w:rPr>
        <w:t xml:space="preserve"> </w:t>
      </w:r>
      <w:proofErr w:type="spellStart"/>
      <w:r>
        <w:rPr>
          <w:color w:val="767171"/>
        </w:rPr>
        <w:t>années</w:t>
      </w:r>
      <w:proofErr w:type="spellEnd"/>
      <w:r>
        <w:rPr>
          <w:color w:val="767171"/>
        </w:rPr>
        <w:t>.</w:t>
      </w:r>
    </w:p>
    <w:p w14:paraId="33EE7B34" w14:textId="60B94D5F" w:rsidR="008B4CAE" w:rsidRPr="008B4CAE" w:rsidRDefault="008B4CAE" w:rsidP="008B4CAE">
      <w:pPr>
        <w:pStyle w:val="ListParagraph"/>
        <w:numPr>
          <w:ilvl w:val="0"/>
          <w:numId w:val="9"/>
        </w:numPr>
        <w:spacing w:before="240" w:after="0"/>
        <w:rPr>
          <w:color w:val="767171"/>
        </w:rPr>
      </w:pPr>
      <w:r>
        <w:rPr>
          <w:color w:val="767171"/>
        </w:rPr>
        <w:t xml:space="preserve">Les trois </w:t>
      </w:r>
      <w:proofErr w:type="spellStart"/>
      <w:r>
        <w:rPr>
          <w:color w:val="767171"/>
        </w:rPr>
        <w:t>groupes</w:t>
      </w:r>
      <w:proofErr w:type="spellEnd"/>
      <w:r>
        <w:rPr>
          <w:color w:val="767171"/>
        </w:rPr>
        <w:t xml:space="preserve"> </w:t>
      </w:r>
      <w:proofErr w:type="spellStart"/>
      <w:r>
        <w:rPr>
          <w:color w:val="767171"/>
        </w:rPr>
        <w:t>tenus</w:t>
      </w:r>
      <w:proofErr w:type="spellEnd"/>
      <w:r>
        <w:rPr>
          <w:color w:val="767171"/>
        </w:rPr>
        <w:t xml:space="preserve"> au Québec</w:t>
      </w:r>
      <w:r w:rsidR="000877DF">
        <w:rPr>
          <w:color w:val="767171"/>
        </w:rPr>
        <w:t xml:space="preserve"> </w:t>
      </w:r>
      <w:proofErr w:type="spellStart"/>
      <w:r>
        <w:rPr>
          <w:color w:val="767171"/>
        </w:rPr>
        <w:t>ont</w:t>
      </w:r>
      <w:proofErr w:type="spellEnd"/>
      <w:r>
        <w:rPr>
          <w:color w:val="767171"/>
        </w:rPr>
        <w:t xml:space="preserve"> </w:t>
      </w:r>
      <w:proofErr w:type="spellStart"/>
      <w:r>
        <w:rPr>
          <w:color w:val="767171"/>
        </w:rPr>
        <w:t>été</w:t>
      </w:r>
      <w:proofErr w:type="spellEnd"/>
      <w:r>
        <w:rPr>
          <w:color w:val="767171"/>
        </w:rPr>
        <w:t xml:space="preserve"> </w:t>
      </w:r>
      <w:proofErr w:type="spellStart"/>
      <w:r>
        <w:rPr>
          <w:color w:val="767171"/>
        </w:rPr>
        <w:t>animés</w:t>
      </w:r>
      <w:proofErr w:type="spellEnd"/>
      <w:r>
        <w:rPr>
          <w:color w:val="767171"/>
        </w:rPr>
        <w:t xml:space="preserve"> </w:t>
      </w:r>
      <w:proofErr w:type="spellStart"/>
      <w:r>
        <w:rPr>
          <w:color w:val="767171"/>
        </w:rPr>
        <w:t>en</w:t>
      </w:r>
      <w:proofErr w:type="spellEnd"/>
      <w:r>
        <w:rPr>
          <w:color w:val="767171"/>
        </w:rPr>
        <w:t xml:space="preserve"> </w:t>
      </w:r>
      <w:proofErr w:type="spellStart"/>
      <w:r>
        <w:rPr>
          <w:color w:val="767171"/>
        </w:rPr>
        <w:t>français</w:t>
      </w:r>
      <w:proofErr w:type="spellEnd"/>
      <w:r w:rsidR="006071DD" w:rsidRPr="008B1D95">
        <w:rPr>
          <w:color w:val="767171"/>
        </w:rPr>
        <w:t>.</w:t>
      </w:r>
      <w:r w:rsidR="00B77A66" w:rsidRPr="008B1D95">
        <w:rPr>
          <w:color w:val="767171"/>
        </w:rPr>
        <w:t xml:space="preserve"> </w:t>
      </w:r>
      <w:r w:rsidRPr="008B4CAE">
        <w:rPr>
          <w:color w:val="767171"/>
          <w:lang w:val="fr-CA"/>
        </w:rPr>
        <w:t>Tous les autres groupes se sont déroulés en anglais</w:t>
      </w:r>
      <w:r w:rsidRPr="008B4CAE">
        <w:rPr>
          <w:color w:val="767171"/>
        </w:rPr>
        <w:t>.</w:t>
      </w:r>
    </w:p>
    <w:p w14:paraId="6F271AF0" w14:textId="5EF95B25" w:rsidR="00065635" w:rsidRPr="005814CE" w:rsidRDefault="008B4CAE" w:rsidP="008B4CAE">
      <w:pPr>
        <w:pStyle w:val="ListParagraph"/>
        <w:numPr>
          <w:ilvl w:val="0"/>
          <w:numId w:val="9"/>
        </w:numPr>
        <w:spacing w:before="240" w:after="0"/>
        <w:rPr>
          <w:color w:val="767171"/>
        </w:rPr>
      </w:pPr>
      <w:r w:rsidRPr="008B4CAE">
        <w:rPr>
          <w:color w:val="767171"/>
          <w:lang w:val="fr-CA"/>
        </w:rPr>
        <w:t>Les rencontres de ce cycle ont eu lieu en ligne</w:t>
      </w:r>
      <w:r w:rsidR="005B47C8" w:rsidRPr="005814CE">
        <w:rPr>
          <w:color w:val="767171"/>
        </w:rPr>
        <w:t>.</w:t>
      </w:r>
    </w:p>
    <w:p w14:paraId="669A9424" w14:textId="687D9573" w:rsidR="00A77358" w:rsidRPr="005814CE" w:rsidRDefault="008B4CAE" w:rsidP="002B2A79">
      <w:pPr>
        <w:pStyle w:val="ListParagraph"/>
        <w:numPr>
          <w:ilvl w:val="0"/>
          <w:numId w:val="9"/>
        </w:numPr>
        <w:spacing w:before="240" w:after="0"/>
        <w:rPr>
          <w:color w:val="767171"/>
        </w:rPr>
      </w:pPr>
      <w:r w:rsidRPr="008B4CAE">
        <w:rPr>
          <w:color w:val="767171"/>
          <w:lang w:val="fr-CA"/>
        </w:rPr>
        <w:t>Huit participants ont été recrutés dans chaque groupe afin de pouvoir compter sur la présence de six à huit personnes</w:t>
      </w:r>
      <w:r w:rsidR="005B47C8" w:rsidRPr="005814CE">
        <w:rPr>
          <w:color w:val="767171"/>
        </w:rPr>
        <w:t>.</w:t>
      </w:r>
    </w:p>
    <w:p w14:paraId="4B192914" w14:textId="639FE2A2" w:rsidR="00A77358" w:rsidRPr="00E73394" w:rsidRDefault="008B4CAE" w:rsidP="002B2A79">
      <w:pPr>
        <w:pStyle w:val="ListParagraph"/>
        <w:numPr>
          <w:ilvl w:val="0"/>
          <w:numId w:val="9"/>
        </w:numPr>
        <w:spacing w:before="240" w:after="0"/>
        <w:rPr>
          <w:color w:val="767171"/>
        </w:rPr>
      </w:pPr>
      <w:r w:rsidRPr="008B4CAE">
        <w:rPr>
          <w:color w:val="767171"/>
          <w:lang w:val="fr-CA"/>
        </w:rPr>
        <w:t xml:space="preserve">Dans l’ensemble des lieux, </w:t>
      </w:r>
      <w:r>
        <w:rPr>
          <w:color w:val="767171"/>
          <w:lang w:val="fr-CA"/>
        </w:rPr>
        <w:t>88</w:t>
      </w:r>
      <w:r w:rsidRPr="008B4CAE">
        <w:rPr>
          <w:color w:val="767171"/>
          <w:lang w:val="fr-CA"/>
        </w:rPr>
        <w:t xml:space="preserve"> personnes ont participé aux discussions. Les détails sur le nombre de participants par groupe sont donnés ci-dessous</w:t>
      </w:r>
      <w:r w:rsidR="005B47C8" w:rsidRPr="00E73394">
        <w:rPr>
          <w:color w:val="767171"/>
        </w:rPr>
        <w:t>.</w:t>
      </w:r>
    </w:p>
    <w:p w14:paraId="38F40A22" w14:textId="65A34E5D" w:rsidR="00EC21ED" w:rsidRPr="005814CE" w:rsidRDefault="008B4CAE" w:rsidP="002B2A79">
      <w:pPr>
        <w:pStyle w:val="ListParagraph"/>
        <w:numPr>
          <w:ilvl w:val="0"/>
          <w:numId w:val="9"/>
        </w:numPr>
        <w:spacing w:before="240" w:after="0"/>
        <w:rPr>
          <w:color w:val="767171"/>
        </w:rPr>
      </w:pPr>
      <w:r w:rsidRPr="008B4CAE">
        <w:rPr>
          <w:color w:val="767171"/>
          <w:lang w:val="fr-CA"/>
        </w:rPr>
        <w:lastRenderedPageBreak/>
        <w:t>Chaque participant a reçu des honoraires. Les incitatifs ont varié de 100 $ à 125 $ par personne en fonction du lieu et de la composition du groupe</w:t>
      </w:r>
      <w:r w:rsidR="005B47C8" w:rsidRPr="005814CE">
        <w:rPr>
          <w:color w:val="767171"/>
        </w:rPr>
        <w:t>.</w:t>
      </w:r>
    </w:p>
    <w:p w14:paraId="392B0E04" w14:textId="4BFDEBB4" w:rsidR="00B556A7" w:rsidRDefault="008B4CAE" w:rsidP="00B556A7">
      <w:pPr>
        <w:pStyle w:val="Heading3"/>
      </w:pPr>
      <w:r w:rsidRPr="00703FE5">
        <w:rPr>
          <w:lang w:val="fr-CA"/>
        </w:rPr>
        <w:t>Emplacement et composition des groupes</w:t>
      </w:r>
    </w:p>
    <w:tbl>
      <w:tblPr>
        <w:tblStyle w:val="TableGrid2"/>
        <w:tblW w:w="9781" w:type="dxa"/>
        <w:tblInd w:w="-714" w:type="dxa"/>
        <w:tblLayout w:type="fixed"/>
        <w:tblLook w:val="04A0" w:firstRow="1" w:lastRow="0" w:firstColumn="1" w:lastColumn="0" w:noHBand="0" w:noVBand="1"/>
      </w:tblPr>
      <w:tblGrid>
        <w:gridCol w:w="2240"/>
        <w:gridCol w:w="879"/>
        <w:gridCol w:w="992"/>
        <w:gridCol w:w="1276"/>
        <w:gridCol w:w="1418"/>
        <w:gridCol w:w="1701"/>
        <w:gridCol w:w="1275"/>
      </w:tblGrid>
      <w:tr w:rsidR="008B4CAE" w:rsidRPr="00BB2EE6" w14:paraId="4E21BD88" w14:textId="77777777" w:rsidTr="00D03DB1">
        <w:trPr>
          <w:trHeight w:val="277"/>
        </w:trPr>
        <w:tc>
          <w:tcPr>
            <w:tcW w:w="2240"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4966FA48" w14:textId="2F5B123A" w:rsidR="008B4CAE" w:rsidRPr="00BB2EE6" w:rsidRDefault="008B4CAE" w:rsidP="008B4CAE">
            <w:pPr>
              <w:jc w:val="center"/>
              <w:rPr>
                <w:rFonts w:ascii="Calibri" w:eastAsia="Calibri" w:hAnsi="Calibri" w:cs="Calibri"/>
                <w:b/>
                <w:kern w:val="18"/>
                <w:sz w:val="18"/>
                <w:szCs w:val="18"/>
              </w:rPr>
            </w:pPr>
            <w:r w:rsidRPr="0064425F">
              <w:rPr>
                <w:rFonts w:ascii="Calibri" w:hAnsi="Calibri" w:cs="Calibri"/>
                <w:b/>
                <w:kern w:val="18"/>
                <w:sz w:val="18"/>
                <w:szCs w:val="18"/>
                <w:lang w:val="fr-CA"/>
              </w:rPr>
              <w:t>LIEU</w:t>
            </w:r>
          </w:p>
        </w:tc>
        <w:tc>
          <w:tcPr>
            <w:tcW w:w="879"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E9C75B3" w14:textId="791130F1" w:rsidR="008B4CAE" w:rsidRPr="00BB2EE6" w:rsidRDefault="008B4CAE" w:rsidP="008B4CAE">
            <w:pPr>
              <w:jc w:val="center"/>
              <w:rPr>
                <w:rFonts w:ascii="Calibri" w:eastAsia="Calibri" w:hAnsi="Calibri" w:cs="Calibri"/>
                <w:b/>
                <w:kern w:val="18"/>
                <w:sz w:val="18"/>
                <w:szCs w:val="18"/>
              </w:rPr>
            </w:pPr>
            <w:r w:rsidRPr="0064425F">
              <w:rPr>
                <w:rFonts w:ascii="Calibri" w:hAnsi="Calibri" w:cs="Calibri"/>
                <w:b/>
                <w:kern w:val="18"/>
                <w:sz w:val="18"/>
                <w:szCs w:val="18"/>
                <w:lang w:val="fr-CA"/>
              </w:rPr>
              <w:t>GROUPE</w:t>
            </w:r>
          </w:p>
        </w:tc>
        <w:tc>
          <w:tcPr>
            <w:tcW w:w="99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235C09D4" w14:textId="51ABDFFC" w:rsidR="008B4CAE" w:rsidRPr="00BB2EE6" w:rsidRDefault="008B4CAE" w:rsidP="008B4CAE">
            <w:pPr>
              <w:jc w:val="center"/>
              <w:rPr>
                <w:rFonts w:ascii="Calibri" w:eastAsia="Calibri" w:hAnsi="Calibri" w:cs="Calibri"/>
                <w:b/>
                <w:kern w:val="18"/>
                <w:sz w:val="18"/>
                <w:szCs w:val="18"/>
              </w:rPr>
            </w:pPr>
            <w:r w:rsidRPr="0064425F">
              <w:rPr>
                <w:rFonts w:ascii="Calibri" w:hAnsi="Calibri" w:cs="Calibri"/>
                <w:b/>
                <w:kern w:val="18"/>
                <w:sz w:val="18"/>
                <w:szCs w:val="18"/>
                <w:lang w:val="fr-CA"/>
              </w:rPr>
              <w:t>LANGUE</w:t>
            </w:r>
          </w:p>
        </w:tc>
        <w:tc>
          <w:tcPr>
            <w:tcW w:w="1276"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CF1CD87" w14:textId="664791C7" w:rsidR="008B4CAE" w:rsidRPr="00BB2EE6" w:rsidRDefault="008B4CAE" w:rsidP="008B4CAE">
            <w:pPr>
              <w:jc w:val="center"/>
              <w:rPr>
                <w:rFonts w:ascii="Calibri" w:eastAsia="Calibri" w:hAnsi="Calibri" w:cs="Calibri"/>
                <w:b/>
                <w:kern w:val="18"/>
                <w:sz w:val="18"/>
                <w:szCs w:val="18"/>
              </w:rPr>
            </w:pPr>
            <w:r w:rsidRPr="0064425F">
              <w:rPr>
                <w:rFonts w:ascii="Calibri" w:hAnsi="Calibri" w:cs="Calibri"/>
                <w:b/>
                <w:kern w:val="18"/>
                <w:sz w:val="18"/>
                <w:szCs w:val="18"/>
                <w:lang w:val="fr-CA"/>
              </w:rPr>
              <w:t>DATE</w:t>
            </w:r>
          </w:p>
        </w:tc>
        <w:tc>
          <w:tcPr>
            <w:tcW w:w="1418"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36680C6" w14:textId="2723A7CE" w:rsidR="008B4CAE" w:rsidRPr="00BB2EE6" w:rsidRDefault="008B4CAE" w:rsidP="008B4CAE">
            <w:pPr>
              <w:jc w:val="center"/>
              <w:rPr>
                <w:rFonts w:ascii="Calibri" w:eastAsia="Calibri" w:hAnsi="Calibri" w:cs="Calibri"/>
                <w:b/>
                <w:kern w:val="18"/>
                <w:sz w:val="18"/>
                <w:szCs w:val="18"/>
              </w:rPr>
            </w:pPr>
            <w:r w:rsidRPr="0064425F">
              <w:rPr>
                <w:rFonts w:ascii="Calibri" w:hAnsi="Calibri" w:cs="Calibri"/>
                <w:b/>
                <w:kern w:val="18"/>
                <w:sz w:val="18"/>
                <w:szCs w:val="18"/>
                <w:lang w:val="fr-CA"/>
              </w:rPr>
              <w:t>HEURE (HNE)</w:t>
            </w:r>
          </w:p>
        </w:tc>
        <w:tc>
          <w:tcPr>
            <w:tcW w:w="1701"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E66DF69" w14:textId="18914FD9" w:rsidR="008B4CAE" w:rsidRPr="00BB2EE6" w:rsidRDefault="008B4CAE" w:rsidP="008B4CAE">
            <w:pPr>
              <w:jc w:val="center"/>
              <w:rPr>
                <w:rFonts w:ascii="Calibri" w:eastAsia="Calibri" w:hAnsi="Calibri" w:cs="Calibri"/>
                <w:b/>
                <w:kern w:val="18"/>
                <w:sz w:val="18"/>
                <w:szCs w:val="18"/>
              </w:rPr>
            </w:pPr>
            <w:r w:rsidRPr="0064425F">
              <w:rPr>
                <w:rFonts w:ascii="Calibri" w:hAnsi="Calibri" w:cs="Calibri"/>
                <w:b/>
                <w:kern w:val="18"/>
                <w:sz w:val="18"/>
                <w:szCs w:val="18"/>
                <w:lang w:val="fr-CA"/>
              </w:rPr>
              <w:t>COMPOSITION DU GROUPE</w:t>
            </w:r>
          </w:p>
        </w:tc>
        <w:tc>
          <w:tcPr>
            <w:tcW w:w="1275"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B956A75" w14:textId="35C10A88" w:rsidR="008B4CAE" w:rsidRPr="00BB2EE6" w:rsidRDefault="008B4CAE" w:rsidP="008B4CAE">
            <w:pPr>
              <w:jc w:val="center"/>
              <w:rPr>
                <w:rFonts w:ascii="Calibri" w:eastAsia="Calibri" w:hAnsi="Calibri" w:cs="Calibri"/>
                <w:b/>
                <w:kern w:val="18"/>
                <w:sz w:val="18"/>
                <w:szCs w:val="18"/>
              </w:rPr>
            </w:pPr>
            <w:r w:rsidRPr="0064425F">
              <w:rPr>
                <w:rFonts w:ascii="Calibri" w:hAnsi="Calibri" w:cs="Calibri"/>
                <w:b/>
                <w:kern w:val="18"/>
                <w:sz w:val="18"/>
                <w:szCs w:val="18"/>
                <w:lang w:val="fr-CA"/>
              </w:rPr>
              <w:t>NOMBRE DE PARTICIPANTS</w:t>
            </w:r>
          </w:p>
        </w:tc>
      </w:tr>
      <w:tr w:rsidR="00F96B25" w:rsidRPr="00BB2EE6" w14:paraId="1C29CA62" w14:textId="77777777" w:rsidTr="00D03DB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5404A1E" w14:textId="04B53F01" w:rsidR="00F96B25" w:rsidRPr="00AA2311" w:rsidRDefault="004734A0" w:rsidP="00F96B25">
            <w:pPr>
              <w:jc w:val="center"/>
              <w:rPr>
                <w:rFonts w:asciiTheme="minorHAnsi" w:hAnsiTheme="minorHAnsi" w:cstheme="minorHAnsi"/>
                <w:kern w:val="18"/>
                <w:sz w:val="18"/>
                <w:szCs w:val="18"/>
              </w:rPr>
            </w:pPr>
            <w:r>
              <w:rPr>
                <w:rFonts w:asciiTheme="minorHAnsi" w:hAnsiTheme="minorHAnsi" w:cstheme="minorHAnsi"/>
                <w:kern w:val="18"/>
                <w:sz w:val="18"/>
                <w:szCs w:val="18"/>
                <w:lang w:val="fr-CA"/>
              </w:rPr>
              <w:t>Est de l’Ontario</w:t>
            </w:r>
          </w:p>
        </w:tc>
        <w:tc>
          <w:tcPr>
            <w:tcW w:w="879" w:type="dxa"/>
            <w:tcBorders>
              <w:top w:val="single" w:sz="4" w:space="0" w:color="E1E1E1"/>
              <w:left w:val="single" w:sz="4" w:space="0" w:color="E1E1E1"/>
              <w:bottom w:val="single" w:sz="4" w:space="0" w:color="E1E1E1"/>
              <w:right w:val="single" w:sz="4" w:space="0" w:color="E1E1E1"/>
            </w:tcBorders>
            <w:vAlign w:val="center"/>
          </w:tcPr>
          <w:p w14:paraId="0E680731" w14:textId="6984A702" w:rsidR="00F96B25" w:rsidRPr="003A0F49"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w:t>
            </w:r>
          </w:p>
        </w:tc>
        <w:tc>
          <w:tcPr>
            <w:tcW w:w="992" w:type="dxa"/>
            <w:tcBorders>
              <w:top w:val="single" w:sz="4" w:space="0" w:color="E1E1E1"/>
              <w:left w:val="single" w:sz="4" w:space="0" w:color="E1E1E1"/>
              <w:bottom w:val="single" w:sz="4" w:space="0" w:color="E1E1E1"/>
              <w:right w:val="single" w:sz="4" w:space="0" w:color="E1E1E1"/>
            </w:tcBorders>
            <w:vAlign w:val="center"/>
          </w:tcPr>
          <w:p w14:paraId="47E88F4F" w14:textId="22BA1948" w:rsidR="00F96B25" w:rsidRDefault="008B4CAE" w:rsidP="00F96B25">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3FCE9F7E" w14:textId="2B8B67D3" w:rsidR="00F96B25" w:rsidRPr="0007006A" w:rsidRDefault="00D96D5B"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r w:rsidR="004734A0">
              <w:rPr>
                <w:rFonts w:asciiTheme="minorHAnsi" w:eastAsia="Calibri" w:hAnsiTheme="minorHAnsi" w:cstheme="minorHAnsi"/>
                <w:kern w:val="18"/>
                <w:sz w:val="18"/>
                <w:szCs w:val="18"/>
              </w:rPr>
              <w:t xml:space="preserve"> mars</w:t>
            </w:r>
          </w:p>
        </w:tc>
        <w:tc>
          <w:tcPr>
            <w:tcW w:w="1418" w:type="dxa"/>
            <w:tcBorders>
              <w:top w:val="single" w:sz="4" w:space="0" w:color="E1E1E1"/>
              <w:left w:val="single" w:sz="4" w:space="0" w:color="E1E1E1"/>
              <w:bottom w:val="single" w:sz="4" w:space="0" w:color="E1E1E1"/>
              <w:right w:val="single" w:sz="4" w:space="0" w:color="E1E1E1"/>
            </w:tcBorders>
            <w:vAlign w:val="center"/>
          </w:tcPr>
          <w:p w14:paraId="74C97DC9" w14:textId="4D02178F" w:rsidR="00F96B25" w:rsidRPr="003A0F49" w:rsidRDefault="008B4CAE"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18 h à 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70EB8020" w14:textId="019CB025" w:rsidR="00F96B25" w:rsidRPr="003A0F49" w:rsidRDefault="008B4CAE"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 xml:space="preserve">Population </w:t>
            </w:r>
            <w:proofErr w:type="spellStart"/>
            <w:r>
              <w:rPr>
                <w:rFonts w:asciiTheme="minorHAnsi" w:eastAsia="Calibri" w:hAnsiTheme="minorHAnsi" w:cstheme="minorHAnsi"/>
                <w:kern w:val="18"/>
                <w:sz w:val="18"/>
                <w:szCs w:val="18"/>
              </w:rPr>
              <w:t>générale</w:t>
            </w:r>
            <w:proofErr w:type="spellEnd"/>
          </w:p>
        </w:tc>
        <w:tc>
          <w:tcPr>
            <w:tcW w:w="1275" w:type="dxa"/>
            <w:tcBorders>
              <w:top w:val="single" w:sz="4" w:space="0" w:color="E1E1E1"/>
              <w:left w:val="single" w:sz="4" w:space="0" w:color="E1E1E1"/>
              <w:bottom w:val="single" w:sz="4" w:space="0" w:color="E1E1E1"/>
              <w:right w:val="single" w:sz="4" w:space="0" w:color="E1E1E1"/>
            </w:tcBorders>
            <w:vAlign w:val="center"/>
          </w:tcPr>
          <w:p w14:paraId="159F526D" w14:textId="4269BBAA" w:rsidR="00F96B25" w:rsidRPr="00CD2C92" w:rsidRDefault="00B820BF"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F96B25" w:rsidRPr="00BB2EE6" w14:paraId="163FBB1B" w14:textId="77777777" w:rsidTr="00D03DB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A45E094" w14:textId="145C8182" w:rsidR="00F96B25" w:rsidRPr="00F96B25" w:rsidRDefault="004734A0" w:rsidP="00F96B25">
            <w:pPr>
              <w:jc w:val="center"/>
              <w:rPr>
                <w:rFonts w:asciiTheme="minorHAnsi" w:hAnsiTheme="minorHAnsi" w:cstheme="minorHAnsi"/>
                <w:kern w:val="18"/>
                <w:sz w:val="18"/>
                <w:szCs w:val="18"/>
              </w:rPr>
            </w:pPr>
            <w:r>
              <w:rPr>
                <w:rFonts w:asciiTheme="minorHAnsi" w:hAnsiTheme="minorHAnsi" w:cstheme="minorHAnsi"/>
                <w:kern w:val="18"/>
                <w:sz w:val="18"/>
                <w:szCs w:val="18"/>
              </w:rPr>
              <w:t xml:space="preserve">Grandes </w:t>
            </w:r>
            <w:proofErr w:type="spellStart"/>
            <w:r>
              <w:rPr>
                <w:rFonts w:asciiTheme="minorHAnsi" w:hAnsiTheme="minorHAnsi" w:cstheme="minorHAnsi"/>
                <w:kern w:val="18"/>
                <w:sz w:val="18"/>
                <w:szCs w:val="18"/>
              </w:rPr>
              <w:t>villes</w:t>
            </w:r>
            <w:proofErr w:type="spellEnd"/>
            <w:r>
              <w:rPr>
                <w:rFonts w:asciiTheme="minorHAnsi" w:hAnsiTheme="minorHAnsi" w:cstheme="minorHAnsi"/>
                <w:kern w:val="18"/>
                <w:sz w:val="18"/>
                <w:szCs w:val="18"/>
              </w:rPr>
              <w:t xml:space="preserve"> de la Saskatchewan et du Manitoba</w:t>
            </w:r>
          </w:p>
        </w:tc>
        <w:tc>
          <w:tcPr>
            <w:tcW w:w="879" w:type="dxa"/>
            <w:tcBorders>
              <w:top w:val="single" w:sz="4" w:space="0" w:color="E1E1E1"/>
              <w:left w:val="single" w:sz="4" w:space="0" w:color="E1E1E1"/>
              <w:bottom w:val="single" w:sz="4" w:space="0" w:color="E1E1E1"/>
              <w:right w:val="single" w:sz="4" w:space="0" w:color="E1E1E1"/>
            </w:tcBorders>
            <w:vAlign w:val="center"/>
          </w:tcPr>
          <w:p w14:paraId="35C5527A" w14:textId="49D3563A" w:rsidR="00F96B25" w:rsidRPr="003A0F49"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w:t>
            </w:r>
          </w:p>
        </w:tc>
        <w:tc>
          <w:tcPr>
            <w:tcW w:w="992" w:type="dxa"/>
            <w:tcBorders>
              <w:top w:val="single" w:sz="4" w:space="0" w:color="E1E1E1"/>
              <w:left w:val="single" w:sz="4" w:space="0" w:color="E1E1E1"/>
              <w:bottom w:val="single" w:sz="4" w:space="0" w:color="E1E1E1"/>
              <w:right w:val="single" w:sz="4" w:space="0" w:color="E1E1E1"/>
            </w:tcBorders>
            <w:vAlign w:val="center"/>
          </w:tcPr>
          <w:p w14:paraId="6DF9DB73" w14:textId="2BF9CB94" w:rsidR="00F96B25" w:rsidRDefault="008B4CAE" w:rsidP="00F96B25">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2564AF68" w14:textId="69C06F80" w:rsidR="00F96B25" w:rsidRPr="0007006A" w:rsidRDefault="00D96D5B"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r w:rsidR="004734A0">
              <w:rPr>
                <w:rFonts w:asciiTheme="minorHAnsi" w:eastAsia="Calibri" w:hAnsiTheme="minorHAnsi" w:cstheme="minorHAnsi"/>
                <w:kern w:val="18"/>
                <w:sz w:val="18"/>
                <w:szCs w:val="18"/>
              </w:rPr>
              <w:t xml:space="preserve"> mars</w:t>
            </w:r>
          </w:p>
        </w:tc>
        <w:tc>
          <w:tcPr>
            <w:tcW w:w="1418" w:type="dxa"/>
            <w:tcBorders>
              <w:top w:val="single" w:sz="4" w:space="0" w:color="E1E1E1"/>
              <w:left w:val="single" w:sz="4" w:space="0" w:color="E1E1E1"/>
              <w:bottom w:val="single" w:sz="4" w:space="0" w:color="E1E1E1"/>
              <w:right w:val="single" w:sz="4" w:space="0" w:color="E1E1E1"/>
            </w:tcBorders>
            <w:vAlign w:val="center"/>
          </w:tcPr>
          <w:p w14:paraId="22AA0086" w14:textId="6511F7BA" w:rsidR="00F96B25" w:rsidRPr="003A0F49" w:rsidRDefault="008B4CAE"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19 h à 21 h</w:t>
            </w:r>
          </w:p>
        </w:tc>
        <w:tc>
          <w:tcPr>
            <w:tcW w:w="1701" w:type="dxa"/>
            <w:tcBorders>
              <w:top w:val="single" w:sz="4" w:space="0" w:color="E1E1E1"/>
              <w:left w:val="single" w:sz="4" w:space="0" w:color="E1E1E1"/>
              <w:bottom w:val="single" w:sz="4" w:space="0" w:color="E1E1E1"/>
              <w:right w:val="single" w:sz="4" w:space="0" w:color="E1E1E1"/>
            </w:tcBorders>
            <w:vAlign w:val="center"/>
          </w:tcPr>
          <w:p w14:paraId="6EE2E30D" w14:textId="56D324B9" w:rsidR="00F96B25" w:rsidRPr="003A0F49" w:rsidRDefault="008B4CAE"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 xml:space="preserve">Population </w:t>
            </w:r>
            <w:proofErr w:type="spellStart"/>
            <w:r>
              <w:rPr>
                <w:rFonts w:asciiTheme="minorHAnsi" w:eastAsia="Calibri" w:hAnsiTheme="minorHAnsi" w:cstheme="minorHAnsi"/>
                <w:kern w:val="18"/>
                <w:sz w:val="18"/>
                <w:szCs w:val="18"/>
              </w:rPr>
              <w:t>générale</w:t>
            </w:r>
            <w:proofErr w:type="spellEnd"/>
          </w:p>
        </w:tc>
        <w:tc>
          <w:tcPr>
            <w:tcW w:w="1275" w:type="dxa"/>
            <w:tcBorders>
              <w:top w:val="single" w:sz="4" w:space="0" w:color="E1E1E1"/>
              <w:left w:val="single" w:sz="4" w:space="0" w:color="E1E1E1"/>
              <w:bottom w:val="single" w:sz="4" w:space="0" w:color="E1E1E1"/>
              <w:right w:val="single" w:sz="4" w:space="0" w:color="E1E1E1"/>
            </w:tcBorders>
            <w:vAlign w:val="center"/>
          </w:tcPr>
          <w:p w14:paraId="112D69C7" w14:textId="346FDC78" w:rsidR="00F96B25" w:rsidRPr="00CD2C92" w:rsidRDefault="00B820BF"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F96B25" w:rsidRPr="00BB2EE6" w14:paraId="1E615011" w14:textId="77777777" w:rsidTr="00D03DB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6161165B" w14:textId="280B3A90" w:rsidR="00F96B25" w:rsidRPr="00F96B25" w:rsidRDefault="004734A0" w:rsidP="00F96B25">
            <w:pPr>
              <w:jc w:val="center"/>
              <w:rPr>
                <w:rFonts w:asciiTheme="minorHAnsi" w:hAnsiTheme="minorHAnsi" w:cstheme="minorHAnsi"/>
                <w:kern w:val="18"/>
                <w:sz w:val="18"/>
                <w:szCs w:val="18"/>
              </w:rPr>
            </w:pPr>
            <w:r>
              <w:rPr>
                <w:rFonts w:asciiTheme="minorHAnsi" w:hAnsiTheme="minorHAnsi" w:cstheme="minorHAnsi"/>
                <w:kern w:val="18"/>
                <w:sz w:val="18"/>
                <w:szCs w:val="18"/>
              </w:rPr>
              <w:t>Ville de Québec</w:t>
            </w:r>
          </w:p>
        </w:tc>
        <w:tc>
          <w:tcPr>
            <w:tcW w:w="879" w:type="dxa"/>
            <w:tcBorders>
              <w:top w:val="single" w:sz="4" w:space="0" w:color="E1E1E1"/>
              <w:left w:val="single" w:sz="4" w:space="0" w:color="E1E1E1"/>
              <w:bottom w:val="single" w:sz="4" w:space="0" w:color="E1E1E1"/>
              <w:right w:val="single" w:sz="4" w:space="0" w:color="E1E1E1"/>
            </w:tcBorders>
            <w:vAlign w:val="center"/>
          </w:tcPr>
          <w:p w14:paraId="64A37E44" w14:textId="4D4734AB" w:rsidR="00F96B25" w:rsidRPr="0007006A"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3</w:t>
            </w:r>
          </w:p>
        </w:tc>
        <w:tc>
          <w:tcPr>
            <w:tcW w:w="992" w:type="dxa"/>
            <w:tcBorders>
              <w:top w:val="single" w:sz="4" w:space="0" w:color="E1E1E1"/>
              <w:left w:val="single" w:sz="4" w:space="0" w:color="E1E1E1"/>
              <w:bottom w:val="single" w:sz="4" w:space="0" w:color="E1E1E1"/>
              <w:right w:val="single" w:sz="4" w:space="0" w:color="E1E1E1"/>
            </w:tcBorders>
            <w:vAlign w:val="center"/>
          </w:tcPr>
          <w:p w14:paraId="6F2FF568" w14:textId="2562F87A" w:rsidR="00F96B25" w:rsidRPr="0007006A" w:rsidRDefault="008B4CAE"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lang w:val="fr-CA"/>
              </w:rPr>
              <w:t>Français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1DE6768B" w14:textId="190BD003" w:rsidR="00F96B25" w:rsidRPr="0007006A" w:rsidRDefault="00D96D5B"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9</w:t>
            </w:r>
            <w:r w:rsidR="004734A0">
              <w:rPr>
                <w:rFonts w:asciiTheme="minorHAnsi" w:eastAsia="Calibri" w:hAnsiTheme="minorHAnsi" w:cstheme="minorHAnsi"/>
                <w:kern w:val="18"/>
                <w:sz w:val="18"/>
                <w:szCs w:val="18"/>
              </w:rPr>
              <w:t xml:space="preserve"> mars</w:t>
            </w:r>
          </w:p>
        </w:tc>
        <w:tc>
          <w:tcPr>
            <w:tcW w:w="1418" w:type="dxa"/>
            <w:tcBorders>
              <w:top w:val="single" w:sz="4" w:space="0" w:color="E1E1E1"/>
              <w:left w:val="single" w:sz="4" w:space="0" w:color="E1E1E1"/>
              <w:bottom w:val="single" w:sz="4" w:space="0" w:color="E1E1E1"/>
              <w:right w:val="single" w:sz="4" w:space="0" w:color="E1E1E1"/>
            </w:tcBorders>
            <w:vAlign w:val="center"/>
          </w:tcPr>
          <w:p w14:paraId="2D5E6B5E" w14:textId="1B3E9475" w:rsidR="00F96B25" w:rsidRPr="0007006A" w:rsidRDefault="008B4CAE"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18 h à 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1A49C9D2" w14:textId="13E68530" w:rsidR="00F96B25" w:rsidRDefault="008B4CAE" w:rsidP="00F96B25">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 xml:space="preserve">Population </w:t>
            </w:r>
            <w:proofErr w:type="spellStart"/>
            <w:r>
              <w:rPr>
                <w:rFonts w:asciiTheme="minorHAnsi" w:eastAsia="Calibri" w:hAnsiTheme="minorHAnsi" w:cstheme="minorHAnsi"/>
                <w:kern w:val="18"/>
                <w:sz w:val="18"/>
                <w:szCs w:val="18"/>
              </w:rPr>
              <w:t>générale</w:t>
            </w:r>
            <w:proofErr w:type="spellEnd"/>
          </w:p>
        </w:tc>
        <w:tc>
          <w:tcPr>
            <w:tcW w:w="1275" w:type="dxa"/>
            <w:tcBorders>
              <w:top w:val="single" w:sz="4" w:space="0" w:color="E1E1E1"/>
              <w:left w:val="single" w:sz="4" w:space="0" w:color="E1E1E1"/>
              <w:bottom w:val="single" w:sz="4" w:space="0" w:color="E1E1E1"/>
              <w:right w:val="single" w:sz="4" w:space="0" w:color="E1E1E1"/>
            </w:tcBorders>
            <w:vAlign w:val="center"/>
          </w:tcPr>
          <w:p w14:paraId="1BD03A82" w14:textId="0C245800" w:rsidR="00F96B25" w:rsidRPr="00CD2C92" w:rsidRDefault="00B40656" w:rsidP="00F96B25">
            <w:pPr>
              <w:jc w:val="center"/>
              <w:rPr>
                <w:rFonts w:asciiTheme="minorHAnsi" w:hAnsiTheme="minorHAnsi" w:cstheme="minorHAnsi"/>
                <w:kern w:val="18"/>
                <w:sz w:val="18"/>
                <w:szCs w:val="18"/>
              </w:rPr>
            </w:pPr>
            <w:r>
              <w:rPr>
                <w:rFonts w:asciiTheme="minorHAnsi" w:hAnsiTheme="minorHAnsi" w:cstheme="minorHAnsi"/>
                <w:kern w:val="18"/>
                <w:sz w:val="18"/>
                <w:szCs w:val="18"/>
              </w:rPr>
              <w:t>7</w:t>
            </w:r>
          </w:p>
        </w:tc>
      </w:tr>
      <w:tr w:rsidR="00F96B25" w:rsidRPr="00BB2EE6" w14:paraId="2A08A0EE" w14:textId="77777777" w:rsidTr="00D03DB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5F9BD0C" w14:textId="3077114A" w:rsidR="00F96B25" w:rsidRPr="00F96B25" w:rsidRDefault="00B40656" w:rsidP="00F96B25">
            <w:pPr>
              <w:jc w:val="center"/>
              <w:rPr>
                <w:rFonts w:asciiTheme="minorHAnsi" w:hAnsiTheme="minorHAnsi" w:cstheme="minorHAnsi"/>
                <w:kern w:val="18"/>
                <w:sz w:val="18"/>
                <w:szCs w:val="18"/>
              </w:rPr>
            </w:pPr>
            <w:r>
              <w:rPr>
                <w:rFonts w:asciiTheme="minorHAnsi" w:hAnsiTheme="minorHAnsi" w:cstheme="minorHAnsi"/>
                <w:kern w:val="18"/>
                <w:sz w:val="18"/>
                <w:szCs w:val="18"/>
              </w:rPr>
              <w:t>Ontario</w:t>
            </w:r>
          </w:p>
        </w:tc>
        <w:tc>
          <w:tcPr>
            <w:tcW w:w="879" w:type="dxa"/>
            <w:tcBorders>
              <w:top w:val="single" w:sz="4" w:space="0" w:color="E1E1E1"/>
              <w:left w:val="single" w:sz="4" w:space="0" w:color="E1E1E1"/>
              <w:bottom w:val="single" w:sz="4" w:space="0" w:color="E1E1E1"/>
              <w:right w:val="single" w:sz="4" w:space="0" w:color="E1E1E1"/>
            </w:tcBorders>
            <w:vAlign w:val="center"/>
          </w:tcPr>
          <w:p w14:paraId="78D63EB6" w14:textId="3342DF92" w:rsidR="00F96B25" w:rsidRPr="003A0F49"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4</w:t>
            </w:r>
          </w:p>
        </w:tc>
        <w:tc>
          <w:tcPr>
            <w:tcW w:w="992" w:type="dxa"/>
            <w:tcBorders>
              <w:top w:val="single" w:sz="4" w:space="0" w:color="E1E1E1"/>
              <w:left w:val="single" w:sz="4" w:space="0" w:color="E1E1E1"/>
              <w:bottom w:val="single" w:sz="4" w:space="0" w:color="E1E1E1"/>
              <w:right w:val="single" w:sz="4" w:space="0" w:color="E1E1E1"/>
            </w:tcBorders>
            <w:vAlign w:val="center"/>
          </w:tcPr>
          <w:p w14:paraId="4E30C5A6" w14:textId="34880258" w:rsidR="00F96B25" w:rsidRDefault="008B4CAE" w:rsidP="00F96B25">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401B631F" w14:textId="236A321F" w:rsidR="00F96B25" w:rsidRPr="0007006A" w:rsidRDefault="00B40656"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14</w:t>
            </w:r>
            <w:r w:rsidR="004734A0">
              <w:rPr>
                <w:rFonts w:asciiTheme="minorHAnsi" w:eastAsia="Calibri" w:hAnsiTheme="minorHAnsi" w:cstheme="minorHAnsi"/>
                <w:kern w:val="18"/>
                <w:sz w:val="18"/>
                <w:szCs w:val="18"/>
              </w:rPr>
              <w:t xml:space="preserve"> mars</w:t>
            </w:r>
          </w:p>
        </w:tc>
        <w:tc>
          <w:tcPr>
            <w:tcW w:w="1418" w:type="dxa"/>
            <w:tcBorders>
              <w:top w:val="single" w:sz="4" w:space="0" w:color="E1E1E1"/>
              <w:left w:val="single" w:sz="4" w:space="0" w:color="E1E1E1"/>
              <w:bottom w:val="single" w:sz="4" w:space="0" w:color="E1E1E1"/>
              <w:right w:val="single" w:sz="4" w:space="0" w:color="E1E1E1"/>
            </w:tcBorders>
            <w:vAlign w:val="center"/>
          </w:tcPr>
          <w:p w14:paraId="75B672BA" w14:textId="44C73B43" w:rsidR="00F96B25" w:rsidRPr="003A0F49" w:rsidRDefault="008B4CAE"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18 h à 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735C3AEF" w14:textId="6390363A" w:rsidR="00F96B25" w:rsidRPr="003A0F49" w:rsidRDefault="008B4CAE"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Femmes de 55 </w:t>
            </w:r>
            <w:proofErr w:type="spellStart"/>
            <w:r>
              <w:rPr>
                <w:rFonts w:asciiTheme="minorHAnsi" w:eastAsia="Calibri" w:hAnsiTheme="minorHAnsi" w:cstheme="minorHAnsi"/>
                <w:kern w:val="18"/>
                <w:sz w:val="18"/>
                <w:szCs w:val="18"/>
              </w:rPr>
              <w:t>ans</w:t>
            </w:r>
            <w:proofErr w:type="spellEnd"/>
            <w:r>
              <w:rPr>
                <w:rFonts w:asciiTheme="minorHAnsi" w:eastAsia="Calibri" w:hAnsiTheme="minorHAnsi" w:cstheme="minorHAnsi"/>
                <w:kern w:val="18"/>
                <w:sz w:val="18"/>
                <w:szCs w:val="18"/>
              </w:rPr>
              <w:t xml:space="preserve"> </w:t>
            </w:r>
            <w:proofErr w:type="spellStart"/>
            <w:r>
              <w:rPr>
                <w:rFonts w:asciiTheme="minorHAnsi" w:eastAsia="Calibri" w:hAnsiTheme="minorHAnsi" w:cstheme="minorHAnsi"/>
                <w:kern w:val="18"/>
                <w:sz w:val="18"/>
                <w:szCs w:val="18"/>
              </w:rPr>
              <w:t>ou</w:t>
            </w:r>
            <w:proofErr w:type="spellEnd"/>
            <w:r>
              <w:rPr>
                <w:rFonts w:asciiTheme="minorHAnsi" w:eastAsia="Calibri" w:hAnsiTheme="minorHAnsi" w:cstheme="minorHAnsi"/>
                <w:kern w:val="18"/>
                <w:sz w:val="18"/>
                <w:szCs w:val="18"/>
              </w:rPr>
              <w:t xml:space="preserve"> plus</w:t>
            </w:r>
            <w:r w:rsidR="00B40656">
              <w:rPr>
                <w:rFonts w:asciiTheme="minorHAnsi" w:eastAsia="Calibri" w:hAnsiTheme="minorHAnsi" w:cstheme="minorHAnsi"/>
                <w:kern w:val="18"/>
                <w:sz w:val="18"/>
                <w:szCs w:val="18"/>
              </w:rPr>
              <w:t xml:space="preserve"> </w:t>
            </w:r>
          </w:p>
        </w:tc>
        <w:tc>
          <w:tcPr>
            <w:tcW w:w="1275" w:type="dxa"/>
            <w:tcBorders>
              <w:top w:val="single" w:sz="4" w:space="0" w:color="E1E1E1"/>
              <w:left w:val="single" w:sz="4" w:space="0" w:color="E1E1E1"/>
              <w:bottom w:val="single" w:sz="4" w:space="0" w:color="E1E1E1"/>
              <w:right w:val="single" w:sz="4" w:space="0" w:color="E1E1E1"/>
            </w:tcBorders>
            <w:vAlign w:val="center"/>
          </w:tcPr>
          <w:p w14:paraId="344DDC49" w14:textId="6A117957" w:rsidR="00F96B25" w:rsidRPr="00CD2C92" w:rsidRDefault="00772193"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F96B25" w:rsidRPr="00BB2EE6" w14:paraId="1EEFF774" w14:textId="77777777" w:rsidTr="00D03DB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002DF33" w14:textId="6A9C7212" w:rsidR="00F96B25" w:rsidRPr="00F96B25" w:rsidRDefault="004734A0" w:rsidP="00F96B25">
            <w:pPr>
              <w:jc w:val="center"/>
              <w:rPr>
                <w:rFonts w:asciiTheme="minorHAnsi" w:hAnsiTheme="minorHAnsi" w:cstheme="minorHAnsi"/>
                <w:kern w:val="18"/>
                <w:sz w:val="18"/>
                <w:szCs w:val="18"/>
              </w:rPr>
            </w:pPr>
            <w:proofErr w:type="spellStart"/>
            <w:r>
              <w:rPr>
                <w:rFonts w:asciiTheme="minorHAnsi" w:hAnsiTheme="minorHAnsi" w:cstheme="minorHAnsi"/>
                <w:kern w:val="18"/>
                <w:sz w:val="18"/>
                <w:szCs w:val="18"/>
              </w:rPr>
              <w:t>Collectivités</w:t>
            </w:r>
            <w:proofErr w:type="spellEnd"/>
            <w:r>
              <w:rPr>
                <w:rFonts w:asciiTheme="minorHAnsi" w:hAnsiTheme="minorHAnsi" w:cstheme="minorHAnsi"/>
                <w:kern w:val="18"/>
                <w:sz w:val="18"/>
                <w:szCs w:val="18"/>
              </w:rPr>
              <w:t xml:space="preserve"> rurales de </w:t>
            </w:r>
            <w:proofErr w:type="spellStart"/>
            <w:r>
              <w:rPr>
                <w:rFonts w:asciiTheme="minorHAnsi" w:hAnsiTheme="minorHAnsi" w:cstheme="minorHAnsi"/>
                <w:kern w:val="18"/>
                <w:sz w:val="18"/>
                <w:szCs w:val="18"/>
              </w:rPr>
              <w:t>l’</w:t>
            </w:r>
            <w:r w:rsidR="00B40656">
              <w:rPr>
                <w:rFonts w:asciiTheme="minorHAnsi" w:hAnsiTheme="minorHAnsi" w:cstheme="minorHAnsi"/>
                <w:kern w:val="18"/>
                <w:sz w:val="18"/>
                <w:szCs w:val="18"/>
              </w:rPr>
              <w:t>Alberta</w:t>
            </w:r>
            <w:proofErr w:type="spellEnd"/>
          </w:p>
        </w:tc>
        <w:tc>
          <w:tcPr>
            <w:tcW w:w="879" w:type="dxa"/>
            <w:tcBorders>
              <w:top w:val="single" w:sz="4" w:space="0" w:color="E1E1E1"/>
              <w:left w:val="single" w:sz="4" w:space="0" w:color="E1E1E1"/>
              <w:bottom w:val="single" w:sz="4" w:space="0" w:color="E1E1E1"/>
              <w:right w:val="single" w:sz="4" w:space="0" w:color="E1E1E1"/>
            </w:tcBorders>
            <w:vAlign w:val="center"/>
          </w:tcPr>
          <w:p w14:paraId="3939A868" w14:textId="1CF44B38" w:rsidR="00F96B25" w:rsidRPr="0007006A"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w:t>
            </w:r>
          </w:p>
        </w:tc>
        <w:tc>
          <w:tcPr>
            <w:tcW w:w="992" w:type="dxa"/>
            <w:tcBorders>
              <w:top w:val="single" w:sz="4" w:space="0" w:color="E1E1E1"/>
              <w:left w:val="single" w:sz="4" w:space="0" w:color="E1E1E1"/>
              <w:bottom w:val="single" w:sz="4" w:space="0" w:color="E1E1E1"/>
              <w:right w:val="single" w:sz="4" w:space="0" w:color="E1E1E1"/>
            </w:tcBorders>
            <w:vAlign w:val="center"/>
          </w:tcPr>
          <w:p w14:paraId="73FE6170" w14:textId="07FA6FB6" w:rsidR="00F96B25" w:rsidRPr="0007006A" w:rsidRDefault="008B4CAE" w:rsidP="00F96B25">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00ED06B8" w14:textId="2F4A11A8" w:rsidR="00F96B25" w:rsidRPr="0007006A" w:rsidRDefault="00B40656"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15</w:t>
            </w:r>
            <w:r w:rsidR="004734A0">
              <w:rPr>
                <w:rFonts w:asciiTheme="minorHAnsi" w:eastAsia="Calibri" w:hAnsiTheme="minorHAnsi" w:cstheme="minorHAnsi"/>
                <w:kern w:val="18"/>
                <w:sz w:val="18"/>
                <w:szCs w:val="18"/>
              </w:rPr>
              <w:t xml:space="preserve"> mars</w:t>
            </w:r>
          </w:p>
        </w:tc>
        <w:tc>
          <w:tcPr>
            <w:tcW w:w="1418" w:type="dxa"/>
            <w:tcBorders>
              <w:top w:val="single" w:sz="4" w:space="0" w:color="E1E1E1"/>
              <w:left w:val="single" w:sz="4" w:space="0" w:color="E1E1E1"/>
              <w:bottom w:val="single" w:sz="4" w:space="0" w:color="E1E1E1"/>
              <w:right w:val="single" w:sz="4" w:space="0" w:color="E1E1E1"/>
            </w:tcBorders>
            <w:vAlign w:val="center"/>
          </w:tcPr>
          <w:p w14:paraId="20276C3B" w14:textId="7CA88E1C" w:rsidR="00F96B25" w:rsidRPr="0007006A" w:rsidRDefault="008B4CAE"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20 h à 22 h</w:t>
            </w:r>
          </w:p>
        </w:tc>
        <w:tc>
          <w:tcPr>
            <w:tcW w:w="1701" w:type="dxa"/>
            <w:tcBorders>
              <w:top w:val="single" w:sz="4" w:space="0" w:color="E1E1E1"/>
              <w:left w:val="single" w:sz="4" w:space="0" w:color="E1E1E1"/>
              <w:bottom w:val="single" w:sz="4" w:space="0" w:color="E1E1E1"/>
              <w:right w:val="single" w:sz="4" w:space="0" w:color="E1E1E1"/>
            </w:tcBorders>
            <w:vAlign w:val="center"/>
          </w:tcPr>
          <w:p w14:paraId="236FCD6E" w14:textId="2468E028" w:rsidR="00F96B25" w:rsidRDefault="008B4CAE" w:rsidP="00F96B25">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 xml:space="preserve">Population </w:t>
            </w:r>
            <w:proofErr w:type="spellStart"/>
            <w:r>
              <w:rPr>
                <w:rFonts w:asciiTheme="minorHAnsi" w:eastAsia="Calibri" w:hAnsiTheme="minorHAnsi" w:cstheme="minorHAnsi"/>
                <w:kern w:val="18"/>
                <w:sz w:val="18"/>
                <w:szCs w:val="18"/>
              </w:rPr>
              <w:t>générale</w:t>
            </w:r>
            <w:proofErr w:type="spellEnd"/>
          </w:p>
        </w:tc>
        <w:tc>
          <w:tcPr>
            <w:tcW w:w="1275" w:type="dxa"/>
            <w:tcBorders>
              <w:top w:val="single" w:sz="4" w:space="0" w:color="E1E1E1"/>
              <w:left w:val="single" w:sz="4" w:space="0" w:color="E1E1E1"/>
              <w:bottom w:val="single" w:sz="4" w:space="0" w:color="E1E1E1"/>
              <w:right w:val="single" w:sz="4" w:space="0" w:color="E1E1E1"/>
            </w:tcBorders>
            <w:vAlign w:val="center"/>
          </w:tcPr>
          <w:p w14:paraId="1328CA92" w14:textId="3B69B69A" w:rsidR="00F96B25" w:rsidRPr="00CD2C92" w:rsidRDefault="00772193" w:rsidP="00F96B25">
            <w:pPr>
              <w:jc w:val="center"/>
              <w:rPr>
                <w:rFonts w:asciiTheme="minorHAnsi" w:hAnsiTheme="minorHAnsi" w:cstheme="minorHAnsi"/>
                <w:kern w:val="18"/>
                <w:sz w:val="18"/>
                <w:szCs w:val="18"/>
              </w:rPr>
            </w:pPr>
            <w:r>
              <w:rPr>
                <w:rFonts w:asciiTheme="minorHAnsi" w:hAnsiTheme="minorHAnsi" w:cstheme="minorHAnsi"/>
                <w:kern w:val="18"/>
                <w:sz w:val="18"/>
                <w:szCs w:val="18"/>
              </w:rPr>
              <w:t>7</w:t>
            </w:r>
          </w:p>
        </w:tc>
      </w:tr>
      <w:tr w:rsidR="00F96B25" w:rsidRPr="00BB2EE6" w14:paraId="16D808D8" w14:textId="77777777" w:rsidTr="00D03DB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8129E15" w14:textId="335A5771" w:rsidR="00F96B25" w:rsidRPr="00F96B25" w:rsidRDefault="004734A0" w:rsidP="00F96B25">
            <w:pPr>
              <w:jc w:val="center"/>
              <w:rPr>
                <w:rFonts w:asciiTheme="minorHAnsi" w:hAnsiTheme="minorHAnsi" w:cstheme="minorHAnsi"/>
                <w:kern w:val="18"/>
                <w:sz w:val="18"/>
                <w:szCs w:val="18"/>
              </w:rPr>
            </w:pPr>
            <w:r>
              <w:rPr>
                <w:rFonts w:asciiTheme="minorHAnsi" w:hAnsiTheme="minorHAnsi" w:cstheme="minorHAnsi"/>
                <w:kern w:val="18"/>
                <w:sz w:val="18"/>
                <w:szCs w:val="18"/>
              </w:rPr>
              <w:t xml:space="preserve">Grandes </w:t>
            </w:r>
            <w:proofErr w:type="spellStart"/>
            <w:r>
              <w:rPr>
                <w:rFonts w:asciiTheme="minorHAnsi" w:hAnsiTheme="minorHAnsi" w:cstheme="minorHAnsi"/>
                <w:kern w:val="18"/>
                <w:sz w:val="18"/>
                <w:szCs w:val="18"/>
              </w:rPr>
              <w:t>villes</w:t>
            </w:r>
            <w:proofErr w:type="spellEnd"/>
            <w:r>
              <w:rPr>
                <w:rFonts w:asciiTheme="minorHAnsi" w:hAnsiTheme="minorHAnsi" w:cstheme="minorHAnsi"/>
                <w:kern w:val="18"/>
                <w:sz w:val="18"/>
                <w:szCs w:val="18"/>
              </w:rPr>
              <w:t xml:space="preserve"> du</w:t>
            </w:r>
            <w:r w:rsidR="00B40656">
              <w:rPr>
                <w:rFonts w:asciiTheme="minorHAnsi" w:hAnsiTheme="minorHAnsi" w:cstheme="minorHAnsi"/>
                <w:kern w:val="18"/>
                <w:sz w:val="18"/>
                <w:szCs w:val="18"/>
              </w:rPr>
              <w:t xml:space="preserve"> Qu</w:t>
            </w:r>
            <w:r>
              <w:rPr>
                <w:rFonts w:asciiTheme="minorHAnsi" w:hAnsiTheme="minorHAnsi" w:cstheme="minorHAnsi"/>
                <w:kern w:val="18"/>
                <w:sz w:val="18"/>
                <w:szCs w:val="18"/>
              </w:rPr>
              <w:t>é</w:t>
            </w:r>
            <w:r w:rsidR="00B40656">
              <w:rPr>
                <w:rFonts w:asciiTheme="minorHAnsi" w:hAnsiTheme="minorHAnsi" w:cstheme="minorHAnsi"/>
                <w:kern w:val="18"/>
                <w:sz w:val="18"/>
                <w:szCs w:val="18"/>
              </w:rPr>
              <w:t>bec</w:t>
            </w:r>
          </w:p>
        </w:tc>
        <w:tc>
          <w:tcPr>
            <w:tcW w:w="879" w:type="dxa"/>
            <w:tcBorders>
              <w:top w:val="single" w:sz="4" w:space="0" w:color="E1E1E1"/>
              <w:left w:val="single" w:sz="4" w:space="0" w:color="E1E1E1"/>
              <w:bottom w:val="single" w:sz="4" w:space="0" w:color="E1E1E1"/>
              <w:right w:val="single" w:sz="4" w:space="0" w:color="E1E1E1"/>
            </w:tcBorders>
            <w:vAlign w:val="center"/>
          </w:tcPr>
          <w:p w14:paraId="6D475A60" w14:textId="6D7EEF25" w:rsidR="00F96B25" w:rsidRPr="003A0F49"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c>
          <w:tcPr>
            <w:tcW w:w="992" w:type="dxa"/>
            <w:tcBorders>
              <w:top w:val="single" w:sz="4" w:space="0" w:color="E1E1E1"/>
              <w:left w:val="single" w:sz="4" w:space="0" w:color="E1E1E1"/>
              <w:bottom w:val="single" w:sz="4" w:space="0" w:color="E1E1E1"/>
              <w:right w:val="single" w:sz="4" w:space="0" w:color="E1E1E1"/>
            </w:tcBorders>
            <w:vAlign w:val="center"/>
          </w:tcPr>
          <w:p w14:paraId="65631167" w14:textId="77DE8714" w:rsidR="00F96B25" w:rsidRDefault="008B4CAE"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lang w:val="fr-CA"/>
              </w:rPr>
              <w:t>Français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249F986D" w14:textId="77E574EE" w:rsidR="00F96B25" w:rsidRPr="0007006A" w:rsidRDefault="00B40656"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16</w:t>
            </w:r>
            <w:r w:rsidR="004734A0">
              <w:rPr>
                <w:rFonts w:asciiTheme="minorHAnsi" w:eastAsia="Calibri" w:hAnsiTheme="minorHAnsi" w:cstheme="minorHAnsi"/>
                <w:kern w:val="18"/>
                <w:sz w:val="18"/>
                <w:szCs w:val="18"/>
              </w:rPr>
              <w:t xml:space="preserve"> mars</w:t>
            </w:r>
          </w:p>
        </w:tc>
        <w:tc>
          <w:tcPr>
            <w:tcW w:w="1418" w:type="dxa"/>
            <w:tcBorders>
              <w:top w:val="single" w:sz="4" w:space="0" w:color="E1E1E1"/>
              <w:left w:val="single" w:sz="4" w:space="0" w:color="E1E1E1"/>
              <w:bottom w:val="single" w:sz="4" w:space="0" w:color="E1E1E1"/>
              <w:right w:val="single" w:sz="4" w:space="0" w:color="E1E1E1"/>
            </w:tcBorders>
            <w:vAlign w:val="center"/>
          </w:tcPr>
          <w:p w14:paraId="19A758AE" w14:textId="6D774539" w:rsidR="00F96B25" w:rsidRPr="003A0F49" w:rsidRDefault="008B4CAE"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18 h à 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4401BED6" w14:textId="5ED4C746" w:rsidR="00F96B25" w:rsidRPr="003A0F49" w:rsidRDefault="008B4CAE" w:rsidP="00F96B25">
            <w:pPr>
              <w:jc w:val="center"/>
              <w:rPr>
                <w:rFonts w:asciiTheme="minorHAnsi" w:eastAsia="Calibri" w:hAnsiTheme="minorHAnsi" w:cstheme="minorHAnsi"/>
                <w:kern w:val="18"/>
                <w:sz w:val="18"/>
                <w:szCs w:val="18"/>
              </w:rPr>
            </w:pPr>
            <w:proofErr w:type="spellStart"/>
            <w:r>
              <w:rPr>
                <w:rFonts w:asciiTheme="minorHAnsi" w:eastAsia="Calibri" w:hAnsiTheme="minorHAnsi" w:cstheme="minorHAnsi"/>
                <w:kern w:val="18"/>
                <w:sz w:val="18"/>
                <w:szCs w:val="18"/>
              </w:rPr>
              <w:t>Musulmans</w:t>
            </w:r>
            <w:proofErr w:type="spellEnd"/>
            <w:r>
              <w:rPr>
                <w:rFonts w:asciiTheme="minorHAnsi" w:eastAsia="Calibri" w:hAnsiTheme="minorHAnsi" w:cstheme="minorHAnsi"/>
                <w:kern w:val="18"/>
                <w:sz w:val="18"/>
                <w:szCs w:val="18"/>
              </w:rPr>
              <w:t xml:space="preserve"> du </w:t>
            </w:r>
            <w:r w:rsidR="00B40656">
              <w:rPr>
                <w:rFonts w:asciiTheme="minorHAnsi" w:eastAsia="Calibri" w:hAnsiTheme="minorHAnsi" w:cstheme="minorHAnsi"/>
                <w:kern w:val="18"/>
                <w:sz w:val="18"/>
                <w:szCs w:val="18"/>
              </w:rPr>
              <w:t>Qu</w:t>
            </w:r>
            <w:r>
              <w:rPr>
                <w:rFonts w:asciiTheme="minorHAnsi" w:eastAsia="Calibri" w:hAnsiTheme="minorHAnsi" w:cstheme="minorHAnsi"/>
                <w:kern w:val="18"/>
                <w:sz w:val="18"/>
                <w:szCs w:val="18"/>
              </w:rPr>
              <w:t>é</w:t>
            </w:r>
            <w:r w:rsidR="00B40656">
              <w:rPr>
                <w:rFonts w:asciiTheme="minorHAnsi" w:eastAsia="Calibri" w:hAnsiTheme="minorHAnsi" w:cstheme="minorHAnsi"/>
                <w:kern w:val="18"/>
                <w:sz w:val="18"/>
                <w:szCs w:val="18"/>
              </w:rPr>
              <w:t xml:space="preserve">bec </w:t>
            </w:r>
          </w:p>
        </w:tc>
        <w:tc>
          <w:tcPr>
            <w:tcW w:w="1275" w:type="dxa"/>
            <w:tcBorders>
              <w:top w:val="single" w:sz="4" w:space="0" w:color="E1E1E1"/>
              <w:left w:val="single" w:sz="4" w:space="0" w:color="E1E1E1"/>
              <w:bottom w:val="single" w:sz="4" w:space="0" w:color="E1E1E1"/>
              <w:right w:val="single" w:sz="4" w:space="0" w:color="E1E1E1"/>
            </w:tcBorders>
            <w:vAlign w:val="center"/>
          </w:tcPr>
          <w:p w14:paraId="1202F75B" w14:textId="1FDE224C" w:rsidR="00F96B25" w:rsidRPr="00CD2C92" w:rsidRDefault="00772193"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1111E9" w:rsidRPr="00BB2EE6" w14:paraId="244BE71F" w14:textId="77777777" w:rsidTr="00D03DB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7379A92" w14:textId="42E131B1" w:rsidR="001111E9" w:rsidRPr="00F96B25" w:rsidRDefault="004734A0" w:rsidP="001111E9">
            <w:pPr>
              <w:jc w:val="center"/>
              <w:rPr>
                <w:rFonts w:asciiTheme="minorHAnsi" w:hAnsiTheme="minorHAnsi" w:cstheme="minorHAnsi"/>
                <w:kern w:val="18"/>
                <w:sz w:val="18"/>
                <w:szCs w:val="18"/>
              </w:rPr>
            </w:pPr>
            <w:proofErr w:type="spellStart"/>
            <w:r>
              <w:rPr>
                <w:rFonts w:asciiTheme="minorHAnsi" w:hAnsiTheme="minorHAnsi" w:cstheme="minorHAnsi"/>
                <w:kern w:val="18"/>
                <w:sz w:val="18"/>
                <w:szCs w:val="18"/>
              </w:rPr>
              <w:t>Région</w:t>
            </w:r>
            <w:proofErr w:type="spellEnd"/>
            <w:r>
              <w:rPr>
                <w:rFonts w:asciiTheme="minorHAnsi" w:hAnsiTheme="minorHAnsi" w:cstheme="minorHAnsi"/>
                <w:kern w:val="18"/>
                <w:sz w:val="18"/>
                <w:szCs w:val="18"/>
              </w:rPr>
              <w:t xml:space="preserve"> du Grand Toronto</w:t>
            </w:r>
            <w:r w:rsidR="00B40656">
              <w:rPr>
                <w:rFonts w:asciiTheme="minorHAnsi" w:hAnsiTheme="minorHAnsi" w:cstheme="minorHAnsi"/>
                <w:kern w:val="18"/>
                <w:sz w:val="18"/>
                <w:szCs w:val="18"/>
              </w:rPr>
              <w:t xml:space="preserve"> (</w:t>
            </w:r>
            <w:r>
              <w:rPr>
                <w:rFonts w:asciiTheme="minorHAnsi" w:hAnsiTheme="minorHAnsi" w:cstheme="minorHAnsi"/>
                <w:kern w:val="18"/>
                <w:sz w:val="18"/>
                <w:szCs w:val="18"/>
              </w:rPr>
              <w:t>RGT</w:t>
            </w:r>
            <w:r w:rsidR="00B40656">
              <w:rPr>
                <w:rFonts w:asciiTheme="minorHAnsi" w:hAnsiTheme="minorHAnsi" w:cstheme="minorHAnsi"/>
                <w:kern w:val="18"/>
                <w:sz w:val="18"/>
                <w:szCs w:val="18"/>
              </w:rPr>
              <w:t xml:space="preserve">) </w:t>
            </w:r>
            <w:r>
              <w:rPr>
                <w:rFonts w:asciiTheme="minorHAnsi" w:hAnsiTheme="minorHAnsi" w:cstheme="minorHAnsi"/>
                <w:kern w:val="18"/>
                <w:sz w:val="18"/>
                <w:szCs w:val="18"/>
              </w:rPr>
              <w:t xml:space="preserve">et </w:t>
            </w:r>
            <w:proofErr w:type="spellStart"/>
            <w:r>
              <w:rPr>
                <w:rFonts w:asciiTheme="minorHAnsi" w:hAnsiTheme="minorHAnsi" w:cstheme="minorHAnsi"/>
                <w:kern w:val="18"/>
                <w:sz w:val="18"/>
                <w:szCs w:val="18"/>
              </w:rPr>
              <w:t>grande</w:t>
            </w:r>
            <w:proofErr w:type="spellEnd"/>
            <w:r>
              <w:rPr>
                <w:rFonts w:asciiTheme="minorHAnsi" w:hAnsiTheme="minorHAnsi" w:cstheme="minorHAnsi"/>
                <w:kern w:val="18"/>
                <w:sz w:val="18"/>
                <w:szCs w:val="18"/>
              </w:rPr>
              <w:t xml:space="preserve"> </w:t>
            </w:r>
            <w:proofErr w:type="spellStart"/>
            <w:r>
              <w:rPr>
                <w:rFonts w:asciiTheme="minorHAnsi" w:hAnsiTheme="minorHAnsi" w:cstheme="minorHAnsi"/>
                <w:kern w:val="18"/>
                <w:sz w:val="18"/>
                <w:szCs w:val="18"/>
              </w:rPr>
              <w:t>région</w:t>
            </w:r>
            <w:proofErr w:type="spellEnd"/>
            <w:r>
              <w:rPr>
                <w:rFonts w:asciiTheme="minorHAnsi" w:hAnsiTheme="minorHAnsi" w:cstheme="minorHAnsi"/>
                <w:kern w:val="18"/>
                <w:sz w:val="18"/>
                <w:szCs w:val="18"/>
              </w:rPr>
              <w:t xml:space="preserve"> de Montréal (GRM)</w:t>
            </w:r>
            <w:r w:rsidR="00B40656">
              <w:rPr>
                <w:rFonts w:asciiTheme="minorHAnsi" w:hAnsiTheme="minorHAnsi" w:cstheme="minorHAnsi"/>
                <w:kern w:val="18"/>
                <w:sz w:val="18"/>
                <w:szCs w:val="18"/>
              </w:rPr>
              <w:t xml:space="preserve"> </w:t>
            </w:r>
          </w:p>
        </w:tc>
        <w:tc>
          <w:tcPr>
            <w:tcW w:w="879" w:type="dxa"/>
            <w:tcBorders>
              <w:top w:val="single" w:sz="4" w:space="0" w:color="E1E1E1"/>
              <w:left w:val="single" w:sz="4" w:space="0" w:color="E1E1E1"/>
              <w:bottom w:val="single" w:sz="4" w:space="0" w:color="E1E1E1"/>
              <w:right w:val="single" w:sz="4" w:space="0" w:color="E1E1E1"/>
            </w:tcBorders>
            <w:vAlign w:val="center"/>
          </w:tcPr>
          <w:p w14:paraId="1B319428" w14:textId="07A4A068" w:rsidR="001111E9" w:rsidRPr="00E806D9" w:rsidRDefault="001111E9" w:rsidP="001111E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7</w:t>
            </w:r>
          </w:p>
        </w:tc>
        <w:tc>
          <w:tcPr>
            <w:tcW w:w="992" w:type="dxa"/>
            <w:tcBorders>
              <w:top w:val="single" w:sz="4" w:space="0" w:color="E1E1E1"/>
              <w:left w:val="single" w:sz="4" w:space="0" w:color="E1E1E1"/>
              <w:bottom w:val="single" w:sz="4" w:space="0" w:color="E1E1E1"/>
              <w:right w:val="single" w:sz="4" w:space="0" w:color="E1E1E1"/>
            </w:tcBorders>
            <w:vAlign w:val="center"/>
          </w:tcPr>
          <w:p w14:paraId="580D7016" w14:textId="0CA3D57D" w:rsidR="001111E9" w:rsidRPr="00E806D9" w:rsidRDefault="008B4CAE" w:rsidP="001111E9">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1691E69E" w14:textId="7523C7E8" w:rsidR="001111E9" w:rsidRPr="00E806D9" w:rsidRDefault="00B40656"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21</w:t>
            </w:r>
            <w:r w:rsidR="004734A0">
              <w:rPr>
                <w:rFonts w:asciiTheme="minorHAnsi" w:eastAsia="Calibri" w:hAnsiTheme="minorHAnsi" w:cstheme="minorHAnsi"/>
                <w:kern w:val="18"/>
                <w:sz w:val="18"/>
                <w:szCs w:val="18"/>
              </w:rPr>
              <w:t xml:space="preserve"> mars</w:t>
            </w:r>
          </w:p>
        </w:tc>
        <w:tc>
          <w:tcPr>
            <w:tcW w:w="1418" w:type="dxa"/>
            <w:tcBorders>
              <w:top w:val="single" w:sz="4" w:space="0" w:color="E1E1E1"/>
              <w:left w:val="single" w:sz="4" w:space="0" w:color="E1E1E1"/>
              <w:bottom w:val="single" w:sz="4" w:space="0" w:color="E1E1E1"/>
              <w:right w:val="single" w:sz="4" w:space="0" w:color="E1E1E1"/>
            </w:tcBorders>
            <w:vAlign w:val="center"/>
          </w:tcPr>
          <w:p w14:paraId="76490114" w14:textId="1E168754" w:rsidR="001111E9" w:rsidRPr="00E806D9" w:rsidRDefault="008B4CAE"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18 h à 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69BB599E" w14:textId="7CB4C454" w:rsidR="001111E9" w:rsidRPr="00E806D9" w:rsidRDefault="008B4CAE" w:rsidP="008B4CA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 xml:space="preserve">Diasporas </w:t>
            </w:r>
            <w:proofErr w:type="spellStart"/>
            <w:r>
              <w:rPr>
                <w:rFonts w:asciiTheme="minorHAnsi" w:eastAsia="Calibri" w:hAnsiTheme="minorHAnsi" w:cstheme="minorHAnsi"/>
                <w:kern w:val="18"/>
                <w:sz w:val="18"/>
                <w:szCs w:val="18"/>
              </w:rPr>
              <w:t>turque</w:t>
            </w:r>
            <w:proofErr w:type="spellEnd"/>
            <w:r>
              <w:rPr>
                <w:rFonts w:asciiTheme="minorHAnsi" w:eastAsia="Calibri" w:hAnsiTheme="minorHAnsi" w:cstheme="minorHAnsi"/>
                <w:kern w:val="18"/>
                <w:sz w:val="18"/>
                <w:szCs w:val="18"/>
              </w:rPr>
              <w:t xml:space="preserve"> et </w:t>
            </w:r>
            <w:proofErr w:type="spellStart"/>
            <w:r>
              <w:rPr>
                <w:rFonts w:asciiTheme="minorHAnsi" w:eastAsia="Calibri" w:hAnsiTheme="minorHAnsi" w:cstheme="minorHAnsi"/>
                <w:kern w:val="18"/>
                <w:sz w:val="18"/>
                <w:szCs w:val="18"/>
              </w:rPr>
              <w:t>syrienne</w:t>
            </w:r>
            <w:proofErr w:type="spellEnd"/>
          </w:p>
        </w:tc>
        <w:tc>
          <w:tcPr>
            <w:tcW w:w="1275" w:type="dxa"/>
            <w:tcBorders>
              <w:top w:val="single" w:sz="4" w:space="0" w:color="E1E1E1"/>
              <w:left w:val="single" w:sz="4" w:space="0" w:color="E1E1E1"/>
              <w:bottom w:val="single" w:sz="4" w:space="0" w:color="E1E1E1"/>
              <w:right w:val="single" w:sz="4" w:space="0" w:color="E1E1E1"/>
            </w:tcBorders>
            <w:vAlign w:val="center"/>
          </w:tcPr>
          <w:p w14:paraId="5369FE41" w14:textId="5A5C9219" w:rsidR="001111E9" w:rsidRPr="00CD2C92" w:rsidRDefault="00772193"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6</w:t>
            </w:r>
          </w:p>
        </w:tc>
      </w:tr>
      <w:tr w:rsidR="001111E9" w:rsidRPr="00BB2EE6" w14:paraId="65305C89" w14:textId="77777777" w:rsidTr="00D03DB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5639EA3C" w14:textId="4380147F" w:rsidR="001111E9" w:rsidRPr="00F96B25" w:rsidRDefault="004734A0"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 xml:space="preserve">Grandes </w:t>
            </w:r>
            <w:proofErr w:type="spellStart"/>
            <w:r>
              <w:rPr>
                <w:rFonts w:asciiTheme="minorHAnsi" w:hAnsiTheme="minorHAnsi" w:cstheme="minorHAnsi"/>
                <w:kern w:val="18"/>
                <w:sz w:val="18"/>
                <w:szCs w:val="18"/>
              </w:rPr>
              <w:t>villes</w:t>
            </w:r>
            <w:proofErr w:type="spellEnd"/>
            <w:r>
              <w:rPr>
                <w:rFonts w:asciiTheme="minorHAnsi" w:hAnsiTheme="minorHAnsi" w:cstheme="minorHAnsi"/>
                <w:kern w:val="18"/>
                <w:sz w:val="18"/>
                <w:szCs w:val="18"/>
              </w:rPr>
              <w:t xml:space="preserve"> de la Saskatchewan, du Manitoba</w:t>
            </w:r>
            <w:r w:rsidR="00B05186">
              <w:rPr>
                <w:rFonts w:asciiTheme="minorHAnsi" w:hAnsiTheme="minorHAnsi" w:cstheme="minorHAnsi"/>
                <w:kern w:val="18"/>
                <w:sz w:val="18"/>
                <w:szCs w:val="18"/>
              </w:rPr>
              <w:t xml:space="preserve"> </w:t>
            </w:r>
            <w:r>
              <w:rPr>
                <w:rFonts w:asciiTheme="minorHAnsi" w:hAnsiTheme="minorHAnsi" w:cstheme="minorHAnsi"/>
                <w:kern w:val="18"/>
                <w:sz w:val="18"/>
                <w:szCs w:val="18"/>
              </w:rPr>
              <w:t>e</w:t>
            </w:r>
            <w:r w:rsidR="000526F7">
              <w:rPr>
                <w:rFonts w:asciiTheme="minorHAnsi" w:hAnsiTheme="minorHAnsi" w:cstheme="minorHAnsi"/>
                <w:kern w:val="18"/>
                <w:sz w:val="18"/>
                <w:szCs w:val="18"/>
              </w:rPr>
              <w:t>t</w:t>
            </w:r>
            <w:r>
              <w:rPr>
                <w:rFonts w:asciiTheme="minorHAnsi" w:hAnsiTheme="minorHAnsi" w:cstheme="minorHAnsi"/>
                <w:kern w:val="18"/>
                <w:sz w:val="18"/>
                <w:szCs w:val="18"/>
              </w:rPr>
              <w:t xml:space="preserve"> de </w:t>
            </w:r>
            <w:proofErr w:type="spellStart"/>
            <w:r>
              <w:rPr>
                <w:rFonts w:asciiTheme="minorHAnsi" w:hAnsiTheme="minorHAnsi" w:cstheme="minorHAnsi"/>
                <w:kern w:val="18"/>
                <w:sz w:val="18"/>
                <w:szCs w:val="18"/>
              </w:rPr>
              <w:t>l’Alberta</w:t>
            </w:r>
            <w:proofErr w:type="spellEnd"/>
          </w:p>
        </w:tc>
        <w:tc>
          <w:tcPr>
            <w:tcW w:w="879" w:type="dxa"/>
            <w:tcBorders>
              <w:top w:val="single" w:sz="4" w:space="0" w:color="E1E1E1"/>
              <w:left w:val="single" w:sz="4" w:space="0" w:color="E1E1E1"/>
              <w:bottom w:val="single" w:sz="4" w:space="0" w:color="E1E1E1"/>
              <w:right w:val="single" w:sz="4" w:space="0" w:color="E1E1E1"/>
            </w:tcBorders>
            <w:vAlign w:val="center"/>
          </w:tcPr>
          <w:p w14:paraId="06DBEC5F" w14:textId="51AA7612" w:rsidR="001111E9" w:rsidRPr="00E806D9" w:rsidRDefault="001111E9" w:rsidP="001111E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8</w:t>
            </w:r>
          </w:p>
        </w:tc>
        <w:tc>
          <w:tcPr>
            <w:tcW w:w="992" w:type="dxa"/>
            <w:tcBorders>
              <w:top w:val="single" w:sz="4" w:space="0" w:color="E1E1E1"/>
              <w:left w:val="single" w:sz="4" w:space="0" w:color="E1E1E1"/>
              <w:bottom w:val="single" w:sz="4" w:space="0" w:color="E1E1E1"/>
              <w:right w:val="single" w:sz="4" w:space="0" w:color="E1E1E1"/>
            </w:tcBorders>
            <w:vAlign w:val="center"/>
          </w:tcPr>
          <w:p w14:paraId="3E07BF05" w14:textId="6DF050B1" w:rsidR="001111E9" w:rsidRPr="00E806D9" w:rsidRDefault="008B4CAE" w:rsidP="001111E9">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4A37F9BC" w14:textId="25F86093" w:rsidR="001111E9" w:rsidRPr="00E806D9" w:rsidRDefault="00B05186"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22</w:t>
            </w:r>
            <w:r w:rsidR="004734A0">
              <w:rPr>
                <w:rFonts w:asciiTheme="minorHAnsi" w:eastAsia="Calibri" w:hAnsiTheme="minorHAnsi" w:cstheme="minorHAnsi"/>
                <w:kern w:val="18"/>
                <w:sz w:val="18"/>
                <w:szCs w:val="18"/>
              </w:rPr>
              <w:t xml:space="preserve"> mars</w:t>
            </w:r>
          </w:p>
        </w:tc>
        <w:tc>
          <w:tcPr>
            <w:tcW w:w="1418" w:type="dxa"/>
            <w:tcBorders>
              <w:top w:val="single" w:sz="4" w:space="0" w:color="E1E1E1"/>
              <w:left w:val="single" w:sz="4" w:space="0" w:color="E1E1E1"/>
              <w:bottom w:val="single" w:sz="4" w:space="0" w:color="E1E1E1"/>
              <w:right w:val="single" w:sz="4" w:space="0" w:color="E1E1E1"/>
            </w:tcBorders>
            <w:vAlign w:val="center"/>
          </w:tcPr>
          <w:p w14:paraId="60746FBF" w14:textId="008132A9" w:rsidR="001111E9" w:rsidRPr="00E806D9" w:rsidRDefault="008B4CAE"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20 h à 22 h</w:t>
            </w:r>
          </w:p>
        </w:tc>
        <w:tc>
          <w:tcPr>
            <w:tcW w:w="1701" w:type="dxa"/>
            <w:tcBorders>
              <w:top w:val="single" w:sz="4" w:space="0" w:color="E1E1E1"/>
              <w:left w:val="single" w:sz="4" w:space="0" w:color="E1E1E1"/>
              <w:bottom w:val="single" w:sz="4" w:space="0" w:color="E1E1E1"/>
              <w:right w:val="single" w:sz="4" w:space="0" w:color="E1E1E1"/>
            </w:tcBorders>
            <w:vAlign w:val="center"/>
          </w:tcPr>
          <w:p w14:paraId="6DEFD30B" w14:textId="7750A94F" w:rsidR="001111E9" w:rsidRPr="00E806D9" w:rsidRDefault="008B4CAE"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 xml:space="preserve">Jeunes </w:t>
            </w:r>
            <w:proofErr w:type="spellStart"/>
            <w:r>
              <w:rPr>
                <w:rFonts w:asciiTheme="minorHAnsi" w:eastAsia="Calibri" w:hAnsiTheme="minorHAnsi" w:cstheme="minorHAnsi"/>
                <w:kern w:val="18"/>
                <w:sz w:val="18"/>
                <w:szCs w:val="18"/>
              </w:rPr>
              <w:t>adultes</w:t>
            </w:r>
            <w:proofErr w:type="spellEnd"/>
            <w:r>
              <w:rPr>
                <w:rFonts w:asciiTheme="minorHAnsi" w:eastAsia="Calibri" w:hAnsiTheme="minorHAnsi" w:cstheme="minorHAnsi"/>
                <w:kern w:val="18"/>
                <w:sz w:val="18"/>
                <w:szCs w:val="18"/>
              </w:rPr>
              <w:t xml:space="preserve"> de 18 à 24 </w:t>
            </w:r>
            <w:proofErr w:type="spellStart"/>
            <w:r>
              <w:rPr>
                <w:rFonts w:asciiTheme="minorHAnsi" w:eastAsia="Calibri" w:hAnsiTheme="minorHAnsi" w:cstheme="minorHAnsi"/>
                <w:kern w:val="18"/>
                <w:sz w:val="18"/>
                <w:szCs w:val="18"/>
              </w:rPr>
              <w:t>ans</w:t>
            </w:r>
            <w:proofErr w:type="spellEnd"/>
          </w:p>
        </w:tc>
        <w:tc>
          <w:tcPr>
            <w:tcW w:w="1275" w:type="dxa"/>
            <w:tcBorders>
              <w:top w:val="single" w:sz="4" w:space="0" w:color="E1E1E1"/>
              <w:left w:val="single" w:sz="4" w:space="0" w:color="E1E1E1"/>
              <w:bottom w:val="single" w:sz="4" w:space="0" w:color="E1E1E1"/>
              <w:right w:val="single" w:sz="4" w:space="0" w:color="E1E1E1"/>
            </w:tcBorders>
            <w:vAlign w:val="center"/>
          </w:tcPr>
          <w:p w14:paraId="248032FA" w14:textId="27D67429" w:rsidR="001111E9" w:rsidRPr="00CD2C92" w:rsidRDefault="00772193"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8</w:t>
            </w:r>
          </w:p>
        </w:tc>
      </w:tr>
      <w:tr w:rsidR="001111E9" w:rsidRPr="00BB2EE6" w14:paraId="52E6A5FB" w14:textId="77777777" w:rsidTr="00D03DB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B5AEB0F" w14:textId="159E54DE" w:rsidR="001111E9" w:rsidRPr="00F96B25" w:rsidRDefault="00B05186"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Qu</w:t>
            </w:r>
            <w:r w:rsidR="004734A0">
              <w:rPr>
                <w:rFonts w:asciiTheme="minorHAnsi" w:hAnsiTheme="minorHAnsi" w:cstheme="minorHAnsi"/>
                <w:kern w:val="18"/>
                <w:sz w:val="18"/>
                <w:szCs w:val="18"/>
              </w:rPr>
              <w:t>é</w:t>
            </w:r>
            <w:r>
              <w:rPr>
                <w:rFonts w:asciiTheme="minorHAnsi" w:hAnsiTheme="minorHAnsi" w:cstheme="minorHAnsi"/>
                <w:kern w:val="18"/>
                <w:sz w:val="18"/>
                <w:szCs w:val="18"/>
              </w:rPr>
              <w:t>bec</w:t>
            </w:r>
          </w:p>
        </w:tc>
        <w:tc>
          <w:tcPr>
            <w:tcW w:w="879" w:type="dxa"/>
            <w:tcBorders>
              <w:top w:val="single" w:sz="4" w:space="0" w:color="E1E1E1"/>
              <w:left w:val="single" w:sz="4" w:space="0" w:color="E1E1E1"/>
              <w:bottom w:val="single" w:sz="4" w:space="0" w:color="E1E1E1"/>
              <w:right w:val="single" w:sz="4" w:space="0" w:color="E1E1E1"/>
            </w:tcBorders>
            <w:vAlign w:val="center"/>
          </w:tcPr>
          <w:p w14:paraId="39F85885" w14:textId="13806489" w:rsidR="001111E9" w:rsidRPr="00E806D9" w:rsidRDefault="001111E9" w:rsidP="001111E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9</w:t>
            </w:r>
          </w:p>
        </w:tc>
        <w:tc>
          <w:tcPr>
            <w:tcW w:w="992" w:type="dxa"/>
            <w:tcBorders>
              <w:top w:val="single" w:sz="4" w:space="0" w:color="E1E1E1"/>
              <w:left w:val="single" w:sz="4" w:space="0" w:color="E1E1E1"/>
              <w:bottom w:val="single" w:sz="4" w:space="0" w:color="E1E1E1"/>
              <w:right w:val="single" w:sz="4" w:space="0" w:color="E1E1E1"/>
            </w:tcBorders>
            <w:vAlign w:val="center"/>
          </w:tcPr>
          <w:p w14:paraId="0768B765" w14:textId="6D5C6046" w:rsidR="001111E9" w:rsidRPr="00E806D9" w:rsidRDefault="008B4CAE"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lang w:val="fr-CA"/>
              </w:rPr>
              <w:t>Français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57503F55" w14:textId="2D801A53" w:rsidR="001111E9" w:rsidRPr="00E806D9" w:rsidRDefault="00B05186"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23</w:t>
            </w:r>
            <w:r w:rsidR="004734A0">
              <w:rPr>
                <w:rFonts w:asciiTheme="minorHAnsi" w:eastAsia="Calibri" w:hAnsiTheme="minorHAnsi" w:cstheme="minorHAnsi"/>
                <w:kern w:val="18"/>
                <w:sz w:val="18"/>
                <w:szCs w:val="18"/>
              </w:rPr>
              <w:t xml:space="preserve"> mars</w:t>
            </w:r>
          </w:p>
        </w:tc>
        <w:tc>
          <w:tcPr>
            <w:tcW w:w="1418" w:type="dxa"/>
            <w:tcBorders>
              <w:top w:val="single" w:sz="4" w:space="0" w:color="E1E1E1"/>
              <w:left w:val="single" w:sz="4" w:space="0" w:color="E1E1E1"/>
              <w:bottom w:val="single" w:sz="4" w:space="0" w:color="E1E1E1"/>
              <w:right w:val="single" w:sz="4" w:space="0" w:color="E1E1E1"/>
            </w:tcBorders>
            <w:vAlign w:val="center"/>
          </w:tcPr>
          <w:p w14:paraId="3C9A8F13" w14:textId="5764FAB6" w:rsidR="001111E9" w:rsidRPr="00E806D9" w:rsidRDefault="008B4CAE"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18 h à 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106F94A9" w14:textId="486E5019" w:rsidR="001111E9" w:rsidRPr="00E806D9" w:rsidRDefault="008B4CAE" w:rsidP="001111E9">
            <w:pPr>
              <w:jc w:val="center"/>
              <w:rPr>
                <w:rFonts w:asciiTheme="minorHAnsi" w:eastAsia="Calibri" w:hAnsiTheme="minorHAnsi" w:cstheme="minorHAnsi"/>
                <w:kern w:val="18"/>
                <w:sz w:val="18"/>
                <w:szCs w:val="18"/>
              </w:rPr>
            </w:pPr>
            <w:proofErr w:type="spellStart"/>
            <w:r>
              <w:rPr>
                <w:rFonts w:asciiTheme="minorHAnsi" w:eastAsia="Calibri" w:hAnsiTheme="minorHAnsi" w:cstheme="minorHAnsi"/>
                <w:kern w:val="18"/>
                <w:sz w:val="18"/>
                <w:szCs w:val="18"/>
              </w:rPr>
              <w:t>Classe</w:t>
            </w:r>
            <w:proofErr w:type="spellEnd"/>
            <w:r>
              <w:rPr>
                <w:rFonts w:asciiTheme="minorHAnsi" w:eastAsia="Calibri" w:hAnsiTheme="minorHAnsi" w:cstheme="minorHAnsi"/>
                <w:kern w:val="18"/>
                <w:sz w:val="18"/>
                <w:szCs w:val="18"/>
              </w:rPr>
              <w:t xml:space="preserve"> </w:t>
            </w:r>
            <w:proofErr w:type="spellStart"/>
            <w:r>
              <w:rPr>
                <w:rFonts w:asciiTheme="minorHAnsi" w:eastAsia="Calibri" w:hAnsiTheme="minorHAnsi" w:cstheme="minorHAnsi"/>
                <w:kern w:val="18"/>
                <w:sz w:val="18"/>
                <w:szCs w:val="18"/>
              </w:rPr>
              <w:t>moyenne</w:t>
            </w:r>
            <w:proofErr w:type="spellEnd"/>
            <w:r>
              <w:rPr>
                <w:rFonts w:asciiTheme="minorHAnsi" w:eastAsia="Calibri" w:hAnsiTheme="minorHAnsi" w:cstheme="minorHAnsi"/>
                <w:kern w:val="18"/>
                <w:sz w:val="18"/>
                <w:szCs w:val="18"/>
              </w:rPr>
              <w:t xml:space="preserve">, pressions </w:t>
            </w:r>
            <w:proofErr w:type="spellStart"/>
            <w:r>
              <w:rPr>
                <w:rFonts w:asciiTheme="minorHAnsi" w:eastAsia="Calibri" w:hAnsiTheme="minorHAnsi" w:cstheme="minorHAnsi"/>
                <w:kern w:val="18"/>
                <w:sz w:val="18"/>
                <w:szCs w:val="18"/>
              </w:rPr>
              <w:t>financières</w:t>
            </w:r>
            <w:proofErr w:type="spellEnd"/>
            <w:r w:rsidR="00B05186">
              <w:rPr>
                <w:rFonts w:asciiTheme="minorHAnsi" w:eastAsia="Calibri" w:hAnsiTheme="minorHAnsi" w:cstheme="minorHAnsi"/>
                <w:kern w:val="18"/>
                <w:sz w:val="18"/>
                <w:szCs w:val="18"/>
              </w:rPr>
              <w:t xml:space="preserve"> </w:t>
            </w:r>
          </w:p>
        </w:tc>
        <w:tc>
          <w:tcPr>
            <w:tcW w:w="1275" w:type="dxa"/>
            <w:tcBorders>
              <w:top w:val="single" w:sz="4" w:space="0" w:color="E1E1E1"/>
              <w:left w:val="single" w:sz="4" w:space="0" w:color="E1E1E1"/>
              <w:bottom w:val="single" w:sz="4" w:space="0" w:color="E1E1E1"/>
              <w:right w:val="single" w:sz="4" w:space="0" w:color="E1E1E1"/>
            </w:tcBorders>
            <w:vAlign w:val="center"/>
          </w:tcPr>
          <w:p w14:paraId="23A6D92F" w14:textId="6933055C" w:rsidR="001111E9" w:rsidRPr="00CD2C92" w:rsidRDefault="00772193"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8</w:t>
            </w:r>
          </w:p>
        </w:tc>
      </w:tr>
      <w:tr w:rsidR="001111E9" w:rsidRPr="00BB2EE6" w14:paraId="3829C4D8" w14:textId="77777777" w:rsidTr="00D03DB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57A7A14" w14:textId="3AA56913" w:rsidR="001111E9" w:rsidRPr="00F96B25" w:rsidRDefault="004734A0"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RGT</w:t>
            </w:r>
          </w:p>
        </w:tc>
        <w:tc>
          <w:tcPr>
            <w:tcW w:w="879" w:type="dxa"/>
            <w:tcBorders>
              <w:top w:val="single" w:sz="4" w:space="0" w:color="E1E1E1"/>
              <w:left w:val="single" w:sz="4" w:space="0" w:color="E1E1E1"/>
              <w:bottom w:val="single" w:sz="4" w:space="0" w:color="E1E1E1"/>
              <w:right w:val="single" w:sz="4" w:space="0" w:color="E1E1E1"/>
            </w:tcBorders>
            <w:vAlign w:val="center"/>
          </w:tcPr>
          <w:p w14:paraId="76AA40AE" w14:textId="1E1C6C91" w:rsidR="001111E9" w:rsidRPr="00E806D9" w:rsidRDefault="001111E9" w:rsidP="001111E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10</w:t>
            </w:r>
          </w:p>
        </w:tc>
        <w:tc>
          <w:tcPr>
            <w:tcW w:w="992" w:type="dxa"/>
            <w:tcBorders>
              <w:top w:val="single" w:sz="4" w:space="0" w:color="E1E1E1"/>
              <w:left w:val="single" w:sz="4" w:space="0" w:color="E1E1E1"/>
              <w:bottom w:val="single" w:sz="4" w:space="0" w:color="E1E1E1"/>
              <w:right w:val="single" w:sz="4" w:space="0" w:color="E1E1E1"/>
            </w:tcBorders>
            <w:vAlign w:val="center"/>
          </w:tcPr>
          <w:p w14:paraId="7C80574E" w14:textId="414FD982" w:rsidR="001111E9" w:rsidRPr="00E806D9" w:rsidRDefault="008B4CAE" w:rsidP="001111E9">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62A25487" w14:textId="33B2677A" w:rsidR="001111E9" w:rsidRPr="00E806D9" w:rsidRDefault="00B05186"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28</w:t>
            </w:r>
            <w:r w:rsidR="004734A0">
              <w:rPr>
                <w:rFonts w:asciiTheme="minorHAnsi" w:eastAsia="Calibri" w:hAnsiTheme="minorHAnsi" w:cstheme="minorHAnsi"/>
                <w:kern w:val="18"/>
                <w:sz w:val="18"/>
                <w:szCs w:val="18"/>
              </w:rPr>
              <w:t xml:space="preserve"> mars</w:t>
            </w:r>
          </w:p>
        </w:tc>
        <w:tc>
          <w:tcPr>
            <w:tcW w:w="1418" w:type="dxa"/>
            <w:tcBorders>
              <w:top w:val="single" w:sz="4" w:space="0" w:color="E1E1E1"/>
              <w:left w:val="single" w:sz="4" w:space="0" w:color="E1E1E1"/>
              <w:bottom w:val="single" w:sz="4" w:space="0" w:color="E1E1E1"/>
              <w:right w:val="single" w:sz="4" w:space="0" w:color="E1E1E1"/>
            </w:tcBorders>
            <w:vAlign w:val="center"/>
          </w:tcPr>
          <w:p w14:paraId="0891AF5D" w14:textId="01414735" w:rsidR="001111E9" w:rsidRPr="00E806D9" w:rsidRDefault="008B4CAE"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18 h à 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580140F9" w14:textId="4AFC6F46" w:rsidR="001111E9" w:rsidRPr="00E806D9" w:rsidRDefault="004734A0" w:rsidP="001111E9">
            <w:pPr>
              <w:jc w:val="center"/>
              <w:rPr>
                <w:rFonts w:asciiTheme="minorHAnsi" w:eastAsia="Calibri" w:hAnsiTheme="minorHAnsi" w:cstheme="minorHAnsi"/>
                <w:kern w:val="18"/>
                <w:sz w:val="18"/>
                <w:szCs w:val="18"/>
              </w:rPr>
            </w:pPr>
            <w:bookmarkStart w:id="19" w:name="_Hlk129346294"/>
            <w:proofErr w:type="spellStart"/>
            <w:r>
              <w:rPr>
                <w:rFonts w:asciiTheme="minorHAnsi" w:eastAsia="Calibri" w:hAnsiTheme="minorHAnsi" w:cstheme="minorHAnsi"/>
                <w:kern w:val="18"/>
                <w:sz w:val="18"/>
                <w:szCs w:val="18"/>
              </w:rPr>
              <w:t>Citoyens</w:t>
            </w:r>
            <w:proofErr w:type="spellEnd"/>
            <w:r>
              <w:rPr>
                <w:rFonts w:asciiTheme="minorHAnsi" w:eastAsia="Calibri" w:hAnsiTheme="minorHAnsi" w:cstheme="minorHAnsi"/>
                <w:kern w:val="18"/>
                <w:sz w:val="18"/>
                <w:szCs w:val="18"/>
              </w:rPr>
              <w:t xml:space="preserve"> </w:t>
            </w:r>
            <w:proofErr w:type="spellStart"/>
            <w:r>
              <w:rPr>
                <w:rFonts w:asciiTheme="minorHAnsi" w:eastAsia="Calibri" w:hAnsiTheme="minorHAnsi" w:cstheme="minorHAnsi"/>
                <w:kern w:val="18"/>
                <w:sz w:val="18"/>
                <w:szCs w:val="18"/>
              </w:rPr>
              <w:t>canadiens</w:t>
            </w:r>
            <w:proofErr w:type="spellEnd"/>
            <w:r>
              <w:rPr>
                <w:rFonts w:asciiTheme="minorHAnsi" w:eastAsia="Calibri" w:hAnsiTheme="minorHAnsi" w:cstheme="minorHAnsi"/>
                <w:kern w:val="18"/>
                <w:sz w:val="18"/>
                <w:szCs w:val="18"/>
              </w:rPr>
              <w:t xml:space="preserve"> </w:t>
            </w:r>
            <w:proofErr w:type="spellStart"/>
            <w:r>
              <w:rPr>
                <w:rFonts w:asciiTheme="minorHAnsi" w:eastAsia="Calibri" w:hAnsiTheme="minorHAnsi" w:cstheme="minorHAnsi"/>
                <w:kern w:val="18"/>
                <w:sz w:val="18"/>
                <w:szCs w:val="18"/>
              </w:rPr>
              <w:t>nés</w:t>
            </w:r>
            <w:proofErr w:type="spellEnd"/>
            <w:r>
              <w:rPr>
                <w:rFonts w:asciiTheme="minorHAnsi" w:eastAsia="Calibri" w:hAnsiTheme="minorHAnsi" w:cstheme="minorHAnsi"/>
                <w:kern w:val="18"/>
                <w:sz w:val="18"/>
                <w:szCs w:val="18"/>
              </w:rPr>
              <w:t xml:space="preserve"> à </w:t>
            </w:r>
            <w:proofErr w:type="spellStart"/>
            <w:r>
              <w:rPr>
                <w:rFonts w:asciiTheme="minorHAnsi" w:eastAsia="Calibri" w:hAnsiTheme="minorHAnsi" w:cstheme="minorHAnsi"/>
                <w:kern w:val="18"/>
                <w:sz w:val="18"/>
                <w:szCs w:val="18"/>
              </w:rPr>
              <w:t>l’étranger</w:t>
            </w:r>
            <w:proofErr w:type="spellEnd"/>
            <w:r>
              <w:rPr>
                <w:rFonts w:asciiTheme="minorHAnsi" w:eastAsia="Calibri" w:hAnsiTheme="minorHAnsi" w:cstheme="minorHAnsi"/>
                <w:kern w:val="18"/>
                <w:sz w:val="18"/>
                <w:szCs w:val="18"/>
              </w:rPr>
              <w:t xml:space="preserve">, </w:t>
            </w:r>
            <w:proofErr w:type="spellStart"/>
            <w:r>
              <w:rPr>
                <w:rFonts w:asciiTheme="minorHAnsi" w:eastAsia="Calibri" w:hAnsiTheme="minorHAnsi" w:cstheme="minorHAnsi"/>
                <w:kern w:val="18"/>
                <w:sz w:val="18"/>
                <w:szCs w:val="18"/>
              </w:rPr>
              <w:t>ayant</w:t>
            </w:r>
            <w:proofErr w:type="spellEnd"/>
            <w:r>
              <w:rPr>
                <w:rFonts w:asciiTheme="minorHAnsi" w:eastAsia="Calibri" w:hAnsiTheme="minorHAnsi" w:cstheme="minorHAnsi"/>
                <w:kern w:val="18"/>
                <w:sz w:val="18"/>
                <w:szCs w:val="18"/>
              </w:rPr>
              <w:t xml:space="preserve"> </w:t>
            </w:r>
            <w:proofErr w:type="spellStart"/>
            <w:r>
              <w:rPr>
                <w:rFonts w:asciiTheme="minorHAnsi" w:eastAsia="Calibri" w:hAnsiTheme="minorHAnsi" w:cstheme="minorHAnsi"/>
                <w:kern w:val="18"/>
                <w:sz w:val="18"/>
                <w:szCs w:val="18"/>
              </w:rPr>
              <w:t>immigré</w:t>
            </w:r>
            <w:proofErr w:type="spellEnd"/>
            <w:r>
              <w:rPr>
                <w:rFonts w:asciiTheme="minorHAnsi" w:eastAsia="Calibri" w:hAnsiTheme="minorHAnsi" w:cstheme="minorHAnsi"/>
                <w:kern w:val="18"/>
                <w:sz w:val="18"/>
                <w:szCs w:val="18"/>
              </w:rPr>
              <w:t xml:space="preserve"> dans les 10 </w:t>
            </w:r>
            <w:proofErr w:type="spellStart"/>
            <w:r>
              <w:rPr>
                <w:rFonts w:asciiTheme="minorHAnsi" w:eastAsia="Calibri" w:hAnsiTheme="minorHAnsi" w:cstheme="minorHAnsi"/>
                <w:kern w:val="18"/>
                <w:sz w:val="18"/>
                <w:szCs w:val="18"/>
              </w:rPr>
              <w:t>dernières</w:t>
            </w:r>
            <w:proofErr w:type="spellEnd"/>
            <w:r>
              <w:rPr>
                <w:rFonts w:asciiTheme="minorHAnsi" w:eastAsia="Calibri" w:hAnsiTheme="minorHAnsi" w:cstheme="minorHAnsi"/>
                <w:kern w:val="18"/>
                <w:sz w:val="18"/>
                <w:szCs w:val="18"/>
              </w:rPr>
              <w:t xml:space="preserve"> </w:t>
            </w:r>
            <w:proofErr w:type="spellStart"/>
            <w:r>
              <w:rPr>
                <w:rFonts w:asciiTheme="minorHAnsi" w:eastAsia="Calibri" w:hAnsiTheme="minorHAnsi" w:cstheme="minorHAnsi"/>
                <w:kern w:val="18"/>
                <w:sz w:val="18"/>
                <w:szCs w:val="18"/>
              </w:rPr>
              <w:t>années</w:t>
            </w:r>
            <w:bookmarkEnd w:id="19"/>
            <w:proofErr w:type="spellEnd"/>
          </w:p>
        </w:tc>
        <w:tc>
          <w:tcPr>
            <w:tcW w:w="1275" w:type="dxa"/>
            <w:tcBorders>
              <w:top w:val="single" w:sz="4" w:space="0" w:color="E1E1E1"/>
              <w:left w:val="single" w:sz="4" w:space="0" w:color="E1E1E1"/>
              <w:bottom w:val="single" w:sz="4" w:space="0" w:color="E1E1E1"/>
              <w:right w:val="single" w:sz="4" w:space="0" w:color="E1E1E1"/>
            </w:tcBorders>
            <w:vAlign w:val="center"/>
          </w:tcPr>
          <w:p w14:paraId="43268785" w14:textId="2C5DA70B" w:rsidR="001111E9" w:rsidRPr="00CD2C92" w:rsidRDefault="00772193"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7</w:t>
            </w:r>
          </w:p>
        </w:tc>
      </w:tr>
      <w:tr w:rsidR="001111E9" w:rsidRPr="00BB2EE6" w14:paraId="1E1ADD33" w14:textId="77777777" w:rsidTr="00D03DB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35716FE8" w14:textId="79086183" w:rsidR="001111E9" w:rsidRPr="00F96B25" w:rsidRDefault="004734A0"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 xml:space="preserve">Grandes </w:t>
            </w:r>
            <w:proofErr w:type="spellStart"/>
            <w:r>
              <w:rPr>
                <w:rFonts w:asciiTheme="minorHAnsi" w:hAnsiTheme="minorHAnsi" w:cstheme="minorHAnsi"/>
                <w:kern w:val="18"/>
                <w:sz w:val="18"/>
                <w:szCs w:val="18"/>
              </w:rPr>
              <w:t>villes</w:t>
            </w:r>
            <w:proofErr w:type="spellEnd"/>
            <w:r>
              <w:rPr>
                <w:rFonts w:asciiTheme="minorHAnsi" w:hAnsiTheme="minorHAnsi" w:cstheme="minorHAnsi"/>
                <w:kern w:val="18"/>
                <w:sz w:val="18"/>
                <w:szCs w:val="18"/>
              </w:rPr>
              <w:t xml:space="preserve"> et </w:t>
            </w:r>
            <w:proofErr w:type="spellStart"/>
            <w:r>
              <w:rPr>
                <w:rFonts w:asciiTheme="minorHAnsi" w:hAnsiTheme="minorHAnsi" w:cstheme="minorHAnsi"/>
                <w:kern w:val="18"/>
                <w:sz w:val="18"/>
                <w:szCs w:val="18"/>
              </w:rPr>
              <w:t>villes</w:t>
            </w:r>
            <w:proofErr w:type="spellEnd"/>
            <w:r>
              <w:rPr>
                <w:rFonts w:asciiTheme="minorHAnsi" w:hAnsiTheme="minorHAnsi" w:cstheme="minorHAnsi"/>
                <w:kern w:val="18"/>
                <w:sz w:val="18"/>
                <w:szCs w:val="18"/>
              </w:rPr>
              <w:t xml:space="preserve"> de taille </w:t>
            </w:r>
            <w:proofErr w:type="spellStart"/>
            <w:r>
              <w:rPr>
                <w:rFonts w:asciiTheme="minorHAnsi" w:hAnsiTheme="minorHAnsi" w:cstheme="minorHAnsi"/>
                <w:kern w:val="18"/>
                <w:sz w:val="18"/>
                <w:szCs w:val="18"/>
              </w:rPr>
              <w:t>moyenne</w:t>
            </w:r>
            <w:proofErr w:type="spellEnd"/>
            <w:r>
              <w:rPr>
                <w:rFonts w:asciiTheme="minorHAnsi" w:hAnsiTheme="minorHAnsi" w:cstheme="minorHAnsi"/>
                <w:kern w:val="18"/>
                <w:sz w:val="18"/>
                <w:szCs w:val="18"/>
              </w:rPr>
              <w:t xml:space="preserve"> du Canada </w:t>
            </w:r>
            <w:proofErr w:type="spellStart"/>
            <w:r>
              <w:rPr>
                <w:rFonts w:asciiTheme="minorHAnsi" w:hAnsiTheme="minorHAnsi" w:cstheme="minorHAnsi"/>
                <w:kern w:val="18"/>
                <w:sz w:val="18"/>
                <w:szCs w:val="18"/>
              </w:rPr>
              <w:t>atlantique</w:t>
            </w:r>
            <w:proofErr w:type="spellEnd"/>
          </w:p>
        </w:tc>
        <w:tc>
          <w:tcPr>
            <w:tcW w:w="879" w:type="dxa"/>
            <w:tcBorders>
              <w:top w:val="single" w:sz="4" w:space="0" w:color="E1E1E1"/>
              <w:left w:val="single" w:sz="4" w:space="0" w:color="E1E1E1"/>
              <w:bottom w:val="single" w:sz="4" w:space="0" w:color="E1E1E1"/>
              <w:right w:val="single" w:sz="4" w:space="0" w:color="E1E1E1"/>
            </w:tcBorders>
            <w:vAlign w:val="center"/>
          </w:tcPr>
          <w:p w14:paraId="5BDEDE29" w14:textId="4696901C" w:rsidR="001111E9" w:rsidRPr="00E806D9" w:rsidRDefault="001111E9" w:rsidP="001111E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11</w:t>
            </w:r>
          </w:p>
        </w:tc>
        <w:tc>
          <w:tcPr>
            <w:tcW w:w="992" w:type="dxa"/>
            <w:tcBorders>
              <w:top w:val="single" w:sz="4" w:space="0" w:color="E1E1E1"/>
              <w:left w:val="single" w:sz="4" w:space="0" w:color="E1E1E1"/>
              <w:bottom w:val="single" w:sz="4" w:space="0" w:color="E1E1E1"/>
              <w:right w:val="single" w:sz="4" w:space="0" w:color="E1E1E1"/>
            </w:tcBorders>
            <w:vAlign w:val="center"/>
          </w:tcPr>
          <w:p w14:paraId="0FFDC4A8" w14:textId="624A5741" w:rsidR="001111E9" w:rsidRPr="00E806D9" w:rsidRDefault="008B4CAE" w:rsidP="001111E9">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156E1AE1" w14:textId="7A6EFE93" w:rsidR="001111E9" w:rsidRPr="00E806D9" w:rsidRDefault="00B05186"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29</w:t>
            </w:r>
            <w:r w:rsidR="004734A0">
              <w:rPr>
                <w:rFonts w:asciiTheme="minorHAnsi" w:eastAsia="Calibri" w:hAnsiTheme="minorHAnsi" w:cstheme="minorHAnsi"/>
                <w:kern w:val="18"/>
                <w:sz w:val="18"/>
                <w:szCs w:val="18"/>
              </w:rPr>
              <w:t xml:space="preserve"> mars</w:t>
            </w:r>
          </w:p>
        </w:tc>
        <w:tc>
          <w:tcPr>
            <w:tcW w:w="1418" w:type="dxa"/>
            <w:tcBorders>
              <w:top w:val="single" w:sz="4" w:space="0" w:color="E1E1E1"/>
              <w:left w:val="single" w:sz="4" w:space="0" w:color="E1E1E1"/>
              <w:bottom w:val="single" w:sz="4" w:space="0" w:color="E1E1E1"/>
              <w:right w:val="single" w:sz="4" w:space="0" w:color="E1E1E1"/>
            </w:tcBorders>
            <w:vAlign w:val="center"/>
          </w:tcPr>
          <w:p w14:paraId="3C09E5E8" w14:textId="1B4ABEA7" w:rsidR="001111E9" w:rsidRPr="00E806D9" w:rsidRDefault="008B4CAE"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17 h à 19 h</w:t>
            </w:r>
          </w:p>
        </w:tc>
        <w:tc>
          <w:tcPr>
            <w:tcW w:w="1701" w:type="dxa"/>
            <w:tcBorders>
              <w:top w:val="single" w:sz="4" w:space="0" w:color="E1E1E1"/>
              <w:left w:val="single" w:sz="4" w:space="0" w:color="E1E1E1"/>
              <w:bottom w:val="single" w:sz="4" w:space="0" w:color="E1E1E1"/>
              <w:right w:val="single" w:sz="4" w:space="0" w:color="E1E1E1"/>
            </w:tcBorders>
            <w:vAlign w:val="center"/>
          </w:tcPr>
          <w:p w14:paraId="62C5C9A6" w14:textId="76FC8F00" w:rsidR="001111E9" w:rsidRPr="00E806D9" w:rsidRDefault="008B4CAE"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 xml:space="preserve">Population </w:t>
            </w:r>
            <w:proofErr w:type="spellStart"/>
            <w:r>
              <w:rPr>
                <w:rFonts w:asciiTheme="minorHAnsi" w:eastAsia="Calibri" w:hAnsiTheme="minorHAnsi" w:cstheme="minorHAnsi"/>
                <w:kern w:val="18"/>
                <w:sz w:val="18"/>
                <w:szCs w:val="18"/>
              </w:rPr>
              <w:t>générale</w:t>
            </w:r>
            <w:proofErr w:type="spellEnd"/>
          </w:p>
        </w:tc>
        <w:tc>
          <w:tcPr>
            <w:tcW w:w="1275" w:type="dxa"/>
            <w:tcBorders>
              <w:top w:val="single" w:sz="4" w:space="0" w:color="E1E1E1"/>
              <w:left w:val="single" w:sz="4" w:space="0" w:color="E1E1E1"/>
              <w:bottom w:val="single" w:sz="4" w:space="0" w:color="E1E1E1"/>
              <w:right w:val="single" w:sz="4" w:space="0" w:color="E1E1E1"/>
            </w:tcBorders>
            <w:vAlign w:val="center"/>
          </w:tcPr>
          <w:p w14:paraId="58D5D360" w14:textId="65618AAA" w:rsidR="001111E9" w:rsidRPr="00CD2C92" w:rsidRDefault="00772193"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8</w:t>
            </w:r>
          </w:p>
        </w:tc>
      </w:tr>
      <w:tr w:rsidR="001111E9" w:rsidRPr="00BB2EE6" w14:paraId="1ECA2DE3" w14:textId="77777777" w:rsidTr="00D03DB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14BEB64D" w14:textId="0CCEF7F9" w:rsidR="001111E9" w:rsidRPr="00F96B25" w:rsidRDefault="004734A0"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 xml:space="preserve">Grandes </w:t>
            </w:r>
            <w:proofErr w:type="spellStart"/>
            <w:r>
              <w:rPr>
                <w:rFonts w:asciiTheme="minorHAnsi" w:hAnsiTheme="minorHAnsi" w:cstheme="minorHAnsi"/>
                <w:kern w:val="18"/>
                <w:sz w:val="18"/>
                <w:szCs w:val="18"/>
              </w:rPr>
              <w:t>villes</w:t>
            </w:r>
            <w:proofErr w:type="spellEnd"/>
            <w:r>
              <w:rPr>
                <w:rFonts w:asciiTheme="minorHAnsi" w:hAnsiTheme="minorHAnsi" w:cstheme="minorHAnsi"/>
                <w:kern w:val="18"/>
                <w:sz w:val="18"/>
                <w:szCs w:val="18"/>
              </w:rPr>
              <w:t xml:space="preserve"> et </w:t>
            </w:r>
            <w:proofErr w:type="spellStart"/>
            <w:r>
              <w:rPr>
                <w:rFonts w:asciiTheme="minorHAnsi" w:hAnsiTheme="minorHAnsi" w:cstheme="minorHAnsi"/>
                <w:kern w:val="18"/>
                <w:sz w:val="18"/>
                <w:szCs w:val="18"/>
              </w:rPr>
              <w:t>villes</w:t>
            </w:r>
            <w:proofErr w:type="spellEnd"/>
            <w:r>
              <w:rPr>
                <w:rFonts w:asciiTheme="minorHAnsi" w:hAnsiTheme="minorHAnsi" w:cstheme="minorHAnsi"/>
                <w:kern w:val="18"/>
                <w:sz w:val="18"/>
                <w:szCs w:val="18"/>
              </w:rPr>
              <w:t xml:space="preserve"> de taille </w:t>
            </w:r>
            <w:proofErr w:type="spellStart"/>
            <w:r>
              <w:rPr>
                <w:rFonts w:asciiTheme="minorHAnsi" w:hAnsiTheme="minorHAnsi" w:cstheme="minorHAnsi"/>
                <w:kern w:val="18"/>
                <w:sz w:val="18"/>
                <w:szCs w:val="18"/>
              </w:rPr>
              <w:t>moyenne</w:t>
            </w:r>
            <w:proofErr w:type="spellEnd"/>
            <w:r>
              <w:rPr>
                <w:rFonts w:asciiTheme="minorHAnsi" w:hAnsiTheme="minorHAnsi" w:cstheme="minorHAnsi"/>
                <w:kern w:val="18"/>
                <w:sz w:val="18"/>
                <w:szCs w:val="18"/>
              </w:rPr>
              <w:t xml:space="preserve"> de la </w:t>
            </w:r>
            <w:proofErr w:type="spellStart"/>
            <w:r>
              <w:rPr>
                <w:rFonts w:asciiTheme="minorHAnsi" w:hAnsiTheme="minorHAnsi" w:cstheme="minorHAnsi"/>
                <w:kern w:val="18"/>
                <w:sz w:val="18"/>
                <w:szCs w:val="18"/>
              </w:rPr>
              <w:t>Colombie-Britannique</w:t>
            </w:r>
            <w:proofErr w:type="spellEnd"/>
            <w:r>
              <w:rPr>
                <w:rFonts w:asciiTheme="minorHAnsi" w:hAnsiTheme="minorHAnsi" w:cstheme="minorHAnsi"/>
                <w:kern w:val="18"/>
                <w:sz w:val="18"/>
                <w:szCs w:val="18"/>
              </w:rPr>
              <w:t xml:space="preserve"> </w:t>
            </w:r>
          </w:p>
        </w:tc>
        <w:tc>
          <w:tcPr>
            <w:tcW w:w="879" w:type="dxa"/>
            <w:tcBorders>
              <w:top w:val="single" w:sz="4" w:space="0" w:color="E1E1E1"/>
              <w:left w:val="single" w:sz="4" w:space="0" w:color="E1E1E1"/>
              <w:bottom w:val="single" w:sz="4" w:space="0" w:color="E1E1E1"/>
              <w:right w:val="single" w:sz="4" w:space="0" w:color="E1E1E1"/>
            </w:tcBorders>
            <w:vAlign w:val="center"/>
          </w:tcPr>
          <w:p w14:paraId="73645FA4" w14:textId="79DEAFAB" w:rsidR="001111E9" w:rsidRPr="00E806D9" w:rsidRDefault="001111E9" w:rsidP="001111E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12</w:t>
            </w:r>
          </w:p>
        </w:tc>
        <w:tc>
          <w:tcPr>
            <w:tcW w:w="992" w:type="dxa"/>
            <w:tcBorders>
              <w:top w:val="single" w:sz="4" w:space="0" w:color="E1E1E1"/>
              <w:left w:val="single" w:sz="4" w:space="0" w:color="E1E1E1"/>
              <w:bottom w:val="single" w:sz="4" w:space="0" w:color="E1E1E1"/>
              <w:right w:val="single" w:sz="4" w:space="0" w:color="E1E1E1"/>
            </w:tcBorders>
            <w:vAlign w:val="center"/>
          </w:tcPr>
          <w:p w14:paraId="6CB61534" w14:textId="42B81E1E" w:rsidR="001111E9" w:rsidRPr="00E806D9" w:rsidRDefault="008B4CAE" w:rsidP="001111E9">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20586B32" w14:textId="3A46C1F8" w:rsidR="001111E9" w:rsidRPr="00E806D9" w:rsidRDefault="00B05186"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30</w:t>
            </w:r>
            <w:r w:rsidR="004734A0">
              <w:rPr>
                <w:rFonts w:asciiTheme="minorHAnsi" w:eastAsia="Calibri" w:hAnsiTheme="minorHAnsi" w:cstheme="minorHAnsi"/>
                <w:kern w:val="18"/>
                <w:sz w:val="18"/>
                <w:szCs w:val="18"/>
              </w:rPr>
              <w:t> mars</w:t>
            </w:r>
          </w:p>
        </w:tc>
        <w:tc>
          <w:tcPr>
            <w:tcW w:w="1418" w:type="dxa"/>
            <w:tcBorders>
              <w:top w:val="single" w:sz="4" w:space="0" w:color="E1E1E1"/>
              <w:left w:val="single" w:sz="4" w:space="0" w:color="E1E1E1"/>
              <w:bottom w:val="single" w:sz="4" w:space="0" w:color="E1E1E1"/>
              <w:right w:val="single" w:sz="4" w:space="0" w:color="E1E1E1"/>
            </w:tcBorders>
            <w:vAlign w:val="center"/>
          </w:tcPr>
          <w:p w14:paraId="7B152804" w14:textId="139AF686" w:rsidR="001111E9" w:rsidRPr="00E806D9" w:rsidRDefault="008B4CAE"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21 h à 23 h</w:t>
            </w:r>
          </w:p>
        </w:tc>
        <w:tc>
          <w:tcPr>
            <w:tcW w:w="1701" w:type="dxa"/>
            <w:tcBorders>
              <w:top w:val="single" w:sz="4" w:space="0" w:color="E1E1E1"/>
              <w:left w:val="single" w:sz="4" w:space="0" w:color="E1E1E1"/>
              <w:bottom w:val="single" w:sz="4" w:space="0" w:color="E1E1E1"/>
              <w:right w:val="single" w:sz="4" w:space="0" w:color="E1E1E1"/>
            </w:tcBorders>
            <w:vAlign w:val="center"/>
          </w:tcPr>
          <w:p w14:paraId="75AD0CE6" w14:textId="1E3196C9" w:rsidR="001111E9" w:rsidRPr="00E806D9" w:rsidRDefault="008B4CAE"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 xml:space="preserve">Population </w:t>
            </w:r>
            <w:proofErr w:type="spellStart"/>
            <w:r>
              <w:rPr>
                <w:rFonts w:asciiTheme="minorHAnsi" w:eastAsia="Calibri" w:hAnsiTheme="minorHAnsi" w:cstheme="minorHAnsi"/>
                <w:kern w:val="18"/>
                <w:sz w:val="18"/>
                <w:szCs w:val="18"/>
              </w:rPr>
              <w:t>générale</w:t>
            </w:r>
            <w:proofErr w:type="spellEnd"/>
          </w:p>
        </w:tc>
        <w:tc>
          <w:tcPr>
            <w:tcW w:w="1275" w:type="dxa"/>
            <w:tcBorders>
              <w:top w:val="single" w:sz="4" w:space="0" w:color="E1E1E1"/>
              <w:left w:val="single" w:sz="4" w:space="0" w:color="E1E1E1"/>
              <w:bottom w:val="single" w:sz="4" w:space="0" w:color="E1E1E1"/>
              <w:right w:val="single" w:sz="4" w:space="0" w:color="E1E1E1"/>
            </w:tcBorders>
            <w:vAlign w:val="center"/>
          </w:tcPr>
          <w:p w14:paraId="0AD4BFAE" w14:textId="1FD021F5" w:rsidR="001111E9" w:rsidRPr="00CD2C92" w:rsidRDefault="00312ED2"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7</w:t>
            </w:r>
          </w:p>
        </w:tc>
      </w:tr>
      <w:tr w:rsidR="001111E9" w:rsidRPr="00BB2EE6" w14:paraId="2FF7DD77" w14:textId="77777777" w:rsidTr="00AA2311">
        <w:trPr>
          <w:trHeight w:val="413"/>
        </w:trPr>
        <w:tc>
          <w:tcPr>
            <w:tcW w:w="8506"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397CE612" w14:textId="4C8C4FF9" w:rsidR="001111E9" w:rsidRPr="00BB2EE6" w:rsidRDefault="000526F7" w:rsidP="001111E9">
            <w:pPr>
              <w:jc w:val="right"/>
              <w:rPr>
                <w:rFonts w:ascii="Calibri" w:eastAsia="Calibri" w:hAnsi="Calibri" w:cs="Calibri"/>
                <w:b/>
                <w:kern w:val="18"/>
                <w:szCs w:val="18"/>
              </w:rPr>
            </w:pPr>
            <w:proofErr w:type="spellStart"/>
            <w:r>
              <w:rPr>
                <w:rFonts w:ascii="Calibri" w:eastAsia="Calibri" w:hAnsi="Calibri" w:cs="Calibri"/>
                <w:b/>
                <w:kern w:val="18"/>
                <w:szCs w:val="18"/>
              </w:rPr>
              <w:t>Nombre</w:t>
            </w:r>
            <w:proofErr w:type="spellEnd"/>
            <w:r>
              <w:rPr>
                <w:rFonts w:ascii="Calibri" w:eastAsia="Calibri" w:hAnsi="Calibri" w:cs="Calibri"/>
                <w:b/>
                <w:kern w:val="18"/>
                <w:szCs w:val="18"/>
              </w:rPr>
              <w:t xml:space="preserve"> total de</w:t>
            </w:r>
            <w:r w:rsidRPr="00BB2EE6">
              <w:rPr>
                <w:rFonts w:ascii="Calibri" w:eastAsia="Calibri" w:hAnsi="Calibri" w:cs="Calibri"/>
                <w:b/>
                <w:kern w:val="18"/>
                <w:szCs w:val="18"/>
              </w:rPr>
              <w:t xml:space="preserve"> participants</w:t>
            </w:r>
          </w:p>
        </w:tc>
        <w:tc>
          <w:tcPr>
            <w:tcW w:w="1275" w:type="dxa"/>
            <w:tcBorders>
              <w:top w:val="single" w:sz="4" w:space="0" w:color="E1E1E1"/>
              <w:left w:val="single" w:sz="4" w:space="0" w:color="E1E1E1"/>
              <w:bottom w:val="single" w:sz="4" w:space="0" w:color="E1E1E1"/>
              <w:right w:val="single" w:sz="4" w:space="0" w:color="E1E1E1"/>
            </w:tcBorders>
            <w:shd w:val="clear" w:color="auto" w:fill="D6EDF5"/>
            <w:vAlign w:val="center"/>
          </w:tcPr>
          <w:p w14:paraId="079310CB" w14:textId="012A8AAE" w:rsidR="001111E9" w:rsidRPr="00E34CF2" w:rsidRDefault="00312ED2" w:rsidP="001111E9">
            <w:pPr>
              <w:jc w:val="center"/>
              <w:rPr>
                <w:rFonts w:ascii="Calibri" w:eastAsia="Calibri" w:hAnsi="Calibri" w:cs="Calibri"/>
                <w:b/>
                <w:kern w:val="18"/>
                <w:highlight w:val="yellow"/>
              </w:rPr>
            </w:pPr>
            <w:r w:rsidRPr="00312ED2">
              <w:rPr>
                <w:rFonts w:ascii="Calibri" w:eastAsia="Calibri" w:hAnsi="Calibri" w:cs="Calibri"/>
                <w:b/>
                <w:kern w:val="18"/>
                <w:szCs w:val="18"/>
              </w:rPr>
              <w:t>88</w:t>
            </w:r>
          </w:p>
        </w:tc>
      </w:tr>
    </w:tbl>
    <w:p w14:paraId="1C7C100C" w14:textId="59101AB3" w:rsidR="00487351" w:rsidRPr="00487351" w:rsidRDefault="000526F7" w:rsidP="002A0145">
      <w:pPr>
        <w:pStyle w:val="Heading1"/>
        <w:spacing w:before="240"/>
      </w:pPr>
      <w:proofErr w:type="spellStart"/>
      <w:r>
        <w:lastRenderedPageBreak/>
        <w:t>Principales</w:t>
      </w:r>
      <w:proofErr w:type="spellEnd"/>
      <w:r>
        <w:t xml:space="preserve"> constatations</w:t>
      </w:r>
    </w:p>
    <w:p w14:paraId="09711DD1" w14:textId="77777777" w:rsidR="00BE7D72" w:rsidRPr="003C745A" w:rsidRDefault="00BE7D72" w:rsidP="00BE7D72">
      <w:pPr>
        <w:pStyle w:val="Heading2"/>
        <w:rPr>
          <w:lang w:val="fr-CA"/>
        </w:rPr>
      </w:pPr>
      <w:bookmarkStart w:id="20" w:name="_Toc133245223"/>
      <w:bookmarkStart w:id="21" w:name="_Hlk110431407"/>
      <w:bookmarkStart w:id="22" w:name="_Toc42591968"/>
      <w:r>
        <w:rPr>
          <w:lang w:val="fr-CA"/>
        </w:rPr>
        <w:t>Le gouvernement du Canada</w:t>
      </w:r>
      <w:r w:rsidRPr="003C745A">
        <w:rPr>
          <w:lang w:val="fr-CA"/>
        </w:rPr>
        <w:t xml:space="preserve"> </w:t>
      </w:r>
      <w:r>
        <w:rPr>
          <w:lang w:val="fr-CA"/>
        </w:rPr>
        <w:t>dans l’actualité</w:t>
      </w:r>
      <w:r w:rsidRPr="003C745A">
        <w:rPr>
          <w:lang w:val="fr-CA"/>
        </w:rPr>
        <w:t xml:space="preserve"> (</w:t>
      </w:r>
      <w:r>
        <w:rPr>
          <w:lang w:val="fr-CA"/>
        </w:rPr>
        <w:t>tous les lieux</w:t>
      </w:r>
      <w:r w:rsidRPr="003C745A">
        <w:rPr>
          <w:lang w:val="fr-CA"/>
        </w:rPr>
        <w:t>)</w:t>
      </w:r>
      <w:bookmarkEnd w:id="20"/>
    </w:p>
    <w:p w14:paraId="5391A1E2" w14:textId="77777777" w:rsidR="00BE7D72" w:rsidRPr="003C745A" w:rsidRDefault="00BE7D72" w:rsidP="00BE7D72">
      <w:pPr>
        <w:rPr>
          <w:lang w:val="fr-CA"/>
        </w:rPr>
      </w:pPr>
      <w:r>
        <w:t xml:space="preserve">Tous </w:t>
      </w:r>
      <w:r w:rsidRPr="007C0D53">
        <w:t xml:space="preserve">les </w:t>
      </w:r>
      <w:proofErr w:type="spellStart"/>
      <w:r w:rsidRPr="007C0D53">
        <w:t>groupes</w:t>
      </w:r>
      <w:proofErr w:type="spellEnd"/>
      <w:r w:rsidRPr="007C0D53">
        <w:t xml:space="preserve"> </w:t>
      </w:r>
      <w:proofErr w:type="spellStart"/>
      <w:r w:rsidRPr="007C0D53">
        <w:t>ont</w:t>
      </w:r>
      <w:proofErr w:type="spellEnd"/>
      <w:r w:rsidRPr="007C0D53">
        <w:t xml:space="preserve"> </w:t>
      </w:r>
      <w:proofErr w:type="spellStart"/>
      <w:r w:rsidRPr="007C0D53">
        <w:t>été</w:t>
      </w:r>
      <w:proofErr w:type="spellEnd"/>
      <w:r w:rsidRPr="007C0D53">
        <w:t xml:space="preserve"> </w:t>
      </w:r>
      <w:proofErr w:type="spellStart"/>
      <w:r>
        <w:t>questionnés</w:t>
      </w:r>
      <w:proofErr w:type="spellEnd"/>
      <w:r w:rsidRPr="007C0D53">
        <w:t xml:space="preserve"> </w:t>
      </w:r>
      <w:r>
        <w:t>sur</w:t>
      </w:r>
      <w:r w:rsidRPr="007C0D53">
        <w:t xml:space="preserve"> </w:t>
      </w:r>
      <w:proofErr w:type="spellStart"/>
      <w:r w:rsidRPr="007C0D53">
        <w:t>ce</w:t>
      </w:r>
      <w:proofErr w:type="spellEnd"/>
      <w:r w:rsidRPr="007C0D53">
        <w:t xml:space="preserve"> </w:t>
      </w:r>
      <w:proofErr w:type="spellStart"/>
      <w:r w:rsidRPr="007C0D53">
        <w:t>qu’ils</w:t>
      </w:r>
      <w:proofErr w:type="spellEnd"/>
      <w:r w:rsidRPr="007C0D53">
        <w:t xml:space="preserve"> </w:t>
      </w:r>
      <w:proofErr w:type="spellStart"/>
      <w:r w:rsidRPr="007C0D53">
        <w:t>avaient</w:t>
      </w:r>
      <w:proofErr w:type="spellEnd"/>
      <w:r w:rsidRPr="007C0D53">
        <w:t xml:space="preserve"> vu, </w:t>
      </w:r>
      <w:proofErr w:type="spellStart"/>
      <w:r w:rsidRPr="007C0D53">
        <w:t>lu</w:t>
      </w:r>
      <w:proofErr w:type="spellEnd"/>
      <w:r w:rsidRPr="007C0D53">
        <w:t xml:space="preserve"> </w:t>
      </w:r>
      <w:proofErr w:type="spellStart"/>
      <w:r w:rsidRPr="007C0D53">
        <w:t>ou</w:t>
      </w:r>
      <w:proofErr w:type="spellEnd"/>
      <w:r w:rsidRPr="007C0D53">
        <w:t xml:space="preserve"> entendu</w:t>
      </w:r>
      <w:r>
        <w:t xml:space="preserve"> </w:t>
      </w:r>
      <w:proofErr w:type="spellStart"/>
      <w:r>
        <w:t>dernièrement</w:t>
      </w:r>
      <w:proofErr w:type="spellEnd"/>
      <w:r w:rsidRPr="007C0D53">
        <w:t xml:space="preserve"> à </w:t>
      </w:r>
      <w:proofErr w:type="spellStart"/>
      <w:r w:rsidRPr="007C0D53">
        <w:t>propos</w:t>
      </w:r>
      <w:proofErr w:type="spellEnd"/>
      <w:r w:rsidRPr="007C0D53">
        <w:t xml:space="preserve"> du </w:t>
      </w:r>
      <w:proofErr w:type="spellStart"/>
      <w:r w:rsidRPr="007C0D53">
        <w:t>gouvernement</w:t>
      </w:r>
      <w:proofErr w:type="spellEnd"/>
      <w:r w:rsidRPr="007C0D53">
        <w:t xml:space="preserve"> du Canada</w:t>
      </w:r>
      <w:r w:rsidRPr="003C745A">
        <w:rPr>
          <w:lang w:val="fr-CA"/>
        </w:rPr>
        <w:t xml:space="preserve">. </w:t>
      </w:r>
      <w:r>
        <w:rPr>
          <w:lang w:val="fr-CA"/>
        </w:rPr>
        <w:t>Un grand nombre d’annonces et d’initiatives fédérales ont été mentionnées, notamment</w:t>
      </w:r>
      <w:r w:rsidRPr="00C25EDC">
        <w:t xml:space="preserve"> </w:t>
      </w:r>
      <w:proofErr w:type="spellStart"/>
      <w:r>
        <w:t>l’</w:t>
      </w:r>
      <w:r w:rsidRPr="007C0D53">
        <w:t>enquête</w:t>
      </w:r>
      <w:proofErr w:type="spellEnd"/>
      <w:r w:rsidRPr="007C0D53">
        <w:t xml:space="preserve"> sur les </w:t>
      </w:r>
      <w:proofErr w:type="spellStart"/>
      <w:r w:rsidRPr="007C0D53">
        <w:t>allégations</w:t>
      </w:r>
      <w:proofErr w:type="spellEnd"/>
      <w:r w:rsidRPr="007C0D53">
        <w:t xml:space="preserve"> </w:t>
      </w:r>
      <w:proofErr w:type="spellStart"/>
      <w:r w:rsidRPr="007C0D53">
        <w:t>d’ingérence</w:t>
      </w:r>
      <w:proofErr w:type="spellEnd"/>
      <w:r w:rsidRPr="007C0D53">
        <w:t xml:space="preserve"> de la Chine dans les </w:t>
      </w:r>
      <w:proofErr w:type="spellStart"/>
      <w:r w:rsidRPr="007C0D53">
        <w:t>dernières</w:t>
      </w:r>
      <w:proofErr w:type="spellEnd"/>
      <w:r w:rsidRPr="007C0D53">
        <w:t xml:space="preserve"> </w:t>
      </w:r>
      <w:proofErr w:type="spellStart"/>
      <w:r w:rsidRPr="007C0D53">
        <w:t>élections</w:t>
      </w:r>
      <w:proofErr w:type="spellEnd"/>
      <w:r w:rsidRPr="007C0D53">
        <w:t xml:space="preserve"> </w:t>
      </w:r>
      <w:proofErr w:type="spellStart"/>
      <w:r w:rsidRPr="007C0D53">
        <w:t>fédérales</w:t>
      </w:r>
      <w:proofErr w:type="spellEnd"/>
      <w:r w:rsidRPr="003C745A">
        <w:rPr>
          <w:lang w:val="fr-CA"/>
        </w:rPr>
        <w:t xml:space="preserve">, </w:t>
      </w:r>
      <w:r>
        <w:rPr>
          <w:lang w:val="fr-CA"/>
        </w:rPr>
        <w:t>la</w:t>
      </w:r>
      <w:r w:rsidRPr="00C25EDC">
        <w:t xml:space="preserve"> </w:t>
      </w:r>
      <w:proofErr w:type="spellStart"/>
      <w:r w:rsidRPr="007C0D53">
        <w:t>décision</w:t>
      </w:r>
      <w:proofErr w:type="spellEnd"/>
      <w:r>
        <w:t xml:space="preserve"> </w:t>
      </w:r>
      <w:proofErr w:type="spellStart"/>
      <w:r>
        <w:t>récente</w:t>
      </w:r>
      <w:proofErr w:type="spellEnd"/>
      <w:r w:rsidRPr="007C0D53">
        <w:t xml:space="preserve"> </w:t>
      </w:r>
      <w:r>
        <w:t>de</w:t>
      </w:r>
      <w:r w:rsidRPr="007C0D53">
        <w:t xml:space="preserve"> la Banque du Canada de </w:t>
      </w:r>
      <w:proofErr w:type="spellStart"/>
      <w:r w:rsidRPr="007C0D53">
        <w:t>maintenir</w:t>
      </w:r>
      <w:proofErr w:type="spellEnd"/>
      <w:r w:rsidRPr="007C0D53">
        <w:t xml:space="preserve"> son </w:t>
      </w:r>
      <w:proofErr w:type="spellStart"/>
      <w:r w:rsidRPr="007C0D53">
        <w:t>taux</w:t>
      </w:r>
      <w:proofErr w:type="spellEnd"/>
      <w:r w:rsidRPr="007C0D53">
        <w:t xml:space="preserve"> </w:t>
      </w:r>
      <w:proofErr w:type="spellStart"/>
      <w:r w:rsidRPr="007C0D53">
        <w:t>d’intérêt</w:t>
      </w:r>
      <w:proofErr w:type="spellEnd"/>
      <w:r w:rsidRPr="007C0D53">
        <w:t xml:space="preserve"> </w:t>
      </w:r>
      <w:proofErr w:type="spellStart"/>
      <w:r w:rsidRPr="007C0D53">
        <w:t>directeur</w:t>
      </w:r>
      <w:proofErr w:type="spellEnd"/>
      <w:r w:rsidRPr="007C0D53">
        <w:t xml:space="preserve"> à 4,5 %</w:t>
      </w:r>
      <w:r>
        <w:t xml:space="preserve">, le </w:t>
      </w:r>
      <w:proofErr w:type="spellStart"/>
      <w:r>
        <w:t>dépôt</w:t>
      </w:r>
      <w:proofErr w:type="spellEnd"/>
      <w:r>
        <w:t xml:space="preserve"> du budget </w:t>
      </w:r>
      <w:proofErr w:type="spellStart"/>
      <w:r>
        <w:t>fédéral</w:t>
      </w:r>
      <w:proofErr w:type="spellEnd"/>
      <w:r>
        <w:t xml:space="preserve"> de 2023</w:t>
      </w:r>
      <w:r w:rsidRPr="003C745A">
        <w:rPr>
          <w:lang w:val="fr-CA"/>
        </w:rPr>
        <w:t xml:space="preserve">, </w:t>
      </w:r>
      <w:r>
        <w:rPr>
          <w:lang w:val="fr-CA"/>
        </w:rPr>
        <w:t>la hausse annoncée du salaire minimum fédéral à 16,65 $</w:t>
      </w:r>
      <w:r w:rsidRPr="003C745A">
        <w:rPr>
          <w:lang w:val="fr-CA"/>
        </w:rPr>
        <w:t xml:space="preserve"> </w:t>
      </w:r>
      <w:r>
        <w:rPr>
          <w:lang w:val="fr-CA"/>
        </w:rPr>
        <w:t>à compter du 1</w:t>
      </w:r>
      <w:r w:rsidRPr="00C25EDC">
        <w:rPr>
          <w:vertAlign w:val="superscript"/>
          <w:lang w:val="fr-CA"/>
        </w:rPr>
        <w:t>er</w:t>
      </w:r>
      <w:r>
        <w:rPr>
          <w:lang w:val="fr-CA"/>
        </w:rPr>
        <w:t xml:space="preserve"> avril </w:t>
      </w:r>
      <w:r w:rsidRPr="003C745A">
        <w:rPr>
          <w:lang w:val="fr-CA"/>
        </w:rPr>
        <w:t xml:space="preserve">2023, </w:t>
      </w:r>
      <w:r>
        <w:rPr>
          <w:lang w:val="fr-CA"/>
        </w:rPr>
        <w:t>et les</w:t>
      </w:r>
      <w:r w:rsidRPr="00C25EDC">
        <w:t xml:space="preserve"> </w:t>
      </w:r>
      <w:proofErr w:type="spellStart"/>
      <w:r w:rsidRPr="007C0D53">
        <w:t>récents</w:t>
      </w:r>
      <w:proofErr w:type="spellEnd"/>
      <w:r w:rsidRPr="007C0D53">
        <w:t xml:space="preserve"> accords </w:t>
      </w:r>
      <w:proofErr w:type="spellStart"/>
      <w:r w:rsidRPr="007C0D53">
        <w:t>conclus</w:t>
      </w:r>
      <w:proofErr w:type="spellEnd"/>
      <w:r w:rsidRPr="007C0D53">
        <w:t xml:space="preserve"> </w:t>
      </w:r>
      <w:r>
        <w:t>entre</w:t>
      </w:r>
      <w:r w:rsidRPr="007C0D53">
        <w:t xml:space="preserve"> le </w:t>
      </w:r>
      <w:proofErr w:type="spellStart"/>
      <w:r w:rsidRPr="007C0D53">
        <w:t>gouvernement</w:t>
      </w:r>
      <w:proofErr w:type="spellEnd"/>
      <w:r w:rsidRPr="007C0D53">
        <w:t xml:space="preserve"> </w:t>
      </w:r>
      <w:proofErr w:type="spellStart"/>
      <w:r w:rsidRPr="007C0D53">
        <w:t>fédéral</w:t>
      </w:r>
      <w:proofErr w:type="spellEnd"/>
      <w:r w:rsidRPr="007C0D53">
        <w:t xml:space="preserve"> </w:t>
      </w:r>
      <w:r>
        <w:t>et les</w:t>
      </w:r>
      <w:r w:rsidRPr="007C0D53">
        <w:t xml:space="preserve"> province</w:t>
      </w:r>
      <w:r>
        <w:t>s</w:t>
      </w:r>
      <w:r w:rsidRPr="007C0D53">
        <w:t xml:space="preserve"> et </w:t>
      </w:r>
      <w:proofErr w:type="spellStart"/>
      <w:r w:rsidRPr="007C0D53">
        <w:t>territoire</w:t>
      </w:r>
      <w:r>
        <w:t>s</w:t>
      </w:r>
      <w:proofErr w:type="spellEnd"/>
      <w:r w:rsidRPr="003C745A">
        <w:rPr>
          <w:lang w:val="fr-CA"/>
        </w:rPr>
        <w:t xml:space="preserve"> </w:t>
      </w:r>
      <w:r>
        <w:rPr>
          <w:lang w:val="fr-CA"/>
        </w:rPr>
        <w:t>prévoyant</w:t>
      </w:r>
      <w:r w:rsidRPr="003C745A">
        <w:rPr>
          <w:lang w:val="fr-CA"/>
        </w:rPr>
        <w:t xml:space="preserve"> </w:t>
      </w:r>
      <w:r>
        <w:rPr>
          <w:lang w:val="fr-CA"/>
        </w:rPr>
        <w:t>l’augmentation des</w:t>
      </w:r>
      <w:r w:rsidRPr="00C25EDC">
        <w:rPr>
          <w:color w:val="000000"/>
        </w:rPr>
        <w:t xml:space="preserve"> </w:t>
      </w:r>
      <w:proofErr w:type="spellStart"/>
      <w:r w:rsidRPr="00C25EDC">
        <w:t>montants</w:t>
      </w:r>
      <w:proofErr w:type="spellEnd"/>
      <w:r w:rsidRPr="00C25EDC">
        <w:t xml:space="preserve"> du </w:t>
      </w:r>
      <w:proofErr w:type="spellStart"/>
      <w:r w:rsidRPr="00C25EDC">
        <w:t>Transfert</w:t>
      </w:r>
      <w:proofErr w:type="spellEnd"/>
      <w:r w:rsidRPr="00C25EDC">
        <w:t xml:space="preserve"> </w:t>
      </w:r>
      <w:proofErr w:type="spellStart"/>
      <w:r w:rsidRPr="00C25EDC">
        <w:t>canadien</w:t>
      </w:r>
      <w:proofErr w:type="spellEnd"/>
      <w:r w:rsidRPr="00C25EDC">
        <w:t xml:space="preserve"> </w:t>
      </w:r>
      <w:proofErr w:type="spellStart"/>
      <w:r w:rsidRPr="00C25EDC">
        <w:t>en</w:t>
      </w:r>
      <w:proofErr w:type="spellEnd"/>
      <w:r w:rsidRPr="00C25EDC">
        <w:t xml:space="preserve"> matière de </w:t>
      </w:r>
      <w:proofErr w:type="spellStart"/>
      <w:r w:rsidRPr="00C25EDC">
        <w:t>santé</w:t>
      </w:r>
      <w:proofErr w:type="spellEnd"/>
      <w:r w:rsidRPr="00C25EDC">
        <w:rPr>
          <w:lang w:val="fr-CA"/>
        </w:rPr>
        <w:t xml:space="preserve"> </w:t>
      </w:r>
      <w:r>
        <w:rPr>
          <w:lang w:val="fr-CA"/>
        </w:rPr>
        <w:t>(TCS)</w:t>
      </w:r>
      <w:r w:rsidRPr="003C745A">
        <w:rPr>
          <w:lang w:val="fr-CA"/>
        </w:rPr>
        <w:t xml:space="preserve">. </w:t>
      </w:r>
    </w:p>
    <w:p w14:paraId="14FC3578" w14:textId="77777777" w:rsidR="00BE7D72" w:rsidRPr="003C745A" w:rsidRDefault="00BE7D72" w:rsidP="00BE7D72">
      <w:pPr>
        <w:rPr>
          <w:lang w:val="fr-CA"/>
        </w:rPr>
      </w:pPr>
      <w:r w:rsidRPr="007C0D53">
        <w:t xml:space="preserve">Les participants </w:t>
      </w:r>
      <w:proofErr w:type="spellStart"/>
      <w:r w:rsidRPr="007C0D53">
        <w:t>ont</w:t>
      </w:r>
      <w:proofErr w:type="spellEnd"/>
      <w:r w:rsidRPr="007C0D53">
        <w:t xml:space="preserve"> </w:t>
      </w:r>
      <w:proofErr w:type="spellStart"/>
      <w:r w:rsidRPr="007C0D53">
        <w:t>également</w:t>
      </w:r>
      <w:proofErr w:type="spellEnd"/>
      <w:r w:rsidRPr="007C0D53">
        <w:t xml:space="preserve"> </w:t>
      </w:r>
      <w:proofErr w:type="spellStart"/>
      <w:r w:rsidRPr="007C0D53">
        <w:t>évoqué</w:t>
      </w:r>
      <w:proofErr w:type="spellEnd"/>
      <w:r w:rsidRPr="007C0D53">
        <w:t xml:space="preserve"> </w:t>
      </w:r>
      <w:proofErr w:type="spellStart"/>
      <w:r w:rsidRPr="007C0D53">
        <w:t>plusieurs</w:t>
      </w:r>
      <w:proofErr w:type="spellEnd"/>
      <w:r w:rsidRPr="007C0D53">
        <w:t xml:space="preserve"> </w:t>
      </w:r>
      <w:proofErr w:type="spellStart"/>
      <w:r w:rsidRPr="007C0D53">
        <w:t>mesures</w:t>
      </w:r>
      <w:proofErr w:type="spellEnd"/>
      <w:r w:rsidRPr="007C0D53">
        <w:t xml:space="preserve"> </w:t>
      </w:r>
      <w:proofErr w:type="spellStart"/>
      <w:r w:rsidRPr="007C0D53">
        <w:t>récentes</w:t>
      </w:r>
      <w:proofErr w:type="spellEnd"/>
      <w:r w:rsidRPr="007C0D53">
        <w:t xml:space="preserve"> prises par le </w:t>
      </w:r>
      <w:proofErr w:type="spellStart"/>
      <w:r w:rsidRPr="007C0D53">
        <w:t>gouvernement</w:t>
      </w:r>
      <w:proofErr w:type="spellEnd"/>
      <w:r w:rsidRPr="007C0D53">
        <w:t xml:space="preserve"> du Canada sur la </w:t>
      </w:r>
      <w:proofErr w:type="spellStart"/>
      <w:r w:rsidRPr="007C0D53">
        <w:t>scène</w:t>
      </w:r>
      <w:proofErr w:type="spellEnd"/>
      <w:r w:rsidRPr="007C0D53">
        <w:t xml:space="preserve"> </w:t>
      </w:r>
      <w:proofErr w:type="spellStart"/>
      <w:r w:rsidRPr="007C0D53">
        <w:t>internationale</w:t>
      </w:r>
      <w:proofErr w:type="spellEnd"/>
      <w:r w:rsidRPr="003C745A">
        <w:rPr>
          <w:lang w:val="fr-CA"/>
        </w:rPr>
        <w:t xml:space="preserve">, </w:t>
      </w:r>
      <w:r>
        <w:rPr>
          <w:lang w:val="fr-CA"/>
        </w:rPr>
        <w:t>telles que la visite</w:t>
      </w:r>
      <w:r w:rsidRPr="003C745A">
        <w:rPr>
          <w:lang w:val="fr-CA"/>
        </w:rPr>
        <w:t xml:space="preserve"> </w:t>
      </w:r>
      <w:proofErr w:type="spellStart"/>
      <w:r w:rsidRPr="007C0D53">
        <w:t>officielle</w:t>
      </w:r>
      <w:proofErr w:type="spellEnd"/>
      <w:r w:rsidRPr="007C0D53">
        <w:t xml:space="preserve"> du </w:t>
      </w:r>
      <w:proofErr w:type="spellStart"/>
      <w:r w:rsidRPr="007C0D53">
        <w:t>président</w:t>
      </w:r>
      <w:proofErr w:type="spellEnd"/>
      <w:r w:rsidRPr="007C0D53">
        <w:t xml:space="preserve"> des </w:t>
      </w:r>
      <w:proofErr w:type="spellStart"/>
      <w:r w:rsidRPr="007C0D53">
        <w:t>États</w:t>
      </w:r>
      <w:proofErr w:type="spellEnd"/>
      <w:r w:rsidRPr="007C0D53">
        <w:t>-Unis à Ottawa</w:t>
      </w:r>
      <w:r w:rsidRPr="003C745A">
        <w:rPr>
          <w:lang w:val="fr-CA"/>
        </w:rPr>
        <w:t xml:space="preserve">, </w:t>
      </w:r>
      <w:r>
        <w:rPr>
          <w:lang w:val="fr-CA"/>
        </w:rPr>
        <w:t xml:space="preserve">le </w:t>
      </w:r>
      <w:proofErr w:type="spellStart"/>
      <w:r w:rsidRPr="007C0D53">
        <w:t>soutien</w:t>
      </w:r>
      <w:proofErr w:type="spellEnd"/>
      <w:r w:rsidRPr="007C0D53">
        <w:t xml:space="preserve"> </w:t>
      </w:r>
      <w:proofErr w:type="spellStart"/>
      <w:r>
        <w:t>militaire</w:t>
      </w:r>
      <w:proofErr w:type="spellEnd"/>
      <w:r>
        <w:t xml:space="preserve"> et financier </w:t>
      </w:r>
      <w:proofErr w:type="spellStart"/>
      <w:r w:rsidRPr="007C0D53">
        <w:t>continu</w:t>
      </w:r>
      <w:proofErr w:type="spellEnd"/>
      <w:r w:rsidRPr="007C0D53">
        <w:t xml:space="preserve"> </w:t>
      </w:r>
      <w:proofErr w:type="spellStart"/>
      <w:r w:rsidRPr="007C0D53">
        <w:t>apporté</w:t>
      </w:r>
      <w:proofErr w:type="spellEnd"/>
      <w:r w:rsidRPr="007C0D53">
        <w:t xml:space="preserve"> à </w:t>
      </w:r>
      <w:proofErr w:type="spellStart"/>
      <w:r w:rsidRPr="007C0D53">
        <w:t>l’Ukraine</w:t>
      </w:r>
      <w:proofErr w:type="spellEnd"/>
      <w:r w:rsidRPr="003C745A">
        <w:rPr>
          <w:lang w:val="fr-CA"/>
        </w:rPr>
        <w:t xml:space="preserve">, </w:t>
      </w:r>
      <w:r>
        <w:rPr>
          <w:lang w:val="fr-CA"/>
        </w:rPr>
        <w:t>et</w:t>
      </w:r>
      <w:r>
        <w:t xml:space="preserve"> </w:t>
      </w:r>
      <w:proofErr w:type="spellStart"/>
      <w:r>
        <w:t>l</w:t>
      </w:r>
      <w:r w:rsidRPr="007C0D53">
        <w:t>’annonce</w:t>
      </w:r>
      <w:proofErr w:type="spellEnd"/>
      <w:r w:rsidRPr="007C0D53">
        <w:t xml:space="preserve"> </w:t>
      </w:r>
      <w:proofErr w:type="spellStart"/>
      <w:r>
        <w:t>qu’</w:t>
      </w:r>
      <w:r w:rsidRPr="007C0D53">
        <w:t>IRCC</w:t>
      </w:r>
      <w:proofErr w:type="spellEnd"/>
      <w:r>
        <w:t xml:space="preserve"> </w:t>
      </w:r>
      <w:proofErr w:type="spellStart"/>
      <w:r>
        <w:t>autoriserait</w:t>
      </w:r>
      <w:proofErr w:type="spellEnd"/>
      <w:r>
        <w:t xml:space="preserve"> les</w:t>
      </w:r>
      <w:r w:rsidRPr="007C0D53">
        <w:t xml:space="preserve"> </w:t>
      </w:r>
      <w:proofErr w:type="spellStart"/>
      <w:r w:rsidRPr="007C0D53">
        <w:t>ressortissants</w:t>
      </w:r>
      <w:proofErr w:type="spellEnd"/>
      <w:r w:rsidRPr="007C0D53">
        <w:t xml:space="preserve"> </w:t>
      </w:r>
      <w:proofErr w:type="spellStart"/>
      <w:r w:rsidRPr="007C0D53">
        <w:t>turcs</w:t>
      </w:r>
      <w:proofErr w:type="spellEnd"/>
      <w:r w:rsidRPr="007C0D53">
        <w:t xml:space="preserve"> et </w:t>
      </w:r>
      <w:proofErr w:type="spellStart"/>
      <w:r w:rsidRPr="007C0D53">
        <w:t>syri</w:t>
      </w:r>
      <w:r>
        <w:t>e</w:t>
      </w:r>
      <w:r w:rsidRPr="007C0D53">
        <w:t>ns</w:t>
      </w:r>
      <w:proofErr w:type="spellEnd"/>
      <w:r w:rsidRPr="007C0D53">
        <w:t xml:space="preserve"> </w:t>
      </w:r>
      <w:proofErr w:type="spellStart"/>
      <w:r w:rsidRPr="007C0D53">
        <w:t>déplacés</w:t>
      </w:r>
      <w:proofErr w:type="spellEnd"/>
      <w:r w:rsidRPr="007C0D53">
        <w:t xml:space="preserve"> par les tremblements de </w:t>
      </w:r>
      <w:proofErr w:type="spellStart"/>
      <w:r w:rsidRPr="007C0D53">
        <w:t>terre</w:t>
      </w:r>
      <w:proofErr w:type="spellEnd"/>
      <w:r w:rsidRPr="007C0D53">
        <w:t xml:space="preserve"> dans </w:t>
      </w:r>
      <w:proofErr w:type="spellStart"/>
      <w:r w:rsidRPr="007C0D53">
        <w:t>leur</w:t>
      </w:r>
      <w:proofErr w:type="spellEnd"/>
      <w:r w:rsidRPr="007C0D53">
        <w:t xml:space="preserve"> </w:t>
      </w:r>
      <w:proofErr w:type="spellStart"/>
      <w:r w:rsidRPr="007C0D53">
        <w:t>région</w:t>
      </w:r>
      <w:proofErr w:type="spellEnd"/>
      <w:r w:rsidRPr="007C0D53">
        <w:t xml:space="preserve"> </w:t>
      </w:r>
      <w:r>
        <w:t xml:space="preserve">à prolonger </w:t>
      </w:r>
      <w:proofErr w:type="spellStart"/>
      <w:r w:rsidRPr="007C0D53">
        <w:t>gratuitement</w:t>
      </w:r>
      <w:proofErr w:type="spellEnd"/>
      <w:r w:rsidRPr="007C0D53">
        <w:t xml:space="preserve"> </w:t>
      </w:r>
      <w:proofErr w:type="spellStart"/>
      <w:r>
        <w:t>leur</w:t>
      </w:r>
      <w:proofErr w:type="spellEnd"/>
      <w:r>
        <w:t xml:space="preserve"> </w:t>
      </w:r>
      <w:proofErr w:type="spellStart"/>
      <w:r>
        <w:t>statut</w:t>
      </w:r>
      <w:proofErr w:type="spellEnd"/>
      <w:r>
        <w:t xml:space="preserve"> et à</w:t>
      </w:r>
      <w:r w:rsidRPr="007C0D53">
        <w:t xml:space="preserve"> continuer à </w:t>
      </w:r>
      <w:proofErr w:type="spellStart"/>
      <w:r w:rsidRPr="007C0D53">
        <w:t>étudier</w:t>
      </w:r>
      <w:proofErr w:type="spellEnd"/>
      <w:r w:rsidRPr="007C0D53">
        <w:t xml:space="preserve">, </w:t>
      </w:r>
      <w:proofErr w:type="spellStart"/>
      <w:r w:rsidRPr="007C0D53">
        <w:t>travailler</w:t>
      </w:r>
      <w:proofErr w:type="spellEnd"/>
      <w:r w:rsidRPr="007C0D53">
        <w:t xml:space="preserve"> </w:t>
      </w:r>
      <w:proofErr w:type="spellStart"/>
      <w:r w:rsidRPr="007C0D53">
        <w:t>ou</w:t>
      </w:r>
      <w:proofErr w:type="spellEnd"/>
      <w:r w:rsidRPr="007C0D53">
        <w:t xml:space="preserve"> </w:t>
      </w:r>
      <w:proofErr w:type="spellStart"/>
      <w:r w:rsidRPr="007C0D53">
        <w:t>rendre</w:t>
      </w:r>
      <w:proofErr w:type="spellEnd"/>
      <w:r w:rsidRPr="007C0D53">
        <w:t xml:space="preserve"> </w:t>
      </w:r>
      <w:proofErr w:type="spellStart"/>
      <w:r w:rsidRPr="007C0D53">
        <w:t>visite</w:t>
      </w:r>
      <w:proofErr w:type="spellEnd"/>
      <w:r w:rsidRPr="007C0D53">
        <w:t xml:space="preserve"> à </w:t>
      </w:r>
      <w:proofErr w:type="spellStart"/>
      <w:r w:rsidRPr="007C0D53">
        <w:t>leur</w:t>
      </w:r>
      <w:proofErr w:type="spellEnd"/>
      <w:r w:rsidRPr="007C0D53">
        <w:t xml:space="preserve"> </w:t>
      </w:r>
      <w:proofErr w:type="spellStart"/>
      <w:r w:rsidRPr="007C0D53">
        <w:t>famille</w:t>
      </w:r>
      <w:proofErr w:type="spellEnd"/>
      <w:r w:rsidRPr="007C0D53">
        <w:t xml:space="preserve"> au Canada</w:t>
      </w:r>
      <w:r w:rsidRPr="003C745A">
        <w:rPr>
          <w:lang w:val="fr-CA"/>
        </w:rPr>
        <w:t xml:space="preserve">. </w:t>
      </w:r>
    </w:p>
    <w:p w14:paraId="2A9BF252" w14:textId="77777777" w:rsidR="00BE7D72" w:rsidRPr="003C745A" w:rsidRDefault="00BE7D72" w:rsidP="00BE7D72">
      <w:pPr>
        <w:pStyle w:val="Heading3"/>
        <w:rPr>
          <w:lang w:val="fr-CA"/>
        </w:rPr>
      </w:pPr>
      <w:r>
        <w:rPr>
          <w:lang w:val="fr-CA"/>
        </w:rPr>
        <w:t>Réponse aux tremblements de terre en</w:t>
      </w:r>
      <w:r w:rsidRPr="003C745A">
        <w:rPr>
          <w:lang w:val="fr-CA"/>
        </w:rPr>
        <w:t xml:space="preserve"> Türkiye </w:t>
      </w:r>
      <w:r>
        <w:rPr>
          <w:lang w:val="fr-CA"/>
        </w:rPr>
        <w:t>et en</w:t>
      </w:r>
      <w:r w:rsidRPr="003C745A">
        <w:rPr>
          <w:lang w:val="fr-CA"/>
        </w:rPr>
        <w:t xml:space="preserve"> Syri</w:t>
      </w:r>
      <w:r>
        <w:rPr>
          <w:lang w:val="fr-CA"/>
        </w:rPr>
        <w:t>e</w:t>
      </w:r>
      <w:r w:rsidRPr="003C745A">
        <w:rPr>
          <w:lang w:val="fr-CA"/>
        </w:rPr>
        <w:t xml:space="preserve"> (membres des diasporas turque et syrienne de la RGT et de la GRM)</w:t>
      </w:r>
    </w:p>
    <w:p w14:paraId="3BABF055" w14:textId="77777777" w:rsidR="00BE7D72" w:rsidRPr="003C745A" w:rsidRDefault="00BE7D72" w:rsidP="00BE7D72">
      <w:pPr>
        <w:rPr>
          <w:lang w:val="fr-CA"/>
        </w:rPr>
      </w:pPr>
      <w:r w:rsidRPr="007C0D53">
        <w:t xml:space="preserve">Les participants du </w:t>
      </w:r>
      <w:proofErr w:type="spellStart"/>
      <w:r w:rsidRPr="007C0D53">
        <w:t>groupe</w:t>
      </w:r>
      <w:proofErr w:type="spellEnd"/>
      <w:r w:rsidRPr="007C0D53">
        <w:t xml:space="preserve"> </w:t>
      </w:r>
      <w:proofErr w:type="spellStart"/>
      <w:r w:rsidRPr="007C0D53">
        <w:t>composé</w:t>
      </w:r>
      <w:proofErr w:type="spellEnd"/>
      <w:r w:rsidRPr="007C0D53">
        <w:t xml:space="preserve"> de </w:t>
      </w:r>
      <w:proofErr w:type="spellStart"/>
      <w:r w:rsidRPr="007C0D53">
        <w:t>membres</w:t>
      </w:r>
      <w:proofErr w:type="spellEnd"/>
      <w:r w:rsidRPr="007C0D53">
        <w:t xml:space="preserve"> des diasporas </w:t>
      </w:r>
      <w:proofErr w:type="spellStart"/>
      <w:r w:rsidRPr="007C0D53">
        <w:t>turque</w:t>
      </w:r>
      <w:proofErr w:type="spellEnd"/>
      <w:r w:rsidRPr="007C0D53">
        <w:t xml:space="preserve"> et </w:t>
      </w:r>
      <w:proofErr w:type="spellStart"/>
      <w:r w:rsidRPr="007C0D53">
        <w:t>syrienne</w:t>
      </w:r>
      <w:proofErr w:type="spellEnd"/>
      <w:r w:rsidRPr="007C0D53">
        <w:t xml:space="preserve"> </w:t>
      </w:r>
      <w:proofErr w:type="spellStart"/>
      <w:r w:rsidRPr="007C0D53">
        <w:t>ont</w:t>
      </w:r>
      <w:proofErr w:type="spellEnd"/>
      <w:r w:rsidRPr="007C0D53">
        <w:t xml:space="preserve"> </w:t>
      </w:r>
      <w:proofErr w:type="spellStart"/>
      <w:r w:rsidRPr="007C0D53">
        <w:t>parlé</w:t>
      </w:r>
      <w:proofErr w:type="spellEnd"/>
      <w:r w:rsidRPr="007C0D53">
        <w:t xml:space="preserve"> des </w:t>
      </w:r>
      <w:proofErr w:type="spellStart"/>
      <w:r w:rsidRPr="007C0D53">
        <w:t>puissants</w:t>
      </w:r>
      <w:proofErr w:type="spellEnd"/>
      <w:r w:rsidRPr="007C0D53">
        <w:t xml:space="preserve"> tremblements de </w:t>
      </w:r>
      <w:proofErr w:type="spellStart"/>
      <w:r w:rsidRPr="007C0D53">
        <w:t>terre</w:t>
      </w:r>
      <w:proofErr w:type="spellEnd"/>
      <w:r w:rsidRPr="007C0D53">
        <w:t xml:space="preserve"> qui </w:t>
      </w:r>
      <w:proofErr w:type="spellStart"/>
      <w:r w:rsidRPr="007C0D53">
        <w:t>ont</w:t>
      </w:r>
      <w:proofErr w:type="spellEnd"/>
      <w:r w:rsidRPr="007C0D53">
        <w:t xml:space="preserve"> frappé la Türkiye et la </w:t>
      </w:r>
      <w:proofErr w:type="spellStart"/>
      <w:r w:rsidRPr="007C0D53">
        <w:t>Syrie</w:t>
      </w:r>
      <w:proofErr w:type="spellEnd"/>
      <w:r w:rsidRPr="007C0D53">
        <w:t xml:space="preserve"> le 6 </w:t>
      </w:r>
      <w:proofErr w:type="spellStart"/>
      <w:r w:rsidRPr="007C0D53">
        <w:t>février</w:t>
      </w:r>
      <w:proofErr w:type="spellEnd"/>
      <w:r w:rsidRPr="007C0D53">
        <w:t xml:space="preserve"> 2023 </w:t>
      </w:r>
      <w:proofErr w:type="spellStart"/>
      <w:r w:rsidRPr="007C0D53">
        <w:t>ainsi</w:t>
      </w:r>
      <w:proofErr w:type="spellEnd"/>
      <w:r w:rsidRPr="007C0D53">
        <w:t xml:space="preserve"> que de la </w:t>
      </w:r>
      <w:proofErr w:type="spellStart"/>
      <w:r w:rsidRPr="007C0D53">
        <w:t>réponse</w:t>
      </w:r>
      <w:proofErr w:type="spellEnd"/>
      <w:r w:rsidRPr="007C0D53">
        <w:t xml:space="preserve"> du </w:t>
      </w:r>
      <w:proofErr w:type="spellStart"/>
      <w:r w:rsidRPr="007C0D53">
        <w:t>gouvernement</w:t>
      </w:r>
      <w:proofErr w:type="spellEnd"/>
      <w:r w:rsidRPr="007C0D53">
        <w:t xml:space="preserve"> du Canada à </w:t>
      </w:r>
      <w:proofErr w:type="spellStart"/>
      <w:r w:rsidRPr="007C0D53">
        <w:t>cette</w:t>
      </w:r>
      <w:proofErr w:type="spellEnd"/>
      <w:r w:rsidRPr="007C0D53">
        <w:t xml:space="preserve"> catastrophe </w:t>
      </w:r>
      <w:proofErr w:type="spellStart"/>
      <w:r w:rsidRPr="007C0D53">
        <w:t>humanitaire</w:t>
      </w:r>
      <w:proofErr w:type="spellEnd"/>
      <w:r w:rsidRPr="003C745A">
        <w:rPr>
          <w:lang w:val="fr-CA"/>
        </w:rPr>
        <w:t>.</w:t>
      </w:r>
    </w:p>
    <w:p w14:paraId="4E2FBDBA" w14:textId="77777777" w:rsidR="00BE7D72" w:rsidRDefault="00BE7D72" w:rsidP="00BE7D72">
      <w:proofErr w:type="spellStart"/>
      <w:r>
        <w:t>Invités</w:t>
      </w:r>
      <w:proofErr w:type="spellEnd"/>
      <w:r>
        <w:t xml:space="preserve"> à dire</w:t>
      </w:r>
      <w:r w:rsidRPr="007C0D53">
        <w:t xml:space="preserve"> </w:t>
      </w:r>
      <w:proofErr w:type="spellStart"/>
      <w:r w:rsidRPr="007C0D53">
        <w:t>ce</w:t>
      </w:r>
      <w:proofErr w:type="spellEnd"/>
      <w:r w:rsidRPr="007C0D53">
        <w:t xml:space="preserve"> </w:t>
      </w:r>
      <w:proofErr w:type="spellStart"/>
      <w:r w:rsidRPr="007C0D53">
        <w:t>qu’ils</w:t>
      </w:r>
      <w:proofErr w:type="spellEnd"/>
      <w:r w:rsidRPr="007C0D53">
        <w:t xml:space="preserve"> </w:t>
      </w:r>
      <w:proofErr w:type="spellStart"/>
      <w:r w:rsidRPr="007C0D53">
        <w:t>avaient</w:t>
      </w:r>
      <w:proofErr w:type="spellEnd"/>
      <w:r w:rsidRPr="007C0D53">
        <w:t xml:space="preserve"> vu, </w:t>
      </w:r>
      <w:proofErr w:type="spellStart"/>
      <w:r w:rsidRPr="007C0D53">
        <w:t>lu</w:t>
      </w:r>
      <w:proofErr w:type="spellEnd"/>
      <w:r w:rsidRPr="007C0D53">
        <w:t xml:space="preserve"> </w:t>
      </w:r>
      <w:proofErr w:type="spellStart"/>
      <w:r w:rsidRPr="007C0D53">
        <w:t>ou</w:t>
      </w:r>
      <w:proofErr w:type="spellEnd"/>
      <w:r w:rsidRPr="007C0D53">
        <w:t xml:space="preserve"> entendu à </w:t>
      </w:r>
      <w:proofErr w:type="spellStart"/>
      <w:r w:rsidRPr="007C0D53">
        <w:t>ce</w:t>
      </w:r>
      <w:proofErr w:type="spellEnd"/>
      <w:r w:rsidRPr="007C0D53">
        <w:t xml:space="preserve"> </w:t>
      </w:r>
      <w:proofErr w:type="spellStart"/>
      <w:r w:rsidRPr="007C0D53">
        <w:t>sujet</w:t>
      </w:r>
      <w:proofErr w:type="spellEnd"/>
      <w:r w:rsidRPr="007C0D53">
        <w:t xml:space="preserve">, de </w:t>
      </w:r>
      <w:proofErr w:type="spellStart"/>
      <w:r w:rsidRPr="007C0D53">
        <w:t>nombreux</w:t>
      </w:r>
      <w:proofErr w:type="spellEnd"/>
      <w:r w:rsidRPr="007C0D53">
        <w:t xml:space="preserve"> participants </w:t>
      </w:r>
      <w:proofErr w:type="spellStart"/>
      <w:r w:rsidRPr="007C0D53">
        <w:t>ont</w:t>
      </w:r>
      <w:proofErr w:type="spellEnd"/>
      <w:r w:rsidRPr="007C0D53">
        <w:t xml:space="preserve"> </w:t>
      </w:r>
      <w:proofErr w:type="spellStart"/>
      <w:r w:rsidRPr="007C0D53">
        <w:t>évoqué</w:t>
      </w:r>
      <w:proofErr w:type="spellEnd"/>
      <w:r w:rsidRPr="007C0D53">
        <w:t xml:space="preserve"> </w:t>
      </w:r>
      <w:proofErr w:type="spellStart"/>
      <w:r w:rsidRPr="007C0D53">
        <w:t>l’annonce</w:t>
      </w:r>
      <w:proofErr w:type="spellEnd"/>
      <w:r w:rsidRPr="007C0D53">
        <w:t xml:space="preserve"> </w:t>
      </w:r>
      <w:proofErr w:type="spellStart"/>
      <w:r w:rsidRPr="007C0D53">
        <w:t>d’une</w:t>
      </w:r>
      <w:proofErr w:type="spellEnd"/>
      <w:r w:rsidRPr="007C0D53">
        <w:t xml:space="preserve"> aide </w:t>
      </w:r>
      <w:proofErr w:type="spellStart"/>
      <w:r w:rsidRPr="007C0D53">
        <w:t>fédérale</w:t>
      </w:r>
      <w:proofErr w:type="spellEnd"/>
      <w:r w:rsidRPr="007C0D53">
        <w:t xml:space="preserve"> de 10 </w:t>
      </w:r>
      <w:proofErr w:type="gramStart"/>
      <w:r w:rsidRPr="007C0D53">
        <w:t>millions</w:t>
      </w:r>
      <w:proofErr w:type="gramEnd"/>
      <w:r w:rsidRPr="007C0D53">
        <w:t xml:space="preserve"> de dollars pour </w:t>
      </w:r>
      <w:proofErr w:type="spellStart"/>
      <w:r w:rsidRPr="007C0D53">
        <w:t>appuyer</w:t>
      </w:r>
      <w:proofErr w:type="spellEnd"/>
      <w:r w:rsidRPr="007C0D53">
        <w:t xml:space="preserve"> les efforts de secours </w:t>
      </w:r>
      <w:r>
        <w:t xml:space="preserve">dans </w:t>
      </w:r>
      <w:proofErr w:type="spellStart"/>
      <w:r>
        <w:t>ces</w:t>
      </w:r>
      <w:proofErr w:type="spellEnd"/>
      <w:r>
        <w:t xml:space="preserve"> </w:t>
      </w:r>
      <w:proofErr w:type="spellStart"/>
      <w:r>
        <w:t>régions</w:t>
      </w:r>
      <w:proofErr w:type="spellEnd"/>
      <w:r w:rsidRPr="007C0D53">
        <w:t xml:space="preserve">. </w:t>
      </w:r>
      <w:proofErr w:type="spellStart"/>
      <w:r w:rsidRPr="007C0D53">
        <w:t>Plusieurs</w:t>
      </w:r>
      <w:proofErr w:type="spellEnd"/>
      <w:r w:rsidRPr="007C0D53">
        <w:t xml:space="preserve"> </w:t>
      </w:r>
      <w:proofErr w:type="spellStart"/>
      <w:r w:rsidRPr="007C0D53">
        <w:t>croyaient</w:t>
      </w:r>
      <w:proofErr w:type="spellEnd"/>
      <w:r w:rsidRPr="007C0D53">
        <w:t xml:space="preserve"> se rappeler que le </w:t>
      </w:r>
      <w:proofErr w:type="spellStart"/>
      <w:r w:rsidRPr="007C0D53">
        <w:t>gouvernement</w:t>
      </w:r>
      <w:proofErr w:type="spellEnd"/>
      <w:r w:rsidRPr="007C0D53">
        <w:t xml:space="preserve"> du Canada </w:t>
      </w:r>
      <w:proofErr w:type="spellStart"/>
      <w:r w:rsidRPr="007C0D53">
        <w:t>avait</w:t>
      </w:r>
      <w:proofErr w:type="spellEnd"/>
      <w:r>
        <w:t xml:space="preserve"> </w:t>
      </w:r>
      <w:proofErr w:type="spellStart"/>
      <w:r w:rsidRPr="007C0D53">
        <w:t>également</w:t>
      </w:r>
      <w:proofErr w:type="spellEnd"/>
      <w:r w:rsidRPr="007C0D53">
        <w:t xml:space="preserve"> </w:t>
      </w:r>
      <w:proofErr w:type="spellStart"/>
      <w:r w:rsidRPr="007C0D53">
        <w:t>promis</w:t>
      </w:r>
      <w:proofErr w:type="spellEnd"/>
      <w:r w:rsidRPr="007C0D53">
        <w:t xml:space="preserve"> </w:t>
      </w:r>
      <w:proofErr w:type="spellStart"/>
      <w:r w:rsidRPr="007C0D53">
        <w:t>d’égaler</w:t>
      </w:r>
      <w:proofErr w:type="spellEnd"/>
      <w:r w:rsidRPr="007C0D53">
        <w:t xml:space="preserve"> à hauteur de 10 </w:t>
      </w:r>
      <w:proofErr w:type="gramStart"/>
      <w:r w:rsidRPr="007C0D53">
        <w:t>millions</w:t>
      </w:r>
      <w:proofErr w:type="gramEnd"/>
      <w:r w:rsidRPr="007C0D53">
        <w:t xml:space="preserve"> de dollars les dons </w:t>
      </w:r>
      <w:proofErr w:type="spellStart"/>
      <w:r w:rsidRPr="007C0D53">
        <w:t>recueillis</w:t>
      </w:r>
      <w:proofErr w:type="spellEnd"/>
      <w:r w:rsidRPr="007C0D53">
        <w:t xml:space="preserve"> par la Coalition </w:t>
      </w:r>
      <w:proofErr w:type="spellStart"/>
      <w:r w:rsidRPr="007C0D53">
        <w:t>humanitaire</w:t>
      </w:r>
      <w:proofErr w:type="spellEnd"/>
      <w:r w:rsidRPr="007C0D53">
        <w:t xml:space="preserve"> </w:t>
      </w:r>
      <w:proofErr w:type="spellStart"/>
      <w:r w:rsidRPr="007C0D53">
        <w:t>en</w:t>
      </w:r>
      <w:proofErr w:type="spellEnd"/>
      <w:r w:rsidRPr="007C0D53">
        <w:t xml:space="preserve"> </w:t>
      </w:r>
      <w:proofErr w:type="spellStart"/>
      <w:r w:rsidRPr="007C0D53">
        <w:t>faveur</w:t>
      </w:r>
      <w:proofErr w:type="spellEnd"/>
      <w:r w:rsidRPr="007C0D53">
        <w:t xml:space="preserve"> des </w:t>
      </w:r>
      <w:proofErr w:type="spellStart"/>
      <w:r w:rsidRPr="007C0D53">
        <w:t>victimes</w:t>
      </w:r>
      <w:proofErr w:type="spellEnd"/>
      <w:r w:rsidRPr="007C0D53">
        <w:t xml:space="preserve"> du </w:t>
      </w:r>
      <w:proofErr w:type="spellStart"/>
      <w:r w:rsidRPr="007C0D53">
        <w:t>séisme</w:t>
      </w:r>
      <w:proofErr w:type="spellEnd"/>
      <w:r w:rsidRPr="007C0D53">
        <w:t>.</w:t>
      </w:r>
      <w:r>
        <w:t xml:space="preserve"> </w:t>
      </w:r>
      <w:r w:rsidRPr="007C0D53">
        <w:t xml:space="preserve">Beaucoup </w:t>
      </w:r>
      <w:proofErr w:type="spellStart"/>
      <w:r w:rsidRPr="007C0D53">
        <w:t>ont</w:t>
      </w:r>
      <w:proofErr w:type="spellEnd"/>
      <w:r w:rsidRPr="007C0D53">
        <w:t xml:space="preserve"> </w:t>
      </w:r>
      <w:proofErr w:type="spellStart"/>
      <w:r w:rsidRPr="007C0D53">
        <w:t>spontanément</w:t>
      </w:r>
      <w:proofErr w:type="spellEnd"/>
      <w:r w:rsidRPr="007C0D53">
        <w:t xml:space="preserve"> </w:t>
      </w:r>
      <w:proofErr w:type="spellStart"/>
      <w:r w:rsidRPr="007C0D53">
        <w:t>exprimé</w:t>
      </w:r>
      <w:proofErr w:type="spellEnd"/>
      <w:r w:rsidRPr="007C0D53">
        <w:t xml:space="preserve"> </w:t>
      </w:r>
      <w:proofErr w:type="spellStart"/>
      <w:r w:rsidRPr="007C0D53">
        <w:t>leur</w:t>
      </w:r>
      <w:proofErr w:type="spellEnd"/>
      <w:r w:rsidRPr="007C0D53">
        <w:t xml:space="preserve"> </w:t>
      </w:r>
      <w:proofErr w:type="spellStart"/>
      <w:r w:rsidRPr="007C0D53">
        <w:t>déception</w:t>
      </w:r>
      <w:proofErr w:type="spellEnd"/>
      <w:r w:rsidRPr="007C0D53">
        <w:t xml:space="preserve"> du fait que le </w:t>
      </w:r>
      <w:proofErr w:type="spellStart"/>
      <w:r w:rsidRPr="007C0D53">
        <w:t>gouvernement</w:t>
      </w:r>
      <w:proofErr w:type="spellEnd"/>
      <w:r w:rsidRPr="007C0D53">
        <w:t xml:space="preserve"> du Canada </w:t>
      </w:r>
      <w:proofErr w:type="spellStart"/>
      <w:r w:rsidRPr="007C0D53">
        <w:t>n’ait</w:t>
      </w:r>
      <w:proofErr w:type="spellEnd"/>
      <w:r w:rsidRPr="007C0D53">
        <w:t xml:space="preserve"> pas </w:t>
      </w:r>
      <w:proofErr w:type="spellStart"/>
      <w:r w:rsidRPr="007C0D53">
        <w:t>assuré</w:t>
      </w:r>
      <w:proofErr w:type="spellEnd"/>
      <w:r w:rsidRPr="007C0D53">
        <w:t xml:space="preserve"> </w:t>
      </w:r>
      <w:proofErr w:type="spellStart"/>
      <w:r w:rsidRPr="007C0D53">
        <w:t>une</w:t>
      </w:r>
      <w:proofErr w:type="spellEnd"/>
      <w:r w:rsidRPr="007C0D53">
        <w:t xml:space="preserve"> </w:t>
      </w:r>
      <w:proofErr w:type="spellStart"/>
      <w:r w:rsidRPr="007C0D53">
        <w:t>réponse</w:t>
      </w:r>
      <w:proofErr w:type="spellEnd"/>
      <w:r w:rsidRPr="007C0D53">
        <w:t xml:space="preserve"> plus </w:t>
      </w:r>
      <w:proofErr w:type="spellStart"/>
      <w:r w:rsidRPr="007C0D53">
        <w:t>immédiate</w:t>
      </w:r>
      <w:proofErr w:type="spellEnd"/>
      <w:r w:rsidRPr="007C0D53">
        <w:t xml:space="preserve"> sur le terrain, dans les </w:t>
      </w:r>
      <w:proofErr w:type="spellStart"/>
      <w:r w:rsidRPr="007C0D53">
        <w:t>heures</w:t>
      </w:r>
      <w:proofErr w:type="spellEnd"/>
      <w:r w:rsidRPr="007C0D53">
        <w:t xml:space="preserve"> qui </w:t>
      </w:r>
      <w:proofErr w:type="spellStart"/>
      <w:r w:rsidRPr="007C0D53">
        <w:t>ont</w:t>
      </w:r>
      <w:proofErr w:type="spellEnd"/>
      <w:r w:rsidRPr="007C0D53">
        <w:t xml:space="preserve"> </w:t>
      </w:r>
      <w:proofErr w:type="spellStart"/>
      <w:r w:rsidRPr="007C0D53">
        <w:t>suivi</w:t>
      </w:r>
      <w:proofErr w:type="spellEnd"/>
      <w:r>
        <w:t xml:space="preserve"> la catastrophe</w:t>
      </w:r>
      <w:r w:rsidRPr="007C0D53">
        <w:t xml:space="preserve">. De </w:t>
      </w:r>
      <w:proofErr w:type="spellStart"/>
      <w:r w:rsidRPr="007C0D53">
        <w:t>l’avis</w:t>
      </w:r>
      <w:proofErr w:type="spellEnd"/>
      <w:r w:rsidRPr="007C0D53">
        <w:t xml:space="preserve"> </w:t>
      </w:r>
      <w:proofErr w:type="spellStart"/>
      <w:r w:rsidRPr="007C0D53">
        <w:t>général</w:t>
      </w:r>
      <w:proofErr w:type="spellEnd"/>
      <w:r w:rsidRPr="007C0D53">
        <w:t xml:space="preserve">, </w:t>
      </w:r>
      <w:proofErr w:type="spellStart"/>
      <w:r w:rsidRPr="007C0D53">
        <w:t>l’envoi</w:t>
      </w:r>
      <w:proofErr w:type="spellEnd"/>
      <w:r w:rsidRPr="007C0D53">
        <w:t xml:space="preserve"> de personnel </w:t>
      </w:r>
      <w:proofErr w:type="spellStart"/>
      <w:r w:rsidRPr="007C0D53">
        <w:t>médical</w:t>
      </w:r>
      <w:proofErr w:type="spellEnd"/>
      <w:r w:rsidRPr="007C0D53">
        <w:t xml:space="preserve">, </w:t>
      </w:r>
      <w:proofErr w:type="spellStart"/>
      <w:r w:rsidRPr="007C0D53">
        <w:t>d’ingénieurs</w:t>
      </w:r>
      <w:proofErr w:type="spellEnd"/>
      <w:r w:rsidRPr="007C0D53">
        <w:t xml:space="preserve"> et de </w:t>
      </w:r>
      <w:proofErr w:type="spellStart"/>
      <w:r w:rsidRPr="007C0D53">
        <w:t>membres</w:t>
      </w:r>
      <w:proofErr w:type="spellEnd"/>
      <w:r w:rsidRPr="007C0D53">
        <w:t xml:space="preserve"> des Forces </w:t>
      </w:r>
      <w:proofErr w:type="spellStart"/>
      <w:r w:rsidRPr="007C0D53">
        <w:t>armées</w:t>
      </w:r>
      <w:proofErr w:type="spellEnd"/>
      <w:r w:rsidRPr="007C0D53">
        <w:t xml:space="preserve"> </w:t>
      </w:r>
      <w:proofErr w:type="spellStart"/>
      <w:r w:rsidRPr="007C0D53">
        <w:t>canadiennes</w:t>
      </w:r>
      <w:proofErr w:type="spellEnd"/>
      <w:r w:rsidRPr="007C0D53">
        <w:t xml:space="preserve"> (FAC) </w:t>
      </w:r>
      <w:proofErr w:type="spellStart"/>
      <w:r w:rsidRPr="007C0D53">
        <w:t>aurait</w:t>
      </w:r>
      <w:proofErr w:type="spellEnd"/>
      <w:r w:rsidRPr="007C0D53">
        <w:t xml:space="preserve"> </w:t>
      </w:r>
      <w:proofErr w:type="spellStart"/>
      <w:r w:rsidRPr="007C0D53">
        <w:t>grandement</w:t>
      </w:r>
      <w:proofErr w:type="spellEnd"/>
      <w:r w:rsidRPr="007C0D53">
        <w:t xml:space="preserve"> </w:t>
      </w:r>
      <w:proofErr w:type="spellStart"/>
      <w:r w:rsidRPr="007C0D53">
        <w:t>facilité</w:t>
      </w:r>
      <w:proofErr w:type="spellEnd"/>
      <w:r w:rsidRPr="007C0D53">
        <w:t xml:space="preserve"> les secours </w:t>
      </w:r>
      <w:proofErr w:type="spellStart"/>
      <w:r w:rsidRPr="007C0D53">
        <w:t>d’urgence</w:t>
      </w:r>
      <w:proofErr w:type="spellEnd"/>
      <w:r>
        <w:t>.</w:t>
      </w:r>
    </w:p>
    <w:p w14:paraId="188E620A" w14:textId="77777777" w:rsidR="00BE7D72" w:rsidRPr="003C745A" w:rsidRDefault="00BE7D72" w:rsidP="00BE7D72">
      <w:pPr>
        <w:rPr>
          <w:lang w:val="fr-CA"/>
        </w:rPr>
      </w:pPr>
      <w:r w:rsidRPr="009F4A59">
        <w:t xml:space="preserve">Après </w:t>
      </w:r>
      <w:proofErr w:type="spellStart"/>
      <w:r w:rsidRPr="009F4A59">
        <w:t>avoir</w:t>
      </w:r>
      <w:proofErr w:type="spellEnd"/>
      <w:r w:rsidRPr="009F4A59">
        <w:t xml:space="preserve"> </w:t>
      </w:r>
      <w:proofErr w:type="spellStart"/>
      <w:r w:rsidRPr="009F4A59">
        <w:t>obtenu</w:t>
      </w:r>
      <w:proofErr w:type="spellEnd"/>
      <w:r w:rsidRPr="009F4A59">
        <w:t xml:space="preserve"> </w:t>
      </w:r>
      <w:r>
        <w:t xml:space="preserve">des </w:t>
      </w:r>
      <w:proofErr w:type="spellStart"/>
      <w:proofErr w:type="gramStart"/>
      <w:r>
        <w:t>informations</w:t>
      </w:r>
      <w:proofErr w:type="spellEnd"/>
      <w:proofErr w:type="gramEnd"/>
      <w:r>
        <w:t xml:space="preserve"> sur le </w:t>
      </w:r>
      <w:proofErr w:type="spellStart"/>
      <w:r>
        <w:t>soutien</w:t>
      </w:r>
      <w:proofErr w:type="spellEnd"/>
      <w:r>
        <w:t xml:space="preserve"> financier et </w:t>
      </w:r>
      <w:proofErr w:type="spellStart"/>
      <w:r>
        <w:t>d’autre</w:t>
      </w:r>
      <w:proofErr w:type="spellEnd"/>
      <w:r>
        <w:t xml:space="preserve"> nature </w:t>
      </w:r>
      <w:proofErr w:type="spellStart"/>
      <w:r>
        <w:t>fourni</w:t>
      </w:r>
      <w:proofErr w:type="spellEnd"/>
      <w:r>
        <w:t xml:space="preserve"> par le </w:t>
      </w:r>
      <w:proofErr w:type="spellStart"/>
      <w:r>
        <w:t>gouvernement</w:t>
      </w:r>
      <w:proofErr w:type="spellEnd"/>
      <w:r>
        <w:t xml:space="preserve"> du Canada</w:t>
      </w:r>
      <w:r w:rsidRPr="009F4A59">
        <w:t xml:space="preserve"> </w:t>
      </w:r>
      <w:r>
        <w:rPr>
          <w:lang w:val="fr-CA"/>
        </w:rPr>
        <w:t>pour aider les sinistrés,</w:t>
      </w:r>
      <w:r w:rsidRPr="003C745A">
        <w:rPr>
          <w:lang w:val="fr-CA"/>
        </w:rPr>
        <w:t xml:space="preserve"> </w:t>
      </w:r>
      <w:proofErr w:type="spellStart"/>
      <w:r w:rsidRPr="007C0D53">
        <w:t>plusieurs</w:t>
      </w:r>
      <w:proofErr w:type="spellEnd"/>
      <w:r w:rsidRPr="007C0D53">
        <w:t xml:space="preserve"> participants </w:t>
      </w:r>
      <w:proofErr w:type="spellStart"/>
      <w:r>
        <w:t>ont</w:t>
      </w:r>
      <w:proofErr w:type="spellEnd"/>
      <w:r>
        <w:t xml:space="preserve"> à nouveau </w:t>
      </w:r>
      <w:proofErr w:type="spellStart"/>
      <w:r>
        <w:t>dit</w:t>
      </w:r>
      <w:proofErr w:type="spellEnd"/>
      <w:r>
        <w:t xml:space="preserve"> </w:t>
      </w:r>
      <w:proofErr w:type="spellStart"/>
      <w:r>
        <w:t>regretter</w:t>
      </w:r>
      <w:proofErr w:type="spellEnd"/>
      <w:r w:rsidRPr="007C0D53">
        <w:t xml:space="preserve"> que le </w:t>
      </w:r>
      <w:proofErr w:type="spellStart"/>
      <w:r w:rsidRPr="007C0D53">
        <w:t>gouvernement</w:t>
      </w:r>
      <w:proofErr w:type="spellEnd"/>
      <w:r w:rsidRPr="007C0D53">
        <w:t xml:space="preserve"> du Canada </w:t>
      </w:r>
      <w:proofErr w:type="spellStart"/>
      <w:r w:rsidRPr="007C0D53">
        <w:t>n’ait</w:t>
      </w:r>
      <w:proofErr w:type="spellEnd"/>
      <w:r w:rsidRPr="007C0D53">
        <w:t xml:space="preserve"> pas </w:t>
      </w:r>
      <w:proofErr w:type="spellStart"/>
      <w:r w:rsidRPr="007C0D53">
        <w:t>fourni</w:t>
      </w:r>
      <w:proofErr w:type="spellEnd"/>
      <w:r w:rsidRPr="007C0D53">
        <w:t xml:space="preserve"> </w:t>
      </w:r>
      <w:r>
        <w:t xml:space="preserve">un </w:t>
      </w:r>
      <w:proofErr w:type="spellStart"/>
      <w:r>
        <w:t>soutien</w:t>
      </w:r>
      <w:proofErr w:type="spellEnd"/>
      <w:r>
        <w:t xml:space="preserve"> plus direct</w:t>
      </w:r>
      <w:r w:rsidRPr="007C0D53">
        <w:t xml:space="preserve"> </w:t>
      </w:r>
      <w:r>
        <w:t xml:space="preserve">au </w:t>
      </w:r>
      <w:proofErr w:type="spellStart"/>
      <w:r>
        <w:t>lendemain</w:t>
      </w:r>
      <w:proofErr w:type="spellEnd"/>
      <w:r>
        <w:t xml:space="preserve"> du</w:t>
      </w:r>
      <w:r w:rsidRPr="007C0D53">
        <w:t xml:space="preserve"> </w:t>
      </w:r>
      <w:proofErr w:type="spellStart"/>
      <w:r>
        <w:t>séisme</w:t>
      </w:r>
      <w:proofErr w:type="spellEnd"/>
      <w:r w:rsidRPr="003C745A">
        <w:rPr>
          <w:lang w:val="fr-CA"/>
        </w:rPr>
        <w:t xml:space="preserve">. </w:t>
      </w:r>
      <w:r>
        <w:rPr>
          <w:lang w:val="fr-CA"/>
        </w:rPr>
        <w:t xml:space="preserve">Par ailleurs, tout en se montrant reconnaissants de cette aide financière, certains </w:t>
      </w:r>
      <w:proofErr w:type="spellStart"/>
      <w:r w:rsidRPr="007C0D53">
        <w:t>souhaitaient</w:t>
      </w:r>
      <w:proofErr w:type="spellEnd"/>
      <w:r w:rsidRPr="007C0D53">
        <w:t xml:space="preserve"> que le </w:t>
      </w:r>
      <w:proofErr w:type="spellStart"/>
      <w:r w:rsidRPr="007C0D53">
        <w:t>gouvernement</w:t>
      </w:r>
      <w:proofErr w:type="spellEnd"/>
      <w:r w:rsidRPr="007C0D53">
        <w:t xml:space="preserve"> </w:t>
      </w:r>
      <w:proofErr w:type="spellStart"/>
      <w:r w:rsidRPr="007C0D53">
        <w:t>fédéral</w:t>
      </w:r>
      <w:proofErr w:type="spellEnd"/>
      <w:r w:rsidRPr="007C0D53">
        <w:t xml:space="preserve"> </w:t>
      </w:r>
      <w:proofErr w:type="spellStart"/>
      <w:r>
        <w:t>donne</w:t>
      </w:r>
      <w:proofErr w:type="spellEnd"/>
      <w:r>
        <w:t xml:space="preserve"> des </w:t>
      </w:r>
      <w:proofErr w:type="spellStart"/>
      <w:r>
        <w:t>détails</w:t>
      </w:r>
      <w:proofErr w:type="spellEnd"/>
      <w:r>
        <w:t xml:space="preserve"> </w:t>
      </w:r>
      <w:proofErr w:type="spellStart"/>
      <w:r>
        <w:t>concernant</w:t>
      </w:r>
      <w:proofErr w:type="spellEnd"/>
      <w:r>
        <w:t xml:space="preserve"> son attribution</w:t>
      </w:r>
      <w:r w:rsidRPr="007C0D53">
        <w:t xml:space="preserve"> </w:t>
      </w:r>
      <w:proofErr w:type="spellStart"/>
      <w:r w:rsidRPr="007C0D53">
        <w:t>une</w:t>
      </w:r>
      <w:proofErr w:type="spellEnd"/>
      <w:r w:rsidRPr="007C0D53">
        <w:t xml:space="preserve"> </w:t>
      </w:r>
      <w:proofErr w:type="spellStart"/>
      <w:r w:rsidRPr="007C0D53">
        <w:t>fois</w:t>
      </w:r>
      <w:proofErr w:type="spellEnd"/>
      <w:r w:rsidRPr="007C0D53">
        <w:t xml:space="preserve"> </w:t>
      </w:r>
      <w:proofErr w:type="spellStart"/>
      <w:r w:rsidRPr="007C0D53">
        <w:t>arrivé</w:t>
      </w:r>
      <w:r>
        <w:t>e</w:t>
      </w:r>
      <w:proofErr w:type="spellEnd"/>
      <w:r>
        <w:t xml:space="preserve"> </w:t>
      </w:r>
      <w:proofErr w:type="spellStart"/>
      <w:r w:rsidRPr="007C0D53">
        <w:t>en</w:t>
      </w:r>
      <w:proofErr w:type="spellEnd"/>
      <w:r w:rsidRPr="007C0D53">
        <w:t xml:space="preserve"> Türkiye et </w:t>
      </w:r>
      <w:proofErr w:type="spellStart"/>
      <w:r w:rsidRPr="007C0D53">
        <w:t>en</w:t>
      </w:r>
      <w:proofErr w:type="spellEnd"/>
      <w:r w:rsidRPr="007C0D53">
        <w:t xml:space="preserve"> </w:t>
      </w:r>
      <w:proofErr w:type="spellStart"/>
      <w:r w:rsidRPr="007C0D53">
        <w:t>Syrie</w:t>
      </w:r>
      <w:proofErr w:type="spellEnd"/>
      <w:r w:rsidRPr="003C745A">
        <w:rPr>
          <w:lang w:val="fr-CA"/>
        </w:rPr>
        <w:t xml:space="preserve">. </w:t>
      </w:r>
    </w:p>
    <w:p w14:paraId="2953C877" w14:textId="77777777" w:rsidR="00BE7D72" w:rsidRPr="0058522E" w:rsidRDefault="00BE7D72" w:rsidP="00BE7D72">
      <w:r>
        <w:lastRenderedPageBreak/>
        <w:t>U</w:t>
      </w:r>
      <w:r w:rsidRPr="007C0D53">
        <w:t xml:space="preserve">ne </w:t>
      </w:r>
      <w:proofErr w:type="spellStart"/>
      <w:r w:rsidRPr="007C0D53">
        <w:t>autre</w:t>
      </w:r>
      <w:proofErr w:type="spellEnd"/>
      <w:r w:rsidRPr="007C0D53">
        <w:t xml:space="preserve"> </w:t>
      </w:r>
      <w:proofErr w:type="spellStart"/>
      <w:r w:rsidRPr="007C0D53">
        <w:t>série</w:t>
      </w:r>
      <w:proofErr w:type="spellEnd"/>
      <w:r w:rsidRPr="007C0D53">
        <w:t xml:space="preserve"> </w:t>
      </w:r>
      <w:proofErr w:type="spellStart"/>
      <w:r w:rsidRPr="007C0D53">
        <w:t>d’initiatives</w:t>
      </w:r>
      <w:proofErr w:type="spellEnd"/>
      <w:r w:rsidRPr="007C0D53">
        <w:t xml:space="preserve"> du </w:t>
      </w:r>
      <w:proofErr w:type="spellStart"/>
      <w:r w:rsidRPr="007C0D53">
        <w:t>gouvernement</w:t>
      </w:r>
      <w:proofErr w:type="spellEnd"/>
      <w:r w:rsidRPr="007C0D53">
        <w:t xml:space="preserve"> du Canada, </w:t>
      </w:r>
      <w:proofErr w:type="spellStart"/>
      <w:r w:rsidRPr="007C0D53">
        <w:t>reliées</w:t>
      </w:r>
      <w:proofErr w:type="spellEnd"/>
      <w:r w:rsidRPr="007C0D53">
        <w:t xml:space="preserve"> </w:t>
      </w:r>
      <w:proofErr w:type="spellStart"/>
      <w:r w:rsidRPr="007C0D53">
        <w:t>cette</w:t>
      </w:r>
      <w:proofErr w:type="spellEnd"/>
      <w:r w:rsidRPr="007C0D53">
        <w:t xml:space="preserve"> </w:t>
      </w:r>
      <w:proofErr w:type="spellStart"/>
      <w:r w:rsidRPr="007C0D53">
        <w:t>fois</w:t>
      </w:r>
      <w:proofErr w:type="spellEnd"/>
      <w:r w:rsidRPr="007C0D53">
        <w:t xml:space="preserve"> à </w:t>
      </w:r>
      <w:proofErr w:type="spellStart"/>
      <w:r w:rsidRPr="007C0D53">
        <w:t>l’immigration</w:t>
      </w:r>
      <w:proofErr w:type="spellEnd"/>
      <w:r w:rsidRPr="007C0D53">
        <w:t xml:space="preserve"> et à </w:t>
      </w:r>
      <w:proofErr w:type="spellStart"/>
      <w:r w:rsidRPr="007C0D53">
        <w:t>l’accueil</w:t>
      </w:r>
      <w:proofErr w:type="spellEnd"/>
      <w:r w:rsidRPr="007C0D53">
        <w:t xml:space="preserve"> des </w:t>
      </w:r>
      <w:proofErr w:type="spellStart"/>
      <w:r w:rsidRPr="007C0D53">
        <w:t>personnes</w:t>
      </w:r>
      <w:proofErr w:type="spellEnd"/>
      <w:r w:rsidRPr="007C0D53">
        <w:t xml:space="preserve"> </w:t>
      </w:r>
      <w:proofErr w:type="spellStart"/>
      <w:r w:rsidRPr="007C0D53">
        <w:t>touchée</w:t>
      </w:r>
      <w:r>
        <w:t>s</w:t>
      </w:r>
      <w:proofErr w:type="spellEnd"/>
      <w:r w:rsidRPr="003C745A">
        <w:rPr>
          <w:lang w:val="fr-CA"/>
        </w:rPr>
        <w:t xml:space="preserve">, </w:t>
      </w:r>
      <w:r>
        <w:rPr>
          <w:lang w:val="fr-CA"/>
        </w:rPr>
        <w:t>a suscité des réactions largement positives dans les groupes</w:t>
      </w:r>
      <w:bookmarkStart w:id="23" w:name="_Hlk132635822"/>
      <w:r w:rsidRPr="003C745A">
        <w:rPr>
          <w:lang w:val="fr-CA"/>
        </w:rPr>
        <w:t xml:space="preserve">. </w:t>
      </w:r>
      <w:proofErr w:type="spellStart"/>
      <w:r w:rsidRPr="007C0D53">
        <w:t>Plusieurs</w:t>
      </w:r>
      <w:proofErr w:type="spellEnd"/>
      <w:r w:rsidRPr="007C0D53">
        <w:t xml:space="preserve"> </w:t>
      </w:r>
      <w:r>
        <w:t xml:space="preserve">participants </w:t>
      </w:r>
      <w:r w:rsidRPr="007C0D53">
        <w:t xml:space="preserve">se </w:t>
      </w:r>
      <w:proofErr w:type="spellStart"/>
      <w:r w:rsidRPr="007C0D53">
        <w:t>sont</w:t>
      </w:r>
      <w:proofErr w:type="spellEnd"/>
      <w:r w:rsidRPr="007C0D53">
        <w:t xml:space="preserve"> </w:t>
      </w:r>
      <w:proofErr w:type="spellStart"/>
      <w:r w:rsidRPr="007C0D53">
        <w:t>dits</w:t>
      </w:r>
      <w:proofErr w:type="spellEnd"/>
      <w:r w:rsidRPr="007C0D53">
        <w:t xml:space="preserve"> </w:t>
      </w:r>
      <w:proofErr w:type="spellStart"/>
      <w:r w:rsidRPr="007C0D53">
        <w:t>fiers</w:t>
      </w:r>
      <w:proofErr w:type="spellEnd"/>
      <w:r w:rsidRPr="007C0D53">
        <w:t xml:space="preserve"> que le </w:t>
      </w:r>
      <w:proofErr w:type="spellStart"/>
      <w:r w:rsidRPr="007C0D53">
        <w:t>gouvernement</w:t>
      </w:r>
      <w:proofErr w:type="spellEnd"/>
      <w:r w:rsidRPr="007C0D53">
        <w:t xml:space="preserve"> du Canada ait pris de </w:t>
      </w:r>
      <w:proofErr w:type="spellStart"/>
      <w:r w:rsidRPr="007C0D53">
        <w:t>telles</w:t>
      </w:r>
      <w:proofErr w:type="spellEnd"/>
      <w:r w:rsidRPr="007C0D53">
        <w:t xml:space="preserve"> </w:t>
      </w:r>
      <w:proofErr w:type="spellStart"/>
      <w:r w:rsidRPr="007C0D53">
        <w:t>mesures</w:t>
      </w:r>
      <w:proofErr w:type="spellEnd"/>
      <w:r w:rsidRPr="007C0D53">
        <w:t xml:space="preserve"> pour </w:t>
      </w:r>
      <w:proofErr w:type="spellStart"/>
      <w:r w:rsidRPr="007C0D53">
        <w:t>accueillir</w:t>
      </w:r>
      <w:proofErr w:type="spellEnd"/>
      <w:r w:rsidRPr="007C0D53">
        <w:t xml:space="preserve"> un grand </w:t>
      </w:r>
      <w:proofErr w:type="spellStart"/>
      <w:r w:rsidRPr="007C0D53">
        <w:t>nombre</w:t>
      </w:r>
      <w:proofErr w:type="spellEnd"/>
      <w:r w:rsidRPr="007C0D53">
        <w:t xml:space="preserve"> de </w:t>
      </w:r>
      <w:proofErr w:type="spellStart"/>
      <w:r w:rsidRPr="007C0D53">
        <w:t>citoyens</w:t>
      </w:r>
      <w:proofErr w:type="spellEnd"/>
      <w:r w:rsidRPr="007C0D53">
        <w:t xml:space="preserve"> </w:t>
      </w:r>
      <w:proofErr w:type="spellStart"/>
      <w:r w:rsidRPr="007C0D53">
        <w:t>turcs</w:t>
      </w:r>
      <w:proofErr w:type="spellEnd"/>
      <w:r w:rsidRPr="007C0D53">
        <w:t xml:space="preserve"> et </w:t>
      </w:r>
      <w:proofErr w:type="spellStart"/>
      <w:r w:rsidRPr="007C0D53">
        <w:t>syriens</w:t>
      </w:r>
      <w:proofErr w:type="spellEnd"/>
      <w:r w:rsidRPr="007C0D53">
        <w:t xml:space="preserve"> </w:t>
      </w:r>
      <w:proofErr w:type="spellStart"/>
      <w:r w:rsidRPr="007C0D53">
        <w:t>déplacés</w:t>
      </w:r>
      <w:proofErr w:type="spellEnd"/>
      <w:r w:rsidRPr="007C0D53">
        <w:t xml:space="preserve"> par la catastrophe </w:t>
      </w:r>
      <w:proofErr w:type="spellStart"/>
      <w:r w:rsidRPr="007C0D53">
        <w:t>en</w:t>
      </w:r>
      <w:proofErr w:type="spellEnd"/>
      <w:r w:rsidRPr="007C0D53">
        <w:t xml:space="preserve"> </w:t>
      </w:r>
      <w:proofErr w:type="spellStart"/>
      <w:r w:rsidRPr="007C0D53">
        <w:t>leur</w:t>
      </w:r>
      <w:proofErr w:type="spellEnd"/>
      <w:r w:rsidRPr="007C0D53">
        <w:t xml:space="preserve"> </w:t>
      </w:r>
      <w:proofErr w:type="spellStart"/>
      <w:r w:rsidRPr="007C0D53">
        <w:t>offrant</w:t>
      </w:r>
      <w:proofErr w:type="spellEnd"/>
      <w:r w:rsidRPr="007C0D53">
        <w:t xml:space="preserve"> de prolonger </w:t>
      </w:r>
      <w:proofErr w:type="spellStart"/>
      <w:r w:rsidRPr="007C0D53">
        <w:t>leur</w:t>
      </w:r>
      <w:proofErr w:type="spellEnd"/>
      <w:r w:rsidRPr="007C0D53">
        <w:t xml:space="preserve"> séjour au Canada et </w:t>
      </w:r>
      <w:proofErr w:type="spellStart"/>
      <w:r w:rsidRPr="007C0D53">
        <w:t>en</w:t>
      </w:r>
      <w:proofErr w:type="spellEnd"/>
      <w:r w:rsidRPr="007C0D53">
        <w:t xml:space="preserve"> accordant la </w:t>
      </w:r>
      <w:proofErr w:type="spellStart"/>
      <w:r w:rsidRPr="007C0D53">
        <w:t>priorité</w:t>
      </w:r>
      <w:proofErr w:type="spellEnd"/>
      <w:r w:rsidRPr="007C0D53">
        <w:t xml:space="preserve"> à </w:t>
      </w:r>
      <w:proofErr w:type="spellStart"/>
      <w:r w:rsidRPr="007C0D53">
        <w:t>leurs</w:t>
      </w:r>
      <w:proofErr w:type="spellEnd"/>
      <w:r w:rsidRPr="007C0D53">
        <w:t xml:space="preserve"> </w:t>
      </w:r>
      <w:proofErr w:type="spellStart"/>
      <w:r w:rsidRPr="007C0D53">
        <w:t>demandes</w:t>
      </w:r>
      <w:proofErr w:type="spellEnd"/>
      <w:r w:rsidRPr="007C0D53">
        <w:t xml:space="preserve"> de visas. </w:t>
      </w:r>
      <w:proofErr w:type="spellStart"/>
      <w:r w:rsidRPr="007C0D53">
        <w:t>Selon</w:t>
      </w:r>
      <w:proofErr w:type="spellEnd"/>
      <w:r w:rsidRPr="007C0D53">
        <w:t xml:space="preserve"> </w:t>
      </w:r>
      <w:proofErr w:type="spellStart"/>
      <w:r w:rsidRPr="007C0D53">
        <w:t>eux</w:t>
      </w:r>
      <w:proofErr w:type="spellEnd"/>
      <w:r w:rsidRPr="007C0D53">
        <w:t xml:space="preserve">, </w:t>
      </w:r>
      <w:proofErr w:type="spellStart"/>
      <w:r w:rsidRPr="007C0D53">
        <w:t>ces</w:t>
      </w:r>
      <w:proofErr w:type="spellEnd"/>
      <w:r w:rsidRPr="007C0D53">
        <w:t xml:space="preserve"> </w:t>
      </w:r>
      <w:proofErr w:type="spellStart"/>
      <w:r w:rsidRPr="007C0D53">
        <w:t>gestes</w:t>
      </w:r>
      <w:proofErr w:type="spellEnd"/>
      <w:r w:rsidRPr="007C0D53">
        <w:t xml:space="preserve"> </w:t>
      </w:r>
      <w:proofErr w:type="spellStart"/>
      <w:r w:rsidRPr="007C0D53">
        <w:t>seraient</w:t>
      </w:r>
      <w:proofErr w:type="spellEnd"/>
      <w:r w:rsidRPr="007C0D53">
        <w:t xml:space="preserve"> </w:t>
      </w:r>
      <w:proofErr w:type="spellStart"/>
      <w:r w:rsidRPr="007C0D53">
        <w:t>immensément</w:t>
      </w:r>
      <w:proofErr w:type="spellEnd"/>
      <w:r w:rsidRPr="007C0D53">
        <w:t xml:space="preserve"> </w:t>
      </w:r>
      <w:proofErr w:type="spellStart"/>
      <w:r w:rsidRPr="007C0D53">
        <w:t>utiles</w:t>
      </w:r>
      <w:proofErr w:type="spellEnd"/>
      <w:r w:rsidRPr="007C0D53">
        <w:t xml:space="preserve"> pour </w:t>
      </w:r>
      <w:proofErr w:type="spellStart"/>
      <w:r w:rsidRPr="007C0D53">
        <w:t>ce</w:t>
      </w:r>
      <w:proofErr w:type="spellEnd"/>
      <w:r w:rsidRPr="007C0D53">
        <w:t xml:space="preserve"> qui </w:t>
      </w:r>
      <w:proofErr w:type="spellStart"/>
      <w:r w:rsidRPr="007C0D53">
        <w:t>est</w:t>
      </w:r>
      <w:proofErr w:type="spellEnd"/>
      <w:r w:rsidRPr="007C0D53">
        <w:t xml:space="preserve"> de </w:t>
      </w:r>
      <w:proofErr w:type="spellStart"/>
      <w:r w:rsidRPr="007C0D53">
        <w:t>prêter</w:t>
      </w:r>
      <w:proofErr w:type="spellEnd"/>
      <w:r w:rsidRPr="007C0D53">
        <w:t xml:space="preserve"> assistance aux </w:t>
      </w:r>
      <w:proofErr w:type="spellStart"/>
      <w:r w:rsidRPr="007C0D53">
        <w:t>personnes</w:t>
      </w:r>
      <w:proofErr w:type="spellEnd"/>
      <w:r w:rsidRPr="007C0D53">
        <w:t xml:space="preserve"> </w:t>
      </w:r>
      <w:proofErr w:type="spellStart"/>
      <w:r w:rsidRPr="007C0D53">
        <w:t>sinistrées</w:t>
      </w:r>
      <w:proofErr w:type="spellEnd"/>
      <w:r w:rsidRPr="007C0D53">
        <w:t xml:space="preserve">, et </w:t>
      </w:r>
      <w:proofErr w:type="spellStart"/>
      <w:r w:rsidRPr="007C0D53">
        <w:t>profiteraient</w:t>
      </w:r>
      <w:proofErr w:type="spellEnd"/>
      <w:r w:rsidRPr="007C0D53">
        <w:t xml:space="preserve"> sans doute </w:t>
      </w:r>
      <w:proofErr w:type="spellStart"/>
      <w:r w:rsidRPr="007C0D53">
        <w:t>également</w:t>
      </w:r>
      <w:proofErr w:type="spellEnd"/>
      <w:r w:rsidRPr="007C0D53">
        <w:t xml:space="preserve"> au Canada, de par la contribution des nouveaux </w:t>
      </w:r>
      <w:proofErr w:type="spellStart"/>
      <w:r w:rsidRPr="007C0D53">
        <w:t>arrivants</w:t>
      </w:r>
      <w:proofErr w:type="spellEnd"/>
      <w:r w:rsidRPr="007C0D53">
        <w:t xml:space="preserve"> à </w:t>
      </w:r>
      <w:proofErr w:type="spellStart"/>
      <w:r w:rsidRPr="007C0D53">
        <w:t>l’économie</w:t>
      </w:r>
      <w:proofErr w:type="spellEnd"/>
      <w:r w:rsidRPr="007C0D53">
        <w:t xml:space="preserve"> du pays</w:t>
      </w:r>
      <w:bookmarkEnd w:id="23"/>
      <w:r w:rsidRPr="003C745A">
        <w:rPr>
          <w:lang w:val="fr-CA"/>
        </w:rPr>
        <w:t xml:space="preserve">. </w:t>
      </w:r>
    </w:p>
    <w:p w14:paraId="0E3E44DE" w14:textId="77777777" w:rsidR="00BE7D72" w:rsidRPr="003C745A" w:rsidRDefault="00BE7D72" w:rsidP="00BE7D72">
      <w:pPr>
        <w:rPr>
          <w:lang w:val="fr-CA"/>
        </w:rPr>
      </w:pPr>
      <w:r>
        <w:rPr>
          <w:lang w:val="fr-CA"/>
        </w:rPr>
        <w:t xml:space="preserve">À la question de savoir </w:t>
      </w:r>
      <w:proofErr w:type="spellStart"/>
      <w:r w:rsidRPr="007C0D53">
        <w:t>si</w:t>
      </w:r>
      <w:proofErr w:type="spellEnd"/>
      <w:r w:rsidRPr="007C0D53">
        <w:t xml:space="preserve"> le </w:t>
      </w:r>
      <w:proofErr w:type="spellStart"/>
      <w:r w:rsidRPr="007C0D53">
        <w:t>gouvernement</w:t>
      </w:r>
      <w:proofErr w:type="spellEnd"/>
      <w:r w:rsidRPr="007C0D53">
        <w:t xml:space="preserve"> du Canada </w:t>
      </w:r>
      <w:proofErr w:type="spellStart"/>
      <w:r w:rsidRPr="007C0D53">
        <w:t>était</w:t>
      </w:r>
      <w:proofErr w:type="spellEnd"/>
      <w:r w:rsidRPr="007C0D53">
        <w:t xml:space="preserve"> sur la bonne </w:t>
      </w:r>
      <w:proofErr w:type="spellStart"/>
      <w:r w:rsidRPr="007C0D53">
        <w:t>ou</w:t>
      </w:r>
      <w:proofErr w:type="spellEnd"/>
      <w:r w:rsidRPr="007C0D53">
        <w:t xml:space="preserve"> la </w:t>
      </w:r>
      <w:proofErr w:type="spellStart"/>
      <w:r w:rsidRPr="007C0D53">
        <w:t>mauvaise</w:t>
      </w:r>
      <w:proofErr w:type="spellEnd"/>
      <w:r w:rsidRPr="007C0D53">
        <w:t xml:space="preserve"> </w:t>
      </w:r>
      <w:proofErr w:type="spellStart"/>
      <w:r w:rsidRPr="007C0D53">
        <w:t>voie</w:t>
      </w:r>
      <w:proofErr w:type="spellEnd"/>
      <w:r w:rsidRPr="007C0D53">
        <w:t xml:space="preserve"> </w:t>
      </w:r>
      <w:proofErr w:type="spellStart"/>
      <w:r w:rsidRPr="007C0D53">
        <w:t>en</w:t>
      </w:r>
      <w:proofErr w:type="spellEnd"/>
      <w:r w:rsidRPr="007C0D53">
        <w:t xml:space="preserve"> </w:t>
      </w:r>
      <w:proofErr w:type="spellStart"/>
      <w:r w:rsidRPr="007C0D53">
        <w:t>ce</w:t>
      </w:r>
      <w:proofErr w:type="spellEnd"/>
      <w:r w:rsidRPr="007C0D53">
        <w:t xml:space="preserve"> qui </w:t>
      </w:r>
      <w:proofErr w:type="spellStart"/>
      <w:r w:rsidRPr="007C0D53">
        <w:t>concerne</w:t>
      </w:r>
      <w:proofErr w:type="spellEnd"/>
      <w:r w:rsidRPr="007C0D53">
        <w:t xml:space="preserve"> </w:t>
      </w:r>
      <w:proofErr w:type="spellStart"/>
      <w:r w:rsidRPr="007C0D53">
        <w:t>l’aide</w:t>
      </w:r>
      <w:proofErr w:type="spellEnd"/>
      <w:r w:rsidRPr="007C0D53">
        <w:t xml:space="preserve"> aux </w:t>
      </w:r>
      <w:proofErr w:type="spellStart"/>
      <w:r w:rsidRPr="007C0D53">
        <w:t>victimes</w:t>
      </w:r>
      <w:proofErr w:type="spellEnd"/>
      <w:r w:rsidRPr="007C0D53">
        <w:t xml:space="preserve"> du tremblement de </w:t>
      </w:r>
      <w:proofErr w:type="spellStart"/>
      <w:r w:rsidRPr="007C0D53">
        <w:t>terre</w:t>
      </w:r>
      <w:proofErr w:type="spellEnd"/>
      <w:r>
        <w:t xml:space="preserve">, </w:t>
      </w:r>
      <w:proofErr w:type="spellStart"/>
      <w:r>
        <w:t>p</w:t>
      </w:r>
      <w:r w:rsidRPr="007C0D53">
        <w:t>rès</w:t>
      </w:r>
      <w:proofErr w:type="spellEnd"/>
      <w:r w:rsidRPr="007C0D53">
        <w:t xml:space="preserve"> de la </w:t>
      </w:r>
      <w:proofErr w:type="spellStart"/>
      <w:r w:rsidRPr="007C0D53">
        <w:t>moitié</w:t>
      </w:r>
      <w:proofErr w:type="spellEnd"/>
      <w:r w:rsidRPr="007C0D53">
        <w:t xml:space="preserve"> </w:t>
      </w:r>
      <w:r>
        <w:t xml:space="preserve">des participants </w:t>
      </w:r>
      <w:proofErr w:type="spellStart"/>
      <w:r>
        <w:t>ont</w:t>
      </w:r>
      <w:proofErr w:type="spellEnd"/>
      <w:r>
        <w:t xml:space="preserve"> </w:t>
      </w:r>
      <w:proofErr w:type="spellStart"/>
      <w:r>
        <w:t>répondu</w:t>
      </w:r>
      <w:proofErr w:type="spellEnd"/>
      <w:r>
        <w:t xml:space="preserve"> </w:t>
      </w:r>
      <w:proofErr w:type="spellStart"/>
      <w:r>
        <w:t>qu’il</w:t>
      </w:r>
      <w:proofErr w:type="spellEnd"/>
      <w:r w:rsidRPr="007C0D53">
        <w:t xml:space="preserve"> </w:t>
      </w:r>
      <w:proofErr w:type="spellStart"/>
      <w:r>
        <w:t>était</w:t>
      </w:r>
      <w:proofErr w:type="spellEnd"/>
      <w:r w:rsidRPr="007C0D53">
        <w:t xml:space="preserve"> sur la </w:t>
      </w:r>
      <w:proofErr w:type="spellStart"/>
      <w:r w:rsidRPr="007C0D53">
        <w:t>mauvaise</w:t>
      </w:r>
      <w:proofErr w:type="spellEnd"/>
      <w:r w:rsidRPr="007C0D53">
        <w:t xml:space="preserve"> </w:t>
      </w:r>
      <w:proofErr w:type="spellStart"/>
      <w:r w:rsidRPr="007C0D53">
        <w:t>voie</w:t>
      </w:r>
      <w:proofErr w:type="spellEnd"/>
      <w:r>
        <w:t xml:space="preserve">, </w:t>
      </w:r>
      <w:proofErr w:type="spellStart"/>
      <w:r>
        <w:t>tandis</w:t>
      </w:r>
      <w:proofErr w:type="spellEnd"/>
      <w:r>
        <w:t xml:space="preserve"> que</w:t>
      </w:r>
      <w:r w:rsidRPr="007C0D53">
        <w:t xml:space="preserve"> les </w:t>
      </w:r>
      <w:proofErr w:type="spellStart"/>
      <w:r w:rsidRPr="007C0D53">
        <w:t>autres</w:t>
      </w:r>
      <w:proofErr w:type="spellEnd"/>
      <w:r w:rsidRPr="007C0D53">
        <w:t xml:space="preserve"> </w:t>
      </w:r>
      <w:proofErr w:type="spellStart"/>
      <w:r w:rsidRPr="007C0D53">
        <w:t>étaient</w:t>
      </w:r>
      <w:proofErr w:type="spellEnd"/>
      <w:r w:rsidRPr="007C0D53">
        <w:t xml:space="preserve"> </w:t>
      </w:r>
      <w:proofErr w:type="spellStart"/>
      <w:r w:rsidRPr="007C0D53">
        <w:t>indécis</w:t>
      </w:r>
      <w:proofErr w:type="spellEnd"/>
      <w:r w:rsidRPr="007C0D53">
        <w:t xml:space="preserve">. Personne </w:t>
      </w:r>
      <w:proofErr w:type="spellStart"/>
      <w:r w:rsidRPr="007C0D53">
        <w:t>n’a</w:t>
      </w:r>
      <w:proofErr w:type="spellEnd"/>
      <w:r w:rsidRPr="007C0D53">
        <w:t xml:space="preserve"> </w:t>
      </w:r>
      <w:proofErr w:type="spellStart"/>
      <w:r w:rsidRPr="007C0D53">
        <w:t>répondu</w:t>
      </w:r>
      <w:proofErr w:type="spellEnd"/>
      <w:r w:rsidRPr="007C0D53">
        <w:t xml:space="preserve"> </w:t>
      </w:r>
      <w:proofErr w:type="spellStart"/>
      <w:r w:rsidRPr="007C0D53">
        <w:t>qu’il</w:t>
      </w:r>
      <w:proofErr w:type="spellEnd"/>
      <w:r w:rsidRPr="007C0D53">
        <w:t xml:space="preserve"> </w:t>
      </w:r>
      <w:proofErr w:type="spellStart"/>
      <w:r w:rsidRPr="007C0D53">
        <w:t>était</w:t>
      </w:r>
      <w:proofErr w:type="spellEnd"/>
      <w:r w:rsidRPr="007C0D53">
        <w:t xml:space="preserve"> sur la bonne </w:t>
      </w:r>
      <w:proofErr w:type="spellStart"/>
      <w:r w:rsidRPr="007C0D53">
        <w:t>voie</w:t>
      </w:r>
      <w:proofErr w:type="spellEnd"/>
      <w:r w:rsidRPr="007C0D53">
        <w:t xml:space="preserve">. </w:t>
      </w:r>
      <w:proofErr w:type="spellStart"/>
      <w:r w:rsidRPr="007C0D53">
        <w:t>Faisant</w:t>
      </w:r>
      <w:proofErr w:type="spellEnd"/>
      <w:r w:rsidRPr="007C0D53">
        <w:t xml:space="preserve"> de nouveau allusion à </w:t>
      </w:r>
      <w:proofErr w:type="spellStart"/>
      <w:r w:rsidRPr="007C0D53">
        <w:t>l’absence</w:t>
      </w:r>
      <w:proofErr w:type="spellEnd"/>
      <w:r w:rsidRPr="007C0D53">
        <w:t xml:space="preserve"> </w:t>
      </w:r>
      <w:proofErr w:type="spellStart"/>
      <w:r w:rsidRPr="007C0D53">
        <w:t>d’experts</w:t>
      </w:r>
      <w:proofErr w:type="spellEnd"/>
      <w:r w:rsidRPr="007C0D53">
        <w:t xml:space="preserve"> et de personnel </w:t>
      </w:r>
      <w:proofErr w:type="spellStart"/>
      <w:r w:rsidRPr="007C0D53">
        <w:t>canadiens</w:t>
      </w:r>
      <w:proofErr w:type="spellEnd"/>
      <w:r w:rsidRPr="007C0D53">
        <w:t xml:space="preserve"> sur les </w:t>
      </w:r>
      <w:proofErr w:type="spellStart"/>
      <w:r w:rsidRPr="007C0D53">
        <w:t>lieux</w:t>
      </w:r>
      <w:proofErr w:type="spellEnd"/>
      <w:r w:rsidRPr="007C0D53">
        <w:t xml:space="preserve"> du </w:t>
      </w:r>
      <w:proofErr w:type="spellStart"/>
      <w:r w:rsidRPr="007C0D53">
        <w:t>sinistre</w:t>
      </w:r>
      <w:proofErr w:type="spellEnd"/>
      <w:r w:rsidRPr="007C0D53">
        <w:t xml:space="preserve">, </w:t>
      </w:r>
      <w:proofErr w:type="spellStart"/>
      <w:r w:rsidRPr="007C0D53">
        <w:t>plusieurs</w:t>
      </w:r>
      <w:proofErr w:type="spellEnd"/>
      <w:r w:rsidRPr="007C0D53">
        <w:t xml:space="preserve"> participants qui </w:t>
      </w:r>
      <w:proofErr w:type="spellStart"/>
      <w:r w:rsidRPr="007C0D53">
        <w:t>croyaient</w:t>
      </w:r>
      <w:proofErr w:type="spellEnd"/>
      <w:r w:rsidRPr="007C0D53">
        <w:t xml:space="preserve"> que le </w:t>
      </w:r>
      <w:proofErr w:type="spellStart"/>
      <w:r w:rsidRPr="007C0D53">
        <w:t>gouvernement</w:t>
      </w:r>
      <w:proofErr w:type="spellEnd"/>
      <w:r w:rsidRPr="007C0D53">
        <w:t xml:space="preserve"> du Canada </w:t>
      </w:r>
      <w:proofErr w:type="spellStart"/>
      <w:r w:rsidRPr="007C0D53">
        <w:t>faisait</w:t>
      </w:r>
      <w:proofErr w:type="spellEnd"/>
      <w:r w:rsidRPr="007C0D53">
        <w:t xml:space="preserve"> </w:t>
      </w:r>
      <w:proofErr w:type="spellStart"/>
      <w:r w:rsidRPr="007C0D53">
        <w:t>fausse</w:t>
      </w:r>
      <w:proofErr w:type="spellEnd"/>
      <w:r w:rsidRPr="007C0D53">
        <w:t xml:space="preserve"> route </w:t>
      </w:r>
      <w:proofErr w:type="spellStart"/>
      <w:r w:rsidRPr="007C0D53">
        <w:t>ont</w:t>
      </w:r>
      <w:proofErr w:type="spellEnd"/>
      <w:r w:rsidRPr="007C0D53">
        <w:t xml:space="preserve"> </w:t>
      </w:r>
      <w:proofErr w:type="spellStart"/>
      <w:r w:rsidRPr="007C0D53">
        <w:t>recommandé</w:t>
      </w:r>
      <w:proofErr w:type="spellEnd"/>
      <w:r w:rsidRPr="007C0D53">
        <w:t xml:space="preserve"> la mise sur pied d’un </w:t>
      </w:r>
      <w:proofErr w:type="spellStart"/>
      <w:r w:rsidRPr="007C0D53">
        <w:t>groupe</w:t>
      </w:r>
      <w:proofErr w:type="spellEnd"/>
      <w:r w:rsidRPr="007C0D53">
        <w:t xml:space="preserve"> </w:t>
      </w:r>
      <w:proofErr w:type="spellStart"/>
      <w:r w:rsidRPr="007C0D53">
        <w:t>d’intervention</w:t>
      </w:r>
      <w:proofErr w:type="spellEnd"/>
      <w:r w:rsidRPr="007C0D53">
        <w:t xml:space="preserve"> </w:t>
      </w:r>
      <w:proofErr w:type="spellStart"/>
      <w:r w:rsidRPr="007C0D53">
        <w:t>d’urgence</w:t>
      </w:r>
      <w:proofErr w:type="spellEnd"/>
      <w:r w:rsidRPr="007C0D53">
        <w:t xml:space="preserve"> prêt à </w:t>
      </w:r>
      <w:proofErr w:type="spellStart"/>
      <w:r w:rsidRPr="007C0D53">
        <w:t>être</w:t>
      </w:r>
      <w:proofErr w:type="spellEnd"/>
      <w:r w:rsidRPr="007C0D53">
        <w:t xml:space="preserve"> </w:t>
      </w:r>
      <w:proofErr w:type="spellStart"/>
      <w:r w:rsidRPr="007C0D53">
        <w:t>déployé</w:t>
      </w:r>
      <w:proofErr w:type="spellEnd"/>
      <w:r w:rsidRPr="007C0D53">
        <w:t xml:space="preserve"> </w:t>
      </w:r>
      <w:proofErr w:type="spellStart"/>
      <w:r w:rsidRPr="007C0D53">
        <w:t>n’importe</w:t>
      </w:r>
      <w:proofErr w:type="spellEnd"/>
      <w:r w:rsidRPr="007C0D53">
        <w:t xml:space="preserve"> </w:t>
      </w:r>
      <w:proofErr w:type="spellStart"/>
      <w:r w:rsidRPr="007C0D53">
        <w:t>o</w:t>
      </w:r>
      <w:r w:rsidRPr="007C0D53">
        <w:rPr>
          <w:rFonts w:cs="Segoe UI"/>
        </w:rPr>
        <w:t>ù</w:t>
      </w:r>
      <w:proofErr w:type="spellEnd"/>
      <w:r w:rsidRPr="007C0D53">
        <w:t xml:space="preserve"> dans le monde </w:t>
      </w:r>
      <w:proofErr w:type="spellStart"/>
      <w:r w:rsidRPr="007C0D53">
        <w:t>en</w:t>
      </w:r>
      <w:proofErr w:type="spellEnd"/>
      <w:r w:rsidRPr="007C0D53">
        <w:t xml:space="preserve"> </w:t>
      </w:r>
      <w:proofErr w:type="spellStart"/>
      <w:r w:rsidRPr="007C0D53">
        <w:t>cas</w:t>
      </w:r>
      <w:proofErr w:type="spellEnd"/>
      <w:r w:rsidRPr="007C0D53">
        <w:t xml:space="preserve"> de catastrophe naturelle majeure</w:t>
      </w:r>
      <w:r w:rsidRPr="003C745A">
        <w:rPr>
          <w:lang w:val="fr-CA"/>
        </w:rPr>
        <w:t xml:space="preserve">. </w:t>
      </w:r>
    </w:p>
    <w:p w14:paraId="05E49EA4" w14:textId="77777777" w:rsidR="00BE7D72" w:rsidRPr="0058522E" w:rsidRDefault="00BE7D72" w:rsidP="00BE7D72">
      <w:r w:rsidRPr="007C0D53">
        <w:t xml:space="preserve">De manière plus </w:t>
      </w:r>
      <w:proofErr w:type="spellStart"/>
      <w:r w:rsidRPr="007C0D53">
        <w:t>générale</w:t>
      </w:r>
      <w:proofErr w:type="spellEnd"/>
      <w:r w:rsidRPr="007C0D53">
        <w:t xml:space="preserve">, au </w:t>
      </w:r>
      <w:proofErr w:type="spellStart"/>
      <w:r w:rsidRPr="007C0D53">
        <w:t>chapitre</w:t>
      </w:r>
      <w:proofErr w:type="spellEnd"/>
      <w:r w:rsidRPr="007C0D53">
        <w:t xml:space="preserve"> des rapports du </w:t>
      </w:r>
      <w:proofErr w:type="spellStart"/>
      <w:r w:rsidRPr="007C0D53">
        <w:t>gouvernement</w:t>
      </w:r>
      <w:proofErr w:type="spellEnd"/>
      <w:r w:rsidRPr="007C0D53">
        <w:t xml:space="preserve"> </w:t>
      </w:r>
      <w:proofErr w:type="spellStart"/>
      <w:r w:rsidRPr="007C0D53">
        <w:t>fédéral</w:t>
      </w:r>
      <w:proofErr w:type="spellEnd"/>
      <w:r w:rsidRPr="007C0D53">
        <w:t xml:space="preserve"> avec les </w:t>
      </w:r>
      <w:proofErr w:type="spellStart"/>
      <w:r w:rsidRPr="007C0D53">
        <w:t>communautés</w:t>
      </w:r>
      <w:proofErr w:type="spellEnd"/>
      <w:r w:rsidRPr="007C0D53">
        <w:t xml:space="preserve"> </w:t>
      </w:r>
      <w:proofErr w:type="spellStart"/>
      <w:r w:rsidRPr="007C0D53">
        <w:t>turques</w:t>
      </w:r>
      <w:proofErr w:type="spellEnd"/>
      <w:r w:rsidRPr="007C0D53">
        <w:t xml:space="preserve"> et </w:t>
      </w:r>
      <w:proofErr w:type="spellStart"/>
      <w:r w:rsidRPr="007C0D53">
        <w:t>syriennes</w:t>
      </w:r>
      <w:proofErr w:type="spellEnd"/>
      <w:r w:rsidRPr="007C0D53">
        <w:t xml:space="preserve"> </w:t>
      </w:r>
      <w:proofErr w:type="spellStart"/>
      <w:r w:rsidRPr="007C0D53">
        <w:t>établies</w:t>
      </w:r>
      <w:proofErr w:type="spellEnd"/>
      <w:r w:rsidRPr="007C0D53">
        <w:t xml:space="preserve"> au Canada, la </w:t>
      </w:r>
      <w:proofErr w:type="spellStart"/>
      <w:r w:rsidRPr="007C0D53">
        <w:t>plupart</w:t>
      </w:r>
      <w:proofErr w:type="spellEnd"/>
      <w:r w:rsidRPr="007C0D53">
        <w:t xml:space="preserve"> des participants </w:t>
      </w:r>
      <w:proofErr w:type="spellStart"/>
      <w:r w:rsidRPr="007C0D53">
        <w:t>pensaient</w:t>
      </w:r>
      <w:proofErr w:type="spellEnd"/>
      <w:r w:rsidRPr="007C0D53">
        <w:t xml:space="preserve"> </w:t>
      </w:r>
      <w:proofErr w:type="spellStart"/>
      <w:r w:rsidRPr="007C0D53">
        <w:t>qu’il</w:t>
      </w:r>
      <w:proofErr w:type="spellEnd"/>
      <w:r w:rsidRPr="007C0D53">
        <w:t xml:space="preserve"> </w:t>
      </w:r>
      <w:proofErr w:type="spellStart"/>
      <w:r w:rsidRPr="007C0D53">
        <w:t>était</w:t>
      </w:r>
      <w:proofErr w:type="spellEnd"/>
      <w:r w:rsidRPr="007C0D53">
        <w:t xml:space="preserve"> sur la bonne </w:t>
      </w:r>
      <w:proofErr w:type="spellStart"/>
      <w:r w:rsidRPr="007C0D53">
        <w:t>voie</w:t>
      </w:r>
      <w:proofErr w:type="spellEnd"/>
      <w:r w:rsidRPr="007C0D53">
        <w:t xml:space="preserve">. </w:t>
      </w:r>
      <w:proofErr w:type="spellStart"/>
      <w:r w:rsidRPr="007C0D53">
        <w:t>Certains</w:t>
      </w:r>
      <w:proofErr w:type="spellEnd"/>
      <w:r w:rsidRPr="007C0D53">
        <w:t xml:space="preserve"> </w:t>
      </w:r>
      <w:proofErr w:type="spellStart"/>
      <w:r w:rsidRPr="007C0D53">
        <w:t>ont</w:t>
      </w:r>
      <w:proofErr w:type="spellEnd"/>
      <w:r w:rsidRPr="007C0D53">
        <w:t xml:space="preserve"> fait </w:t>
      </w:r>
      <w:proofErr w:type="spellStart"/>
      <w:r w:rsidRPr="007C0D53">
        <w:t>valoir</w:t>
      </w:r>
      <w:proofErr w:type="spellEnd"/>
      <w:r w:rsidRPr="007C0D53">
        <w:t xml:space="preserve"> que </w:t>
      </w:r>
      <w:proofErr w:type="spellStart"/>
      <w:r w:rsidRPr="007C0D53">
        <w:t>l’attention</w:t>
      </w:r>
      <w:proofErr w:type="spellEnd"/>
      <w:r w:rsidRPr="007C0D53">
        <w:t xml:space="preserve"> </w:t>
      </w:r>
      <w:proofErr w:type="spellStart"/>
      <w:r w:rsidRPr="007C0D53">
        <w:t>accordée</w:t>
      </w:r>
      <w:proofErr w:type="spellEnd"/>
      <w:r w:rsidRPr="007C0D53">
        <w:t xml:space="preserve"> à la </w:t>
      </w:r>
      <w:proofErr w:type="spellStart"/>
      <w:r w:rsidRPr="007C0D53">
        <w:t>diversité</w:t>
      </w:r>
      <w:proofErr w:type="spellEnd"/>
      <w:r w:rsidRPr="007C0D53">
        <w:t xml:space="preserve"> et au </w:t>
      </w:r>
      <w:proofErr w:type="spellStart"/>
      <w:r w:rsidRPr="007C0D53">
        <w:t>multiculturalisme</w:t>
      </w:r>
      <w:proofErr w:type="spellEnd"/>
      <w:r w:rsidRPr="007C0D53">
        <w:t xml:space="preserve"> </w:t>
      </w:r>
      <w:proofErr w:type="spellStart"/>
      <w:r w:rsidRPr="007C0D53">
        <w:t>partout</w:t>
      </w:r>
      <w:proofErr w:type="spellEnd"/>
      <w:r w:rsidRPr="007C0D53">
        <w:t xml:space="preserve"> au Canada </w:t>
      </w:r>
      <w:proofErr w:type="spellStart"/>
      <w:r w:rsidRPr="007C0D53">
        <w:t>permettait</w:t>
      </w:r>
      <w:proofErr w:type="spellEnd"/>
      <w:r w:rsidRPr="007C0D53">
        <w:t xml:space="preserve"> plus </w:t>
      </w:r>
      <w:proofErr w:type="spellStart"/>
      <w:r w:rsidRPr="007C0D53">
        <w:t>facilement</w:t>
      </w:r>
      <w:proofErr w:type="spellEnd"/>
      <w:r w:rsidRPr="007C0D53">
        <w:t xml:space="preserve"> aux </w:t>
      </w:r>
      <w:proofErr w:type="spellStart"/>
      <w:r w:rsidRPr="007C0D53">
        <w:t>personnes</w:t>
      </w:r>
      <w:proofErr w:type="spellEnd"/>
      <w:r w:rsidRPr="007C0D53">
        <w:t xml:space="preserve"> </w:t>
      </w:r>
      <w:proofErr w:type="spellStart"/>
      <w:r w:rsidRPr="007C0D53">
        <w:t>turques</w:t>
      </w:r>
      <w:proofErr w:type="spellEnd"/>
      <w:r w:rsidRPr="007C0D53">
        <w:t xml:space="preserve"> et </w:t>
      </w:r>
      <w:proofErr w:type="spellStart"/>
      <w:r w:rsidRPr="007C0D53">
        <w:t>syriennes</w:t>
      </w:r>
      <w:proofErr w:type="spellEnd"/>
      <w:r w:rsidRPr="007C0D53">
        <w:t xml:space="preserve"> de </w:t>
      </w:r>
      <w:proofErr w:type="spellStart"/>
      <w:r w:rsidRPr="007C0D53">
        <w:t>célébrer</w:t>
      </w:r>
      <w:proofErr w:type="spellEnd"/>
      <w:r w:rsidRPr="007C0D53">
        <w:t xml:space="preserve"> </w:t>
      </w:r>
      <w:proofErr w:type="spellStart"/>
      <w:r w:rsidRPr="007C0D53">
        <w:t>leur</w:t>
      </w:r>
      <w:proofErr w:type="spellEnd"/>
      <w:r w:rsidRPr="007C0D53">
        <w:t xml:space="preserve"> propre culture. À la question de savoir </w:t>
      </w:r>
      <w:proofErr w:type="spellStart"/>
      <w:r w:rsidRPr="007C0D53">
        <w:t>ce</w:t>
      </w:r>
      <w:proofErr w:type="spellEnd"/>
      <w:r w:rsidRPr="007C0D53">
        <w:t xml:space="preserve"> que le </w:t>
      </w:r>
      <w:proofErr w:type="spellStart"/>
      <w:r w:rsidRPr="007C0D53">
        <w:t>gouvernement</w:t>
      </w:r>
      <w:proofErr w:type="spellEnd"/>
      <w:r w:rsidRPr="007C0D53">
        <w:t xml:space="preserve"> </w:t>
      </w:r>
      <w:proofErr w:type="spellStart"/>
      <w:r w:rsidRPr="007C0D53">
        <w:t>fédéral</w:t>
      </w:r>
      <w:proofErr w:type="spellEnd"/>
      <w:r w:rsidRPr="007C0D53">
        <w:t xml:space="preserve"> </w:t>
      </w:r>
      <w:proofErr w:type="spellStart"/>
      <w:r w:rsidRPr="007C0D53">
        <w:t>pourrait</w:t>
      </w:r>
      <w:proofErr w:type="spellEnd"/>
      <w:r w:rsidRPr="007C0D53">
        <w:t xml:space="preserve"> faire de plus sur </w:t>
      </w:r>
      <w:proofErr w:type="spellStart"/>
      <w:r w:rsidRPr="007C0D53">
        <w:t>ce</w:t>
      </w:r>
      <w:proofErr w:type="spellEnd"/>
      <w:r w:rsidRPr="007C0D53">
        <w:t xml:space="preserve"> plan, </w:t>
      </w:r>
      <w:proofErr w:type="spellStart"/>
      <w:r w:rsidRPr="007C0D53">
        <w:t>quelques-uns</w:t>
      </w:r>
      <w:proofErr w:type="spellEnd"/>
      <w:r w:rsidRPr="007C0D53">
        <w:t xml:space="preserve"> </w:t>
      </w:r>
      <w:proofErr w:type="spellStart"/>
      <w:r w:rsidRPr="007C0D53">
        <w:t>ont</w:t>
      </w:r>
      <w:proofErr w:type="spellEnd"/>
      <w:r w:rsidRPr="007C0D53">
        <w:t xml:space="preserve"> </w:t>
      </w:r>
      <w:proofErr w:type="spellStart"/>
      <w:r w:rsidRPr="007C0D53">
        <w:t>suggéré</w:t>
      </w:r>
      <w:proofErr w:type="spellEnd"/>
      <w:r w:rsidRPr="007C0D53">
        <w:t xml:space="preserve"> </w:t>
      </w:r>
      <w:proofErr w:type="spellStart"/>
      <w:r w:rsidRPr="007C0D53">
        <w:t>d’accentuer</w:t>
      </w:r>
      <w:proofErr w:type="spellEnd"/>
      <w:r w:rsidRPr="007C0D53">
        <w:t xml:space="preserve"> les efforts pour </w:t>
      </w:r>
      <w:proofErr w:type="spellStart"/>
      <w:r w:rsidRPr="007C0D53">
        <w:t>mettre</w:t>
      </w:r>
      <w:proofErr w:type="spellEnd"/>
      <w:r w:rsidRPr="007C0D53">
        <w:t xml:space="preserve"> les </w:t>
      </w:r>
      <w:proofErr w:type="spellStart"/>
      <w:r w:rsidRPr="007C0D53">
        <w:t>membres</w:t>
      </w:r>
      <w:proofErr w:type="spellEnd"/>
      <w:r w:rsidRPr="007C0D53">
        <w:t xml:space="preserve"> des diasporas </w:t>
      </w:r>
      <w:proofErr w:type="spellStart"/>
      <w:r w:rsidRPr="007C0D53">
        <w:t>turque</w:t>
      </w:r>
      <w:proofErr w:type="spellEnd"/>
      <w:r w:rsidRPr="007C0D53">
        <w:t xml:space="preserve"> et </w:t>
      </w:r>
      <w:proofErr w:type="spellStart"/>
      <w:r w:rsidRPr="007C0D53">
        <w:t>syrienne</w:t>
      </w:r>
      <w:proofErr w:type="spellEnd"/>
      <w:r w:rsidRPr="007C0D53">
        <w:t xml:space="preserve"> </w:t>
      </w:r>
      <w:proofErr w:type="spellStart"/>
      <w:r w:rsidRPr="007C0D53">
        <w:t>en</w:t>
      </w:r>
      <w:proofErr w:type="spellEnd"/>
      <w:r w:rsidRPr="007C0D53">
        <w:t xml:space="preserve"> contact avec </w:t>
      </w:r>
      <w:proofErr w:type="spellStart"/>
      <w:r w:rsidRPr="007C0D53">
        <w:t>leurs</w:t>
      </w:r>
      <w:proofErr w:type="spellEnd"/>
      <w:r w:rsidRPr="007C0D53">
        <w:t xml:space="preserve"> </w:t>
      </w:r>
      <w:proofErr w:type="spellStart"/>
      <w:r w:rsidRPr="007C0D53">
        <w:t>compatriotes</w:t>
      </w:r>
      <w:proofErr w:type="spellEnd"/>
      <w:r w:rsidRPr="007C0D53">
        <w:t xml:space="preserve">. </w:t>
      </w:r>
      <w:proofErr w:type="spellStart"/>
      <w:r>
        <w:t>Selon</w:t>
      </w:r>
      <w:proofErr w:type="spellEnd"/>
      <w:r>
        <w:t xml:space="preserve"> </w:t>
      </w:r>
      <w:proofErr w:type="spellStart"/>
      <w:r>
        <w:t>eux</w:t>
      </w:r>
      <w:proofErr w:type="spellEnd"/>
      <w:r w:rsidRPr="007C0D53">
        <w:t xml:space="preserve">, le fait de </w:t>
      </w:r>
      <w:proofErr w:type="spellStart"/>
      <w:r w:rsidRPr="007C0D53">
        <w:t>soutenir</w:t>
      </w:r>
      <w:proofErr w:type="spellEnd"/>
      <w:r w:rsidRPr="007C0D53">
        <w:t xml:space="preserve"> </w:t>
      </w:r>
      <w:proofErr w:type="spellStart"/>
      <w:r w:rsidRPr="007C0D53">
        <w:t>davantage</w:t>
      </w:r>
      <w:proofErr w:type="spellEnd"/>
      <w:r w:rsidRPr="007C0D53">
        <w:t xml:space="preserve"> la formation de quartiers </w:t>
      </w:r>
      <w:proofErr w:type="spellStart"/>
      <w:r w:rsidRPr="007C0D53">
        <w:t>turcs</w:t>
      </w:r>
      <w:proofErr w:type="spellEnd"/>
      <w:r w:rsidRPr="007C0D53">
        <w:t xml:space="preserve"> et </w:t>
      </w:r>
      <w:proofErr w:type="spellStart"/>
      <w:r w:rsidRPr="007C0D53">
        <w:t>syriens</w:t>
      </w:r>
      <w:proofErr w:type="spellEnd"/>
      <w:r w:rsidRPr="007C0D53">
        <w:t xml:space="preserve"> (à la manière des quartiers chinois </w:t>
      </w:r>
      <w:proofErr w:type="spellStart"/>
      <w:r w:rsidRPr="007C0D53">
        <w:t>présents</w:t>
      </w:r>
      <w:proofErr w:type="spellEnd"/>
      <w:r w:rsidRPr="007C0D53">
        <w:t xml:space="preserve"> dans </w:t>
      </w:r>
      <w:proofErr w:type="spellStart"/>
      <w:r w:rsidRPr="007C0D53">
        <w:t>maintes</w:t>
      </w:r>
      <w:proofErr w:type="spellEnd"/>
      <w:r w:rsidRPr="007C0D53">
        <w:t xml:space="preserve"> </w:t>
      </w:r>
      <w:proofErr w:type="spellStart"/>
      <w:r w:rsidRPr="007C0D53">
        <w:t>villes</w:t>
      </w:r>
      <w:proofErr w:type="spellEnd"/>
      <w:r w:rsidRPr="007C0D53">
        <w:t xml:space="preserve"> </w:t>
      </w:r>
      <w:proofErr w:type="spellStart"/>
      <w:r w:rsidRPr="007C0D53">
        <w:t>canadiennes</w:t>
      </w:r>
      <w:proofErr w:type="spellEnd"/>
      <w:r w:rsidRPr="007C0D53">
        <w:t xml:space="preserve">) </w:t>
      </w:r>
      <w:proofErr w:type="spellStart"/>
      <w:r w:rsidRPr="007C0D53">
        <w:t>aiderait</w:t>
      </w:r>
      <w:proofErr w:type="spellEnd"/>
      <w:r w:rsidRPr="007C0D53">
        <w:t xml:space="preserve"> à </w:t>
      </w:r>
      <w:proofErr w:type="spellStart"/>
      <w:r w:rsidRPr="007C0D53">
        <w:t>réunir</w:t>
      </w:r>
      <w:proofErr w:type="spellEnd"/>
      <w:r w:rsidRPr="007C0D53">
        <w:t xml:space="preserve"> les </w:t>
      </w:r>
      <w:proofErr w:type="spellStart"/>
      <w:r w:rsidRPr="007C0D53">
        <w:t>membres</w:t>
      </w:r>
      <w:proofErr w:type="spellEnd"/>
      <w:r w:rsidRPr="007C0D53">
        <w:t xml:space="preserve"> de </w:t>
      </w:r>
      <w:proofErr w:type="spellStart"/>
      <w:r w:rsidRPr="007C0D53">
        <w:t>ces</w:t>
      </w:r>
      <w:proofErr w:type="spellEnd"/>
      <w:r w:rsidRPr="007C0D53">
        <w:t xml:space="preserve"> </w:t>
      </w:r>
      <w:proofErr w:type="spellStart"/>
      <w:r w:rsidRPr="007C0D53">
        <w:t>communautés</w:t>
      </w:r>
      <w:proofErr w:type="spellEnd"/>
      <w:r w:rsidRPr="007C0D53">
        <w:t>.</w:t>
      </w:r>
      <w:r w:rsidRPr="003C745A">
        <w:rPr>
          <w:lang w:val="fr-CA"/>
        </w:rPr>
        <w:t xml:space="preserve"> </w:t>
      </w:r>
    </w:p>
    <w:p w14:paraId="2EA6B094" w14:textId="77777777" w:rsidR="00BE7D72" w:rsidRPr="003C745A" w:rsidRDefault="00BE7D72" w:rsidP="00BE7D72">
      <w:pPr>
        <w:pStyle w:val="Heading2"/>
        <w:rPr>
          <w:lang w:val="fr-CA"/>
        </w:rPr>
      </w:pPr>
      <w:bookmarkStart w:id="24" w:name="_Toc133245224"/>
      <w:r>
        <w:rPr>
          <w:lang w:val="fr-CA"/>
        </w:rPr>
        <w:t>Priorités et performance du gouvernement du Canada</w:t>
      </w:r>
      <w:r w:rsidRPr="003C745A">
        <w:rPr>
          <w:lang w:val="fr-CA"/>
        </w:rPr>
        <w:t xml:space="preserve"> (</w:t>
      </w:r>
      <w:r>
        <w:rPr>
          <w:lang w:val="fr-CA"/>
        </w:rPr>
        <w:t>tous les lieux</w:t>
      </w:r>
      <w:r w:rsidRPr="003C745A">
        <w:rPr>
          <w:lang w:val="fr-CA"/>
        </w:rPr>
        <w:t>)</w:t>
      </w:r>
      <w:bookmarkEnd w:id="24"/>
    </w:p>
    <w:p w14:paraId="4BD0DDAE" w14:textId="77777777" w:rsidR="00BE7D72" w:rsidRPr="003C745A" w:rsidRDefault="00BE7D72" w:rsidP="00BE7D72">
      <w:pPr>
        <w:rPr>
          <w:lang w:val="fr-CA"/>
        </w:rPr>
      </w:pPr>
      <w:r w:rsidRPr="007C0D53">
        <w:t xml:space="preserve">Tous les </w:t>
      </w:r>
      <w:proofErr w:type="spellStart"/>
      <w:r w:rsidRPr="007C0D53">
        <w:t>groupes</w:t>
      </w:r>
      <w:proofErr w:type="spellEnd"/>
      <w:r w:rsidRPr="007C0D53">
        <w:t xml:space="preserve"> </w:t>
      </w:r>
      <w:proofErr w:type="spellStart"/>
      <w:r w:rsidRPr="007C0D53">
        <w:t>ont</w:t>
      </w:r>
      <w:proofErr w:type="spellEnd"/>
      <w:r w:rsidRPr="007C0D53">
        <w:t xml:space="preserve"> </w:t>
      </w:r>
      <w:proofErr w:type="spellStart"/>
      <w:r w:rsidRPr="007C0D53">
        <w:t>eu</w:t>
      </w:r>
      <w:proofErr w:type="spellEnd"/>
      <w:r w:rsidRPr="007C0D53">
        <w:t xml:space="preserve"> des discussions sur </w:t>
      </w:r>
      <w:r>
        <w:t>divers</w:t>
      </w:r>
      <w:r w:rsidRPr="007C0D53">
        <w:t xml:space="preserve"> </w:t>
      </w:r>
      <w:proofErr w:type="spellStart"/>
      <w:r w:rsidRPr="007C0D53">
        <w:t>problèmes</w:t>
      </w:r>
      <w:proofErr w:type="spellEnd"/>
      <w:r w:rsidRPr="007C0D53">
        <w:t xml:space="preserve"> </w:t>
      </w:r>
      <w:proofErr w:type="spellStart"/>
      <w:r w:rsidRPr="007C0D53">
        <w:t>auxquels</w:t>
      </w:r>
      <w:proofErr w:type="spellEnd"/>
      <w:r w:rsidRPr="007C0D53">
        <w:t xml:space="preserve"> les Canadiens </w:t>
      </w:r>
      <w:proofErr w:type="spellStart"/>
      <w:r w:rsidRPr="007C0D53">
        <w:t>sont</w:t>
      </w:r>
      <w:proofErr w:type="spellEnd"/>
      <w:r w:rsidRPr="007C0D53">
        <w:t xml:space="preserve"> </w:t>
      </w:r>
      <w:proofErr w:type="spellStart"/>
      <w:r w:rsidRPr="007C0D53">
        <w:t>confrontés</w:t>
      </w:r>
      <w:proofErr w:type="spellEnd"/>
      <w:r w:rsidRPr="007C0D53">
        <w:t xml:space="preserve"> à </w:t>
      </w:r>
      <w:proofErr w:type="spellStart"/>
      <w:r w:rsidRPr="007C0D53">
        <w:t>l’heure</w:t>
      </w:r>
      <w:proofErr w:type="spellEnd"/>
      <w:r w:rsidRPr="007C0D53">
        <w:t xml:space="preserve"> </w:t>
      </w:r>
      <w:proofErr w:type="spellStart"/>
      <w:r w:rsidRPr="007C0D53">
        <w:t>actuelle</w:t>
      </w:r>
      <w:proofErr w:type="spellEnd"/>
      <w:r>
        <w:t xml:space="preserve"> </w:t>
      </w:r>
      <w:r w:rsidRPr="007C0D53">
        <w:t>et</w:t>
      </w:r>
      <w:r>
        <w:t xml:space="preserve"> </w:t>
      </w:r>
      <w:proofErr w:type="spellStart"/>
      <w:r>
        <w:t>ont</w:t>
      </w:r>
      <w:proofErr w:type="spellEnd"/>
      <w:r w:rsidRPr="007C0D53">
        <w:t xml:space="preserve"> </w:t>
      </w:r>
      <w:proofErr w:type="spellStart"/>
      <w:r w:rsidRPr="007C0D53">
        <w:t>dit</w:t>
      </w:r>
      <w:proofErr w:type="spellEnd"/>
      <w:r w:rsidRPr="007C0D53">
        <w:t xml:space="preserve"> </w:t>
      </w:r>
      <w:proofErr w:type="spellStart"/>
      <w:r w:rsidRPr="007C0D53">
        <w:t>ce</w:t>
      </w:r>
      <w:proofErr w:type="spellEnd"/>
      <w:r w:rsidRPr="007C0D53">
        <w:t xml:space="preserve"> </w:t>
      </w:r>
      <w:proofErr w:type="spellStart"/>
      <w:r w:rsidRPr="007C0D53">
        <w:t>qu’ils</w:t>
      </w:r>
      <w:proofErr w:type="spellEnd"/>
      <w:r w:rsidRPr="007C0D53">
        <w:t xml:space="preserve"> </w:t>
      </w:r>
      <w:proofErr w:type="spellStart"/>
      <w:r w:rsidRPr="007C0D53">
        <w:t>pensaient</w:t>
      </w:r>
      <w:proofErr w:type="spellEnd"/>
      <w:r w:rsidRPr="007C0D53">
        <w:t xml:space="preserve"> de </w:t>
      </w:r>
      <w:proofErr w:type="spellStart"/>
      <w:r w:rsidRPr="007C0D53">
        <w:t>l</w:t>
      </w:r>
      <w:r>
        <w:t>eur</w:t>
      </w:r>
      <w:proofErr w:type="spellEnd"/>
      <w:r w:rsidRPr="007C0D53">
        <w:t xml:space="preserve"> gestion par le </w:t>
      </w:r>
      <w:proofErr w:type="spellStart"/>
      <w:r w:rsidRPr="007C0D53">
        <w:t>gouvernement</w:t>
      </w:r>
      <w:proofErr w:type="spellEnd"/>
      <w:r w:rsidRPr="007C0D53">
        <w:t xml:space="preserve"> du Canada. Nous </w:t>
      </w:r>
      <w:proofErr w:type="spellStart"/>
      <w:r w:rsidRPr="007C0D53">
        <w:t>leur</w:t>
      </w:r>
      <w:proofErr w:type="spellEnd"/>
      <w:r w:rsidRPr="007C0D53">
        <w:t xml:space="preserve"> </w:t>
      </w:r>
      <w:proofErr w:type="spellStart"/>
      <w:r w:rsidRPr="007C0D53">
        <w:t>avons</w:t>
      </w:r>
      <w:proofErr w:type="spellEnd"/>
      <w:r w:rsidRPr="007C0D53">
        <w:t xml:space="preserve"> </w:t>
      </w:r>
      <w:proofErr w:type="spellStart"/>
      <w:r w:rsidRPr="007C0D53">
        <w:t>d’abord</w:t>
      </w:r>
      <w:proofErr w:type="spellEnd"/>
      <w:r w:rsidRPr="007C0D53">
        <w:t xml:space="preserve"> </w:t>
      </w:r>
      <w:proofErr w:type="spellStart"/>
      <w:r w:rsidRPr="007C0D53">
        <w:t>demandé</w:t>
      </w:r>
      <w:proofErr w:type="spellEnd"/>
      <w:r w:rsidRPr="007C0D53">
        <w:t xml:space="preserve"> dans </w:t>
      </w:r>
      <w:proofErr w:type="spellStart"/>
      <w:r w:rsidRPr="007C0D53">
        <w:t>quels</w:t>
      </w:r>
      <w:proofErr w:type="spellEnd"/>
      <w:r w:rsidRPr="007C0D53">
        <w:t xml:space="preserve"> </w:t>
      </w:r>
      <w:proofErr w:type="spellStart"/>
      <w:r w:rsidRPr="007C0D53">
        <w:t>domaines</w:t>
      </w:r>
      <w:proofErr w:type="spellEnd"/>
      <w:r w:rsidRPr="007C0D53">
        <w:t xml:space="preserve"> le </w:t>
      </w:r>
      <w:proofErr w:type="spellStart"/>
      <w:r w:rsidRPr="007C0D53">
        <w:t>gouvernement</w:t>
      </w:r>
      <w:proofErr w:type="spellEnd"/>
      <w:r w:rsidRPr="007C0D53">
        <w:t xml:space="preserve"> </w:t>
      </w:r>
      <w:proofErr w:type="spellStart"/>
      <w:r w:rsidRPr="007C0D53">
        <w:t>fédéral</w:t>
      </w:r>
      <w:proofErr w:type="spellEnd"/>
      <w:r w:rsidRPr="007C0D53">
        <w:t xml:space="preserve"> </w:t>
      </w:r>
      <w:proofErr w:type="spellStart"/>
      <w:r w:rsidRPr="007C0D53">
        <w:t>leur</w:t>
      </w:r>
      <w:proofErr w:type="spellEnd"/>
      <w:r w:rsidRPr="007C0D53">
        <w:t xml:space="preserve"> </w:t>
      </w:r>
      <w:proofErr w:type="spellStart"/>
      <w:r w:rsidRPr="007C0D53">
        <w:t>semblait</w:t>
      </w:r>
      <w:proofErr w:type="spellEnd"/>
      <w:r w:rsidRPr="007C0D53">
        <w:t xml:space="preserve"> </w:t>
      </w:r>
      <w:proofErr w:type="spellStart"/>
      <w:r w:rsidRPr="007C0D53">
        <w:t>avoir</w:t>
      </w:r>
      <w:proofErr w:type="spellEnd"/>
      <w:r w:rsidRPr="007C0D53">
        <w:t xml:space="preserve"> fait du bon travail </w:t>
      </w:r>
      <w:proofErr w:type="spellStart"/>
      <w:r w:rsidRPr="007C0D53">
        <w:t>ces</w:t>
      </w:r>
      <w:proofErr w:type="spellEnd"/>
      <w:r w:rsidRPr="007C0D53">
        <w:t xml:space="preserve"> </w:t>
      </w:r>
      <w:proofErr w:type="spellStart"/>
      <w:r w:rsidRPr="007C0D53">
        <w:t>derniers</w:t>
      </w:r>
      <w:proofErr w:type="spellEnd"/>
      <w:r w:rsidRPr="007C0D53">
        <w:t xml:space="preserve"> temps</w:t>
      </w:r>
      <w:r w:rsidRPr="003C745A">
        <w:rPr>
          <w:lang w:val="fr-CA"/>
        </w:rPr>
        <w:t xml:space="preserve">. </w:t>
      </w:r>
      <w:r>
        <w:rPr>
          <w:lang w:val="fr-CA"/>
        </w:rPr>
        <w:t xml:space="preserve">La question a suscité un éventail de réponses, dont : les changements climatiques et l’environnement, les </w:t>
      </w:r>
      <w:proofErr w:type="spellStart"/>
      <w:r w:rsidRPr="007C0D53">
        <w:t>mesures</w:t>
      </w:r>
      <w:proofErr w:type="spellEnd"/>
      <w:r w:rsidRPr="007C0D53">
        <w:t xml:space="preserve"> pour aider les Canadiens à faire face à </w:t>
      </w:r>
      <w:proofErr w:type="spellStart"/>
      <w:r w:rsidRPr="007C0D53">
        <w:t>l’augmentation</w:t>
      </w:r>
      <w:proofErr w:type="spellEnd"/>
      <w:r w:rsidRPr="007C0D53">
        <w:t xml:space="preserve"> du </w:t>
      </w:r>
      <w:proofErr w:type="spellStart"/>
      <w:r w:rsidRPr="007C0D53">
        <w:t>coût</w:t>
      </w:r>
      <w:proofErr w:type="spellEnd"/>
      <w:r w:rsidRPr="007C0D53">
        <w:t xml:space="preserve"> de la vie</w:t>
      </w:r>
      <w:r w:rsidRPr="003C745A">
        <w:rPr>
          <w:lang w:val="fr-CA"/>
        </w:rPr>
        <w:t xml:space="preserve">, </w:t>
      </w:r>
      <w:r>
        <w:rPr>
          <w:lang w:val="fr-CA"/>
        </w:rPr>
        <w:t>la grande qualité des soins de santé canadiens</w:t>
      </w:r>
      <w:r w:rsidRPr="003C745A">
        <w:rPr>
          <w:lang w:val="fr-CA"/>
        </w:rPr>
        <w:t xml:space="preserve">, </w:t>
      </w:r>
      <w:r>
        <w:rPr>
          <w:lang w:val="fr-CA"/>
        </w:rPr>
        <w:t xml:space="preserve">la gestion de la pandémie de </w:t>
      </w:r>
      <w:r w:rsidRPr="003C745A">
        <w:rPr>
          <w:lang w:val="fr-CA"/>
        </w:rPr>
        <w:t xml:space="preserve">COVID-19, </w:t>
      </w:r>
      <w:r>
        <w:rPr>
          <w:lang w:val="fr-CA"/>
        </w:rPr>
        <w:t>l’</w:t>
      </w:r>
      <w:r w:rsidRPr="003C745A">
        <w:rPr>
          <w:lang w:val="fr-CA"/>
        </w:rPr>
        <w:t xml:space="preserve">immigration, </w:t>
      </w:r>
      <w:r>
        <w:rPr>
          <w:lang w:val="fr-CA"/>
        </w:rPr>
        <w:t>la protection de la communauté</w:t>
      </w:r>
      <w:r w:rsidRPr="003C745A">
        <w:rPr>
          <w:lang w:val="fr-CA"/>
        </w:rPr>
        <w:t xml:space="preserve"> 2</w:t>
      </w:r>
      <w:r>
        <w:rPr>
          <w:lang w:val="fr-CA"/>
        </w:rPr>
        <w:t>E</w:t>
      </w:r>
      <w:r w:rsidRPr="003C745A">
        <w:rPr>
          <w:lang w:val="fr-CA"/>
        </w:rPr>
        <w:t xml:space="preserve">LGBTQI+, </w:t>
      </w:r>
      <w:r>
        <w:rPr>
          <w:lang w:val="fr-CA"/>
        </w:rPr>
        <w:t xml:space="preserve">la </w:t>
      </w:r>
      <w:r w:rsidRPr="003C745A">
        <w:rPr>
          <w:lang w:val="fr-CA"/>
        </w:rPr>
        <w:t>r</w:t>
      </w:r>
      <w:r>
        <w:rPr>
          <w:lang w:val="fr-CA"/>
        </w:rPr>
        <w:t>é</w:t>
      </w:r>
      <w:r w:rsidRPr="003C745A">
        <w:rPr>
          <w:lang w:val="fr-CA"/>
        </w:rPr>
        <w:t xml:space="preserve">conciliation </w:t>
      </w:r>
      <w:r>
        <w:rPr>
          <w:lang w:val="fr-CA"/>
        </w:rPr>
        <w:t>avec les peuples autochtones et</w:t>
      </w:r>
      <w:r w:rsidRPr="003C745A">
        <w:rPr>
          <w:lang w:val="fr-CA"/>
        </w:rPr>
        <w:t xml:space="preserve"> </w:t>
      </w:r>
      <w:r>
        <w:rPr>
          <w:lang w:val="fr-CA"/>
        </w:rPr>
        <w:t>l’aide internationale</w:t>
      </w:r>
      <w:r w:rsidRPr="003C745A">
        <w:rPr>
          <w:lang w:val="fr-CA"/>
        </w:rPr>
        <w:t xml:space="preserve"> </w:t>
      </w:r>
      <w:r>
        <w:rPr>
          <w:lang w:val="fr-CA"/>
        </w:rPr>
        <w:t>apportée à des pays tels que</w:t>
      </w:r>
      <w:r w:rsidRPr="003C745A">
        <w:rPr>
          <w:lang w:val="fr-CA"/>
        </w:rPr>
        <w:t xml:space="preserve"> </w:t>
      </w:r>
      <w:r>
        <w:rPr>
          <w:lang w:val="fr-CA"/>
        </w:rPr>
        <w:t>l’</w:t>
      </w:r>
      <w:r w:rsidRPr="003C745A">
        <w:rPr>
          <w:lang w:val="fr-CA"/>
        </w:rPr>
        <w:t xml:space="preserve">Ukraine. </w:t>
      </w:r>
      <w:r>
        <w:rPr>
          <w:lang w:val="fr-CA"/>
        </w:rPr>
        <w:t xml:space="preserve">Invités ensuite à </w:t>
      </w:r>
      <w:r w:rsidRPr="007C0D53">
        <w:t xml:space="preserve">signaler les </w:t>
      </w:r>
      <w:proofErr w:type="spellStart"/>
      <w:r w:rsidRPr="007C0D53">
        <w:t>domaines</w:t>
      </w:r>
      <w:proofErr w:type="spellEnd"/>
      <w:r w:rsidRPr="007C0D53">
        <w:t xml:space="preserve"> dans </w:t>
      </w:r>
      <w:proofErr w:type="spellStart"/>
      <w:r w:rsidRPr="007C0D53">
        <w:t>lesquels</w:t>
      </w:r>
      <w:proofErr w:type="spellEnd"/>
      <w:r w:rsidRPr="007C0D53">
        <w:t xml:space="preserve"> le </w:t>
      </w:r>
      <w:proofErr w:type="spellStart"/>
      <w:r w:rsidRPr="007C0D53">
        <w:t>gouvernement</w:t>
      </w:r>
      <w:proofErr w:type="spellEnd"/>
      <w:r w:rsidRPr="007C0D53">
        <w:t xml:space="preserve"> du Canada </w:t>
      </w:r>
      <w:proofErr w:type="spellStart"/>
      <w:r w:rsidRPr="007C0D53">
        <w:t>pourrait</w:t>
      </w:r>
      <w:proofErr w:type="spellEnd"/>
      <w:r w:rsidRPr="007C0D53">
        <w:t xml:space="preserve"> faire</w:t>
      </w:r>
      <w:r>
        <w:t xml:space="preserve"> </w:t>
      </w:r>
      <w:proofErr w:type="spellStart"/>
      <w:r>
        <w:t>mieux</w:t>
      </w:r>
      <w:proofErr w:type="spellEnd"/>
      <w:r w:rsidRPr="003C745A">
        <w:rPr>
          <w:lang w:val="fr-CA"/>
        </w:rPr>
        <w:t xml:space="preserve">, </w:t>
      </w:r>
      <w:r>
        <w:rPr>
          <w:lang w:val="fr-CA"/>
        </w:rPr>
        <w:t xml:space="preserve">les </w:t>
      </w:r>
      <w:r w:rsidRPr="003C745A">
        <w:rPr>
          <w:lang w:val="fr-CA"/>
        </w:rPr>
        <w:t xml:space="preserve">participants </w:t>
      </w:r>
      <w:r>
        <w:rPr>
          <w:lang w:val="fr-CA"/>
        </w:rPr>
        <w:t>ont cité</w:t>
      </w:r>
      <w:r w:rsidRPr="003C745A">
        <w:rPr>
          <w:lang w:val="fr-CA"/>
        </w:rPr>
        <w:t xml:space="preserve"> </w:t>
      </w:r>
      <w:r>
        <w:rPr>
          <w:lang w:val="fr-CA"/>
        </w:rPr>
        <w:t>les problèmes liés à l’inflation et à l’augmentation du coût de la vie,</w:t>
      </w:r>
      <w:r w:rsidRPr="003C745A">
        <w:rPr>
          <w:lang w:val="fr-CA"/>
        </w:rPr>
        <w:t xml:space="preserve"> </w:t>
      </w:r>
      <w:r>
        <w:rPr>
          <w:lang w:val="fr-CA"/>
        </w:rPr>
        <w:t>l’</w:t>
      </w:r>
      <w:proofErr w:type="spellStart"/>
      <w:r>
        <w:rPr>
          <w:lang w:val="fr-CA"/>
        </w:rPr>
        <w:t>abordabilité</w:t>
      </w:r>
      <w:proofErr w:type="spellEnd"/>
      <w:r>
        <w:rPr>
          <w:lang w:val="fr-CA"/>
        </w:rPr>
        <w:t xml:space="preserve"> du logement, l’accès aux soins de santé et en particulier aux soins primaires</w:t>
      </w:r>
      <w:r w:rsidRPr="003C745A">
        <w:rPr>
          <w:lang w:val="fr-CA"/>
        </w:rPr>
        <w:t xml:space="preserve">, </w:t>
      </w:r>
      <w:r>
        <w:rPr>
          <w:lang w:val="fr-CA"/>
        </w:rPr>
        <w:t>ainsi que le coût élevé des études postsecondaires</w:t>
      </w:r>
      <w:r w:rsidRPr="003C745A">
        <w:rPr>
          <w:lang w:val="fr-CA"/>
        </w:rPr>
        <w:t>.</w:t>
      </w:r>
    </w:p>
    <w:p w14:paraId="26D533BB" w14:textId="77777777" w:rsidR="00BE7D72" w:rsidRDefault="00BE7D72" w:rsidP="00BE7D72">
      <w:r w:rsidRPr="007C0D53">
        <w:t xml:space="preserve">En </w:t>
      </w:r>
      <w:proofErr w:type="spellStart"/>
      <w:r w:rsidRPr="007C0D53">
        <w:t>ce</w:t>
      </w:r>
      <w:proofErr w:type="spellEnd"/>
      <w:r w:rsidRPr="007C0D53">
        <w:t xml:space="preserve"> qui </w:t>
      </w:r>
      <w:proofErr w:type="spellStart"/>
      <w:r w:rsidRPr="007C0D53">
        <w:t>concerne</w:t>
      </w:r>
      <w:proofErr w:type="spellEnd"/>
      <w:r w:rsidRPr="007C0D53">
        <w:t xml:space="preserve"> les </w:t>
      </w:r>
      <w:proofErr w:type="spellStart"/>
      <w:r w:rsidRPr="007C0D53">
        <w:t>enjeux</w:t>
      </w:r>
      <w:proofErr w:type="spellEnd"/>
      <w:r w:rsidRPr="007C0D53">
        <w:t xml:space="preserve"> que le </w:t>
      </w:r>
      <w:proofErr w:type="spellStart"/>
      <w:r w:rsidRPr="007C0D53">
        <w:t>gouvernement</w:t>
      </w:r>
      <w:proofErr w:type="spellEnd"/>
      <w:r w:rsidRPr="007C0D53">
        <w:t xml:space="preserve"> du Canada </w:t>
      </w:r>
      <w:proofErr w:type="spellStart"/>
      <w:r w:rsidRPr="007C0D53">
        <w:t>devait</w:t>
      </w:r>
      <w:proofErr w:type="spellEnd"/>
      <w:r w:rsidRPr="007C0D53">
        <w:t xml:space="preserve"> </w:t>
      </w:r>
      <w:proofErr w:type="spellStart"/>
      <w:r w:rsidRPr="007C0D53">
        <w:t>traiter</w:t>
      </w:r>
      <w:proofErr w:type="spellEnd"/>
      <w:r w:rsidRPr="007C0D53">
        <w:t xml:space="preserve"> </w:t>
      </w:r>
      <w:proofErr w:type="spellStart"/>
      <w:r w:rsidRPr="007C0D53">
        <w:t>en</w:t>
      </w:r>
      <w:proofErr w:type="spellEnd"/>
      <w:r w:rsidRPr="007C0D53">
        <w:t xml:space="preserve"> </w:t>
      </w:r>
      <w:proofErr w:type="spellStart"/>
      <w:r w:rsidRPr="007C0D53">
        <w:t>priorité</w:t>
      </w:r>
      <w:proofErr w:type="spellEnd"/>
      <w:r w:rsidRPr="007C0D53">
        <w:t xml:space="preserve">, </w:t>
      </w:r>
      <w:proofErr w:type="spellStart"/>
      <w:r w:rsidRPr="007C0D53">
        <w:t>plusieurs</w:t>
      </w:r>
      <w:proofErr w:type="spellEnd"/>
      <w:r w:rsidRPr="007C0D53">
        <w:t xml:space="preserve"> participants </w:t>
      </w:r>
      <w:proofErr w:type="spellStart"/>
      <w:r w:rsidRPr="007C0D53">
        <w:t>ont</w:t>
      </w:r>
      <w:proofErr w:type="spellEnd"/>
      <w:r w:rsidRPr="007C0D53">
        <w:t xml:space="preserve"> </w:t>
      </w:r>
      <w:proofErr w:type="spellStart"/>
      <w:r w:rsidRPr="007C0D53">
        <w:t>réitéré</w:t>
      </w:r>
      <w:proofErr w:type="spellEnd"/>
      <w:r w:rsidRPr="007C0D53">
        <w:t xml:space="preserve"> </w:t>
      </w:r>
      <w:proofErr w:type="spellStart"/>
      <w:r w:rsidRPr="007C0D53">
        <w:t>leurs</w:t>
      </w:r>
      <w:proofErr w:type="spellEnd"/>
      <w:r w:rsidRPr="007C0D53">
        <w:t xml:space="preserve"> </w:t>
      </w:r>
      <w:proofErr w:type="spellStart"/>
      <w:r w:rsidRPr="007C0D53">
        <w:t>inquiétudes</w:t>
      </w:r>
      <w:proofErr w:type="spellEnd"/>
      <w:r w:rsidRPr="007C0D53">
        <w:t xml:space="preserve"> face à </w:t>
      </w:r>
      <w:proofErr w:type="spellStart"/>
      <w:r w:rsidRPr="007C0D53">
        <w:t>l’inflation</w:t>
      </w:r>
      <w:proofErr w:type="spellEnd"/>
      <w:r w:rsidRPr="007C0D53">
        <w:t xml:space="preserve"> et au </w:t>
      </w:r>
      <w:proofErr w:type="spellStart"/>
      <w:r w:rsidRPr="007C0D53">
        <w:t>coût</w:t>
      </w:r>
      <w:proofErr w:type="spellEnd"/>
      <w:r w:rsidRPr="007C0D53">
        <w:t xml:space="preserve"> de la vie. </w:t>
      </w:r>
      <w:proofErr w:type="spellStart"/>
      <w:r w:rsidRPr="007C0D53">
        <w:t>Ils</w:t>
      </w:r>
      <w:proofErr w:type="spellEnd"/>
      <w:r w:rsidRPr="007C0D53">
        <w:t xml:space="preserve"> </w:t>
      </w:r>
      <w:proofErr w:type="spellStart"/>
      <w:r w:rsidRPr="007C0D53">
        <w:t>croyaient</w:t>
      </w:r>
      <w:proofErr w:type="spellEnd"/>
      <w:r w:rsidRPr="007C0D53">
        <w:t xml:space="preserve"> </w:t>
      </w:r>
      <w:proofErr w:type="spellStart"/>
      <w:r w:rsidRPr="007C0D53">
        <w:t>nécessaire</w:t>
      </w:r>
      <w:proofErr w:type="spellEnd"/>
      <w:r w:rsidRPr="007C0D53">
        <w:t xml:space="preserve"> </w:t>
      </w:r>
      <w:proofErr w:type="spellStart"/>
      <w:r w:rsidRPr="007C0D53">
        <w:t>d’aider</w:t>
      </w:r>
      <w:proofErr w:type="spellEnd"/>
      <w:r w:rsidRPr="007C0D53">
        <w:t xml:space="preserve"> </w:t>
      </w:r>
      <w:proofErr w:type="spellStart"/>
      <w:r w:rsidRPr="007C0D53">
        <w:t>davantage</w:t>
      </w:r>
      <w:proofErr w:type="spellEnd"/>
      <w:r w:rsidRPr="007C0D53">
        <w:t xml:space="preserve"> les </w:t>
      </w:r>
      <w:proofErr w:type="spellStart"/>
      <w:r w:rsidRPr="007C0D53">
        <w:t>groupes</w:t>
      </w:r>
      <w:proofErr w:type="spellEnd"/>
      <w:r w:rsidRPr="007C0D53">
        <w:t xml:space="preserve"> aux prises avec des </w:t>
      </w:r>
      <w:proofErr w:type="spellStart"/>
      <w:r w:rsidRPr="007C0D53">
        <w:t>problèmes</w:t>
      </w:r>
      <w:proofErr w:type="spellEnd"/>
      <w:r w:rsidRPr="007C0D53">
        <w:t xml:space="preserve"> financiers, </w:t>
      </w:r>
      <w:proofErr w:type="spellStart"/>
      <w:r w:rsidRPr="007C0D53">
        <w:t>comme</w:t>
      </w:r>
      <w:proofErr w:type="spellEnd"/>
      <w:r w:rsidRPr="007C0D53">
        <w:t xml:space="preserve"> les </w:t>
      </w:r>
      <w:proofErr w:type="spellStart"/>
      <w:r w:rsidRPr="007C0D53">
        <w:t>aînés</w:t>
      </w:r>
      <w:proofErr w:type="spellEnd"/>
      <w:r w:rsidRPr="007C0D53">
        <w:t xml:space="preserve"> et les </w:t>
      </w:r>
      <w:proofErr w:type="spellStart"/>
      <w:r w:rsidRPr="007C0D53">
        <w:lastRenderedPageBreak/>
        <w:t>personnes</w:t>
      </w:r>
      <w:proofErr w:type="spellEnd"/>
      <w:r w:rsidRPr="007C0D53">
        <w:t xml:space="preserve"> </w:t>
      </w:r>
      <w:proofErr w:type="spellStart"/>
      <w:r w:rsidRPr="007C0D53">
        <w:t>handicapées</w:t>
      </w:r>
      <w:proofErr w:type="spellEnd"/>
      <w:r w:rsidRPr="007C0D53">
        <w:t xml:space="preserve"> qui </w:t>
      </w:r>
      <w:proofErr w:type="spellStart"/>
      <w:r w:rsidRPr="007C0D53">
        <w:t>dépendent</w:t>
      </w:r>
      <w:proofErr w:type="spellEnd"/>
      <w:r w:rsidRPr="007C0D53">
        <w:t xml:space="preserve"> </w:t>
      </w:r>
      <w:proofErr w:type="spellStart"/>
      <w:r w:rsidRPr="007C0D53">
        <w:t>en</w:t>
      </w:r>
      <w:proofErr w:type="spellEnd"/>
      <w:r w:rsidRPr="007C0D53">
        <w:t xml:space="preserve"> </w:t>
      </w:r>
      <w:proofErr w:type="spellStart"/>
      <w:r w:rsidRPr="007C0D53">
        <w:t>grande</w:t>
      </w:r>
      <w:proofErr w:type="spellEnd"/>
      <w:r w:rsidRPr="007C0D53">
        <w:t xml:space="preserve"> </w:t>
      </w:r>
      <w:proofErr w:type="spellStart"/>
      <w:r w:rsidRPr="007C0D53">
        <w:t>partie</w:t>
      </w:r>
      <w:proofErr w:type="spellEnd"/>
      <w:r w:rsidRPr="007C0D53">
        <w:t xml:space="preserve"> de </w:t>
      </w:r>
      <w:proofErr w:type="spellStart"/>
      <w:r w:rsidRPr="007C0D53">
        <w:t>prestations</w:t>
      </w:r>
      <w:proofErr w:type="spellEnd"/>
      <w:r w:rsidRPr="007C0D53">
        <w:t xml:space="preserve"> et de </w:t>
      </w:r>
      <w:proofErr w:type="spellStart"/>
      <w:r w:rsidRPr="007C0D53">
        <w:t>soutiens</w:t>
      </w:r>
      <w:proofErr w:type="spellEnd"/>
      <w:r w:rsidRPr="007C0D53">
        <w:t xml:space="preserve"> de </w:t>
      </w:r>
      <w:proofErr w:type="spellStart"/>
      <w:r w:rsidRPr="007C0D53">
        <w:t>revenu</w:t>
      </w:r>
      <w:proofErr w:type="spellEnd"/>
      <w:r w:rsidRPr="007C0D53">
        <w:t xml:space="preserve"> fixes. Beaucoup </w:t>
      </w:r>
      <w:proofErr w:type="spellStart"/>
      <w:r w:rsidRPr="007C0D53">
        <w:t>ont</w:t>
      </w:r>
      <w:proofErr w:type="spellEnd"/>
      <w:r w:rsidRPr="007C0D53">
        <w:t xml:space="preserve"> </w:t>
      </w:r>
      <w:proofErr w:type="spellStart"/>
      <w:r w:rsidRPr="007C0D53">
        <w:t>également</w:t>
      </w:r>
      <w:proofErr w:type="spellEnd"/>
      <w:r w:rsidRPr="007C0D53">
        <w:t xml:space="preserve"> </w:t>
      </w:r>
      <w:proofErr w:type="spellStart"/>
      <w:r w:rsidRPr="007C0D53">
        <w:t>indiqué</w:t>
      </w:r>
      <w:proofErr w:type="spellEnd"/>
      <w:r w:rsidRPr="007C0D53">
        <w:t xml:space="preserve"> que les </w:t>
      </w:r>
      <w:proofErr w:type="spellStart"/>
      <w:r w:rsidRPr="007C0D53">
        <w:t>soins</w:t>
      </w:r>
      <w:proofErr w:type="spellEnd"/>
      <w:r w:rsidRPr="007C0D53">
        <w:t xml:space="preserve"> de </w:t>
      </w:r>
      <w:proofErr w:type="spellStart"/>
      <w:r w:rsidRPr="007C0D53">
        <w:t>santé</w:t>
      </w:r>
      <w:proofErr w:type="spellEnd"/>
      <w:r w:rsidRPr="007C0D53">
        <w:t xml:space="preserve"> </w:t>
      </w:r>
      <w:proofErr w:type="spellStart"/>
      <w:r w:rsidRPr="007C0D53">
        <w:t>méritaient</w:t>
      </w:r>
      <w:proofErr w:type="spellEnd"/>
      <w:r w:rsidRPr="007C0D53">
        <w:t xml:space="preserve"> de figurer plus haut dans la </w:t>
      </w:r>
      <w:proofErr w:type="spellStart"/>
      <w:r w:rsidRPr="007C0D53">
        <w:t>liste</w:t>
      </w:r>
      <w:proofErr w:type="spellEnd"/>
      <w:r w:rsidRPr="007C0D53">
        <w:t xml:space="preserve"> des </w:t>
      </w:r>
      <w:proofErr w:type="spellStart"/>
      <w:r w:rsidRPr="007C0D53">
        <w:t>priorités</w:t>
      </w:r>
      <w:proofErr w:type="spellEnd"/>
      <w:r w:rsidRPr="007C0D53">
        <w:t xml:space="preserve">, </w:t>
      </w:r>
      <w:proofErr w:type="spellStart"/>
      <w:r w:rsidRPr="007C0D53">
        <w:t>afin</w:t>
      </w:r>
      <w:proofErr w:type="spellEnd"/>
      <w:r w:rsidRPr="007C0D53">
        <w:t xml:space="preserve"> que </w:t>
      </w:r>
      <w:proofErr w:type="spellStart"/>
      <w:r w:rsidRPr="007C0D53">
        <w:t>l’on</w:t>
      </w:r>
      <w:proofErr w:type="spellEnd"/>
      <w:r w:rsidRPr="007C0D53">
        <w:t xml:space="preserve"> </w:t>
      </w:r>
      <w:proofErr w:type="spellStart"/>
      <w:r w:rsidRPr="007C0D53">
        <w:t>puisse</w:t>
      </w:r>
      <w:proofErr w:type="spellEnd"/>
      <w:r w:rsidRPr="007C0D53">
        <w:t xml:space="preserve"> </w:t>
      </w:r>
      <w:proofErr w:type="spellStart"/>
      <w:r w:rsidRPr="007C0D53">
        <w:t>régler</w:t>
      </w:r>
      <w:proofErr w:type="spellEnd"/>
      <w:r w:rsidRPr="007C0D53">
        <w:t xml:space="preserve"> la </w:t>
      </w:r>
      <w:proofErr w:type="spellStart"/>
      <w:r w:rsidRPr="007C0D53">
        <w:t>pénurie</w:t>
      </w:r>
      <w:proofErr w:type="spellEnd"/>
      <w:r w:rsidRPr="007C0D53">
        <w:t xml:space="preserve"> </w:t>
      </w:r>
      <w:proofErr w:type="spellStart"/>
      <w:r w:rsidRPr="007C0D53">
        <w:t>généralisée</w:t>
      </w:r>
      <w:proofErr w:type="spellEnd"/>
      <w:r w:rsidRPr="007C0D53">
        <w:t xml:space="preserve"> de </w:t>
      </w:r>
      <w:proofErr w:type="spellStart"/>
      <w:r w:rsidRPr="007C0D53">
        <w:t>médecins</w:t>
      </w:r>
      <w:proofErr w:type="spellEnd"/>
      <w:r w:rsidRPr="007C0D53">
        <w:t xml:space="preserve"> et </w:t>
      </w:r>
      <w:proofErr w:type="spellStart"/>
      <w:r w:rsidRPr="007C0D53">
        <w:t>d’infirmières</w:t>
      </w:r>
      <w:proofErr w:type="spellEnd"/>
      <w:r w:rsidRPr="007C0D53">
        <w:t xml:space="preserve"> et </w:t>
      </w:r>
      <w:proofErr w:type="spellStart"/>
      <w:r w:rsidRPr="007C0D53">
        <w:t>consacrer</w:t>
      </w:r>
      <w:proofErr w:type="spellEnd"/>
      <w:r w:rsidRPr="007C0D53">
        <w:t xml:space="preserve"> </w:t>
      </w:r>
      <w:proofErr w:type="spellStart"/>
      <w:r w:rsidRPr="007C0D53">
        <w:t>davantage</w:t>
      </w:r>
      <w:proofErr w:type="spellEnd"/>
      <w:r w:rsidRPr="007C0D53">
        <w:t xml:space="preserve"> </w:t>
      </w:r>
      <w:proofErr w:type="spellStart"/>
      <w:r w:rsidRPr="007C0D53">
        <w:t>d’investissements</w:t>
      </w:r>
      <w:proofErr w:type="spellEnd"/>
      <w:r w:rsidRPr="007C0D53">
        <w:t xml:space="preserve"> aux </w:t>
      </w:r>
      <w:proofErr w:type="spellStart"/>
      <w:r w:rsidRPr="007C0D53">
        <w:t>traitements</w:t>
      </w:r>
      <w:proofErr w:type="spellEnd"/>
      <w:r w:rsidRPr="007C0D53">
        <w:t xml:space="preserve"> </w:t>
      </w:r>
      <w:proofErr w:type="spellStart"/>
      <w:r w:rsidRPr="007C0D53">
        <w:t>en</w:t>
      </w:r>
      <w:proofErr w:type="spellEnd"/>
      <w:r w:rsidRPr="007C0D53">
        <w:t xml:space="preserve"> </w:t>
      </w:r>
      <w:proofErr w:type="spellStart"/>
      <w:r w:rsidRPr="007C0D53">
        <w:t>santé</w:t>
      </w:r>
      <w:proofErr w:type="spellEnd"/>
      <w:r w:rsidRPr="007C0D53">
        <w:t xml:space="preserve"> </w:t>
      </w:r>
      <w:proofErr w:type="spellStart"/>
      <w:r w:rsidRPr="007C0D53">
        <w:t>mentale</w:t>
      </w:r>
      <w:proofErr w:type="spellEnd"/>
      <w:r w:rsidRPr="007C0D53">
        <w:t xml:space="preserve">. La question du </w:t>
      </w:r>
      <w:proofErr w:type="spellStart"/>
      <w:r w:rsidRPr="007C0D53">
        <w:t>logement</w:t>
      </w:r>
      <w:proofErr w:type="spellEnd"/>
      <w:r w:rsidRPr="007C0D53">
        <w:t xml:space="preserve"> </w:t>
      </w:r>
      <w:proofErr w:type="spellStart"/>
      <w:r w:rsidRPr="007C0D53">
        <w:t>abordable</w:t>
      </w:r>
      <w:proofErr w:type="spellEnd"/>
      <w:r w:rsidRPr="007C0D53">
        <w:t xml:space="preserve"> </w:t>
      </w:r>
      <w:proofErr w:type="spellStart"/>
      <w:r w:rsidRPr="007C0D53">
        <w:t>revêtait</w:t>
      </w:r>
      <w:proofErr w:type="spellEnd"/>
      <w:r w:rsidRPr="007C0D53">
        <w:t xml:space="preserve"> </w:t>
      </w:r>
      <w:proofErr w:type="spellStart"/>
      <w:r w:rsidRPr="007C0D53">
        <w:t>une</w:t>
      </w:r>
      <w:proofErr w:type="spellEnd"/>
      <w:r w:rsidRPr="007C0D53">
        <w:t xml:space="preserve"> </w:t>
      </w:r>
      <w:proofErr w:type="spellStart"/>
      <w:r w:rsidRPr="007C0D53">
        <w:t>grande</w:t>
      </w:r>
      <w:proofErr w:type="spellEnd"/>
      <w:r w:rsidRPr="007C0D53">
        <w:t xml:space="preserve"> importance aux </w:t>
      </w:r>
      <w:proofErr w:type="spellStart"/>
      <w:r w:rsidRPr="007C0D53">
        <w:t>yeux</w:t>
      </w:r>
      <w:proofErr w:type="spellEnd"/>
      <w:r w:rsidRPr="007C0D53">
        <w:t xml:space="preserve"> de </w:t>
      </w:r>
      <w:proofErr w:type="spellStart"/>
      <w:r w:rsidRPr="007C0D53">
        <w:t>nombreux</w:t>
      </w:r>
      <w:proofErr w:type="spellEnd"/>
      <w:r w:rsidRPr="007C0D53">
        <w:t xml:space="preserve"> participants; </w:t>
      </w:r>
      <w:proofErr w:type="spellStart"/>
      <w:r w:rsidRPr="007C0D53">
        <w:t>certains</w:t>
      </w:r>
      <w:proofErr w:type="spellEnd"/>
      <w:r w:rsidRPr="007C0D53">
        <w:t xml:space="preserve"> </w:t>
      </w:r>
      <w:proofErr w:type="spellStart"/>
      <w:r w:rsidRPr="007C0D53">
        <w:t>ont</w:t>
      </w:r>
      <w:proofErr w:type="spellEnd"/>
      <w:r w:rsidRPr="007C0D53">
        <w:t xml:space="preserve"> </w:t>
      </w:r>
      <w:proofErr w:type="spellStart"/>
      <w:r w:rsidRPr="007C0D53">
        <w:t>recommandé</w:t>
      </w:r>
      <w:proofErr w:type="spellEnd"/>
      <w:r w:rsidRPr="007C0D53">
        <w:t xml:space="preserve"> de </w:t>
      </w:r>
      <w:proofErr w:type="spellStart"/>
      <w:r w:rsidRPr="007C0D53">
        <w:t>débloquer</w:t>
      </w:r>
      <w:proofErr w:type="spellEnd"/>
      <w:r w:rsidRPr="007C0D53">
        <w:t xml:space="preserve"> des </w:t>
      </w:r>
      <w:proofErr w:type="spellStart"/>
      <w:r w:rsidRPr="007C0D53">
        <w:t>ressources</w:t>
      </w:r>
      <w:proofErr w:type="spellEnd"/>
      <w:r w:rsidRPr="007C0D53">
        <w:t xml:space="preserve"> pour </w:t>
      </w:r>
      <w:proofErr w:type="spellStart"/>
      <w:r w:rsidRPr="007C0D53">
        <w:t>accroître</w:t>
      </w:r>
      <w:proofErr w:type="spellEnd"/>
      <w:r w:rsidRPr="007C0D53">
        <w:t xml:space="preserve"> </w:t>
      </w:r>
      <w:proofErr w:type="spellStart"/>
      <w:r w:rsidRPr="007C0D53">
        <w:t>l’offre</w:t>
      </w:r>
      <w:proofErr w:type="spellEnd"/>
      <w:r w:rsidRPr="007C0D53">
        <w:t xml:space="preserve"> de </w:t>
      </w:r>
      <w:proofErr w:type="spellStart"/>
      <w:r w:rsidRPr="007C0D53">
        <w:t>logements</w:t>
      </w:r>
      <w:proofErr w:type="spellEnd"/>
      <w:r w:rsidRPr="007C0D53">
        <w:t xml:space="preserve"> et de </w:t>
      </w:r>
      <w:proofErr w:type="spellStart"/>
      <w:r w:rsidRPr="007C0D53">
        <w:t>sévir</w:t>
      </w:r>
      <w:proofErr w:type="spellEnd"/>
      <w:r w:rsidRPr="007C0D53">
        <w:t xml:space="preserve"> </w:t>
      </w:r>
      <w:proofErr w:type="spellStart"/>
      <w:r w:rsidRPr="007C0D53">
        <w:t>contre</w:t>
      </w:r>
      <w:proofErr w:type="spellEnd"/>
      <w:r w:rsidRPr="007C0D53">
        <w:t xml:space="preserve"> les gens qui </w:t>
      </w:r>
      <w:proofErr w:type="spellStart"/>
      <w:r w:rsidRPr="007C0D53">
        <w:t>achètent</w:t>
      </w:r>
      <w:proofErr w:type="spellEnd"/>
      <w:r w:rsidRPr="007C0D53">
        <w:t xml:space="preserve"> des </w:t>
      </w:r>
      <w:proofErr w:type="spellStart"/>
      <w:r w:rsidRPr="007C0D53">
        <w:t>propriétés</w:t>
      </w:r>
      <w:proofErr w:type="spellEnd"/>
      <w:r w:rsidRPr="007C0D53">
        <w:t xml:space="preserve"> </w:t>
      </w:r>
      <w:proofErr w:type="spellStart"/>
      <w:r w:rsidRPr="007C0D53">
        <w:t>résidentielles</w:t>
      </w:r>
      <w:proofErr w:type="spellEnd"/>
      <w:r w:rsidRPr="007C0D53">
        <w:t xml:space="preserve"> au Canada </w:t>
      </w:r>
      <w:proofErr w:type="spellStart"/>
      <w:r>
        <w:t>uniquement</w:t>
      </w:r>
      <w:proofErr w:type="spellEnd"/>
      <w:r>
        <w:t xml:space="preserve"> </w:t>
      </w:r>
      <w:r w:rsidRPr="007C0D53">
        <w:t xml:space="preserve">à des fins </w:t>
      </w:r>
      <w:proofErr w:type="spellStart"/>
      <w:r w:rsidRPr="007C0D53">
        <w:t>d’investissement</w:t>
      </w:r>
      <w:proofErr w:type="spellEnd"/>
      <w:r>
        <w:t>.</w:t>
      </w:r>
    </w:p>
    <w:p w14:paraId="5C2E4667" w14:textId="77777777" w:rsidR="00BE7D72" w:rsidRPr="003C745A" w:rsidRDefault="00BE7D72" w:rsidP="00BE7D72">
      <w:pPr>
        <w:pStyle w:val="Heading3"/>
        <w:rPr>
          <w:lang w:val="fr-CA"/>
        </w:rPr>
      </w:pPr>
      <w:r w:rsidRPr="003C745A">
        <w:rPr>
          <w:lang w:val="fr-CA"/>
        </w:rPr>
        <w:t>Islamophobi</w:t>
      </w:r>
      <w:r>
        <w:rPr>
          <w:lang w:val="fr-CA"/>
        </w:rPr>
        <w:t>e</w:t>
      </w:r>
      <w:r w:rsidRPr="003C745A">
        <w:rPr>
          <w:lang w:val="fr-CA"/>
        </w:rPr>
        <w:t xml:space="preserve"> (musulmans de grandes villes du Québec)</w:t>
      </w:r>
    </w:p>
    <w:p w14:paraId="764FC378" w14:textId="77777777" w:rsidR="00BE7D72" w:rsidRPr="003C745A" w:rsidRDefault="00BE7D72" w:rsidP="00BE7D72">
      <w:pPr>
        <w:rPr>
          <w:lang w:val="fr-CA"/>
        </w:rPr>
      </w:pPr>
      <w:r w:rsidRPr="007C0D53">
        <w:t xml:space="preserve">Le </w:t>
      </w:r>
      <w:proofErr w:type="spellStart"/>
      <w:r w:rsidRPr="007C0D53">
        <w:t>groupe</w:t>
      </w:r>
      <w:proofErr w:type="spellEnd"/>
      <w:r w:rsidRPr="007C0D53">
        <w:t xml:space="preserve"> de </w:t>
      </w:r>
      <w:proofErr w:type="spellStart"/>
      <w:r w:rsidRPr="007C0D53">
        <w:t>résidents</w:t>
      </w:r>
      <w:proofErr w:type="spellEnd"/>
      <w:r w:rsidRPr="007C0D53">
        <w:t xml:space="preserve"> </w:t>
      </w:r>
      <w:proofErr w:type="spellStart"/>
      <w:r w:rsidRPr="007C0D53">
        <w:t>musulmans</w:t>
      </w:r>
      <w:proofErr w:type="spellEnd"/>
      <w:r w:rsidRPr="007C0D53">
        <w:t xml:space="preserve"> du Québec </w:t>
      </w:r>
      <w:proofErr w:type="gramStart"/>
      <w:r w:rsidRPr="007C0D53">
        <w:t>a</w:t>
      </w:r>
      <w:proofErr w:type="gramEnd"/>
      <w:r w:rsidRPr="007C0D53">
        <w:t xml:space="preserve"> </w:t>
      </w:r>
      <w:proofErr w:type="spellStart"/>
      <w:r w:rsidRPr="007C0D53">
        <w:t>abordé</w:t>
      </w:r>
      <w:proofErr w:type="spellEnd"/>
      <w:r w:rsidRPr="007C0D53">
        <w:t xml:space="preserve"> la question de </w:t>
      </w:r>
      <w:proofErr w:type="spellStart"/>
      <w:r w:rsidRPr="007C0D53">
        <w:t>l’islamophobie</w:t>
      </w:r>
      <w:proofErr w:type="spellEnd"/>
      <w:r w:rsidRPr="007C0D53">
        <w:t xml:space="preserve"> </w:t>
      </w:r>
      <w:proofErr w:type="spellStart"/>
      <w:r w:rsidRPr="007C0D53">
        <w:t>ainsi</w:t>
      </w:r>
      <w:proofErr w:type="spellEnd"/>
      <w:r w:rsidRPr="007C0D53">
        <w:t xml:space="preserve"> que les </w:t>
      </w:r>
      <w:proofErr w:type="spellStart"/>
      <w:r w:rsidRPr="007C0D53">
        <w:t>mesures</w:t>
      </w:r>
      <w:proofErr w:type="spellEnd"/>
      <w:r w:rsidRPr="007C0D53">
        <w:t xml:space="preserve"> </w:t>
      </w:r>
      <w:proofErr w:type="spellStart"/>
      <w:r w:rsidRPr="007C0D53">
        <w:t>récentes</w:t>
      </w:r>
      <w:proofErr w:type="spellEnd"/>
      <w:r w:rsidRPr="007C0D53">
        <w:t xml:space="preserve"> prises par le </w:t>
      </w:r>
      <w:proofErr w:type="spellStart"/>
      <w:r w:rsidRPr="007C0D53">
        <w:t>gouvernement</w:t>
      </w:r>
      <w:proofErr w:type="spellEnd"/>
      <w:r w:rsidRPr="007C0D53">
        <w:t xml:space="preserve"> du Canada pour </w:t>
      </w:r>
      <w:proofErr w:type="spellStart"/>
      <w:r w:rsidRPr="007C0D53">
        <w:t>lutter</w:t>
      </w:r>
      <w:proofErr w:type="spellEnd"/>
      <w:r w:rsidRPr="007C0D53">
        <w:t xml:space="preserve"> </w:t>
      </w:r>
      <w:proofErr w:type="spellStart"/>
      <w:r w:rsidRPr="007C0D53">
        <w:t>contre</w:t>
      </w:r>
      <w:proofErr w:type="spellEnd"/>
      <w:r w:rsidRPr="007C0D53">
        <w:t xml:space="preserve"> </w:t>
      </w:r>
      <w:proofErr w:type="spellStart"/>
      <w:r w:rsidRPr="007C0D53">
        <w:t>ce</w:t>
      </w:r>
      <w:proofErr w:type="spellEnd"/>
      <w:r w:rsidRPr="007C0D53">
        <w:t xml:space="preserve"> </w:t>
      </w:r>
      <w:proofErr w:type="spellStart"/>
      <w:r w:rsidRPr="007C0D53">
        <w:t>phénomène</w:t>
      </w:r>
      <w:proofErr w:type="spellEnd"/>
      <w:r w:rsidRPr="007C0D53">
        <w:t xml:space="preserve">. </w:t>
      </w:r>
      <w:proofErr w:type="spellStart"/>
      <w:r w:rsidRPr="007C0D53">
        <w:t>Lorsque</w:t>
      </w:r>
      <w:proofErr w:type="spellEnd"/>
      <w:r w:rsidRPr="007C0D53">
        <w:t xml:space="preserve"> nous </w:t>
      </w:r>
      <w:proofErr w:type="spellStart"/>
      <w:r w:rsidRPr="007C0D53">
        <w:t>avons</w:t>
      </w:r>
      <w:proofErr w:type="spellEnd"/>
      <w:r w:rsidRPr="007C0D53">
        <w:t xml:space="preserve"> </w:t>
      </w:r>
      <w:proofErr w:type="spellStart"/>
      <w:r w:rsidRPr="007C0D53">
        <w:t>demandé</w:t>
      </w:r>
      <w:proofErr w:type="spellEnd"/>
      <w:r w:rsidRPr="007C0D53">
        <w:t xml:space="preserve"> à </w:t>
      </w:r>
      <w:proofErr w:type="spellStart"/>
      <w:r w:rsidRPr="007C0D53">
        <w:t>ces</w:t>
      </w:r>
      <w:proofErr w:type="spellEnd"/>
      <w:r w:rsidRPr="007C0D53">
        <w:t xml:space="preserve"> participants </w:t>
      </w:r>
      <w:proofErr w:type="spellStart"/>
      <w:r w:rsidRPr="007C0D53">
        <w:t>quels</w:t>
      </w:r>
      <w:proofErr w:type="spellEnd"/>
      <w:r w:rsidRPr="007C0D53">
        <w:t xml:space="preserve"> </w:t>
      </w:r>
      <w:proofErr w:type="spellStart"/>
      <w:r w:rsidRPr="007C0D53">
        <w:t>étaient</w:t>
      </w:r>
      <w:proofErr w:type="spellEnd"/>
      <w:r w:rsidRPr="007C0D53">
        <w:t xml:space="preserve"> les </w:t>
      </w:r>
      <w:proofErr w:type="spellStart"/>
      <w:r w:rsidRPr="007C0D53">
        <w:t>principaux</w:t>
      </w:r>
      <w:proofErr w:type="spellEnd"/>
      <w:r w:rsidRPr="007C0D53">
        <w:t xml:space="preserve"> </w:t>
      </w:r>
      <w:proofErr w:type="spellStart"/>
      <w:r w:rsidRPr="007C0D53">
        <w:t>enjeux</w:t>
      </w:r>
      <w:proofErr w:type="spellEnd"/>
      <w:r w:rsidRPr="007C0D53">
        <w:t xml:space="preserve"> </w:t>
      </w:r>
      <w:proofErr w:type="spellStart"/>
      <w:r w:rsidRPr="007C0D53">
        <w:t>touchant</w:t>
      </w:r>
      <w:proofErr w:type="spellEnd"/>
      <w:r w:rsidRPr="007C0D53">
        <w:t xml:space="preserve"> les </w:t>
      </w:r>
      <w:proofErr w:type="spellStart"/>
      <w:r w:rsidRPr="007C0D53">
        <w:t>musulmans</w:t>
      </w:r>
      <w:proofErr w:type="spellEnd"/>
      <w:r w:rsidRPr="007C0D53">
        <w:t xml:space="preserve"> au Canada, </w:t>
      </w:r>
      <w:proofErr w:type="spellStart"/>
      <w:r w:rsidRPr="007C0D53">
        <w:t>plusieurs</w:t>
      </w:r>
      <w:proofErr w:type="spellEnd"/>
      <w:r w:rsidRPr="007C0D53">
        <w:t xml:space="preserve"> </w:t>
      </w:r>
      <w:proofErr w:type="spellStart"/>
      <w:r w:rsidRPr="007C0D53">
        <w:t>ont</w:t>
      </w:r>
      <w:proofErr w:type="spellEnd"/>
      <w:r w:rsidRPr="007C0D53">
        <w:t xml:space="preserve"> </w:t>
      </w:r>
      <w:proofErr w:type="spellStart"/>
      <w:r w:rsidRPr="007C0D53">
        <w:t>évoqué</w:t>
      </w:r>
      <w:proofErr w:type="spellEnd"/>
      <w:r w:rsidRPr="007C0D53">
        <w:t xml:space="preserve"> </w:t>
      </w:r>
      <w:proofErr w:type="spellStart"/>
      <w:r w:rsidRPr="007C0D53">
        <w:t>ce</w:t>
      </w:r>
      <w:proofErr w:type="spellEnd"/>
      <w:r w:rsidRPr="007C0D53">
        <w:t xml:space="preserve"> qui </w:t>
      </w:r>
      <w:proofErr w:type="spellStart"/>
      <w:r w:rsidRPr="007C0D53">
        <w:t>leur</w:t>
      </w:r>
      <w:proofErr w:type="spellEnd"/>
      <w:r w:rsidRPr="007C0D53">
        <w:t xml:space="preserve"> </w:t>
      </w:r>
      <w:proofErr w:type="spellStart"/>
      <w:r w:rsidRPr="007C0D53">
        <w:t>paraissait</w:t>
      </w:r>
      <w:proofErr w:type="spellEnd"/>
      <w:r w:rsidRPr="007C0D53">
        <w:t xml:space="preserve"> </w:t>
      </w:r>
      <w:proofErr w:type="spellStart"/>
      <w:r w:rsidRPr="007C0D53">
        <w:t>être</w:t>
      </w:r>
      <w:proofErr w:type="spellEnd"/>
      <w:r w:rsidRPr="007C0D53">
        <w:t xml:space="preserve"> un manque </w:t>
      </w:r>
      <w:proofErr w:type="spellStart"/>
      <w:r w:rsidRPr="007C0D53">
        <w:t>d’équité</w:t>
      </w:r>
      <w:proofErr w:type="spellEnd"/>
      <w:r w:rsidRPr="007C0D53">
        <w:t xml:space="preserve"> </w:t>
      </w:r>
      <w:proofErr w:type="spellStart"/>
      <w:r w:rsidRPr="007C0D53">
        <w:t>envers</w:t>
      </w:r>
      <w:proofErr w:type="spellEnd"/>
      <w:r w:rsidRPr="007C0D53">
        <w:t xml:space="preserve"> </w:t>
      </w:r>
      <w:proofErr w:type="spellStart"/>
      <w:r w:rsidRPr="007C0D53">
        <w:t>leur</w:t>
      </w:r>
      <w:proofErr w:type="spellEnd"/>
      <w:r w:rsidRPr="007C0D53">
        <w:t xml:space="preserve"> religion par rapport aux </w:t>
      </w:r>
      <w:proofErr w:type="spellStart"/>
      <w:r w:rsidRPr="007C0D53">
        <w:t>autres</w:t>
      </w:r>
      <w:proofErr w:type="spellEnd"/>
      <w:r w:rsidRPr="007C0D53">
        <w:t xml:space="preserve"> </w:t>
      </w:r>
      <w:proofErr w:type="spellStart"/>
      <w:r w:rsidRPr="007C0D53">
        <w:t>cultes</w:t>
      </w:r>
      <w:proofErr w:type="spellEnd"/>
      <w:r w:rsidRPr="007C0D53">
        <w:t xml:space="preserve"> </w:t>
      </w:r>
      <w:proofErr w:type="spellStart"/>
      <w:r w:rsidRPr="007C0D53">
        <w:t>pratiqués</w:t>
      </w:r>
      <w:proofErr w:type="spellEnd"/>
      <w:r w:rsidRPr="007C0D53">
        <w:t xml:space="preserve"> au pays. </w:t>
      </w:r>
      <w:proofErr w:type="spellStart"/>
      <w:r w:rsidRPr="007C0D53">
        <w:t>Certains</w:t>
      </w:r>
      <w:proofErr w:type="spellEnd"/>
      <w:r w:rsidRPr="007C0D53">
        <w:t xml:space="preserve"> </w:t>
      </w:r>
      <w:proofErr w:type="spellStart"/>
      <w:r w:rsidRPr="007C0D53">
        <w:t>ont</w:t>
      </w:r>
      <w:proofErr w:type="spellEnd"/>
      <w:r w:rsidRPr="007C0D53">
        <w:t xml:space="preserve"> fait </w:t>
      </w:r>
      <w:proofErr w:type="spellStart"/>
      <w:r w:rsidRPr="007C0D53">
        <w:t>état</w:t>
      </w:r>
      <w:proofErr w:type="spellEnd"/>
      <w:r w:rsidRPr="007C0D53">
        <w:t xml:space="preserve"> </w:t>
      </w:r>
      <w:proofErr w:type="spellStart"/>
      <w:r w:rsidRPr="007C0D53">
        <w:t>d’accommodements</w:t>
      </w:r>
      <w:proofErr w:type="spellEnd"/>
      <w:r w:rsidRPr="007C0D53">
        <w:t xml:space="preserve"> </w:t>
      </w:r>
      <w:proofErr w:type="spellStart"/>
      <w:r w:rsidRPr="007C0D53">
        <w:t>limités</w:t>
      </w:r>
      <w:proofErr w:type="spellEnd"/>
      <w:r w:rsidRPr="007C0D53">
        <w:t xml:space="preserve"> pour des </w:t>
      </w:r>
      <w:proofErr w:type="spellStart"/>
      <w:r w:rsidRPr="007C0D53">
        <w:t>rituels</w:t>
      </w:r>
      <w:proofErr w:type="spellEnd"/>
      <w:r w:rsidRPr="007C0D53">
        <w:t xml:space="preserve"> </w:t>
      </w:r>
      <w:proofErr w:type="spellStart"/>
      <w:r w:rsidRPr="007C0D53">
        <w:t>comme</w:t>
      </w:r>
      <w:proofErr w:type="spellEnd"/>
      <w:r w:rsidRPr="007C0D53">
        <w:t xml:space="preserve"> la </w:t>
      </w:r>
      <w:proofErr w:type="spellStart"/>
      <w:r w:rsidRPr="007C0D53">
        <w:t>prière</w:t>
      </w:r>
      <w:proofErr w:type="spellEnd"/>
      <w:r w:rsidRPr="007C0D53">
        <w:t xml:space="preserve"> </w:t>
      </w:r>
      <w:proofErr w:type="spellStart"/>
      <w:r w:rsidRPr="007C0D53">
        <w:t>quotidienne</w:t>
      </w:r>
      <w:proofErr w:type="spellEnd"/>
      <w:r w:rsidRPr="007C0D53">
        <w:t xml:space="preserve"> et de discrimination </w:t>
      </w:r>
      <w:proofErr w:type="spellStart"/>
      <w:r w:rsidRPr="007C0D53">
        <w:t>contre</w:t>
      </w:r>
      <w:proofErr w:type="spellEnd"/>
      <w:r w:rsidRPr="007C0D53">
        <w:t xml:space="preserve"> les </w:t>
      </w:r>
      <w:proofErr w:type="spellStart"/>
      <w:r w:rsidRPr="007C0D53">
        <w:t>signes</w:t>
      </w:r>
      <w:proofErr w:type="spellEnd"/>
      <w:r w:rsidRPr="007C0D53">
        <w:t xml:space="preserve"> </w:t>
      </w:r>
      <w:proofErr w:type="spellStart"/>
      <w:r w:rsidRPr="007C0D53">
        <w:t>associés</w:t>
      </w:r>
      <w:proofErr w:type="spellEnd"/>
      <w:r w:rsidRPr="007C0D53">
        <w:t xml:space="preserve"> à </w:t>
      </w:r>
      <w:proofErr w:type="spellStart"/>
      <w:r w:rsidRPr="007C0D53">
        <w:t>leur</w:t>
      </w:r>
      <w:proofErr w:type="spellEnd"/>
      <w:r w:rsidRPr="007C0D53">
        <w:t xml:space="preserve"> religion, </w:t>
      </w:r>
      <w:proofErr w:type="spellStart"/>
      <w:r w:rsidRPr="007C0D53">
        <w:t>dont</w:t>
      </w:r>
      <w:proofErr w:type="spellEnd"/>
      <w:r w:rsidRPr="007C0D53">
        <w:t xml:space="preserve"> le foulard </w:t>
      </w:r>
      <w:proofErr w:type="spellStart"/>
      <w:r w:rsidRPr="007C0D53">
        <w:t>islamique</w:t>
      </w:r>
      <w:proofErr w:type="spellEnd"/>
      <w:r w:rsidRPr="007C0D53">
        <w:t xml:space="preserve">. Les participants </w:t>
      </w:r>
      <w:proofErr w:type="spellStart"/>
      <w:r w:rsidRPr="007C0D53">
        <w:t>s’inquiétaient</w:t>
      </w:r>
      <w:proofErr w:type="spellEnd"/>
      <w:r w:rsidRPr="007C0D53">
        <w:t xml:space="preserve"> tout </w:t>
      </w:r>
      <w:proofErr w:type="spellStart"/>
      <w:r w:rsidRPr="007C0D53">
        <w:t>particulièrement</w:t>
      </w:r>
      <w:proofErr w:type="spellEnd"/>
      <w:r w:rsidRPr="007C0D53">
        <w:t xml:space="preserve"> des droits des </w:t>
      </w:r>
      <w:proofErr w:type="spellStart"/>
      <w:r w:rsidRPr="007C0D53">
        <w:t>musulmanes</w:t>
      </w:r>
      <w:proofErr w:type="spellEnd"/>
      <w:r w:rsidRPr="007C0D53">
        <w:t xml:space="preserve">, </w:t>
      </w:r>
      <w:proofErr w:type="spellStart"/>
      <w:r w:rsidRPr="007C0D53">
        <w:t>plusieurs</w:t>
      </w:r>
      <w:proofErr w:type="spellEnd"/>
      <w:r w:rsidRPr="007C0D53">
        <w:t xml:space="preserve"> </w:t>
      </w:r>
      <w:proofErr w:type="spellStart"/>
      <w:r w:rsidRPr="007C0D53">
        <w:t>faisant</w:t>
      </w:r>
      <w:proofErr w:type="spellEnd"/>
      <w:r w:rsidRPr="007C0D53">
        <w:t xml:space="preserve"> allusion à </w:t>
      </w:r>
      <w:proofErr w:type="spellStart"/>
      <w:r w:rsidRPr="007C0D53">
        <w:t>l’adoption</w:t>
      </w:r>
      <w:proofErr w:type="spellEnd"/>
      <w:r w:rsidRPr="007C0D53">
        <w:t xml:space="preserve"> </w:t>
      </w:r>
      <w:proofErr w:type="spellStart"/>
      <w:r w:rsidRPr="007C0D53">
        <w:t>récente</w:t>
      </w:r>
      <w:proofErr w:type="spellEnd"/>
      <w:r w:rsidRPr="007C0D53">
        <w:t xml:space="preserve"> du </w:t>
      </w:r>
      <w:proofErr w:type="spellStart"/>
      <w:r w:rsidRPr="007C0D53">
        <w:t>projet</w:t>
      </w:r>
      <w:proofErr w:type="spellEnd"/>
      <w:r w:rsidRPr="007C0D53">
        <w:t xml:space="preserve"> de </w:t>
      </w:r>
      <w:proofErr w:type="spellStart"/>
      <w:r w:rsidRPr="007C0D53">
        <w:t>loi</w:t>
      </w:r>
      <w:proofErr w:type="spellEnd"/>
      <w:r w:rsidRPr="007C0D53">
        <w:t xml:space="preserve"> 21– </w:t>
      </w:r>
      <w:proofErr w:type="spellStart"/>
      <w:r w:rsidRPr="007C0D53">
        <w:rPr>
          <w:i/>
          <w:iCs/>
        </w:rPr>
        <w:t>Loi</w:t>
      </w:r>
      <w:proofErr w:type="spellEnd"/>
      <w:r w:rsidRPr="007C0D53">
        <w:rPr>
          <w:i/>
          <w:iCs/>
        </w:rPr>
        <w:t xml:space="preserve"> sur la </w:t>
      </w:r>
      <w:proofErr w:type="spellStart"/>
      <w:r w:rsidRPr="007C0D53">
        <w:rPr>
          <w:i/>
          <w:iCs/>
        </w:rPr>
        <w:t>laïcité</w:t>
      </w:r>
      <w:proofErr w:type="spellEnd"/>
      <w:r w:rsidRPr="007C0D53">
        <w:rPr>
          <w:i/>
          <w:iCs/>
        </w:rPr>
        <w:t xml:space="preserve"> de </w:t>
      </w:r>
      <w:proofErr w:type="spellStart"/>
      <w:r w:rsidRPr="007C0D53">
        <w:rPr>
          <w:i/>
          <w:iCs/>
        </w:rPr>
        <w:t>l’État</w:t>
      </w:r>
      <w:proofErr w:type="spellEnd"/>
      <w:r w:rsidRPr="007C0D53">
        <w:rPr>
          <w:i/>
          <w:iCs/>
        </w:rPr>
        <w:t xml:space="preserve">, </w:t>
      </w:r>
      <w:r w:rsidRPr="007C0D53">
        <w:t xml:space="preserve">qui </w:t>
      </w:r>
      <w:proofErr w:type="spellStart"/>
      <w:r w:rsidRPr="007C0D53">
        <w:t>interdit</w:t>
      </w:r>
      <w:proofErr w:type="spellEnd"/>
      <w:r w:rsidRPr="007C0D53">
        <w:t xml:space="preserve"> aux fonctionnaires du Québec de porter des </w:t>
      </w:r>
      <w:proofErr w:type="spellStart"/>
      <w:r w:rsidRPr="007C0D53">
        <w:t>signes</w:t>
      </w:r>
      <w:proofErr w:type="spellEnd"/>
      <w:r w:rsidRPr="007C0D53">
        <w:t xml:space="preserve"> religieux dans </w:t>
      </w:r>
      <w:proofErr w:type="spellStart"/>
      <w:r w:rsidRPr="007C0D53">
        <w:t>l’exercice</w:t>
      </w:r>
      <w:proofErr w:type="spellEnd"/>
      <w:r w:rsidRPr="007C0D53">
        <w:t xml:space="preserve"> de </w:t>
      </w:r>
      <w:proofErr w:type="spellStart"/>
      <w:r w:rsidRPr="007C0D53">
        <w:t>leurs</w:t>
      </w:r>
      <w:proofErr w:type="spellEnd"/>
      <w:r w:rsidRPr="007C0D53">
        <w:t xml:space="preserve"> </w:t>
      </w:r>
      <w:proofErr w:type="spellStart"/>
      <w:r w:rsidRPr="007C0D53">
        <w:t>fonctions</w:t>
      </w:r>
      <w:proofErr w:type="spellEnd"/>
      <w:r w:rsidRPr="003C745A">
        <w:rPr>
          <w:lang w:val="fr-CA"/>
        </w:rPr>
        <w:t>.</w:t>
      </w:r>
    </w:p>
    <w:p w14:paraId="6D0ABB91" w14:textId="77777777" w:rsidR="00BE7D72" w:rsidRPr="008178E9" w:rsidRDefault="00BE7D72" w:rsidP="00BE7D72">
      <w:r w:rsidRPr="007C0D53">
        <w:t xml:space="preserve">À la question de savoir </w:t>
      </w:r>
      <w:proofErr w:type="spellStart"/>
      <w:r w:rsidRPr="007C0D53">
        <w:t>si</w:t>
      </w:r>
      <w:proofErr w:type="spellEnd"/>
      <w:r w:rsidRPr="007C0D53">
        <w:t xml:space="preserve"> le </w:t>
      </w:r>
      <w:proofErr w:type="spellStart"/>
      <w:r w:rsidRPr="007C0D53">
        <w:t>gouvernement</w:t>
      </w:r>
      <w:proofErr w:type="spellEnd"/>
      <w:r w:rsidRPr="007C0D53">
        <w:t xml:space="preserve"> du Canada </w:t>
      </w:r>
      <w:proofErr w:type="spellStart"/>
      <w:r w:rsidRPr="007C0D53">
        <w:t>était</w:t>
      </w:r>
      <w:proofErr w:type="spellEnd"/>
      <w:r w:rsidRPr="007C0D53">
        <w:t xml:space="preserve"> sur la bonne </w:t>
      </w:r>
      <w:proofErr w:type="spellStart"/>
      <w:r w:rsidRPr="007C0D53">
        <w:t>voie</w:t>
      </w:r>
      <w:proofErr w:type="spellEnd"/>
      <w:r w:rsidRPr="007C0D53">
        <w:t xml:space="preserve"> dans </w:t>
      </w:r>
      <w:proofErr w:type="spellStart"/>
      <w:r w:rsidRPr="007C0D53">
        <w:t>sa</w:t>
      </w:r>
      <w:proofErr w:type="spellEnd"/>
      <w:r w:rsidRPr="007C0D53">
        <w:t xml:space="preserve"> </w:t>
      </w:r>
      <w:proofErr w:type="spellStart"/>
      <w:r w:rsidRPr="007C0D53">
        <w:t>lutte</w:t>
      </w:r>
      <w:proofErr w:type="spellEnd"/>
      <w:r w:rsidRPr="007C0D53">
        <w:t xml:space="preserve"> </w:t>
      </w:r>
      <w:proofErr w:type="spellStart"/>
      <w:r w:rsidRPr="007C0D53">
        <w:t>contre</w:t>
      </w:r>
      <w:proofErr w:type="spellEnd"/>
      <w:r w:rsidRPr="007C0D53">
        <w:t xml:space="preserve"> </w:t>
      </w:r>
      <w:proofErr w:type="spellStart"/>
      <w:r w:rsidRPr="007C0D53">
        <w:t>l’islamophobie</w:t>
      </w:r>
      <w:proofErr w:type="spellEnd"/>
      <w:r w:rsidRPr="007C0D53">
        <w:t xml:space="preserve">, les participants </w:t>
      </w:r>
      <w:proofErr w:type="spellStart"/>
      <w:r w:rsidRPr="007C0D53">
        <w:t>ont</w:t>
      </w:r>
      <w:proofErr w:type="spellEnd"/>
      <w:r w:rsidRPr="007C0D53">
        <w:t xml:space="preserve"> </w:t>
      </w:r>
      <w:proofErr w:type="spellStart"/>
      <w:r w:rsidRPr="007C0D53">
        <w:t>exprimé</w:t>
      </w:r>
      <w:proofErr w:type="spellEnd"/>
      <w:r w:rsidRPr="007C0D53">
        <w:t xml:space="preserve"> des points de </w:t>
      </w:r>
      <w:proofErr w:type="spellStart"/>
      <w:r w:rsidRPr="007C0D53">
        <w:t>vue</w:t>
      </w:r>
      <w:proofErr w:type="spellEnd"/>
      <w:r w:rsidRPr="007C0D53">
        <w:t xml:space="preserve"> </w:t>
      </w:r>
      <w:proofErr w:type="spellStart"/>
      <w:r w:rsidRPr="007C0D53">
        <w:t>partagés</w:t>
      </w:r>
      <w:proofErr w:type="spellEnd"/>
      <w:r w:rsidRPr="007C0D53">
        <w:t xml:space="preserve">. Les plus </w:t>
      </w:r>
      <w:proofErr w:type="spellStart"/>
      <w:r w:rsidRPr="007C0D53">
        <w:t>positifs</w:t>
      </w:r>
      <w:proofErr w:type="spellEnd"/>
      <w:r w:rsidRPr="007C0D53">
        <w:t xml:space="preserve"> </w:t>
      </w:r>
      <w:proofErr w:type="spellStart"/>
      <w:r w:rsidRPr="007C0D53">
        <w:t>ont</w:t>
      </w:r>
      <w:proofErr w:type="spellEnd"/>
      <w:r w:rsidRPr="007C0D53">
        <w:t xml:space="preserve"> </w:t>
      </w:r>
      <w:proofErr w:type="spellStart"/>
      <w:r w:rsidRPr="007C0D53">
        <w:t>signalé</w:t>
      </w:r>
      <w:proofErr w:type="spellEnd"/>
      <w:r w:rsidRPr="007C0D53">
        <w:t xml:space="preserve"> les </w:t>
      </w:r>
      <w:proofErr w:type="spellStart"/>
      <w:r w:rsidRPr="007C0D53">
        <w:t>progrès</w:t>
      </w:r>
      <w:proofErr w:type="spellEnd"/>
      <w:r w:rsidRPr="007C0D53">
        <w:t xml:space="preserve"> </w:t>
      </w:r>
      <w:proofErr w:type="spellStart"/>
      <w:r w:rsidRPr="007C0D53">
        <w:t>considérables</w:t>
      </w:r>
      <w:proofErr w:type="spellEnd"/>
      <w:r w:rsidRPr="007C0D53">
        <w:t xml:space="preserve"> </w:t>
      </w:r>
      <w:proofErr w:type="spellStart"/>
      <w:r w:rsidRPr="007C0D53">
        <w:t>obtenus</w:t>
      </w:r>
      <w:proofErr w:type="spellEnd"/>
      <w:r w:rsidRPr="007C0D53">
        <w:t xml:space="preserve"> au </w:t>
      </w:r>
      <w:proofErr w:type="spellStart"/>
      <w:r w:rsidRPr="007C0D53">
        <w:t>cours</w:t>
      </w:r>
      <w:proofErr w:type="spellEnd"/>
      <w:r w:rsidRPr="007C0D53">
        <w:t xml:space="preserve"> des </w:t>
      </w:r>
      <w:proofErr w:type="spellStart"/>
      <w:r w:rsidRPr="007C0D53">
        <w:t>dernières</w:t>
      </w:r>
      <w:proofErr w:type="spellEnd"/>
      <w:r w:rsidRPr="007C0D53">
        <w:t xml:space="preserve"> </w:t>
      </w:r>
      <w:proofErr w:type="spellStart"/>
      <w:r w:rsidRPr="007C0D53">
        <w:t>décennies</w:t>
      </w:r>
      <w:proofErr w:type="spellEnd"/>
      <w:r w:rsidRPr="007C0D53">
        <w:t xml:space="preserve"> sur le plan de la </w:t>
      </w:r>
      <w:proofErr w:type="spellStart"/>
      <w:r w:rsidRPr="007C0D53">
        <w:t>représentation</w:t>
      </w:r>
      <w:proofErr w:type="spellEnd"/>
      <w:r w:rsidRPr="007C0D53">
        <w:t xml:space="preserve"> des </w:t>
      </w:r>
      <w:proofErr w:type="spellStart"/>
      <w:r w:rsidRPr="007C0D53">
        <w:t>personnes</w:t>
      </w:r>
      <w:proofErr w:type="spellEnd"/>
      <w:r w:rsidRPr="007C0D53">
        <w:t xml:space="preserve"> </w:t>
      </w:r>
      <w:proofErr w:type="spellStart"/>
      <w:r w:rsidRPr="007C0D53">
        <w:t>musulmanes</w:t>
      </w:r>
      <w:proofErr w:type="spellEnd"/>
      <w:r w:rsidRPr="007C0D53">
        <w:t xml:space="preserve"> dans </w:t>
      </w:r>
      <w:proofErr w:type="spellStart"/>
      <w:r w:rsidRPr="007C0D53">
        <w:t>tous</w:t>
      </w:r>
      <w:proofErr w:type="spellEnd"/>
      <w:r w:rsidRPr="007C0D53">
        <w:t xml:space="preserve"> les </w:t>
      </w:r>
      <w:proofErr w:type="spellStart"/>
      <w:r w:rsidRPr="007C0D53">
        <w:t>ordres</w:t>
      </w:r>
      <w:proofErr w:type="spellEnd"/>
      <w:r w:rsidRPr="007C0D53">
        <w:t xml:space="preserve"> de </w:t>
      </w:r>
      <w:proofErr w:type="spellStart"/>
      <w:r w:rsidRPr="007C0D53">
        <w:t>gouvernement</w:t>
      </w:r>
      <w:proofErr w:type="spellEnd"/>
      <w:r w:rsidRPr="007C0D53">
        <w:t xml:space="preserve"> </w:t>
      </w:r>
      <w:proofErr w:type="spellStart"/>
      <w:r w:rsidRPr="007C0D53">
        <w:t>ainsi</w:t>
      </w:r>
      <w:proofErr w:type="spellEnd"/>
      <w:r w:rsidRPr="007C0D53">
        <w:t xml:space="preserve"> </w:t>
      </w:r>
      <w:proofErr w:type="spellStart"/>
      <w:r w:rsidRPr="007C0D53">
        <w:t>qu’aux</w:t>
      </w:r>
      <w:proofErr w:type="spellEnd"/>
      <w:r w:rsidRPr="007C0D53">
        <w:t xml:space="preserve"> plus </w:t>
      </w:r>
      <w:proofErr w:type="spellStart"/>
      <w:r w:rsidRPr="007C0D53">
        <w:t>hauts</w:t>
      </w:r>
      <w:proofErr w:type="spellEnd"/>
      <w:r w:rsidRPr="007C0D53">
        <w:t xml:space="preserve"> </w:t>
      </w:r>
      <w:proofErr w:type="spellStart"/>
      <w:r w:rsidRPr="007C0D53">
        <w:t>échelons</w:t>
      </w:r>
      <w:proofErr w:type="spellEnd"/>
      <w:r w:rsidRPr="007C0D53">
        <w:t xml:space="preserve"> </w:t>
      </w:r>
      <w:r>
        <w:t xml:space="preserve">des </w:t>
      </w:r>
      <w:proofErr w:type="spellStart"/>
      <w:r>
        <w:t>entreprises</w:t>
      </w:r>
      <w:proofErr w:type="spellEnd"/>
      <w:r w:rsidRPr="007C0D53">
        <w:t xml:space="preserve"> </w:t>
      </w:r>
      <w:proofErr w:type="spellStart"/>
      <w:r w:rsidRPr="007C0D53">
        <w:t>privé</w:t>
      </w:r>
      <w:r>
        <w:t>es</w:t>
      </w:r>
      <w:proofErr w:type="spellEnd"/>
      <w:r w:rsidRPr="007C0D53">
        <w:t xml:space="preserve">. </w:t>
      </w:r>
      <w:proofErr w:type="spellStart"/>
      <w:r w:rsidRPr="007C0D53">
        <w:t>Certains</w:t>
      </w:r>
      <w:proofErr w:type="spellEnd"/>
      <w:r w:rsidRPr="007C0D53">
        <w:t xml:space="preserve"> </w:t>
      </w:r>
      <w:proofErr w:type="spellStart"/>
      <w:r w:rsidRPr="007C0D53">
        <w:t>ont</w:t>
      </w:r>
      <w:proofErr w:type="spellEnd"/>
      <w:r w:rsidRPr="007C0D53">
        <w:t xml:space="preserve"> </w:t>
      </w:r>
      <w:proofErr w:type="spellStart"/>
      <w:r w:rsidRPr="007C0D53">
        <w:t>ajouté</w:t>
      </w:r>
      <w:proofErr w:type="spellEnd"/>
      <w:r w:rsidRPr="007C0D53">
        <w:t xml:space="preserve"> que par rapport aux </w:t>
      </w:r>
      <w:proofErr w:type="spellStart"/>
      <w:r w:rsidRPr="007C0D53">
        <w:t>générations</w:t>
      </w:r>
      <w:proofErr w:type="spellEnd"/>
      <w:r w:rsidRPr="007C0D53">
        <w:t xml:space="preserve"> </w:t>
      </w:r>
      <w:proofErr w:type="spellStart"/>
      <w:r w:rsidRPr="007C0D53">
        <w:t>précédentes</w:t>
      </w:r>
      <w:proofErr w:type="spellEnd"/>
      <w:r w:rsidRPr="007C0D53">
        <w:t xml:space="preserve">, les Canadiens </w:t>
      </w:r>
      <w:proofErr w:type="spellStart"/>
      <w:r w:rsidRPr="007C0D53">
        <w:t>étaient</w:t>
      </w:r>
      <w:proofErr w:type="spellEnd"/>
      <w:r w:rsidRPr="007C0D53">
        <w:t xml:space="preserve"> </w:t>
      </w:r>
      <w:proofErr w:type="spellStart"/>
      <w:r w:rsidRPr="007C0D53">
        <w:t>aujourd’hui</w:t>
      </w:r>
      <w:proofErr w:type="spellEnd"/>
      <w:r w:rsidRPr="007C0D53">
        <w:t xml:space="preserve"> plus </w:t>
      </w:r>
      <w:proofErr w:type="spellStart"/>
      <w:r w:rsidRPr="007C0D53">
        <w:t>tolérants</w:t>
      </w:r>
      <w:proofErr w:type="spellEnd"/>
      <w:r w:rsidRPr="007C0D53">
        <w:t xml:space="preserve"> et </w:t>
      </w:r>
      <w:proofErr w:type="spellStart"/>
      <w:r w:rsidRPr="007C0D53">
        <w:t>avaient</w:t>
      </w:r>
      <w:proofErr w:type="spellEnd"/>
      <w:r w:rsidRPr="007C0D53">
        <w:t xml:space="preserve"> </w:t>
      </w:r>
      <w:proofErr w:type="spellStart"/>
      <w:r w:rsidRPr="007C0D53">
        <w:t>une</w:t>
      </w:r>
      <w:proofErr w:type="spellEnd"/>
      <w:r w:rsidRPr="007C0D53">
        <w:t xml:space="preserve"> </w:t>
      </w:r>
      <w:proofErr w:type="spellStart"/>
      <w:r w:rsidRPr="007C0D53">
        <w:t>meilleure</w:t>
      </w:r>
      <w:proofErr w:type="spellEnd"/>
      <w:r w:rsidRPr="007C0D53">
        <w:t xml:space="preserve"> </w:t>
      </w:r>
      <w:proofErr w:type="spellStart"/>
      <w:r w:rsidRPr="007C0D53">
        <w:t>compréhension</w:t>
      </w:r>
      <w:proofErr w:type="spellEnd"/>
      <w:r w:rsidRPr="007C0D53">
        <w:t xml:space="preserve"> de la religion </w:t>
      </w:r>
      <w:proofErr w:type="spellStart"/>
      <w:r w:rsidRPr="007C0D53">
        <w:t>islamique</w:t>
      </w:r>
      <w:proofErr w:type="spellEnd"/>
      <w:r w:rsidRPr="007C0D53">
        <w:t xml:space="preserve">. </w:t>
      </w:r>
      <w:proofErr w:type="spellStart"/>
      <w:r w:rsidRPr="007C0D53">
        <w:t>D’autres</w:t>
      </w:r>
      <w:proofErr w:type="spellEnd"/>
      <w:r w:rsidRPr="007C0D53">
        <w:t xml:space="preserve"> </w:t>
      </w:r>
      <w:proofErr w:type="spellStart"/>
      <w:r w:rsidRPr="007C0D53">
        <w:t>croyaient</w:t>
      </w:r>
      <w:proofErr w:type="spellEnd"/>
      <w:r w:rsidRPr="007C0D53">
        <w:t xml:space="preserve"> </w:t>
      </w:r>
      <w:proofErr w:type="spellStart"/>
      <w:r w:rsidRPr="007C0D53">
        <w:t>cependant</w:t>
      </w:r>
      <w:proofErr w:type="spellEnd"/>
      <w:r w:rsidRPr="007C0D53">
        <w:t xml:space="preserve"> que le </w:t>
      </w:r>
      <w:proofErr w:type="spellStart"/>
      <w:r w:rsidRPr="007C0D53">
        <w:t>gouvernement</w:t>
      </w:r>
      <w:proofErr w:type="spellEnd"/>
      <w:r w:rsidRPr="007C0D53">
        <w:t xml:space="preserve"> du Canada </w:t>
      </w:r>
      <w:proofErr w:type="spellStart"/>
      <w:r w:rsidRPr="007C0D53">
        <w:t>devrait</w:t>
      </w:r>
      <w:proofErr w:type="spellEnd"/>
      <w:r w:rsidRPr="007C0D53">
        <w:t xml:space="preserve"> </w:t>
      </w:r>
      <w:proofErr w:type="spellStart"/>
      <w:r w:rsidRPr="007C0D53">
        <w:t>œuvrer</w:t>
      </w:r>
      <w:proofErr w:type="spellEnd"/>
      <w:r w:rsidRPr="007C0D53">
        <w:t xml:space="preserve"> </w:t>
      </w:r>
      <w:proofErr w:type="spellStart"/>
      <w:r w:rsidRPr="007C0D53">
        <w:t>davantage</w:t>
      </w:r>
      <w:proofErr w:type="spellEnd"/>
      <w:r w:rsidRPr="007C0D53">
        <w:t xml:space="preserve"> à la protection des droits des Canadiens </w:t>
      </w:r>
      <w:proofErr w:type="spellStart"/>
      <w:r w:rsidRPr="007C0D53">
        <w:t>musulmans</w:t>
      </w:r>
      <w:proofErr w:type="spellEnd"/>
      <w:r w:rsidRPr="007C0D53">
        <w:t xml:space="preserve"> et à </w:t>
      </w:r>
      <w:proofErr w:type="spellStart"/>
      <w:r w:rsidRPr="007C0D53">
        <w:t>leur</w:t>
      </w:r>
      <w:proofErr w:type="spellEnd"/>
      <w:r w:rsidRPr="007C0D53">
        <w:t xml:space="preserve"> </w:t>
      </w:r>
      <w:proofErr w:type="spellStart"/>
      <w:r w:rsidRPr="007C0D53">
        <w:t>intégration</w:t>
      </w:r>
      <w:proofErr w:type="spellEnd"/>
      <w:r w:rsidRPr="007C0D53">
        <w:t xml:space="preserve"> plus </w:t>
      </w:r>
      <w:proofErr w:type="spellStart"/>
      <w:r w:rsidRPr="007C0D53">
        <w:t>complète</w:t>
      </w:r>
      <w:proofErr w:type="spellEnd"/>
      <w:r w:rsidRPr="007C0D53">
        <w:t xml:space="preserve"> au sein de la </w:t>
      </w:r>
      <w:proofErr w:type="spellStart"/>
      <w:r w:rsidRPr="007C0D53">
        <w:t>société</w:t>
      </w:r>
      <w:proofErr w:type="spellEnd"/>
      <w:r w:rsidRPr="007C0D53">
        <w:t xml:space="preserve"> </w:t>
      </w:r>
      <w:proofErr w:type="spellStart"/>
      <w:r w:rsidRPr="007C0D53">
        <w:t>canadienne</w:t>
      </w:r>
      <w:proofErr w:type="spellEnd"/>
      <w:r w:rsidRPr="003C745A">
        <w:rPr>
          <w:lang w:val="fr-CA"/>
        </w:rPr>
        <w:t>.</w:t>
      </w:r>
    </w:p>
    <w:p w14:paraId="4FCA95F2" w14:textId="77777777" w:rsidR="00BE7D72" w:rsidRPr="003C745A" w:rsidRDefault="00BE7D72" w:rsidP="00BE7D72">
      <w:pPr>
        <w:rPr>
          <w:lang w:val="fr-CA"/>
        </w:rPr>
      </w:pPr>
      <w:proofErr w:type="spellStart"/>
      <w:r w:rsidRPr="007C0D53">
        <w:t>Plusieurs</w:t>
      </w:r>
      <w:proofErr w:type="spellEnd"/>
      <w:r w:rsidRPr="007C0D53">
        <w:t xml:space="preserve"> participants </w:t>
      </w:r>
      <w:proofErr w:type="spellStart"/>
      <w:r w:rsidRPr="007C0D53">
        <w:t>ont</w:t>
      </w:r>
      <w:proofErr w:type="spellEnd"/>
      <w:r w:rsidRPr="007C0D53">
        <w:t xml:space="preserve"> </w:t>
      </w:r>
      <w:proofErr w:type="spellStart"/>
      <w:r w:rsidRPr="007C0D53">
        <w:t>dit</w:t>
      </w:r>
      <w:proofErr w:type="spellEnd"/>
      <w:r w:rsidRPr="007C0D53">
        <w:t xml:space="preserve"> </w:t>
      </w:r>
      <w:proofErr w:type="spellStart"/>
      <w:r w:rsidRPr="007C0D53">
        <w:t>avoir</w:t>
      </w:r>
      <w:proofErr w:type="spellEnd"/>
      <w:r w:rsidRPr="007C0D53">
        <w:t xml:space="preserve"> entendu </w:t>
      </w:r>
      <w:proofErr w:type="spellStart"/>
      <w:r w:rsidRPr="007C0D53">
        <w:t>parler</w:t>
      </w:r>
      <w:proofErr w:type="spellEnd"/>
      <w:r w:rsidRPr="007C0D53">
        <w:t xml:space="preserve"> de la nomination </w:t>
      </w:r>
      <w:proofErr w:type="gramStart"/>
      <w:r w:rsidRPr="007C0D53">
        <w:t>par</w:t>
      </w:r>
      <w:proofErr w:type="gramEnd"/>
      <w:r w:rsidRPr="007C0D53">
        <w:t xml:space="preserve"> le </w:t>
      </w:r>
      <w:proofErr w:type="spellStart"/>
      <w:r w:rsidRPr="007C0D53">
        <w:t>gouvernement</w:t>
      </w:r>
      <w:proofErr w:type="spellEnd"/>
      <w:r w:rsidRPr="007C0D53">
        <w:t xml:space="preserve"> du Canada </w:t>
      </w:r>
      <w:proofErr w:type="spellStart"/>
      <w:r w:rsidRPr="007C0D53">
        <w:t>d’une</w:t>
      </w:r>
      <w:proofErr w:type="spellEnd"/>
      <w:r w:rsidRPr="007C0D53">
        <w:t xml:space="preserve"> </w:t>
      </w:r>
      <w:proofErr w:type="spellStart"/>
      <w:r w:rsidRPr="007C0D53">
        <w:t>représentante</w:t>
      </w:r>
      <w:proofErr w:type="spellEnd"/>
      <w:r w:rsidRPr="007C0D53">
        <w:t xml:space="preserve"> </w:t>
      </w:r>
      <w:proofErr w:type="spellStart"/>
      <w:r w:rsidRPr="007C0D53">
        <w:t>spéciale</w:t>
      </w:r>
      <w:proofErr w:type="spellEnd"/>
      <w:r w:rsidRPr="007C0D53">
        <w:t xml:space="preserve"> pour la </w:t>
      </w:r>
      <w:proofErr w:type="spellStart"/>
      <w:r w:rsidRPr="007C0D53">
        <w:t>lutte</w:t>
      </w:r>
      <w:proofErr w:type="spellEnd"/>
      <w:r w:rsidRPr="007C0D53">
        <w:t xml:space="preserve"> </w:t>
      </w:r>
      <w:proofErr w:type="spellStart"/>
      <w:r w:rsidRPr="007C0D53">
        <w:t>contre</w:t>
      </w:r>
      <w:proofErr w:type="spellEnd"/>
      <w:r w:rsidRPr="007C0D53">
        <w:t xml:space="preserve"> </w:t>
      </w:r>
      <w:proofErr w:type="spellStart"/>
      <w:r w:rsidRPr="007C0D53">
        <w:t>l</w:t>
      </w:r>
      <w:r>
        <w:t>’</w:t>
      </w:r>
      <w:r w:rsidRPr="007C0D53">
        <w:t>islamophobie</w:t>
      </w:r>
      <w:proofErr w:type="spellEnd"/>
      <w:r w:rsidRPr="003C745A">
        <w:rPr>
          <w:lang w:val="fr-CA"/>
        </w:rPr>
        <w:t xml:space="preserve">. </w:t>
      </w:r>
      <w:r w:rsidRPr="007C0D53">
        <w:t xml:space="preserve">Les participants </w:t>
      </w:r>
      <w:proofErr w:type="spellStart"/>
      <w:r w:rsidRPr="007C0D53">
        <w:t>ont</w:t>
      </w:r>
      <w:proofErr w:type="spellEnd"/>
      <w:r w:rsidRPr="007C0D53">
        <w:t xml:space="preserve"> </w:t>
      </w:r>
      <w:proofErr w:type="spellStart"/>
      <w:r w:rsidRPr="007C0D53">
        <w:t>généralement</w:t>
      </w:r>
      <w:proofErr w:type="spellEnd"/>
      <w:r w:rsidRPr="007C0D53">
        <w:t xml:space="preserve"> bien </w:t>
      </w:r>
      <w:proofErr w:type="spellStart"/>
      <w:r w:rsidRPr="007C0D53">
        <w:t>accueilli</w:t>
      </w:r>
      <w:proofErr w:type="spellEnd"/>
      <w:r w:rsidRPr="007C0D53">
        <w:t xml:space="preserve"> la nouvelle, </w:t>
      </w:r>
      <w:proofErr w:type="spellStart"/>
      <w:r w:rsidRPr="007C0D53">
        <w:t>estimant</w:t>
      </w:r>
      <w:proofErr w:type="spellEnd"/>
      <w:r w:rsidRPr="007C0D53">
        <w:t xml:space="preserve"> que </w:t>
      </w:r>
      <w:proofErr w:type="spellStart"/>
      <w:r w:rsidRPr="007C0D53">
        <w:t>cette</w:t>
      </w:r>
      <w:proofErr w:type="spellEnd"/>
      <w:r w:rsidRPr="007C0D53">
        <w:t xml:space="preserve"> nomination </w:t>
      </w:r>
      <w:proofErr w:type="spellStart"/>
      <w:r w:rsidRPr="007C0D53">
        <w:t>permettrait</w:t>
      </w:r>
      <w:proofErr w:type="spellEnd"/>
      <w:r w:rsidRPr="007C0D53">
        <w:t xml:space="preserve"> </w:t>
      </w:r>
      <w:proofErr w:type="spellStart"/>
      <w:r w:rsidRPr="007C0D53">
        <w:t>d’élaborer</w:t>
      </w:r>
      <w:proofErr w:type="spellEnd"/>
      <w:r w:rsidRPr="007C0D53">
        <w:t xml:space="preserve"> des </w:t>
      </w:r>
      <w:proofErr w:type="spellStart"/>
      <w:r w:rsidRPr="007C0D53">
        <w:t>stratégies</w:t>
      </w:r>
      <w:proofErr w:type="spellEnd"/>
      <w:r w:rsidRPr="007C0D53">
        <w:t xml:space="preserve"> pour </w:t>
      </w:r>
      <w:proofErr w:type="spellStart"/>
      <w:r w:rsidRPr="007C0D53">
        <w:t>mieux</w:t>
      </w:r>
      <w:proofErr w:type="spellEnd"/>
      <w:r w:rsidRPr="007C0D53">
        <w:t xml:space="preserve"> </w:t>
      </w:r>
      <w:proofErr w:type="spellStart"/>
      <w:r w:rsidRPr="007C0D53">
        <w:t>éduquer</w:t>
      </w:r>
      <w:proofErr w:type="spellEnd"/>
      <w:r w:rsidRPr="007C0D53">
        <w:t xml:space="preserve"> le public sur les </w:t>
      </w:r>
      <w:proofErr w:type="spellStart"/>
      <w:r w:rsidRPr="007C0D53">
        <w:t>difficultés</w:t>
      </w:r>
      <w:proofErr w:type="spellEnd"/>
      <w:r w:rsidRPr="007C0D53">
        <w:t xml:space="preserve"> que </w:t>
      </w:r>
      <w:proofErr w:type="spellStart"/>
      <w:r w:rsidRPr="007C0D53">
        <w:t>vivent</w:t>
      </w:r>
      <w:proofErr w:type="spellEnd"/>
      <w:r w:rsidRPr="007C0D53">
        <w:t xml:space="preserve"> les </w:t>
      </w:r>
      <w:proofErr w:type="spellStart"/>
      <w:r w:rsidRPr="007C0D53">
        <w:t>personnes</w:t>
      </w:r>
      <w:proofErr w:type="spellEnd"/>
      <w:r w:rsidRPr="007C0D53">
        <w:t xml:space="preserve"> </w:t>
      </w:r>
      <w:proofErr w:type="spellStart"/>
      <w:r w:rsidRPr="007C0D53">
        <w:t>musulmanes</w:t>
      </w:r>
      <w:proofErr w:type="spellEnd"/>
      <w:r w:rsidRPr="007C0D53">
        <w:t xml:space="preserve"> et sur </w:t>
      </w:r>
      <w:proofErr w:type="spellStart"/>
      <w:r w:rsidRPr="007C0D53">
        <w:t>leur</w:t>
      </w:r>
      <w:proofErr w:type="spellEnd"/>
      <w:r w:rsidRPr="007C0D53">
        <w:t xml:space="preserve"> religion</w:t>
      </w:r>
      <w:r w:rsidRPr="003C745A">
        <w:rPr>
          <w:lang w:val="fr-CA"/>
        </w:rPr>
        <w:t xml:space="preserve">. </w:t>
      </w:r>
    </w:p>
    <w:p w14:paraId="29E750E3" w14:textId="77777777" w:rsidR="00BE7D72" w:rsidRPr="003C745A" w:rsidRDefault="00BE7D72" w:rsidP="00BE7D72">
      <w:pPr>
        <w:pStyle w:val="Heading3"/>
        <w:rPr>
          <w:lang w:val="fr-CA"/>
        </w:rPr>
      </w:pPr>
      <w:r>
        <w:rPr>
          <w:lang w:val="fr-CA"/>
        </w:rPr>
        <w:t>Canadiens de la classe moyenne</w:t>
      </w:r>
      <w:r w:rsidRPr="003C745A">
        <w:rPr>
          <w:lang w:val="fr-CA"/>
        </w:rPr>
        <w:t xml:space="preserve"> (Québécois de la classe moyenne confrontés à des pressions financières)</w:t>
      </w:r>
    </w:p>
    <w:p w14:paraId="2A16E47D" w14:textId="77777777" w:rsidR="00BE7D72" w:rsidRPr="003C745A" w:rsidRDefault="00BE7D72" w:rsidP="00BE7D72">
      <w:pPr>
        <w:rPr>
          <w:lang w:val="fr-CA"/>
        </w:rPr>
      </w:pPr>
      <w:r w:rsidRPr="007C0D53">
        <w:t xml:space="preserve">Les </w:t>
      </w:r>
      <w:proofErr w:type="spellStart"/>
      <w:r w:rsidRPr="007C0D53">
        <w:t>enjeux</w:t>
      </w:r>
      <w:proofErr w:type="spellEnd"/>
      <w:r w:rsidRPr="007C0D53">
        <w:t xml:space="preserve"> </w:t>
      </w:r>
      <w:proofErr w:type="spellStart"/>
      <w:r w:rsidRPr="007C0D53">
        <w:t>touchant</w:t>
      </w:r>
      <w:proofErr w:type="spellEnd"/>
      <w:r w:rsidRPr="007C0D53">
        <w:t xml:space="preserve"> les Canadiens de la </w:t>
      </w:r>
      <w:proofErr w:type="spellStart"/>
      <w:r w:rsidRPr="007C0D53">
        <w:t>classe</w:t>
      </w:r>
      <w:proofErr w:type="spellEnd"/>
      <w:r w:rsidRPr="007C0D53">
        <w:t xml:space="preserve"> </w:t>
      </w:r>
      <w:proofErr w:type="spellStart"/>
      <w:r w:rsidRPr="007C0D53">
        <w:t>moyenne</w:t>
      </w:r>
      <w:proofErr w:type="spellEnd"/>
      <w:r w:rsidRPr="007C0D53">
        <w:t xml:space="preserve"> </w:t>
      </w:r>
      <w:proofErr w:type="spellStart"/>
      <w:r w:rsidRPr="007C0D53">
        <w:t>ont</w:t>
      </w:r>
      <w:proofErr w:type="spellEnd"/>
      <w:r w:rsidRPr="007C0D53">
        <w:t xml:space="preserve"> fait </w:t>
      </w:r>
      <w:proofErr w:type="spellStart"/>
      <w:r w:rsidRPr="007C0D53">
        <w:t>l’objet</w:t>
      </w:r>
      <w:proofErr w:type="spellEnd"/>
      <w:r w:rsidRPr="007C0D53">
        <w:t xml:space="preserve"> </w:t>
      </w:r>
      <w:proofErr w:type="spellStart"/>
      <w:r w:rsidRPr="007C0D53">
        <w:t>d’une</w:t>
      </w:r>
      <w:proofErr w:type="spellEnd"/>
      <w:r w:rsidRPr="007C0D53">
        <w:t xml:space="preserve"> </w:t>
      </w:r>
      <w:proofErr w:type="spellStart"/>
      <w:r w:rsidRPr="007C0D53">
        <w:t>courte</w:t>
      </w:r>
      <w:proofErr w:type="spellEnd"/>
      <w:r w:rsidRPr="007C0D53">
        <w:t xml:space="preserve"> discussion dans le </w:t>
      </w:r>
      <w:proofErr w:type="spellStart"/>
      <w:r w:rsidRPr="007C0D53">
        <w:t>groupe</w:t>
      </w:r>
      <w:proofErr w:type="spellEnd"/>
      <w:r w:rsidRPr="007C0D53">
        <w:t xml:space="preserve"> </w:t>
      </w:r>
      <w:proofErr w:type="spellStart"/>
      <w:r w:rsidRPr="007C0D53">
        <w:t>composé</w:t>
      </w:r>
      <w:proofErr w:type="spellEnd"/>
      <w:r w:rsidRPr="007C0D53">
        <w:t xml:space="preserve"> de Québécois de la </w:t>
      </w:r>
      <w:proofErr w:type="spellStart"/>
      <w:r w:rsidRPr="007C0D53">
        <w:t>classe</w:t>
      </w:r>
      <w:proofErr w:type="spellEnd"/>
      <w:r w:rsidRPr="007C0D53">
        <w:t xml:space="preserve"> </w:t>
      </w:r>
      <w:proofErr w:type="spellStart"/>
      <w:r w:rsidRPr="007C0D53">
        <w:t>moyenne</w:t>
      </w:r>
      <w:proofErr w:type="spellEnd"/>
      <w:r w:rsidRPr="007C0D53">
        <w:t xml:space="preserve"> </w:t>
      </w:r>
      <w:proofErr w:type="spellStart"/>
      <w:r w:rsidRPr="007C0D53">
        <w:t>faisant</w:t>
      </w:r>
      <w:proofErr w:type="spellEnd"/>
      <w:r w:rsidRPr="007C0D53">
        <w:t xml:space="preserve"> face à des pressions </w:t>
      </w:r>
      <w:proofErr w:type="spellStart"/>
      <w:r w:rsidRPr="007C0D53">
        <w:t>financières</w:t>
      </w:r>
      <w:proofErr w:type="spellEnd"/>
      <w:r w:rsidRPr="007C0D53">
        <w:t xml:space="preserve">. </w:t>
      </w:r>
      <w:proofErr w:type="spellStart"/>
      <w:r w:rsidRPr="007C0D53">
        <w:t>Lorsque</w:t>
      </w:r>
      <w:proofErr w:type="spellEnd"/>
      <w:r w:rsidRPr="007C0D53">
        <w:t xml:space="preserve"> nous </w:t>
      </w:r>
      <w:proofErr w:type="spellStart"/>
      <w:r w:rsidRPr="007C0D53">
        <w:t>leur</w:t>
      </w:r>
      <w:proofErr w:type="spellEnd"/>
      <w:r w:rsidRPr="007C0D53">
        <w:t xml:space="preserve"> </w:t>
      </w:r>
      <w:proofErr w:type="spellStart"/>
      <w:r w:rsidRPr="007C0D53">
        <w:t>avons</w:t>
      </w:r>
      <w:proofErr w:type="spellEnd"/>
      <w:r w:rsidRPr="007C0D53">
        <w:t xml:space="preserve"> </w:t>
      </w:r>
      <w:proofErr w:type="spellStart"/>
      <w:r w:rsidRPr="007C0D53">
        <w:t>demandé</w:t>
      </w:r>
      <w:proofErr w:type="spellEnd"/>
      <w:r w:rsidRPr="007C0D53">
        <w:t xml:space="preserve"> </w:t>
      </w:r>
      <w:proofErr w:type="spellStart"/>
      <w:r w:rsidRPr="007C0D53">
        <w:t>quels</w:t>
      </w:r>
      <w:proofErr w:type="spellEnd"/>
      <w:r w:rsidRPr="007C0D53">
        <w:t xml:space="preserve"> </w:t>
      </w:r>
      <w:proofErr w:type="spellStart"/>
      <w:r w:rsidRPr="007C0D53">
        <w:t>étaient</w:t>
      </w:r>
      <w:proofErr w:type="spellEnd"/>
      <w:r w:rsidRPr="007C0D53">
        <w:t xml:space="preserve"> les </w:t>
      </w:r>
      <w:proofErr w:type="spellStart"/>
      <w:r w:rsidRPr="007C0D53">
        <w:t>problèmes</w:t>
      </w:r>
      <w:proofErr w:type="spellEnd"/>
      <w:r w:rsidRPr="007C0D53">
        <w:t xml:space="preserve"> les plus </w:t>
      </w:r>
      <w:proofErr w:type="spellStart"/>
      <w:r w:rsidRPr="007C0D53">
        <w:t>immédiats</w:t>
      </w:r>
      <w:proofErr w:type="spellEnd"/>
      <w:r w:rsidRPr="007C0D53">
        <w:t xml:space="preserve"> de la </w:t>
      </w:r>
      <w:proofErr w:type="spellStart"/>
      <w:r w:rsidRPr="007C0D53">
        <w:t>classe</w:t>
      </w:r>
      <w:proofErr w:type="spellEnd"/>
      <w:r w:rsidRPr="007C0D53">
        <w:t xml:space="preserve"> </w:t>
      </w:r>
      <w:proofErr w:type="spellStart"/>
      <w:r w:rsidRPr="007C0D53">
        <w:t>moyenne</w:t>
      </w:r>
      <w:proofErr w:type="spellEnd"/>
      <w:r w:rsidRPr="007C0D53">
        <w:t xml:space="preserve">, </w:t>
      </w:r>
      <w:proofErr w:type="spellStart"/>
      <w:r w:rsidRPr="007C0D53">
        <w:t>presque</w:t>
      </w:r>
      <w:proofErr w:type="spellEnd"/>
      <w:r w:rsidRPr="007C0D53">
        <w:t xml:space="preserve"> </w:t>
      </w:r>
      <w:proofErr w:type="spellStart"/>
      <w:r w:rsidRPr="007C0D53">
        <w:t>tous</w:t>
      </w:r>
      <w:proofErr w:type="spellEnd"/>
      <w:r w:rsidRPr="007C0D53">
        <w:t xml:space="preserve"> </w:t>
      </w:r>
      <w:proofErr w:type="spellStart"/>
      <w:r w:rsidRPr="007C0D53">
        <w:t>ont</w:t>
      </w:r>
      <w:proofErr w:type="spellEnd"/>
      <w:r w:rsidRPr="007C0D53">
        <w:t xml:space="preserve"> </w:t>
      </w:r>
      <w:proofErr w:type="spellStart"/>
      <w:r w:rsidRPr="007C0D53">
        <w:t>mentionné</w:t>
      </w:r>
      <w:proofErr w:type="spellEnd"/>
      <w:r w:rsidRPr="007C0D53">
        <w:t xml:space="preserve"> les </w:t>
      </w:r>
      <w:proofErr w:type="spellStart"/>
      <w:r w:rsidRPr="007C0D53">
        <w:t>problèmes</w:t>
      </w:r>
      <w:proofErr w:type="spellEnd"/>
      <w:r w:rsidRPr="007C0D53">
        <w:t xml:space="preserve"> </w:t>
      </w:r>
      <w:proofErr w:type="spellStart"/>
      <w:r w:rsidRPr="007C0D53">
        <w:t>liés</w:t>
      </w:r>
      <w:proofErr w:type="spellEnd"/>
      <w:r w:rsidRPr="007C0D53">
        <w:t xml:space="preserve"> à la </w:t>
      </w:r>
      <w:proofErr w:type="spellStart"/>
      <w:r w:rsidRPr="007C0D53">
        <w:t>hausse</w:t>
      </w:r>
      <w:proofErr w:type="spellEnd"/>
      <w:r w:rsidRPr="007C0D53">
        <w:t xml:space="preserve"> du </w:t>
      </w:r>
      <w:proofErr w:type="spellStart"/>
      <w:r w:rsidRPr="007C0D53">
        <w:t>coût</w:t>
      </w:r>
      <w:proofErr w:type="spellEnd"/>
      <w:r w:rsidRPr="007C0D53">
        <w:t xml:space="preserve"> de la vie. </w:t>
      </w:r>
      <w:proofErr w:type="spellStart"/>
      <w:r w:rsidRPr="007C0D53">
        <w:t>D’après</w:t>
      </w:r>
      <w:proofErr w:type="spellEnd"/>
      <w:r w:rsidRPr="007C0D53">
        <w:t xml:space="preserve"> </w:t>
      </w:r>
      <w:proofErr w:type="spellStart"/>
      <w:r w:rsidRPr="007C0D53">
        <w:t>plusieurs</w:t>
      </w:r>
      <w:proofErr w:type="spellEnd"/>
      <w:r w:rsidRPr="007C0D53">
        <w:t xml:space="preserve">, </w:t>
      </w:r>
      <w:proofErr w:type="spellStart"/>
      <w:r w:rsidRPr="007C0D53">
        <w:t>quantité</w:t>
      </w:r>
      <w:proofErr w:type="spellEnd"/>
      <w:r w:rsidRPr="007C0D53">
        <w:t xml:space="preserve"> de </w:t>
      </w:r>
      <w:proofErr w:type="spellStart"/>
      <w:r w:rsidRPr="007C0D53">
        <w:t>biens</w:t>
      </w:r>
      <w:proofErr w:type="spellEnd"/>
      <w:r w:rsidRPr="007C0D53">
        <w:t xml:space="preserve"> et de services </w:t>
      </w:r>
      <w:proofErr w:type="spellStart"/>
      <w:r w:rsidRPr="007C0D53">
        <w:t>avaient</w:t>
      </w:r>
      <w:proofErr w:type="spellEnd"/>
      <w:r w:rsidRPr="007C0D53">
        <w:t xml:space="preserve"> vu </w:t>
      </w:r>
      <w:proofErr w:type="spellStart"/>
      <w:r w:rsidRPr="007C0D53">
        <w:t>leur</w:t>
      </w:r>
      <w:proofErr w:type="spellEnd"/>
      <w:r w:rsidRPr="007C0D53">
        <w:t xml:space="preserve"> prix augmenter au </w:t>
      </w:r>
      <w:proofErr w:type="spellStart"/>
      <w:r w:rsidRPr="007C0D53">
        <w:t>cours</w:t>
      </w:r>
      <w:proofErr w:type="spellEnd"/>
      <w:r w:rsidRPr="007C0D53">
        <w:t xml:space="preserve"> de la </w:t>
      </w:r>
      <w:proofErr w:type="spellStart"/>
      <w:r w:rsidRPr="007C0D53">
        <w:t>dernière</w:t>
      </w:r>
      <w:proofErr w:type="spellEnd"/>
      <w:r w:rsidRPr="007C0D53">
        <w:t xml:space="preserve"> </w:t>
      </w:r>
      <w:proofErr w:type="spellStart"/>
      <w:r w:rsidRPr="007C0D53">
        <w:t>année</w:t>
      </w:r>
      <w:proofErr w:type="spellEnd"/>
      <w:r w:rsidRPr="007C0D53">
        <w:t xml:space="preserve">, avec des </w:t>
      </w:r>
      <w:proofErr w:type="spellStart"/>
      <w:r w:rsidRPr="007C0D53">
        <w:t>hausses</w:t>
      </w:r>
      <w:proofErr w:type="spellEnd"/>
      <w:r w:rsidRPr="007C0D53">
        <w:t xml:space="preserve"> </w:t>
      </w:r>
      <w:proofErr w:type="spellStart"/>
      <w:r w:rsidRPr="007C0D53">
        <w:t>marquées</w:t>
      </w:r>
      <w:proofErr w:type="spellEnd"/>
      <w:r w:rsidRPr="007C0D53">
        <w:t xml:space="preserve"> pour les </w:t>
      </w:r>
      <w:proofErr w:type="spellStart"/>
      <w:r w:rsidRPr="007C0D53">
        <w:t>dépenses</w:t>
      </w:r>
      <w:proofErr w:type="spellEnd"/>
      <w:r w:rsidRPr="007C0D53">
        <w:t xml:space="preserve"> </w:t>
      </w:r>
      <w:proofErr w:type="spellStart"/>
      <w:r w:rsidRPr="007C0D53">
        <w:t>essentielles</w:t>
      </w:r>
      <w:proofErr w:type="spellEnd"/>
      <w:r w:rsidRPr="007C0D53">
        <w:t xml:space="preserve"> </w:t>
      </w:r>
      <w:proofErr w:type="spellStart"/>
      <w:r w:rsidRPr="007C0D53">
        <w:t>comme</w:t>
      </w:r>
      <w:proofErr w:type="spellEnd"/>
      <w:r w:rsidRPr="007C0D53">
        <w:t xml:space="preserve"> </w:t>
      </w:r>
      <w:proofErr w:type="spellStart"/>
      <w:r w:rsidRPr="007C0D53">
        <w:t>l’épicerie</w:t>
      </w:r>
      <w:proofErr w:type="spellEnd"/>
      <w:r w:rsidRPr="007C0D53">
        <w:t xml:space="preserve"> et </w:t>
      </w:r>
      <w:proofErr w:type="spellStart"/>
      <w:r w:rsidRPr="007C0D53">
        <w:t>l’essence</w:t>
      </w:r>
      <w:proofErr w:type="spellEnd"/>
      <w:r w:rsidRPr="007C0D53">
        <w:t xml:space="preserve">. </w:t>
      </w:r>
      <w:proofErr w:type="spellStart"/>
      <w:r w:rsidRPr="007C0D53">
        <w:t>Certains</w:t>
      </w:r>
      <w:proofErr w:type="spellEnd"/>
      <w:r w:rsidRPr="007C0D53">
        <w:t xml:space="preserve"> </w:t>
      </w:r>
      <w:proofErr w:type="spellStart"/>
      <w:r w:rsidRPr="007C0D53">
        <w:t>ont</w:t>
      </w:r>
      <w:proofErr w:type="spellEnd"/>
      <w:r w:rsidRPr="007C0D53">
        <w:t xml:space="preserve"> </w:t>
      </w:r>
      <w:proofErr w:type="spellStart"/>
      <w:r w:rsidRPr="007C0D53">
        <w:t>parlé</w:t>
      </w:r>
      <w:proofErr w:type="spellEnd"/>
      <w:r w:rsidRPr="007C0D53">
        <w:t xml:space="preserve"> d’un </w:t>
      </w:r>
      <w:r w:rsidRPr="007C0D53">
        <w:lastRenderedPageBreak/>
        <w:t xml:space="preserve">manque </w:t>
      </w:r>
      <w:proofErr w:type="spellStart"/>
      <w:r w:rsidRPr="007C0D53">
        <w:t>généralisé</w:t>
      </w:r>
      <w:proofErr w:type="spellEnd"/>
      <w:r w:rsidRPr="007C0D53">
        <w:t xml:space="preserve"> de </w:t>
      </w:r>
      <w:proofErr w:type="spellStart"/>
      <w:r w:rsidRPr="007C0D53">
        <w:t>logements</w:t>
      </w:r>
      <w:proofErr w:type="spellEnd"/>
      <w:r w:rsidRPr="007C0D53">
        <w:t xml:space="preserve"> </w:t>
      </w:r>
      <w:proofErr w:type="spellStart"/>
      <w:r w:rsidRPr="007C0D53">
        <w:t>abordables</w:t>
      </w:r>
      <w:proofErr w:type="spellEnd"/>
      <w:r w:rsidRPr="007C0D53">
        <w:t xml:space="preserve"> et du fait que les Canadiens à</w:t>
      </w:r>
      <w:r>
        <w:t xml:space="preserve"> </w:t>
      </w:r>
      <w:proofErr w:type="spellStart"/>
      <w:r>
        <w:t>revenu</w:t>
      </w:r>
      <w:proofErr w:type="spellEnd"/>
      <w:r w:rsidRPr="007C0D53">
        <w:t xml:space="preserve"> </w:t>
      </w:r>
      <w:proofErr w:type="spellStart"/>
      <w:r w:rsidRPr="007C0D53">
        <w:t>faible</w:t>
      </w:r>
      <w:proofErr w:type="spellEnd"/>
      <w:r w:rsidRPr="007C0D53">
        <w:t xml:space="preserve"> et </w:t>
      </w:r>
      <w:proofErr w:type="spellStart"/>
      <w:r w:rsidRPr="007C0D53">
        <w:t>moyen</w:t>
      </w:r>
      <w:proofErr w:type="spellEnd"/>
      <w:r w:rsidRPr="007C0D53">
        <w:t xml:space="preserve"> </w:t>
      </w:r>
      <w:proofErr w:type="spellStart"/>
      <w:r w:rsidRPr="007C0D53">
        <w:t>avaient</w:t>
      </w:r>
      <w:proofErr w:type="spellEnd"/>
      <w:r w:rsidRPr="007C0D53">
        <w:t xml:space="preserve"> de plus </w:t>
      </w:r>
      <w:proofErr w:type="spellStart"/>
      <w:r w:rsidRPr="007C0D53">
        <w:t>en</w:t>
      </w:r>
      <w:proofErr w:type="spellEnd"/>
      <w:r w:rsidRPr="007C0D53">
        <w:t xml:space="preserve"> plus de </w:t>
      </w:r>
      <w:proofErr w:type="spellStart"/>
      <w:r w:rsidRPr="007C0D53">
        <w:t>difficulté</w:t>
      </w:r>
      <w:proofErr w:type="spellEnd"/>
      <w:r w:rsidRPr="007C0D53">
        <w:t xml:space="preserve"> à </w:t>
      </w:r>
      <w:proofErr w:type="spellStart"/>
      <w:r w:rsidRPr="007C0D53">
        <w:t>acheter</w:t>
      </w:r>
      <w:proofErr w:type="spellEnd"/>
      <w:r w:rsidRPr="007C0D53">
        <w:t xml:space="preserve"> </w:t>
      </w:r>
      <w:proofErr w:type="spellStart"/>
      <w:r w:rsidRPr="007C0D53">
        <w:t>ou</w:t>
      </w:r>
      <w:proofErr w:type="spellEnd"/>
      <w:r w:rsidRPr="007C0D53">
        <w:t xml:space="preserve"> </w:t>
      </w:r>
      <w:proofErr w:type="spellStart"/>
      <w:r w:rsidRPr="007C0D53">
        <w:t>louer</w:t>
      </w:r>
      <w:proofErr w:type="spellEnd"/>
      <w:r w:rsidRPr="007C0D53">
        <w:t xml:space="preserve"> </w:t>
      </w:r>
      <w:proofErr w:type="spellStart"/>
      <w:r w:rsidRPr="007C0D53">
        <w:t>une</w:t>
      </w:r>
      <w:proofErr w:type="spellEnd"/>
      <w:r w:rsidRPr="007C0D53">
        <w:t xml:space="preserve"> </w:t>
      </w:r>
      <w:proofErr w:type="spellStart"/>
      <w:r w:rsidRPr="007C0D53">
        <w:t>propriété</w:t>
      </w:r>
      <w:proofErr w:type="spellEnd"/>
      <w:r w:rsidRPr="003C745A">
        <w:rPr>
          <w:lang w:val="fr-CA"/>
        </w:rPr>
        <w:t xml:space="preserve">. </w:t>
      </w:r>
    </w:p>
    <w:p w14:paraId="4B4868F3" w14:textId="77777777" w:rsidR="00BE7D72" w:rsidRPr="003C745A" w:rsidRDefault="00BE7D72" w:rsidP="00BE7D72">
      <w:pPr>
        <w:rPr>
          <w:lang w:val="fr-CA"/>
        </w:rPr>
      </w:pPr>
      <w:r w:rsidRPr="007C0D53">
        <w:t xml:space="preserve">Personne </w:t>
      </w:r>
      <w:proofErr w:type="spellStart"/>
      <w:r w:rsidRPr="007C0D53">
        <w:t>n’était</w:t>
      </w:r>
      <w:proofErr w:type="spellEnd"/>
      <w:r w:rsidRPr="007C0D53">
        <w:t xml:space="preserve"> </w:t>
      </w:r>
      <w:proofErr w:type="spellStart"/>
      <w:r w:rsidRPr="007C0D53">
        <w:t>d’accord</w:t>
      </w:r>
      <w:proofErr w:type="spellEnd"/>
      <w:r w:rsidRPr="007C0D53">
        <w:t xml:space="preserve"> pour dire que le </w:t>
      </w:r>
      <w:proofErr w:type="spellStart"/>
      <w:r w:rsidRPr="007C0D53">
        <w:t>gouvernement</w:t>
      </w:r>
      <w:proofErr w:type="spellEnd"/>
      <w:r w:rsidRPr="007C0D53">
        <w:t xml:space="preserve"> du Canada </w:t>
      </w:r>
      <w:proofErr w:type="spellStart"/>
      <w:r w:rsidRPr="007C0D53">
        <w:t>accordait</w:t>
      </w:r>
      <w:proofErr w:type="spellEnd"/>
      <w:r w:rsidRPr="007C0D53">
        <w:t xml:space="preserve"> </w:t>
      </w:r>
      <w:proofErr w:type="spellStart"/>
      <w:r w:rsidRPr="007C0D53">
        <w:t>suffisamment</w:t>
      </w:r>
      <w:proofErr w:type="spellEnd"/>
      <w:r w:rsidRPr="007C0D53">
        <w:t xml:space="preserve"> </w:t>
      </w:r>
      <w:proofErr w:type="spellStart"/>
      <w:r w:rsidRPr="007C0D53">
        <w:t>d’attention</w:t>
      </w:r>
      <w:proofErr w:type="spellEnd"/>
      <w:r w:rsidRPr="007C0D53">
        <w:t xml:space="preserve"> à la </w:t>
      </w:r>
      <w:proofErr w:type="spellStart"/>
      <w:r w:rsidRPr="007C0D53">
        <w:t>classe</w:t>
      </w:r>
      <w:proofErr w:type="spellEnd"/>
      <w:r w:rsidRPr="007C0D53">
        <w:t xml:space="preserve"> </w:t>
      </w:r>
      <w:proofErr w:type="spellStart"/>
      <w:r w:rsidRPr="007C0D53">
        <w:t>moyenne</w:t>
      </w:r>
      <w:proofErr w:type="spellEnd"/>
      <w:r w:rsidRPr="007C0D53">
        <w:t xml:space="preserve"> </w:t>
      </w:r>
      <w:proofErr w:type="spellStart"/>
      <w:r w:rsidRPr="007C0D53">
        <w:t>en</w:t>
      </w:r>
      <w:proofErr w:type="spellEnd"/>
      <w:r w:rsidRPr="007C0D53">
        <w:t xml:space="preserve"> </w:t>
      </w:r>
      <w:proofErr w:type="spellStart"/>
      <w:r w:rsidRPr="007C0D53">
        <w:t>ce</w:t>
      </w:r>
      <w:proofErr w:type="spellEnd"/>
      <w:r w:rsidRPr="007C0D53">
        <w:t xml:space="preserve"> moment. Au </w:t>
      </w:r>
      <w:proofErr w:type="spellStart"/>
      <w:r w:rsidRPr="007C0D53">
        <w:t>chapitre</w:t>
      </w:r>
      <w:proofErr w:type="spellEnd"/>
      <w:r w:rsidRPr="007C0D53">
        <w:t xml:space="preserve"> des </w:t>
      </w:r>
      <w:proofErr w:type="spellStart"/>
      <w:r w:rsidRPr="007C0D53">
        <w:t>mesures</w:t>
      </w:r>
      <w:proofErr w:type="spellEnd"/>
      <w:r w:rsidRPr="007C0D53">
        <w:t xml:space="preserve"> qui </w:t>
      </w:r>
      <w:proofErr w:type="spellStart"/>
      <w:r w:rsidRPr="007C0D53">
        <w:t>pourraient</w:t>
      </w:r>
      <w:proofErr w:type="spellEnd"/>
      <w:r w:rsidRPr="007C0D53">
        <w:t xml:space="preserve"> aider les ménages à </w:t>
      </w:r>
      <w:proofErr w:type="spellStart"/>
      <w:r w:rsidRPr="007C0D53">
        <w:t>revenu</w:t>
      </w:r>
      <w:proofErr w:type="spellEnd"/>
      <w:r w:rsidRPr="007C0D53">
        <w:t xml:space="preserve"> </w:t>
      </w:r>
      <w:proofErr w:type="spellStart"/>
      <w:r w:rsidRPr="007C0D53">
        <w:t>moyen</w:t>
      </w:r>
      <w:proofErr w:type="spellEnd"/>
      <w:r w:rsidRPr="007C0D53">
        <w:t xml:space="preserve">, </w:t>
      </w:r>
      <w:proofErr w:type="spellStart"/>
      <w:r w:rsidRPr="007C0D53">
        <w:t>plusieurs</w:t>
      </w:r>
      <w:proofErr w:type="spellEnd"/>
      <w:r w:rsidRPr="007C0D53">
        <w:t xml:space="preserve"> </w:t>
      </w:r>
      <w:proofErr w:type="spellStart"/>
      <w:r w:rsidRPr="007C0D53">
        <w:t>ont</w:t>
      </w:r>
      <w:proofErr w:type="spellEnd"/>
      <w:r w:rsidRPr="007C0D53">
        <w:t xml:space="preserve"> </w:t>
      </w:r>
      <w:proofErr w:type="spellStart"/>
      <w:r w:rsidRPr="007C0D53">
        <w:t>suggéré</w:t>
      </w:r>
      <w:proofErr w:type="spellEnd"/>
      <w:r w:rsidRPr="007C0D53">
        <w:t xml:space="preserve"> </w:t>
      </w:r>
      <w:proofErr w:type="spellStart"/>
      <w:r w:rsidRPr="007C0D53">
        <w:t>d’instaurer</w:t>
      </w:r>
      <w:proofErr w:type="spellEnd"/>
      <w:r w:rsidRPr="007C0D53">
        <w:t xml:space="preserve"> des </w:t>
      </w:r>
      <w:proofErr w:type="spellStart"/>
      <w:r w:rsidRPr="007C0D53">
        <w:t>allègements</w:t>
      </w:r>
      <w:proofErr w:type="spellEnd"/>
      <w:r w:rsidRPr="007C0D53">
        <w:t xml:space="preserve"> </w:t>
      </w:r>
      <w:proofErr w:type="spellStart"/>
      <w:r w:rsidRPr="007C0D53">
        <w:t>fiscaux</w:t>
      </w:r>
      <w:proofErr w:type="spellEnd"/>
      <w:r w:rsidRPr="007C0D53">
        <w:t xml:space="preserve">. </w:t>
      </w:r>
      <w:proofErr w:type="spellStart"/>
      <w:r w:rsidRPr="007C0D53">
        <w:t>Certains</w:t>
      </w:r>
      <w:proofErr w:type="spellEnd"/>
      <w:r w:rsidRPr="007C0D53">
        <w:t xml:space="preserve"> </w:t>
      </w:r>
      <w:proofErr w:type="spellStart"/>
      <w:r w:rsidRPr="007C0D53">
        <w:t>croyaient</w:t>
      </w:r>
      <w:proofErr w:type="spellEnd"/>
      <w:r w:rsidRPr="007C0D53">
        <w:t xml:space="preserve"> que le </w:t>
      </w:r>
      <w:proofErr w:type="spellStart"/>
      <w:r w:rsidRPr="007C0D53">
        <w:t>gouvernement</w:t>
      </w:r>
      <w:proofErr w:type="spellEnd"/>
      <w:r w:rsidRPr="007C0D53">
        <w:t xml:space="preserve"> </w:t>
      </w:r>
      <w:proofErr w:type="spellStart"/>
      <w:r w:rsidRPr="007C0D53">
        <w:t>fédéral</w:t>
      </w:r>
      <w:proofErr w:type="spellEnd"/>
      <w:r w:rsidRPr="007C0D53">
        <w:t xml:space="preserve"> </w:t>
      </w:r>
      <w:proofErr w:type="spellStart"/>
      <w:r w:rsidRPr="007C0D53">
        <w:t>devrait</w:t>
      </w:r>
      <w:proofErr w:type="spellEnd"/>
      <w:r w:rsidRPr="007C0D53">
        <w:t xml:space="preserve"> revoir les tranches </w:t>
      </w:r>
      <w:proofErr w:type="spellStart"/>
      <w:r w:rsidRPr="007C0D53">
        <w:t>d’imposition</w:t>
      </w:r>
      <w:proofErr w:type="spellEnd"/>
      <w:r w:rsidRPr="007C0D53">
        <w:t xml:space="preserve"> </w:t>
      </w:r>
      <w:proofErr w:type="spellStart"/>
      <w:r w:rsidRPr="007C0D53">
        <w:t>existantes</w:t>
      </w:r>
      <w:proofErr w:type="spellEnd"/>
      <w:r w:rsidRPr="007C0D53">
        <w:t xml:space="preserve"> et les modifier </w:t>
      </w:r>
      <w:proofErr w:type="gramStart"/>
      <w:r w:rsidRPr="007C0D53">
        <w:t>pour</w:t>
      </w:r>
      <w:proofErr w:type="gramEnd"/>
      <w:r w:rsidRPr="007C0D53">
        <w:t xml:space="preserve"> </w:t>
      </w:r>
      <w:proofErr w:type="spellStart"/>
      <w:r w:rsidRPr="007C0D53">
        <w:t>tenir</w:t>
      </w:r>
      <w:proofErr w:type="spellEnd"/>
      <w:r w:rsidRPr="007C0D53">
        <w:t xml:space="preserve"> </w:t>
      </w:r>
      <w:proofErr w:type="spellStart"/>
      <w:r w:rsidRPr="007C0D53">
        <w:t>compte</w:t>
      </w:r>
      <w:proofErr w:type="spellEnd"/>
      <w:r w:rsidRPr="007C0D53">
        <w:t xml:space="preserve"> du bond de </w:t>
      </w:r>
      <w:proofErr w:type="spellStart"/>
      <w:r w:rsidRPr="007C0D53">
        <w:t>l’inflation</w:t>
      </w:r>
      <w:proofErr w:type="spellEnd"/>
      <w:r w:rsidRPr="007C0D53">
        <w:t xml:space="preserve"> </w:t>
      </w:r>
      <w:proofErr w:type="spellStart"/>
      <w:r w:rsidRPr="007C0D53">
        <w:t>enregistré</w:t>
      </w:r>
      <w:proofErr w:type="spellEnd"/>
      <w:r w:rsidRPr="007C0D53">
        <w:t xml:space="preserve"> </w:t>
      </w:r>
      <w:proofErr w:type="spellStart"/>
      <w:r>
        <w:t>en</w:t>
      </w:r>
      <w:proofErr w:type="spellEnd"/>
      <w:r>
        <w:t xml:space="preserve"> 2022</w:t>
      </w:r>
      <w:r w:rsidRPr="007C0D53">
        <w:t xml:space="preserve">. </w:t>
      </w:r>
      <w:proofErr w:type="spellStart"/>
      <w:r w:rsidRPr="007C0D53">
        <w:t>D’autres</w:t>
      </w:r>
      <w:proofErr w:type="spellEnd"/>
      <w:r w:rsidRPr="007C0D53">
        <w:t xml:space="preserve"> </w:t>
      </w:r>
      <w:proofErr w:type="spellStart"/>
      <w:r w:rsidRPr="007C0D53">
        <w:t>pensaient</w:t>
      </w:r>
      <w:proofErr w:type="spellEnd"/>
      <w:r w:rsidRPr="007C0D53">
        <w:t xml:space="preserve"> </w:t>
      </w:r>
      <w:proofErr w:type="spellStart"/>
      <w:r w:rsidRPr="007C0D53">
        <w:t>qu’il</w:t>
      </w:r>
      <w:proofErr w:type="spellEnd"/>
      <w:r w:rsidRPr="007C0D53">
        <w:t xml:space="preserve"> </w:t>
      </w:r>
      <w:proofErr w:type="spellStart"/>
      <w:r w:rsidRPr="007C0D53">
        <w:t>fallait</w:t>
      </w:r>
      <w:proofErr w:type="spellEnd"/>
      <w:r w:rsidRPr="007C0D53">
        <w:t xml:space="preserve"> </w:t>
      </w:r>
      <w:proofErr w:type="spellStart"/>
      <w:r w:rsidRPr="007C0D53">
        <w:t>trouver</w:t>
      </w:r>
      <w:proofErr w:type="spellEnd"/>
      <w:r w:rsidRPr="007C0D53">
        <w:t xml:space="preserve"> le </w:t>
      </w:r>
      <w:proofErr w:type="spellStart"/>
      <w:r w:rsidRPr="007C0D53">
        <w:t>moyen</w:t>
      </w:r>
      <w:proofErr w:type="spellEnd"/>
      <w:r w:rsidRPr="007C0D53">
        <w:t xml:space="preserve"> </w:t>
      </w:r>
      <w:proofErr w:type="spellStart"/>
      <w:r w:rsidRPr="007C0D53">
        <w:t>d’imposer</w:t>
      </w:r>
      <w:proofErr w:type="spellEnd"/>
      <w:r w:rsidRPr="007C0D53">
        <w:t xml:space="preserve"> </w:t>
      </w:r>
      <w:proofErr w:type="spellStart"/>
      <w:r w:rsidRPr="007C0D53">
        <w:t>davantage</w:t>
      </w:r>
      <w:proofErr w:type="spellEnd"/>
      <w:r w:rsidRPr="007C0D53">
        <w:t xml:space="preserve"> les </w:t>
      </w:r>
      <w:proofErr w:type="spellStart"/>
      <w:r w:rsidRPr="007C0D53">
        <w:t>grandes</w:t>
      </w:r>
      <w:proofErr w:type="spellEnd"/>
      <w:r w:rsidRPr="007C0D53">
        <w:t xml:space="preserve"> </w:t>
      </w:r>
      <w:proofErr w:type="spellStart"/>
      <w:r w:rsidRPr="007C0D53">
        <w:t>sociétés</w:t>
      </w:r>
      <w:proofErr w:type="spellEnd"/>
      <w:r w:rsidRPr="007C0D53">
        <w:t xml:space="preserve">, </w:t>
      </w:r>
      <w:proofErr w:type="spellStart"/>
      <w:r w:rsidRPr="007C0D53">
        <w:t>en</w:t>
      </w:r>
      <w:proofErr w:type="spellEnd"/>
      <w:r w:rsidRPr="007C0D53">
        <w:t xml:space="preserve"> particulier les </w:t>
      </w:r>
      <w:proofErr w:type="spellStart"/>
      <w:r w:rsidRPr="007C0D53">
        <w:t>grandes</w:t>
      </w:r>
      <w:proofErr w:type="spellEnd"/>
      <w:r w:rsidRPr="007C0D53">
        <w:t xml:space="preserve"> </w:t>
      </w:r>
      <w:proofErr w:type="spellStart"/>
      <w:r w:rsidRPr="007C0D53">
        <w:t>sociétés</w:t>
      </w:r>
      <w:proofErr w:type="spellEnd"/>
      <w:r w:rsidRPr="007C0D53">
        <w:t xml:space="preserve"> </w:t>
      </w:r>
      <w:proofErr w:type="spellStart"/>
      <w:r w:rsidRPr="007C0D53">
        <w:t>énergétiques</w:t>
      </w:r>
      <w:proofErr w:type="spellEnd"/>
      <w:r w:rsidRPr="007C0D53">
        <w:t xml:space="preserve"> et les </w:t>
      </w:r>
      <w:proofErr w:type="spellStart"/>
      <w:r w:rsidRPr="007C0D53">
        <w:t>chaînes</w:t>
      </w:r>
      <w:proofErr w:type="spellEnd"/>
      <w:r w:rsidRPr="007C0D53">
        <w:t xml:space="preserve"> </w:t>
      </w:r>
      <w:proofErr w:type="spellStart"/>
      <w:r w:rsidRPr="007C0D53">
        <w:t>d’épicerie</w:t>
      </w:r>
      <w:proofErr w:type="spellEnd"/>
      <w:r w:rsidRPr="007C0D53">
        <w:t xml:space="preserve">, </w:t>
      </w:r>
      <w:proofErr w:type="spellStart"/>
      <w:r w:rsidRPr="007C0D53">
        <w:t>dont</w:t>
      </w:r>
      <w:proofErr w:type="spellEnd"/>
      <w:r w:rsidRPr="007C0D53">
        <w:t xml:space="preserve"> les profits </w:t>
      </w:r>
      <w:proofErr w:type="spellStart"/>
      <w:r w:rsidRPr="007C0D53">
        <w:t>avaient</w:t>
      </w:r>
      <w:proofErr w:type="spellEnd"/>
      <w:r w:rsidRPr="007C0D53">
        <w:t xml:space="preserve"> </w:t>
      </w:r>
      <w:proofErr w:type="spellStart"/>
      <w:r w:rsidRPr="007C0D53">
        <w:t>apparemment</w:t>
      </w:r>
      <w:proofErr w:type="spellEnd"/>
      <w:r w:rsidRPr="007C0D53">
        <w:t xml:space="preserve"> battu des records </w:t>
      </w:r>
      <w:proofErr w:type="spellStart"/>
      <w:r w:rsidRPr="007C0D53">
        <w:t>ces</w:t>
      </w:r>
      <w:proofErr w:type="spellEnd"/>
      <w:r w:rsidRPr="007C0D53">
        <w:t xml:space="preserve"> </w:t>
      </w:r>
      <w:proofErr w:type="spellStart"/>
      <w:r>
        <w:t>dernières</w:t>
      </w:r>
      <w:proofErr w:type="spellEnd"/>
      <w:r>
        <w:t xml:space="preserve"> </w:t>
      </w:r>
      <w:proofErr w:type="spellStart"/>
      <w:r>
        <w:t>années</w:t>
      </w:r>
      <w:proofErr w:type="spellEnd"/>
      <w:r w:rsidRPr="003C745A">
        <w:rPr>
          <w:lang w:val="fr-CA"/>
        </w:rPr>
        <w:t xml:space="preserve">. </w:t>
      </w:r>
    </w:p>
    <w:p w14:paraId="33EF0E71" w14:textId="77777777" w:rsidR="00BE7D72" w:rsidRPr="003C745A" w:rsidRDefault="00BE7D72" w:rsidP="00BE7D72">
      <w:pPr>
        <w:pStyle w:val="Heading3"/>
        <w:rPr>
          <w:lang w:val="fr-CA"/>
        </w:rPr>
      </w:pPr>
      <w:r w:rsidRPr="003C745A">
        <w:rPr>
          <w:lang w:val="fr-CA"/>
        </w:rPr>
        <w:t>Immigration (résidents de la RGT ayant immigré dans les dix dernières années)</w:t>
      </w:r>
    </w:p>
    <w:p w14:paraId="7509C88F" w14:textId="77777777" w:rsidR="00BE7D72" w:rsidRPr="003C745A" w:rsidRDefault="00BE7D72" w:rsidP="00BE7D72">
      <w:pPr>
        <w:rPr>
          <w:lang w:val="fr-CA"/>
        </w:rPr>
      </w:pPr>
      <w:r w:rsidRPr="007C0D53">
        <w:t xml:space="preserve">Un </w:t>
      </w:r>
      <w:proofErr w:type="spellStart"/>
      <w:r w:rsidRPr="007C0D53">
        <w:t>groupe</w:t>
      </w:r>
      <w:proofErr w:type="spellEnd"/>
      <w:r w:rsidRPr="007C0D53">
        <w:t xml:space="preserve"> </w:t>
      </w:r>
      <w:proofErr w:type="spellStart"/>
      <w:r w:rsidRPr="007C0D53">
        <w:t>composé</w:t>
      </w:r>
      <w:proofErr w:type="spellEnd"/>
      <w:r w:rsidRPr="007C0D53">
        <w:t xml:space="preserve"> </w:t>
      </w:r>
      <w:proofErr w:type="spellStart"/>
      <w:r w:rsidRPr="007C0D53">
        <w:t>d’immigrants</w:t>
      </w:r>
      <w:proofErr w:type="spellEnd"/>
      <w:r w:rsidRPr="007C0D53">
        <w:t xml:space="preserve"> </w:t>
      </w:r>
      <w:proofErr w:type="spellStart"/>
      <w:r w:rsidRPr="007C0D53">
        <w:t>récemment</w:t>
      </w:r>
      <w:proofErr w:type="spellEnd"/>
      <w:r w:rsidRPr="007C0D53">
        <w:t xml:space="preserve"> </w:t>
      </w:r>
      <w:proofErr w:type="spellStart"/>
      <w:r w:rsidRPr="007C0D53">
        <w:t>installés</w:t>
      </w:r>
      <w:proofErr w:type="spellEnd"/>
      <w:r w:rsidRPr="007C0D53">
        <w:t xml:space="preserve"> au Canada a </w:t>
      </w:r>
      <w:proofErr w:type="spellStart"/>
      <w:r w:rsidRPr="007C0D53">
        <w:t>abordé</w:t>
      </w:r>
      <w:proofErr w:type="spellEnd"/>
      <w:r w:rsidRPr="007C0D53">
        <w:t xml:space="preserve"> le </w:t>
      </w:r>
      <w:proofErr w:type="spellStart"/>
      <w:r w:rsidRPr="007C0D53">
        <w:t>sujet</w:t>
      </w:r>
      <w:proofErr w:type="spellEnd"/>
      <w:r w:rsidRPr="007C0D53">
        <w:t xml:space="preserve"> de </w:t>
      </w:r>
      <w:proofErr w:type="spellStart"/>
      <w:r w:rsidRPr="007C0D53">
        <w:t>l’immigration</w:t>
      </w:r>
      <w:proofErr w:type="spellEnd"/>
      <w:r w:rsidRPr="007C0D53">
        <w:t xml:space="preserve">. </w:t>
      </w:r>
      <w:proofErr w:type="spellStart"/>
      <w:r w:rsidRPr="007C0D53">
        <w:t>Lorsque</w:t>
      </w:r>
      <w:proofErr w:type="spellEnd"/>
      <w:r w:rsidRPr="007C0D53">
        <w:t xml:space="preserve"> nous </w:t>
      </w:r>
      <w:proofErr w:type="spellStart"/>
      <w:r w:rsidRPr="007C0D53">
        <w:t>leur</w:t>
      </w:r>
      <w:proofErr w:type="spellEnd"/>
      <w:r w:rsidRPr="007C0D53">
        <w:t xml:space="preserve"> </w:t>
      </w:r>
      <w:proofErr w:type="spellStart"/>
      <w:r w:rsidRPr="007C0D53">
        <w:t>avons</w:t>
      </w:r>
      <w:proofErr w:type="spellEnd"/>
      <w:r w:rsidRPr="007C0D53">
        <w:t xml:space="preserve"> </w:t>
      </w:r>
      <w:proofErr w:type="spellStart"/>
      <w:r w:rsidRPr="007C0D53">
        <w:t>demandé</w:t>
      </w:r>
      <w:proofErr w:type="spellEnd"/>
      <w:r w:rsidRPr="007C0D53">
        <w:t xml:space="preserve"> de citer les </w:t>
      </w:r>
      <w:proofErr w:type="spellStart"/>
      <w:r w:rsidRPr="007C0D53">
        <w:t>problèmes</w:t>
      </w:r>
      <w:proofErr w:type="spellEnd"/>
      <w:r w:rsidRPr="007C0D53">
        <w:t xml:space="preserve"> les plus </w:t>
      </w:r>
      <w:proofErr w:type="spellStart"/>
      <w:r w:rsidRPr="007C0D53">
        <w:t>urgents</w:t>
      </w:r>
      <w:proofErr w:type="spellEnd"/>
      <w:r w:rsidRPr="007C0D53">
        <w:t xml:space="preserve"> </w:t>
      </w:r>
      <w:proofErr w:type="spellStart"/>
      <w:r w:rsidRPr="007C0D53">
        <w:t>auxquels</w:t>
      </w:r>
      <w:proofErr w:type="spellEnd"/>
      <w:r w:rsidRPr="007C0D53">
        <w:t xml:space="preserve"> </w:t>
      </w:r>
      <w:proofErr w:type="spellStart"/>
      <w:r w:rsidRPr="007C0D53">
        <w:t>sont</w:t>
      </w:r>
      <w:proofErr w:type="spellEnd"/>
      <w:r w:rsidRPr="007C0D53">
        <w:t xml:space="preserve"> </w:t>
      </w:r>
      <w:proofErr w:type="spellStart"/>
      <w:r w:rsidRPr="007C0D53">
        <w:t>confrontés</w:t>
      </w:r>
      <w:proofErr w:type="spellEnd"/>
      <w:r w:rsidRPr="007C0D53">
        <w:t xml:space="preserve"> les immigrants au Canada</w:t>
      </w:r>
      <w:r>
        <w:t xml:space="preserve">, </w:t>
      </w:r>
      <w:proofErr w:type="spellStart"/>
      <w:r>
        <w:t>ils</w:t>
      </w:r>
      <w:proofErr w:type="spellEnd"/>
      <w:r>
        <w:t xml:space="preserve"> </w:t>
      </w:r>
      <w:proofErr w:type="spellStart"/>
      <w:r>
        <w:t>ont</w:t>
      </w:r>
      <w:proofErr w:type="spellEnd"/>
      <w:r>
        <w:t xml:space="preserve"> </w:t>
      </w:r>
      <w:proofErr w:type="spellStart"/>
      <w:r>
        <w:t>fourni</w:t>
      </w:r>
      <w:proofErr w:type="spellEnd"/>
      <w:r>
        <w:t xml:space="preserve"> </w:t>
      </w:r>
      <w:proofErr w:type="spellStart"/>
      <w:r>
        <w:t>une</w:t>
      </w:r>
      <w:proofErr w:type="spellEnd"/>
      <w:r>
        <w:t xml:space="preserve"> </w:t>
      </w:r>
      <w:proofErr w:type="spellStart"/>
      <w:r>
        <w:t>foule</w:t>
      </w:r>
      <w:proofErr w:type="spellEnd"/>
      <w:r>
        <w:t xml:space="preserve"> de </w:t>
      </w:r>
      <w:proofErr w:type="spellStart"/>
      <w:r>
        <w:t>réponses</w:t>
      </w:r>
      <w:proofErr w:type="spellEnd"/>
      <w:r w:rsidRPr="003C745A">
        <w:rPr>
          <w:lang w:val="fr-CA"/>
        </w:rPr>
        <w:t xml:space="preserve">. </w:t>
      </w:r>
      <w:r>
        <w:rPr>
          <w:lang w:val="fr-CA"/>
        </w:rPr>
        <w:t>Ils ont ainsi évoqué des difficultés liées à l’emploi</w:t>
      </w:r>
      <w:r w:rsidRPr="003C745A">
        <w:rPr>
          <w:lang w:val="fr-CA"/>
        </w:rPr>
        <w:t xml:space="preserve"> (</w:t>
      </w:r>
      <w:r>
        <w:rPr>
          <w:lang w:val="fr-CA"/>
        </w:rPr>
        <w:t>y compris au processus de reconnaissance des titres de compétences étrangers</w:t>
      </w:r>
      <w:r w:rsidRPr="003C745A">
        <w:rPr>
          <w:lang w:val="fr-CA"/>
        </w:rPr>
        <w:t>),</w:t>
      </w:r>
      <w:r>
        <w:rPr>
          <w:lang w:val="fr-CA"/>
        </w:rPr>
        <w:t xml:space="preserve"> à l’apprentissage des langues officielles du</w:t>
      </w:r>
      <w:r w:rsidRPr="003C745A">
        <w:rPr>
          <w:lang w:val="fr-CA"/>
        </w:rPr>
        <w:t xml:space="preserve"> Canada, </w:t>
      </w:r>
      <w:r>
        <w:rPr>
          <w:lang w:val="fr-CA"/>
        </w:rPr>
        <w:t>et à la disponibilité réduite des prestations pour les nouveaux immigrants titulaires</w:t>
      </w:r>
      <w:r w:rsidRPr="00124355">
        <w:t xml:space="preserve"> </w:t>
      </w:r>
      <w:r>
        <w:t>d’</w:t>
      </w:r>
      <w:r w:rsidRPr="007C0D53">
        <w:t xml:space="preserve">un visa de travail </w:t>
      </w:r>
      <w:proofErr w:type="spellStart"/>
      <w:r w:rsidRPr="007C0D53">
        <w:t>ou</w:t>
      </w:r>
      <w:proofErr w:type="spellEnd"/>
      <w:r w:rsidRPr="007C0D53">
        <w:t xml:space="preserve"> </w:t>
      </w:r>
      <w:proofErr w:type="spellStart"/>
      <w:r w:rsidRPr="007C0D53">
        <w:t>d’études</w:t>
      </w:r>
      <w:proofErr w:type="spellEnd"/>
      <w:r w:rsidRPr="003C745A">
        <w:rPr>
          <w:lang w:val="fr-CA"/>
        </w:rPr>
        <w:t xml:space="preserve">. </w:t>
      </w:r>
    </w:p>
    <w:p w14:paraId="1360090B" w14:textId="77777777" w:rsidR="00BE7D72" w:rsidRPr="003C745A" w:rsidRDefault="00BE7D72" w:rsidP="00BE7D72">
      <w:pPr>
        <w:rPr>
          <w:i/>
          <w:iCs/>
          <w:lang w:val="fr-CA"/>
        </w:rPr>
      </w:pPr>
      <w:r>
        <w:rPr>
          <w:lang w:val="fr-CA"/>
        </w:rPr>
        <w:t>En ce qui concerne</w:t>
      </w:r>
      <w:r w:rsidRPr="003C745A">
        <w:rPr>
          <w:lang w:val="fr-CA"/>
        </w:rPr>
        <w:t xml:space="preserve"> </w:t>
      </w:r>
      <w:r w:rsidRPr="007C0D53">
        <w:t xml:space="preserve">plus </w:t>
      </w:r>
      <w:proofErr w:type="spellStart"/>
      <w:r w:rsidRPr="007C0D53">
        <w:t>précisément</w:t>
      </w:r>
      <w:proofErr w:type="spellEnd"/>
      <w:r w:rsidRPr="007C0D53">
        <w:t xml:space="preserve"> le </w:t>
      </w:r>
      <w:proofErr w:type="spellStart"/>
      <w:r w:rsidRPr="007C0D53">
        <w:t>processus</w:t>
      </w:r>
      <w:proofErr w:type="spellEnd"/>
      <w:r w:rsidRPr="007C0D53">
        <w:t xml:space="preserve"> de reconnaissance des titres de </w:t>
      </w:r>
      <w:proofErr w:type="spellStart"/>
      <w:r w:rsidRPr="007C0D53">
        <w:t>compétences</w:t>
      </w:r>
      <w:proofErr w:type="spellEnd"/>
      <w:r w:rsidRPr="007C0D53">
        <w:t xml:space="preserve"> étrangers</w:t>
      </w:r>
      <w:r w:rsidRPr="003C745A">
        <w:rPr>
          <w:lang w:val="fr-CA"/>
        </w:rPr>
        <w:t xml:space="preserve">, </w:t>
      </w:r>
      <w:r>
        <w:rPr>
          <w:lang w:val="fr-CA"/>
        </w:rPr>
        <w:t>tous les</w:t>
      </w:r>
      <w:r w:rsidRPr="003C745A">
        <w:rPr>
          <w:lang w:val="fr-CA"/>
        </w:rPr>
        <w:t xml:space="preserve"> participants </w:t>
      </w:r>
      <w:r>
        <w:rPr>
          <w:lang w:val="fr-CA"/>
        </w:rPr>
        <w:t xml:space="preserve">estimaient </w:t>
      </w:r>
      <w:r>
        <w:t xml:space="preserve">que le </w:t>
      </w:r>
      <w:proofErr w:type="spellStart"/>
      <w:r>
        <w:t>gouvernement</w:t>
      </w:r>
      <w:proofErr w:type="spellEnd"/>
      <w:r>
        <w:t xml:space="preserve"> du Canada </w:t>
      </w:r>
      <w:proofErr w:type="spellStart"/>
      <w:r>
        <w:t>devait</w:t>
      </w:r>
      <w:proofErr w:type="spellEnd"/>
      <w:r>
        <w:t xml:space="preserve"> </w:t>
      </w:r>
      <w:proofErr w:type="spellStart"/>
      <w:r>
        <w:t>s’occuper</w:t>
      </w:r>
      <w:proofErr w:type="spellEnd"/>
      <w:r>
        <w:t xml:space="preserve"> </w:t>
      </w:r>
      <w:proofErr w:type="spellStart"/>
      <w:r>
        <w:t>en</w:t>
      </w:r>
      <w:proofErr w:type="spellEnd"/>
      <w:r>
        <w:t xml:space="preserve"> </w:t>
      </w:r>
      <w:proofErr w:type="spellStart"/>
      <w:r>
        <w:t>priorité</w:t>
      </w:r>
      <w:proofErr w:type="spellEnd"/>
      <w:r>
        <w:t xml:space="preserve"> de simplifier </w:t>
      </w:r>
      <w:proofErr w:type="spellStart"/>
      <w:r>
        <w:t>ce</w:t>
      </w:r>
      <w:proofErr w:type="spellEnd"/>
      <w:r>
        <w:t xml:space="preserve"> </w:t>
      </w:r>
      <w:proofErr w:type="spellStart"/>
      <w:r>
        <w:t>processus</w:t>
      </w:r>
      <w:proofErr w:type="spellEnd"/>
      <w:r w:rsidRPr="003C745A">
        <w:rPr>
          <w:lang w:val="fr-CA"/>
        </w:rPr>
        <w:t xml:space="preserve">. </w:t>
      </w:r>
      <w:proofErr w:type="spellStart"/>
      <w:r w:rsidRPr="007C0D53">
        <w:t>Plusieurs</w:t>
      </w:r>
      <w:proofErr w:type="spellEnd"/>
      <w:r w:rsidRPr="007C0D53">
        <w:t xml:space="preserve"> participants </w:t>
      </w:r>
      <w:proofErr w:type="spellStart"/>
      <w:r w:rsidRPr="007C0D53">
        <w:t>ont</w:t>
      </w:r>
      <w:proofErr w:type="spellEnd"/>
      <w:r w:rsidRPr="007C0D53">
        <w:t xml:space="preserve"> à nouveau </w:t>
      </w:r>
      <w:proofErr w:type="spellStart"/>
      <w:r w:rsidRPr="007C0D53">
        <w:t>souligné</w:t>
      </w:r>
      <w:proofErr w:type="spellEnd"/>
      <w:r w:rsidRPr="007C0D53">
        <w:t xml:space="preserve"> </w:t>
      </w:r>
      <w:proofErr w:type="spellStart"/>
      <w:r w:rsidRPr="007C0D53">
        <w:t>l’intérêt</w:t>
      </w:r>
      <w:proofErr w:type="spellEnd"/>
      <w:r w:rsidRPr="007C0D53">
        <w:t xml:space="preserve"> de </w:t>
      </w:r>
      <w:proofErr w:type="spellStart"/>
      <w:r w:rsidRPr="007C0D53">
        <w:t>régler</w:t>
      </w:r>
      <w:proofErr w:type="spellEnd"/>
      <w:r w:rsidRPr="007C0D53">
        <w:t xml:space="preserve"> </w:t>
      </w:r>
      <w:r>
        <w:t>l</w:t>
      </w:r>
      <w:r w:rsidRPr="007C0D53">
        <w:t xml:space="preserve">e </w:t>
      </w:r>
      <w:proofErr w:type="spellStart"/>
      <w:r w:rsidRPr="007C0D53">
        <w:t>problème</w:t>
      </w:r>
      <w:proofErr w:type="spellEnd"/>
      <w:r w:rsidRPr="007C0D53">
        <w:t xml:space="preserve"> </w:t>
      </w:r>
      <w:proofErr w:type="spellStart"/>
      <w:r>
        <w:t>rapidement</w:t>
      </w:r>
      <w:proofErr w:type="spellEnd"/>
      <w:r w:rsidRPr="007C0D53">
        <w:t xml:space="preserve"> </w:t>
      </w:r>
      <w:proofErr w:type="spellStart"/>
      <w:r w:rsidRPr="007C0D53">
        <w:t>étant</w:t>
      </w:r>
      <w:proofErr w:type="spellEnd"/>
      <w:r w:rsidRPr="007C0D53">
        <w:t xml:space="preserve"> </w:t>
      </w:r>
      <w:proofErr w:type="spellStart"/>
      <w:r w:rsidRPr="007C0D53">
        <w:t>donné</w:t>
      </w:r>
      <w:proofErr w:type="spellEnd"/>
      <w:r w:rsidRPr="007C0D53">
        <w:t xml:space="preserve"> les </w:t>
      </w:r>
      <w:proofErr w:type="spellStart"/>
      <w:r w:rsidRPr="007C0D53">
        <w:t>p</w:t>
      </w:r>
      <w:r>
        <w:t>é</w:t>
      </w:r>
      <w:r w:rsidRPr="007C0D53">
        <w:t>nuries</w:t>
      </w:r>
      <w:proofErr w:type="spellEnd"/>
      <w:r w:rsidRPr="007C0D53">
        <w:t xml:space="preserve"> de main-</w:t>
      </w:r>
      <w:proofErr w:type="spellStart"/>
      <w:r w:rsidRPr="007C0D53">
        <w:t>d’œuvre</w:t>
      </w:r>
      <w:proofErr w:type="spellEnd"/>
      <w:r w:rsidRPr="007C0D53">
        <w:t xml:space="preserve"> </w:t>
      </w:r>
      <w:proofErr w:type="spellStart"/>
      <w:r w:rsidRPr="007C0D53">
        <w:t>en</w:t>
      </w:r>
      <w:proofErr w:type="spellEnd"/>
      <w:r w:rsidRPr="007C0D53">
        <w:t xml:space="preserve"> </w:t>
      </w:r>
      <w:proofErr w:type="spellStart"/>
      <w:r w:rsidRPr="007C0D53">
        <w:t>santé</w:t>
      </w:r>
      <w:proofErr w:type="spellEnd"/>
      <w:r w:rsidRPr="007C0D53">
        <w:t xml:space="preserve"> et </w:t>
      </w:r>
      <w:proofErr w:type="spellStart"/>
      <w:r w:rsidRPr="007C0D53">
        <w:t>en</w:t>
      </w:r>
      <w:proofErr w:type="spellEnd"/>
      <w:r w:rsidRPr="007C0D53">
        <w:t xml:space="preserve"> </w:t>
      </w:r>
      <w:proofErr w:type="spellStart"/>
      <w:r w:rsidRPr="007C0D53">
        <w:t>éducation</w:t>
      </w:r>
      <w:proofErr w:type="spellEnd"/>
      <w:r w:rsidRPr="007C0D53">
        <w:t xml:space="preserve"> qui </w:t>
      </w:r>
      <w:proofErr w:type="spellStart"/>
      <w:r w:rsidRPr="007C0D53">
        <w:t>semblaient</w:t>
      </w:r>
      <w:proofErr w:type="spellEnd"/>
      <w:r w:rsidRPr="007C0D53">
        <w:t xml:space="preserve"> toucher </w:t>
      </w:r>
      <w:proofErr w:type="spellStart"/>
      <w:r w:rsidRPr="007C0D53">
        <w:t>l’ensemble</w:t>
      </w:r>
      <w:proofErr w:type="spellEnd"/>
      <w:r w:rsidRPr="007C0D53">
        <w:t xml:space="preserve"> du pays</w:t>
      </w:r>
      <w:r w:rsidRPr="003C745A">
        <w:rPr>
          <w:lang w:val="fr-CA"/>
        </w:rPr>
        <w:t xml:space="preserve">. </w:t>
      </w:r>
    </w:p>
    <w:p w14:paraId="6DE0F55D" w14:textId="66479E78" w:rsidR="003C1163" w:rsidRDefault="00BE7D72" w:rsidP="00BE7D72">
      <w:r w:rsidRPr="007C0D53">
        <w:t xml:space="preserve">À la question de savoir </w:t>
      </w:r>
      <w:proofErr w:type="spellStart"/>
      <w:r w:rsidRPr="007C0D53">
        <w:t>si</w:t>
      </w:r>
      <w:proofErr w:type="spellEnd"/>
      <w:r w:rsidRPr="007C0D53">
        <w:t xml:space="preserve"> le </w:t>
      </w:r>
      <w:proofErr w:type="spellStart"/>
      <w:r w:rsidRPr="007C0D53">
        <w:t>gouvernement</w:t>
      </w:r>
      <w:proofErr w:type="spellEnd"/>
      <w:r w:rsidRPr="007C0D53">
        <w:t xml:space="preserve"> du Canada </w:t>
      </w:r>
      <w:proofErr w:type="spellStart"/>
      <w:r w:rsidRPr="007C0D53">
        <w:t>portait</w:t>
      </w:r>
      <w:proofErr w:type="spellEnd"/>
      <w:r w:rsidRPr="007C0D53">
        <w:t xml:space="preserve"> </w:t>
      </w:r>
      <w:proofErr w:type="spellStart"/>
      <w:r w:rsidRPr="007C0D53">
        <w:t>suffisamment</w:t>
      </w:r>
      <w:proofErr w:type="spellEnd"/>
      <w:r w:rsidRPr="007C0D53">
        <w:t xml:space="preserve"> attention aux </w:t>
      </w:r>
      <w:proofErr w:type="spellStart"/>
      <w:r w:rsidRPr="007C0D53">
        <w:t>problèmes</w:t>
      </w:r>
      <w:proofErr w:type="spellEnd"/>
      <w:r w:rsidRPr="007C0D53">
        <w:t xml:space="preserve"> des immigrants, les participants </w:t>
      </w:r>
      <w:proofErr w:type="spellStart"/>
      <w:r w:rsidRPr="007C0D53">
        <w:t>ont</w:t>
      </w:r>
      <w:proofErr w:type="spellEnd"/>
      <w:r w:rsidRPr="007C0D53">
        <w:t xml:space="preserve"> </w:t>
      </w:r>
      <w:proofErr w:type="spellStart"/>
      <w:r w:rsidRPr="007C0D53">
        <w:t>émis</w:t>
      </w:r>
      <w:proofErr w:type="spellEnd"/>
      <w:r w:rsidRPr="007C0D53">
        <w:t xml:space="preserve"> des </w:t>
      </w:r>
      <w:proofErr w:type="spellStart"/>
      <w:r w:rsidRPr="007C0D53">
        <w:t>avis</w:t>
      </w:r>
      <w:proofErr w:type="spellEnd"/>
      <w:r w:rsidRPr="007C0D53">
        <w:t xml:space="preserve"> </w:t>
      </w:r>
      <w:proofErr w:type="spellStart"/>
      <w:r w:rsidRPr="007C0D53">
        <w:t>partagés</w:t>
      </w:r>
      <w:proofErr w:type="spellEnd"/>
      <w:r w:rsidRPr="007C0D53">
        <w:t xml:space="preserve">. </w:t>
      </w:r>
      <w:proofErr w:type="spellStart"/>
      <w:r w:rsidRPr="007C0D53">
        <w:t>Certains</w:t>
      </w:r>
      <w:proofErr w:type="spellEnd"/>
      <w:r w:rsidRPr="007C0D53">
        <w:t xml:space="preserve"> </w:t>
      </w:r>
      <w:proofErr w:type="spellStart"/>
      <w:r w:rsidRPr="007C0D53">
        <w:t>ont</w:t>
      </w:r>
      <w:proofErr w:type="spellEnd"/>
      <w:r w:rsidRPr="007C0D53">
        <w:t xml:space="preserve"> </w:t>
      </w:r>
      <w:proofErr w:type="spellStart"/>
      <w:r w:rsidRPr="007C0D53">
        <w:t>parlé</w:t>
      </w:r>
      <w:proofErr w:type="spellEnd"/>
      <w:r w:rsidRPr="007C0D53">
        <w:t xml:space="preserve"> </w:t>
      </w:r>
      <w:proofErr w:type="spellStart"/>
      <w:r w:rsidRPr="007C0D53">
        <w:t>en</w:t>
      </w:r>
      <w:proofErr w:type="spellEnd"/>
      <w:r w:rsidRPr="007C0D53">
        <w:t xml:space="preserve"> </w:t>
      </w:r>
      <w:proofErr w:type="spellStart"/>
      <w:r w:rsidRPr="007C0D53">
        <w:t>termes</w:t>
      </w:r>
      <w:proofErr w:type="spellEnd"/>
      <w:r w:rsidRPr="007C0D53">
        <w:t xml:space="preserve"> </w:t>
      </w:r>
      <w:proofErr w:type="spellStart"/>
      <w:r w:rsidRPr="007C0D53">
        <w:t>élogieux</w:t>
      </w:r>
      <w:proofErr w:type="spellEnd"/>
      <w:r w:rsidRPr="007C0D53">
        <w:t xml:space="preserve"> de la haute importance </w:t>
      </w:r>
      <w:proofErr w:type="spellStart"/>
      <w:r w:rsidRPr="007C0D53">
        <w:t>donnée</w:t>
      </w:r>
      <w:proofErr w:type="spellEnd"/>
      <w:r w:rsidRPr="007C0D53">
        <w:t xml:space="preserve"> par le </w:t>
      </w:r>
      <w:proofErr w:type="spellStart"/>
      <w:r w:rsidRPr="007C0D53">
        <w:t>gouvernement</w:t>
      </w:r>
      <w:proofErr w:type="spellEnd"/>
      <w:r w:rsidRPr="007C0D53">
        <w:t xml:space="preserve"> </w:t>
      </w:r>
      <w:proofErr w:type="spellStart"/>
      <w:r w:rsidRPr="007C0D53">
        <w:t>fédéral</w:t>
      </w:r>
      <w:proofErr w:type="spellEnd"/>
      <w:r w:rsidRPr="007C0D53">
        <w:t xml:space="preserve"> à </w:t>
      </w:r>
      <w:proofErr w:type="spellStart"/>
      <w:r w:rsidRPr="007C0D53">
        <w:t>l’immigration</w:t>
      </w:r>
      <w:proofErr w:type="spellEnd"/>
      <w:r w:rsidRPr="007C0D53">
        <w:t xml:space="preserve"> et à </w:t>
      </w:r>
      <w:proofErr w:type="spellStart"/>
      <w:r w:rsidRPr="007C0D53">
        <w:t>l’accueil</w:t>
      </w:r>
      <w:proofErr w:type="spellEnd"/>
      <w:r w:rsidRPr="007C0D53">
        <w:t xml:space="preserve"> d’un plus grand </w:t>
      </w:r>
      <w:proofErr w:type="spellStart"/>
      <w:r w:rsidRPr="007C0D53">
        <w:t>nombre</w:t>
      </w:r>
      <w:proofErr w:type="spellEnd"/>
      <w:r w:rsidRPr="007C0D53">
        <w:t xml:space="preserve"> </w:t>
      </w:r>
      <w:proofErr w:type="spellStart"/>
      <w:r w:rsidRPr="007C0D53">
        <w:t>d’étrangers</w:t>
      </w:r>
      <w:proofErr w:type="spellEnd"/>
      <w:r w:rsidRPr="007C0D53">
        <w:t xml:space="preserve">, </w:t>
      </w:r>
      <w:proofErr w:type="spellStart"/>
      <w:r w:rsidRPr="007C0D53">
        <w:t>ainsi</w:t>
      </w:r>
      <w:proofErr w:type="spellEnd"/>
      <w:r w:rsidRPr="007C0D53">
        <w:t xml:space="preserve"> que de </w:t>
      </w:r>
      <w:proofErr w:type="spellStart"/>
      <w:r w:rsidRPr="007C0D53">
        <w:t>ses</w:t>
      </w:r>
      <w:proofErr w:type="spellEnd"/>
      <w:r w:rsidRPr="007C0D53">
        <w:t xml:space="preserve"> efforts pour aider </w:t>
      </w:r>
      <w:proofErr w:type="spellStart"/>
      <w:r w:rsidRPr="007C0D53">
        <w:t>ceux</w:t>
      </w:r>
      <w:proofErr w:type="spellEnd"/>
      <w:r w:rsidRPr="007C0D53">
        <w:t xml:space="preserve"> qui </w:t>
      </w:r>
      <w:proofErr w:type="spellStart"/>
      <w:r w:rsidRPr="007C0D53">
        <w:t>fuient</w:t>
      </w:r>
      <w:proofErr w:type="spellEnd"/>
      <w:r w:rsidRPr="007C0D53">
        <w:t xml:space="preserve"> les </w:t>
      </w:r>
      <w:proofErr w:type="spellStart"/>
      <w:r w:rsidRPr="007C0D53">
        <w:t>conflits</w:t>
      </w:r>
      <w:proofErr w:type="spellEnd"/>
      <w:r w:rsidRPr="007C0D53">
        <w:t xml:space="preserve"> dans des pays </w:t>
      </w:r>
      <w:proofErr w:type="spellStart"/>
      <w:r w:rsidRPr="007C0D53">
        <w:t>comme</w:t>
      </w:r>
      <w:proofErr w:type="spellEnd"/>
      <w:r w:rsidRPr="007C0D53">
        <w:t xml:space="preserve"> </w:t>
      </w:r>
      <w:proofErr w:type="spellStart"/>
      <w:r w:rsidRPr="007C0D53">
        <w:t>l’Ukraine</w:t>
      </w:r>
      <w:proofErr w:type="spellEnd"/>
      <w:r w:rsidRPr="007C0D53">
        <w:t xml:space="preserve">, </w:t>
      </w:r>
      <w:proofErr w:type="spellStart"/>
      <w:r w:rsidRPr="007C0D53">
        <w:t>l’Afghanistan</w:t>
      </w:r>
      <w:proofErr w:type="spellEnd"/>
      <w:r w:rsidRPr="007C0D53">
        <w:t xml:space="preserve"> et la </w:t>
      </w:r>
      <w:proofErr w:type="spellStart"/>
      <w:r w:rsidRPr="007C0D53">
        <w:t>Syrie</w:t>
      </w:r>
      <w:proofErr w:type="spellEnd"/>
      <w:r w:rsidRPr="007C0D53">
        <w:t xml:space="preserve">. En revanche, </w:t>
      </w:r>
      <w:proofErr w:type="spellStart"/>
      <w:r w:rsidRPr="007C0D53">
        <w:t>plusieurs</w:t>
      </w:r>
      <w:proofErr w:type="spellEnd"/>
      <w:r w:rsidRPr="007C0D53">
        <w:t xml:space="preserve"> </w:t>
      </w:r>
      <w:proofErr w:type="spellStart"/>
      <w:r w:rsidRPr="007C0D53">
        <w:t>trouvaient</w:t>
      </w:r>
      <w:proofErr w:type="spellEnd"/>
      <w:r w:rsidRPr="007C0D53">
        <w:t xml:space="preserve"> </w:t>
      </w:r>
      <w:proofErr w:type="spellStart"/>
      <w:r w:rsidRPr="007C0D53">
        <w:t>qu’il</w:t>
      </w:r>
      <w:proofErr w:type="spellEnd"/>
      <w:r w:rsidRPr="007C0D53">
        <w:t xml:space="preserve"> </w:t>
      </w:r>
      <w:proofErr w:type="spellStart"/>
      <w:r w:rsidRPr="007C0D53">
        <w:t>manquait</w:t>
      </w:r>
      <w:proofErr w:type="spellEnd"/>
      <w:r w:rsidRPr="007C0D53">
        <w:t xml:space="preserve"> de </w:t>
      </w:r>
      <w:proofErr w:type="spellStart"/>
      <w:r w:rsidRPr="007C0D53">
        <w:t>ressources</w:t>
      </w:r>
      <w:proofErr w:type="spellEnd"/>
      <w:r w:rsidRPr="007C0D53">
        <w:t xml:space="preserve"> pour les nouveaux immigrants au Canada et que </w:t>
      </w:r>
      <w:proofErr w:type="spellStart"/>
      <w:r w:rsidRPr="007C0D53">
        <w:t>cela</w:t>
      </w:r>
      <w:proofErr w:type="spellEnd"/>
      <w:r w:rsidRPr="007C0D53">
        <w:t xml:space="preserve"> </w:t>
      </w:r>
      <w:proofErr w:type="spellStart"/>
      <w:r w:rsidRPr="007C0D53">
        <w:t>rendait</w:t>
      </w:r>
      <w:proofErr w:type="spellEnd"/>
      <w:r w:rsidRPr="007C0D53">
        <w:t xml:space="preserve"> très </w:t>
      </w:r>
      <w:proofErr w:type="spellStart"/>
      <w:r w:rsidRPr="007C0D53">
        <w:t>difficile</w:t>
      </w:r>
      <w:r>
        <w:t>s</w:t>
      </w:r>
      <w:proofErr w:type="spellEnd"/>
      <w:r w:rsidRPr="007C0D53">
        <w:t xml:space="preserve"> </w:t>
      </w:r>
      <w:proofErr w:type="spellStart"/>
      <w:r w:rsidRPr="007C0D53">
        <w:t>leur</w:t>
      </w:r>
      <w:proofErr w:type="spellEnd"/>
      <w:r w:rsidRPr="007C0D53">
        <w:t xml:space="preserve"> </w:t>
      </w:r>
      <w:proofErr w:type="spellStart"/>
      <w:r w:rsidRPr="007C0D53">
        <w:t>accès</w:t>
      </w:r>
      <w:proofErr w:type="spellEnd"/>
      <w:r w:rsidRPr="007C0D53">
        <w:t xml:space="preserve"> à </w:t>
      </w:r>
      <w:proofErr w:type="spellStart"/>
      <w:r w:rsidRPr="007C0D53">
        <w:t>l’emploi</w:t>
      </w:r>
      <w:proofErr w:type="spellEnd"/>
      <w:r w:rsidRPr="007C0D53">
        <w:t xml:space="preserve"> et </w:t>
      </w:r>
      <w:proofErr w:type="spellStart"/>
      <w:r w:rsidRPr="007C0D53">
        <w:t>leur</w:t>
      </w:r>
      <w:proofErr w:type="spellEnd"/>
      <w:r w:rsidRPr="007C0D53">
        <w:t xml:space="preserve"> </w:t>
      </w:r>
      <w:proofErr w:type="spellStart"/>
      <w:r w:rsidRPr="007C0D53">
        <w:t>intégration</w:t>
      </w:r>
      <w:proofErr w:type="spellEnd"/>
      <w:r w:rsidRPr="007C0D53">
        <w:t xml:space="preserve"> au sein de la </w:t>
      </w:r>
      <w:proofErr w:type="spellStart"/>
      <w:r w:rsidRPr="007C0D53">
        <w:t>société</w:t>
      </w:r>
      <w:proofErr w:type="spellEnd"/>
      <w:r w:rsidRPr="007C0D53">
        <w:t xml:space="preserve"> </w:t>
      </w:r>
      <w:proofErr w:type="spellStart"/>
      <w:r w:rsidRPr="007C0D53">
        <w:t>canadienne</w:t>
      </w:r>
      <w:proofErr w:type="spellEnd"/>
      <w:r w:rsidRPr="007C0D53">
        <w:t xml:space="preserve">. Il a </w:t>
      </w:r>
      <w:proofErr w:type="spellStart"/>
      <w:r w:rsidRPr="007C0D53">
        <w:t>été</w:t>
      </w:r>
      <w:proofErr w:type="spellEnd"/>
      <w:r w:rsidRPr="007C0D53">
        <w:t xml:space="preserve"> </w:t>
      </w:r>
      <w:proofErr w:type="spellStart"/>
      <w:r w:rsidRPr="007C0D53">
        <w:t>mentionné</w:t>
      </w:r>
      <w:proofErr w:type="spellEnd"/>
      <w:r w:rsidRPr="007C0D53">
        <w:t xml:space="preserve"> que </w:t>
      </w:r>
      <w:proofErr w:type="spellStart"/>
      <w:r w:rsidRPr="007C0D53">
        <w:t>si</w:t>
      </w:r>
      <w:proofErr w:type="spellEnd"/>
      <w:r w:rsidRPr="007C0D53">
        <w:t xml:space="preserve"> le </w:t>
      </w:r>
      <w:proofErr w:type="spellStart"/>
      <w:r w:rsidRPr="007C0D53">
        <w:t>gouvernement</w:t>
      </w:r>
      <w:proofErr w:type="spellEnd"/>
      <w:r w:rsidRPr="007C0D53">
        <w:t xml:space="preserve"> </w:t>
      </w:r>
      <w:proofErr w:type="spellStart"/>
      <w:r w:rsidRPr="007C0D53">
        <w:t>fédéral</w:t>
      </w:r>
      <w:proofErr w:type="spellEnd"/>
      <w:r w:rsidRPr="007C0D53">
        <w:t xml:space="preserve"> </w:t>
      </w:r>
      <w:proofErr w:type="spellStart"/>
      <w:r w:rsidRPr="007C0D53">
        <w:t>comptait</w:t>
      </w:r>
      <w:proofErr w:type="spellEnd"/>
      <w:r w:rsidRPr="007C0D53">
        <w:t xml:space="preserve"> </w:t>
      </w:r>
      <w:proofErr w:type="spellStart"/>
      <w:r w:rsidRPr="007C0D53">
        <w:t>maintenir</w:t>
      </w:r>
      <w:proofErr w:type="spellEnd"/>
      <w:r w:rsidRPr="007C0D53">
        <w:t xml:space="preserve"> </w:t>
      </w:r>
      <w:proofErr w:type="spellStart"/>
      <w:r w:rsidRPr="007C0D53">
        <w:t>sa</w:t>
      </w:r>
      <w:proofErr w:type="spellEnd"/>
      <w:r w:rsidRPr="007C0D53">
        <w:t xml:space="preserve"> </w:t>
      </w:r>
      <w:proofErr w:type="spellStart"/>
      <w:r w:rsidRPr="007C0D53">
        <w:t>cible</w:t>
      </w:r>
      <w:proofErr w:type="spellEnd"/>
      <w:r w:rsidRPr="007C0D53">
        <w:t xml:space="preserve"> </w:t>
      </w:r>
      <w:proofErr w:type="spellStart"/>
      <w:r w:rsidRPr="007C0D53">
        <w:t>d’immigration</w:t>
      </w:r>
      <w:proofErr w:type="spellEnd"/>
      <w:r w:rsidRPr="007C0D53">
        <w:t xml:space="preserve"> </w:t>
      </w:r>
      <w:proofErr w:type="spellStart"/>
      <w:r w:rsidRPr="007C0D53">
        <w:t>élevée</w:t>
      </w:r>
      <w:proofErr w:type="spellEnd"/>
      <w:r w:rsidRPr="007C0D53">
        <w:t xml:space="preserve">, il </w:t>
      </w:r>
      <w:proofErr w:type="spellStart"/>
      <w:r w:rsidRPr="007C0D53">
        <w:t>lui</w:t>
      </w:r>
      <w:proofErr w:type="spellEnd"/>
      <w:r w:rsidRPr="007C0D53">
        <w:t xml:space="preserve"> </w:t>
      </w:r>
      <w:proofErr w:type="spellStart"/>
      <w:r w:rsidRPr="007C0D53">
        <w:t>faudrait</w:t>
      </w:r>
      <w:proofErr w:type="spellEnd"/>
      <w:r w:rsidRPr="007C0D53">
        <w:t xml:space="preserve"> </w:t>
      </w:r>
      <w:proofErr w:type="spellStart"/>
      <w:r w:rsidRPr="007C0D53">
        <w:t>effectuer</w:t>
      </w:r>
      <w:proofErr w:type="spellEnd"/>
      <w:r w:rsidRPr="007C0D53">
        <w:t xml:space="preserve"> des </w:t>
      </w:r>
      <w:proofErr w:type="spellStart"/>
      <w:r w:rsidRPr="007C0D53">
        <w:t>investissements</w:t>
      </w:r>
      <w:proofErr w:type="spellEnd"/>
      <w:r w:rsidRPr="007C0D53">
        <w:t xml:space="preserve"> </w:t>
      </w:r>
      <w:proofErr w:type="spellStart"/>
      <w:r w:rsidRPr="007C0D53">
        <w:t>supplémentaires</w:t>
      </w:r>
      <w:proofErr w:type="spellEnd"/>
      <w:r w:rsidRPr="007C0D53">
        <w:t xml:space="preserve"> dans des </w:t>
      </w:r>
      <w:proofErr w:type="spellStart"/>
      <w:r w:rsidRPr="007C0D53">
        <w:t>domaines</w:t>
      </w:r>
      <w:proofErr w:type="spellEnd"/>
      <w:r w:rsidRPr="007C0D53">
        <w:t xml:space="preserve"> </w:t>
      </w:r>
      <w:proofErr w:type="spellStart"/>
      <w:r w:rsidRPr="007C0D53">
        <w:t>comme</w:t>
      </w:r>
      <w:proofErr w:type="spellEnd"/>
      <w:r w:rsidRPr="007C0D53">
        <w:t xml:space="preserve"> le </w:t>
      </w:r>
      <w:proofErr w:type="spellStart"/>
      <w:r w:rsidRPr="007C0D53">
        <w:t>logement</w:t>
      </w:r>
      <w:proofErr w:type="spellEnd"/>
      <w:r w:rsidRPr="007C0D53">
        <w:t xml:space="preserve"> </w:t>
      </w:r>
      <w:proofErr w:type="spellStart"/>
      <w:r w:rsidRPr="007C0D53">
        <w:t>abordable</w:t>
      </w:r>
      <w:proofErr w:type="spellEnd"/>
      <w:r w:rsidRPr="007C0D53">
        <w:t xml:space="preserve">, les </w:t>
      </w:r>
      <w:proofErr w:type="spellStart"/>
      <w:r w:rsidRPr="007C0D53">
        <w:t>soins</w:t>
      </w:r>
      <w:proofErr w:type="spellEnd"/>
      <w:r w:rsidRPr="007C0D53">
        <w:t xml:space="preserve"> de </w:t>
      </w:r>
      <w:proofErr w:type="spellStart"/>
      <w:r w:rsidRPr="007C0D53">
        <w:t>santé</w:t>
      </w:r>
      <w:proofErr w:type="spellEnd"/>
      <w:r w:rsidRPr="007C0D53">
        <w:t xml:space="preserve"> et </w:t>
      </w:r>
      <w:proofErr w:type="spellStart"/>
      <w:r w:rsidRPr="007C0D53">
        <w:t>l’éducation</w:t>
      </w:r>
      <w:proofErr w:type="spellEnd"/>
      <w:r w:rsidRPr="007C0D53">
        <w:t xml:space="preserve"> </w:t>
      </w:r>
      <w:proofErr w:type="spellStart"/>
      <w:r w:rsidRPr="007C0D53">
        <w:t>afin</w:t>
      </w:r>
      <w:proofErr w:type="spellEnd"/>
      <w:r w:rsidRPr="007C0D53">
        <w:t xml:space="preserve"> que les </w:t>
      </w:r>
      <w:proofErr w:type="spellStart"/>
      <w:r w:rsidRPr="007C0D53">
        <w:t>collectivités</w:t>
      </w:r>
      <w:proofErr w:type="spellEnd"/>
      <w:r w:rsidRPr="007C0D53">
        <w:t xml:space="preserve"> </w:t>
      </w:r>
      <w:proofErr w:type="spellStart"/>
      <w:r w:rsidRPr="007C0D53">
        <w:t>canadiennes</w:t>
      </w:r>
      <w:proofErr w:type="spellEnd"/>
      <w:r w:rsidRPr="007C0D53">
        <w:t xml:space="preserve"> </w:t>
      </w:r>
      <w:proofErr w:type="spellStart"/>
      <w:r w:rsidRPr="007C0D53">
        <w:t>puis</w:t>
      </w:r>
      <w:proofErr w:type="spellEnd"/>
      <w:r w:rsidRPr="007C0D53">
        <w:t xml:space="preserve"> </w:t>
      </w:r>
      <w:proofErr w:type="spellStart"/>
      <w:r w:rsidRPr="007C0D53">
        <w:t>gérer</w:t>
      </w:r>
      <w:proofErr w:type="spellEnd"/>
      <w:r w:rsidRPr="007C0D53">
        <w:t xml:space="preserve"> </w:t>
      </w:r>
      <w:proofErr w:type="spellStart"/>
      <w:r w:rsidRPr="007C0D53">
        <w:t>l’afflux</w:t>
      </w:r>
      <w:proofErr w:type="spellEnd"/>
      <w:r w:rsidR="003C1163">
        <w:t xml:space="preserve">.  </w:t>
      </w:r>
    </w:p>
    <w:p w14:paraId="5CDA0C2B" w14:textId="77777777" w:rsidR="00396AFA" w:rsidRDefault="00396AFA" w:rsidP="00396AFA">
      <w:pPr>
        <w:pStyle w:val="Heading2"/>
        <w:rPr>
          <w:lang w:val="fr-CA"/>
        </w:rPr>
      </w:pPr>
      <w:bookmarkStart w:id="25" w:name="_Toc133245225"/>
      <w:r>
        <w:rPr>
          <w:lang w:val="fr-CA"/>
        </w:rPr>
        <w:lastRenderedPageBreak/>
        <w:t>Budget 2023 (résidents de l’est de l’Ontario, résidents de grandes villes de la Saskatchewan et du Manitoba, résidents de Québec, Ontariennes âgées de 55 ans ou plus, résidents de collectivités rurales de l’Alberta, musulmans de grandes villes du Québec, résidents de la RGT ayant immigré dans les dix dernières années, résidents de grandes villes et de villes de taille moyenne du Canada atlantique, résidents de grandes villes et de villes de taille moyenne de la Colombie-Britannique)</w:t>
      </w:r>
      <w:bookmarkEnd w:id="25"/>
    </w:p>
    <w:p w14:paraId="3411A43D" w14:textId="77777777" w:rsidR="00396AFA" w:rsidRDefault="00396AFA" w:rsidP="00396AFA">
      <w:pPr>
        <w:rPr>
          <w:lang w:val="fr-CA"/>
        </w:rPr>
      </w:pPr>
      <w:r>
        <w:rPr>
          <w:lang w:val="fr-CA"/>
        </w:rPr>
        <w:t xml:space="preserve">Neuf groupes ont discuté du nouveau budget fédéral déposé le 28 mars 2023. Dans les six groupes qui se sont réunis avant le dévoilement du budget, les participants ont partagé leurs points de vue sur les priorités qui devraient être celles du gouvernement du Canada. Dans les trois groupes qui se sont réunis après le dépôt du budget, les participants ont réagi aux domaines d’intervention privilégiés et aux initiatives annoncées.  </w:t>
      </w:r>
    </w:p>
    <w:p w14:paraId="23D6911A" w14:textId="77777777" w:rsidR="00396AFA" w:rsidRDefault="00396AFA" w:rsidP="00396AFA">
      <w:pPr>
        <w:pStyle w:val="Heading3"/>
        <w:rPr>
          <w:lang w:val="fr-CA"/>
        </w:rPr>
      </w:pPr>
      <w:r>
        <w:rPr>
          <w:lang w:val="fr-CA"/>
        </w:rPr>
        <w:t>Attentes antérieures au budget (résidents de l’est de l’Ontario, résidents de grandes villes de la Saskatchewan et du Manitoba, résidents de Québec, Ontariennes âgées de 55 ans ou plus, résidents de collectivités rurales de l’Alberta, musulmans de grandes villes du Québec)</w:t>
      </w:r>
    </w:p>
    <w:p w14:paraId="79895D38" w14:textId="77777777" w:rsidR="00396AFA" w:rsidRDefault="00396AFA" w:rsidP="00396AFA">
      <w:pPr>
        <w:rPr>
          <w:lang w:val="fr-CA"/>
        </w:rPr>
      </w:pPr>
      <w:r>
        <w:rPr>
          <w:lang w:val="fr-CA"/>
        </w:rPr>
        <w:t>Durant un exercice, les participants étaient invités à identifier les priorités et les enjeux qui selon eux devraient être inclus dans le prochain budget. Dans tous les groupes, les réponses tournaient principalement autour des soins de santé, de l’inflation et du coût de la vie, ainsi que de l’</w:t>
      </w:r>
      <w:proofErr w:type="spellStart"/>
      <w:r>
        <w:rPr>
          <w:lang w:val="fr-CA"/>
        </w:rPr>
        <w:t>abordabilité</w:t>
      </w:r>
      <w:proofErr w:type="spellEnd"/>
      <w:r>
        <w:rPr>
          <w:lang w:val="fr-CA"/>
        </w:rPr>
        <w:t xml:space="preserve"> du logement. Les autres priorités mentionnées incluaient la nécessité d’offrir une aide supplémentaire aux aînés et aux autres personnes à revenu fixe, de rendre plus accessibles les frais de scolarité au niveau postsecondaire, et de poursuivre les efforts pour combattre les changements climatiques. </w:t>
      </w:r>
    </w:p>
    <w:p w14:paraId="25CA3830" w14:textId="77777777" w:rsidR="00396AFA" w:rsidRDefault="00396AFA" w:rsidP="00396AFA">
      <w:pPr>
        <w:tabs>
          <w:tab w:val="left" w:pos="3290"/>
        </w:tabs>
        <w:rPr>
          <w:lang w:val="fr-CA"/>
        </w:rPr>
      </w:pPr>
      <w:r>
        <w:rPr>
          <w:lang w:val="fr-CA"/>
        </w:rPr>
        <w:t xml:space="preserve">Durant la discussion à savoir si le gouvernement fédéral devrait offrir un soutien accru aux entreprises canadiennes en croissance, notamment dans les secteurs de la fabrication de véhicules électriques (VE) et de la production d’énergies propres, de nombreux participants étaient d’avis qu’il s’agissait d’un pas important dans la bonne direction. Questionnés à savoir si des investissements dans ces secteurs profiteraient à l’économie canadienne, plusieurs s’attendaient à ce que ce soit le cas. À ce sujet, les participants croyaient généralement que le secteur des énergies propres créerait de nombreux emplois spécialisés et très bien rémunérés pour les Canadiens dans les années à venir. Certains pensaient également que ces investissements permettraient au Canada de se positionner comme un chef de file mondial dans le domaine des énergies propres et de jouir d’un avantage économique important. Plusieurs participants s’attendaient à ce que ces actions entraînent des avantages sur le plan environnemental, notamment en améliorant la qualité de l’air dans leurs communautés respectives. Toutefois, quelques-uns ont exprimé des préoccupations relativement aux coûts environnementaux liés à l’extraction des matières premières utilisées dans la fabrication des batteries de véhicules électriques et se sont demandé s’il était possible d’éliminer de façon sécuritaire ou de recycler ces batteries. </w:t>
      </w:r>
    </w:p>
    <w:p w14:paraId="59DA533E" w14:textId="77777777" w:rsidR="00396AFA" w:rsidRDefault="00396AFA" w:rsidP="00396AFA">
      <w:pPr>
        <w:pStyle w:val="Heading3"/>
        <w:rPr>
          <w:lang w:val="fr-CA"/>
        </w:rPr>
      </w:pPr>
      <w:r>
        <w:rPr>
          <w:lang w:val="fr-CA"/>
        </w:rPr>
        <w:lastRenderedPageBreak/>
        <w:t>Impressions à l’égard du budget (résidents de la RGT ayant immigré dans les dix dernières années, résidents de grandes villes et de villes de taille moyenne du Canada atlantique, résidents de grandes villes et de villes de taille moyenne de la Colombie-Britannique)</w:t>
      </w:r>
    </w:p>
    <w:p w14:paraId="27B84824" w14:textId="77777777" w:rsidR="00396AFA" w:rsidRDefault="00396AFA" w:rsidP="00396AFA">
      <w:pPr>
        <w:rPr>
          <w:lang w:val="fr-CA"/>
        </w:rPr>
      </w:pPr>
      <w:r>
        <w:rPr>
          <w:lang w:val="fr-CA"/>
        </w:rPr>
        <w:t>Dans les trois groupes réunis après le dépôt du budget, les participants étaient invités à partager leurs premières impressions des actions et initiatives annoncées. Les groupes étaient partagés à peu près également entre ceux qui avaient entendu parler du budget et les autres. Même si peu étaient au courant du thème ou des priorités du budget, quelques participants se rappelaient d’avoir entendu parler d’initiatives comme l’élargissement de la prestation dentaire canadienne, les mesures d’</w:t>
      </w:r>
      <w:proofErr w:type="spellStart"/>
      <w:r>
        <w:rPr>
          <w:lang w:val="fr-CA"/>
        </w:rPr>
        <w:t>abordabilité</w:t>
      </w:r>
      <w:proofErr w:type="spellEnd"/>
      <w:r>
        <w:rPr>
          <w:lang w:val="fr-CA"/>
        </w:rPr>
        <w:t xml:space="preserve"> comme le rabais unique sur l’épicerie et les actions en matière d’énergie verte et de changements climatiques. </w:t>
      </w:r>
    </w:p>
    <w:p w14:paraId="63B46604" w14:textId="77777777" w:rsidR="00396AFA" w:rsidRDefault="00396AFA" w:rsidP="00396AFA">
      <w:pPr>
        <w:rPr>
          <w:lang w:val="fr-CA"/>
        </w:rPr>
      </w:pPr>
      <w:r>
        <w:rPr>
          <w:lang w:val="fr-CA"/>
        </w:rPr>
        <w:t xml:space="preserve">Les participants du Canada atlantique et de la Colombie-Britannique ont été informés que les principales priorités du budget de 2023 étaient de rendre le coût de la vie plus abordable pour les Canadiens, d’améliorer le système public de soins de santé et de faire croître l’économie propre. Questionnés à savoir si le gouvernement du Canada était sur la bonne voie en ce qui concerne ces priorités, les participants étaient divisés à peu près également en deux groupes : ceux qui croyaient que c’était le cas et les autres qui étaient incertains ou dont les impressions étaient mitigées. Aucun ne croyait que le gouvernement fédéral </w:t>
      </w:r>
      <w:proofErr w:type="gramStart"/>
      <w:r>
        <w:rPr>
          <w:lang w:val="fr-CA"/>
        </w:rPr>
        <w:t>était</w:t>
      </w:r>
      <w:proofErr w:type="gramEnd"/>
      <w:r>
        <w:rPr>
          <w:lang w:val="fr-CA"/>
        </w:rPr>
        <w:t xml:space="preserve"> sur la mauvaise voie. </w:t>
      </w:r>
    </w:p>
    <w:p w14:paraId="1ABA9899" w14:textId="77777777" w:rsidR="00396AFA" w:rsidRDefault="00396AFA" w:rsidP="00396AFA">
      <w:pPr>
        <w:rPr>
          <w:i/>
          <w:iCs/>
          <w:lang w:val="fr-CA"/>
        </w:rPr>
      </w:pPr>
      <w:r>
        <w:rPr>
          <w:lang w:val="fr-CA"/>
        </w:rPr>
        <w:t>Nous avons par la suite présenté à ces deux groupes une liste de mesures annoncées dans le budget qui visent à rendre le coût de la vie plus abordable pour les Canadiens, et leur avons demandé de nous dire celle qui aurait selon eux le plus grand impact. Parmi ces initiatives, la décision d’augmenter la portion fédérale des bourses d’études postsecondaires de 40 % a reçu le plus grand appui des participants. Bon nombre d’entre eux croyaient que cette mesure contribuerait grandement à améliorer la situation financière des étudiants, actuels et futurs, de niveau postsecondaire au Canada. Plusieurs se sont aussi intéressés aux initiatives comme celles qui consistent à réduire les frais indésirables et à sévir contre les prêts à conditions abusives et s’entendaient pour dire qu’elles seraient fort utiles. Certains étaient d’avis que les prêteurs qui réclament des frais d’intérêt élevés profitaient souvent des gens en situation financière précaire et que ces entreprises représentaient une menace croissante pour les plus vulnérables dans un contexte où le coût de la vie ne cesse d’augmenter. Les mesures visant à réduire les frais de transaction des cartes de crédit pour les petites entreprises et d’accroître la production automatisée des déclarations de revenus ont également reçu un appui modéré de la part des participants. Questionnés à savoir si le gouvernement fédéral devrait s’abstenir de mettre en œuvre certaines mesures, plusieurs étaient d’avis que le remboursement unique pour l’épicerie ne serait pas efficace comme solution à long terme pour régler les problèmes d’</w:t>
      </w:r>
      <w:proofErr w:type="spellStart"/>
      <w:r>
        <w:rPr>
          <w:lang w:val="fr-CA"/>
        </w:rPr>
        <w:t>abordabilité</w:t>
      </w:r>
      <w:proofErr w:type="spellEnd"/>
      <w:r>
        <w:rPr>
          <w:lang w:val="fr-CA"/>
        </w:rPr>
        <w:t xml:space="preserve"> auxquels les Canadiens sont confrontés.  </w:t>
      </w:r>
    </w:p>
    <w:p w14:paraId="037CE3B4" w14:textId="77777777" w:rsidR="00396AFA" w:rsidRDefault="00396AFA" w:rsidP="00396AFA">
      <w:pPr>
        <w:rPr>
          <w:lang w:val="fr-CA"/>
        </w:rPr>
      </w:pPr>
      <w:r>
        <w:rPr>
          <w:lang w:val="fr-CA"/>
        </w:rPr>
        <w:t xml:space="preserve">Une deuxième liste d’initiatives axées sur les améliorations à apporter au système public de soins de santé a été présentée aux participants du Canada atlantique. Presque tous ont choisi celle qui consiste à aller de l’avant avec de nouvelles ententes de financement entre le gouvernement fédéral et les provinces et territoires pour s’attaquer aux pénuries de médecins et d’infirmières et réduire les temps d’attente pour les services d’urgence et les tests diagnostiques. Les participants croyaient que cette mesure aurait un impact positif sur la prestation des soins de santé partout au pays, en plus de rendre les soins beaucoup plus accessibles pour les Canadiens. Plusieurs avaient également de bons mots </w:t>
      </w:r>
      <w:r>
        <w:rPr>
          <w:lang w:val="fr-CA"/>
        </w:rPr>
        <w:lastRenderedPageBreak/>
        <w:t xml:space="preserve">pour l’initiative visant à moderniser le système de soins de santé grâce à une collecte de données améliorée, et certains ont décrit la difficulté qu’ils avaient eue dans le passé à transférer leurs informations médicales d’une province à une autre. L’initiative qui consiste à préserver l’accès à l’avortement et aux autres services de santé sexuelle et reproductive a également été perçue comme un pas important dans la bonne direction, certains participants étant d’avis qu’elle contribuerait à protéger les droits des femmes au Canada. </w:t>
      </w:r>
    </w:p>
    <w:p w14:paraId="693813C1" w14:textId="77777777" w:rsidR="00396AFA" w:rsidRDefault="00396AFA" w:rsidP="00396AFA">
      <w:pPr>
        <w:rPr>
          <w:lang w:val="fr-CA"/>
        </w:rPr>
      </w:pPr>
      <w:r>
        <w:rPr>
          <w:lang w:val="fr-CA"/>
        </w:rPr>
        <w:t xml:space="preserve">En Colombie-Britannique, nous avons fourni aux participants de l’information concernant deux initiatives visant à faire croître l’économie propre, soit la création d’un nouveau crédit d’impôt pour appuyer la production de technologies propres et d’un crédit d’impôt pour encourager les investissements visant à renforcer le réseau d’électricité propre partout au Canada. Dans le premier cas, plusieurs croyaient que l’initiative aurait un impact majeur sur l’économie et la création d’emplois. Certains s’attendaient à ce que l’utilisation accrue des énergies propres devienne une tendance mondiale dans les décennies à venir et qu’il était logique que le gouvernement du Canada appuie ce secteur. Plusieurs s’entendaient pour dire que la croissance dans ce secteur pourrait mener à la création de nombreux emplois bien rémunérés pour les travailleurs canadiens qualifiés. </w:t>
      </w:r>
    </w:p>
    <w:p w14:paraId="275AC921" w14:textId="77777777" w:rsidR="00396AFA" w:rsidRDefault="00396AFA" w:rsidP="00396AFA">
      <w:pPr>
        <w:rPr>
          <w:lang w:val="fr-CA"/>
        </w:rPr>
      </w:pPr>
      <w:r>
        <w:rPr>
          <w:lang w:val="fr-CA"/>
        </w:rPr>
        <w:t xml:space="preserve">En ce qui concerne le nouveau crédit d’impôt pour encourager les investissements qui visent à renforcer le réseau d’électricité propre, les participants ignoraient généralement si celui-ci contribuerait à rendre l’électricité plus abordable pour les Canadiens. Plusieurs croyaient que le succès de cette initiative dépendait largement de l’utilisation judicieuse des économies réalisées par les sociétés énergétiques qui bénéficieraient de ce crédit d’impôt. Bon nombre de participants croyaient que ce crédit d’impôt aurait probablement un impact positif à long terme sur l’environnement et que l’abandon progressif des sources d’énergie non renouvelables permettrait d’assainir l’air et d’améliorer la santé des Canadiens.  </w:t>
      </w:r>
    </w:p>
    <w:p w14:paraId="308FF3AB" w14:textId="60E2ADAF" w:rsidR="00AD7B18" w:rsidRPr="007469E9" w:rsidRDefault="00396AFA" w:rsidP="00396AFA">
      <w:r>
        <w:rPr>
          <w:lang w:val="fr-CA"/>
        </w:rPr>
        <w:t xml:space="preserve">Après que nous leur </w:t>
      </w:r>
      <w:proofErr w:type="gramStart"/>
      <w:r>
        <w:rPr>
          <w:lang w:val="fr-CA"/>
        </w:rPr>
        <w:t>ayons</w:t>
      </w:r>
      <w:proofErr w:type="gramEnd"/>
      <w:r>
        <w:rPr>
          <w:lang w:val="fr-CA"/>
        </w:rPr>
        <w:t xml:space="preserve"> fourni cette information supplémentaire, les participants de la Colombie-Britannique et du Canada atlantique ont partagé leurs impressions générales sur le budget. La plupart pensaient que le budget concernait surtout les grandes sociétés et les Canadiens à faible revenu, et plusieurs auraient aimé qu’il y ait plus d’initiatives qui profiteraient directement à la classe moyenne. Bon nombre de participants ont fait valoir que les Canadiens à revenu moyen éprouvaient eux aussi des difficultés financières et qu’ils avaient besoin d’une aide supplémentaire</w:t>
      </w:r>
      <w:r w:rsidR="00AD7B18">
        <w:t xml:space="preserve">.  </w:t>
      </w:r>
    </w:p>
    <w:p w14:paraId="217A124B" w14:textId="77777777" w:rsidR="00BE7D72" w:rsidRPr="003C745A" w:rsidRDefault="00BE7D72" w:rsidP="00BE7D72">
      <w:pPr>
        <w:pStyle w:val="Heading2"/>
        <w:rPr>
          <w:lang w:val="fr-CA"/>
        </w:rPr>
      </w:pPr>
      <w:bookmarkStart w:id="26" w:name="_Toc133245226"/>
      <w:bookmarkStart w:id="27" w:name="_Hlk118381340"/>
      <w:r>
        <w:rPr>
          <w:lang w:val="fr-CA"/>
        </w:rPr>
        <w:t xml:space="preserve">Image de marque du Conseil de la radiodiffusion et des télécommunications canadiennes </w:t>
      </w:r>
      <w:r w:rsidRPr="003C745A">
        <w:rPr>
          <w:lang w:val="fr-CA"/>
        </w:rPr>
        <w:t>(résidents de l’est de l’Ontario, résidents de Québec, jeunes adultes de grandes villes des Prairies, Québécois de la classe moyenne confrontés à des pressions financières)</w:t>
      </w:r>
      <w:bookmarkEnd w:id="26"/>
    </w:p>
    <w:p w14:paraId="631C8C07" w14:textId="77777777" w:rsidR="00BE7D72" w:rsidRPr="003C745A" w:rsidRDefault="00BE7D72" w:rsidP="00BE7D72">
      <w:pPr>
        <w:rPr>
          <w:i/>
          <w:iCs/>
          <w:lang w:val="fr-CA"/>
        </w:rPr>
      </w:pPr>
      <w:r w:rsidRPr="007C0D53">
        <w:t xml:space="preserve">Les participants de quatre </w:t>
      </w:r>
      <w:proofErr w:type="spellStart"/>
      <w:r w:rsidRPr="007C0D53">
        <w:t>groupes</w:t>
      </w:r>
      <w:proofErr w:type="spellEnd"/>
      <w:r w:rsidRPr="007C0D53">
        <w:t xml:space="preserve"> </w:t>
      </w:r>
      <w:proofErr w:type="spellStart"/>
      <w:r w:rsidRPr="007C0D53">
        <w:t>ont</w:t>
      </w:r>
      <w:proofErr w:type="spellEnd"/>
      <w:r w:rsidRPr="007C0D53">
        <w:t xml:space="preserve"> pris part à </w:t>
      </w:r>
      <w:proofErr w:type="spellStart"/>
      <w:r w:rsidRPr="007C0D53">
        <w:t>une</w:t>
      </w:r>
      <w:proofErr w:type="spellEnd"/>
      <w:r w:rsidRPr="007C0D53">
        <w:t xml:space="preserve"> discussion sur le Conseil de la </w:t>
      </w:r>
      <w:proofErr w:type="spellStart"/>
      <w:r w:rsidRPr="007C0D53">
        <w:t>radiodiffusion</w:t>
      </w:r>
      <w:proofErr w:type="spellEnd"/>
      <w:r w:rsidRPr="007C0D53">
        <w:t xml:space="preserve"> et des </w:t>
      </w:r>
      <w:proofErr w:type="spellStart"/>
      <w:r w:rsidRPr="007C0D53">
        <w:t>télécommunications</w:t>
      </w:r>
      <w:proofErr w:type="spellEnd"/>
      <w:r w:rsidRPr="007C0D53">
        <w:t xml:space="preserve"> </w:t>
      </w:r>
      <w:proofErr w:type="spellStart"/>
      <w:r w:rsidRPr="007C0D53">
        <w:t>canadiennes</w:t>
      </w:r>
      <w:proofErr w:type="spellEnd"/>
      <w:r w:rsidRPr="007C0D53">
        <w:t xml:space="preserve"> (CRTC) </w:t>
      </w:r>
      <w:proofErr w:type="spellStart"/>
      <w:r w:rsidRPr="007C0D53">
        <w:t>ainsi</w:t>
      </w:r>
      <w:proofErr w:type="spellEnd"/>
      <w:r w:rsidRPr="007C0D53">
        <w:t xml:space="preserve"> que sur des concepts </w:t>
      </w:r>
      <w:proofErr w:type="spellStart"/>
      <w:r w:rsidRPr="007C0D53">
        <w:t>visuels</w:t>
      </w:r>
      <w:proofErr w:type="spellEnd"/>
      <w:r w:rsidRPr="007C0D53">
        <w:t xml:space="preserve"> et des slogans qui </w:t>
      </w:r>
      <w:proofErr w:type="spellStart"/>
      <w:r w:rsidRPr="007C0D53">
        <w:t>pourraient</w:t>
      </w:r>
      <w:proofErr w:type="spellEnd"/>
      <w:r w:rsidRPr="007C0D53">
        <w:t xml:space="preserve"> </w:t>
      </w:r>
      <w:proofErr w:type="spellStart"/>
      <w:r w:rsidRPr="007C0D53">
        <w:t>servir</w:t>
      </w:r>
      <w:proofErr w:type="spellEnd"/>
      <w:r w:rsidRPr="007C0D53">
        <w:t xml:space="preserve"> à informer les Canadiens au </w:t>
      </w:r>
      <w:proofErr w:type="spellStart"/>
      <w:r w:rsidRPr="007C0D53">
        <w:t>sujet</w:t>
      </w:r>
      <w:proofErr w:type="spellEnd"/>
      <w:r w:rsidRPr="007C0D53">
        <w:t xml:space="preserve"> du </w:t>
      </w:r>
      <w:proofErr w:type="spellStart"/>
      <w:r w:rsidRPr="007C0D53">
        <w:t>projet</w:t>
      </w:r>
      <w:proofErr w:type="spellEnd"/>
      <w:r w:rsidRPr="007C0D53">
        <w:t xml:space="preserve"> de </w:t>
      </w:r>
      <w:proofErr w:type="spellStart"/>
      <w:r w:rsidRPr="007C0D53">
        <w:t>loi</w:t>
      </w:r>
      <w:proofErr w:type="spellEnd"/>
      <w:r w:rsidRPr="007C0D53">
        <w:t xml:space="preserve"> C-11, la </w:t>
      </w:r>
      <w:proofErr w:type="spellStart"/>
      <w:r w:rsidRPr="007C0D53">
        <w:rPr>
          <w:i/>
          <w:iCs/>
        </w:rPr>
        <w:t>Loi</w:t>
      </w:r>
      <w:proofErr w:type="spellEnd"/>
      <w:r w:rsidRPr="007C0D53">
        <w:rPr>
          <w:i/>
          <w:iCs/>
        </w:rPr>
        <w:t xml:space="preserve"> sur la diffusion </w:t>
      </w:r>
      <w:proofErr w:type="gramStart"/>
      <w:r w:rsidRPr="007C0D53">
        <w:rPr>
          <w:i/>
          <w:iCs/>
        </w:rPr>
        <w:t>continue</w:t>
      </w:r>
      <w:proofErr w:type="gramEnd"/>
      <w:r w:rsidRPr="007C0D53">
        <w:rPr>
          <w:i/>
          <w:iCs/>
        </w:rPr>
        <w:t xml:space="preserve"> </w:t>
      </w:r>
      <w:proofErr w:type="spellStart"/>
      <w:r w:rsidRPr="007C0D53">
        <w:rPr>
          <w:i/>
          <w:iCs/>
        </w:rPr>
        <w:t>en</w:t>
      </w:r>
      <w:proofErr w:type="spellEnd"/>
      <w:r w:rsidRPr="007C0D53">
        <w:rPr>
          <w:i/>
          <w:iCs/>
        </w:rPr>
        <w:t xml:space="preserve"> </w:t>
      </w:r>
      <w:proofErr w:type="spellStart"/>
      <w:r w:rsidRPr="007C0D53">
        <w:rPr>
          <w:i/>
          <w:iCs/>
        </w:rPr>
        <w:t>ligne</w:t>
      </w:r>
      <w:proofErr w:type="spellEnd"/>
      <w:r w:rsidRPr="007C0D53">
        <w:t xml:space="preserve">. </w:t>
      </w:r>
      <w:proofErr w:type="spellStart"/>
      <w:r w:rsidRPr="007C0D53">
        <w:t>Quelques-uns</w:t>
      </w:r>
      <w:proofErr w:type="spellEnd"/>
      <w:r w:rsidRPr="007C0D53">
        <w:t xml:space="preserve"> </w:t>
      </w:r>
      <w:proofErr w:type="spellStart"/>
      <w:r w:rsidRPr="007C0D53">
        <w:t>seulement</w:t>
      </w:r>
      <w:proofErr w:type="spellEnd"/>
      <w:r w:rsidRPr="007C0D53">
        <w:t xml:space="preserve"> </w:t>
      </w:r>
      <w:proofErr w:type="spellStart"/>
      <w:r w:rsidRPr="007C0D53">
        <w:t>connaissaient</w:t>
      </w:r>
      <w:proofErr w:type="spellEnd"/>
      <w:r w:rsidRPr="007C0D53">
        <w:t xml:space="preserve"> le CRTC et son </w:t>
      </w:r>
      <w:proofErr w:type="spellStart"/>
      <w:r w:rsidRPr="007C0D53">
        <w:t>mandat</w:t>
      </w:r>
      <w:proofErr w:type="spellEnd"/>
      <w:r w:rsidRPr="007C0D53">
        <w:t xml:space="preserve">. La </w:t>
      </w:r>
      <w:proofErr w:type="spellStart"/>
      <w:r w:rsidRPr="007C0D53">
        <w:t>plupart</w:t>
      </w:r>
      <w:proofErr w:type="spellEnd"/>
      <w:r w:rsidRPr="007C0D53">
        <w:t xml:space="preserve"> </w:t>
      </w:r>
      <w:proofErr w:type="spellStart"/>
      <w:r w:rsidRPr="007C0D53">
        <w:t>d’entre</w:t>
      </w:r>
      <w:proofErr w:type="spellEnd"/>
      <w:r w:rsidRPr="007C0D53">
        <w:t xml:space="preserve"> </w:t>
      </w:r>
      <w:proofErr w:type="spellStart"/>
      <w:r w:rsidRPr="007C0D53">
        <w:t>eux</w:t>
      </w:r>
      <w:proofErr w:type="spellEnd"/>
      <w:r w:rsidRPr="007C0D53">
        <w:t xml:space="preserve"> </w:t>
      </w:r>
      <w:proofErr w:type="spellStart"/>
      <w:r w:rsidRPr="007C0D53">
        <w:t>avaient</w:t>
      </w:r>
      <w:proofErr w:type="spellEnd"/>
      <w:r w:rsidRPr="007C0D53">
        <w:t xml:space="preserve"> </w:t>
      </w:r>
      <w:proofErr w:type="spellStart"/>
      <w:r w:rsidRPr="007C0D53">
        <w:t>l’impression</w:t>
      </w:r>
      <w:proofErr w:type="spellEnd"/>
      <w:r w:rsidRPr="007C0D53">
        <w:t xml:space="preserve"> </w:t>
      </w:r>
      <w:proofErr w:type="spellStart"/>
      <w:r w:rsidRPr="007C0D53">
        <w:t>qu’il</w:t>
      </w:r>
      <w:proofErr w:type="spellEnd"/>
      <w:r w:rsidRPr="007C0D53">
        <w:t xml:space="preserve"> </w:t>
      </w:r>
      <w:proofErr w:type="spellStart"/>
      <w:r w:rsidRPr="007C0D53">
        <w:t>s’agissait</w:t>
      </w:r>
      <w:proofErr w:type="spellEnd"/>
      <w:r w:rsidRPr="007C0D53">
        <w:t xml:space="preserve"> d’un </w:t>
      </w:r>
      <w:proofErr w:type="spellStart"/>
      <w:r w:rsidRPr="007C0D53">
        <w:t>organe</w:t>
      </w:r>
      <w:proofErr w:type="spellEnd"/>
      <w:r w:rsidRPr="007C0D53">
        <w:t xml:space="preserve"> de </w:t>
      </w:r>
      <w:proofErr w:type="spellStart"/>
      <w:r w:rsidRPr="007C0D53">
        <w:t>réglementation</w:t>
      </w:r>
      <w:proofErr w:type="spellEnd"/>
      <w:r w:rsidRPr="007C0D53">
        <w:t xml:space="preserve"> chargé de </w:t>
      </w:r>
      <w:proofErr w:type="spellStart"/>
      <w:r w:rsidRPr="007C0D53">
        <w:t>surveiller</w:t>
      </w:r>
      <w:proofErr w:type="spellEnd"/>
      <w:r w:rsidRPr="007C0D53">
        <w:t xml:space="preserve"> le </w:t>
      </w:r>
      <w:proofErr w:type="spellStart"/>
      <w:r w:rsidRPr="007C0D53">
        <w:t>contenu</w:t>
      </w:r>
      <w:proofErr w:type="spellEnd"/>
      <w:r w:rsidRPr="007C0D53">
        <w:t xml:space="preserve"> </w:t>
      </w:r>
      <w:proofErr w:type="spellStart"/>
      <w:r w:rsidRPr="007C0D53">
        <w:t>diffusé</w:t>
      </w:r>
      <w:proofErr w:type="spellEnd"/>
      <w:r w:rsidRPr="007C0D53">
        <w:t xml:space="preserve"> aux Canadiens à la </w:t>
      </w:r>
      <w:proofErr w:type="spellStart"/>
      <w:r w:rsidRPr="007C0D53">
        <w:t>télévision</w:t>
      </w:r>
      <w:proofErr w:type="spellEnd"/>
      <w:r w:rsidRPr="007C0D53">
        <w:t>, à la radio et sur Internet</w:t>
      </w:r>
      <w:r w:rsidRPr="003C745A">
        <w:rPr>
          <w:lang w:val="fr-CA"/>
        </w:rPr>
        <w:t xml:space="preserve">. </w:t>
      </w:r>
    </w:p>
    <w:p w14:paraId="5934DF01" w14:textId="77777777" w:rsidR="00BE7D72" w:rsidRPr="003C745A" w:rsidRDefault="00BE7D72" w:rsidP="00BE7D72">
      <w:pPr>
        <w:rPr>
          <w:lang w:val="fr-CA"/>
        </w:rPr>
      </w:pPr>
      <w:r>
        <w:rPr>
          <w:lang w:val="fr-CA"/>
        </w:rPr>
        <w:lastRenderedPageBreak/>
        <w:t xml:space="preserve">Nous avons ensuite </w:t>
      </w:r>
      <w:proofErr w:type="spellStart"/>
      <w:r>
        <w:t>présenté</w:t>
      </w:r>
      <w:proofErr w:type="spellEnd"/>
      <w:r w:rsidRPr="007C0D53">
        <w:t xml:space="preserve"> aux </w:t>
      </w:r>
      <w:proofErr w:type="spellStart"/>
      <w:r w:rsidRPr="007C0D53">
        <w:t>groupes</w:t>
      </w:r>
      <w:proofErr w:type="spellEnd"/>
      <w:r w:rsidRPr="007C0D53">
        <w:t xml:space="preserve"> un concept </w:t>
      </w:r>
      <w:proofErr w:type="spellStart"/>
      <w:r w:rsidRPr="007C0D53">
        <w:t>en</w:t>
      </w:r>
      <w:proofErr w:type="spellEnd"/>
      <w:r w:rsidRPr="007C0D53">
        <w:t xml:space="preserve"> </w:t>
      </w:r>
      <w:proofErr w:type="spellStart"/>
      <w:r w:rsidRPr="007C0D53">
        <w:t>cours</w:t>
      </w:r>
      <w:proofErr w:type="spellEnd"/>
      <w:r w:rsidRPr="007C0D53">
        <w:t xml:space="preserve"> </w:t>
      </w:r>
      <w:proofErr w:type="spellStart"/>
      <w:r w:rsidRPr="007C0D53">
        <w:t>d’élaboration</w:t>
      </w:r>
      <w:proofErr w:type="spellEnd"/>
      <w:r w:rsidRPr="007C0D53">
        <w:t xml:space="preserve"> par le CRTC, </w:t>
      </w:r>
      <w:proofErr w:type="spellStart"/>
      <w:r w:rsidRPr="007C0D53">
        <w:t>en</w:t>
      </w:r>
      <w:proofErr w:type="spellEnd"/>
      <w:r w:rsidRPr="007C0D53">
        <w:t xml:space="preserve"> </w:t>
      </w:r>
      <w:proofErr w:type="spellStart"/>
      <w:r w:rsidRPr="007C0D53">
        <w:t>leur</w:t>
      </w:r>
      <w:proofErr w:type="spellEnd"/>
      <w:r w:rsidRPr="007C0D53">
        <w:t xml:space="preserve"> </w:t>
      </w:r>
      <w:proofErr w:type="spellStart"/>
      <w:r w:rsidRPr="007C0D53">
        <w:t>expliquant</w:t>
      </w:r>
      <w:proofErr w:type="spellEnd"/>
      <w:r w:rsidRPr="007C0D53">
        <w:t xml:space="preserve"> que </w:t>
      </w:r>
      <w:proofErr w:type="spellStart"/>
      <w:r w:rsidRPr="007C0D53">
        <w:t>ce</w:t>
      </w:r>
      <w:proofErr w:type="spellEnd"/>
      <w:r w:rsidRPr="007C0D53">
        <w:t xml:space="preserve"> </w:t>
      </w:r>
      <w:proofErr w:type="spellStart"/>
      <w:r w:rsidRPr="007C0D53">
        <w:t>visuel</w:t>
      </w:r>
      <w:proofErr w:type="spellEnd"/>
      <w:r w:rsidRPr="007C0D53">
        <w:t xml:space="preserve"> </w:t>
      </w:r>
      <w:proofErr w:type="spellStart"/>
      <w:r w:rsidRPr="007C0D53">
        <w:t>serait</w:t>
      </w:r>
      <w:proofErr w:type="spellEnd"/>
      <w:r w:rsidRPr="007C0D53">
        <w:t xml:space="preserve"> </w:t>
      </w:r>
      <w:proofErr w:type="spellStart"/>
      <w:r w:rsidRPr="007C0D53">
        <w:t>utilisé</w:t>
      </w:r>
      <w:proofErr w:type="spellEnd"/>
      <w:r w:rsidRPr="007C0D53">
        <w:t xml:space="preserve"> dans des brochures et des </w:t>
      </w:r>
      <w:proofErr w:type="spellStart"/>
      <w:r w:rsidRPr="007C0D53">
        <w:t>panneaux</w:t>
      </w:r>
      <w:proofErr w:type="spellEnd"/>
      <w:r w:rsidRPr="007C0D53">
        <w:t xml:space="preserve">, des sites Web et des </w:t>
      </w:r>
      <w:proofErr w:type="spellStart"/>
      <w:r w:rsidRPr="007C0D53">
        <w:t>plateformes</w:t>
      </w:r>
      <w:proofErr w:type="spellEnd"/>
      <w:r w:rsidRPr="007C0D53">
        <w:t xml:space="preserve"> de </w:t>
      </w:r>
      <w:proofErr w:type="spellStart"/>
      <w:r w:rsidRPr="007C0D53">
        <w:t>médias</w:t>
      </w:r>
      <w:proofErr w:type="spellEnd"/>
      <w:r w:rsidRPr="007C0D53">
        <w:t xml:space="preserve"> </w:t>
      </w:r>
      <w:proofErr w:type="spellStart"/>
      <w:r w:rsidRPr="007C0D53">
        <w:t>sociaux</w:t>
      </w:r>
      <w:proofErr w:type="spellEnd"/>
      <w:r w:rsidRPr="007C0D53">
        <w:t xml:space="preserve"> </w:t>
      </w:r>
      <w:proofErr w:type="spellStart"/>
      <w:r w:rsidRPr="007C0D53">
        <w:t>comme</w:t>
      </w:r>
      <w:proofErr w:type="spellEnd"/>
      <w:r w:rsidRPr="007C0D53">
        <w:t xml:space="preserve"> Twitter et LinkedIn</w:t>
      </w:r>
      <w:r>
        <w:t xml:space="preserve">. </w:t>
      </w:r>
      <w:proofErr w:type="spellStart"/>
      <w:r>
        <w:t>Invités</w:t>
      </w:r>
      <w:proofErr w:type="spellEnd"/>
      <w:r>
        <w:t xml:space="preserve"> à donner </w:t>
      </w:r>
      <w:proofErr w:type="spellStart"/>
      <w:r>
        <w:t>leurs</w:t>
      </w:r>
      <w:proofErr w:type="spellEnd"/>
      <w:r>
        <w:t xml:space="preserve"> premières impressions</w:t>
      </w:r>
      <w:r>
        <w:rPr>
          <w:lang w:val="fr-CA"/>
        </w:rPr>
        <w:t>, d</w:t>
      </w:r>
      <w:r w:rsidRPr="007C0D53">
        <w:t xml:space="preserve">e </w:t>
      </w:r>
      <w:proofErr w:type="spellStart"/>
      <w:r w:rsidRPr="007C0D53">
        <w:t>nombreux</w:t>
      </w:r>
      <w:proofErr w:type="spellEnd"/>
      <w:r w:rsidRPr="007C0D53">
        <w:t xml:space="preserve"> participants </w:t>
      </w:r>
      <w:proofErr w:type="spellStart"/>
      <w:r w:rsidRPr="007C0D53">
        <w:t>ont</w:t>
      </w:r>
      <w:proofErr w:type="spellEnd"/>
      <w:r w:rsidRPr="007C0D53">
        <w:t xml:space="preserve"> </w:t>
      </w:r>
      <w:proofErr w:type="spellStart"/>
      <w:r w:rsidRPr="007C0D53">
        <w:t>dit</w:t>
      </w:r>
      <w:proofErr w:type="spellEnd"/>
      <w:r w:rsidRPr="007C0D53">
        <w:t xml:space="preserve"> </w:t>
      </w:r>
      <w:proofErr w:type="spellStart"/>
      <w:r w:rsidRPr="007C0D53">
        <w:t>trouver</w:t>
      </w:r>
      <w:proofErr w:type="spellEnd"/>
      <w:r w:rsidRPr="007C0D53">
        <w:t xml:space="preserve"> les images </w:t>
      </w:r>
      <w:proofErr w:type="spellStart"/>
      <w:r>
        <w:t>assez</w:t>
      </w:r>
      <w:proofErr w:type="spellEnd"/>
      <w:r>
        <w:t xml:space="preserve"> </w:t>
      </w:r>
      <w:proofErr w:type="spellStart"/>
      <w:r>
        <w:t>génériques</w:t>
      </w:r>
      <w:proofErr w:type="spellEnd"/>
      <w:r w:rsidRPr="007C0D53">
        <w:t xml:space="preserve">, </w:t>
      </w:r>
      <w:proofErr w:type="spellStart"/>
      <w:r w:rsidRPr="007C0D53">
        <w:t>plusieurs</w:t>
      </w:r>
      <w:proofErr w:type="spellEnd"/>
      <w:r w:rsidRPr="007C0D53">
        <w:t xml:space="preserve"> </w:t>
      </w:r>
      <w:proofErr w:type="spellStart"/>
      <w:r w:rsidRPr="007C0D53">
        <w:t>ajoutant</w:t>
      </w:r>
      <w:proofErr w:type="spellEnd"/>
      <w:r w:rsidRPr="007C0D53">
        <w:t xml:space="preserve"> </w:t>
      </w:r>
      <w:proofErr w:type="spellStart"/>
      <w:r w:rsidRPr="007C0D53">
        <w:t>qu’elles</w:t>
      </w:r>
      <w:proofErr w:type="spellEnd"/>
      <w:r w:rsidRPr="007C0D53">
        <w:t xml:space="preserve"> </w:t>
      </w:r>
      <w:proofErr w:type="spellStart"/>
      <w:r w:rsidRPr="007C0D53">
        <w:t>avaient</w:t>
      </w:r>
      <w:proofErr w:type="spellEnd"/>
      <w:r w:rsidRPr="007C0D53">
        <w:t xml:space="preserve"> </w:t>
      </w:r>
      <w:proofErr w:type="spellStart"/>
      <w:r w:rsidRPr="007C0D53">
        <w:t>l’air</w:t>
      </w:r>
      <w:proofErr w:type="spellEnd"/>
      <w:r w:rsidRPr="007C0D53">
        <w:t xml:space="preserve"> </w:t>
      </w:r>
      <w:proofErr w:type="spellStart"/>
      <w:r>
        <w:t>tirées</w:t>
      </w:r>
      <w:proofErr w:type="spellEnd"/>
      <w:r w:rsidRPr="007C0D53">
        <w:t xml:space="preserve"> </w:t>
      </w:r>
      <w:proofErr w:type="spellStart"/>
      <w:r w:rsidRPr="007C0D53">
        <w:t>d’une</w:t>
      </w:r>
      <w:proofErr w:type="spellEnd"/>
      <w:r w:rsidRPr="007C0D53">
        <w:t xml:space="preserve"> </w:t>
      </w:r>
      <w:proofErr w:type="spellStart"/>
      <w:r w:rsidRPr="007C0D53">
        <w:t>banque</w:t>
      </w:r>
      <w:proofErr w:type="spellEnd"/>
      <w:r w:rsidRPr="007C0D53">
        <w:t xml:space="preserve"> </w:t>
      </w:r>
      <w:r>
        <w:t>de photos</w:t>
      </w:r>
      <w:r w:rsidRPr="003C745A">
        <w:rPr>
          <w:lang w:val="fr-CA"/>
        </w:rPr>
        <w:t xml:space="preserve">. </w:t>
      </w:r>
      <w:r w:rsidRPr="007C0D53">
        <w:t xml:space="preserve">Dans la </w:t>
      </w:r>
      <w:proofErr w:type="spellStart"/>
      <w:r w:rsidRPr="007C0D53">
        <w:t>plupart</w:t>
      </w:r>
      <w:proofErr w:type="spellEnd"/>
      <w:r w:rsidRPr="007C0D53">
        <w:t xml:space="preserve"> des </w:t>
      </w:r>
      <w:proofErr w:type="spellStart"/>
      <w:r w:rsidRPr="007C0D53">
        <w:t>cas</w:t>
      </w:r>
      <w:proofErr w:type="spellEnd"/>
      <w:r w:rsidRPr="007C0D53">
        <w:t xml:space="preserve">, le concept </w:t>
      </w:r>
      <w:proofErr w:type="spellStart"/>
      <w:r w:rsidRPr="007C0D53">
        <w:t>n’a</w:t>
      </w:r>
      <w:proofErr w:type="spellEnd"/>
      <w:r w:rsidRPr="007C0D53">
        <w:t xml:space="preserve"> pas trouvé de </w:t>
      </w:r>
      <w:proofErr w:type="spellStart"/>
      <w:r w:rsidRPr="007C0D53">
        <w:t>résonance</w:t>
      </w:r>
      <w:proofErr w:type="spellEnd"/>
      <w:r w:rsidRPr="007C0D53">
        <w:t xml:space="preserve"> </w:t>
      </w:r>
      <w:proofErr w:type="spellStart"/>
      <w:r w:rsidRPr="007C0D53">
        <w:t>personnelle</w:t>
      </w:r>
      <w:proofErr w:type="spellEnd"/>
      <w:r w:rsidRPr="007C0D53">
        <w:t xml:space="preserve"> chez les participants, </w:t>
      </w:r>
      <w:proofErr w:type="spellStart"/>
      <w:r w:rsidRPr="007C0D53">
        <w:t>mais</w:t>
      </w:r>
      <w:proofErr w:type="spellEnd"/>
      <w:r w:rsidRPr="007C0D53">
        <w:t xml:space="preserve"> </w:t>
      </w:r>
      <w:proofErr w:type="spellStart"/>
      <w:r w:rsidRPr="007C0D53">
        <w:t>quelques-uns</w:t>
      </w:r>
      <w:proofErr w:type="spellEnd"/>
      <w:r w:rsidRPr="007C0D53">
        <w:t xml:space="preserve"> </w:t>
      </w:r>
      <w:proofErr w:type="spellStart"/>
      <w:r w:rsidRPr="007C0D53">
        <w:t>étaient</w:t>
      </w:r>
      <w:proofErr w:type="spellEnd"/>
      <w:r w:rsidRPr="007C0D53">
        <w:t xml:space="preserve"> </w:t>
      </w:r>
      <w:proofErr w:type="spellStart"/>
      <w:r w:rsidRPr="007C0D53">
        <w:t>sensibles</w:t>
      </w:r>
      <w:proofErr w:type="spellEnd"/>
      <w:r w:rsidRPr="007C0D53">
        <w:t xml:space="preserve"> aux images des </w:t>
      </w:r>
      <w:proofErr w:type="spellStart"/>
      <w:r w:rsidRPr="007C0D53">
        <w:t>familles</w:t>
      </w:r>
      <w:proofErr w:type="spellEnd"/>
      <w:r w:rsidRPr="007C0D53">
        <w:t xml:space="preserve"> et des interactions entre </w:t>
      </w:r>
      <w:proofErr w:type="spellStart"/>
      <w:r w:rsidRPr="007C0D53">
        <w:t>plusieurs</w:t>
      </w:r>
      <w:proofErr w:type="spellEnd"/>
      <w:r w:rsidRPr="007C0D53">
        <w:t xml:space="preserve"> </w:t>
      </w:r>
      <w:proofErr w:type="spellStart"/>
      <w:r w:rsidRPr="007C0D53">
        <w:t>générations</w:t>
      </w:r>
      <w:proofErr w:type="spellEnd"/>
      <w:r w:rsidRPr="007C0D53">
        <w:t xml:space="preserve"> de Canadiens, qui </w:t>
      </w:r>
      <w:proofErr w:type="spellStart"/>
      <w:r w:rsidRPr="007C0D53">
        <w:t>leur</w:t>
      </w:r>
      <w:proofErr w:type="spellEnd"/>
      <w:r w:rsidRPr="007C0D53">
        <w:t xml:space="preserve"> </w:t>
      </w:r>
      <w:proofErr w:type="spellStart"/>
      <w:r w:rsidRPr="007C0D53">
        <w:t>avaient</w:t>
      </w:r>
      <w:proofErr w:type="spellEnd"/>
      <w:r w:rsidRPr="007C0D53">
        <w:t xml:space="preserve"> fait </w:t>
      </w:r>
      <w:proofErr w:type="spellStart"/>
      <w:r w:rsidRPr="007C0D53">
        <w:t>penser</w:t>
      </w:r>
      <w:proofErr w:type="spellEnd"/>
      <w:r w:rsidRPr="007C0D53">
        <w:t xml:space="preserve"> à </w:t>
      </w:r>
      <w:proofErr w:type="spellStart"/>
      <w:r w:rsidRPr="007C0D53">
        <w:t>leurs</w:t>
      </w:r>
      <w:proofErr w:type="spellEnd"/>
      <w:r w:rsidRPr="007C0D53">
        <w:t xml:space="preserve"> </w:t>
      </w:r>
      <w:proofErr w:type="spellStart"/>
      <w:r w:rsidRPr="007C0D53">
        <w:t>proches</w:t>
      </w:r>
      <w:proofErr w:type="spellEnd"/>
      <w:r w:rsidRPr="003C745A">
        <w:rPr>
          <w:lang w:val="fr-CA"/>
        </w:rPr>
        <w:t xml:space="preserve">. </w:t>
      </w:r>
      <w:r w:rsidRPr="007C0D53">
        <w:t xml:space="preserve">En </w:t>
      </w:r>
      <w:proofErr w:type="spellStart"/>
      <w:r w:rsidRPr="007C0D53">
        <w:t>ce</w:t>
      </w:r>
      <w:proofErr w:type="spellEnd"/>
      <w:r w:rsidRPr="007C0D53">
        <w:t xml:space="preserve"> qui </w:t>
      </w:r>
      <w:proofErr w:type="spellStart"/>
      <w:r w:rsidRPr="007C0D53">
        <w:t>concerne</w:t>
      </w:r>
      <w:proofErr w:type="spellEnd"/>
      <w:r w:rsidRPr="007C0D53">
        <w:t xml:space="preserve"> les couleurs </w:t>
      </w:r>
      <w:proofErr w:type="spellStart"/>
      <w:r w:rsidRPr="007C0D53">
        <w:t>utilisées</w:t>
      </w:r>
      <w:proofErr w:type="spellEnd"/>
      <w:r w:rsidRPr="007C0D53">
        <w:t xml:space="preserve">, </w:t>
      </w:r>
      <w:proofErr w:type="spellStart"/>
      <w:r>
        <w:t>p</w:t>
      </w:r>
      <w:r w:rsidRPr="007C0D53">
        <w:t>lusieurs</w:t>
      </w:r>
      <w:proofErr w:type="spellEnd"/>
      <w:r w:rsidRPr="007C0D53">
        <w:t xml:space="preserve"> </w:t>
      </w:r>
      <w:proofErr w:type="spellStart"/>
      <w:r w:rsidRPr="007C0D53">
        <w:t>ont</w:t>
      </w:r>
      <w:proofErr w:type="spellEnd"/>
      <w:r w:rsidRPr="007C0D53">
        <w:t xml:space="preserve"> </w:t>
      </w:r>
      <w:proofErr w:type="spellStart"/>
      <w:r w:rsidRPr="007C0D53">
        <w:t>formulé</w:t>
      </w:r>
      <w:proofErr w:type="spellEnd"/>
      <w:r w:rsidRPr="007C0D53">
        <w:t xml:space="preserve"> des </w:t>
      </w:r>
      <w:proofErr w:type="spellStart"/>
      <w:r w:rsidRPr="007C0D53">
        <w:t>commentaires</w:t>
      </w:r>
      <w:proofErr w:type="spellEnd"/>
      <w:r w:rsidRPr="007C0D53">
        <w:t xml:space="preserve"> </w:t>
      </w:r>
      <w:proofErr w:type="spellStart"/>
      <w:r w:rsidRPr="007C0D53">
        <w:t>positifs</w:t>
      </w:r>
      <w:proofErr w:type="spellEnd"/>
      <w:r w:rsidRPr="007C0D53">
        <w:t xml:space="preserve"> sur la </w:t>
      </w:r>
      <w:proofErr w:type="spellStart"/>
      <w:r w:rsidRPr="007C0D53">
        <w:t>vivacité</w:t>
      </w:r>
      <w:proofErr w:type="spellEnd"/>
      <w:r w:rsidRPr="007C0D53">
        <w:t xml:space="preserve"> des couleurs et </w:t>
      </w:r>
      <w:proofErr w:type="spellStart"/>
      <w:r w:rsidRPr="007C0D53">
        <w:t>leur</w:t>
      </w:r>
      <w:proofErr w:type="spellEnd"/>
      <w:r w:rsidRPr="007C0D53">
        <w:t xml:space="preserve"> </w:t>
      </w:r>
      <w:proofErr w:type="spellStart"/>
      <w:r w:rsidRPr="007C0D53">
        <w:t>contraste</w:t>
      </w:r>
      <w:proofErr w:type="spellEnd"/>
      <w:r w:rsidRPr="007C0D53">
        <w:t xml:space="preserve"> avec les </w:t>
      </w:r>
      <w:proofErr w:type="spellStart"/>
      <w:r w:rsidRPr="007C0D53">
        <w:t>photographies</w:t>
      </w:r>
      <w:proofErr w:type="spellEnd"/>
      <w:r w:rsidRPr="007C0D53">
        <w:t xml:space="preserve"> </w:t>
      </w:r>
      <w:proofErr w:type="spellStart"/>
      <w:r w:rsidRPr="007C0D53">
        <w:t>en</w:t>
      </w:r>
      <w:proofErr w:type="spellEnd"/>
      <w:r w:rsidRPr="007C0D53">
        <w:t xml:space="preserve"> noir et </w:t>
      </w:r>
      <w:proofErr w:type="spellStart"/>
      <w:r w:rsidRPr="007C0D53">
        <w:t>blanc</w:t>
      </w:r>
      <w:proofErr w:type="spellEnd"/>
      <w:r w:rsidRPr="003C745A">
        <w:rPr>
          <w:lang w:val="fr-CA"/>
        </w:rPr>
        <w:t xml:space="preserve">. </w:t>
      </w:r>
      <w:r w:rsidRPr="007C0D53">
        <w:t xml:space="preserve">Un certain </w:t>
      </w:r>
      <w:proofErr w:type="spellStart"/>
      <w:r w:rsidRPr="007C0D53">
        <w:t>nombre</w:t>
      </w:r>
      <w:proofErr w:type="spellEnd"/>
      <w:r w:rsidRPr="007C0D53">
        <w:t xml:space="preserve"> ne </w:t>
      </w:r>
      <w:proofErr w:type="spellStart"/>
      <w:r w:rsidRPr="007C0D53">
        <w:t>partageaient</w:t>
      </w:r>
      <w:proofErr w:type="spellEnd"/>
      <w:r w:rsidRPr="007C0D53">
        <w:t xml:space="preserve"> pas </w:t>
      </w:r>
      <w:proofErr w:type="spellStart"/>
      <w:r w:rsidRPr="007C0D53">
        <w:t>cet</w:t>
      </w:r>
      <w:proofErr w:type="spellEnd"/>
      <w:r w:rsidRPr="007C0D53">
        <w:t xml:space="preserve"> </w:t>
      </w:r>
      <w:proofErr w:type="spellStart"/>
      <w:r w:rsidRPr="007C0D53">
        <w:t>avis</w:t>
      </w:r>
      <w:proofErr w:type="spellEnd"/>
      <w:r w:rsidRPr="007C0D53">
        <w:t xml:space="preserve">, et </w:t>
      </w:r>
      <w:proofErr w:type="spellStart"/>
      <w:r w:rsidRPr="007C0D53">
        <w:t>trouvaient</w:t>
      </w:r>
      <w:proofErr w:type="spellEnd"/>
      <w:r w:rsidRPr="007C0D53">
        <w:t xml:space="preserve"> que la palette </w:t>
      </w:r>
      <w:proofErr w:type="spellStart"/>
      <w:r w:rsidRPr="007C0D53">
        <w:t>choisie</w:t>
      </w:r>
      <w:proofErr w:type="spellEnd"/>
      <w:r w:rsidRPr="007C0D53">
        <w:t xml:space="preserve"> </w:t>
      </w:r>
      <w:proofErr w:type="spellStart"/>
      <w:r w:rsidRPr="007C0D53">
        <w:t>était</w:t>
      </w:r>
      <w:proofErr w:type="spellEnd"/>
      <w:r w:rsidRPr="007C0D53">
        <w:t xml:space="preserve"> </w:t>
      </w:r>
      <w:proofErr w:type="spellStart"/>
      <w:r w:rsidRPr="007C0D53">
        <w:t>plutôt</w:t>
      </w:r>
      <w:proofErr w:type="spellEnd"/>
      <w:r w:rsidRPr="007C0D53">
        <w:t xml:space="preserve"> fade </w:t>
      </w:r>
      <w:proofErr w:type="spellStart"/>
      <w:r w:rsidRPr="007C0D53">
        <w:t>ou</w:t>
      </w:r>
      <w:proofErr w:type="spellEnd"/>
      <w:r w:rsidRPr="007C0D53">
        <w:t xml:space="preserve"> ne </w:t>
      </w:r>
      <w:proofErr w:type="spellStart"/>
      <w:r w:rsidRPr="007C0D53">
        <w:t>contrastait</w:t>
      </w:r>
      <w:proofErr w:type="spellEnd"/>
      <w:r w:rsidRPr="007C0D53">
        <w:t xml:space="preserve"> pas bien avec les images et le </w:t>
      </w:r>
      <w:proofErr w:type="spellStart"/>
      <w:r w:rsidRPr="007C0D53">
        <w:t>texte</w:t>
      </w:r>
      <w:proofErr w:type="spellEnd"/>
      <w:r w:rsidRPr="007C0D53">
        <w:t xml:space="preserve">. À la question de savoir </w:t>
      </w:r>
      <w:proofErr w:type="spellStart"/>
      <w:r w:rsidRPr="007C0D53">
        <w:t>s’il</w:t>
      </w:r>
      <w:proofErr w:type="spellEnd"/>
      <w:r w:rsidRPr="007C0D53">
        <w:t xml:space="preserve"> </w:t>
      </w:r>
      <w:proofErr w:type="spellStart"/>
      <w:r w:rsidRPr="007C0D53">
        <w:t>s’agissait</w:t>
      </w:r>
      <w:proofErr w:type="spellEnd"/>
      <w:r w:rsidRPr="007C0D53">
        <w:t xml:space="preserve"> de couleurs </w:t>
      </w:r>
      <w:proofErr w:type="spellStart"/>
      <w:r w:rsidRPr="007C0D53">
        <w:t>modernes</w:t>
      </w:r>
      <w:proofErr w:type="spellEnd"/>
      <w:r w:rsidRPr="007C0D53">
        <w:t xml:space="preserve">, les participants </w:t>
      </w:r>
      <w:proofErr w:type="spellStart"/>
      <w:r w:rsidRPr="007C0D53">
        <w:t>ont</w:t>
      </w:r>
      <w:proofErr w:type="spellEnd"/>
      <w:r w:rsidRPr="007C0D53">
        <w:t xml:space="preserve"> </w:t>
      </w:r>
      <w:proofErr w:type="spellStart"/>
      <w:r w:rsidRPr="007C0D53">
        <w:t>exprimé</w:t>
      </w:r>
      <w:proofErr w:type="spellEnd"/>
      <w:r w:rsidRPr="007C0D53">
        <w:t xml:space="preserve"> des opinions </w:t>
      </w:r>
      <w:proofErr w:type="spellStart"/>
      <w:r w:rsidRPr="007C0D53">
        <w:t>partagées</w:t>
      </w:r>
      <w:proofErr w:type="spellEnd"/>
      <w:r w:rsidRPr="007C0D53">
        <w:t xml:space="preserve">. </w:t>
      </w:r>
      <w:proofErr w:type="spellStart"/>
      <w:r w:rsidRPr="007C0D53">
        <w:t>Près</w:t>
      </w:r>
      <w:proofErr w:type="spellEnd"/>
      <w:r w:rsidRPr="007C0D53">
        <w:t xml:space="preserve"> de la </w:t>
      </w:r>
      <w:proofErr w:type="spellStart"/>
      <w:r w:rsidRPr="007C0D53">
        <w:t>moitié</w:t>
      </w:r>
      <w:proofErr w:type="spellEnd"/>
      <w:r w:rsidRPr="007C0D53">
        <w:t xml:space="preserve"> </w:t>
      </w:r>
      <w:proofErr w:type="spellStart"/>
      <w:r w:rsidRPr="007C0D53">
        <w:t>ont</w:t>
      </w:r>
      <w:proofErr w:type="spellEnd"/>
      <w:r w:rsidRPr="007C0D53">
        <w:t xml:space="preserve"> </w:t>
      </w:r>
      <w:proofErr w:type="spellStart"/>
      <w:r w:rsidRPr="007C0D53">
        <w:t>répondu</w:t>
      </w:r>
      <w:proofErr w:type="spellEnd"/>
      <w:r w:rsidRPr="007C0D53">
        <w:t xml:space="preserve"> par </w:t>
      </w:r>
      <w:proofErr w:type="spellStart"/>
      <w:r w:rsidRPr="007C0D53">
        <w:t>l’affirmative</w:t>
      </w:r>
      <w:proofErr w:type="spellEnd"/>
      <w:r w:rsidRPr="007C0D53">
        <w:t xml:space="preserve">, </w:t>
      </w:r>
      <w:proofErr w:type="spellStart"/>
      <w:r w:rsidRPr="007C0D53">
        <w:t>alors</w:t>
      </w:r>
      <w:proofErr w:type="spellEnd"/>
      <w:r w:rsidRPr="007C0D53">
        <w:t xml:space="preserve"> que les </w:t>
      </w:r>
      <w:proofErr w:type="spellStart"/>
      <w:r w:rsidRPr="007C0D53">
        <w:t>autres</w:t>
      </w:r>
      <w:proofErr w:type="spellEnd"/>
      <w:r w:rsidRPr="007C0D53">
        <w:t xml:space="preserve"> </w:t>
      </w:r>
      <w:proofErr w:type="spellStart"/>
      <w:r w:rsidRPr="007C0D53">
        <w:t>prêtaient</w:t>
      </w:r>
      <w:proofErr w:type="spellEnd"/>
      <w:r w:rsidRPr="007C0D53">
        <w:t xml:space="preserve"> à </w:t>
      </w:r>
      <w:proofErr w:type="spellStart"/>
      <w:r w:rsidRPr="007C0D53">
        <w:t>ces</w:t>
      </w:r>
      <w:proofErr w:type="spellEnd"/>
      <w:r w:rsidRPr="007C0D53">
        <w:t xml:space="preserve"> couleurs un </w:t>
      </w:r>
      <w:proofErr w:type="spellStart"/>
      <w:r w:rsidRPr="007C0D53">
        <w:t>caractère</w:t>
      </w:r>
      <w:proofErr w:type="spellEnd"/>
      <w:r w:rsidRPr="007C0D53">
        <w:t xml:space="preserve"> plus </w:t>
      </w:r>
      <w:proofErr w:type="spellStart"/>
      <w:r w:rsidRPr="007C0D53">
        <w:t>nostalgique</w:t>
      </w:r>
      <w:proofErr w:type="spellEnd"/>
      <w:r w:rsidRPr="007C0D53">
        <w:t xml:space="preserve"> </w:t>
      </w:r>
      <w:proofErr w:type="spellStart"/>
      <w:r w:rsidRPr="007C0D53">
        <w:t>ou</w:t>
      </w:r>
      <w:proofErr w:type="spellEnd"/>
      <w:r w:rsidRPr="007C0D53">
        <w:t xml:space="preserve"> </w:t>
      </w:r>
      <w:proofErr w:type="spellStart"/>
      <w:r w:rsidRPr="007C0D53">
        <w:t>rétro</w:t>
      </w:r>
      <w:proofErr w:type="spellEnd"/>
      <w:r w:rsidRPr="003C745A">
        <w:rPr>
          <w:lang w:val="fr-CA"/>
        </w:rPr>
        <w:t xml:space="preserve">. </w:t>
      </w:r>
    </w:p>
    <w:p w14:paraId="5C5C09DF" w14:textId="77777777" w:rsidR="00BE7D72" w:rsidRPr="003C745A" w:rsidRDefault="00BE7D72" w:rsidP="00BE7D72">
      <w:pPr>
        <w:tabs>
          <w:tab w:val="left" w:pos="3290"/>
        </w:tabs>
        <w:rPr>
          <w:i/>
          <w:iCs/>
          <w:lang w:val="fr-CA"/>
        </w:rPr>
      </w:pPr>
      <w:r w:rsidRPr="007C0D53">
        <w:t xml:space="preserve">Nous </w:t>
      </w:r>
      <w:proofErr w:type="spellStart"/>
      <w:r w:rsidRPr="007C0D53">
        <w:t>avons</w:t>
      </w:r>
      <w:proofErr w:type="spellEnd"/>
      <w:r w:rsidRPr="007C0D53">
        <w:t xml:space="preserve"> ensuite </w:t>
      </w:r>
      <w:proofErr w:type="spellStart"/>
      <w:r w:rsidRPr="007C0D53">
        <w:t>présenté</w:t>
      </w:r>
      <w:proofErr w:type="spellEnd"/>
      <w:r w:rsidRPr="007C0D53">
        <w:t xml:space="preserve"> aux participants </w:t>
      </w:r>
      <w:proofErr w:type="spellStart"/>
      <w:r w:rsidRPr="007C0D53">
        <w:t>une</w:t>
      </w:r>
      <w:proofErr w:type="spellEnd"/>
      <w:r w:rsidRPr="007C0D53">
        <w:t xml:space="preserve"> </w:t>
      </w:r>
      <w:proofErr w:type="spellStart"/>
      <w:r w:rsidRPr="007C0D53">
        <w:t>liste</w:t>
      </w:r>
      <w:proofErr w:type="spellEnd"/>
      <w:r w:rsidRPr="007C0D53">
        <w:t xml:space="preserve"> de slogans possibles pour </w:t>
      </w:r>
      <w:proofErr w:type="spellStart"/>
      <w:r w:rsidRPr="007C0D53">
        <w:t>ce</w:t>
      </w:r>
      <w:proofErr w:type="spellEnd"/>
      <w:r w:rsidRPr="007C0D53">
        <w:t xml:space="preserve"> concept, </w:t>
      </w:r>
      <w:proofErr w:type="spellStart"/>
      <w:r w:rsidRPr="007C0D53">
        <w:t>en</w:t>
      </w:r>
      <w:proofErr w:type="spellEnd"/>
      <w:r w:rsidRPr="007C0D53">
        <w:t xml:space="preserve"> </w:t>
      </w:r>
      <w:proofErr w:type="spellStart"/>
      <w:r w:rsidRPr="007C0D53">
        <w:t>leur</w:t>
      </w:r>
      <w:proofErr w:type="spellEnd"/>
      <w:r w:rsidRPr="007C0D53">
        <w:t xml:space="preserve"> demandant </w:t>
      </w:r>
      <w:proofErr w:type="spellStart"/>
      <w:r w:rsidRPr="007C0D53">
        <w:t>ce</w:t>
      </w:r>
      <w:proofErr w:type="spellEnd"/>
      <w:r w:rsidRPr="007C0D53">
        <w:t xml:space="preserve"> </w:t>
      </w:r>
      <w:proofErr w:type="spellStart"/>
      <w:r w:rsidRPr="007C0D53">
        <w:t>qu’ils</w:t>
      </w:r>
      <w:proofErr w:type="spellEnd"/>
      <w:r w:rsidRPr="007C0D53">
        <w:t xml:space="preserve"> </w:t>
      </w:r>
      <w:proofErr w:type="spellStart"/>
      <w:r w:rsidRPr="007C0D53">
        <w:t>pensaient</w:t>
      </w:r>
      <w:proofErr w:type="spellEnd"/>
      <w:r w:rsidRPr="007C0D53">
        <w:t xml:space="preserve"> de chacun</w:t>
      </w:r>
      <w:r w:rsidRPr="003C745A">
        <w:rPr>
          <w:lang w:val="fr-CA"/>
        </w:rPr>
        <w:t xml:space="preserve">. </w:t>
      </w:r>
      <w:r w:rsidRPr="007C0D53">
        <w:t xml:space="preserve">Parmi </w:t>
      </w:r>
      <w:proofErr w:type="spellStart"/>
      <w:r w:rsidRPr="007C0D53">
        <w:t>ces</w:t>
      </w:r>
      <w:proofErr w:type="spellEnd"/>
      <w:r w:rsidRPr="007C0D53">
        <w:t xml:space="preserve"> </w:t>
      </w:r>
      <w:proofErr w:type="spellStart"/>
      <w:r w:rsidRPr="007C0D53">
        <w:t>différents</w:t>
      </w:r>
      <w:proofErr w:type="spellEnd"/>
      <w:r w:rsidRPr="007C0D53">
        <w:t xml:space="preserve"> choix, </w:t>
      </w:r>
      <w:proofErr w:type="spellStart"/>
      <w:r w:rsidRPr="007C0D53">
        <w:t>c’est</w:t>
      </w:r>
      <w:proofErr w:type="spellEnd"/>
      <w:r w:rsidRPr="007C0D53">
        <w:t xml:space="preserve"> </w:t>
      </w:r>
      <w:r w:rsidRPr="007C0D53">
        <w:rPr>
          <w:i/>
          <w:iCs/>
        </w:rPr>
        <w:t xml:space="preserve">Vos </w:t>
      </w:r>
      <w:proofErr w:type="spellStart"/>
      <w:r w:rsidRPr="007C0D53">
        <w:rPr>
          <w:i/>
          <w:iCs/>
        </w:rPr>
        <w:t>histoires</w:t>
      </w:r>
      <w:proofErr w:type="spellEnd"/>
      <w:r w:rsidRPr="007C0D53">
        <w:rPr>
          <w:i/>
          <w:iCs/>
        </w:rPr>
        <w:t xml:space="preserve"> à </w:t>
      </w:r>
      <w:proofErr w:type="spellStart"/>
      <w:r w:rsidRPr="007C0D53">
        <w:rPr>
          <w:i/>
          <w:iCs/>
        </w:rPr>
        <w:t>votre</w:t>
      </w:r>
      <w:proofErr w:type="spellEnd"/>
      <w:r w:rsidRPr="007C0D53">
        <w:rPr>
          <w:i/>
          <w:iCs/>
        </w:rPr>
        <w:t xml:space="preserve"> façon </w:t>
      </w:r>
      <w:r w:rsidRPr="007C0D53">
        <w:t xml:space="preserve">qui a </w:t>
      </w:r>
      <w:proofErr w:type="spellStart"/>
      <w:r w:rsidRPr="007C0D53">
        <w:t>suscité</w:t>
      </w:r>
      <w:proofErr w:type="spellEnd"/>
      <w:r w:rsidRPr="007C0D53">
        <w:t xml:space="preserve"> les </w:t>
      </w:r>
      <w:proofErr w:type="spellStart"/>
      <w:r w:rsidRPr="007C0D53">
        <w:t>réactions</w:t>
      </w:r>
      <w:proofErr w:type="spellEnd"/>
      <w:r w:rsidRPr="007C0D53">
        <w:t xml:space="preserve"> les plus </w:t>
      </w:r>
      <w:proofErr w:type="spellStart"/>
      <w:r w:rsidRPr="007C0D53">
        <w:t>favorables</w:t>
      </w:r>
      <w:proofErr w:type="spellEnd"/>
      <w:r w:rsidRPr="007C0D53">
        <w:t xml:space="preserve">. De </w:t>
      </w:r>
      <w:proofErr w:type="spellStart"/>
      <w:r w:rsidRPr="007C0D53">
        <w:t>l’avis</w:t>
      </w:r>
      <w:proofErr w:type="spellEnd"/>
      <w:r w:rsidRPr="007C0D53">
        <w:t xml:space="preserve"> </w:t>
      </w:r>
      <w:proofErr w:type="spellStart"/>
      <w:r w:rsidRPr="007C0D53">
        <w:t>général</w:t>
      </w:r>
      <w:proofErr w:type="spellEnd"/>
      <w:r w:rsidRPr="007C0D53">
        <w:t xml:space="preserve">, </w:t>
      </w:r>
      <w:proofErr w:type="spellStart"/>
      <w:r w:rsidRPr="007C0D53">
        <w:t>cette</w:t>
      </w:r>
      <w:proofErr w:type="spellEnd"/>
      <w:r w:rsidRPr="007C0D53">
        <w:t xml:space="preserve"> formulation </w:t>
      </w:r>
      <w:proofErr w:type="spellStart"/>
      <w:r w:rsidRPr="007C0D53">
        <w:t>communiquait</w:t>
      </w:r>
      <w:proofErr w:type="spellEnd"/>
      <w:r w:rsidRPr="007C0D53">
        <w:t xml:space="preserve"> </w:t>
      </w:r>
      <w:proofErr w:type="spellStart"/>
      <w:r w:rsidRPr="007C0D53">
        <w:t>clairement</w:t>
      </w:r>
      <w:proofErr w:type="spellEnd"/>
      <w:r w:rsidRPr="007C0D53">
        <w:t xml:space="preserve"> que </w:t>
      </w:r>
      <w:proofErr w:type="spellStart"/>
      <w:r w:rsidRPr="007C0D53">
        <w:t>l’initiative</w:t>
      </w:r>
      <w:proofErr w:type="spellEnd"/>
      <w:r w:rsidRPr="007C0D53">
        <w:t xml:space="preserve"> </w:t>
      </w:r>
      <w:r>
        <w:t>met</w:t>
      </w:r>
      <w:r w:rsidRPr="007C0D53">
        <w:t xml:space="preserve"> </w:t>
      </w:r>
      <w:proofErr w:type="spellStart"/>
      <w:r w:rsidRPr="007C0D53">
        <w:t>l’accent</w:t>
      </w:r>
      <w:proofErr w:type="spellEnd"/>
      <w:r w:rsidRPr="007C0D53">
        <w:t xml:space="preserve"> sur la production </w:t>
      </w:r>
      <w:proofErr w:type="spellStart"/>
      <w:r w:rsidRPr="007C0D53">
        <w:t>d’histoires</w:t>
      </w:r>
      <w:proofErr w:type="spellEnd"/>
      <w:r w:rsidRPr="007C0D53">
        <w:t xml:space="preserve"> </w:t>
      </w:r>
      <w:proofErr w:type="spellStart"/>
      <w:r w:rsidRPr="007C0D53">
        <w:t>canadiennes</w:t>
      </w:r>
      <w:proofErr w:type="spellEnd"/>
      <w:r w:rsidRPr="007C0D53">
        <w:t xml:space="preserve"> par des Canadiens. </w:t>
      </w:r>
      <w:proofErr w:type="spellStart"/>
      <w:r w:rsidRPr="007C0D53">
        <w:t>Certains</w:t>
      </w:r>
      <w:proofErr w:type="spellEnd"/>
      <w:r w:rsidRPr="007C0D53">
        <w:t xml:space="preserve"> participants </w:t>
      </w:r>
      <w:proofErr w:type="spellStart"/>
      <w:r w:rsidRPr="007C0D53">
        <w:t>ont</w:t>
      </w:r>
      <w:proofErr w:type="spellEnd"/>
      <w:r w:rsidRPr="007C0D53">
        <w:t xml:space="preserve"> </w:t>
      </w:r>
      <w:proofErr w:type="spellStart"/>
      <w:r w:rsidRPr="007C0D53">
        <w:t>noté</w:t>
      </w:r>
      <w:proofErr w:type="spellEnd"/>
      <w:r w:rsidRPr="007C0D53">
        <w:t xml:space="preserve"> que </w:t>
      </w:r>
      <w:proofErr w:type="spellStart"/>
      <w:r w:rsidRPr="007C0D53">
        <w:t>c’était</w:t>
      </w:r>
      <w:proofErr w:type="spellEnd"/>
      <w:r w:rsidRPr="007C0D53">
        <w:t xml:space="preserve"> le slogan le plus </w:t>
      </w:r>
      <w:proofErr w:type="spellStart"/>
      <w:r w:rsidRPr="007C0D53">
        <w:t>inclusif</w:t>
      </w:r>
      <w:proofErr w:type="spellEnd"/>
      <w:r w:rsidRPr="007C0D53">
        <w:t xml:space="preserve">, car </w:t>
      </w:r>
      <w:proofErr w:type="spellStart"/>
      <w:r w:rsidRPr="007C0D53">
        <w:t>sa</w:t>
      </w:r>
      <w:proofErr w:type="spellEnd"/>
      <w:r w:rsidRPr="007C0D53">
        <w:t xml:space="preserve"> formulation </w:t>
      </w:r>
      <w:proofErr w:type="spellStart"/>
      <w:r w:rsidRPr="007C0D53">
        <w:t>semblait</w:t>
      </w:r>
      <w:proofErr w:type="spellEnd"/>
      <w:r w:rsidRPr="007C0D53">
        <w:t xml:space="preserve"> </w:t>
      </w:r>
      <w:proofErr w:type="spellStart"/>
      <w:r w:rsidRPr="007C0D53">
        <w:t>pouvoir</w:t>
      </w:r>
      <w:proofErr w:type="spellEnd"/>
      <w:r w:rsidRPr="007C0D53">
        <w:t xml:space="preserve"> </w:t>
      </w:r>
      <w:proofErr w:type="spellStart"/>
      <w:r w:rsidRPr="007C0D53">
        <w:t>englober</w:t>
      </w:r>
      <w:proofErr w:type="spellEnd"/>
      <w:r w:rsidRPr="007C0D53">
        <w:t xml:space="preserve"> la multitude de </w:t>
      </w:r>
      <w:proofErr w:type="spellStart"/>
      <w:r w:rsidRPr="007C0D53">
        <w:t>groupes</w:t>
      </w:r>
      <w:proofErr w:type="spellEnd"/>
      <w:r w:rsidRPr="007C0D53">
        <w:t xml:space="preserve"> </w:t>
      </w:r>
      <w:proofErr w:type="spellStart"/>
      <w:r w:rsidRPr="007C0D53">
        <w:t>démographiques</w:t>
      </w:r>
      <w:proofErr w:type="spellEnd"/>
      <w:r w:rsidRPr="007C0D53">
        <w:t xml:space="preserve"> et de </w:t>
      </w:r>
      <w:proofErr w:type="spellStart"/>
      <w:r w:rsidRPr="007C0D53">
        <w:t>communautés</w:t>
      </w:r>
      <w:proofErr w:type="spellEnd"/>
      <w:r w:rsidRPr="007C0D53">
        <w:t xml:space="preserve"> du Canada</w:t>
      </w:r>
      <w:r w:rsidRPr="003C745A">
        <w:rPr>
          <w:lang w:val="fr-CA"/>
        </w:rPr>
        <w:t xml:space="preserve">. </w:t>
      </w:r>
    </w:p>
    <w:p w14:paraId="51F3880D" w14:textId="77777777" w:rsidR="00BE7D72" w:rsidRDefault="00BE7D72" w:rsidP="00BE7D72">
      <w:pPr>
        <w:tabs>
          <w:tab w:val="left" w:pos="3290"/>
        </w:tabs>
      </w:pPr>
      <w:proofErr w:type="spellStart"/>
      <w:r w:rsidRPr="007C0D53">
        <w:t>Lorsque</w:t>
      </w:r>
      <w:proofErr w:type="spellEnd"/>
      <w:r w:rsidRPr="007C0D53">
        <w:t xml:space="preserve"> nous </w:t>
      </w:r>
      <w:proofErr w:type="spellStart"/>
      <w:r w:rsidRPr="007C0D53">
        <w:t>leur</w:t>
      </w:r>
      <w:proofErr w:type="spellEnd"/>
      <w:r w:rsidRPr="007C0D53">
        <w:t xml:space="preserve"> </w:t>
      </w:r>
      <w:proofErr w:type="spellStart"/>
      <w:r w:rsidRPr="007C0D53">
        <w:t>avons</w:t>
      </w:r>
      <w:proofErr w:type="spellEnd"/>
      <w:r w:rsidRPr="007C0D53">
        <w:t xml:space="preserve"> </w:t>
      </w:r>
      <w:proofErr w:type="spellStart"/>
      <w:r w:rsidRPr="007C0D53">
        <w:t>demandé</w:t>
      </w:r>
      <w:proofErr w:type="spellEnd"/>
      <w:r w:rsidRPr="007C0D53">
        <w:t xml:space="preserve"> </w:t>
      </w:r>
      <w:proofErr w:type="spellStart"/>
      <w:r w:rsidRPr="007C0D53">
        <w:t>si</w:t>
      </w:r>
      <w:proofErr w:type="spellEnd"/>
      <w:r w:rsidRPr="007C0D53">
        <w:t xml:space="preserve"> le concept </w:t>
      </w:r>
      <w:proofErr w:type="spellStart"/>
      <w:r w:rsidRPr="007C0D53">
        <w:t>communiquait</w:t>
      </w:r>
      <w:proofErr w:type="spellEnd"/>
      <w:r w:rsidRPr="007C0D53">
        <w:t xml:space="preserve"> bien </w:t>
      </w:r>
      <w:r>
        <w:t>l</w:t>
      </w:r>
      <w:r w:rsidRPr="007C0D53">
        <w:t xml:space="preserve">es </w:t>
      </w:r>
      <w:proofErr w:type="spellStart"/>
      <w:r w:rsidRPr="007C0D53">
        <w:t>objectifs</w:t>
      </w:r>
      <w:proofErr w:type="spellEnd"/>
      <w:r>
        <w:t xml:space="preserve"> du CRTC</w:t>
      </w:r>
      <w:r w:rsidRPr="007C0D53">
        <w:t xml:space="preserve">, les participants </w:t>
      </w:r>
      <w:proofErr w:type="spellStart"/>
      <w:r w:rsidRPr="007C0D53">
        <w:t>ont</w:t>
      </w:r>
      <w:proofErr w:type="spellEnd"/>
      <w:r w:rsidRPr="007C0D53">
        <w:t xml:space="preserve"> </w:t>
      </w:r>
      <w:proofErr w:type="spellStart"/>
      <w:r w:rsidRPr="007C0D53">
        <w:t>majoritairement</w:t>
      </w:r>
      <w:proofErr w:type="spellEnd"/>
      <w:r w:rsidRPr="007C0D53">
        <w:t xml:space="preserve"> </w:t>
      </w:r>
      <w:proofErr w:type="spellStart"/>
      <w:r w:rsidRPr="007C0D53">
        <w:t>répondu</w:t>
      </w:r>
      <w:proofErr w:type="spellEnd"/>
      <w:r w:rsidRPr="007C0D53">
        <w:t xml:space="preserve"> que non. </w:t>
      </w:r>
      <w:proofErr w:type="spellStart"/>
      <w:r w:rsidRPr="007C0D53">
        <w:t>Plusieurs</w:t>
      </w:r>
      <w:proofErr w:type="spellEnd"/>
      <w:r w:rsidRPr="007C0D53">
        <w:t xml:space="preserve"> </w:t>
      </w:r>
      <w:proofErr w:type="spellStart"/>
      <w:r w:rsidRPr="007C0D53">
        <w:t>trouvaient</w:t>
      </w:r>
      <w:proofErr w:type="spellEnd"/>
      <w:r w:rsidRPr="007C0D53">
        <w:t xml:space="preserve"> le concept vague et les liens entre les images et les </w:t>
      </w:r>
      <w:proofErr w:type="spellStart"/>
      <w:r w:rsidRPr="007C0D53">
        <w:t>différents</w:t>
      </w:r>
      <w:proofErr w:type="spellEnd"/>
      <w:r w:rsidRPr="007C0D53">
        <w:t xml:space="preserve"> slogans, </w:t>
      </w:r>
      <w:proofErr w:type="spellStart"/>
      <w:r w:rsidRPr="007C0D53">
        <w:t>ténus</w:t>
      </w:r>
      <w:proofErr w:type="spellEnd"/>
      <w:r w:rsidRPr="007C0D53">
        <w:t xml:space="preserve">. </w:t>
      </w:r>
      <w:proofErr w:type="spellStart"/>
      <w:r w:rsidRPr="007C0D53">
        <w:t>D’après</w:t>
      </w:r>
      <w:proofErr w:type="spellEnd"/>
      <w:r w:rsidRPr="007C0D53">
        <w:t xml:space="preserve"> </w:t>
      </w:r>
      <w:proofErr w:type="spellStart"/>
      <w:r w:rsidRPr="007C0D53">
        <w:t>certains</w:t>
      </w:r>
      <w:proofErr w:type="spellEnd"/>
      <w:r w:rsidRPr="007C0D53">
        <w:t xml:space="preserve">, le concept </w:t>
      </w:r>
      <w:proofErr w:type="spellStart"/>
      <w:r w:rsidRPr="007C0D53">
        <w:t>serait</w:t>
      </w:r>
      <w:proofErr w:type="spellEnd"/>
      <w:r w:rsidRPr="007C0D53">
        <w:t xml:space="preserve"> plus </w:t>
      </w:r>
      <w:proofErr w:type="spellStart"/>
      <w:r w:rsidRPr="007C0D53">
        <w:t>clair</w:t>
      </w:r>
      <w:proofErr w:type="spellEnd"/>
      <w:r w:rsidRPr="007C0D53">
        <w:t xml:space="preserve"> </w:t>
      </w:r>
      <w:proofErr w:type="spellStart"/>
      <w:r w:rsidRPr="007C0D53">
        <w:t>s’il</w:t>
      </w:r>
      <w:proofErr w:type="spellEnd"/>
      <w:r w:rsidRPr="007C0D53">
        <w:t xml:space="preserve"> </w:t>
      </w:r>
      <w:proofErr w:type="spellStart"/>
      <w:r w:rsidRPr="007C0D53">
        <w:t>comportait</w:t>
      </w:r>
      <w:proofErr w:type="spellEnd"/>
      <w:r w:rsidRPr="007C0D53">
        <w:t xml:space="preserve"> </w:t>
      </w:r>
      <w:proofErr w:type="spellStart"/>
      <w:r w:rsidRPr="007C0D53">
        <w:t>une</w:t>
      </w:r>
      <w:proofErr w:type="spellEnd"/>
      <w:r w:rsidRPr="007C0D53">
        <w:t xml:space="preserve"> </w:t>
      </w:r>
      <w:proofErr w:type="spellStart"/>
      <w:r w:rsidRPr="007C0D53">
        <w:t>ou</w:t>
      </w:r>
      <w:proofErr w:type="spellEnd"/>
      <w:r w:rsidRPr="007C0D53">
        <w:t xml:space="preserve"> deux images </w:t>
      </w:r>
      <w:proofErr w:type="spellStart"/>
      <w:r w:rsidRPr="007C0D53">
        <w:t>plutôt</w:t>
      </w:r>
      <w:proofErr w:type="spellEnd"/>
      <w:r w:rsidRPr="007C0D53">
        <w:t xml:space="preserve"> </w:t>
      </w:r>
      <w:proofErr w:type="spellStart"/>
      <w:r w:rsidRPr="007C0D53">
        <w:t>qu’un</w:t>
      </w:r>
      <w:proofErr w:type="spellEnd"/>
      <w:r w:rsidRPr="007C0D53">
        <w:t xml:space="preserve"> </w:t>
      </w:r>
      <w:proofErr w:type="spellStart"/>
      <w:r w:rsidRPr="007C0D53">
        <w:t>nuage</w:t>
      </w:r>
      <w:proofErr w:type="spellEnd"/>
      <w:r w:rsidRPr="007C0D53">
        <w:t xml:space="preserve"> de photos. Les participants </w:t>
      </w:r>
      <w:r>
        <w:t xml:space="preserve">qui </w:t>
      </w:r>
      <w:proofErr w:type="spellStart"/>
      <w:r>
        <w:t>n’étaient</w:t>
      </w:r>
      <w:proofErr w:type="spellEnd"/>
      <w:r>
        <w:t xml:space="preserve"> pas de </w:t>
      </w:r>
      <w:proofErr w:type="spellStart"/>
      <w:r>
        <w:t>cet</w:t>
      </w:r>
      <w:proofErr w:type="spellEnd"/>
      <w:r>
        <w:t xml:space="preserve"> </w:t>
      </w:r>
      <w:proofErr w:type="spellStart"/>
      <w:r>
        <w:t>avis</w:t>
      </w:r>
      <w:proofErr w:type="spellEnd"/>
      <w:r w:rsidRPr="007C0D53">
        <w:t xml:space="preserve"> </w:t>
      </w:r>
      <w:proofErr w:type="spellStart"/>
      <w:r w:rsidRPr="007C0D53">
        <w:t>ont</w:t>
      </w:r>
      <w:proofErr w:type="spellEnd"/>
      <w:r w:rsidRPr="007C0D53">
        <w:t xml:space="preserve"> </w:t>
      </w:r>
      <w:proofErr w:type="spellStart"/>
      <w:r w:rsidRPr="007C0D53">
        <w:t>jugé</w:t>
      </w:r>
      <w:proofErr w:type="spellEnd"/>
      <w:r w:rsidRPr="007C0D53">
        <w:t xml:space="preserve"> que le concept </w:t>
      </w:r>
      <w:proofErr w:type="spellStart"/>
      <w:r w:rsidRPr="007C0D53">
        <w:t>véhiculait</w:t>
      </w:r>
      <w:proofErr w:type="spellEnd"/>
      <w:r w:rsidRPr="007C0D53">
        <w:t xml:space="preserve"> bien la </w:t>
      </w:r>
      <w:proofErr w:type="spellStart"/>
      <w:r w:rsidRPr="007C0D53">
        <w:t>diversité</w:t>
      </w:r>
      <w:proofErr w:type="spellEnd"/>
      <w:r w:rsidRPr="007C0D53">
        <w:t xml:space="preserve"> et le </w:t>
      </w:r>
      <w:proofErr w:type="spellStart"/>
      <w:r w:rsidRPr="007C0D53">
        <w:t>multiculturalisme</w:t>
      </w:r>
      <w:proofErr w:type="spellEnd"/>
      <w:r w:rsidRPr="007C0D53">
        <w:t xml:space="preserve"> du pays à travers </w:t>
      </w:r>
      <w:proofErr w:type="spellStart"/>
      <w:r w:rsidRPr="007C0D53">
        <w:t>ses</w:t>
      </w:r>
      <w:proofErr w:type="spellEnd"/>
      <w:r w:rsidRPr="007C0D53">
        <w:t xml:space="preserve"> images </w:t>
      </w:r>
      <w:r>
        <w:t>et</w:t>
      </w:r>
      <w:r w:rsidRPr="007C0D53">
        <w:t xml:space="preserve"> le message </w:t>
      </w:r>
      <w:proofErr w:type="spellStart"/>
      <w:r w:rsidRPr="007C0D53">
        <w:t>selon</w:t>
      </w:r>
      <w:proofErr w:type="spellEnd"/>
      <w:r w:rsidRPr="007C0D53">
        <w:t xml:space="preserve"> </w:t>
      </w:r>
      <w:proofErr w:type="spellStart"/>
      <w:r w:rsidRPr="007C0D53">
        <w:t>lequel</w:t>
      </w:r>
      <w:proofErr w:type="spellEnd"/>
      <w:r w:rsidRPr="007C0D53">
        <w:t xml:space="preserve"> les </w:t>
      </w:r>
      <w:proofErr w:type="spellStart"/>
      <w:r w:rsidRPr="007C0D53">
        <w:t>médias</w:t>
      </w:r>
      <w:proofErr w:type="spellEnd"/>
      <w:r w:rsidRPr="007C0D53">
        <w:t xml:space="preserve"> </w:t>
      </w:r>
      <w:proofErr w:type="spellStart"/>
      <w:r w:rsidRPr="007C0D53">
        <w:t>canadiens</w:t>
      </w:r>
      <w:proofErr w:type="spellEnd"/>
      <w:r w:rsidRPr="007C0D53">
        <w:t xml:space="preserve"> </w:t>
      </w:r>
      <w:proofErr w:type="spellStart"/>
      <w:r>
        <w:t>sont</w:t>
      </w:r>
      <w:proofErr w:type="spellEnd"/>
      <w:r>
        <w:t xml:space="preserve"> pour</w:t>
      </w:r>
      <w:r w:rsidRPr="007C0D53">
        <w:t xml:space="preserve"> tout le monde. À la question de savoir </w:t>
      </w:r>
      <w:proofErr w:type="spellStart"/>
      <w:r w:rsidRPr="007C0D53">
        <w:t>si</w:t>
      </w:r>
      <w:proofErr w:type="spellEnd"/>
      <w:r w:rsidRPr="007C0D53">
        <w:t xml:space="preserve"> le concept </w:t>
      </w:r>
      <w:proofErr w:type="spellStart"/>
      <w:r w:rsidRPr="007C0D53">
        <w:t>représentait</w:t>
      </w:r>
      <w:proofErr w:type="spellEnd"/>
      <w:r w:rsidRPr="007C0D53">
        <w:t xml:space="preserve"> bien le CRTC, </w:t>
      </w:r>
      <w:proofErr w:type="spellStart"/>
      <w:r w:rsidRPr="007C0D53">
        <w:t>plusieurs</w:t>
      </w:r>
      <w:proofErr w:type="spellEnd"/>
      <w:r w:rsidRPr="007C0D53">
        <w:t xml:space="preserve"> </w:t>
      </w:r>
      <w:proofErr w:type="spellStart"/>
      <w:r w:rsidRPr="007C0D53">
        <w:t>ont</w:t>
      </w:r>
      <w:proofErr w:type="spellEnd"/>
      <w:r w:rsidRPr="007C0D53">
        <w:t xml:space="preserve"> </w:t>
      </w:r>
      <w:proofErr w:type="spellStart"/>
      <w:r w:rsidRPr="007C0D53">
        <w:t>répondu</w:t>
      </w:r>
      <w:proofErr w:type="spellEnd"/>
      <w:r w:rsidRPr="007C0D53">
        <w:t xml:space="preserve"> </w:t>
      </w:r>
      <w:proofErr w:type="spellStart"/>
      <w:r w:rsidRPr="007C0D53">
        <w:t>qu’il</w:t>
      </w:r>
      <w:proofErr w:type="spellEnd"/>
      <w:r w:rsidRPr="007C0D53">
        <w:t xml:space="preserve"> </w:t>
      </w:r>
      <w:proofErr w:type="spellStart"/>
      <w:r w:rsidRPr="007C0D53">
        <w:t>faudrait</w:t>
      </w:r>
      <w:proofErr w:type="spellEnd"/>
      <w:r w:rsidRPr="007C0D53">
        <w:t xml:space="preserve"> </w:t>
      </w:r>
      <w:proofErr w:type="spellStart"/>
      <w:r w:rsidRPr="007C0D53">
        <w:t>mettre</w:t>
      </w:r>
      <w:proofErr w:type="spellEnd"/>
      <w:r w:rsidRPr="007C0D53">
        <w:t xml:space="preserve"> </w:t>
      </w:r>
      <w:proofErr w:type="spellStart"/>
      <w:r w:rsidRPr="007C0D53">
        <w:t>en</w:t>
      </w:r>
      <w:proofErr w:type="spellEnd"/>
      <w:r w:rsidRPr="007C0D53">
        <w:t xml:space="preserve"> </w:t>
      </w:r>
      <w:proofErr w:type="spellStart"/>
      <w:r w:rsidRPr="007C0D53">
        <w:t>évidence</w:t>
      </w:r>
      <w:proofErr w:type="spellEnd"/>
      <w:r w:rsidRPr="007C0D53">
        <w:t xml:space="preserve"> le lien entre la </w:t>
      </w:r>
      <w:proofErr w:type="spellStart"/>
      <w:r w:rsidRPr="007C0D53">
        <w:t>campagne</w:t>
      </w:r>
      <w:proofErr w:type="spellEnd"/>
      <w:r w:rsidRPr="007C0D53">
        <w:t xml:space="preserve"> et </w:t>
      </w:r>
      <w:proofErr w:type="spellStart"/>
      <w:r w:rsidRPr="007C0D53">
        <w:t>l’organisme</w:t>
      </w:r>
      <w:proofErr w:type="spellEnd"/>
      <w:r w:rsidRPr="007C0D53">
        <w:t xml:space="preserve">. </w:t>
      </w:r>
    </w:p>
    <w:p w14:paraId="06B744FA" w14:textId="77777777" w:rsidR="00BE7D72" w:rsidRPr="003C745A" w:rsidRDefault="00BE7D72" w:rsidP="00BE7D72">
      <w:pPr>
        <w:pStyle w:val="Heading2"/>
        <w:rPr>
          <w:lang w:val="fr-CA"/>
        </w:rPr>
      </w:pPr>
      <w:bookmarkStart w:id="28" w:name="_Toc133245227"/>
      <w:r>
        <w:rPr>
          <w:lang w:val="fr-CA"/>
        </w:rPr>
        <w:t>Comportements associés aux changements climatiques</w:t>
      </w:r>
      <w:r w:rsidRPr="003C745A">
        <w:rPr>
          <w:lang w:val="fr-CA"/>
        </w:rPr>
        <w:t xml:space="preserve"> (résidents de grandes villes de la Saskatchewan et du Manitoba, résidents de collectivités rurales de l’Alberta, jeunes adultes de grandes villes des Prairies, Québécois de la classe moyenne confrontés à des pressions financières)</w:t>
      </w:r>
      <w:bookmarkEnd w:id="28"/>
    </w:p>
    <w:p w14:paraId="3FDDCDAA" w14:textId="77777777" w:rsidR="00BE7D72" w:rsidRPr="003C745A" w:rsidRDefault="00BE7D72" w:rsidP="00BE7D72">
      <w:pPr>
        <w:rPr>
          <w:lang w:val="fr-CA"/>
        </w:rPr>
      </w:pPr>
      <w:r w:rsidRPr="007C0D53">
        <w:t xml:space="preserve">Quatre </w:t>
      </w:r>
      <w:proofErr w:type="spellStart"/>
      <w:r w:rsidRPr="007C0D53">
        <w:t>groupes</w:t>
      </w:r>
      <w:proofErr w:type="spellEnd"/>
      <w:r w:rsidRPr="007C0D53">
        <w:t xml:space="preserve"> </w:t>
      </w:r>
      <w:proofErr w:type="spellStart"/>
      <w:r w:rsidRPr="007C0D53">
        <w:t>ont</w:t>
      </w:r>
      <w:proofErr w:type="spellEnd"/>
      <w:r w:rsidRPr="007C0D53">
        <w:t xml:space="preserve"> </w:t>
      </w:r>
      <w:proofErr w:type="spellStart"/>
      <w:r w:rsidRPr="007C0D53">
        <w:t>parlé</w:t>
      </w:r>
      <w:proofErr w:type="spellEnd"/>
      <w:r w:rsidRPr="007C0D53">
        <w:t xml:space="preserve"> des </w:t>
      </w:r>
      <w:proofErr w:type="spellStart"/>
      <w:r w:rsidRPr="007C0D53">
        <w:t>changements</w:t>
      </w:r>
      <w:proofErr w:type="spellEnd"/>
      <w:r w:rsidRPr="007C0D53">
        <w:t xml:space="preserve"> </w:t>
      </w:r>
      <w:proofErr w:type="spellStart"/>
      <w:r w:rsidRPr="007C0D53">
        <w:t>climatiques</w:t>
      </w:r>
      <w:proofErr w:type="spellEnd"/>
      <w:r w:rsidRPr="007C0D53">
        <w:t xml:space="preserve"> et des </w:t>
      </w:r>
      <w:proofErr w:type="spellStart"/>
      <w:r w:rsidRPr="007C0D53">
        <w:t>gestes</w:t>
      </w:r>
      <w:proofErr w:type="spellEnd"/>
      <w:r w:rsidRPr="007C0D53">
        <w:t xml:space="preserve"> à poser pour </w:t>
      </w:r>
      <w:proofErr w:type="spellStart"/>
      <w:r w:rsidRPr="007C0D53">
        <w:t>freiner</w:t>
      </w:r>
      <w:proofErr w:type="spellEnd"/>
      <w:r w:rsidRPr="007C0D53">
        <w:t xml:space="preserve"> </w:t>
      </w:r>
      <w:proofErr w:type="spellStart"/>
      <w:r w:rsidRPr="007C0D53">
        <w:t>ce</w:t>
      </w:r>
      <w:proofErr w:type="spellEnd"/>
      <w:r w:rsidRPr="007C0D53">
        <w:t xml:space="preserve"> </w:t>
      </w:r>
      <w:proofErr w:type="spellStart"/>
      <w:r w:rsidRPr="007C0D53">
        <w:t>phénomène</w:t>
      </w:r>
      <w:proofErr w:type="spellEnd"/>
      <w:r w:rsidRPr="007C0D53">
        <w:t xml:space="preserve"> et </w:t>
      </w:r>
      <w:proofErr w:type="spellStart"/>
      <w:r w:rsidRPr="007C0D53">
        <w:t>devenir</w:t>
      </w:r>
      <w:proofErr w:type="spellEnd"/>
      <w:r w:rsidRPr="007C0D53">
        <w:t xml:space="preserve"> plus </w:t>
      </w:r>
      <w:proofErr w:type="spellStart"/>
      <w:r w:rsidRPr="007C0D53">
        <w:t>écoresponsable</w:t>
      </w:r>
      <w:proofErr w:type="spellEnd"/>
      <w:r w:rsidRPr="007C0D53">
        <w:t xml:space="preserve"> au </w:t>
      </w:r>
      <w:proofErr w:type="spellStart"/>
      <w:r w:rsidRPr="007C0D53">
        <w:t>quotidien</w:t>
      </w:r>
      <w:proofErr w:type="spellEnd"/>
      <w:r w:rsidRPr="003C745A">
        <w:rPr>
          <w:lang w:val="fr-CA"/>
        </w:rPr>
        <w:t xml:space="preserve">. </w:t>
      </w:r>
      <w:proofErr w:type="spellStart"/>
      <w:r w:rsidRPr="007C0D53">
        <w:t>Invités</w:t>
      </w:r>
      <w:proofErr w:type="spellEnd"/>
      <w:r w:rsidRPr="007C0D53">
        <w:t xml:space="preserve"> à donner des </w:t>
      </w:r>
      <w:proofErr w:type="spellStart"/>
      <w:r w:rsidRPr="007C0D53">
        <w:t>exemples</w:t>
      </w:r>
      <w:proofErr w:type="spellEnd"/>
      <w:r w:rsidRPr="007C0D53">
        <w:t xml:space="preserve"> de </w:t>
      </w:r>
      <w:proofErr w:type="spellStart"/>
      <w:r w:rsidRPr="007C0D53">
        <w:t>gestes</w:t>
      </w:r>
      <w:proofErr w:type="spellEnd"/>
      <w:r w:rsidRPr="007C0D53">
        <w:t xml:space="preserve"> </w:t>
      </w:r>
      <w:proofErr w:type="spellStart"/>
      <w:r w:rsidRPr="007C0D53">
        <w:t>ou</w:t>
      </w:r>
      <w:proofErr w:type="spellEnd"/>
      <w:r w:rsidRPr="007C0D53">
        <w:t xml:space="preserve"> de </w:t>
      </w:r>
      <w:proofErr w:type="spellStart"/>
      <w:r w:rsidRPr="007C0D53">
        <w:t>comportements</w:t>
      </w:r>
      <w:proofErr w:type="spellEnd"/>
      <w:r w:rsidRPr="007C0D53">
        <w:t xml:space="preserve"> personnels qui </w:t>
      </w:r>
      <w:proofErr w:type="spellStart"/>
      <w:r w:rsidRPr="007C0D53">
        <w:t>contribueraient</w:t>
      </w:r>
      <w:proofErr w:type="spellEnd"/>
      <w:r w:rsidRPr="007C0D53">
        <w:t xml:space="preserve"> à </w:t>
      </w:r>
      <w:proofErr w:type="spellStart"/>
      <w:r w:rsidRPr="007C0D53">
        <w:t>atténuer</w:t>
      </w:r>
      <w:proofErr w:type="spellEnd"/>
      <w:r w:rsidRPr="007C0D53">
        <w:t xml:space="preserve"> les </w:t>
      </w:r>
      <w:proofErr w:type="spellStart"/>
      <w:r w:rsidRPr="007C0D53">
        <w:t>effets</w:t>
      </w:r>
      <w:proofErr w:type="spellEnd"/>
      <w:r w:rsidRPr="007C0D53">
        <w:t xml:space="preserve"> de </w:t>
      </w:r>
      <w:proofErr w:type="spellStart"/>
      <w:r w:rsidRPr="007C0D53">
        <w:t>changements</w:t>
      </w:r>
      <w:proofErr w:type="spellEnd"/>
      <w:r w:rsidRPr="007C0D53">
        <w:t xml:space="preserve"> </w:t>
      </w:r>
      <w:proofErr w:type="spellStart"/>
      <w:r w:rsidRPr="007C0D53">
        <w:t>climatiques</w:t>
      </w:r>
      <w:proofErr w:type="spellEnd"/>
      <w:r w:rsidRPr="007C0D53">
        <w:t xml:space="preserve">, les participants </w:t>
      </w:r>
      <w:proofErr w:type="spellStart"/>
      <w:r w:rsidRPr="007C0D53">
        <w:t>ont</w:t>
      </w:r>
      <w:proofErr w:type="spellEnd"/>
      <w:r w:rsidRPr="007C0D53">
        <w:t xml:space="preserve"> </w:t>
      </w:r>
      <w:proofErr w:type="spellStart"/>
      <w:r>
        <w:t>répondu</w:t>
      </w:r>
      <w:proofErr w:type="spellEnd"/>
      <w:r>
        <w:t xml:space="preserve"> </w:t>
      </w:r>
      <w:proofErr w:type="spellStart"/>
      <w:r>
        <w:t>ce</w:t>
      </w:r>
      <w:proofErr w:type="spellEnd"/>
      <w:r>
        <w:t xml:space="preserve"> qui suit : </w:t>
      </w:r>
      <w:r>
        <w:rPr>
          <w:lang w:val="fr-CA"/>
        </w:rPr>
        <w:t>le recyclage et le compostage, un recours accru au transport en commun, les projets de rénovation résidentielle</w:t>
      </w:r>
      <w:r w:rsidRPr="003C745A">
        <w:rPr>
          <w:lang w:val="fr-CA"/>
        </w:rPr>
        <w:t xml:space="preserve">, </w:t>
      </w:r>
      <w:r>
        <w:rPr>
          <w:lang w:val="fr-CA"/>
        </w:rPr>
        <w:t>et le fait de privilégier les produits fabriqués au Canada</w:t>
      </w:r>
      <w:r w:rsidRPr="003C745A">
        <w:rPr>
          <w:lang w:val="fr-CA"/>
        </w:rPr>
        <w:t xml:space="preserve">. </w:t>
      </w:r>
    </w:p>
    <w:p w14:paraId="3B27B7FE" w14:textId="77777777" w:rsidR="00BE7D72" w:rsidRPr="003C745A" w:rsidRDefault="00BE7D72" w:rsidP="00BE7D72">
      <w:pPr>
        <w:rPr>
          <w:lang w:val="fr-CA"/>
        </w:rPr>
      </w:pPr>
      <w:proofErr w:type="spellStart"/>
      <w:r w:rsidRPr="007C0D53">
        <w:t>Invités</w:t>
      </w:r>
      <w:proofErr w:type="spellEnd"/>
      <w:r w:rsidRPr="007C0D53">
        <w:t xml:space="preserve"> à dire </w:t>
      </w:r>
      <w:proofErr w:type="spellStart"/>
      <w:r w:rsidRPr="007C0D53">
        <w:t>quels</w:t>
      </w:r>
      <w:proofErr w:type="spellEnd"/>
      <w:r w:rsidRPr="007C0D53">
        <w:t xml:space="preserve"> </w:t>
      </w:r>
      <w:proofErr w:type="spellStart"/>
      <w:r w:rsidRPr="007C0D53">
        <w:t>gestes</w:t>
      </w:r>
      <w:proofErr w:type="spellEnd"/>
      <w:r w:rsidRPr="007C0D53">
        <w:t xml:space="preserve"> </w:t>
      </w:r>
      <w:proofErr w:type="spellStart"/>
      <w:r w:rsidRPr="007C0D53">
        <w:t>liés</w:t>
      </w:r>
      <w:proofErr w:type="spellEnd"/>
      <w:r w:rsidRPr="007C0D53">
        <w:t xml:space="preserve"> aux </w:t>
      </w:r>
      <w:proofErr w:type="spellStart"/>
      <w:r w:rsidRPr="007C0D53">
        <w:t>changements</w:t>
      </w:r>
      <w:proofErr w:type="spellEnd"/>
      <w:r w:rsidRPr="007C0D53">
        <w:t xml:space="preserve"> </w:t>
      </w:r>
      <w:proofErr w:type="spellStart"/>
      <w:r w:rsidRPr="007C0D53">
        <w:t>climatiques</w:t>
      </w:r>
      <w:proofErr w:type="spellEnd"/>
      <w:r w:rsidRPr="007C0D53">
        <w:t xml:space="preserve"> </w:t>
      </w:r>
      <w:proofErr w:type="spellStart"/>
      <w:r w:rsidRPr="007C0D53">
        <w:t>sont</w:t>
      </w:r>
      <w:proofErr w:type="spellEnd"/>
      <w:r w:rsidRPr="007C0D53">
        <w:t xml:space="preserve"> les plus </w:t>
      </w:r>
      <w:proofErr w:type="spellStart"/>
      <w:r w:rsidRPr="007C0D53">
        <w:t>faciles</w:t>
      </w:r>
      <w:proofErr w:type="spellEnd"/>
      <w:r w:rsidRPr="007C0D53">
        <w:t xml:space="preserve"> à poser, les participants </w:t>
      </w:r>
      <w:proofErr w:type="spellStart"/>
      <w:r w:rsidRPr="007C0D53">
        <w:t>ont</w:t>
      </w:r>
      <w:proofErr w:type="spellEnd"/>
      <w:r w:rsidRPr="007C0D53">
        <w:t xml:space="preserve"> de nouveau </w:t>
      </w:r>
      <w:proofErr w:type="spellStart"/>
      <w:r w:rsidRPr="007C0D53">
        <w:t>mentionné</w:t>
      </w:r>
      <w:proofErr w:type="spellEnd"/>
      <w:r w:rsidRPr="007C0D53">
        <w:t xml:space="preserve"> le </w:t>
      </w:r>
      <w:proofErr w:type="spellStart"/>
      <w:r w:rsidRPr="007C0D53">
        <w:t>recyclage</w:t>
      </w:r>
      <w:proofErr w:type="spellEnd"/>
      <w:r w:rsidRPr="007C0D53">
        <w:t xml:space="preserve">. </w:t>
      </w:r>
      <w:proofErr w:type="spellStart"/>
      <w:r w:rsidRPr="007C0D53">
        <w:t>D’autres</w:t>
      </w:r>
      <w:proofErr w:type="spellEnd"/>
      <w:r w:rsidRPr="007C0D53">
        <w:t xml:space="preserve"> </w:t>
      </w:r>
      <w:proofErr w:type="spellStart"/>
      <w:r w:rsidRPr="007C0D53">
        <w:t>gestes</w:t>
      </w:r>
      <w:proofErr w:type="spellEnd"/>
      <w:r w:rsidRPr="007C0D53">
        <w:t xml:space="preserve"> </w:t>
      </w:r>
      <w:proofErr w:type="spellStart"/>
      <w:r w:rsidRPr="007C0D53">
        <w:t>ou</w:t>
      </w:r>
      <w:proofErr w:type="spellEnd"/>
      <w:r w:rsidRPr="007C0D53">
        <w:t xml:space="preserve"> habitudes </w:t>
      </w:r>
      <w:proofErr w:type="spellStart"/>
      <w:r w:rsidRPr="007C0D53">
        <w:t>cités</w:t>
      </w:r>
      <w:proofErr w:type="spellEnd"/>
      <w:r w:rsidRPr="007C0D53">
        <w:t xml:space="preserve"> </w:t>
      </w:r>
      <w:proofErr w:type="spellStart"/>
      <w:r w:rsidRPr="007C0D53">
        <w:t>comprenaient</w:t>
      </w:r>
      <w:proofErr w:type="spellEnd"/>
      <w:r w:rsidRPr="007C0D53">
        <w:t xml:space="preserve"> </w:t>
      </w:r>
      <w:proofErr w:type="spellStart"/>
      <w:r w:rsidRPr="007C0D53">
        <w:lastRenderedPageBreak/>
        <w:t>l’utilisation</w:t>
      </w:r>
      <w:proofErr w:type="spellEnd"/>
      <w:r w:rsidRPr="007C0D53">
        <w:t xml:space="preserve"> de sacs </w:t>
      </w:r>
      <w:proofErr w:type="spellStart"/>
      <w:r w:rsidRPr="007C0D53">
        <w:t>réutilisables</w:t>
      </w:r>
      <w:proofErr w:type="spellEnd"/>
      <w:r w:rsidRPr="007C0D53">
        <w:t xml:space="preserve"> et de tasses de voyage </w:t>
      </w:r>
      <w:proofErr w:type="spellStart"/>
      <w:r w:rsidRPr="007C0D53">
        <w:t>personnelles</w:t>
      </w:r>
      <w:proofErr w:type="spellEnd"/>
      <w:r w:rsidRPr="007C0D53">
        <w:t xml:space="preserve">, </w:t>
      </w:r>
      <w:proofErr w:type="spellStart"/>
      <w:r w:rsidRPr="007C0D53">
        <w:t>l’achat</w:t>
      </w:r>
      <w:proofErr w:type="spellEnd"/>
      <w:r w:rsidRPr="007C0D53">
        <w:t xml:space="preserve"> de </w:t>
      </w:r>
      <w:proofErr w:type="spellStart"/>
      <w:r w:rsidRPr="007C0D53">
        <w:t>produits</w:t>
      </w:r>
      <w:proofErr w:type="spellEnd"/>
      <w:r w:rsidRPr="007C0D53">
        <w:t xml:space="preserve"> </w:t>
      </w:r>
      <w:proofErr w:type="spellStart"/>
      <w:r w:rsidRPr="007C0D53">
        <w:t>d’occasion</w:t>
      </w:r>
      <w:proofErr w:type="spellEnd"/>
      <w:r w:rsidRPr="007C0D53">
        <w:t xml:space="preserve">, les </w:t>
      </w:r>
      <w:proofErr w:type="spellStart"/>
      <w:r w:rsidRPr="007C0D53">
        <w:t>déplacements</w:t>
      </w:r>
      <w:proofErr w:type="spellEnd"/>
      <w:r w:rsidRPr="007C0D53">
        <w:t xml:space="preserve"> </w:t>
      </w:r>
      <w:proofErr w:type="spellStart"/>
      <w:r w:rsidRPr="007C0D53">
        <w:t>en</w:t>
      </w:r>
      <w:proofErr w:type="spellEnd"/>
      <w:r w:rsidRPr="007C0D53">
        <w:t xml:space="preserve"> transport </w:t>
      </w:r>
      <w:proofErr w:type="spellStart"/>
      <w:r w:rsidRPr="007C0D53">
        <w:t>en</w:t>
      </w:r>
      <w:proofErr w:type="spellEnd"/>
      <w:r w:rsidRPr="007C0D53">
        <w:t xml:space="preserve"> </w:t>
      </w:r>
      <w:proofErr w:type="spellStart"/>
      <w:r w:rsidRPr="007C0D53">
        <w:t>commun</w:t>
      </w:r>
      <w:proofErr w:type="spellEnd"/>
      <w:r w:rsidRPr="007C0D53">
        <w:t xml:space="preserve"> et les </w:t>
      </w:r>
      <w:proofErr w:type="spellStart"/>
      <w:r w:rsidRPr="007C0D53">
        <w:t>mesures</w:t>
      </w:r>
      <w:proofErr w:type="spellEnd"/>
      <w:r w:rsidRPr="007C0D53">
        <w:t xml:space="preserve"> </w:t>
      </w:r>
      <w:proofErr w:type="spellStart"/>
      <w:r w:rsidRPr="007C0D53">
        <w:t>visant</w:t>
      </w:r>
      <w:proofErr w:type="spellEnd"/>
      <w:r w:rsidRPr="007C0D53">
        <w:t xml:space="preserve"> à </w:t>
      </w:r>
      <w:proofErr w:type="spellStart"/>
      <w:r w:rsidRPr="007C0D53">
        <w:t>réduire</w:t>
      </w:r>
      <w:proofErr w:type="spellEnd"/>
      <w:r w:rsidRPr="007C0D53">
        <w:t xml:space="preserve"> la </w:t>
      </w:r>
      <w:proofErr w:type="spellStart"/>
      <w:r w:rsidRPr="007C0D53">
        <w:t>consommation</w:t>
      </w:r>
      <w:proofErr w:type="spellEnd"/>
      <w:r w:rsidRPr="007C0D53">
        <w:t xml:space="preserve"> </w:t>
      </w:r>
      <w:proofErr w:type="spellStart"/>
      <w:r w:rsidRPr="007C0D53">
        <w:t>d’électricité</w:t>
      </w:r>
      <w:proofErr w:type="spellEnd"/>
      <w:r w:rsidRPr="007C0D53">
        <w:t xml:space="preserve"> et </w:t>
      </w:r>
      <w:proofErr w:type="spellStart"/>
      <w:r w:rsidRPr="007C0D53">
        <w:t>d’eau</w:t>
      </w:r>
      <w:proofErr w:type="spellEnd"/>
      <w:r w:rsidRPr="007C0D53">
        <w:t xml:space="preserve"> à la </w:t>
      </w:r>
      <w:proofErr w:type="spellStart"/>
      <w:r w:rsidRPr="007C0D53">
        <w:t>maison</w:t>
      </w:r>
      <w:proofErr w:type="spellEnd"/>
      <w:r w:rsidRPr="007C0D53">
        <w:t xml:space="preserve">. En </w:t>
      </w:r>
      <w:proofErr w:type="spellStart"/>
      <w:r w:rsidRPr="007C0D53">
        <w:t>ce</w:t>
      </w:r>
      <w:proofErr w:type="spellEnd"/>
      <w:r w:rsidRPr="007C0D53">
        <w:t xml:space="preserve"> qui </w:t>
      </w:r>
      <w:proofErr w:type="spellStart"/>
      <w:r w:rsidRPr="007C0D53">
        <w:t>concerne</w:t>
      </w:r>
      <w:proofErr w:type="spellEnd"/>
      <w:r w:rsidRPr="007C0D53">
        <w:t xml:space="preserve"> les </w:t>
      </w:r>
      <w:proofErr w:type="spellStart"/>
      <w:r w:rsidRPr="007C0D53">
        <w:t>gestes</w:t>
      </w:r>
      <w:proofErr w:type="spellEnd"/>
      <w:r w:rsidRPr="007C0D53">
        <w:t xml:space="preserve"> plus </w:t>
      </w:r>
      <w:proofErr w:type="spellStart"/>
      <w:r w:rsidRPr="007C0D53">
        <w:t>difficiles</w:t>
      </w:r>
      <w:proofErr w:type="spellEnd"/>
      <w:r w:rsidRPr="007C0D53">
        <w:t xml:space="preserve"> à poser, beaucoup </w:t>
      </w:r>
      <w:proofErr w:type="spellStart"/>
      <w:r w:rsidRPr="007C0D53">
        <w:t>ont</w:t>
      </w:r>
      <w:proofErr w:type="spellEnd"/>
      <w:r w:rsidRPr="007C0D53">
        <w:t xml:space="preserve"> </w:t>
      </w:r>
      <w:proofErr w:type="spellStart"/>
      <w:r w:rsidRPr="007C0D53">
        <w:t>évoqué</w:t>
      </w:r>
      <w:proofErr w:type="spellEnd"/>
      <w:r w:rsidRPr="007C0D53">
        <w:t xml:space="preserve"> les </w:t>
      </w:r>
      <w:proofErr w:type="spellStart"/>
      <w:r w:rsidRPr="007C0D53">
        <w:t>coûts</w:t>
      </w:r>
      <w:proofErr w:type="spellEnd"/>
      <w:r w:rsidRPr="007C0D53">
        <w:t xml:space="preserve"> </w:t>
      </w:r>
      <w:proofErr w:type="spellStart"/>
      <w:r w:rsidRPr="007C0D53">
        <w:t>initiaux</w:t>
      </w:r>
      <w:proofErr w:type="spellEnd"/>
      <w:r w:rsidRPr="007C0D53">
        <w:t xml:space="preserve"> </w:t>
      </w:r>
      <w:proofErr w:type="spellStart"/>
      <w:r w:rsidRPr="007C0D53">
        <w:t>élevés</w:t>
      </w:r>
      <w:proofErr w:type="spellEnd"/>
      <w:r w:rsidRPr="007C0D53">
        <w:t xml:space="preserve"> </w:t>
      </w:r>
      <w:proofErr w:type="spellStart"/>
      <w:r w:rsidRPr="007C0D53">
        <w:t>qu’impliquent</w:t>
      </w:r>
      <w:proofErr w:type="spellEnd"/>
      <w:r w:rsidRPr="007C0D53">
        <w:t xml:space="preserve"> les </w:t>
      </w:r>
      <w:proofErr w:type="spellStart"/>
      <w:r w:rsidRPr="007C0D53">
        <w:t>projets</w:t>
      </w:r>
      <w:proofErr w:type="spellEnd"/>
      <w:r w:rsidRPr="007C0D53">
        <w:t xml:space="preserve"> de </w:t>
      </w:r>
      <w:proofErr w:type="spellStart"/>
      <w:r w:rsidRPr="007C0D53">
        <w:t>rénovation</w:t>
      </w:r>
      <w:proofErr w:type="spellEnd"/>
      <w:r w:rsidRPr="007C0D53">
        <w:t xml:space="preserve"> </w:t>
      </w:r>
      <w:proofErr w:type="spellStart"/>
      <w:r w:rsidRPr="007C0D53">
        <w:t>résidentielle</w:t>
      </w:r>
      <w:proofErr w:type="spellEnd"/>
      <w:r w:rsidRPr="007C0D53">
        <w:t xml:space="preserve"> </w:t>
      </w:r>
      <w:proofErr w:type="spellStart"/>
      <w:r w:rsidRPr="007C0D53">
        <w:t>ou</w:t>
      </w:r>
      <w:proofErr w:type="spellEnd"/>
      <w:r w:rsidRPr="007C0D53">
        <w:t xml:space="preserve"> </w:t>
      </w:r>
      <w:proofErr w:type="spellStart"/>
      <w:r w:rsidRPr="007C0D53">
        <w:t>l’achat</w:t>
      </w:r>
      <w:proofErr w:type="spellEnd"/>
      <w:r w:rsidRPr="007C0D53">
        <w:t xml:space="preserve"> d’un </w:t>
      </w:r>
      <w:proofErr w:type="spellStart"/>
      <w:r w:rsidRPr="007C0D53">
        <w:t>véhicule</w:t>
      </w:r>
      <w:proofErr w:type="spellEnd"/>
      <w:r w:rsidRPr="007C0D53">
        <w:t xml:space="preserve"> à </w:t>
      </w:r>
      <w:proofErr w:type="spellStart"/>
      <w:r w:rsidRPr="007C0D53">
        <w:t>zéro</w:t>
      </w:r>
      <w:proofErr w:type="spellEnd"/>
      <w:r w:rsidRPr="007C0D53">
        <w:t xml:space="preserve"> </w:t>
      </w:r>
      <w:proofErr w:type="spellStart"/>
      <w:r w:rsidRPr="007C0D53">
        <w:t>émission</w:t>
      </w:r>
      <w:proofErr w:type="spellEnd"/>
      <w:r w:rsidRPr="007C0D53">
        <w:t xml:space="preserve"> (VZE). </w:t>
      </w:r>
      <w:proofErr w:type="spellStart"/>
      <w:r w:rsidRPr="007C0D53">
        <w:t>D’autres</w:t>
      </w:r>
      <w:proofErr w:type="spellEnd"/>
      <w:r w:rsidRPr="007C0D53">
        <w:t xml:space="preserve"> </w:t>
      </w:r>
      <w:proofErr w:type="spellStart"/>
      <w:r w:rsidRPr="007C0D53">
        <w:t>ont</w:t>
      </w:r>
      <w:proofErr w:type="spellEnd"/>
      <w:r w:rsidRPr="007C0D53">
        <w:t xml:space="preserve"> fait allusion au manque </w:t>
      </w:r>
      <w:proofErr w:type="spellStart"/>
      <w:r w:rsidRPr="007C0D53">
        <w:t>d’options</w:t>
      </w:r>
      <w:proofErr w:type="spellEnd"/>
      <w:r w:rsidRPr="007C0D53">
        <w:t xml:space="preserve"> de transport </w:t>
      </w:r>
      <w:proofErr w:type="spellStart"/>
      <w:r w:rsidRPr="007C0D53">
        <w:t>en</w:t>
      </w:r>
      <w:proofErr w:type="spellEnd"/>
      <w:r w:rsidRPr="007C0D53">
        <w:t xml:space="preserve"> </w:t>
      </w:r>
      <w:proofErr w:type="spellStart"/>
      <w:r w:rsidRPr="007C0D53">
        <w:t>commun</w:t>
      </w:r>
      <w:proofErr w:type="spellEnd"/>
      <w:r w:rsidRPr="007C0D53">
        <w:t xml:space="preserve"> dans </w:t>
      </w:r>
      <w:proofErr w:type="spellStart"/>
      <w:r w:rsidRPr="007C0D53">
        <w:t>leur</w:t>
      </w:r>
      <w:proofErr w:type="spellEnd"/>
      <w:r w:rsidRPr="007C0D53">
        <w:t xml:space="preserve"> </w:t>
      </w:r>
      <w:proofErr w:type="spellStart"/>
      <w:r w:rsidRPr="007C0D53">
        <w:t>collectivité</w:t>
      </w:r>
      <w:proofErr w:type="spellEnd"/>
      <w:r w:rsidRPr="003C745A">
        <w:rPr>
          <w:lang w:val="fr-CA"/>
        </w:rPr>
        <w:t xml:space="preserve">. </w:t>
      </w:r>
    </w:p>
    <w:p w14:paraId="7DCA5ED1" w14:textId="77777777" w:rsidR="00BE7D72" w:rsidRPr="003C745A" w:rsidRDefault="00BE7D72" w:rsidP="00BE7D72">
      <w:pPr>
        <w:rPr>
          <w:lang w:val="fr-CA"/>
        </w:rPr>
      </w:pPr>
      <w:proofErr w:type="spellStart"/>
      <w:r w:rsidRPr="007C0D53">
        <w:t>Même</w:t>
      </w:r>
      <w:proofErr w:type="spellEnd"/>
      <w:r w:rsidRPr="007C0D53">
        <w:t xml:space="preserve"> </w:t>
      </w:r>
      <w:proofErr w:type="spellStart"/>
      <w:r w:rsidRPr="007C0D53">
        <w:t>si</w:t>
      </w:r>
      <w:proofErr w:type="spellEnd"/>
      <w:r w:rsidRPr="007C0D53">
        <w:t xml:space="preserve"> </w:t>
      </w:r>
      <w:proofErr w:type="spellStart"/>
      <w:r w:rsidRPr="007C0D53">
        <w:t>d’après</w:t>
      </w:r>
      <w:proofErr w:type="spellEnd"/>
      <w:r w:rsidRPr="007C0D53">
        <w:t xml:space="preserve"> la </w:t>
      </w:r>
      <w:proofErr w:type="spellStart"/>
      <w:r w:rsidRPr="007C0D53">
        <w:t>plupart</w:t>
      </w:r>
      <w:proofErr w:type="spellEnd"/>
      <w:r w:rsidRPr="007C0D53">
        <w:t xml:space="preserve"> des participants, </w:t>
      </w:r>
      <w:proofErr w:type="spellStart"/>
      <w:r w:rsidRPr="007C0D53">
        <w:t>l’enjeu</w:t>
      </w:r>
      <w:proofErr w:type="spellEnd"/>
      <w:r w:rsidRPr="007C0D53">
        <w:t xml:space="preserve"> de </w:t>
      </w:r>
      <w:proofErr w:type="spellStart"/>
      <w:r w:rsidRPr="007C0D53">
        <w:t>l’environnement</w:t>
      </w:r>
      <w:proofErr w:type="spellEnd"/>
      <w:r w:rsidRPr="007C0D53">
        <w:t xml:space="preserve"> </w:t>
      </w:r>
      <w:proofErr w:type="spellStart"/>
      <w:r w:rsidRPr="007C0D53">
        <w:t>tenait</w:t>
      </w:r>
      <w:proofErr w:type="spellEnd"/>
      <w:r w:rsidRPr="007C0D53">
        <w:t xml:space="preserve"> à </w:t>
      </w:r>
      <w:proofErr w:type="spellStart"/>
      <w:r w:rsidRPr="007C0D53">
        <w:t>cœur</w:t>
      </w:r>
      <w:proofErr w:type="spellEnd"/>
      <w:r w:rsidRPr="007C0D53">
        <w:t xml:space="preserve"> à </w:t>
      </w:r>
      <w:proofErr w:type="spellStart"/>
      <w:r w:rsidRPr="007C0D53">
        <w:t>une</w:t>
      </w:r>
      <w:proofErr w:type="spellEnd"/>
      <w:r w:rsidRPr="007C0D53">
        <w:t xml:space="preserve"> </w:t>
      </w:r>
      <w:proofErr w:type="spellStart"/>
      <w:r w:rsidRPr="007C0D53">
        <w:t>grande</w:t>
      </w:r>
      <w:proofErr w:type="spellEnd"/>
      <w:r w:rsidRPr="007C0D53">
        <w:t xml:space="preserve"> </w:t>
      </w:r>
      <w:proofErr w:type="spellStart"/>
      <w:r w:rsidRPr="007C0D53">
        <w:t>partie</w:t>
      </w:r>
      <w:proofErr w:type="spellEnd"/>
      <w:r w:rsidRPr="007C0D53">
        <w:t xml:space="preserve"> de la population, </w:t>
      </w:r>
      <w:proofErr w:type="spellStart"/>
      <w:r w:rsidRPr="007C0D53">
        <w:t>plusieurs</w:t>
      </w:r>
      <w:proofErr w:type="spellEnd"/>
      <w:r w:rsidRPr="007C0D53">
        <w:t xml:space="preserve"> </w:t>
      </w:r>
      <w:proofErr w:type="spellStart"/>
      <w:r w:rsidRPr="007C0D53">
        <w:t>avai</w:t>
      </w:r>
      <w:r>
        <w:t>en</w:t>
      </w:r>
      <w:r w:rsidRPr="007C0D53">
        <w:t>t</w:t>
      </w:r>
      <w:proofErr w:type="spellEnd"/>
      <w:r w:rsidRPr="007C0D53">
        <w:t xml:space="preserve"> </w:t>
      </w:r>
      <w:proofErr w:type="spellStart"/>
      <w:r w:rsidRPr="007C0D53">
        <w:t>l’impression</w:t>
      </w:r>
      <w:proofErr w:type="spellEnd"/>
      <w:r w:rsidRPr="007C0D53">
        <w:t xml:space="preserve"> que de </w:t>
      </w:r>
      <w:proofErr w:type="spellStart"/>
      <w:r w:rsidRPr="007C0D53">
        <w:t>nombreux</w:t>
      </w:r>
      <w:proofErr w:type="spellEnd"/>
      <w:r w:rsidRPr="007C0D53">
        <w:t xml:space="preserve"> Canadiens </w:t>
      </w:r>
      <w:proofErr w:type="spellStart"/>
      <w:r w:rsidRPr="007C0D53">
        <w:t>posaient</w:t>
      </w:r>
      <w:proofErr w:type="spellEnd"/>
      <w:r w:rsidRPr="007C0D53">
        <w:t xml:space="preserve"> </w:t>
      </w:r>
      <w:proofErr w:type="spellStart"/>
      <w:r w:rsidRPr="007C0D53">
        <w:t>peu</w:t>
      </w:r>
      <w:proofErr w:type="spellEnd"/>
      <w:r w:rsidRPr="007C0D53">
        <w:t xml:space="preserve"> de </w:t>
      </w:r>
      <w:proofErr w:type="spellStart"/>
      <w:r w:rsidRPr="007C0D53">
        <w:t>gestes</w:t>
      </w:r>
      <w:proofErr w:type="spellEnd"/>
      <w:r w:rsidRPr="007C0D53">
        <w:t xml:space="preserve"> </w:t>
      </w:r>
      <w:proofErr w:type="spellStart"/>
      <w:r w:rsidRPr="007C0D53">
        <w:t>en</w:t>
      </w:r>
      <w:proofErr w:type="spellEnd"/>
      <w:r w:rsidRPr="007C0D53">
        <w:t xml:space="preserve"> </w:t>
      </w:r>
      <w:proofErr w:type="spellStart"/>
      <w:r w:rsidRPr="007C0D53">
        <w:t>faveur</w:t>
      </w:r>
      <w:proofErr w:type="spellEnd"/>
      <w:r w:rsidRPr="007C0D53">
        <w:t xml:space="preserve"> du </w:t>
      </w:r>
      <w:proofErr w:type="spellStart"/>
      <w:r w:rsidRPr="007C0D53">
        <w:t>climat</w:t>
      </w:r>
      <w:proofErr w:type="spellEnd"/>
      <w:r w:rsidRPr="007C0D53">
        <w:t xml:space="preserve"> à </w:t>
      </w:r>
      <w:proofErr w:type="spellStart"/>
      <w:r w:rsidRPr="007C0D53">
        <w:t>l’heure</w:t>
      </w:r>
      <w:proofErr w:type="spellEnd"/>
      <w:r w:rsidRPr="007C0D53">
        <w:t xml:space="preserve"> </w:t>
      </w:r>
      <w:proofErr w:type="spellStart"/>
      <w:r w:rsidRPr="007C0D53">
        <w:t>actuelle</w:t>
      </w:r>
      <w:proofErr w:type="spellEnd"/>
      <w:r w:rsidRPr="007C0D53">
        <w:t xml:space="preserve">. Il </w:t>
      </w:r>
      <w:proofErr w:type="spellStart"/>
      <w:r w:rsidRPr="007C0D53">
        <w:t>semblait</w:t>
      </w:r>
      <w:proofErr w:type="spellEnd"/>
      <w:r w:rsidRPr="007C0D53">
        <w:t xml:space="preserve"> à </w:t>
      </w:r>
      <w:proofErr w:type="spellStart"/>
      <w:r w:rsidRPr="007C0D53">
        <w:t>ces</w:t>
      </w:r>
      <w:proofErr w:type="spellEnd"/>
      <w:r w:rsidRPr="007C0D53">
        <w:t xml:space="preserve"> participants que les </w:t>
      </w:r>
      <w:proofErr w:type="spellStart"/>
      <w:r w:rsidRPr="007C0D53">
        <w:t>difficultés</w:t>
      </w:r>
      <w:proofErr w:type="spellEnd"/>
      <w:r w:rsidRPr="007C0D53">
        <w:t xml:space="preserve"> </w:t>
      </w:r>
      <w:proofErr w:type="spellStart"/>
      <w:r w:rsidRPr="007C0D53">
        <w:t>financières</w:t>
      </w:r>
      <w:proofErr w:type="spellEnd"/>
      <w:r w:rsidRPr="007C0D53">
        <w:t xml:space="preserve"> </w:t>
      </w:r>
      <w:proofErr w:type="spellStart"/>
      <w:r w:rsidRPr="007C0D53">
        <w:t>vécues</w:t>
      </w:r>
      <w:proofErr w:type="spellEnd"/>
      <w:r w:rsidRPr="007C0D53">
        <w:t xml:space="preserve"> par un </w:t>
      </w:r>
      <w:proofErr w:type="spellStart"/>
      <w:r w:rsidRPr="007C0D53">
        <w:t>nombre</w:t>
      </w:r>
      <w:proofErr w:type="spellEnd"/>
      <w:r w:rsidRPr="007C0D53">
        <w:t xml:space="preserve"> croissant de ménages dans un </w:t>
      </w:r>
      <w:proofErr w:type="spellStart"/>
      <w:r w:rsidRPr="007C0D53">
        <w:t>contexte</w:t>
      </w:r>
      <w:proofErr w:type="spellEnd"/>
      <w:r w:rsidRPr="007C0D53">
        <w:t xml:space="preserve"> de forte inflation font </w:t>
      </w:r>
      <w:proofErr w:type="spellStart"/>
      <w:r w:rsidRPr="007C0D53">
        <w:t>en</w:t>
      </w:r>
      <w:proofErr w:type="spellEnd"/>
      <w:r w:rsidRPr="007C0D53">
        <w:t xml:space="preserve"> </w:t>
      </w:r>
      <w:proofErr w:type="spellStart"/>
      <w:r w:rsidRPr="007C0D53">
        <w:t>sorte</w:t>
      </w:r>
      <w:proofErr w:type="spellEnd"/>
      <w:r w:rsidRPr="007C0D53">
        <w:t xml:space="preserve"> que de </w:t>
      </w:r>
      <w:proofErr w:type="spellStart"/>
      <w:r w:rsidRPr="007C0D53">
        <w:t>nombreux</w:t>
      </w:r>
      <w:proofErr w:type="spellEnd"/>
      <w:r w:rsidRPr="007C0D53">
        <w:t xml:space="preserve"> Canadiens </w:t>
      </w:r>
      <w:proofErr w:type="spellStart"/>
      <w:r w:rsidRPr="007C0D53">
        <w:t>n’ont</w:t>
      </w:r>
      <w:proofErr w:type="spellEnd"/>
      <w:r w:rsidRPr="007C0D53">
        <w:t xml:space="preserve"> </w:t>
      </w:r>
      <w:proofErr w:type="spellStart"/>
      <w:r w:rsidRPr="007C0D53">
        <w:t>ni</w:t>
      </w:r>
      <w:proofErr w:type="spellEnd"/>
      <w:r w:rsidRPr="007C0D53">
        <w:t xml:space="preserve"> le temps </w:t>
      </w:r>
      <w:proofErr w:type="spellStart"/>
      <w:r w:rsidRPr="007C0D53">
        <w:t>ni</w:t>
      </w:r>
      <w:proofErr w:type="spellEnd"/>
      <w:r w:rsidRPr="007C0D53">
        <w:t xml:space="preserve"> les </w:t>
      </w:r>
      <w:proofErr w:type="spellStart"/>
      <w:r w:rsidRPr="007C0D53">
        <w:t>ressources</w:t>
      </w:r>
      <w:proofErr w:type="spellEnd"/>
      <w:r w:rsidRPr="007C0D53">
        <w:t xml:space="preserve"> </w:t>
      </w:r>
      <w:proofErr w:type="spellStart"/>
      <w:r w:rsidRPr="007C0D53">
        <w:t>nécessaires</w:t>
      </w:r>
      <w:proofErr w:type="spellEnd"/>
      <w:r w:rsidRPr="007C0D53">
        <w:t xml:space="preserve"> pour </w:t>
      </w:r>
      <w:proofErr w:type="spellStart"/>
      <w:r w:rsidRPr="007C0D53">
        <w:t>être</w:t>
      </w:r>
      <w:proofErr w:type="spellEnd"/>
      <w:r w:rsidRPr="007C0D53">
        <w:t xml:space="preserve"> plus </w:t>
      </w:r>
      <w:proofErr w:type="spellStart"/>
      <w:r w:rsidRPr="007C0D53">
        <w:t>écoresponsables</w:t>
      </w:r>
      <w:proofErr w:type="spellEnd"/>
      <w:r w:rsidRPr="007C0D53">
        <w:t xml:space="preserve"> au </w:t>
      </w:r>
      <w:proofErr w:type="spellStart"/>
      <w:r w:rsidRPr="007C0D53">
        <w:t>quotidien</w:t>
      </w:r>
      <w:proofErr w:type="spellEnd"/>
      <w:r w:rsidRPr="003C745A">
        <w:rPr>
          <w:lang w:val="fr-CA"/>
        </w:rPr>
        <w:t xml:space="preserve">. </w:t>
      </w:r>
      <w:proofErr w:type="spellStart"/>
      <w:r w:rsidRPr="007C0D53">
        <w:t>Lorsque</w:t>
      </w:r>
      <w:proofErr w:type="spellEnd"/>
      <w:r w:rsidRPr="007C0D53">
        <w:t xml:space="preserve"> nous </w:t>
      </w:r>
      <w:proofErr w:type="spellStart"/>
      <w:r w:rsidRPr="007C0D53">
        <w:t>leur</w:t>
      </w:r>
      <w:proofErr w:type="spellEnd"/>
      <w:r w:rsidRPr="007C0D53">
        <w:t xml:space="preserve"> </w:t>
      </w:r>
      <w:proofErr w:type="spellStart"/>
      <w:r w:rsidRPr="007C0D53">
        <w:t>avons</w:t>
      </w:r>
      <w:proofErr w:type="spellEnd"/>
      <w:r w:rsidRPr="007C0D53">
        <w:t xml:space="preserve"> </w:t>
      </w:r>
      <w:proofErr w:type="spellStart"/>
      <w:r w:rsidRPr="007C0D53">
        <w:t>demandé</w:t>
      </w:r>
      <w:proofErr w:type="spellEnd"/>
      <w:r w:rsidRPr="007C0D53">
        <w:t xml:space="preserve"> </w:t>
      </w:r>
      <w:proofErr w:type="spellStart"/>
      <w:r w:rsidRPr="007C0D53">
        <w:t>s’ils</w:t>
      </w:r>
      <w:proofErr w:type="spellEnd"/>
      <w:r w:rsidRPr="007C0D53">
        <w:t xml:space="preserve"> se </w:t>
      </w:r>
      <w:proofErr w:type="spellStart"/>
      <w:r w:rsidRPr="007C0D53">
        <w:t>souciaient</w:t>
      </w:r>
      <w:proofErr w:type="spellEnd"/>
      <w:r w:rsidRPr="007C0D53">
        <w:t xml:space="preserve"> plus, </w:t>
      </w:r>
      <w:proofErr w:type="spellStart"/>
      <w:r w:rsidRPr="007C0D53">
        <w:t>moins</w:t>
      </w:r>
      <w:proofErr w:type="spellEnd"/>
      <w:r w:rsidRPr="007C0D53">
        <w:t xml:space="preserve"> </w:t>
      </w:r>
      <w:proofErr w:type="spellStart"/>
      <w:r w:rsidRPr="007C0D53">
        <w:t>ou</w:t>
      </w:r>
      <w:proofErr w:type="spellEnd"/>
      <w:r w:rsidRPr="007C0D53">
        <w:t xml:space="preserve"> </w:t>
      </w:r>
      <w:proofErr w:type="spellStart"/>
      <w:r w:rsidRPr="007C0D53">
        <w:t>autant</w:t>
      </w:r>
      <w:proofErr w:type="spellEnd"/>
      <w:r w:rsidRPr="007C0D53">
        <w:t xml:space="preserve"> des </w:t>
      </w:r>
      <w:proofErr w:type="spellStart"/>
      <w:r w:rsidRPr="007C0D53">
        <w:t>changements</w:t>
      </w:r>
      <w:proofErr w:type="spellEnd"/>
      <w:r w:rsidRPr="007C0D53">
        <w:t xml:space="preserve"> </w:t>
      </w:r>
      <w:proofErr w:type="spellStart"/>
      <w:r w:rsidRPr="007C0D53">
        <w:t>climatiques</w:t>
      </w:r>
      <w:proofErr w:type="spellEnd"/>
      <w:r w:rsidRPr="007C0D53">
        <w:t xml:space="preserve"> que la </w:t>
      </w:r>
      <w:proofErr w:type="spellStart"/>
      <w:r w:rsidRPr="007C0D53">
        <w:t>plupart</w:t>
      </w:r>
      <w:proofErr w:type="spellEnd"/>
      <w:r w:rsidRPr="007C0D53">
        <w:t xml:space="preserve"> des Canadiens, les participants </w:t>
      </w:r>
      <w:proofErr w:type="spellStart"/>
      <w:r w:rsidRPr="007C0D53">
        <w:t>ont</w:t>
      </w:r>
      <w:proofErr w:type="spellEnd"/>
      <w:r w:rsidRPr="007C0D53">
        <w:t xml:space="preserve"> </w:t>
      </w:r>
      <w:proofErr w:type="spellStart"/>
      <w:r w:rsidRPr="007C0D53">
        <w:t>été</w:t>
      </w:r>
      <w:proofErr w:type="spellEnd"/>
      <w:r w:rsidRPr="007C0D53">
        <w:t xml:space="preserve"> plus </w:t>
      </w:r>
      <w:proofErr w:type="spellStart"/>
      <w:r w:rsidRPr="007C0D53">
        <w:t>nombreux</w:t>
      </w:r>
      <w:proofErr w:type="spellEnd"/>
      <w:r w:rsidRPr="007C0D53">
        <w:t xml:space="preserve"> à </w:t>
      </w:r>
      <w:proofErr w:type="spellStart"/>
      <w:r w:rsidRPr="007C0D53">
        <w:t>répondre</w:t>
      </w:r>
      <w:proofErr w:type="spellEnd"/>
      <w:r w:rsidRPr="007C0D53">
        <w:t xml:space="preserve"> </w:t>
      </w:r>
      <w:proofErr w:type="spellStart"/>
      <w:r w:rsidRPr="007C0D53">
        <w:t>qu’ils</w:t>
      </w:r>
      <w:proofErr w:type="spellEnd"/>
      <w:r w:rsidRPr="007C0D53">
        <w:t xml:space="preserve"> </w:t>
      </w:r>
      <w:proofErr w:type="spellStart"/>
      <w:r w:rsidRPr="007C0D53">
        <w:t>s’en</w:t>
      </w:r>
      <w:proofErr w:type="spellEnd"/>
      <w:r w:rsidRPr="007C0D53">
        <w:t xml:space="preserve"> </w:t>
      </w:r>
      <w:proofErr w:type="spellStart"/>
      <w:r w:rsidRPr="007C0D53">
        <w:t>préoccupaient</w:t>
      </w:r>
      <w:proofErr w:type="spellEnd"/>
      <w:r w:rsidRPr="007C0D53">
        <w:t xml:space="preserve"> </w:t>
      </w:r>
      <w:proofErr w:type="spellStart"/>
      <w:r>
        <w:t>davantage</w:t>
      </w:r>
      <w:proofErr w:type="spellEnd"/>
      <w:r w:rsidRPr="007C0D53">
        <w:t xml:space="preserve"> dans les </w:t>
      </w:r>
      <w:proofErr w:type="spellStart"/>
      <w:r w:rsidRPr="007C0D53">
        <w:t>groupes</w:t>
      </w:r>
      <w:proofErr w:type="spellEnd"/>
      <w:r w:rsidRPr="007C0D53">
        <w:t xml:space="preserve"> </w:t>
      </w:r>
      <w:proofErr w:type="spellStart"/>
      <w:r w:rsidRPr="007C0D53">
        <w:t>tenus</w:t>
      </w:r>
      <w:proofErr w:type="spellEnd"/>
      <w:r w:rsidRPr="007C0D53">
        <w:t xml:space="preserve"> dans de </w:t>
      </w:r>
      <w:proofErr w:type="spellStart"/>
      <w:r w:rsidRPr="007C0D53">
        <w:t>grandes</w:t>
      </w:r>
      <w:proofErr w:type="spellEnd"/>
      <w:r w:rsidRPr="007C0D53">
        <w:t xml:space="preserve"> </w:t>
      </w:r>
      <w:proofErr w:type="spellStart"/>
      <w:r w:rsidRPr="007C0D53">
        <w:t>villes</w:t>
      </w:r>
      <w:proofErr w:type="spellEnd"/>
      <w:r w:rsidRPr="007C0D53">
        <w:t xml:space="preserve"> des Prairies et au Québec. Tous les participants de </w:t>
      </w:r>
      <w:proofErr w:type="spellStart"/>
      <w:r w:rsidRPr="007C0D53">
        <w:t>collectivités</w:t>
      </w:r>
      <w:proofErr w:type="spellEnd"/>
      <w:r w:rsidRPr="007C0D53">
        <w:t xml:space="preserve"> rurales de </w:t>
      </w:r>
      <w:proofErr w:type="spellStart"/>
      <w:r w:rsidRPr="007C0D53">
        <w:t>l’Alberta</w:t>
      </w:r>
      <w:proofErr w:type="spellEnd"/>
      <w:r w:rsidRPr="007C0D53">
        <w:t xml:space="preserve"> </w:t>
      </w:r>
      <w:proofErr w:type="spellStart"/>
      <w:r w:rsidRPr="007C0D53">
        <w:t>croyaient</w:t>
      </w:r>
      <w:proofErr w:type="spellEnd"/>
      <w:r w:rsidRPr="007C0D53">
        <w:t xml:space="preserve"> accorder </w:t>
      </w:r>
      <w:proofErr w:type="spellStart"/>
      <w:r w:rsidRPr="007C0D53">
        <w:t>autant</w:t>
      </w:r>
      <w:proofErr w:type="spellEnd"/>
      <w:r w:rsidRPr="007C0D53">
        <w:t xml:space="preserve"> </w:t>
      </w:r>
      <w:proofErr w:type="spellStart"/>
      <w:r w:rsidRPr="007C0D53">
        <w:t>d’importance</w:t>
      </w:r>
      <w:proofErr w:type="spellEnd"/>
      <w:r w:rsidRPr="007C0D53">
        <w:t xml:space="preserve"> à </w:t>
      </w:r>
      <w:proofErr w:type="spellStart"/>
      <w:r w:rsidRPr="007C0D53">
        <w:t>cet</w:t>
      </w:r>
      <w:proofErr w:type="spellEnd"/>
      <w:r w:rsidRPr="007C0D53">
        <w:t xml:space="preserve"> </w:t>
      </w:r>
      <w:proofErr w:type="spellStart"/>
      <w:r w:rsidRPr="007C0D53">
        <w:t>enjeu</w:t>
      </w:r>
      <w:proofErr w:type="spellEnd"/>
      <w:r w:rsidRPr="007C0D53">
        <w:t xml:space="preserve"> que les </w:t>
      </w:r>
      <w:proofErr w:type="spellStart"/>
      <w:r w:rsidRPr="007C0D53">
        <w:t>autres</w:t>
      </w:r>
      <w:proofErr w:type="spellEnd"/>
      <w:r w:rsidRPr="007C0D53">
        <w:t xml:space="preserve"> Canadiens</w:t>
      </w:r>
      <w:r w:rsidRPr="003C745A">
        <w:rPr>
          <w:lang w:val="fr-CA"/>
        </w:rPr>
        <w:t xml:space="preserve">. </w:t>
      </w:r>
    </w:p>
    <w:p w14:paraId="57A46612" w14:textId="77777777" w:rsidR="00BE7D72" w:rsidRPr="003C745A" w:rsidRDefault="00BE7D72" w:rsidP="00BE7D72">
      <w:pPr>
        <w:rPr>
          <w:lang w:val="fr-CA"/>
        </w:rPr>
      </w:pPr>
      <w:proofErr w:type="spellStart"/>
      <w:r w:rsidRPr="007C0D53">
        <w:t>Lorsque</w:t>
      </w:r>
      <w:proofErr w:type="spellEnd"/>
      <w:r w:rsidRPr="007C0D53">
        <w:t xml:space="preserve"> nous </w:t>
      </w:r>
      <w:proofErr w:type="spellStart"/>
      <w:r w:rsidRPr="007C0D53">
        <w:t>avons</w:t>
      </w:r>
      <w:proofErr w:type="spellEnd"/>
      <w:r w:rsidRPr="007C0D53">
        <w:t xml:space="preserve"> </w:t>
      </w:r>
      <w:proofErr w:type="spellStart"/>
      <w:r w:rsidRPr="007C0D53">
        <w:t>demandé</w:t>
      </w:r>
      <w:proofErr w:type="spellEnd"/>
      <w:r w:rsidRPr="007C0D53">
        <w:t xml:space="preserve"> aux participants à qui </w:t>
      </w:r>
      <w:proofErr w:type="spellStart"/>
      <w:r w:rsidRPr="007C0D53">
        <w:t>revenait</w:t>
      </w:r>
      <w:proofErr w:type="spellEnd"/>
      <w:r w:rsidRPr="007C0D53">
        <w:t xml:space="preserve"> la </w:t>
      </w:r>
      <w:proofErr w:type="spellStart"/>
      <w:r w:rsidRPr="007C0D53">
        <w:t>responsabilité</w:t>
      </w:r>
      <w:proofErr w:type="spellEnd"/>
      <w:r w:rsidRPr="007C0D53">
        <w:t xml:space="preserve"> </w:t>
      </w:r>
      <w:proofErr w:type="spellStart"/>
      <w:r w:rsidRPr="007C0D53">
        <w:t>d’agir</w:t>
      </w:r>
      <w:proofErr w:type="spellEnd"/>
      <w:r w:rsidRPr="007C0D53">
        <w:t xml:space="preserve"> </w:t>
      </w:r>
      <w:proofErr w:type="spellStart"/>
      <w:r w:rsidRPr="007C0D53">
        <w:t>contre</w:t>
      </w:r>
      <w:proofErr w:type="spellEnd"/>
      <w:r w:rsidRPr="007C0D53">
        <w:t xml:space="preserve"> les </w:t>
      </w:r>
      <w:proofErr w:type="spellStart"/>
      <w:r w:rsidRPr="007C0D53">
        <w:t>changements</w:t>
      </w:r>
      <w:proofErr w:type="spellEnd"/>
      <w:r w:rsidRPr="007C0D53">
        <w:t xml:space="preserve"> </w:t>
      </w:r>
      <w:proofErr w:type="spellStart"/>
      <w:r w:rsidRPr="007C0D53">
        <w:t>climatiques</w:t>
      </w:r>
      <w:proofErr w:type="spellEnd"/>
      <w:r w:rsidRPr="007C0D53">
        <w:t xml:space="preserve">, la </w:t>
      </w:r>
      <w:proofErr w:type="spellStart"/>
      <w:r w:rsidRPr="007C0D53">
        <w:t>plupart</w:t>
      </w:r>
      <w:proofErr w:type="spellEnd"/>
      <w:r w:rsidRPr="007C0D53">
        <w:t xml:space="preserve"> </w:t>
      </w:r>
      <w:proofErr w:type="spellStart"/>
      <w:r w:rsidRPr="007C0D53">
        <w:t>ont</w:t>
      </w:r>
      <w:proofErr w:type="spellEnd"/>
      <w:r w:rsidRPr="007C0D53">
        <w:t xml:space="preserve"> </w:t>
      </w:r>
      <w:proofErr w:type="spellStart"/>
      <w:r w:rsidRPr="007C0D53">
        <w:t>indiqué</w:t>
      </w:r>
      <w:proofErr w:type="spellEnd"/>
      <w:r w:rsidRPr="007C0D53">
        <w:t xml:space="preserve"> que </w:t>
      </w:r>
      <w:proofErr w:type="spellStart"/>
      <w:r w:rsidRPr="007C0D53">
        <w:t>l’industrie</w:t>
      </w:r>
      <w:proofErr w:type="spellEnd"/>
      <w:r w:rsidRPr="007C0D53">
        <w:t xml:space="preserve">, les </w:t>
      </w:r>
      <w:proofErr w:type="spellStart"/>
      <w:r w:rsidRPr="007C0D53">
        <w:t>gouvernements</w:t>
      </w:r>
      <w:proofErr w:type="spellEnd"/>
      <w:r w:rsidRPr="007C0D53">
        <w:t xml:space="preserve"> </w:t>
      </w:r>
      <w:proofErr w:type="spellStart"/>
      <w:r w:rsidRPr="007C0D53">
        <w:t>fédéral</w:t>
      </w:r>
      <w:proofErr w:type="spellEnd"/>
      <w:r w:rsidRPr="007C0D53">
        <w:t xml:space="preserve">, </w:t>
      </w:r>
      <w:proofErr w:type="spellStart"/>
      <w:r w:rsidRPr="007C0D53">
        <w:t>provinciaux</w:t>
      </w:r>
      <w:proofErr w:type="spellEnd"/>
      <w:r w:rsidRPr="007C0D53">
        <w:t xml:space="preserve"> et </w:t>
      </w:r>
      <w:proofErr w:type="spellStart"/>
      <w:r w:rsidRPr="007C0D53">
        <w:t>territoriaux</w:t>
      </w:r>
      <w:proofErr w:type="spellEnd"/>
      <w:r w:rsidRPr="007C0D53">
        <w:t xml:space="preserve">, et la population </w:t>
      </w:r>
      <w:proofErr w:type="spellStart"/>
      <w:r w:rsidRPr="007C0D53">
        <w:t>ont</w:t>
      </w:r>
      <w:proofErr w:type="spellEnd"/>
      <w:r w:rsidRPr="007C0D53">
        <w:t xml:space="preserve"> </w:t>
      </w:r>
      <w:proofErr w:type="spellStart"/>
      <w:r w:rsidRPr="007C0D53">
        <w:t>tous</w:t>
      </w:r>
      <w:proofErr w:type="spellEnd"/>
      <w:r w:rsidRPr="007C0D53">
        <w:t xml:space="preserve"> un </w:t>
      </w:r>
      <w:proofErr w:type="spellStart"/>
      <w:r w:rsidRPr="007C0D53">
        <w:t>rôle</w:t>
      </w:r>
      <w:proofErr w:type="spellEnd"/>
      <w:r w:rsidRPr="007C0D53">
        <w:t xml:space="preserve"> à </w:t>
      </w:r>
      <w:proofErr w:type="spellStart"/>
      <w:r w:rsidRPr="007C0D53">
        <w:t>jouer</w:t>
      </w:r>
      <w:proofErr w:type="spellEnd"/>
      <w:r w:rsidRPr="007C0D53">
        <w:t xml:space="preserve"> sur </w:t>
      </w:r>
      <w:proofErr w:type="spellStart"/>
      <w:r w:rsidRPr="007C0D53">
        <w:t>ce</w:t>
      </w:r>
      <w:proofErr w:type="spellEnd"/>
      <w:r w:rsidRPr="007C0D53">
        <w:t xml:space="preserve"> plan. Beaucoup </w:t>
      </w:r>
      <w:proofErr w:type="spellStart"/>
      <w:r w:rsidRPr="007C0D53">
        <w:t>croyaient</w:t>
      </w:r>
      <w:proofErr w:type="spellEnd"/>
      <w:r w:rsidRPr="007C0D53">
        <w:t xml:space="preserve"> que les </w:t>
      </w:r>
      <w:proofErr w:type="spellStart"/>
      <w:r w:rsidRPr="007C0D53">
        <w:t>sociétés</w:t>
      </w:r>
      <w:proofErr w:type="spellEnd"/>
      <w:r w:rsidRPr="007C0D53">
        <w:t xml:space="preserve"> </w:t>
      </w:r>
      <w:proofErr w:type="spellStart"/>
      <w:r w:rsidRPr="007C0D53">
        <w:t>privées</w:t>
      </w:r>
      <w:proofErr w:type="spellEnd"/>
      <w:r w:rsidRPr="007C0D53">
        <w:t xml:space="preserve"> </w:t>
      </w:r>
      <w:proofErr w:type="spellStart"/>
      <w:r w:rsidRPr="007C0D53">
        <w:t>comptent</w:t>
      </w:r>
      <w:proofErr w:type="spellEnd"/>
      <w:r w:rsidRPr="007C0D53">
        <w:t xml:space="preserve"> </w:t>
      </w:r>
      <w:proofErr w:type="spellStart"/>
      <w:r w:rsidRPr="007C0D53">
        <w:t>parmi</w:t>
      </w:r>
      <w:proofErr w:type="spellEnd"/>
      <w:r w:rsidRPr="007C0D53">
        <w:t xml:space="preserve"> les plus </w:t>
      </w:r>
      <w:proofErr w:type="spellStart"/>
      <w:r w:rsidRPr="007C0D53">
        <w:t>gros</w:t>
      </w:r>
      <w:proofErr w:type="spellEnd"/>
      <w:r w:rsidRPr="007C0D53">
        <w:t xml:space="preserve"> </w:t>
      </w:r>
      <w:proofErr w:type="spellStart"/>
      <w:r w:rsidRPr="007C0D53">
        <w:t>émetteurs</w:t>
      </w:r>
      <w:proofErr w:type="spellEnd"/>
      <w:r w:rsidRPr="007C0D53">
        <w:t xml:space="preserve">, et que </w:t>
      </w:r>
      <w:proofErr w:type="spellStart"/>
      <w:r w:rsidRPr="007C0D53">
        <w:t>l’industrie</w:t>
      </w:r>
      <w:proofErr w:type="spellEnd"/>
      <w:r w:rsidRPr="007C0D53">
        <w:t xml:space="preserve"> doit </w:t>
      </w:r>
      <w:proofErr w:type="spellStart"/>
      <w:r w:rsidRPr="007C0D53">
        <w:t>donc</w:t>
      </w:r>
      <w:proofErr w:type="spellEnd"/>
      <w:r w:rsidRPr="007C0D53">
        <w:t xml:space="preserve"> </w:t>
      </w:r>
      <w:proofErr w:type="spellStart"/>
      <w:r w:rsidRPr="007C0D53">
        <w:t>être</w:t>
      </w:r>
      <w:proofErr w:type="spellEnd"/>
      <w:r w:rsidRPr="007C0D53">
        <w:t xml:space="preserve"> la première </w:t>
      </w:r>
      <w:proofErr w:type="spellStart"/>
      <w:r w:rsidRPr="007C0D53">
        <w:t>responsable</w:t>
      </w:r>
      <w:proofErr w:type="spellEnd"/>
      <w:r w:rsidRPr="007C0D53">
        <w:t xml:space="preserve"> </w:t>
      </w:r>
      <w:proofErr w:type="spellStart"/>
      <w:r w:rsidRPr="007C0D53">
        <w:t>d’atténuer</w:t>
      </w:r>
      <w:proofErr w:type="spellEnd"/>
      <w:r w:rsidRPr="007C0D53">
        <w:t xml:space="preserve"> les </w:t>
      </w:r>
      <w:proofErr w:type="spellStart"/>
      <w:r w:rsidRPr="007C0D53">
        <w:t>effets</w:t>
      </w:r>
      <w:proofErr w:type="spellEnd"/>
      <w:r w:rsidRPr="007C0D53">
        <w:t xml:space="preserve"> des </w:t>
      </w:r>
      <w:proofErr w:type="spellStart"/>
      <w:r w:rsidRPr="007C0D53">
        <w:t>changements</w:t>
      </w:r>
      <w:proofErr w:type="spellEnd"/>
      <w:r w:rsidRPr="007C0D53">
        <w:t xml:space="preserve"> </w:t>
      </w:r>
      <w:proofErr w:type="spellStart"/>
      <w:r w:rsidRPr="007C0D53">
        <w:t>climatiques</w:t>
      </w:r>
      <w:proofErr w:type="spellEnd"/>
      <w:r w:rsidRPr="007C0D53">
        <w:t xml:space="preserve">. </w:t>
      </w:r>
      <w:proofErr w:type="spellStart"/>
      <w:r w:rsidRPr="007C0D53">
        <w:t>Peu</w:t>
      </w:r>
      <w:proofErr w:type="spellEnd"/>
      <w:r w:rsidRPr="007C0D53">
        <w:t xml:space="preserve"> </w:t>
      </w:r>
      <w:proofErr w:type="spellStart"/>
      <w:r w:rsidRPr="007C0D53">
        <w:t>s’attendaient</w:t>
      </w:r>
      <w:proofErr w:type="spellEnd"/>
      <w:r w:rsidRPr="007C0D53">
        <w:t xml:space="preserve"> </w:t>
      </w:r>
      <w:proofErr w:type="spellStart"/>
      <w:r w:rsidRPr="007C0D53">
        <w:t>toutefois</w:t>
      </w:r>
      <w:proofErr w:type="spellEnd"/>
      <w:r w:rsidRPr="007C0D53">
        <w:t xml:space="preserve"> à </w:t>
      </w:r>
      <w:proofErr w:type="spellStart"/>
      <w:r w:rsidRPr="007C0D53">
        <w:t>ce</w:t>
      </w:r>
      <w:proofErr w:type="spellEnd"/>
      <w:r w:rsidRPr="007C0D53">
        <w:t xml:space="preserve"> que les </w:t>
      </w:r>
      <w:proofErr w:type="spellStart"/>
      <w:r w:rsidRPr="007C0D53">
        <w:t>acteurs</w:t>
      </w:r>
      <w:proofErr w:type="spellEnd"/>
      <w:r w:rsidRPr="007C0D53">
        <w:t xml:space="preserve"> du </w:t>
      </w:r>
      <w:proofErr w:type="spellStart"/>
      <w:r w:rsidRPr="007C0D53">
        <w:t>secteur</w:t>
      </w:r>
      <w:proofErr w:type="spellEnd"/>
      <w:r w:rsidRPr="007C0D53">
        <w:t xml:space="preserve"> </w:t>
      </w:r>
      <w:proofErr w:type="spellStart"/>
      <w:r w:rsidRPr="007C0D53">
        <w:t>pétrolier</w:t>
      </w:r>
      <w:proofErr w:type="spellEnd"/>
      <w:r w:rsidRPr="007C0D53">
        <w:t xml:space="preserve"> et </w:t>
      </w:r>
      <w:proofErr w:type="spellStart"/>
      <w:r w:rsidRPr="007C0D53">
        <w:t>gazier</w:t>
      </w:r>
      <w:proofErr w:type="spellEnd"/>
      <w:r w:rsidRPr="007C0D53">
        <w:t xml:space="preserve">, par </w:t>
      </w:r>
      <w:proofErr w:type="spellStart"/>
      <w:r w:rsidRPr="007C0D53">
        <w:t>exemple</w:t>
      </w:r>
      <w:proofErr w:type="spellEnd"/>
      <w:r w:rsidRPr="007C0D53">
        <w:t xml:space="preserve">, </w:t>
      </w:r>
      <w:proofErr w:type="spellStart"/>
      <w:r w:rsidRPr="007C0D53">
        <w:t>prennent</w:t>
      </w:r>
      <w:proofErr w:type="spellEnd"/>
      <w:r w:rsidRPr="007C0D53">
        <w:t xml:space="preserve"> </w:t>
      </w:r>
      <w:proofErr w:type="spellStart"/>
      <w:r w:rsidRPr="007C0D53">
        <w:t>eux-mêmes</w:t>
      </w:r>
      <w:proofErr w:type="spellEnd"/>
      <w:r w:rsidRPr="007C0D53">
        <w:t xml:space="preserve"> </w:t>
      </w:r>
      <w:proofErr w:type="spellStart"/>
      <w:r w:rsidRPr="007C0D53">
        <w:t>l’initiative</w:t>
      </w:r>
      <w:proofErr w:type="spellEnd"/>
      <w:r w:rsidRPr="007C0D53">
        <w:t xml:space="preserve"> de </w:t>
      </w:r>
      <w:proofErr w:type="spellStart"/>
      <w:r w:rsidRPr="007C0D53">
        <w:t>réduire</w:t>
      </w:r>
      <w:proofErr w:type="spellEnd"/>
      <w:r w:rsidRPr="007C0D53">
        <w:t xml:space="preserve"> </w:t>
      </w:r>
      <w:proofErr w:type="spellStart"/>
      <w:r w:rsidRPr="007C0D53">
        <w:t>leurs</w:t>
      </w:r>
      <w:proofErr w:type="spellEnd"/>
      <w:r w:rsidRPr="007C0D53">
        <w:t xml:space="preserve"> </w:t>
      </w:r>
      <w:proofErr w:type="spellStart"/>
      <w:r w:rsidRPr="007C0D53">
        <w:t>émission</w:t>
      </w:r>
      <w:r>
        <w:t>s</w:t>
      </w:r>
      <w:proofErr w:type="spellEnd"/>
      <w:r w:rsidRPr="007C0D53">
        <w:t xml:space="preserve">. De </w:t>
      </w:r>
      <w:proofErr w:type="spellStart"/>
      <w:r w:rsidRPr="007C0D53">
        <w:t>l’avis</w:t>
      </w:r>
      <w:proofErr w:type="spellEnd"/>
      <w:r w:rsidRPr="007C0D53">
        <w:t xml:space="preserve"> </w:t>
      </w:r>
      <w:proofErr w:type="spellStart"/>
      <w:r w:rsidRPr="007C0D53">
        <w:t>général</w:t>
      </w:r>
      <w:proofErr w:type="spellEnd"/>
      <w:r w:rsidRPr="007C0D53">
        <w:t xml:space="preserve">, la </w:t>
      </w:r>
      <w:proofErr w:type="spellStart"/>
      <w:r w:rsidRPr="007C0D53">
        <w:t>tâche</w:t>
      </w:r>
      <w:proofErr w:type="spellEnd"/>
      <w:r w:rsidRPr="007C0D53">
        <w:t xml:space="preserve"> de </w:t>
      </w:r>
      <w:proofErr w:type="spellStart"/>
      <w:r w:rsidRPr="007C0D53">
        <w:t>réglementer</w:t>
      </w:r>
      <w:proofErr w:type="spellEnd"/>
      <w:r w:rsidRPr="007C0D53">
        <w:t xml:space="preserve"> les grands </w:t>
      </w:r>
      <w:proofErr w:type="spellStart"/>
      <w:r w:rsidRPr="007C0D53">
        <w:t>émetteurs</w:t>
      </w:r>
      <w:proofErr w:type="spellEnd"/>
      <w:r w:rsidRPr="007C0D53">
        <w:t xml:space="preserve"> </w:t>
      </w:r>
      <w:proofErr w:type="spellStart"/>
      <w:r w:rsidRPr="007C0D53">
        <w:t>incombait</w:t>
      </w:r>
      <w:proofErr w:type="spellEnd"/>
      <w:r w:rsidRPr="007C0D53">
        <w:t xml:space="preserve"> au </w:t>
      </w:r>
      <w:proofErr w:type="spellStart"/>
      <w:r w:rsidRPr="007C0D53">
        <w:t>gouvernement</w:t>
      </w:r>
      <w:proofErr w:type="spellEnd"/>
      <w:r w:rsidRPr="007C0D53">
        <w:t xml:space="preserve"> du Canada</w:t>
      </w:r>
      <w:r>
        <w:t>.</w:t>
      </w:r>
    </w:p>
    <w:p w14:paraId="58EC9AFA" w14:textId="77777777" w:rsidR="00BE7D72" w:rsidRPr="003C745A" w:rsidRDefault="00BE7D72" w:rsidP="00BE7D72">
      <w:pPr>
        <w:pStyle w:val="Heading2"/>
        <w:rPr>
          <w:highlight w:val="yellow"/>
          <w:lang w:val="fr-CA"/>
        </w:rPr>
      </w:pPr>
      <w:bookmarkStart w:id="29" w:name="_Toc133245228"/>
      <w:r>
        <w:rPr>
          <w:lang w:val="fr-CA"/>
        </w:rPr>
        <w:t xml:space="preserve">Développement économique Canada pour les </w:t>
      </w:r>
      <w:r w:rsidRPr="003C745A">
        <w:rPr>
          <w:lang w:val="fr-CA"/>
        </w:rPr>
        <w:t>Prairies (résidents de grandes villes de la Saskatchewan et du Manitoba, résidents de collectivités rurales de l’Alberta, jeunes adultes de grandes villes des Prairies)</w:t>
      </w:r>
      <w:bookmarkEnd w:id="29"/>
    </w:p>
    <w:p w14:paraId="08024BE1" w14:textId="77777777" w:rsidR="00BE7D72" w:rsidRPr="003C745A" w:rsidRDefault="00BE7D72" w:rsidP="00BE7D72">
      <w:pPr>
        <w:rPr>
          <w:lang w:val="fr-CA"/>
        </w:rPr>
      </w:pPr>
      <w:r w:rsidRPr="007C0D53">
        <w:t xml:space="preserve">Les participants de trois </w:t>
      </w:r>
      <w:proofErr w:type="spellStart"/>
      <w:r w:rsidRPr="007C0D53">
        <w:t>groupes</w:t>
      </w:r>
      <w:proofErr w:type="spellEnd"/>
      <w:r w:rsidRPr="007C0D53">
        <w:t xml:space="preserve"> </w:t>
      </w:r>
      <w:proofErr w:type="spellStart"/>
      <w:r w:rsidRPr="007C0D53">
        <w:t>ont</w:t>
      </w:r>
      <w:proofErr w:type="spellEnd"/>
      <w:r w:rsidRPr="007C0D53">
        <w:t xml:space="preserve"> </w:t>
      </w:r>
      <w:proofErr w:type="spellStart"/>
      <w:r w:rsidRPr="007C0D53">
        <w:t>eu</w:t>
      </w:r>
      <w:proofErr w:type="spellEnd"/>
      <w:r w:rsidRPr="007C0D53">
        <w:t xml:space="preserve"> </w:t>
      </w:r>
      <w:proofErr w:type="spellStart"/>
      <w:r w:rsidRPr="007C0D53">
        <w:t>une</w:t>
      </w:r>
      <w:proofErr w:type="spellEnd"/>
      <w:r w:rsidRPr="007C0D53">
        <w:t xml:space="preserve"> </w:t>
      </w:r>
      <w:proofErr w:type="spellStart"/>
      <w:r w:rsidRPr="007C0D53">
        <w:t>courte</w:t>
      </w:r>
      <w:proofErr w:type="spellEnd"/>
      <w:r w:rsidRPr="007C0D53">
        <w:t xml:space="preserve"> discussion au </w:t>
      </w:r>
      <w:proofErr w:type="spellStart"/>
      <w:r w:rsidRPr="007C0D53">
        <w:t>sujet</w:t>
      </w:r>
      <w:proofErr w:type="spellEnd"/>
      <w:r w:rsidRPr="007C0D53">
        <w:t xml:space="preserve"> de </w:t>
      </w:r>
      <w:proofErr w:type="spellStart"/>
      <w:r w:rsidRPr="007C0D53">
        <w:t>Développement</w:t>
      </w:r>
      <w:proofErr w:type="spellEnd"/>
      <w:r w:rsidRPr="007C0D53">
        <w:t xml:space="preserve"> </w:t>
      </w:r>
      <w:proofErr w:type="spellStart"/>
      <w:r w:rsidRPr="007C0D53">
        <w:t>économique</w:t>
      </w:r>
      <w:proofErr w:type="spellEnd"/>
      <w:r w:rsidRPr="007C0D53">
        <w:t xml:space="preserve"> Canada pour les Prairies (</w:t>
      </w:r>
      <w:proofErr w:type="spellStart"/>
      <w:r w:rsidRPr="007C0D53">
        <w:t>PrairiesCan</w:t>
      </w:r>
      <w:proofErr w:type="spellEnd"/>
      <w:r w:rsidRPr="007C0D53">
        <w:t xml:space="preserve">). </w:t>
      </w:r>
      <w:proofErr w:type="spellStart"/>
      <w:r w:rsidRPr="007C0D53">
        <w:t>Lorsque</w:t>
      </w:r>
      <w:proofErr w:type="spellEnd"/>
      <w:r w:rsidRPr="007C0D53">
        <w:t xml:space="preserve"> nous </w:t>
      </w:r>
      <w:proofErr w:type="spellStart"/>
      <w:r w:rsidRPr="007C0D53">
        <w:t>leur</w:t>
      </w:r>
      <w:proofErr w:type="spellEnd"/>
      <w:r w:rsidRPr="007C0D53">
        <w:t xml:space="preserve"> </w:t>
      </w:r>
      <w:proofErr w:type="spellStart"/>
      <w:r w:rsidRPr="007C0D53">
        <w:t>avons</w:t>
      </w:r>
      <w:proofErr w:type="spellEnd"/>
      <w:r w:rsidRPr="007C0D53">
        <w:t xml:space="preserve"> </w:t>
      </w:r>
      <w:proofErr w:type="spellStart"/>
      <w:r w:rsidRPr="007C0D53">
        <w:t>demandé</w:t>
      </w:r>
      <w:proofErr w:type="spellEnd"/>
      <w:r w:rsidRPr="007C0D53">
        <w:t xml:space="preserve"> </w:t>
      </w:r>
      <w:proofErr w:type="spellStart"/>
      <w:r w:rsidRPr="007C0D53">
        <w:t>o</w:t>
      </w:r>
      <w:r w:rsidRPr="007C0D53">
        <w:rPr>
          <w:rFonts w:cs="Segoe UI"/>
        </w:rPr>
        <w:t>ù</w:t>
      </w:r>
      <w:proofErr w:type="spellEnd"/>
      <w:r w:rsidRPr="007C0D53">
        <w:t xml:space="preserve"> </w:t>
      </w:r>
      <w:proofErr w:type="spellStart"/>
      <w:r w:rsidRPr="007C0D53">
        <w:t>ils</w:t>
      </w:r>
      <w:proofErr w:type="spellEnd"/>
      <w:r w:rsidRPr="007C0D53">
        <w:t xml:space="preserve"> </w:t>
      </w:r>
      <w:proofErr w:type="spellStart"/>
      <w:r>
        <w:t>s’attendraient</w:t>
      </w:r>
      <w:proofErr w:type="spellEnd"/>
      <w:r>
        <w:t xml:space="preserve"> à </w:t>
      </w:r>
      <w:proofErr w:type="spellStart"/>
      <w:r>
        <w:t>trouver</w:t>
      </w:r>
      <w:proofErr w:type="spellEnd"/>
      <w:r w:rsidRPr="007C0D53">
        <w:t xml:space="preserve"> des </w:t>
      </w:r>
      <w:proofErr w:type="spellStart"/>
      <w:r w:rsidRPr="007C0D53">
        <w:t>ressources</w:t>
      </w:r>
      <w:proofErr w:type="spellEnd"/>
      <w:r w:rsidRPr="007C0D53">
        <w:t xml:space="preserve"> pour le </w:t>
      </w:r>
      <w:proofErr w:type="spellStart"/>
      <w:r w:rsidRPr="007C0D53">
        <w:t>financement</w:t>
      </w:r>
      <w:proofErr w:type="spellEnd"/>
      <w:r w:rsidRPr="007C0D53">
        <w:t xml:space="preserve"> et le </w:t>
      </w:r>
      <w:proofErr w:type="spellStart"/>
      <w:r w:rsidRPr="007C0D53">
        <w:t>soutien</w:t>
      </w:r>
      <w:proofErr w:type="spellEnd"/>
      <w:r w:rsidRPr="007C0D53">
        <w:t xml:space="preserve"> aux </w:t>
      </w:r>
      <w:proofErr w:type="spellStart"/>
      <w:r w:rsidRPr="007C0D53">
        <w:t>entreprises</w:t>
      </w:r>
      <w:proofErr w:type="spellEnd"/>
      <w:r w:rsidRPr="007C0D53">
        <w:t xml:space="preserve">, beaucoup </w:t>
      </w:r>
      <w:proofErr w:type="spellStart"/>
      <w:r w:rsidRPr="007C0D53">
        <w:t>ont</w:t>
      </w:r>
      <w:proofErr w:type="spellEnd"/>
      <w:r w:rsidRPr="007C0D53">
        <w:t xml:space="preserve"> </w:t>
      </w:r>
      <w:proofErr w:type="spellStart"/>
      <w:r w:rsidRPr="007C0D53">
        <w:t>mentionné</w:t>
      </w:r>
      <w:proofErr w:type="spellEnd"/>
      <w:r w:rsidRPr="007C0D53">
        <w:t xml:space="preserve"> les sites Web </w:t>
      </w:r>
      <w:r>
        <w:t xml:space="preserve">des </w:t>
      </w:r>
      <w:proofErr w:type="spellStart"/>
      <w:r>
        <w:t>gouvernements</w:t>
      </w:r>
      <w:proofErr w:type="spellEnd"/>
      <w:r w:rsidRPr="007C0D53">
        <w:t xml:space="preserve"> </w:t>
      </w:r>
      <w:proofErr w:type="spellStart"/>
      <w:r w:rsidRPr="007C0D53">
        <w:t>fédéral</w:t>
      </w:r>
      <w:proofErr w:type="spellEnd"/>
      <w:r w:rsidRPr="007C0D53">
        <w:t xml:space="preserve">, </w:t>
      </w:r>
      <w:proofErr w:type="spellStart"/>
      <w:r w:rsidRPr="007C0D53">
        <w:t>provinciaux</w:t>
      </w:r>
      <w:proofErr w:type="spellEnd"/>
      <w:r w:rsidRPr="007C0D53">
        <w:t xml:space="preserve"> </w:t>
      </w:r>
      <w:proofErr w:type="spellStart"/>
      <w:r w:rsidRPr="007C0D53">
        <w:t>ou</w:t>
      </w:r>
      <w:proofErr w:type="spellEnd"/>
      <w:r w:rsidRPr="007C0D53">
        <w:t xml:space="preserve"> </w:t>
      </w:r>
      <w:proofErr w:type="spellStart"/>
      <w:r w:rsidRPr="007C0D53">
        <w:t>territoriaux</w:t>
      </w:r>
      <w:proofErr w:type="spellEnd"/>
      <w:r w:rsidRPr="007C0D53">
        <w:t xml:space="preserve">. </w:t>
      </w:r>
      <w:proofErr w:type="spellStart"/>
      <w:r w:rsidRPr="007C0D53">
        <w:t>Quelques-uns</w:t>
      </w:r>
      <w:proofErr w:type="spellEnd"/>
      <w:r w:rsidRPr="007C0D53">
        <w:t xml:space="preserve"> </w:t>
      </w:r>
      <w:proofErr w:type="spellStart"/>
      <w:r w:rsidRPr="007C0D53">
        <w:t>supposaient</w:t>
      </w:r>
      <w:proofErr w:type="spellEnd"/>
      <w:r w:rsidRPr="007C0D53">
        <w:t xml:space="preserve"> </w:t>
      </w:r>
      <w:proofErr w:type="spellStart"/>
      <w:r w:rsidRPr="007C0D53">
        <w:t>également</w:t>
      </w:r>
      <w:proofErr w:type="spellEnd"/>
      <w:r w:rsidRPr="007C0D53">
        <w:t xml:space="preserve"> </w:t>
      </w:r>
      <w:proofErr w:type="spellStart"/>
      <w:r w:rsidRPr="007C0D53">
        <w:t>qu’ils</w:t>
      </w:r>
      <w:proofErr w:type="spellEnd"/>
      <w:r w:rsidRPr="007C0D53">
        <w:t xml:space="preserve"> </w:t>
      </w:r>
      <w:proofErr w:type="spellStart"/>
      <w:r w:rsidRPr="007C0D53">
        <w:t>entendraient</w:t>
      </w:r>
      <w:proofErr w:type="spellEnd"/>
      <w:r w:rsidRPr="007C0D53">
        <w:t xml:space="preserve"> </w:t>
      </w:r>
      <w:proofErr w:type="spellStart"/>
      <w:r w:rsidRPr="007C0D53">
        <w:t>parler</w:t>
      </w:r>
      <w:proofErr w:type="spellEnd"/>
      <w:r w:rsidRPr="007C0D53">
        <w:t xml:space="preserve"> de </w:t>
      </w:r>
      <w:proofErr w:type="spellStart"/>
      <w:r w:rsidRPr="007C0D53">
        <w:t>tels</w:t>
      </w:r>
      <w:proofErr w:type="spellEnd"/>
      <w:r w:rsidRPr="007C0D53">
        <w:t xml:space="preserve"> </w:t>
      </w:r>
      <w:proofErr w:type="spellStart"/>
      <w:r w:rsidRPr="007C0D53">
        <w:t>soutiens</w:t>
      </w:r>
      <w:proofErr w:type="spellEnd"/>
      <w:r w:rsidRPr="007C0D53">
        <w:t xml:space="preserve"> par </w:t>
      </w:r>
      <w:proofErr w:type="spellStart"/>
      <w:r w:rsidRPr="007C0D53">
        <w:t>d’autres</w:t>
      </w:r>
      <w:proofErr w:type="spellEnd"/>
      <w:r w:rsidRPr="007C0D53">
        <w:t xml:space="preserve"> propriétaires </w:t>
      </w:r>
      <w:proofErr w:type="spellStart"/>
      <w:r w:rsidRPr="007C0D53">
        <w:t>d’entreprises</w:t>
      </w:r>
      <w:proofErr w:type="spellEnd"/>
      <w:r w:rsidRPr="007C0D53">
        <w:t xml:space="preserve"> </w:t>
      </w:r>
      <w:proofErr w:type="spellStart"/>
      <w:r w:rsidRPr="007C0D53">
        <w:t>ou</w:t>
      </w:r>
      <w:proofErr w:type="spellEnd"/>
      <w:r w:rsidRPr="007C0D53">
        <w:t xml:space="preserve"> </w:t>
      </w:r>
      <w:proofErr w:type="spellStart"/>
      <w:r w:rsidRPr="007C0D53">
        <w:t>auprès</w:t>
      </w:r>
      <w:proofErr w:type="spellEnd"/>
      <w:r w:rsidRPr="007C0D53">
        <w:t xml:space="preserve"> </w:t>
      </w:r>
      <w:proofErr w:type="spellStart"/>
      <w:r w:rsidRPr="007C0D53">
        <w:t>d’institutions</w:t>
      </w:r>
      <w:proofErr w:type="spellEnd"/>
      <w:r w:rsidRPr="007C0D53">
        <w:t xml:space="preserve"> </w:t>
      </w:r>
      <w:proofErr w:type="spellStart"/>
      <w:r w:rsidRPr="007C0D53">
        <w:t>financières</w:t>
      </w:r>
      <w:proofErr w:type="spellEnd"/>
      <w:r w:rsidRPr="007C0D53">
        <w:t xml:space="preserve"> (</w:t>
      </w:r>
      <w:proofErr w:type="spellStart"/>
      <w:r w:rsidRPr="007C0D53">
        <w:t>une</w:t>
      </w:r>
      <w:proofErr w:type="spellEnd"/>
      <w:r w:rsidRPr="007C0D53">
        <w:t xml:space="preserve"> </w:t>
      </w:r>
      <w:proofErr w:type="spellStart"/>
      <w:r w:rsidRPr="007C0D53">
        <w:t>banque</w:t>
      </w:r>
      <w:proofErr w:type="spellEnd"/>
      <w:r w:rsidRPr="007C0D53">
        <w:t xml:space="preserve"> par </w:t>
      </w:r>
      <w:proofErr w:type="spellStart"/>
      <w:r w:rsidRPr="007C0D53">
        <w:t>exemple</w:t>
      </w:r>
      <w:proofErr w:type="spellEnd"/>
      <w:r w:rsidRPr="007C0D53">
        <w:t xml:space="preserve">), qui </w:t>
      </w:r>
      <w:proofErr w:type="spellStart"/>
      <w:r>
        <w:t>d’après</w:t>
      </w:r>
      <w:proofErr w:type="spellEnd"/>
      <w:r>
        <w:t xml:space="preserve"> </w:t>
      </w:r>
      <w:proofErr w:type="spellStart"/>
      <w:r>
        <w:t>eux</w:t>
      </w:r>
      <w:proofErr w:type="spellEnd"/>
      <w:r>
        <w:t xml:space="preserve"> </w:t>
      </w:r>
      <w:proofErr w:type="spellStart"/>
      <w:r w:rsidRPr="007C0D53">
        <w:t>offraient</w:t>
      </w:r>
      <w:proofErr w:type="spellEnd"/>
      <w:r w:rsidRPr="007C0D53">
        <w:t xml:space="preserve"> </w:t>
      </w:r>
      <w:proofErr w:type="spellStart"/>
      <w:r w:rsidRPr="007C0D53">
        <w:t>aussi</w:t>
      </w:r>
      <w:proofErr w:type="spellEnd"/>
      <w:r w:rsidRPr="007C0D53">
        <w:t xml:space="preserve"> des subventions et des </w:t>
      </w:r>
      <w:proofErr w:type="spellStart"/>
      <w:r w:rsidRPr="007C0D53">
        <w:t>prêts</w:t>
      </w:r>
      <w:proofErr w:type="spellEnd"/>
      <w:r w:rsidRPr="007C0D53">
        <w:t xml:space="preserve"> aux </w:t>
      </w:r>
      <w:proofErr w:type="spellStart"/>
      <w:r w:rsidRPr="007C0D53">
        <w:t>entreprises</w:t>
      </w:r>
      <w:proofErr w:type="spellEnd"/>
      <w:r w:rsidRPr="007C0D53">
        <w:t xml:space="preserve"> </w:t>
      </w:r>
      <w:proofErr w:type="spellStart"/>
      <w:r w:rsidRPr="007C0D53">
        <w:t>canadiennes</w:t>
      </w:r>
      <w:proofErr w:type="spellEnd"/>
      <w:r w:rsidRPr="003C745A">
        <w:rPr>
          <w:lang w:val="fr-CA"/>
        </w:rPr>
        <w:t xml:space="preserve">. </w:t>
      </w:r>
    </w:p>
    <w:p w14:paraId="5B25AF28" w14:textId="77777777" w:rsidR="00BE7D72" w:rsidRPr="001473D8" w:rsidRDefault="00BE7D72" w:rsidP="00BE7D72">
      <w:r>
        <w:t xml:space="preserve">Tous </w:t>
      </w:r>
      <w:proofErr w:type="spellStart"/>
      <w:r>
        <w:t>groupes</w:t>
      </w:r>
      <w:proofErr w:type="spellEnd"/>
      <w:r>
        <w:t xml:space="preserve"> </w:t>
      </w:r>
      <w:proofErr w:type="spellStart"/>
      <w:r>
        <w:t>confondus</w:t>
      </w:r>
      <w:proofErr w:type="spellEnd"/>
      <w:r>
        <w:t xml:space="preserve">, </w:t>
      </w:r>
      <w:proofErr w:type="spellStart"/>
      <w:r>
        <w:t>a</w:t>
      </w:r>
      <w:r w:rsidRPr="007C0D53">
        <w:t>ucun</w:t>
      </w:r>
      <w:proofErr w:type="spellEnd"/>
      <w:r w:rsidRPr="007C0D53">
        <w:t xml:space="preserve"> participant </w:t>
      </w:r>
      <w:proofErr w:type="spellStart"/>
      <w:r w:rsidRPr="007C0D53">
        <w:t>n’avait</w:t>
      </w:r>
      <w:proofErr w:type="spellEnd"/>
      <w:r w:rsidRPr="007C0D53">
        <w:t xml:space="preserve"> entendu </w:t>
      </w:r>
      <w:proofErr w:type="spellStart"/>
      <w:r w:rsidRPr="007C0D53">
        <w:t>parler</w:t>
      </w:r>
      <w:proofErr w:type="spellEnd"/>
      <w:r w:rsidRPr="007C0D53">
        <w:t xml:space="preserve"> de </w:t>
      </w:r>
      <w:proofErr w:type="spellStart"/>
      <w:r w:rsidRPr="007C0D53">
        <w:t>PrairiesCan</w:t>
      </w:r>
      <w:proofErr w:type="spellEnd"/>
      <w:r w:rsidRPr="007C0D53">
        <w:t xml:space="preserve">. </w:t>
      </w:r>
      <w:proofErr w:type="spellStart"/>
      <w:r w:rsidRPr="007C0D53">
        <w:t>Questionnés</w:t>
      </w:r>
      <w:proofErr w:type="spellEnd"/>
      <w:r w:rsidRPr="007C0D53">
        <w:t xml:space="preserve"> sur le </w:t>
      </w:r>
      <w:proofErr w:type="spellStart"/>
      <w:r w:rsidRPr="007C0D53">
        <w:t>mandat</w:t>
      </w:r>
      <w:proofErr w:type="spellEnd"/>
      <w:r w:rsidRPr="007C0D53">
        <w:t xml:space="preserve"> possible de </w:t>
      </w:r>
      <w:proofErr w:type="spellStart"/>
      <w:r w:rsidRPr="007C0D53">
        <w:t>cet</w:t>
      </w:r>
      <w:proofErr w:type="spellEnd"/>
      <w:r w:rsidRPr="007C0D53">
        <w:t xml:space="preserve"> </w:t>
      </w:r>
      <w:proofErr w:type="spellStart"/>
      <w:r w:rsidRPr="007C0D53">
        <w:t>organisme</w:t>
      </w:r>
      <w:proofErr w:type="spellEnd"/>
      <w:r w:rsidRPr="007C0D53">
        <w:t xml:space="preserve">, </w:t>
      </w:r>
      <w:proofErr w:type="spellStart"/>
      <w:r w:rsidRPr="007C0D53">
        <w:t>certains</w:t>
      </w:r>
      <w:proofErr w:type="spellEnd"/>
      <w:r w:rsidRPr="007C0D53">
        <w:t xml:space="preserve"> </w:t>
      </w:r>
      <w:proofErr w:type="spellStart"/>
      <w:r w:rsidRPr="007C0D53">
        <w:t>ont</w:t>
      </w:r>
      <w:proofErr w:type="spellEnd"/>
      <w:r w:rsidRPr="007C0D53">
        <w:t xml:space="preserve"> </w:t>
      </w:r>
      <w:proofErr w:type="spellStart"/>
      <w:r w:rsidRPr="007C0D53">
        <w:t>indiqué</w:t>
      </w:r>
      <w:proofErr w:type="spellEnd"/>
      <w:r w:rsidRPr="007C0D53">
        <w:t xml:space="preserve"> </w:t>
      </w:r>
      <w:proofErr w:type="spellStart"/>
      <w:r w:rsidRPr="007C0D53">
        <w:t>qu’il</w:t>
      </w:r>
      <w:proofErr w:type="spellEnd"/>
      <w:r w:rsidRPr="007C0D53">
        <w:t xml:space="preserve"> </w:t>
      </w:r>
      <w:proofErr w:type="spellStart"/>
      <w:r w:rsidRPr="007C0D53">
        <w:t>consistait</w:t>
      </w:r>
      <w:proofErr w:type="spellEnd"/>
      <w:r w:rsidRPr="007C0D53">
        <w:t xml:space="preserve"> </w:t>
      </w:r>
      <w:proofErr w:type="spellStart"/>
      <w:r w:rsidRPr="007C0D53">
        <w:t>probablement</w:t>
      </w:r>
      <w:proofErr w:type="spellEnd"/>
      <w:r w:rsidRPr="007C0D53">
        <w:t xml:space="preserve"> à financer et à </w:t>
      </w:r>
      <w:proofErr w:type="spellStart"/>
      <w:r w:rsidRPr="007C0D53">
        <w:t>soutenir</w:t>
      </w:r>
      <w:proofErr w:type="spellEnd"/>
      <w:r w:rsidRPr="007C0D53">
        <w:t xml:space="preserve"> les </w:t>
      </w:r>
      <w:proofErr w:type="spellStart"/>
      <w:r w:rsidRPr="007C0D53">
        <w:t>entreprises</w:t>
      </w:r>
      <w:proofErr w:type="spellEnd"/>
      <w:r w:rsidRPr="007C0D53">
        <w:t xml:space="preserve"> </w:t>
      </w:r>
      <w:proofErr w:type="spellStart"/>
      <w:r w:rsidRPr="007C0D53">
        <w:t>établies</w:t>
      </w:r>
      <w:proofErr w:type="spellEnd"/>
      <w:r w:rsidRPr="007C0D53">
        <w:t xml:space="preserve"> dans les Prairies </w:t>
      </w:r>
      <w:proofErr w:type="spellStart"/>
      <w:r w:rsidRPr="007C0D53">
        <w:t>ou</w:t>
      </w:r>
      <w:proofErr w:type="spellEnd"/>
      <w:r w:rsidRPr="007C0D53">
        <w:t xml:space="preserve"> actives dans le </w:t>
      </w:r>
      <w:proofErr w:type="spellStart"/>
      <w:r w:rsidRPr="007C0D53">
        <w:t>secteur</w:t>
      </w:r>
      <w:proofErr w:type="spellEnd"/>
      <w:r w:rsidRPr="007C0D53">
        <w:t xml:space="preserve"> </w:t>
      </w:r>
      <w:proofErr w:type="spellStart"/>
      <w:r w:rsidRPr="007C0D53">
        <w:t>agricole</w:t>
      </w:r>
      <w:proofErr w:type="spellEnd"/>
      <w:r w:rsidRPr="007C0D53">
        <w:t xml:space="preserve">. </w:t>
      </w:r>
      <w:proofErr w:type="spellStart"/>
      <w:r w:rsidRPr="007C0D53">
        <w:t>Quelques</w:t>
      </w:r>
      <w:proofErr w:type="spellEnd"/>
      <w:r w:rsidRPr="007C0D53">
        <w:t xml:space="preserve"> </w:t>
      </w:r>
      <w:proofErr w:type="spellStart"/>
      <w:r w:rsidRPr="007C0D53">
        <w:t>personnes</w:t>
      </w:r>
      <w:proofErr w:type="spellEnd"/>
      <w:r w:rsidRPr="007C0D53">
        <w:t xml:space="preserve"> </w:t>
      </w:r>
      <w:proofErr w:type="spellStart"/>
      <w:r w:rsidRPr="007C0D53">
        <w:t>ont</w:t>
      </w:r>
      <w:proofErr w:type="spellEnd"/>
      <w:r w:rsidRPr="007C0D53">
        <w:t xml:space="preserve"> </w:t>
      </w:r>
      <w:proofErr w:type="spellStart"/>
      <w:r w:rsidRPr="007C0D53">
        <w:t>émis</w:t>
      </w:r>
      <w:proofErr w:type="spellEnd"/>
      <w:r w:rsidRPr="007C0D53">
        <w:t xml:space="preserve"> </w:t>
      </w:r>
      <w:proofErr w:type="spellStart"/>
      <w:r w:rsidRPr="007C0D53">
        <w:t>l’opinion</w:t>
      </w:r>
      <w:proofErr w:type="spellEnd"/>
      <w:r w:rsidRPr="007C0D53">
        <w:t xml:space="preserve"> que le </w:t>
      </w:r>
      <w:proofErr w:type="spellStart"/>
      <w:r w:rsidRPr="007C0D53">
        <w:t>gouvernement</w:t>
      </w:r>
      <w:proofErr w:type="spellEnd"/>
      <w:r w:rsidRPr="007C0D53">
        <w:t xml:space="preserve"> </w:t>
      </w:r>
      <w:proofErr w:type="spellStart"/>
      <w:r w:rsidRPr="007C0D53">
        <w:t>fédéral</w:t>
      </w:r>
      <w:proofErr w:type="spellEnd"/>
      <w:r w:rsidRPr="007C0D53">
        <w:t xml:space="preserve"> </w:t>
      </w:r>
      <w:proofErr w:type="spellStart"/>
      <w:r w:rsidRPr="007C0D53">
        <w:t>devrait</w:t>
      </w:r>
      <w:proofErr w:type="spellEnd"/>
      <w:r w:rsidRPr="007C0D53">
        <w:t xml:space="preserve"> </w:t>
      </w:r>
      <w:proofErr w:type="spellStart"/>
      <w:r w:rsidRPr="007C0D53">
        <w:t>s’appliquer</w:t>
      </w:r>
      <w:proofErr w:type="spellEnd"/>
      <w:r w:rsidRPr="007C0D53">
        <w:t xml:space="preserve"> à </w:t>
      </w:r>
      <w:proofErr w:type="spellStart"/>
      <w:r w:rsidRPr="007C0D53">
        <w:t>promouvoir</w:t>
      </w:r>
      <w:proofErr w:type="spellEnd"/>
      <w:r w:rsidRPr="007C0D53">
        <w:t xml:space="preserve"> </w:t>
      </w:r>
      <w:proofErr w:type="spellStart"/>
      <w:r>
        <w:t>ce</w:t>
      </w:r>
      <w:proofErr w:type="spellEnd"/>
      <w:r>
        <w:t xml:space="preserve"> genre </w:t>
      </w:r>
      <w:proofErr w:type="spellStart"/>
      <w:r>
        <w:lastRenderedPageBreak/>
        <w:t>d’organisme</w:t>
      </w:r>
      <w:proofErr w:type="spellEnd"/>
      <w:r w:rsidRPr="007C0D53">
        <w:t xml:space="preserve">, car de </w:t>
      </w:r>
      <w:proofErr w:type="spellStart"/>
      <w:r w:rsidRPr="007C0D53">
        <w:t>nombreux</w:t>
      </w:r>
      <w:proofErr w:type="spellEnd"/>
      <w:r w:rsidRPr="007C0D53">
        <w:t xml:space="preserve"> propriétaires </w:t>
      </w:r>
      <w:proofErr w:type="spellStart"/>
      <w:r w:rsidRPr="007C0D53">
        <w:t>d’entreprises</w:t>
      </w:r>
      <w:proofErr w:type="spellEnd"/>
      <w:r w:rsidRPr="007C0D53">
        <w:t xml:space="preserve"> </w:t>
      </w:r>
      <w:proofErr w:type="spellStart"/>
      <w:r w:rsidRPr="007C0D53">
        <w:t>canadiennes</w:t>
      </w:r>
      <w:proofErr w:type="spellEnd"/>
      <w:r w:rsidRPr="007C0D53">
        <w:t xml:space="preserve"> </w:t>
      </w:r>
      <w:proofErr w:type="spellStart"/>
      <w:r w:rsidRPr="007C0D53">
        <w:t>n’étaient</w:t>
      </w:r>
      <w:proofErr w:type="spellEnd"/>
      <w:r w:rsidRPr="007C0D53">
        <w:t xml:space="preserve"> pas au courant des </w:t>
      </w:r>
      <w:proofErr w:type="spellStart"/>
      <w:r w:rsidRPr="007C0D53">
        <w:t>soutiens</w:t>
      </w:r>
      <w:proofErr w:type="spellEnd"/>
      <w:r w:rsidRPr="007C0D53">
        <w:t xml:space="preserve"> à </w:t>
      </w:r>
      <w:proofErr w:type="spellStart"/>
      <w:r w:rsidRPr="007C0D53">
        <w:t>leur</w:t>
      </w:r>
      <w:proofErr w:type="spellEnd"/>
      <w:r w:rsidRPr="007C0D53">
        <w:t xml:space="preserve"> disposition</w:t>
      </w:r>
      <w:r w:rsidRPr="003C745A">
        <w:rPr>
          <w:lang w:val="fr-CA"/>
        </w:rPr>
        <w:t xml:space="preserve">. </w:t>
      </w:r>
    </w:p>
    <w:p w14:paraId="4FBD891E" w14:textId="77777777" w:rsidR="00BE7D72" w:rsidRPr="003C745A" w:rsidRDefault="00BE7D72" w:rsidP="00BE7D72">
      <w:pPr>
        <w:pStyle w:val="Heading2"/>
        <w:rPr>
          <w:highlight w:val="yellow"/>
          <w:lang w:val="fr-CA"/>
        </w:rPr>
      </w:pPr>
      <w:bookmarkStart w:id="30" w:name="_Toc133245229"/>
      <w:r>
        <w:rPr>
          <w:lang w:val="fr-CA"/>
        </w:rPr>
        <w:t>Données désagrégées</w:t>
      </w:r>
      <w:r w:rsidRPr="003C745A">
        <w:rPr>
          <w:lang w:val="fr-CA"/>
        </w:rPr>
        <w:t xml:space="preserve"> (Ontariennes âgées de 55 ans ou plus, musulmans de grandes villes du Québec, résidents de la RGT ayant immigré dans les dix dernières années)</w:t>
      </w:r>
      <w:bookmarkEnd w:id="30"/>
    </w:p>
    <w:p w14:paraId="354219D8" w14:textId="77777777" w:rsidR="00BE7D72" w:rsidRPr="003C745A" w:rsidRDefault="00BE7D72" w:rsidP="00BE7D72">
      <w:pPr>
        <w:rPr>
          <w:i/>
          <w:iCs/>
          <w:lang w:val="fr-CA"/>
        </w:rPr>
      </w:pPr>
      <w:r w:rsidRPr="007C0D53">
        <w:t xml:space="preserve">Les participants </w:t>
      </w:r>
      <w:r>
        <w:t xml:space="preserve">de </w:t>
      </w:r>
      <w:r w:rsidRPr="007C0D53">
        <w:t xml:space="preserve">trois </w:t>
      </w:r>
      <w:proofErr w:type="spellStart"/>
      <w:r w:rsidRPr="007C0D53">
        <w:t>groupes</w:t>
      </w:r>
      <w:proofErr w:type="spellEnd"/>
      <w:r w:rsidRPr="007C0D53">
        <w:t xml:space="preserve"> </w:t>
      </w:r>
      <w:proofErr w:type="spellStart"/>
      <w:r w:rsidRPr="007C0D53">
        <w:t>ont</w:t>
      </w:r>
      <w:proofErr w:type="spellEnd"/>
      <w:r w:rsidRPr="007C0D53">
        <w:t xml:space="preserve"> </w:t>
      </w:r>
      <w:proofErr w:type="spellStart"/>
      <w:r w:rsidRPr="007C0D53">
        <w:t>discuté</w:t>
      </w:r>
      <w:proofErr w:type="spellEnd"/>
      <w:r w:rsidRPr="007C0D53">
        <w:t xml:space="preserve"> </w:t>
      </w:r>
      <w:proofErr w:type="spellStart"/>
      <w:r w:rsidRPr="007C0D53">
        <w:t>d’une</w:t>
      </w:r>
      <w:proofErr w:type="spellEnd"/>
      <w:r w:rsidRPr="007C0D53">
        <w:t xml:space="preserve"> nouvelle initiative de </w:t>
      </w:r>
      <w:proofErr w:type="spellStart"/>
      <w:r w:rsidRPr="007C0D53">
        <w:t>Statistique</w:t>
      </w:r>
      <w:proofErr w:type="spellEnd"/>
      <w:r w:rsidRPr="007C0D53">
        <w:t xml:space="preserve"> Canada </w:t>
      </w:r>
      <w:proofErr w:type="spellStart"/>
      <w:r w:rsidRPr="007C0D53">
        <w:t>consistant</w:t>
      </w:r>
      <w:proofErr w:type="spellEnd"/>
      <w:r w:rsidRPr="007C0D53">
        <w:t xml:space="preserve"> à </w:t>
      </w:r>
      <w:proofErr w:type="spellStart"/>
      <w:r w:rsidRPr="007C0D53">
        <w:t>produire</w:t>
      </w:r>
      <w:proofErr w:type="spellEnd"/>
      <w:r w:rsidRPr="007C0D53">
        <w:t xml:space="preserve"> des </w:t>
      </w:r>
      <w:proofErr w:type="spellStart"/>
      <w:r w:rsidRPr="007C0D53">
        <w:t>données</w:t>
      </w:r>
      <w:proofErr w:type="spellEnd"/>
      <w:r w:rsidRPr="007C0D53">
        <w:t xml:space="preserve"> </w:t>
      </w:r>
      <w:proofErr w:type="spellStart"/>
      <w:r w:rsidRPr="007C0D53">
        <w:t>désagrégées</w:t>
      </w:r>
      <w:proofErr w:type="spellEnd"/>
      <w:r w:rsidRPr="007C0D53">
        <w:t xml:space="preserve">. Très </w:t>
      </w:r>
      <w:proofErr w:type="spellStart"/>
      <w:r w:rsidRPr="007C0D53">
        <w:t>peu</w:t>
      </w:r>
      <w:proofErr w:type="spellEnd"/>
      <w:r w:rsidRPr="007C0D53">
        <w:t xml:space="preserve"> </w:t>
      </w:r>
      <w:proofErr w:type="spellStart"/>
      <w:r w:rsidRPr="007C0D53">
        <w:t>connaissaient</w:t>
      </w:r>
      <w:proofErr w:type="spellEnd"/>
      <w:r w:rsidRPr="007C0D53">
        <w:t xml:space="preserve"> le concept </w:t>
      </w:r>
      <w:proofErr w:type="spellStart"/>
      <w:r w:rsidRPr="007C0D53">
        <w:t>ou</w:t>
      </w:r>
      <w:proofErr w:type="spellEnd"/>
      <w:r w:rsidRPr="007C0D53">
        <w:t xml:space="preserve"> </w:t>
      </w:r>
      <w:proofErr w:type="spellStart"/>
      <w:r w:rsidRPr="007C0D53">
        <w:t>savaient</w:t>
      </w:r>
      <w:proofErr w:type="spellEnd"/>
      <w:r w:rsidRPr="007C0D53">
        <w:t xml:space="preserve"> </w:t>
      </w:r>
      <w:proofErr w:type="spellStart"/>
      <w:r w:rsidRPr="007C0D53">
        <w:t>en</w:t>
      </w:r>
      <w:proofErr w:type="spellEnd"/>
      <w:r w:rsidRPr="007C0D53">
        <w:t xml:space="preserve"> quoi les </w:t>
      </w:r>
      <w:proofErr w:type="spellStart"/>
      <w:r w:rsidRPr="007C0D53">
        <w:t>données</w:t>
      </w:r>
      <w:proofErr w:type="spellEnd"/>
      <w:r w:rsidRPr="007C0D53">
        <w:t xml:space="preserve"> </w:t>
      </w:r>
      <w:proofErr w:type="spellStart"/>
      <w:r w:rsidRPr="007C0D53">
        <w:t>désagrégées</w:t>
      </w:r>
      <w:proofErr w:type="spellEnd"/>
      <w:r w:rsidRPr="007C0D53">
        <w:t xml:space="preserve"> </w:t>
      </w:r>
      <w:proofErr w:type="spellStart"/>
      <w:r w:rsidRPr="007C0D53">
        <w:t>pourraient</w:t>
      </w:r>
      <w:proofErr w:type="spellEnd"/>
      <w:r w:rsidRPr="007C0D53">
        <w:t xml:space="preserve"> </w:t>
      </w:r>
      <w:proofErr w:type="spellStart"/>
      <w:r w:rsidRPr="007C0D53">
        <w:t>servir</w:t>
      </w:r>
      <w:proofErr w:type="spellEnd"/>
      <w:r w:rsidRPr="007C0D53">
        <w:t xml:space="preserve"> au </w:t>
      </w:r>
      <w:proofErr w:type="spellStart"/>
      <w:r w:rsidRPr="007C0D53">
        <w:t>gouvernement</w:t>
      </w:r>
      <w:proofErr w:type="spellEnd"/>
      <w:r w:rsidRPr="007C0D53">
        <w:t xml:space="preserve"> du Canada</w:t>
      </w:r>
      <w:r w:rsidRPr="003C745A">
        <w:rPr>
          <w:lang w:val="fr-CA"/>
        </w:rPr>
        <w:t xml:space="preserve">. </w:t>
      </w:r>
      <w:r w:rsidRPr="001473D8">
        <w:t xml:space="preserve">Après </w:t>
      </w:r>
      <w:proofErr w:type="spellStart"/>
      <w:r>
        <w:t>leur</w:t>
      </w:r>
      <w:proofErr w:type="spellEnd"/>
      <w:r>
        <w:t xml:space="preserve"> </w:t>
      </w:r>
      <w:proofErr w:type="spellStart"/>
      <w:r w:rsidRPr="001473D8">
        <w:t>avoir</w:t>
      </w:r>
      <w:proofErr w:type="spellEnd"/>
      <w:r w:rsidRPr="001473D8">
        <w:t xml:space="preserve"> </w:t>
      </w:r>
      <w:proofErr w:type="spellStart"/>
      <w:r>
        <w:t>donné</w:t>
      </w:r>
      <w:proofErr w:type="spellEnd"/>
      <w:r w:rsidRPr="001473D8">
        <w:t xml:space="preserve"> </w:t>
      </w:r>
      <w:proofErr w:type="spellStart"/>
      <w:r>
        <w:t>quelques</w:t>
      </w:r>
      <w:proofErr w:type="spellEnd"/>
      <w:r>
        <w:t xml:space="preserve"> </w:t>
      </w:r>
      <w:proofErr w:type="spellStart"/>
      <w:r>
        <w:t>précisions</w:t>
      </w:r>
      <w:proofErr w:type="spellEnd"/>
      <w:r>
        <w:t xml:space="preserve">, nous </w:t>
      </w:r>
      <w:proofErr w:type="spellStart"/>
      <w:r>
        <w:t>avons</w:t>
      </w:r>
      <w:proofErr w:type="spellEnd"/>
      <w:r>
        <w:t xml:space="preserve"> </w:t>
      </w:r>
      <w:proofErr w:type="spellStart"/>
      <w:r>
        <w:t>demandé</w:t>
      </w:r>
      <w:proofErr w:type="spellEnd"/>
      <w:r>
        <w:t xml:space="preserve"> aux </w:t>
      </w:r>
      <w:r w:rsidRPr="003C745A">
        <w:rPr>
          <w:lang w:val="fr-CA"/>
        </w:rPr>
        <w:t xml:space="preserve">participants </w:t>
      </w:r>
      <w:r>
        <w:rPr>
          <w:lang w:val="fr-CA"/>
        </w:rPr>
        <w:t>s’ils croyaient que cette approche</w:t>
      </w:r>
      <w:r w:rsidRPr="003C745A">
        <w:rPr>
          <w:lang w:val="fr-CA"/>
        </w:rPr>
        <w:t xml:space="preserve"> </w:t>
      </w:r>
      <w:r>
        <w:rPr>
          <w:lang w:val="fr-CA"/>
        </w:rPr>
        <w:t>procurerait des avantages aux Canadiens</w:t>
      </w:r>
      <w:r w:rsidRPr="003C745A">
        <w:rPr>
          <w:lang w:val="fr-CA"/>
        </w:rPr>
        <w:t xml:space="preserve">. </w:t>
      </w:r>
      <w:proofErr w:type="spellStart"/>
      <w:r w:rsidRPr="007C0D53">
        <w:t>Plusieurs</w:t>
      </w:r>
      <w:proofErr w:type="spellEnd"/>
      <w:r w:rsidRPr="007C0D53">
        <w:t xml:space="preserve"> </w:t>
      </w:r>
      <w:proofErr w:type="spellStart"/>
      <w:r w:rsidRPr="007C0D53">
        <w:t>supposaient</w:t>
      </w:r>
      <w:proofErr w:type="spellEnd"/>
      <w:r w:rsidRPr="007C0D53">
        <w:t xml:space="preserve"> </w:t>
      </w:r>
      <w:proofErr w:type="spellStart"/>
      <w:r w:rsidRPr="007C0D53">
        <w:t>qu’en</w:t>
      </w:r>
      <w:proofErr w:type="spellEnd"/>
      <w:r w:rsidRPr="007C0D53">
        <w:t xml:space="preserve"> </w:t>
      </w:r>
      <w:proofErr w:type="spellStart"/>
      <w:r w:rsidRPr="007C0D53">
        <w:t>séparant</w:t>
      </w:r>
      <w:proofErr w:type="spellEnd"/>
      <w:r w:rsidRPr="007C0D53">
        <w:t xml:space="preserve"> les </w:t>
      </w:r>
      <w:proofErr w:type="spellStart"/>
      <w:r w:rsidRPr="007C0D53">
        <w:t>données</w:t>
      </w:r>
      <w:proofErr w:type="spellEnd"/>
      <w:r w:rsidRPr="007C0D53">
        <w:t xml:space="preserve"> </w:t>
      </w:r>
      <w:proofErr w:type="spellStart"/>
      <w:r w:rsidRPr="007C0D53">
        <w:t>selon</w:t>
      </w:r>
      <w:proofErr w:type="spellEnd"/>
      <w:r w:rsidRPr="007C0D53">
        <w:t xml:space="preserve"> des sous-</w:t>
      </w:r>
      <w:proofErr w:type="spellStart"/>
      <w:r w:rsidRPr="007C0D53">
        <w:t>catégories</w:t>
      </w:r>
      <w:proofErr w:type="spellEnd"/>
      <w:r w:rsidRPr="007C0D53">
        <w:t xml:space="preserve"> précises, le </w:t>
      </w:r>
      <w:proofErr w:type="spellStart"/>
      <w:r w:rsidRPr="007C0D53">
        <w:t>gouvernement</w:t>
      </w:r>
      <w:proofErr w:type="spellEnd"/>
      <w:r w:rsidRPr="007C0D53">
        <w:t xml:space="preserve"> </w:t>
      </w:r>
      <w:proofErr w:type="spellStart"/>
      <w:r w:rsidRPr="007C0D53">
        <w:t>fédéral</w:t>
      </w:r>
      <w:proofErr w:type="spellEnd"/>
      <w:r w:rsidRPr="007C0D53">
        <w:t xml:space="preserve"> </w:t>
      </w:r>
      <w:proofErr w:type="spellStart"/>
      <w:r w:rsidRPr="007C0D53">
        <w:t>aurait</w:t>
      </w:r>
      <w:proofErr w:type="spellEnd"/>
      <w:r w:rsidRPr="007C0D53">
        <w:t xml:space="preserve"> </w:t>
      </w:r>
      <w:proofErr w:type="spellStart"/>
      <w:r w:rsidRPr="007C0D53">
        <w:t>une</w:t>
      </w:r>
      <w:proofErr w:type="spellEnd"/>
      <w:r w:rsidRPr="007C0D53">
        <w:t xml:space="preserve"> </w:t>
      </w:r>
      <w:proofErr w:type="spellStart"/>
      <w:r w:rsidRPr="007C0D53">
        <w:t>compréhension</w:t>
      </w:r>
      <w:proofErr w:type="spellEnd"/>
      <w:r w:rsidRPr="007C0D53">
        <w:t xml:space="preserve"> plus </w:t>
      </w:r>
      <w:proofErr w:type="spellStart"/>
      <w:r w:rsidRPr="007C0D53">
        <w:t>complète</w:t>
      </w:r>
      <w:proofErr w:type="spellEnd"/>
      <w:r w:rsidRPr="007C0D53">
        <w:t xml:space="preserve"> des </w:t>
      </w:r>
      <w:proofErr w:type="spellStart"/>
      <w:r w:rsidRPr="007C0D53">
        <w:t>enjeux</w:t>
      </w:r>
      <w:proofErr w:type="spellEnd"/>
      <w:r w:rsidRPr="007C0D53">
        <w:t xml:space="preserve"> </w:t>
      </w:r>
      <w:proofErr w:type="spellStart"/>
      <w:r w:rsidRPr="007C0D53">
        <w:t>vécus</w:t>
      </w:r>
      <w:proofErr w:type="spellEnd"/>
      <w:r w:rsidRPr="007C0D53">
        <w:t xml:space="preserve"> par la population et des nuances qui </w:t>
      </w:r>
      <w:proofErr w:type="spellStart"/>
      <w:r w:rsidRPr="007C0D53">
        <w:t>caractérisent</w:t>
      </w:r>
      <w:proofErr w:type="spellEnd"/>
      <w:r w:rsidRPr="007C0D53">
        <w:t xml:space="preserve"> </w:t>
      </w:r>
      <w:proofErr w:type="spellStart"/>
      <w:r w:rsidRPr="007C0D53">
        <w:t>ces</w:t>
      </w:r>
      <w:proofErr w:type="spellEnd"/>
      <w:r w:rsidRPr="007C0D53">
        <w:t xml:space="preserve"> </w:t>
      </w:r>
      <w:proofErr w:type="spellStart"/>
      <w:r w:rsidRPr="007C0D53">
        <w:t>enjeux</w:t>
      </w:r>
      <w:proofErr w:type="spellEnd"/>
      <w:r w:rsidRPr="007C0D53">
        <w:t xml:space="preserve"> </w:t>
      </w:r>
      <w:proofErr w:type="spellStart"/>
      <w:r w:rsidRPr="007C0D53">
        <w:t>en</w:t>
      </w:r>
      <w:proofErr w:type="spellEnd"/>
      <w:r w:rsidRPr="007C0D53">
        <w:t xml:space="preserve"> </w:t>
      </w:r>
      <w:proofErr w:type="spellStart"/>
      <w:r w:rsidRPr="007C0D53">
        <w:t>fonction</w:t>
      </w:r>
      <w:proofErr w:type="spellEnd"/>
      <w:r w:rsidRPr="007C0D53">
        <w:t xml:space="preserve"> des </w:t>
      </w:r>
      <w:proofErr w:type="spellStart"/>
      <w:r w:rsidRPr="007C0D53">
        <w:t>régions</w:t>
      </w:r>
      <w:proofErr w:type="spellEnd"/>
      <w:r w:rsidRPr="007C0D53">
        <w:t xml:space="preserve"> et de </w:t>
      </w:r>
      <w:proofErr w:type="spellStart"/>
      <w:r w:rsidRPr="007C0D53">
        <w:t>critères</w:t>
      </w:r>
      <w:proofErr w:type="spellEnd"/>
      <w:r w:rsidRPr="007C0D53">
        <w:t xml:space="preserve"> </w:t>
      </w:r>
      <w:proofErr w:type="spellStart"/>
      <w:r w:rsidRPr="007C0D53">
        <w:t>démographiques</w:t>
      </w:r>
      <w:proofErr w:type="spellEnd"/>
      <w:r w:rsidRPr="003C745A">
        <w:rPr>
          <w:lang w:val="fr-CA"/>
        </w:rPr>
        <w:t xml:space="preserve">. </w:t>
      </w:r>
      <w:r w:rsidRPr="007C0D53">
        <w:t xml:space="preserve">Tous les participants </w:t>
      </w:r>
      <w:proofErr w:type="spellStart"/>
      <w:r w:rsidRPr="007C0D53">
        <w:t>ou</w:t>
      </w:r>
      <w:proofErr w:type="spellEnd"/>
      <w:r w:rsidRPr="007C0D53">
        <w:t xml:space="preserve"> </w:t>
      </w:r>
      <w:proofErr w:type="spellStart"/>
      <w:r w:rsidRPr="007C0D53">
        <w:t>presque</w:t>
      </w:r>
      <w:proofErr w:type="spellEnd"/>
      <w:r w:rsidRPr="007C0D53">
        <w:t xml:space="preserve"> </w:t>
      </w:r>
      <w:proofErr w:type="spellStart"/>
      <w:r w:rsidRPr="007C0D53">
        <w:t>voyaient</w:t>
      </w:r>
      <w:proofErr w:type="spellEnd"/>
      <w:r w:rsidRPr="007C0D53">
        <w:t xml:space="preserve"> </w:t>
      </w:r>
      <w:proofErr w:type="spellStart"/>
      <w:r w:rsidRPr="007C0D53">
        <w:t>là</w:t>
      </w:r>
      <w:proofErr w:type="spellEnd"/>
      <w:r w:rsidRPr="007C0D53">
        <w:t xml:space="preserve"> un pas dans la bonne direction, susceptible </w:t>
      </w:r>
      <w:proofErr w:type="spellStart"/>
      <w:r w:rsidRPr="007C0D53">
        <w:t>d’avoir</w:t>
      </w:r>
      <w:proofErr w:type="spellEnd"/>
      <w:r w:rsidRPr="007C0D53">
        <w:t xml:space="preserve"> des </w:t>
      </w:r>
      <w:proofErr w:type="spellStart"/>
      <w:r w:rsidRPr="007C0D53">
        <w:t>effets</w:t>
      </w:r>
      <w:proofErr w:type="spellEnd"/>
      <w:r w:rsidRPr="007C0D53">
        <w:t xml:space="preserve"> </w:t>
      </w:r>
      <w:proofErr w:type="spellStart"/>
      <w:r w:rsidRPr="007C0D53">
        <w:t>positifs</w:t>
      </w:r>
      <w:proofErr w:type="spellEnd"/>
      <w:r w:rsidRPr="007C0D53">
        <w:t xml:space="preserve"> sur la vie des gens et </w:t>
      </w:r>
      <w:proofErr w:type="spellStart"/>
      <w:r w:rsidRPr="007C0D53">
        <w:t>en</w:t>
      </w:r>
      <w:proofErr w:type="spellEnd"/>
      <w:r w:rsidRPr="007C0D53">
        <w:t xml:space="preserve"> particulier sur les </w:t>
      </w:r>
      <w:proofErr w:type="spellStart"/>
      <w:r w:rsidRPr="007C0D53">
        <w:t>groupes</w:t>
      </w:r>
      <w:proofErr w:type="spellEnd"/>
      <w:r w:rsidRPr="007C0D53">
        <w:t xml:space="preserve"> </w:t>
      </w:r>
      <w:proofErr w:type="spellStart"/>
      <w:r w:rsidRPr="007C0D53">
        <w:t>vulnérables</w:t>
      </w:r>
      <w:proofErr w:type="spellEnd"/>
      <w:r w:rsidRPr="007C0D53">
        <w:t xml:space="preserve"> </w:t>
      </w:r>
      <w:proofErr w:type="spellStart"/>
      <w:r w:rsidRPr="007C0D53">
        <w:t>ou</w:t>
      </w:r>
      <w:proofErr w:type="spellEnd"/>
      <w:r w:rsidRPr="007C0D53">
        <w:t xml:space="preserve"> </w:t>
      </w:r>
      <w:proofErr w:type="spellStart"/>
      <w:r w:rsidRPr="007C0D53">
        <w:t>marginalisés</w:t>
      </w:r>
      <w:proofErr w:type="spellEnd"/>
      <w:r w:rsidRPr="003C745A">
        <w:rPr>
          <w:lang w:val="fr-CA"/>
        </w:rPr>
        <w:t>.</w:t>
      </w:r>
    </w:p>
    <w:p w14:paraId="0391A913" w14:textId="43E6340F" w:rsidR="005475B9" w:rsidRPr="0093197A" w:rsidRDefault="00BE7D72" w:rsidP="00BE7D72">
      <w:pPr>
        <w:rPr>
          <w:i/>
          <w:iCs/>
        </w:rPr>
      </w:pPr>
      <w:r>
        <w:rPr>
          <w:lang w:val="fr-CA"/>
        </w:rPr>
        <w:t>Chaque groupe a ensuite</w:t>
      </w:r>
      <w:r w:rsidRPr="007C0D53">
        <w:t xml:space="preserve"> pris part à un </w:t>
      </w:r>
      <w:proofErr w:type="spellStart"/>
      <w:r w:rsidRPr="007C0D53">
        <w:t>exercice</w:t>
      </w:r>
      <w:proofErr w:type="spellEnd"/>
      <w:r w:rsidRPr="007C0D53">
        <w:t xml:space="preserve"> </w:t>
      </w:r>
      <w:proofErr w:type="spellStart"/>
      <w:r w:rsidRPr="007C0D53">
        <w:t>consistant</w:t>
      </w:r>
      <w:proofErr w:type="spellEnd"/>
      <w:r w:rsidRPr="007C0D53">
        <w:t xml:space="preserve"> à </w:t>
      </w:r>
      <w:proofErr w:type="spellStart"/>
      <w:r>
        <w:t>évaluer</w:t>
      </w:r>
      <w:proofErr w:type="spellEnd"/>
      <w:r>
        <w:t xml:space="preserve"> </w:t>
      </w:r>
      <w:proofErr w:type="spellStart"/>
      <w:r>
        <w:t>une</w:t>
      </w:r>
      <w:proofErr w:type="spellEnd"/>
      <w:r w:rsidRPr="007C0D53">
        <w:t xml:space="preserve"> </w:t>
      </w:r>
      <w:proofErr w:type="spellStart"/>
      <w:r w:rsidRPr="007C0D53">
        <w:t>série</w:t>
      </w:r>
      <w:proofErr w:type="spellEnd"/>
      <w:r w:rsidRPr="007C0D53">
        <w:t xml:space="preserve"> de formulations</w:t>
      </w:r>
      <w:r>
        <w:t xml:space="preserve"> qui </w:t>
      </w:r>
      <w:proofErr w:type="spellStart"/>
      <w:r>
        <w:t>pourraient</w:t>
      </w:r>
      <w:proofErr w:type="spellEnd"/>
      <w:r>
        <w:t xml:space="preserve"> </w:t>
      </w:r>
      <w:proofErr w:type="spellStart"/>
      <w:r>
        <w:t>servir</w:t>
      </w:r>
      <w:proofErr w:type="spellEnd"/>
      <w:r>
        <w:t xml:space="preserve"> à </w:t>
      </w:r>
      <w:proofErr w:type="spellStart"/>
      <w:r>
        <w:t>expliquer</w:t>
      </w:r>
      <w:proofErr w:type="spellEnd"/>
      <w:r w:rsidRPr="007C0D53">
        <w:t xml:space="preserve"> aux Canadiens la notion de </w:t>
      </w:r>
      <w:proofErr w:type="spellStart"/>
      <w:r w:rsidRPr="007C0D53">
        <w:t>désagrégation</w:t>
      </w:r>
      <w:proofErr w:type="spellEnd"/>
      <w:r w:rsidRPr="007C0D53">
        <w:t xml:space="preserve"> des </w:t>
      </w:r>
      <w:proofErr w:type="spellStart"/>
      <w:r w:rsidRPr="007C0D53">
        <w:t>données</w:t>
      </w:r>
      <w:proofErr w:type="spellEnd"/>
      <w:r w:rsidRPr="007C0D53">
        <w:t xml:space="preserve"> et son </w:t>
      </w:r>
      <w:proofErr w:type="spellStart"/>
      <w:r w:rsidRPr="007C0D53">
        <w:t>utilit</w:t>
      </w:r>
      <w:r>
        <w:t>é</w:t>
      </w:r>
      <w:proofErr w:type="spellEnd"/>
      <w:r w:rsidRPr="003C745A">
        <w:rPr>
          <w:lang w:val="fr-CA"/>
        </w:rPr>
        <w:t xml:space="preserve">. </w:t>
      </w:r>
      <w:r w:rsidRPr="007C0D53">
        <w:t xml:space="preserve">Dans chacun des </w:t>
      </w:r>
      <w:proofErr w:type="spellStart"/>
      <w:r w:rsidRPr="007C0D53">
        <w:t>groupes</w:t>
      </w:r>
      <w:proofErr w:type="spellEnd"/>
      <w:r w:rsidRPr="007C0D53">
        <w:t xml:space="preserve">, la phrase </w:t>
      </w:r>
      <w:r w:rsidRPr="007C0D53">
        <w:rPr>
          <w:i/>
          <w:iCs/>
        </w:rPr>
        <w:t xml:space="preserve">Des </w:t>
      </w:r>
      <w:proofErr w:type="spellStart"/>
      <w:r w:rsidRPr="007C0D53">
        <w:rPr>
          <w:i/>
          <w:iCs/>
        </w:rPr>
        <w:t>données</w:t>
      </w:r>
      <w:proofErr w:type="spellEnd"/>
      <w:r w:rsidRPr="007C0D53">
        <w:rPr>
          <w:i/>
          <w:iCs/>
        </w:rPr>
        <w:t xml:space="preserve"> sur la </w:t>
      </w:r>
      <w:proofErr w:type="spellStart"/>
      <w:r w:rsidRPr="007C0D53">
        <w:rPr>
          <w:i/>
          <w:iCs/>
        </w:rPr>
        <w:t>diversité</w:t>
      </w:r>
      <w:proofErr w:type="spellEnd"/>
      <w:r w:rsidRPr="007C0D53">
        <w:rPr>
          <w:i/>
          <w:iCs/>
        </w:rPr>
        <w:t xml:space="preserve"> pour </w:t>
      </w:r>
      <w:proofErr w:type="gramStart"/>
      <w:r w:rsidRPr="007C0D53">
        <w:rPr>
          <w:i/>
          <w:iCs/>
        </w:rPr>
        <w:t>un Canada</w:t>
      </w:r>
      <w:proofErr w:type="gramEnd"/>
      <w:r w:rsidRPr="007C0D53">
        <w:rPr>
          <w:i/>
          <w:iCs/>
        </w:rPr>
        <w:t xml:space="preserve"> </w:t>
      </w:r>
      <w:proofErr w:type="spellStart"/>
      <w:r w:rsidRPr="007C0D53">
        <w:rPr>
          <w:i/>
          <w:iCs/>
        </w:rPr>
        <w:t>équitable</w:t>
      </w:r>
      <w:proofErr w:type="spellEnd"/>
      <w:r w:rsidRPr="007C0D53">
        <w:rPr>
          <w:i/>
          <w:iCs/>
        </w:rPr>
        <w:t xml:space="preserve"> </w:t>
      </w:r>
      <w:r w:rsidRPr="007C0D53">
        <w:t xml:space="preserve">a </w:t>
      </w:r>
      <w:proofErr w:type="spellStart"/>
      <w:r w:rsidRPr="007C0D53">
        <w:t>reçu</w:t>
      </w:r>
      <w:proofErr w:type="spellEnd"/>
      <w:r w:rsidRPr="007C0D53">
        <w:t xml:space="preserve"> un </w:t>
      </w:r>
      <w:proofErr w:type="spellStart"/>
      <w:r w:rsidRPr="007C0D53">
        <w:t>appui</w:t>
      </w:r>
      <w:proofErr w:type="spellEnd"/>
      <w:r w:rsidRPr="007C0D53">
        <w:t xml:space="preserve"> </w:t>
      </w:r>
      <w:proofErr w:type="spellStart"/>
      <w:r w:rsidRPr="007C0D53">
        <w:t>majoritaire</w:t>
      </w:r>
      <w:proofErr w:type="spellEnd"/>
      <w:r w:rsidRPr="007C0D53">
        <w:t xml:space="preserve">. </w:t>
      </w:r>
      <w:proofErr w:type="spellStart"/>
      <w:r w:rsidRPr="007C0D53">
        <w:t>Plusieurs</w:t>
      </w:r>
      <w:proofErr w:type="spellEnd"/>
      <w:r w:rsidRPr="007C0D53">
        <w:t xml:space="preserve"> participants </w:t>
      </w:r>
      <w:proofErr w:type="spellStart"/>
      <w:r w:rsidRPr="007C0D53">
        <w:t>trouvaient</w:t>
      </w:r>
      <w:proofErr w:type="spellEnd"/>
      <w:r w:rsidRPr="007C0D53">
        <w:t xml:space="preserve"> </w:t>
      </w:r>
      <w:proofErr w:type="spellStart"/>
      <w:r w:rsidRPr="007C0D53">
        <w:t>qu’elle</w:t>
      </w:r>
      <w:proofErr w:type="spellEnd"/>
      <w:r w:rsidRPr="007C0D53">
        <w:t xml:space="preserve"> </w:t>
      </w:r>
      <w:proofErr w:type="spellStart"/>
      <w:r w:rsidRPr="007C0D53">
        <w:t>décrivait</w:t>
      </w:r>
      <w:proofErr w:type="spellEnd"/>
      <w:r w:rsidRPr="007C0D53">
        <w:t xml:space="preserve"> très </w:t>
      </w:r>
      <w:proofErr w:type="spellStart"/>
      <w:r w:rsidRPr="007C0D53">
        <w:t>justement</w:t>
      </w:r>
      <w:proofErr w:type="spellEnd"/>
      <w:r w:rsidRPr="007C0D53">
        <w:t xml:space="preserve"> </w:t>
      </w:r>
      <w:proofErr w:type="spellStart"/>
      <w:r w:rsidRPr="007C0D53">
        <w:t>l’intention</w:t>
      </w:r>
      <w:proofErr w:type="spellEnd"/>
      <w:r w:rsidRPr="007C0D53">
        <w:t xml:space="preserve"> de </w:t>
      </w:r>
      <w:proofErr w:type="spellStart"/>
      <w:r w:rsidRPr="007C0D53">
        <w:t>l’initiative</w:t>
      </w:r>
      <w:proofErr w:type="spellEnd"/>
      <w:r w:rsidRPr="007C0D53">
        <w:t xml:space="preserve"> : </w:t>
      </w:r>
      <w:proofErr w:type="spellStart"/>
      <w:r w:rsidRPr="007C0D53">
        <w:t>mieux</w:t>
      </w:r>
      <w:proofErr w:type="spellEnd"/>
      <w:r w:rsidRPr="007C0D53">
        <w:t xml:space="preserve"> </w:t>
      </w:r>
      <w:proofErr w:type="spellStart"/>
      <w:r w:rsidRPr="007C0D53">
        <w:t>comprendre</w:t>
      </w:r>
      <w:proofErr w:type="spellEnd"/>
      <w:r w:rsidRPr="007C0D53">
        <w:t xml:space="preserve"> la population </w:t>
      </w:r>
      <w:proofErr w:type="spellStart"/>
      <w:r w:rsidRPr="007C0D53">
        <w:t>diversifiée</w:t>
      </w:r>
      <w:proofErr w:type="spellEnd"/>
      <w:r w:rsidRPr="007C0D53">
        <w:t xml:space="preserve"> du Canada et </w:t>
      </w:r>
      <w:proofErr w:type="spellStart"/>
      <w:r w:rsidRPr="007C0D53">
        <w:t>permettre</w:t>
      </w:r>
      <w:proofErr w:type="spellEnd"/>
      <w:r w:rsidRPr="007C0D53">
        <w:t xml:space="preserve"> des </w:t>
      </w:r>
      <w:proofErr w:type="spellStart"/>
      <w:r w:rsidRPr="007C0D53">
        <w:t>décisions</w:t>
      </w:r>
      <w:proofErr w:type="spellEnd"/>
      <w:r w:rsidRPr="007C0D53">
        <w:t xml:space="preserve"> plus </w:t>
      </w:r>
      <w:proofErr w:type="spellStart"/>
      <w:r w:rsidRPr="007C0D53">
        <w:t>équitables</w:t>
      </w:r>
      <w:proofErr w:type="spellEnd"/>
      <w:r w:rsidRPr="007C0D53">
        <w:t xml:space="preserve"> sur le plan des politiques. </w:t>
      </w:r>
      <w:proofErr w:type="spellStart"/>
      <w:r w:rsidRPr="007C0D53">
        <w:t>Selon</w:t>
      </w:r>
      <w:proofErr w:type="spellEnd"/>
      <w:r w:rsidRPr="007C0D53">
        <w:t xml:space="preserve"> </w:t>
      </w:r>
      <w:proofErr w:type="spellStart"/>
      <w:r w:rsidRPr="007C0D53">
        <w:t>eux</w:t>
      </w:r>
      <w:proofErr w:type="spellEnd"/>
      <w:r w:rsidRPr="007C0D53">
        <w:t xml:space="preserve">, </w:t>
      </w:r>
      <w:proofErr w:type="spellStart"/>
      <w:r w:rsidRPr="007C0D53">
        <w:t>en</w:t>
      </w:r>
      <w:proofErr w:type="spellEnd"/>
      <w:r w:rsidRPr="007C0D53">
        <w:t xml:space="preserve"> </w:t>
      </w:r>
      <w:proofErr w:type="spellStart"/>
      <w:r w:rsidRPr="007C0D53">
        <w:t>mettant</w:t>
      </w:r>
      <w:proofErr w:type="spellEnd"/>
      <w:r w:rsidRPr="007C0D53">
        <w:t xml:space="preserve"> </w:t>
      </w:r>
      <w:proofErr w:type="spellStart"/>
      <w:r w:rsidRPr="007C0D53">
        <w:t>l’accent</w:t>
      </w:r>
      <w:proofErr w:type="spellEnd"/>
      <w:r w:rsidRPr="007C0D53">
        <w:t xml:space="preserve"> sur </w:t>
      </w:r>
      <w:proofErr w:type="spellStart"/>
      <w:r w:rsidRPr="007C0D53">
        <w:t>l’équité</w:t>
      </w:r>
      <w:proofErr w:type="spellEnd"/>
      <w:r w:rsidRPr="007C0D53">
        <w:t xml:space="preserve">, </w:t>
      </w:r>
      <w:proofErr w:type="spellStart"/>
      <w:r w:rsidRPr="007C0D53">
        <w:t>cette</w:t>
      </w:r>
      <w:proofErr w:type="spellEnd"/>
      <w:r w:rsidRPr="007C0D53">
        <w:t xml:space="preserve"> phrase </w:t>
      </w:r>
      <w:proofErr w:type="spellStart"/>
      <w:r w:rsidRPr="007C0D53">
        <w:t>parvenait</w:t>
      </w:r>
      <w:proofErr w:type="spellEnd"/>
      <w:r w:rsidRPr="007C0D53">
        <w:t xml:space="preserve"> à </w:t>
      </w:r>
      <w:proofErr w:type="spellStart"/>
      <w:r w:rsidRPr="007C0D53">
        <w:t>communiquer</w:t>
      </w:r>
      <w:proofErr w:type="spellEnd"/>
      <w:r w:rsidRPr="007C0D53">
        <w:t xml:space="preserve"> le principal </w:t>
      </w:r>
      <w:proofErr w:type="spellStart"/>
      <w:r w:rsidRPr="007C0D53">
        <w:t>objectif</w:t>
      </w:r>
      <w:proofErr w:type="spellEnd"/>
      <w:r w:rsidRPr="007C0D53">
        <w:t xml:space="preserve"> de la </w:t>
      </w:r>
      <w:proofErr w:type="spellStart"/>
      <w:r w:rsidRPr="007C0D53">
        <w:t>désagrégation</w:t>
      </w:r>
      <w:proofErr w:type="spellEnd"/>
      <w:r w:rsidRPr="007C0D53">
        <w:t xml:space="preserve"> des </w:t>
      </w:r>
      <w:proofErr w:type="spellStart"/>
      <w:r w:rsidRPr="007C0D53">
        <w:t>données</w:t>
      </w:r>
      <w:proofErr w:type="spellEnd"/>
      <w:r w:rsidRPr="007C0D53">
        <w:t xml:space="preserve">. </w:t>
      </w:r>
      <w:proofErr w:type="spellStart"/>
      <w:r w:rsidRPr="007C0D53">
        <w:t>Plusieurs</w:t>
      </w:r>
      <w:proofErr w:type="spellEnd"/>
      <w:r w:rsidRPr="007C0D53">
        <w:t xml:space="preserve"> </w:t>
      </w:r>
      <w:proofErr w:type="spellStart"/>
      <w:r w:rsidRPr="007C0D53">
        <w:t>ont</w:t>
      </w:r>
      <w:proofErr w:type="spellEnd"/>
      <w:r w:rsidRPr="007C0D53">
        <w:t xml:space="preserve"> </w:t>
      </w:r>
      <w:proofErr w:type="spellStart"/>
      <w:r w:rsidRPr="007C0D53">
        <w:t>aussi</w:t>
      </w:r>
      <w:proofErr w:type="spellEnd"/>
      <w:r w:rsidRPr="007C0D53">
        <w:t xml:space="preserve"> </w:t>
      </w:r>
      <w:proofErr w:type="spellStart"/>
      <w:r w:rsidRPr="007C0D53">
        <w:t>aimé</w:t>
      </w:r>
      <w:proofErr w:type="spellEnd"/>
      <w:r w:rsidRPr="007C0D53">
        <w:t xml:space="preserve"> la formulation </w:t>
      </w:r>
      <w:r w:rsidRPr="007C0D53">
        <w:rPr>
          <w:i/>
          <w:iCs/>
        </w:rPr>
        <w:t xml:space="preserve">Des </w:t>
      </w:r>
      <w:proofErr w:type="spellStart"/>
      <w:r w:rsidRPr="007C0D53">
        <w:rPr>
          <w:i/>
          <w:iCs/>
        </w:rPr>
        <w:t>données</w:t>
      </w:r>
      <w:proofErr w:type="spellEnd"/>
      <w:r w:rsidRPr="007C0D53">
        <w:rPr>
          <w:i/>
          <w:iCs/>
        </w:rPr>
        <w:t xml:space="preserve"> sur la </w:t>
      </w:r>
      <w:proofErr w:type="spellStart"/>
      <w:r w:rsidRPr="007C0D53">
        <w:rPr>
          <w:i/>
          <w:iCs/>
        </w:rPr>
        <w:t>diversité</w:t>
      </w:r>
      <w:proofErr w:type="spellEnd"/>
      <w:r w:rsidRPr="007C0D53">
        <w:rPr>
          <w:i/>
          <w:iCs/>
        </w:rPr>
        <w:t xml:space="preserve"> pour </w:t>
      </w:r>
      <w:proofErr w:type="spellStart"/>
      <w:r w:rsidRPr="007C0D53">
        <w:rPr>
          <w:i/>
          <w:iCs/>
        </w:rPr>
        <w:t>une</w:t>
      </w:r>
      <w:proofErr w:type="spellEnd"/>
      <w:r w:rsidRPr="007C0D53">
        <w:rPr>
          <w:i/>
          <w:iCs/>
        </w:rPr>
        <w:t xml:space="preserve"> </w:t>
      </w:r>
      <w:proofErr w:type="spellStart"/>
      <w:r w:rsidRPr="007C0D53">
        <w:rPr>
          <w:i/>
          <w:iCs/>
        </w:rPr>
        <w:t>meilleure</w:t>
      </w:r>
      <w:proofErr w:type="spellEnd"/>
      <w:r w:rsidRPr="007C0D53">
        <w:rPr>
          <w:i/>
          <w:iCs/>
        </w:rPr>
        <w:t xml:space="preserve"> prise de </w:t>
      </w:r>
      <w:proofErr w:type="spellStart"/>
      <w:r w:rsidRPr="007C0D53">
        <w:rPr>
          <w:i/>
          <w:iCs/>
        </w:rPr>
        <w:t>décision</w:t>
      </w:r>
      <w:proofErr w:type="spellEnd"/>
      <w:r w:rsidRPr="007C0D53">
        <w:rPr>
          <w:i/>
          <w:iCs/>
        </w:rPr>
        <w:t xml:space="preserve">. </w:t>
      </w:r>
      <w:r w:rsidRPr="007C0D53">
        <w:t xml:space="preserve">De </w:t>
      </w:r>
      <w:proofErr w:type="spellStart"/>
      <w:r w:rsidRPr="007C0D53">
        <w:t>leur</w:t>
      </w:r>
      <w:proofErr w:type="spellEnd"/>
      <w:r w:rsidRPr="007C0D53">
        <w:t xml:space="preserve"> point de </w:t>
      </w:r>
      <w:proofErr w:type="spellStart"/>
      <w:r w:rsidRPr="007C0D53">
        <w:t>vue</w:t>
      </w:r>
      <w:proofErr w:type="spellEnd"/>
      <w:r w:rsidRPr="007C0D53">
        <w:t xml:space="preserve">, </w:t>
      </w:r>
      <w:proofErr w:type="spellStart"/>
      <w:r w:rsidRPr="007C0D53">
        <w:t>elle</w:t>
      </w:r>
      <w:proofErr w:type="spellEnd"/>
      <w:r w:rsidRPr="007C0D53">
        <w:t xml:space="preserve"> </w:t>
      </w:r>
      <w:proofErr w:type="spellStart"/>
      <w:r w:rsidRPr="007C0D53">
        <w:t>rendait</w:t>
      </w:r>
      <w:proofErr w:type="spellEnd"/>
      <w:r w:rsidRPr="007C0D53">
        <w:t xml:space="preserve"> bien </w:t>
      </w:r>
      <w:proofErr w:type="spellStart"/>
      <w:r w:rsidRPr="007C0D53">
        <w:t>l’importance</w:t>
      </w:r>
      <w:proofErr w:type="spellEnd"/>
      <w:r w:rsidRPr="007C0D53">
        <w:t xml:space="preserve"> </w:t>
      </w:r>
      <w:proofErr w:type="spellStart"/>
      <w:r w:rsidRPr="007C0D53">
        <w:t>accordée</w:t>
      </w:r>
      <w:proofErr w:type="spellEnd"/>
      <w:r w:rsidRPr="007C0D53">
        <w:t xml:space="preserve"> à la </w:t>
      </w:r>
      <w:proofErr w:type="spellStart"/>
      <w:r w:rsidRPr="007C0D53">
        <w:t>diversité</w:t>
      </w:r>
      <w:proofErr w:type="spellEnd"/>
      <w:r w:rsidRPr="007C0D53">
        <w:t xml:space="preserve"> dans le cadre de </w:t>
      </w:r>
      <w:proofErr w:type="spellStart"/>
      <w:r w:rsidRPr="007C0D53">
        <w:t>cette</w:t>
      </w:r>
      <w:proofErr w:type="spellEnd"/>
      <w:r w:rsidRPr="007C0D53">
        <w:t xml:space="preserve"> initiative et son </w:t>
      </w:r>
      <w:proofErr w:type="spellStart"/>
      <w:r w:rsidRPr="007C0D53">
        <w:t>objectif</w:t>
      </w:r>
      <w:proofErr w:type="spellEnd"/>
      <w:r w:rsidRPr="007C0D53">
        <w:t xml:space="preserve"> </w:t>
      </w:r>
      <w:proofErr w:type="spellStart"/>
      <w:r w:rsidRPr="007C0D53">
        <w:t>d’améliorer</w:t>
      </w:r>
      <w:proofErr w:type="spellEnd"/>
      <w:r w:rsidRPr="007C0D53">
        <w:t xml:space="preserve"> la prise de </w:t>
      </w:r>
      <w:proofErr w:type="spellStart"/>
      <w:r w:rsidRPr="007C0D53">
        <w:t>décision</w:t>
      </w:r>
      <w:proofErr w:type="spellEnd"/>
      <w:r w:rsidRPr="007C0D53">
        <w:t xml:space="preserve"> à </w:t>
      </w:r>
      <w:proofErr w:type="spellStart"/>
      <w:r w:rsidRPr="007C0D53">
        <w:t>l’échelle</w:t>
      </w:r>
      <w:proofErr w:type="spellEnd"/>
      <w:r w:rsidRPr="007C0D53">
        <w:t xml:space="preserve"> </w:t>
      </w:r>
      <w:proofErr w:type="spellStart"/>
      <w:r w:rsidRPr="007C0D53">
        <w:t>fédérale</w:t>
      </w:r>
      <w:proofErr w:type="spellEnd"/>
      <w:r w:rsidR="005475B9">
        <w:t xml:space="preserve">. </w:t>
      </w:r>
    </w:p>
    <w:p w14:paraId="6BCEFF9B" w14:textId="77777777" w:rsidR="0025245D" w:rsidRDefault="0025245D" w:rsidP="00B373A2"/>
    <w:bookmarkEnd w:id="12"/>
    <w:bookmarkEnd w:id="21"/>
    <w:bookmarkEnd w:id="22"/>
    <w:bookmarkEnd w:id="27"/>
    <w:p w14:paraId="6D20FFBA" w14:textId="77777777" w:rsidR="000526F7" w:rsidRPr="007263C1" w:rsidRDefault="000526F7" w:rsidP="000526F7">
      <w:pPr>
        <w:pBdr>
          <w:top w:val="single" w:sz="4" w:space="1" w:color="auto"/>
          <w:bottom w:val="single" w:sz="4" w:space="1" w:color="auto"/>
        </w:pBdr>
        <w:spacing w:before="120" w:after="120" w:line="264" w:lineRule="auto"/>
        <w:rPr>
          <w:rFonts w:cs="Segoe UI"/>
          <w:b/>
          <w:kern w:val="18"/>
          <w:lang w:val="fr-CA"/>
        </w:rPr>
      </w:pPr>
      <w:r w:rsidRPr="007263C1">
        <w:rPr>
          <w:rFonts w:cs="Segoe UI"/>
          <w:b/>
          <w:kern w:val="18"/>
          <w:lang w:val="fr-CA"/>
        </w:rPr>
        <w:t>COMPLÉMENT D’INFORMATION</w:t>
      </w:r>
    </w:p>
    <w:p w14:paraId="1424FA4F" w14:textId="0A106932" w:rsidR="00993858" w:rsidRPr="00CB5235" w:rsidRDefault="000526F7" w:rsidP="00492CA9">
      <w:pPr>
        <w:pBdr>
          <w:top w:val="single" w:sz="4" w:space="1" w:color="auto"/>
          <w:bottom w:val="single" w:sz="4" w:space="1" w:color="auto"/>
        </w:pBdr>
        <w:spacing w:before="120" w:after="120" w:line="264" w:lineRule="auto"/>
        <w:rPr>
          <w:noProof/>
        </w:rPr>
      </w:pPr>
      <w:r w:rsidRPr="007263C1">
        <w:rPr>
          <w:noProof/>
          <w:lang w:val="fr-CA"/>
        </w:rPr>
        <w:t>The Strategic Counsel</w:t>
      </w:r>
      <w:r w:rsidRPr="007263C1">
        <w:rPr>
          <w:noProof/>
          <w:lang w:val="fr-CA"/>
        </w:rPr>
        <w:br/>
        <w:t xml:space="preserve">Numéro de contrat : </w:t>
      </w:r>
      <w:r>
        <w:t>CW2241412</w:t>
      </w:r>
      <w:r w:rsidRPr="007263C1">
        <w:rPr>
          <w:noProof/>
          <w:lang w:val="fr-CA"/>
        </w:rPr>
        <w:br/>
        <w:t>Date d’octroi du contrat </w:t>
      </w:r>
      <w:r w:rsidRPr="00BE2BE3">
        <w:rPr>
          <w:noProof/>
          <w:lang w:val="fr-CA"/>
        </w:rPr>
        <w:t xml:space="preserve">: </w:t>
      </w:r>
      <w:r w:rsidRPr="00BE2BE3">
        <w:rPr>
          <w:lang w:val="fr-CA"/>
        </w:rPr>
        <w:t>1</w:t>
      </w:r>
      <w:r>
        <w:rPr>
          <w:lang w:val="fr-CA"/>
        </w:rPr>
        <w:t>9</w:t>
      </w:r>
      <w:r w:rsidRPr="00BE2BE3">
        <w:rPr>
          <w:lang w:val="fr-CA"/>
        </w:rPr>
        <w:t> décembre 202</w:t>
      </w:r>
      <w:r>
        <w:rPr>
          <w:lang w:val="fr-CA"/>
        </w:rPr>
        <w:t>2</w:t>
      </w:r>
      <w:r w:rsidRPr="00BE2BE3">
        <w:rPr>
          <w:noProof/>
          <w:lang w:val="fr-CA"/>
        </w:rPr>
        <w:br/>
        <w:t>Valeur du contrat :</w:t>
      </w:r>
      <w:r w:rsidRPr="00BE2BE3">
        <w:rPr>
          <w:lang w:val="fr-CA"/>
        </w:rPr>
        <w:t xml:space="preserve"> </w:t>
      </w:r>
      <w:r>
        <w:rPr>
          <w:lang w:val="fr-CA"/>
        </w:rPr>
        <w:t>814 741,30 $</w:t>
      </w:r>
    </w:p>
    <w:p w14:paraId="37A57C27" w14:textId="18F1FC5E" w:rsidR="00CF6E23" w:rsidRDefault="00CF6E23" w:rsidP="00930C77">
      <w:pPr>
        <w:pStyle w:val="SectionDivider"/>
      </w:pPr>
    </w:p>
    <w:p w14:paraId="172708EA" w14:textId="5B3F5D84" w:rsidR="002D54B9" w:rsidRPr="00CB5235" w:rsidRDefault="00D94651" w:rsidP="00930C77">
      <w:pPr>
        <w:pStyle w:val="SectionDivider"/>
      </w:pPr>
      <w:proofErr w:type="spellStart"/>
      <w:r>
        <w:t>Résultats</w:t>
      </w:r>
      <w:proofErr w:type="spellEnd"/>
      <w:r>
        <w:t xml:space="preserve"> </w:t>
      </w:r>
      <w:proofErr w:type="spellStart"/>
      <w:r>
        <w:t>détaillés</w:t>
      </w:r>
      <w:proofErr w:type="spellEnd"/>
    </w:p>
    <w:p w14:paraId="1AB34ED6" w14:textId="77777777" w:rsidR="00134C4C" w:rsidRDefault="00134C4C" w:rsidP="009756CD">
      <w:pPr>
        <w:pStyle w:val="Heading1"/>
      </w:pPr>
    </w:p>
    <w:p w14:paraId="32C4E5DA" w14:textId="77777777" w:rsidR="00D71647" w:rsidRDefault="00D71647">
      <w:pPr>
        <w:spacing w:after="0"/>
        <w:rPr>
          <w:rFonts w:ascii="Segoe UI Light" w:hAnsi="Segoe UI Light" w:cs="Segoe UI Light"/>
          <w:color w:val="5A5B5E" w:themeColor="text1"/>
          <w:sz w:val="44"/>
          <w:highlight w:val="yellow"/>
        </w:rPr>
      </w:pPr>
      <w:bookmarkStart w:id="31" w:name="_Toc67426604"/>
      <w:r>
        <w:rPr>
          <w:highlight w:val="yellow"/>
        </w:rPr>
        <w:br w:type="page"/>
      </w:r>
    </w:p>
    <w:p w14:paraId="7652EC0C" w14:textId="77777777" w:rsidR="00BE7D72" w:rsidRPr="003C745A" w:rsidRDefault="00BE7D72" w:rsidP="00BE7D72">
      <w:pPr>
        <w:pStyle w:val="Heading1"/>
        <w:rPr>
          <w:lang w:val="fr-CA"/>
        </w:rPr>
      </w:pPr>
      <w:bookmarkStart w:id="32" w:name="_Toc133245231"/>
      <w:bookmarkStart w:id="33" w:name="_Toc102747772"/>
      <w:bookmarkEnd w:id="31"/>
      <w:r w:rsidRPr="003C745A">
        <w:rPr>
          <w:lang w:val="fr-CA"/>
        </w:rPr>
        <w:lastRenderedPageBreak/>
        <w:t>Chronologie des annonces en mars</w:t>
      </w:r>
      <w:bookmarkEnd w:id="32"/>
    </w:p>
    <w:p w14:paraId="66368DE1" w14:textId="77777777" w:rsidR="00BE7D72" w:rsidRPr="003C745A" w:rsidRDefault="00BE7D72" w:rsidP="00BE7D72">
      <w:pPr>
        <w:rPr>
          <w:color w:val="767171"/>
          <w:lang w:val="fr-CA"/>
        </w:rPr>
      </w:pPr>
      <w:r w:rsidRPr="003C745A">
        <w:rPr>
          <w:color w:val="767171"/>
          <w:lang w:val="fr-CA"/>
        </w:rPr>
        <w:t>Afin de situer les groupes de discussion dans leur contexte, nous présentons ci-après un bref rappel des événements clés qui ont eu lieu au cours du mois de mars 2023.</w:t>
      </w:r>
    </w:p>
    <w:p w14:paraId="55EDE4F3" w14:textId="77777777" w:rsidR="00BE7D72" w:rsidRPr="003C745A" w:rsidRDefault="00BE7D72" w:rsidP="00BE7D72">
      <w:pPr>
        <w:numPr>
          <w:ilvl w:val="0"/>
          <w:numId w:val="10"/>
        </w:numPr>
        <w:spacing w:before="240" w:after="0"/>
        <w:contextualSpacing/>
        <w:rPr>
          <w:color w:val="767171"/>
          <w:lang w:val="fr-CA"/>
        </w:rPr>
      </w:pPr>
      <w:bookmarkStart w:id="34" w:name="_Hlk128560453"/>
      <w:r w:rsidRPr="003C745A">
        <w:rPr>
          <w:color w:val="767171"/>
          <w:lang w:val="fr-CA"/>
        </w:rPr>
        <w:t>Du 1</w:t>
      </w:r>
      <w:r w:rsidRPr="003C745A">
        <w:rPr>
          <w:color w:val="767171"/>
          <w:vertAlign w:val="superscript"/>
          <w:lang w:val="fr-CA"/>
        </w:rPr>
        <w:t>er</w:t>
      </w:r>
      <w:r w:rsidRPr="003C745A">
        <w:rPr>
          <w:color w:val="767171"/>
          <w:lang w:val="fr-CA"/>
        </w:rPr>
        <w:t xml:space="preserve"> au 7 mars</w:t>
      </w:r>
    </w:p>
    <w:p w14:paraId="227533EB"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1</w:t>
      </w:r>
      <w:r w:rsidRPr="003C745A">
        <w:rPr>
          <w:color w:val="767171"/>
          <w:vertAlign w:val="superscript"/>
          <w:lang w:val="fr-CA"/>
        </w:rPr>
        <w:t>er</w:t>
      </w:r>
      <w:r w:rsidRPr="003C745A">
        <w:rPr>
          <w:color w:val="767171"/>
          <w:lang w:val="fr-CA"/>
        </w:rPr>
        <w:t xml:space="preserve"> mars : Le gouvernement du Canada et la Province de la Colombie-Britannique (C.-B.) concluent une entente prévoyant d’injecter de nouveaux fonds dans les services de santé.</w:t>
      </w:r>
    </w:p>
    <w:p w14:paraId="05557898"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1</w:t>
      </w:r>
      <w:r w:rsidRPr="003C745A">
        <w:rPr>
          <w:color w:val="767171"/>
          <w:vertAlign w:val="superscript"/>
          <w:lang w:val="fr-CA"/>
        </w:rPr>
        <w:t>er</w:t>
      </w:r>
      <w:r w:rsidRPr="003C745A">
        <w:rPr>
          <w:color w:val="767171"/>
          <w:lang w:val="fr-CA"/>
        </w:rPr>
        <w:t xml:space="preserve"> mars : Le gouvernement du Canada annonce un financement de plus de 10,6 millions de dollars pour améliorer l’efficacité énergétique du centre de santé communautaire Main Street Project à Winnipeg.</w:t>
      </w:r>
    </w:p>
    <w:p w14:paraId="3B0017DD"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1</w:t>
      </w:r>
      <w:r w:rsidRPr="003C745A">
        <w:rPr>
          <w:color w:val="767171"/>
          <w:vertAlign w:val="superscript"/>
          <w:lang w:val="fr-CA"/>
        </w:rPr>
        <w:t>er</w:t>
      </w:r>
      <w:r w:rsidRPr="003C745A">
        <w:rPr>
          <w:color w:val="767171"/>
          <w:lang w:val="fr-CA"/>
        </w:rPr>
        <w:t xml:space="preserve"> mars : Le gouvernement du Canada annonce une série d’investissements axés sur les logements abordables en Nouvelle-Écosse et au Nouveau-Brunswick.</w:t>
      </w:r>
    </w:p>
    <w:p w14:paraId="0DA05F6A"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1</w:t>
      </w:r>
      <w:r w:rsidRPr="003C745A">
        <w:rPr>
          <w:color w:val="767171"/>
          <w:vertAlign w:val="superscript"/>
          <w:lang w:val="fr-CA"/>
        </w:rPr>
        <w:t>er</w:t>
      </w:r>
      <w:r w:rsidRPr="003C745A">
        <w:rPr>
          <w:color w:val="767171"/>
          <w:lang w:val="fr-CA"/>
        </w:rPr>
        <w:t xml:space="preserve"> mars : Le gouvernement du Canada investit plus de 498 000 $ dans l’aménagement d’une infrastructure commerciale dans les Territoires du Nord-Ouest.</w:t>
      </w:r>
    </w:p>
    <w:p w14:paraId="5C792F16"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1</w:t>
      </w:r>
      <w:r w:rsidRPr="003C745A">
        <w:rPr>
          <w:color w:val="767171"/>
          <w:vertAlign w:val="superscript"/>
          <w:lang w:val="fr-CA"/>
        </w:rPr>
        <w:t>er</w:t>
      </w:r>
      <w:r w:rsidRPr="003C745A">
        <w:rPr>
          <w:color w:val="767171"/>
          <w:lang w:val="fr-CA"/>
        </w:rPr>
        <w:t xml:space="preserve"> mars : Le gouvernement du Canada annonce du financement pour l’installation de bornes de recharge de véhicules électriques à Sudbury, en Ontario.</w:t>
      </w:r>
    </w:p>
    <w:p w14:paraId="30104712"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2 mars : Le gouvernement du Canada et le gouvernement de l’Ontario annoncent des investissements de plus de 48 millions de dollars pour offrir des services Internet haute vitesse aux Ontariens.</w:t>
      </w:r>
    </w:p>
    <w:p w14:paraId="7B833C7A"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2 mars : Le gouvernement du Canada annonce qu’il versera 798 500 $ à la Fédération canadienne des enseignantes et des enseignants (FCE) pour promouvoir la santé mentale et prévenir la maladie mentale.</w:t>
      </w:r>
    </w:p>
    <w:p w14:paraId="74B40456"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 xml:space="preserve">Le 2 mars : Le gouvernement du Canada annonce une contribution de 300 000 $ aux projets de plantation d’arbres et d’action climatique durable du conseil </w:t>
      </w:r>
      <w:proofErr w:type="spellStart"/>
      <w:r w:rsidRPr="003C745A">
        <w:rPr>
          <w:color w:val="767171"/>
          <w:lang w:val="fr-CA"/>
        </w:rPr>
        <w:t>Daylu</w:t>
      </w:r>
      <w:proofErr w:type="spellEnd"/>
      <w:r w:rsidRPr="003C745A">
        <w:rPr>
          <w:color w:val="767171"/>
          <w:lang w:val="fr-CA"/>
        </w:rPr>
        <w:t xml:space="preserve"> </w:t>
      </w:r>
      <w:proofErr w:type="spellStart"/>
      <w:r w:rsidRPr="003C745A">
        <w:rPr>
          <w:color w:val="767171"/>
          <w:lang w:val="fr-CA"/>
        </w:rPr>
        <w:t>Dena</w:t>
      </w:r>
      <w:proofErr w:type="spellEnd"/>
      <w:r w:rsidRPr="003C745A">
        <w:rPr>
          <w:color w:val="767171"/>
          <w:lang w:val="fr-CA"/>
        </w:rPr>
        <w:t xml:space="preserve"> de la Nation Kaska.</w:t>
      </w:r>
    </w:p>
    <w:p w14:paraId="3917465D"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 xml:space="preserve">Le 2 mars : Le gouvernement du Canada annonce un financement de 233 083 $ qui servira à élargir la programmation destinée aux jeunes dans le nord de la Colombie-Britannique. </w:t>
      </w:r>
    </w:p>
    <w:p w14:paraId="4CF31FA6"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2 mars : Le gouvernement du Canada annonce des investissements de plus de 3,9 millions de dollars dans quatre projets visant à soutenir la langue française en Colombie-Britannique.</w:t>
      </w:r>
    </w:p>
    <w:p w14:paraId="2611F02F"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2 mars : Le gouvernement du Canada consacre 4,2 millions de dollars à la promotion de la santé mentale au Québec.</w:t>
      </w:r>
    </w:p>
    <w:p w14:paraId="1937FC7D"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3 mars : Le gouvernement du Canada et le gouvernement de la Colombie-Britannique investissent plus de 13,5 millions de dollars dans la formation, le recrutement et le maintien en poste d’enseignants de français dans la province.</w:t>
      </w:r>
    </w:p>
    <w:p w14:paraId="13DE10D8"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3 mars : Le gouvernement du Canada et le gouvernement du Manitoba annoncent la mise en place de services de garde d’enfants à 10 $ par jour en moyenne, à compter d’avril 2023.</w:t>
      </w:r>
    </w:p>
    <w:p w14:paraId="4938E23E"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6 mars : Le gouvernement du Canada annonce de nouvelles mesures pour contrer l’ingérence étrangère dans les élections canadiennes, y compris un investissement de 5,5 millions de dollars pour combattre la désinformation.</w:t>
      </w:r>
    </w:p>
    <w:p w14:paraId="264C5212"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lastRenderedPageBreak/>
        <w:t>Le 6 mars : Le gouvernement du Canada souligne la mise en place de services de garde d’enfants à 10 $ par jour pour les familles de la Saskatchewan.</w:t>
      </w:r>
    </w:p>
    <w:p w14:paraId="58F54571"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6 mars : Le gouvernement du Canada annonce un premier paiement de 23 666 519 $ à la Saskatchewan dans le cadre du programme des Accords d’aide financière en cas de catastrophe (AAFCC) afin de contribuer aux coûts de rétablissement associés aux inondations du printemps 2015.</w:t>
      </w:r>
    </w:p>
    <w:p w14:paraId="5475F623" w14:textId="77777777" w:rsidR="00BE7D72" w:rsidRPr="003C745A" w:rsidRDefault="00BE7D72" w:rsidP="00BE7D72">
      <w:pPr>
        <w:numPr>
          <w:ilvl w:val="1"/>
          <w:numId w:val="10"/>
        </w:numPr>
        <w:spacing w:after="0"/>
        <w:contextualSpacing/>
        <w:rPr>
          <w:color w:val="1B668B"/>
          <w:lang w:val="fr-CA"/>
        </w:rPr>
      </w:pPr>
      <w:r w:rsidRPr="003C745A">
        <w:rPr>
          <w:color w:val="1B668B"/>
          <w:lang w:val="fr-CA"/>
        </w:rPr>
        <w:t xml:space="preserve">Groupe de discussion des membres de la population générale de l’est de l’Ontario (7 mars). </w:t>
      </w:r>
    </w:p>
    <w:p w14:paraId="4C7080BE" w14:textId="77777777" w:rsidR="00BE7D72" w:rsidRPr="003C745A" w:rsidRDefault="00BE7D72" w:rsidP="00BE7D72">
      <w:pPr>
        <w:numPr>
          <w:ilvl w:val="0"/>
          <w:numId w:val="10"/>
        </w:numPr>
        <w:spacing w:before="240" w:after="0"/>
        <w:contextualSpacing/>
        <w:rPr>
          <w:color w:val="767171"/>
          <w:lang w:val="fr-CA"/>
        </w:rPr>
      </w:pPr>
      <w:r w:rsidRPr="003C745A">
        <w:rPr>
          <w:color w:val="767171"/>
          <w:lang w:val="fr-CA"/>
        </w:rPr>
        <w:t>Du 8 au 14 mars</w:t>
      </w:r>
    </w:p>
    <w:p w14:paraId="1307E5AC"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8 mars : Le gouvernement du Canada annonce un soutien financier de plus de 2,5 millions de dollars à des organisations de femmes qui réaliseront trois projets axés sur la sécurité économique et la prospérité.</w:t>
      </w:r>
    </w:p>
    <w:p w14:paraId="3102B97F"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8 mars : Le gouvernement du Canada annonce l’octroi de 2,7 millions de dollars à l’organisme Jack.org, en appui à ses programmes de santé mentale destinés aux jeunes.</w:t>
      </w:r>
    </w:p>
    <w:p w14:paraId="509317F3" w14:textId="77777777" w:rsidR="00BE7D72" w:rsidRPr="003C745A" w:rsidRDefault="00BE7D72" w:rsidP="00BE7D72">
      <w:pPr>
        <w:numPr>
          <w:ilvl w:val="1"/>
          <w:numId w:val="10"/>
        </w:numPr>
        <w:spacing w:after="0"/>
        <w:contextualSpacing/>
        <w:rPr>
          <w:color w:val="1B668B"/>
          <w:lang w:val="fr-CA"/>
        </w:rPr>
      </w:pPr>
      <w:r w:rsidRPr="003C745A">
        <w:rPr>
          <w:color w:val="1B668B"/>
          <w:lang w:val="fr-CA"/>
        </w:rPr>
        <w:t xml:space="preserve">Groupe de discussion des membres de la population générale de grandes villes de la Saskatchewan et du Manitoba (8 mars). </w:t>
      </w:r>
    </w:p>
    <w:p w14:paraId="360AA4D0"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9 mars : Le gouvernement du Canada annonce qu’il allouera 20 millions de dollars à la recherche sur le syndrome post-COVID-19 et 9 millions de dollars à l’élaboration de lignes directrices cliniques sur ce syndrome.</w:t>
      </w:r>
    </w:p>
    <w:p w14:paraId="516189BE" w14:textId="77777777" w:rsidR="00BE7D72" w:rsidRPr="003C745A" w:rsidRDefault="00BE7D72" w:rsidP="00BE7D72">
      <w:pPr>
        <w:numPr>
          <w:ilvl w:val="1"/>
          <w:numId w:val="10"/>
        </w:numPr>
        <w:spacing w:after="0"/>
        <w:contextualSpacing/>
        <w:rPr>
          <w:color w:val="1B668B"/>
          <w:lang w:val="fr-CA"/>
        </w:rPr>
      </w:pPr>
      <w:r w:rsidRPr="003C745A">
        <w:rPr>
          <w:color w:val="1B668B"/>
          <w:lang w:val="fr-CA"/>
        </w:rPr>
        <w:t xml:space="preserve">Groupe de discussion des membres de la population générale de Québec (9 mars). </w:t>
      </w:r>
    </w:p>
    <w:p w14:paraId="25EE111F"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10 mars : Le gouvernement du Canada interdit l’importation de produits d’aluminium et d’acier en provenance de Russie.</w:t>
      </w:r>
    </w:p>
    <w:p w14:paraId="39139699"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10 mars : Le gouvernement du Canada lance des consultations publiques pour guider la création d’un registre sur la transparence de l’ingérence étrangère au Canada.</w:t>
      </w:r>
    </w:p>
    <w:p w14:paraId="3F85383C"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10 mars : Le gouvernement du Canada et des responsables provinciaux et territoriaux se réunissent pour discuter des moyens d’améliorer le système d’immigration au Canada et de répondre aux besoins économiques et régionaux.</w:t>
      </w:r>
    </w:p>
    <w:p w14:paraId="74CB28AA"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 xml:space="preserve">Le 13 mars : Le gouvernement du Canada investit près de 1,4 million de dollars dans </w:t>
      </w:r>
      <w:proofErr w:type="spellStart"/>
      <w:r w:rsidRPr="003C745A">
        <w:rPr>
          <w:color w:val="767171"/>
          <w:lang w:val="fr-CA"/>
        </w:rPr>
        <w:t>Écotech</w:t>
      </w:r>
      <w:proofErr w:type="spellEnd"/>
      <w:r w:rsidRPr="003C745A">
        <w:rPr>
          <w:color w:val="767171"/>
          <w:lang w:val="fr-CA"/>
        </w:rPr>
        <w:t xml:space="preserve"> Québec afin de soutenir la mise au point de technologies propres innovantes.</w:t>
      </w:r>
    </w:p>
    <w:p w14:paraId="30E3FDEA"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 xml:space="preserve">Le 13 mars : Le gouvernement du Canada investit plus de 2,2 millions de dollars dans la région de </w:t>
      </w:r>
      <w:proofErr w:type="spellStart"/>
      <w:r w:rsidRPr="003C745A">
        <w:rPr>
          <w:color w:val="767171"/>
          <w:lang w:val="fr-CA"/>
        </w:rPr>
        <w:t>Muskoka</w:t>
      </w:r>
      <w:proofErr w:type="spellEnd"/>
      <w:r w:rsidRPr="003C745A">
        <w:rPr>
          <w:color w:val="767171"/>
          <w:lang w:val="fr-CA"/>
        </w:rPr>
        <w:t xml:space="preserve"> en vue de stimuler son économie.</w:t>
      </w:r>
    </w:p>
    <w:p w14:paraId="3590D319" w14:textId="77777777" w:rsidR="00BE7D72" w:rsidRPr="003C745A" w:rsidRDefault="00BE7D72" w:rsidP="00BE7D72">
      <w:pPr>
        <w:numPr>
          <w:ilvl w:val="1"/>
          <w:numId w:val="10"/>
        </w:numPr>
        <w:spacing w:after="0"/>
        <w:contextualSpacing/>
        <w:rPr>
          <w:color w:val="1B668B"/>
          <w:lang w:val="fr-CA"/>
        </w:rPr>
      </w:pPr>
      <w:r w:rsidRPr="003C745A">
        <w:rPr>
          <w:color w:val="1B668B"/>
          <w:lang w:val="fr-CA"/>
        </w:rPr>
        <w:t>Groupe de discussion des femmes âgées de plus de 55 ans vivant en Ontario (14 mars).</w:t>
      </w:r>
    </w:p>
    <w:p w14:paraId="0FFF3ECD"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14 mars : Le gouvernement du Canada annonce un financement de plus de 7 millions de dollars pour réduire les méfaits liés à la consommation de substances en Ontario.</w:t>
      </w:r>
    </w:p>
    <w:p w14:paraId="4E18F458" w14:textId="77777777" w:rsidR="00BE7D72" w:rsidRPr="003C745A" w:rsidRDefault="00BE7D72" w:rsidP="00BE7D72">
      <w:pPr>
        <w:numPr>
          <w:ilvl w:val="0"/>
          <w:numId w:val="10"/>
        </w:numPr>
        <w:spacing w:before="240" w:after="0"/>
        <w:contextualSpacing/>
        <w:rPr>
          <w:color w:val="767171"/>
          <w:lang w:val="fr-CA"/>
        </w:rPr>
      </w:pPr>
      <w:r w:rsidRPr="003C745A">
        <w:rPr>
          <w:color w:val="767171"/>
          <w:lang w:val="fr-CA"/>
        </w:rPr>
        <w:t xml:space="preserve">Du 15 au 21 mars </w:t>
      </w:r>
    </w:p>
    <w:p w14:paraId="2E62C4D0"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15 mars : Le gouvernement du Canada annonce un financement de plus de 13 millions</w:t>
      </w:r>
      <w:r>
        <w:rPr>
          <w:color w:val="767171"/>
          <w:lang w:val="fr-CA"/>
        </w:rPr>
        <w:t xml:space="preserve"> </w:t>
      </w:r>
      <w:r w:rsidRPr="003C745A">
        <w:rPr>
          <w:color w:val="767171"/>
          <w:lang w:val="fr-CA"/>
        </w:rPr>
        <w:t>de dollars pour réduire les méfaits liés à la consommation de substances dans les Prairies, dans les Territoires du Nord-Ouest et au Yukon.</w:t>
      </w:r>
    </w:p>
    <w:p w14:paraId="1E25282C"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15 mars : Le gouvernement du Canada annonce un appui financier à quatre nouveaux projets d’adoption de technologies propres en Colombie-Britannique.</w:t>
      </w:r>
    </w:p>
    <w:p w14:paraId="1282D3D6"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15 mars : Le gouvernement du Canada annonce l’octroi de 1,1 million de dollars au YMCA de Metro Vancouver pour soutenir les femmes racisées établies au Canada depuis peu.</w:t>
      </w:r>
    </w:p>
    <w:p w14:paraId="400586E5" w14:textId="77777777" w:rsidR="00BE7D72" w:rsidRPr="003C745A" w:rsidRDefault="00BE7D72" w:rsidP="00BE7D72">
      <w:pPr>
        <w:numPr>
          <w:ilvl w:val="1"/>
          <w:numId w:val="10"/>
        </w:numPr>
        <w:spacing w:after="0"/>
        <w:contextualSpacing/>
        <w:rPr>
          <w:color w:val="1B668B"/>
          <w:lang w:val="fr-CA"/>
        </w:rPr>
      </w:pPr>
      <w:r w:rsidRPr="003C745A">
        <w:rPr>
          <w:color w:val="1B668B"/>
          <w:lang w:val="fr-CA"/>
        </w:rPr>
        <w:lastRenderedPageBreak/>
        <w:t xml:space="preserve">Groupe de discussion des membres de la population générale de l’Albert rural (15 mars). </w:t>
      </w:r>
    </w:p>
    <w:p w14:paraId="2F14C3FA"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 xml:space="preserve">Le 16 mars : Le gouvernement du Canada annonce des investissements de plus de 10 millions de dollars dans plusieurs projets menés en Saskatchewan pour soutenir la croissance de l’agroalimentaire et de la fabrication de pointe </w:t>
      </w:r>
      <w:r>
        <w:rPr>
          <w:color w:val="767171"/>
          <w:lang w:val="fr-CA"/>
        </w:rPr>
        <w:t>ainsi que</w:t>
      </w:r>
      <w:r w:rsidRPr="003C745A">
        <w:rPr>
          <w:color w:val="767171"/>
          <w:lang w:val="fr-CA"/>
        </w:rPr>
        <w:t xml:space="preserve"> les améliorations communautaires.</w:t>
      </w:r>
    </w:p>
    <w:p w14:paraId="4AAF1DEB"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16 mars : Le gouvernement du Canada et la ville de Vancouver annoncent un financement conjoint de plus de 36,2 millions de dollars qui permettra d’accroître la résilience de la ville aux changements climatiques.</w:t>
      </w:r>
    </w:p>
    <w:p w14:paraId="3B1BA0E1" w14:textId="77777777" w:rsidR="00BE7D72" w:rsidRPr="003C745A" w:rsidRDefault="00BE7D72" w:rsidP="00BE7D72">
      <w:pPr>
        <w:numPr>
          <w:ilvl w:val="1"/>
          <w:numId w:val="10"/>
        </w:numPr>
        <w:spacing w:after="0"/>
        <w:contextualSpacing/>
        <w:rPr>
          <w:color w:val="1B668B"/>
          <w:lang w:val="fr-CA"/>
        </w:rPr>
      </w:pPr>
      <w:r w:rsidRPr="003C745A">
        <w:rPr>
          <w:color w:val="1B668B"/>
          <w:lang w:val="fr-CA"/>
        </w:rPr>
        <w:t xml:space="preserve">Groupe de discussion des musulmans établis dans de grandes villes du Québec (16 mars). </w:t>
      </w:r>
    </w:p>
    <w:p w14:paraId="2DF7AFC8"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17 mars : Le gouvernement du Canada annonce un financement de plus de 3 millions de dollars pour réduire les méfaits liés à la consommation de substances en Colombie-Britannique.</w:t>
      </w:r>
    </w:p>
    <w:p w14:paraId="121F4F8B"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18 mars : Le gouvernement du Canada annonce un soutien aux résidents temporaires turcs et syriens à la suite des tremblements de terre survenus en Türkiye et en Syrie, en leur permettant de prolonger leur statut gratuitement et d’accéder à une voie ouverte de permis de travail.</w:t>
      </w:r>
    </w:p>
    <w:p w14:paraId="563B50B3"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20 mars : Le gouvernement du Canada et le gouvernement de la Saskatchewan annoncent un financement de 485 millions de dollars pour des initiatives agricoles stratégiques dans le cadre du Partenariat canadien pour une agriculture durable.</w:t>
      </w:r>
    </w:p>
    <w:p w14:paraId="3C93CEA0"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21 mars : Le gouvernement du Canada finance pour plus de 150 000 dollars une étude de faisabilité sur les autobus électriques à batterie à Belleville, en Ontario, et l’élaboration d’un plan de transition pour le parc d’autobus de la ville.</w:t>
      </w:r>
    </w:p>
    <w:p w14:paraId="0D6AA3AC"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21 mars : Le gouvernement du Canada annonce le versement de 768 000 dollars au Conseil canadien des femmes musulmanes pour un projet visant à éliminer les obstacles à l’emploi des musulmanes.</w:t>
      </w:r>
    </w:p>
    <w:p w14:paraId="4F15C544" w14:textId="77777777" w:rsidR="00BE7D72" w:rsidRPr="003C745A" w:rsidRDefault="00BE7D72" w:rsidP="00BE7D72">
      <w:pPr>
        <w:numPr>
          <w:ilvl w:val="1"/>
          <w:numId w:val="10"/>
        </w:numPr>
        <w:spacing w:after="0"/>
        <w:contextualSpacing/>
        <w:rPr>
          <w:color w:val="1B668B"/>
          <w:lang w:val="fr-CA"/>
        </w:rPr>
      </w:pPr>
      <w:r w:rsidRPr="003C745A">
        <w:rPr>
          <w:color w:val="1B668B"/>
          <w:lang w:val="fr-CA"/>
        </w:rPr>
        <w:t xml:space="preserve">Groupe de discussion des membres des diasporas turque et syrienne de la région du Grand Toronto (RGT) et de la </w:t>
      </w:r>
      <w:r>
        <w:rPr>
          <w:color w:val="1B668B"/>
          <w:lang w:val="fr-CA"/>
        </w:rPr>
        <w:t>g</w:t>
      </w:r>
      <w:r w:rsidRPr="003C745A">
        <w:rPr>
          <w:color w:val="1B668B"/>
          <w:lang w:val="fr-CA"/>
        </w:rPr>
        <w:t>rande région de Montréal (GRM) (21 mars).</w:t>
      </w:r>
    </w:p>
    <w:p w14:paraId="113D9BFF" w14:textId="77777777" w:rsidR="00BE7D72" w:rsidRPr="003C745A" w:rsidRDefault="00BE7D72" w:rsidP="00BE7D72">
      <w:pPr>
        <w:spacing w:after="0"/>
        <w:ind w:left="1080"/>
        <w:contextualSpacing/>
        <w:rPr>
          <w:color w:val="1B668B"/>
          <w:lang w:val="fr-CA"/>
        </w:rPr>
      </w:pPr>
    </w:p>
    <w:p w14:paraId="03963465" w14:textId="77777777" w:rsidR="00BE7D72" w:rsidRPr="003C745A" w:rsidRDefault="00BE7D72" w:rsidP="00BE7D72">
      <w:pPr>
        <w:numPr>
          <w:ilvl w:val="0"/>
          <w:numId w:val="10"/>
        </w:numPr>
        <w:spacing w:before="240" w:after="0"/>
        <w:contextualSpacing/>
        <w:rPr>
          <w:color w:val="767171"/>
          <w:lang w:val="fr-CA"/>
        </w:rPr>
      </w:pPr>
      <w:r w:rsidRPr="003C745A">
        <w:rPr>
          <w:color w:val="767171"/>
          <w:lang w:val="fr-CA"/>
        </w:rPr>
        <w:t>Du 22 au 31 mars</w:t>
      </w:r>
    </w:p>
    <w:bookmarkEnd w:id="34"/>
    <w:p w14:paraId="3464C75B"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22 mars : Le gouvernement du Canada annonce la prolongation de l’Autorisation de voyage d’urgence Canada-Ukraine (AVUCU) afin de continuer à soutenir les Ukrainiens qui s’exile</w:t>
      </w:r>
      <w:r>
        <w:rPr>
          <w:color w:val="767171"/>
          <w:lang w:val="fr-CA"/>
        </w:rPr>
        <w:t>nt</w:t>
      </w:r>
      <w:r w:rsidRPr="003C745A">
        <w:rPr>
          <w:color w:val="767171"/>
          <w:lang w:val="fr-CA"/>
        </w:rPr>
        <w:t xml:space="preserve"> à cause de l’invasion russe.</w:t>
      </w:r>
    </w:p>
    <w:p w14:paraId="1940BE89" w14:textId="77777777" w:rsidR="00BE7D72" w:rsidRPr="003C745A" w:rsidRDefault="00BE7D72" w:rsidP="00BE7D72">
      <w:pPr>
        <w:numPr>
          <w:ilvl w:val="1"/>
          <w:numId w:val="10"/>
        </w:numPr>
        <w:spacing w:after="0"/>
        <w:contextualSpacing/>
        <w:rPr>
          <w:color w:val="1B668B"/>
          <w:lang w:val="fr-CA"/>
        </w:rPr>
      </w:pPr>
      <w:r w:rsidRPr="003C745A">
        <w:rPr>
          <w:color w:val="1B668B"/>
          <w:lang w:val="fr-CA"/>
        </w:rPr>
        <w:t xml:space="preserve">Groupe de discussion des jeunes adultes de grandes villes de la Saskatchewan, du Manitoba et de l’Alberta (22 mars). </w:t>
      </w:r>
    </w:p>
    <w:p w14:paraId="63DA4464"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 xml:space="preserve">Le 23 mars : Le président des États-Unis fait une visite officielle au Canada et s’entretient avec plusieurs représentants fédéraux, dont le premier ministre. </w:t>
      </w:r>
    </w:p>
    <w:p w14:paraId="477E9A20"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23 mars : Avec l’aide du gouvernement du Canada, les gouvernements de la Nouvelle-Écosse et de Terre-Neuve</w:t>
      </w:r>
      <w:r>
        <w:rPr>
          <w:color w:val="767171"/>
          <w:lang w:val="fr-CA"/>
        </w:rPr>
        <w:t>-et-</w:t>
      </w:r>
      <w:r w:rsidRPr="003C745A">
        <w:rPr>
          <w:color w:val="767171"/>
          <w:lang w:val="fr-CA"/>
        </w:rPr>
        <w:t>Labrador lancent leurs évaluations régionales respectives visant à déterminer la faisabilité de futurs projets d’énergie éolienne extrac</w:t>
      </w:r>
      <w:r>
        <w:rPr>
          <w:color w:val="767171"/>
          <w:lang w:val="fr-CA"/>
        </w:rPr>
        <w:t>ô</w:t>
      </w:r>
      <w:r w:rsidRPr="003C745A">
        <w:rPr>
          <w:color w:val="767171"/>
          <w:lang w:val="fr-CA"/>
        </w:rPr>
        <w:t>tière.</w:t>
      </w:r>
    </w:p>
    <w:p w14:paraId="5EEBA9BF" w14:textId="77777777" w:rsidR="00BE7D72" w:rsidRPr="003C745A" w:rsidRDefault="00BE7D72" w:rsidP="00BE7D72">
      <w:pPr>
        <w:numPr>
          <w:ilvl w:val="1"/>
          <w:numId w:val="10"/>
        </w:numPr>
        <w:spacing w:after="0"/>
        <w:contextualSpacing/>
        <w:rPr>
          <w:color w:val="1B668B"/>
          <w:lang w:val="fr-CA"/>
        </w:rPr>
      </w:pPr>
      <w:r w:rsidRPr="003C745A">
        <w:rPr>
          <w:color w:val="1B668B"/>
          <w:lang w:val="fr-CA"/>
        </w:rPr>
        <w:t xml:space="preserve">Groupe de discussion des Québécois de la classe moyenne confrontés à des pressions financières (23 mars). </w:t>
      </w:r>
    </w:p>
    <w:p w14:paraId="11DBE25A"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 xml:space="preserve">Le 27 mars : L’ombudsman des contribuables publie un rapport sur l’équité du processus de vérification de l’Agence du revenu du Canada pour les organismes de bienfaisance, en </w:t>
      </w:r>
      <w:r w:rsidRPr="003C745A">
        <w:rPr>
          <w:color w:val="767171"/>
          <w:lang w:val="fr-CA"/>
        </w:rPr>
        <w:lastRenderedPageBreak/>
        <w:t>réponse aux préoccupations soulevées par des organismes de bienfaisance dirigés par des musulmans.</w:t>
      </w:r>
    </w:p>
    <w:p w14:paraId="3B8741A1"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 xml:space="preserve">Le 27 mars : Le gouvernement du Canada investit 8,5 millions de dollars dans l’entreprise </w:t>
      </w:r>
      <w:proofErr w:type="spellStart"/>
      <w:r w:rsidRPr="003C745A">
        <w:rPr>
          <w:color w:val="767171"/>
          <w:lang w:val="fr-CA"/>
        </w:rPr>
        <w:t>VueReal</w:t>
      </w:r>
      <w:proofErr w:type="spellEnd"/>
      <w:r w:rsidRPr="003C745A">
        <w:rPr>
          <w:color w:val="767171"/>
          <w:lang w:val="fr-CA"/>
        </w:rPr>
        <w:t>, par l’intermédiaire de Technologies du développement durable Canada, afin de promouvoir les technologies propres et une économie durable.</w:t>
      </w:r>
    </w:p>
    <w:p w14:paraId="4EED9A66"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27 mars : Le gouvernement du Canada annonce le lancement du Projet pilote sur la voie d’accès à la mobilité économique, qui aidera les employeurs à recruter des réfugiés et d’autres personnes déplacées</w:t>
      </w:r>
      <w:r w:rsidRPr="009959A2">
        <w:rPr>
          <w:color w:val="767171"/>
          <w:lang w:val="fr-CA"/>
        </w:rPr>
        <w:t xml:space="preserve"> </w:t>
      </w:r>
      <w:r w:rsidRPr="003C745A">
        <w:rPr>
          <w:color w:val="767171"/>
          <w:lang w:val="fr-CA"/>
        </w:rPr>
        <w:t>qualifiés.</w:t>
      </w:r>
    </w:p>
    <w:p w14:paraId="0C491DE3"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28 mars : Le gouvernement du Canada dépose le budget de 2023</w:t>
      </w:r>
      <w:r w:rsidRPr="003C745A">
        <w:rPr>
          <w:i/>
          <w:iCs/>
          <w:color w:val="767171"/>
          <w:lang w:val="fr-CA"/>
        </w:rPr>
        <w:t>.</w:t>
      </w:r>
    </w:p>
    <w:p w14:paraId="6C0C5757"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28 mars : Le gouvernement du Canada annonce la création du Compte d’épargne libre d’impôt pour l’achat d’une première propriété (CELIAPP) dans le cadre du budget de 2023.</w:t>
      </w:r>
    </w:p>
    <w:p w14:paraId="307FA88E"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28 mars : Le gouvernement du Canada annonce un financement de 2,5 milliards de dollars pour verser des paiements ponctuels d’all</w:t>
      </w:r>
      <w:r>
        <w:rPr>
          <w:color w:val="767171"/>
          <w:lang w:val="fr-CA"/>
        </w:rPr>
        <w:t>è</w:t>
      </w:r>
      <w:r w:rsidRPr="003C745A">
        <w:rPr>
          <w:color w:val="767171"/>
          <w:lang w:val="fr-CA"/>
        </w:rPr>
        <w:t>gement du fardeau de l’inflation aux ménages canadiens à revenu faible ou modeste, en plus d’autres mesures budgétaires liées au coût de la vie.</w:t>
      </w:r>
    </w:p>
    <w:p w14:paraId="2C72247B"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28 mars : Le gouvernement du Canada annonce un investissement en santé de 198,3 milliards au cours des dix prochaines années dans le cadre du budget de 2023.</w:t>
      </w:r>
    </w:p>
    <w:p w14:paraId="31EE54CE"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28 mars : Le gouvernement du Canada annonce une enveloppe de 20 milliards de dollars pour soutenir les projets d’électricité propre et de croissance propre par l’intermédiaire de la Banque de l’infrastructure du Canada.</w:t>
      </w:r>
    </w:p>
    <w:p w14:paraId="1F383FAD" w14:textId="77777777" w:rsidR="00BE7D72" w:rsidRPr="003C745A" w:rsidRDefault="00BE7D72" w:rsidP="00BE7D72">
      <w:pPr>
        <w:numPr>
          <w:ilvl w:val="1"/>
          <w:numId w:val="10"/>
        </w:numPr>
        <w:spacing w:after="0"/>
        <w:contextualSpacing/>
        <w:rPr>
          <w:color w:val="1B668B"/>
          <w:lang w:val="fr-CA"/>
        </w:rPr>
      </w:pPr>
      <w:r w:rsidRPr="003C745A">
        <w:rPr>
          <w:color w:val="1B668B"/>
          <w:lang w:val="fr-CA"/>
        </w:rPr>
        <w:t>Groupes de discussion des Canadiens de la RGT ayant immigré au Canada au cours des dix dernières années (28 mars), des membres de la population générale de grandes villes et de villes de taille moyenne du Canada atlantique (29 mars), et des membres de la population générale de grandes villes et de villes de taille moyenne de la Colombie-Britannique (30 mars).</w:t>
      </w:r>
    </w:p>
    <w:p w14:paraId="4BEF8559"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31 mars : Dans le cadre du budget de 2023, le gouvernement du Canada annonce que les propriétaires ont maintenant accès à la Subvention pour la conversion abordable du mazout à la thermopompe, qui leur permettra de réduire leurs coûts d’énergie mensuels.</w:t>
      </w:r>
    </w:p>
    <w:p w14:paraId="3EDB7555" w14:textId="77777777" w:rsidR="00BE7D72" w:rsidRPr="003C745A" w:rsidRDefault="00BE7D72" w:rsidP="00BE7D72">
      <w:pPr>
        <w:numPr>
          <w:ilvl w:val="1"/>
          <w:numId w:val="10"/>
        </w:numPr>
        <w:spacing w:after="0"/>
        <w:contextualSpacing/>
        <w:rPr>
          <w:color w:val="767171"/>
          <w:lang w:val="fr-CA"/>
        </w:rPr>
      </w:pPr>
      <w:r w:rsidRPr="003C745A">
        <w:rPr>
          <w:color w:val="767171"/>
          <w:lang w:val="fr-CA"/>
        </w:rPr>
        <w:t>Le 31 mars : Le gouvernement du Canada et le gouvernement du Québec annoncent un financement conjoint estimé à 955 millions de dollars pour appuyer le secteur agricole québécois au cours des cinq prochaines années.</w:t>
      </w:r>
    </w:p>
    <w:p w14:paraId="033C4C0D" w14:textId="04311B18" w:rsidR="009234F9" w:rsidRPr="007D7C5C" w:rsidRDefault="00BE7D72" w:rsidP="00BE7D72">
      <w:pPr>
        <w:numPr>
          <w:ilvl w:val="1"/>
          <w:numId w:val="10"/>
        </w:numPr>
        <w:spacing w:after="0"/>
        <w:contextualSpacing/>
        <w:rPr>
          <w:color w:val="767171"/>
        </w:rPr>
      </w:pPr>
      <w:r w:rsidRPr="003C745A">
        <w:rPr>
          <w:color w:val="767171"/>
          <w:lang w:val="fr-CA"/>
        </w:rPr>
        <w:t>Le 31 mars : Le gouvernement du Canada annonce l’élimination définitive des intérêts sur les prêts d’études canadiens et les prêts canadiens aux apprentis dans le cadre du Programme canadien d’aide financière aux étudiants</w:t>
      </w:r>
      <w:r w:rsidR="000023A2">
        <w:rPr>
          <w:color w:val="767171"/>
        </w:rPr>
        <w:t>.</w:t>
      </w:r>
    </w:p>
    <w:p w14:paraId="01C595EC" w14:textId="77777777" w:rsidR="00BE7D72" w:rsidRPr="003C745A" w:rsidRDefault="00BE7D72" w:rsidP="00BE7D72">
      <w:pPr>
        <w:pStyle w:val="Heading1"/>
        <w:spacing w:before="240"/>
        <w:rPr>
          <w:sz w:val="32"/>
          <w:lang w:val="fr-CA"/>
        </w:rPr>
      </w:pPr>
      <w:bookmarkStart w:id="35" w:name="_Toc133245232"/>
      <w:bookmarkStart w:id="36" w:name="_Toc79587116"/>
      <w:bookmarkStart w:id="37" w:name="_Toc94260776"/>
      <w:bookmarkStart w:id="38" w:name="_Toc102747773"/>
      <w:bookmarkEnd w:id="33"/>
      <w:r w:rsidRPr="003C745A">
        <w:rPr>
          <w:lang w:val="fr-CA"/>
        </w:rPr>
        <w:t xml:space="preserve">Le gouvernement du Canada dans l’actualité </w:t>
      </w:r>
      <w:r w:rsidRPr="003C745A">
        <w:rPr>
          <w:sz w:val="32"/>
          <w:lang w:val="fr-CA"/>
        </w:rPr>
        <w:t>(tous les lieux)</w:t>
      </w:r>
      <w:bookmarkEnd w:id="35"/>
    </w:p>
    <w:p w14:paraId="14153536" w14:textId="77777777" w:rsidR="00BE7D72" w:rsidRPr="003C745A" w:rsidRDefault="00BE7D72" w:rsidP="00BE7D72">
      <w:pPr>
        <w:rPr>
          <w:lang w:val="fr-CA"/>
        </w:rPr>
      </w:pPr>
      <w:r w:rsidRPr="003C745A">
        <w:rPr>
          <w:lang w:val="fr-CA"/>
        </w:rPr>
        <w:t xml:space="preserve">Les participants de tous les groupes ont été invités à faire part de ce qu’ils avaient vu, lu ou entendu à propos du gouvernement du Canada au cours des derniers jours. Ils se sont rappelé une foule d’annonces et d’initiatives, résumées ci-après : </w:t>
      </w:r>
    </w:p>
    <w:p w14:paraId="0CA70E1F" w14:textId="77777777" w:rsidR="00BE7D72" w:rsidRPr="003C745A" w:rsidRDefault="00BE7D72" w:rsidP="00BE7D72">
      <w:pPr>
        <w:pStyle w:val="ListParagraph"/>
        <w:numPr>
          <w:ilvl w:val="0"/>
          <w:numId w:val="22"/>
        </w:numPr>
        <w:rPr>
          <w:lang w:val="fr-CA"/>
        </w:rPr>
      </w:pPr>
      <w:r w:rsidRPr="003C745A">
        <w:rPr>
          <w:lang w:val="fr-CA"/>
        </w:rPr>
        <w:lastRenderedPageBreak/>
        <w:t xml:space="preserve">Le lancement d’une enquête publique sur les allégations d’ingérence de la Chine dans les dernières élections fédérales. Plusieurs participants ont dit qu’ils suivaient de près ce dossier. Bon nombre ont exprimé des inquiétudes quant à ce scénario d’ingérence et ajouté que des mesures fédérales s’imposaient pour assurer la sécurité du prochain scrutin canadien. Quelques-uns espéraient </w:t>
      </w:r>
      <w:r>
        <w:rPr>
          <w:lang w:val="fr-CA"/>
        </w:rPr>
        <w:t>avoir</w:t>
      </w:r>
      <w:r w:rsidRPr="003C745A">
        <w:rPr>
          <w:lang w:val="fr-CA"/>
        </w:rPr>
        <w:t xml:space="preserve"> accès à de nouveaux éléments d’information dans les semaines à venir, estimant qu’on en savait trop peu à l’heure actuelle pour déterminer la gravité du problème; </w:t>
      </w:r>
    </w:p>
    <w:p w14:paraId="7FD579E6" w14:textId="77777777" w:rsidR="00BE7D72" w:rsidRPr="003C745A" w:rsidRDefault="00BE7D72" w:rsidP="00BE7D72">
      <w:pPr>
        <w:pStyle w:val="ListParagraph"/>
        <w:numPr>
          <w:ilvl w:val="0"/>
          <w:numId w:val="22"/>
        </w:numPr>
        <w:rPr>
          <w:lang w:val="fr-CA"/>
        </w:rPr>
      </w:pPr>
      <w:r w:rsidRPr="003C745A">
        <w:rPr>
          <w:lang w:val="fr-CA"/>
        </w:rPr>
        <w:t>La décision prise par la Banque du Canada le 8 mars 2023 de maintenir son taux d’intérêt directeur à 4,5 %. Plusieurs participants considéraient que c’était une bonne nouvelle</w:t>
      </w:r>
      <w:r>
        <w:rPr>
          <w:lang w:val="fr-CA"/>
        </w:rPr>
        <w:t xml:space="preserve">, car </w:t>
      </w:r>
      <w:r w:rsidRPr="003C745A">
        <w:rPr>
          <w:lang w:val="fr-CA"/>
        </w:rPr>
        <w:t xml:space="preserve">d’autres hausses </w:t>
      </w:r>
      <w:r>
        <w:rPr>
          <w:lang w:val="fr-CA"/>
        </w:rPr>
        <w:t>auraient</w:t>
      </w:r>
      <w:r w:rsidRPr="003C745A">
        <w:rPr>
          <w:lang w:val="fr-CA"/>
        </w:rPr>
        <w:t xml:space="preserve"> probablement </w:t>
      </w:r>
      <w:r>
        <w:rPr>
          <w:lang w:val="fr-CA"/>
        </w:rPr>
        <w:t>un impact négatif sur</w:t>
      </w:r>
      <w:r w:rsidRPr="003C745A">
        <w:rPr>
          <w:lang w:val="fr-CA"/>
        </w:rPr>
        <w:t xml:space="preserve"> de nombreux ménages canadiens; </w:t>
      </w:r>
    </w:p>
    <w:p w14:paraId="3BB26710" w14:textId="77777777" w:rsidR="00BE7D72" w:rsidRPr="003C745A" w:rsidRDefault="00BE7D72" w:rsidP="00BE7D72">
      <w:pPr>
        <w:pStyle w:val="ListParagraph"/>
        <w:numPr>
          <w:ilvl w:val="0"/>
          <w:numId w:val="22"/>
        </w:numPr>
        <w:rPr>
          <w:lang w:val="fr-CA"/>
        </w:rPr>
      </w:pPr>
      <w:r w:rsidRPr="003C745A">
        <w:rPr>
          <w:lang w:val="fr-CA"/>
        </w:rPr>
        <w:t xml:space="preserve">Le dépôt du nouveau budget fédéral le 28 mars 2023. Certains croyaient se souvenir </w:t>
      </w:r>
      <w:r>
        <w:rPr>
          <w:lang w:val="fr-CA"/>
        </w:rPr>
        <w:t>que le budget prévoyait</w:t>
      </w:r>
      <w:r w:rsidRPr="003C745A">
        <w:rPr>
          <w:lang w:val="fr-CA"/>
        </w:rPr>
        <w:t xml:space="preserve"> un remboursement unique pour l’épicerie </w:t>
      </w:r>
      <w:r>
        <w:rPr>
          <w:lang w:val="fr-CA"/>
        </w:rPr>
        <w:t>destiné aux</w:t>
      </w:r>
      <w:r w:rsidRPr="003C745A">
        <w:rPr>
          <w:lang w:val="fr-CA"/>
        </w:rPr>
        <w:t xml:space="preserve"> familles à faible revenu et l’expansion de la Prestation dentaire canadienne (PDC). Sans lien avec le budget, plusieurs participants ont également mentionné des mesures d’</w:t>
      </w:r>
      <w:proofErr w:type="spellStart"/>
      <w:r w:rsidRPr="003C745A">
        <w:rPr>
          <w:lang w:val="fr-CA"/>
        </w:rPr>
        <w:t>abordabilité</w:t>
      </w:r>
      <w:proofErr w:type="spellEnd"/>
      <w:r w:rsidRPr="003C745A">
        <w:rPr>
          <w:lang w:val="fr-CA"/>
        </w:rPr>
        <w:t xml:space="preserve"> annoncées précédemment, telles que le supplément unique de 500</w:t>
      </w:r>
      <w:r>
        <w:rPr>
          <w:lang w:val="fr-CA"/>
        </w:rPr>
        <w:t> </w:t>
      </w:r>
      <w:r w:rsidRPr="003C745A">
        <w:rPr>
          <w:lang w:val="fr-CA"/>
        </w:rPr>
        <w:t xml:space="preserve">$ à l’Allocation canadienne pour le logement (ACL) et le doublement temporaire du crédit pour la taxe sur les produits et services/taxe de vente harmonisée (TPS/TVH); </w:t>
      </w:r>
    </w:p>
    <w:p w14:paraId="4628AA0D" w14:textId="77777777" w:rsidR="00BE7D72" w:rsidRPr="003C745A" w:rsidRDefault="00BE7D72" w:rsidP="00BE7D72">
      <w:pPr>
        <w:pStyle w:val="ListParagraph"/>
        <w:numPr>
          <w:ilvl w:val="0"/>
          <w:numId w:val="22"/>
        </w:numPr>
        <w:rPr>
          <w:lang w:val="fr-CA"/>
        </w:rPr>
      </w:pPr>
      <w:r w:rsidRPr="003C745A">
        <w:rPr>
          <w:lang w:val="fr-CA"/>
        </w:rPr>
        <w:t xml:space="preserve">L’annonce que le salaire minimum </w:t>
      </w:r>
      <w:r>
        <w:rPr>
          <w:lang w:val="fr-CA"/>
        </w:rPr>
        <w:t xml:space="preserve">fédéral </w:t>
      </w:r>
      <w:r w:rsidRPr="003C745A">
        <w:rPr>
          <w:lang w:val="fr-CA"/>
        </w:rPr>
        <w:t xml:space="preserve">passerait à 16,65 $ l’heure </w:t>
      </w:r>
      <w:r>
        <w:rPr>
          <w:lang w:val="fr-CA"/>
        </w:rPr>
        <w:t>le </w:t>
      </w:r>
      <w:r w:rsidRPr="003C745A">
        <w:rPr>
          <w:lang w:val="fr-CA"/>
        </w:rPr>
        <w:t>1</w:t>
      </w:r>
      <w:r w:rsidRPr="003C745A">
        <w:rPr>
          <w:vertAlign w:val="superscript"/>
          <w:lang w:val="fr-CA"/>
        </w:rPr>
        <w:t>er</w:t>
      </w:r>
      <w:r>
        <w:rPr>
          <w:lang w:val="fr-CA"/>
        </w:rPr>
        <w:t xml:space="preserve"> </w:t>
      </w:r>
      <w:r w:rsidRPr="003C745A">
        <w:rPr>
          <w:lang w:val="fr-CA"/>
        </w:rPr>
        <w:t xml:space="preserve">avril 2023; </w:t>
      </w:r>
    </w:p>
    <w:p w14:paraId="21109B60" w14:textId="77777777" w:rsidR="00BE7D72" w:rsidRPr="003C745A" w:rsidRDefault="00BE7D72" w:rsidP="00BE7D72">
      <w:pPr>
        <w:pStyle w:val="ListParagraph"/>
        <w:numPr>
          <w:ilvl w:val="0"/>
          <w:numId w:val="22"/>
        </w:numPr>
        <w:rPr>
          <w:lang w:val="fr-CA"/>
        </w:rPr>
      </w:pPr>
      <w:r w:rsidRPr="003C745A">
        <w:rPr>
          <w:lang w:val="fr-CA"/>
        </w:rPr>
        <w:t xml:space="preserve">Les récents accords en matière de santé conclus par le gouvernement fédéral avec chaque province et territoire. </w:t>
      </w:r>
      <w:r>
        <w:rPr>
          <w:lang w:val="fr-CA"/>
        </w:rPr>
        <w:t>Selon ce qu’en avaient compris les</w:t>
      </w:r>
      <w:r w:rsidRPr="003C745A">
        <w:rPr>
          <w:lang w:val="fr-CA"/>
        </w:rPr>
        <w:t xml:space="preserve"> participants</w:t>
      </w:r>
      <w:r>
        <w:rPr>
          <w:lang w:val="fr-CA"/>
        </w:rPr>
        <w:t>,</w:t>
      </w:r>
      <w:r w:rsidRPr="003C745A">
        <w:rPr>
          <w:lang w:val="fr-CA"/>
        </w:rPr>
        <w:t xml:space="preserve"> ces accords prévoyaient un financement accru des soins de santé au titre du Transfert canadien en matière de santé (TCS) ainsi que des investissements conséquents dans les priorités partagées des</w:t>
      </w:r>
      <w:r>
        <w:rPr>
          <w:lang w:val="fr-CA"/>
        </w:rPr>
        <w:t xml:space="preserve"> </w:t>
      </w:r>
      <w:r w:rsidRPr="003C745A">
        <w:rPr>
          <w:lang w:val="fr-CA"/>
        </w:rPr>
        <w:t xml:space="preserve">administrations fédérale, provinciales et territoriales. </w:t>
      </w:r>
      <w:r>
        <w:rPr>
          <w:lang w:val="fr-CA"/>
        </w:rPr>
        <w:t>Ils espéraient</w:t>
      </w:r>
      <w:r w:rsidRPr="003C745A">
        <w:rPr>
          <w:lang w:val="fr-CA"/>
        </w:rPr>
        <w:t xml:space="preserve"> que ces accords auraient pour effet de réduire l’attente aux urgences </w:t>
      </w:r>
      <w:r>
        <w:rPr>
          <w:lang w:val="fr-CA"/>
        </w:rPr>
        <w:t xml:space="preserve">et </w:t>
      </w:r>
      <w:r w:rsidRPr="003C745A">
        <w:rPr>
          <w:lang w:val="fr-CA"/>
        </w:rPr>
        <w:t xml:space="preserve">d’améliorer l’accès de la population aux médecins de famille et aux spécialistes; </w:t>
      </w:r>
    </w:p>
    <w:p w14:paraId="152585DF" w14:textId="77777777" w:rsidR="00BE7D72" w:rsidRPr="003C745A" w:rsidRDefault="00BE7D72" w:rsidP="00BE7D72">
      <w:pPr>
        <w:pStyle w:val="ListParagraph"/>
        <w:numPr>
          <w:ilvl w:val="0"/>
          <w:numId w:val="22"/>
        </w:numPr>
        <w:rPr>
          <w:lang w:val="fr-CA"/>
        </w:rPr>
      </w:pPr>
      <w:r w:rsidRPr="003C745A">
        <w:rPr>
          <w:lang w:val="fr-CA"/>
        </w:rPr>
        <w:t xml:space="preserve">L’annonce par Immigration, Réfugiés et Citoyenneté Canada (IRCC) de mesures </w:t>
      </w:r>
      <w:r>
        <w:rPr>
          <w:lang w:val="fr-CA"/>
        </w:rPr>
        <w:t>visant</w:t>
      </w:r>
      <w:r w:rsidRPr="003C745A">
        <w:rPr>
          <w:lang w:val="fr-CA"/>
        </w:rPr>
        <w:t xml:space="preserve"> à pallier l</w:t>
      </w:r>
      <w:r>
        <w:rPr>
          <w:lang w:val="fr-CA"/>
        </w:rPr>
        <w:t>es</w:t>
      </w:r>
      <w:r w:rsidRPr="003C745A">
        <w:rPr>
          <w:lang w:val="fr-CA"/>
        </w:rPr>
        <w:t xml:space="preserve"> pénurie</w:t>
      </w:r>
      <w:r>
        <w:rPr>
          <w:lang w:val="fr-CA"/>
        </w:rPr>
        <w:t>s</w:t>
      </w:r>
      <w:r w:rsidRPr="003C745A">
        <w:rPr>
          <w:lang w:val="fr-CA"/>
        </w:rPr>
        <w:t xml:space="preserve"> de main-d’</w:t>
      </w:r>
      <w:r>
        <w:rPr>
          <w:lang w:val="fr-CA"/>
        </w:rPr>
        <w:t>œuvre</w:t>
      </w:r>
      <w:r w:rsidRPr="003C745A">
        <w:rPr>
          <w:lang w:val="fr-CA"/>
        </w:rPr>
        <w:t xml:space="preserve"> </w:t>
      </w:r>
      <w:r>
        <w:rPr>
          <w:lang w:val="fr-CA"/>
        </w:rPr>
        <w:t>qui touchaient l’ensemble d</w:t>
      </w:r>
      <w:r w:rsidRPr="003C745A">
        <w:rPr>
          <w:lang w:val="fr-CA"/>
        </w:rPr>
        <w:t>u pays</w:t>
      </w:r>
      <w:r>
        <w:rPr>
          <w:lang w:val="fr-CA"/>
        </w:rPr>
        <w:t>, notamment la création du Projet pilote sur la voie d’accès à la mobilité économique</w:t>
      </w:r>
      <w:r w:rsidRPr="003C745A">
        <w:rPr>
          <w:lang w:val="fr-CA"/>
        </w:rPr>
        <w:t xml:space="preserve"> </w:t>
      </w:r>
      <w:r>
        <w:rPr>
          <w:lang w:val="fr-CA"/>
        </w:rPr>
        <w:t>(PVAME) qui aidera les employeurs à recruter des employés qualifiés parmi les réfugiés et d’autres</w:t>
      </w:r>
      <w:r w:rsidRPr="003C745A">
        <w:rPr>
          <w:lang w:val="fr-CA"/>
        </w:rPr>
        <w:t xml:space="preserve"> </w:t>
      </w:r>
      <w:r>
        <w:rPr>
          <w:lang w:val="fr-CA"/>
        </w:rPr>
        <w:t>personnes déplacées</w:t>
      </w:r>
      <w:r w:rsidRPr="003C745A">
        <w:rPr>
          <w:lang w:val="fr-CA"/>
        </w:rPr>
        <w:t>;</w:t>
      </w:r>
    </w:p>
    <w:p w14:paraId="5B8D873D" w14:textId="77777777" w:rsidR="00BE7D72" w:rsidRPr="003C745A" w:rsidRDefault="00BE7D72" w:rsidP="00BE7D72">
      <w:pPr>
        <w:pStyle w:val="ListParagraph"/>
        <w:numPr>
          <w:ilvl w:val="0"/>
          <w:numId w:val="22"/>
        </w:numPr>
        <w:rPr>
          <w:lang w:val="fr-CA"/>
        </w:rPr>
      </w:pPr>
      <w:r>
        <w:rPr>
          <w:lang w:val="fr-CA"/>
        </w:rPr>
        <w:t>La convocation des dirigeants des plus grandes chaînes d’épicerie du Canada</w:t>
      </w:r>
      <w:r w:rsidRPr="003C745A">
        <w:rPr>
          <w:lang w:val="fr-CA"/>
        </w:rPr>
        <w:t xml:space="preserve"> </w:t>
      </w:r>
      <w:r>
        <w:rPr>
          <w:lang w:val="fr-CA"/>
        </w:rPr>
        <w:t>devant un comité parlementaire</w:t>
      </w:r>
      <w:r w:rsidRPr="003C745A">
        <w:rPr>
          <w:lang w:val="fr-CA"/>
        </w:rPr>
        <w:t xml:space="preserve"> </w:t>
      </w:r>
      <w:r>
        <w:rPr>
          <w:lang w:val="fr-CA"/>
        </w:rPr>
        <w:t>pour répondre aux préoccupations</w:t>
      </w:r>
      <w:r w:rsidRPr="003C745A">
        <w:rPr>
          <w:lang w:val="fr-CA"/>
        </w:rPr>
        <w:t xml:space="preserve"> </w:t>
      </w:r>
      <w:r>
        <w:rPr>
          <w:lang w:val="fr-CA"/>
        </w:rPr>
        <w:t>soulevées par la hausse des prix des produits alimentaires partout au pays</w:t>
      </w:r>
      <w:r w:rsidRPr="003C745A">
        <w:rPr>
          <w:lang w:val="fr-CA"/>
        </w:rPr>
        <w:t xml:space="preserve">. </w:t>
      </w:r>
      <w:r>
        <w:rPr>
          <w:lang w:val="fr-CA"/>
        </w:rPr>
        <w:t>Plusieurs participants ont signalé qu’il devenait de plus en plus difficile de joindre les deux bouts et qu’il faudrait faire quelque chose pour réglementer les prix pratiqués par ces entreprises et offrir des produits d’épicerie à coût abordable pour les Canadiens</w:t>
      </w:r>
      <w:r w:rsidRPr="003C745A">
        <w:rPr>
          <w:lang w:val="fr-CA"/>
        </w:rPr>
        <w:t xml:space="preserve">; </w:t>
      </w:r>
    </w:p>
    <w:p w14:paraId="5F8A1716" w14:textId="77777777" w:rsidR="00BE7D72" w:rsidRPr="003C745A" w:rsidRDefault="00BE7D72" w:rsidP="00BE7D72">
      <w:pPr>
        <w:pStyle w:val="ListParagraph"/>
        <w:numPr>
          <w:ilvl w:val="0"/>
          <w:numId w:val="22"/>
        </w:numPr>
        <w:rPr>
          <w:lang w:val="fr-CA"/>
        </w:rPr>
      </w:pPr>
      <w:r>
        <w:rPr>
          <w:lang w:val="fr-CA"/>
        </w:rPr>
        <w:t xml:space="preserve">L’interdiction d’utiliser </w:t>
      </w:r>
      <w:proofErr w:type="spellStart"/>
      <w:r>
        <w:rPr>
          <w:lang w:val="fr-CA"/>
        </w:rPr>
        <w:t>TikTok</w:t>
      </w:r>
      <w:proofErr w:type="spellEnd"/>
      <w:r>
        <w:rPr>
          <w:lang w:val="fr-CA"/>
        </w:rPr>
        <w:t xml:space="preserve"> sur les appareils mobiles appartenant au gouvernement fédéral dès le 28 février 2023, par souci de sécurité des données</w:t>
      </w:r>
      <w:r w:rsidRPr="003C745A">
        <w:rPr>
          <w:lang w:val="fr-CA"/>
        </w:rPr>
        <w:t xml:space="preserve">. </w:t>
      </w:r>
      <w:r>
        <w:rPr>
          <w:lang w:val="fr-CA"/>
        </w:rPr>
        <w:t xml:space="preserve">Plusieurs participants jugeaient cette mesure prudente et croyaient qu’en ce qui concerne </w:t>
      </w:r>
      <w:proofErr w:type="spellStart"/>
      <w:r>
        <w:rPr>
          <w:lang w:val="fr-CA"/>
        </w:rPr>
        <w:t>TikTok</w:t>
      </w:r>
      <w:proofErr w:type="spellEnd"/>
      <w:r>
        <w:rPr>
          <w:lang w:val="fr-CA"/>
        </w:rPr>
        <w:t xml:space="preserve"> les préoccupations sur le plan de la vie privée et de la sécurité étaient fondées</w:t>
      </w:r>
      <w:r w:rsidRPr="003C745A">
        <w:rPr>
          <w:lang w:val="fr-CA"/>
        </w:rPr>
        <w:t xml:space="preserve">. </w:t>
      </w:r>
    </w:p>
    <w:p w14:paraId="4FA47E5C" w14:textId="77777777" w:rsidR="00BE7D72" w:rsidRPr="003C745A" w:rsidRDefault="00BE7D72" w:rsidP="00BE7D72">
      <w:pPr>
        <w:rPr>
          <w:lang w:val="fr-CA"/>
        </w:rPr>
      </w:pPr>
      <w:r w:rsidRPr="00C11809">
        <w:t xml:space="preserve">Les participants </w:t>
      </w:r>
      <w:proofErr w:type="spellStart"/>
      <w:r>
        <w:t>ont</w:t>
      </w:r>
      <w:proofErr w:type="spellEnd"/>
      <w:r w:rsidRPr="00C11809">
        <w:t xml:space="preserve"> </w:t>
      </w:r>
      <w:proofErr w:type="spellStart"/>
      <w:r w:rsidRPr="00C11809">
        <w:t>également</w:t>
      </w:r>
      <w:proofErr w:type="spellEnd"/>
      <w:r w:rsidRPr="00C11809">
        <w:t xml:space="preserve"> </w:t>
      </w:r>
      <w:proofErr w:type="spellStart"/>
      <w:r>
        <w:t>évoqué</w:t>
      </w:r>
      <w:proofErr w:type="spellEnd"/>
      <w:r w:rsidRPr="00C11809">
        <w:t xml:space="preserve"> </w:t>
      </w:r>
      <w:proofErr w:type="spellStart"/>
      <w:r w:rsidRPr="00C11809">
        <w:t>plusieurs</w:t>
      </w:r>
      <w:proofErr w:type="spellEnd"/>
      <w:r w:rsidRPr="00C11809">
        <w:t xml:space="preserve"> </w:t>
      </w:r>
      <w:proofErr w:type="spellStart"/>
      <w:r w:rsidRPr="00C11809">
        <w:t>mesures</w:t>
      </w:r>
      <w:proofErr w:type="spellEnd"/>
      <w:r w:rsidRPr="00C11809">
        <w:t xml:space="preserve"> </w:t>
      </w:r>
      <w:proofErr w:type="spellStart"/>
      <w:r>
        <w:t>récentes</w:t>
      </w:r>
      <w:proofErr w:type="spellEnd"/>
      <w:r>
        <w:t xml:space="preserve"> prises par le</w:t>
      </w:r>
      <w:r w:rsidRPr="00C11809">
        <w:t xml:space="preserve"> </w:t>
      </w:r>
      <w:proofErr w:type="spellStart"/>
      <w:r w:rsidRPr="00C11809">
        <w:t>gouvernement</w:t>
      </w:r>
      <w:proofErr w:type="spellEnd"/>
      <w:r w:rsidRPr="00C11809">
        <w:t xml:space="preserve"> du Canada</w:t>
      </w:r>
      <w:r>
        <w:t xml:space="preserve"> </w:t>
      </w:r>
      <w:r w:rsidRPr="00C11809">
        <w:t xml:space="preserve">sur la </w:t>
      </w:r>
      <w:proofErr w:type="spellStart"/>
      <w:r w:rsidRPr="00C11809">
        <w:t>scène</w:t>
      </w:r>
      <w:proofErr w:type="spellEnd"/>
      <w:r w:rsidRPr="00C11809">
        <w:t xml:space="preserve"> </w:t>
      </w:r>
      <w:proofErr w:type="spellStart"/>
      <w:r w:rsidRPr="00C11809">
        <w:t>internationale</w:t>
      </w:r>
      <w:proofErr w:type="spellEnd"/>
      <w:r>
        <w:t> </w:t>
      </w:r>
      <w:r>
        <w:rPr>
          <w:lang w:val="fr-CA"/>
        </w:rPr>
        <w:t>:</w:t>
      </w:r>
      <w:r w:rsidRPr="003C745A">
        <w:rPr>
          <w:lang w:val="fr-CA"/>
        </w:rPr>
        <w:t xml:space="preserve"> </w:t>
      </w:r>
    </w:p>
    <w:p w14:paraId="74906151" w14:textId="77777777" w:rsidR="00BE7D72" w:rsidRPr="003C745A" w:rsidRDefault="00BE7D72" w:rsidP="00BE7D72">
      <w:pPr>
        <w:pStyle w:val="ListParagraph"/>
        <w:numPr>
          <w:ilvl w:val="0"/>
          <w:numId w:val="23"/>
        </w:numPr>
        <w:rPr>
          <w:lang w:val="fr-CA"/>
        </w:rPr>
      </w:pPr>
      <w:r>
        <w:rPr>
          <w:lang w:val="fr-CA"/>
        </w:rPr>
        <w:lastRenderedPageBreak/>
        <w:t>La visite officielle du président des États-Unis</w:t>
      </w:r>
      <w:r w:rsidRPr="00B20325">
        <w:rPr>
          <w:lang w:val="fr-CA"/>
        </w:rPr>
        <w:t xml:space="preserve"> </w:t>
      </w:r>
      <w:r>
        <w:rPr>
          <w:lang w:val="fr-CA"/>
        </w:rPr>
        <w:t>à Ottawa, les 23 et 24 mars 2023</w:t>
      </w:r>
      <w:r w:rsidRPr="003C745A">
        <w:rPr>
          <w:lang w:val="fr-CA"/>
        </w:rPr>
        <w:t xml:space="preserve">. </w:t>
      </w:r>
      <w:r>
        <w:rPr>
          <w:lang w:val="fr-CA"/>
        </w:rPr>
        <w:t>Rappelons que l’entretien entre le président et le premier ministre</w:t>
      </w:r>
      <w:r w:rsidRPr="003C745A">
        <w:rPr>
          <w:lang w:val="fr-CA"/>
        </w:rPr>
        <w:t xml:space="preserve"> </w:t>
      </w:r>
      <w:r>
        <w:rPr>
          <w:lang w:val="fr-CA"/>
        </w:rPr>
        <w:t>a porté sur le resserrement des liens économiques, la gestion de la migration irrégulière à la frontière, la croissance du secteur de l’énergie propre et</w:t>
      </w:r>
      <w:r w:rsidRPr="003C745A">
        <w:rPr>
          <w:lang w:val="fr-CA"/>
        </w:rPr>
        <w:t xml:space="preserve"> </w:t>
      </w:r>
      <w:r>
        <w:rPr>
          <w:lang w:val="fr-CA"/>
        </w:rPr>
        <w:t>les investissements dans la défense et la sécurité collectives</w:t>
      </w:r>
      <w:r w:rsidRPr="003C745A">
        <w:rPr>
          <w:lang w:val="fr-CA"/>
        </w:rPr>
        <w:t xml:space="preserve">. </w:t>
      </w:r>
      <w:r>
        <w:rPr>
          <w:lang w:val="fr-CA"/>
        </w:rPr>
        <w:t>De l’avis de plusieurs participants, cette visite était importante</w:t>
      </w:r>
      <w:r w:rsidRPr="003C745A">
        <w:rPr>
          <w:lang w:val="fr-CA"/>
        </w:rPr>
        <w:t xml:space="preserve">, </w:t>
      </w:r>
      <w:r>
        <w:rPr>
          <w:lang w:val="fr-CA"/>
        </w:rPr>
        <w:t>car les intérêts à long terme du Canada dépendaient du maintien de liens étroits avec les États-Unis</w:t>
      </w:r>
      <w:r w:rsidRPr="003C745A">
        <w:rPr>
          <w:lang w:val="fr-CA"/>
        </w:rPr>
        <w:t xml:space="preserve">. </w:t>
      </w:r>
      <w:r>
        <w:rPr>
          <w:lang w:val="fr-CA"/>
        </w:rPr>
        <w:t>Quelques-uns avaient l’impression que</w:t>
      </w:r>
      <w:r w:rsidRPr="003C745A">
        <w:rPr>
          <w:lang w:val="fr-CA"/>
        </w:rPr>
        <w:t xml:space="preserve"> </w:t>
      </w:r>
      <w:r>
        <w:rPr>
          <w:lang w:val="fr-CA"/>
        </w:rPr>
        <w:t>les relations canado-américaines avaient été plutôt</w:t>
      </w:r>
      <w:r w:rsidRPr="003C745A">
        <w:rPr>
          <w:lang w:val="fr-CA"/>
        </w:rPr>
        <w:t xml:space="preserve"> </w:t>
      </w:r>
      <w:r>
        <w:rPr>
          <w:lang w:val="fr-CA"/>
        </w:rPr>
        <w:t>tendues ces dernières années et</w:t>
      </w:r>
      <w:r w:rsidRPr="003C745A">
        <w:rPr>
          <w:lang w:val="fr-CA"/>
        </w:rPr>
        <w:t xml:space="preserve"> </w:t>
      </w:r>
      <w:r>
        <w:rPr>
          <w:lang w:val="fr-CA"/>
        </w:rPr>
        <w:t>que cette visite marquait</w:t>
      </w:r>
      <w:r w:rsidRPr="003C745A">
        <w:rPr>
          <w:lang w:val="fr-CA"/>
        </w:rPr>
        <w:t xml:space="preserve"> </w:t>
      </w:r>
      <w:r>
        <w:rPr>
          <w:lang w:val="fr-CA"/>
        </w:rPr>
        <w:t>une étape importante pour les fortifier</w:t>
      </w:r>
      <w:r w:rsidRPr="003C745A">
        <w:rPr>
          <w:lang w:val="fr-CA"/>
        </w:rPr>
        <w:t xml:space="preserve">; </w:t>
      </w:r>
    </w:p>
    <w:p w14:paraId="61F24EB8" w14:textId="77777777" w:rsidR="00BE7D72" w:rsidRPr="003C745A" w:rsidRDefault="00BE7D72" w:rsidP="00BE7D72">
      <w:pPr>
        <w:pStyle w:val="ListParagraph"/>
        <w:numPr>
          <w:ilvl w:val="0"/>
          <w:numId w:val="23"/>
        </w:numPr>
        <w:rPr>
          <w:lang w:val="fr-CA"/>
        </w:rPr>
      </w:pPr>
      <w:r w:rsidRPr="009D6A7A">
        <w:t xml:space="preserve">Le </w:t>
      </w:r>
      <w:proofErr w:type="spellStart"/>
      <w:r w:rsidRPr="009D6A7A">
        <w:t>soutien</w:t>
      </w:r>
      <w:proofErr w:type="spellEnd"/>
      <w:r w:rsidRPr="009D6A7A">
        <w:t xml:space="preserve"> </w:t>
      </w:r>
      <w:proofErr w:type="spellStart"/>
      <w:r w:rsidRPr="009D6A7A">
        <w:t>continu</w:t>
      </w:r>
      <w:proofErr w:type="spellEnd"/>
      <w:r w:rsidRPr="009D6A7A">
        <w:t xml:space="preserve"> </w:t>
      </w:r>
      <w:proofErr w:type="spellStart"/>
      <w:r>
        <w:t>apporté</w:t>
      </w:r>
      <w:proofErr w:type="spellEnd"/>
      <w:r>
        <w:t xml:space="preserve"> </w:t>
      </w:r>
      <w:r w:rsidRPr="009D6A7A">
        <w:t xml:space="preserve">à </w:t>
      </w:r>
      <w:proofErr w:type="spellStart"/>
      <w:r w:rsidRPr="009D6A7A">
        <w:t>l’Ukraine</w:t>
      </w:r>
      <w:proofErr w:type="spellEnd"/>
      <w:r w:rsidRPr="009D6A7A">
        <w:t xml:space="preserve">, </w:t>
      </w:r>
      <w:proofErr w:type="spellStart"/>
      <w:r w:rsidRPr="009D6A7A">
        <w:t>notamment</w:t>
      </w:r>
      <w:proofErr w:type="spellEnd"/>
      <w:r w:rsidRPr="009D6A7A">
        <w:t xml:space="preserve"> sous la </w:t>
      </w:r>
      <w:proofErr w:type="spellStart"/>
      <w:r w:rsidRPr="009D6A7A">
        <w:t>forme</w:t>
      </w:r>
      <w:proofErr w:type="spellEnd"/>
      <w:r w:rsidRPr="009D6A7A">
        <w:t xml:space="preserve"> </w:t>
      </w:r>
      <w:proofErr w:type="spellStart"/>
      <w:r w:rsidRPr="009D6A7A">
        <w:t>d’une</w:t>
      </w:r>
      <w:proofErr w:type="spellEnd"/>
      <w:r w:rsidRPr="009D6A7A">
        <w:t xml:space="preserve"> aide financière et </w:t>
      </w:r>
      <w:proofErr w:type="spellStart"/>
      <w:r w:rsidRPr="009D6A7A">
        <w:t>militaire</w:t>
      </w:r>
      <w:proofErr w:type="spellEnd"/>
      <w:r w:rsidRPr="009D6A7A">
        <w:t xml:space="preserve"> </w:t>
      </w:r>
      <w:proofErr w:type="spellStart"/>
      <w:r w:rsidRPr="009D6A7A">
        <w:t>renouvelée</w:t>
      </w:r>
      <w:proofErr w:type="spellEnd"/>
      <w:r w:rsidRPr="009D6A7A">
        <w:t xml:space="preserve">, </w:t>
      </w:r>
      <w:proofErr w:type="spellStart"/>
      <w:r w:rsidRPr="009D6A7A">
        <w:t>ainsi</w:t>
      </w:r>
      <w:proofErr w:type="spellEnd"/>
      <w:r w:rsidRPr="009D6A7A">
        <w:t xml:space="preserve"> que les démarches </w:t>
      </w:r>
      <w:proofErr w:type="spellStart"/>
      <w:r w:rsidRPr="009D6A7A">
        <w:t>visant</w:t>
      </w:r>
      <w:proofErr w:type="spellEnd"/>
      <w:r w:rsidRPr="009D6A7A">
        <w:t xml:space="preserve"> à </w:t>
      </w:r>
      <w:proofErr w:type="spellStart"/>
      <w:r w:rsidRPr="009D6A7A">
        <w:t>faciliter</w:t>
      </w:r>
      <w:proofErr w:type="spellEnd"/>
      <w:r w:rsidRPr="009D6A7A">
        <w:t xml:space="preserve"> </w:t>
      </w:r>
      <w:proofErr w:type="spellStart"/>
      <w:r w:rsidRPr="009D6A7A">
        <w:t>l’arrivée</w:t>
      </w:r>
      <w:proofErr w:type="spellEnd"/>
      <w:r w:rsidRPr="009D6A7A">
        <w:t xml:space="preserve"> et </w:t>
      </w:r>
      <w:proofErr w:type="spellStart"/>
      <w:r w:rsidRPr="009D6A7A">
        <w:t>l’installation</w:t>
      </w:r>
      <w:proofErr w:type="spellEnd"/>
      <w:r w:rsidRPr="009D6A7A">
        <w:t xml:space="preserve"> au Canada </w:t>
      </w:r>
      <w:proofErr w:type="spellStart"/>
      <w:r w:rsidRPr="009D6A7A">
        <w:t>d’Ukrainiens</w:t>
      </w:r>
      <w:proofErr w:type="spellEnd"/>
      <w:r w:rsidRPr="009D6A7A">
        <w:t xml:space="preserve"> qui </w:t>
      </w:r>
      <w:proofErr w:type="spellStart"/>
      <w:r>
        <w:t>tentent</w:t>
      </w:r>
      <w:proofErr w:type="spellEnd"/>
      <w:r>
        <w:t xml:space="preserve"> </w:t>
      </w:r>
      <w:proofErr w:type="spellStart"/>
      <w:r>
        <w:t>d’échapper</w:t>
      </w:r>
      <w:proofErr w:type="spellEnd"/>
      <w:r w:rsidRPr="009D6A7A">
        <w:t xml:space="preserve"> </w:t>
      </w:r>
      <w:r>
        <w:t>aux</w:t>
      </w:r>
      <w:r w:rsidRPr="009D6A7A">
        <w:t xml:space="preserve"> combats</w:t>
      </w:r>
      <w:r w:rsidRPr="003C745A">
        <w:rPr>
          <w:lang w:val="fr-CA"/>
        </w:rPr>
        <w:t>;</w:t>
      </w:r>
    </w:p>
    <w:p w14:paraId="27C2D112" w14:textId="77777777" w:rsidR="00BE7D72" w:rsidRPr="003C745A" w:rsidRDefault="00BE7D72" w:rsidP="00BE7D72">
      <w:pPr>
        <w:pStyle w:val="ListParagraph"/>
        <w:numPr>
          <w:ilvl w:val="0"/>
          <w:numId w:val="23"/>
        </w:numPr>
        <w:rPr>
          <w:lang w:val="fr-CA"/>
        </w:rPr>
      </w:pPr>
      <w:r>
        <w:rPr>
          <w:lang w:val="fr-CA"/>
        </w:rPr>
        <w:t>L’annonce d’</w:t>
      </w:r>
      <w:r w:rsidRPr="003C745A">
        <w:rPr>
          <w:lang w:val="fr-CA"/>
        </w:rPr>
        <w:t xml:space="preserve">IRCC </w:t>
      </w:r>
      <w:r>
        <w:rPr>
          <w:lang w:val="fr-CA"/>
        </w:rPr>
        <w:t>qu’à compter du 29 mars 2023, les ressortissants turcs et syriens</w:t>
      </w:r>
      <w:r w:rsidRPr="003C745A">
        <w:rPr>
          <w:lang w:val="fr-CA"/>
        </w:rPr>
        <w:t xml:space="preserve"> </w:t>
      </w:r>
      <w:r>
        <w:rPr>
          <w:lang w:val="fr-CA"/>
        </w:rPr>
        <w:t>déplacés par les tremblements de terre dans leur région pourraient continuer à étudier, travailler ou rendre visite à leur famille au Canada en demandant gratuitement une prolongation de leur statut</w:t>
      </w:r>
      <w:r w:rsidRPr="003C745A">
        <w:rPr>
          <w:lang w:val="fr-CA"/>
        </w:rPr>
        <w:t xml:space="preserve">. </w:t>
      </w:r>
    </w:p>
    <w:p w14:paraId="77DB6C6A" w14:textId="77777777" w:rsidR="00BE7D72" w:rsidRPr="003C745A" w:rsidRDefault="00BE7D72" w:rsidP="00BE7D72">
      <w:pPr>
        <w:rPr>
          <w:lang w:val="fr-CA"/>
        </w:rPr>
      </w:pPr>
      <w:r>
        <w:rPr>
          <w:lang w:val="fr-CA"/>
        </w:rPr>
        <w:t>Nous avons demandé aux participants des trois groupes du Québec s’ils avaient vu, lu ou entendu quoi que ce soit au sujet</w:t>
      </w:r>
      <w:r w:rsidRPr="003C745A">
        <w:rPr>
          <w:lang w:val="fr-CA"/>
        </w:rPr>
        <w:t xml:space="preserve"> </w:t>
      </w:r>
      <w:r>
        <w:rPr>
          <w:lang w:val="fr-CA"/>
        </w:rPr>
        <w:t xml:space="preserve">du </w:t>
      </w:r>
      <w:r w:rsidRPr="00F01231">
        <w:t>poste-</w:t>
      </w:r>
      <w:proofErr w:type="spellStart"/>
      <w:r w:rsidRPr="00F01231">
        <w:t>frontière</w:t>
      </w:r>
      <w:proofErr w:type="spellEnd"/>
      <w:r w:rsidRPr="00F01231">
        <w:t xml:space="preserve"> </w:t>
      </w:r>
      <w:proofErr w:type="spellStart"/>
      <w:r w:rsidRPr="00F01231">
        <w:t>irrégulier</w:t>
      </w:r>
      <w:proofErr w:type="spellEnd"/>
      <w:r w:rsidRPr="00F01231">
        <w:t xml:space="preserve"> du chemin </w:t>
      </w:r>
      <w:proofErr w:type="spellStart"/>
      <w:r w:rsidRPr="00F01231">
        <w:t>Roxham</w:t>
      </w:r>
      <w:proofErr w:type="spellEnd"/>
      <w:r w:rsidRPr="00F01231">
        <w:t>.</w:t>
      </w:r>
      <w:r w:rsidRPr="00F01231">
        <w:rPr>
          <w:lang w:val="fr-CA"/>
        </w:rPr>
        <w:t xml:space="preserve"> </w:t>
      </w:r>
      <w:r>
        <w:rPr>
          <w:lang w:val="fr-CA"/>
        </w:rPr>
        <w:t>La tenue de ces groupes a précédé l’annonce (faite le 23 mars 2023) qu’une entente avait été conclue entre le Canada et les États-Unis pour fermer ce point de passage</w:t>
      </w:r>
      <w:r w:rsidRPr="003C745A">
        <w:rPr>
          <w:lang w:val="fr-CA"/>
        </w:rPr>
        <w:t xml:space="preserve">. </w:t>
      </w:r>
      <w:r>
        <w:rPr>
          <w:lang w:val="fr-CA"/>
        </w:rPr>
        <w:t>Beaucoup de participants étaient au courant de cet enjeu et avaient l’impression que le nombre d’</w:t>
      </w:r>
      <w:r w:rsidRPr="003C745A">
        <w:rPr>
          <w:lang w:val="fr-CA"/>
        </w:rPr>
        <w:t xml:space="preserve">immigrants </w:t>
      </w:r>
      <w:r>
        <w:rPr>
          <w:lang w:val="fr-CA"/>
        </w:rPr>
        <w:t xml:space="preserve">empruntant le chemin </w:t>
      </w:r>
      <w:proofErr w:type="spellStart"/>
      <w:r w:rsidRPr="00F01231">
        <w:t>Roxham</w:t>
      </w:r>
      <w:proofErr w:type="spellEnd"/>
      <w:r>
        <w:rPr>
          <w:lang w:val="fr-CA"/>
        </w:rPr>
        <w:t xml:space="preserve"> pour demander l’asile au Canada avait augmenté au cours des dernières années</w:t>
      </w:r>
      <w:r w:rsidRPr="003C745A">
        <w:rPr>
          <w:lang w:val="fr-CA"/>
        </w:rPr>
        <w:t xml:space="preserve">. </w:t>
      </w:r>
      <w:r>
        <w:rPr>
          <w:lang w:val="fr-CA"/>
        </w:rPr>
        <w:t>Plusieurs trouvaient que le gouvernement fédéral n’avait pas accordé suffisamment d’attention au phénomène et qu’il aurait dû déployer plus d’efforts pour empêcher ces traversées</w:t>
      </w:r>
      <w:r w:rsidRPr="003C745A">
        <w:rPr>
          <w:lang w:val="fr-CA"/>
        </w:rPr>
        <w:t xml:space="preserve">. </w:t>
      </w:r>
      <w:r>
        <w:rPr>
          <w:lang w:val="fr-CA"/>
        </w:rPr>
        <w:t>Certains y voyaient un problème de sécurité frontalière</w:t>
      </w:r>
      <w:r w:rsidRPr="003C745A">
        <w:rPr>
          <w:lang w:val="fr-CA"/>
        </w:rPr>
        <w:t xml:space="preserve"> </w:t>
      </w:r>
      <w:r>
        <w:rPr>
          <w:lang w:val="fr-CA"/>
        </w:rPr>
        <w:t>et se demandaient pourquoi des mesures plus musclées n’avaient pas été mises en œuvre pour stopper l’utilisation de passages irréguliers comme celui-ci</w:t>
      </w:r>
      <w:r w:rsidRPr="003C745A">
        <w:rPr>
          <w:lang w:val="fr-CA"/>
        </w:rPr>
        <w:t xml:space="preserve">. </w:t>
      </w:r>
      <w:r>
        <w:rPr>
          <w:lang w:val="fr-CA"/>
        </w:rPr>
        <w:t>Il a été souligné qu’à défaut d’être corrigé, ce problème</w:t>
      </w:r>
      <w:r w:rsidRPr="003C745A">
        <w:rPr>
          <w:lang w:val="fr-CA"/>
        </w:rPr>
        <w:t xml:space="preserve"> </w:t>
      </w:r>
      <w:r>
        <w:rPr>
          <w:lang w:val="fr-CA"/>
        </w:rPr>
        <w:t>risquait d’exercer des pressions supplémentaires sur un système d’immigration</w:t>
      </w:r>
      <w:r w:rsidRPr="003C745A">
        <w:rPr>
          <w:lang w:val="fr-CA"/>
        </w:rPr>
        <w:t xml:space="preserve"> </w:t>
      </w:r>
      <w:r>
        <w:rPr>
          <w:lang w:val="fr-CA"/>
        </w:rPr>
        <w:t>déjà aux prises avec des arriérés</w:t>
      </w:r>
      <w:r w:rsidRPr="003C745A">
        <w:rPr>
          <w:lang w:val="fr-CA"/>
        </w:rPr>
        <w:t xml:space="preserve">. </w:t>
      </w:r>
    </w:p>
    <w:p w14:paraId="37DB0649" w14:textId="77777777" w:rsidR="00BE7D72" w:rsidRPr="003C745A" w:rsidRDefault="00BE7D72" w:rsidP="00BE7D72">
      <w:pPr>
        <w:pStyle w:val="Heading2"/>
        <w:rPr>
          <w:lang w:val="fr-CA"/>
        </w:rPr>
      </w:pPr>
      <w:bookmarkStart w:id="39" w:name="_Toc133245233"/>
      <w:r>
        <w:rPr>
          <w:lang w:val="fr-CA"/>
        </w:rPr>
        <w:t xml:space="preserve">Réponse aux tremblements de terre en </w:t>
      </w:r>
      <w:r w:rsidRPr="003C745A">
        <w:rPr>
          <w:lang w:val="fr-CA"/>
        </w:rPr>
        <w:t xml:space="preserve">Türkiye </w:t>
      </w:r>
      <w:r>
        <w:rPr>
          <w:lang w:val="fr-CA"/>
        </w:rPr>
        <w:t>et en</w:t>
      </w:r>
      <w:r w:rsidRPr="003C745A">
        <w:rPr>
          <w:lang w:val="fr-CA"/>
        </w:rPr>
        <w:t xml:space="preserve"> Syri</w:t>
      </w:r>
      <w:r>
        <w:rPr>
          <w:lang w:val="fr-CA"/>
        </w:rPr>
        <w:t>e</w:t>
      </w:r>
      <w:r w:rsidRPr="003C745A">
        <w:rPr>
          <w:lang w:val="fr-CA"/>
        </w:rPr>
        <w:t xml:space="preserve"> (membres des diasporas turque et syrienne de la RGT et de la GRM)</w:t>
      </w:r>
      <w:bookmarkEnd w:id="39"/>
    </w:p>
    <w:p w14:paraId="688CE806" w14:textId="77777777" w:rsidR="00BE7D72" w:rsidRPr="003C745A" w:rsidRDefault="00BE7D72" w:rsidP="00BE7D72">
      <w:pPr>
        <w:rPr>
          <w:lang w:val="fr-CA"/>
        </w:rPr>
      </w:pPr>
      <w:r>
        <w:rPr>
          <w:lang w:val="fr-CA"/>
        </w:rPr>
        <w:t>Les p</w:t>
      </w:r>
      <w:r w:rsidRPr="003C745A">
        <w:rPr>
          <w:lang w:val="fr-CA"/>
        </w:rPr>
        <w:t xml:space="preserve">articipants </w:t>
      </w:r>
      <w:r>
        <w:rPr>
          <w:lang w:val="fr-CA"/>
        </w:rPr>
        <w:t>du groupe composé de membres des diasporas turque et syrienne ont parlé des puissants tremblements de terre qui ont frappé la</w:t>
      </w:r>
      <w:r w:rsidRPr="003C745A">
        <w:rPr>
          <w:lang w:val="fr-CA"/>
        </w:rPr>
        <w:t xml:space="preserve"> Türkiye </w:t>
      </w:r>
      <w:r>
        <w:rPr>
          <w:lang w:val="fr-CA"/>
        </w:rPr>
        <w:t>et la Syrie le 6 février 2023 ainsi que de la réponse du gouvernement du Canada à cette catastrophe humanitaire</w:t>
      </w:r>
      <w:r w:rsidRPr="003C745A">
        <w:rPr>
          <w:lang w:val="fr-CA"/>
        </w:rPr>
        <w:t>.</w:t>
      </w:r>
    </w:p>
    <w:p w14:paraId="00AE0F4A" w14:textId="77777777" w:rsidR="00BE7D72" w:rsidRPr="003C745A" w:rsidRDefault="00BE7D72" w:rsidP="00BE7D72">
      <w:pPr>
        <w:rPr>
          <w:lang w:val="fr-CA"/>
        </w:rPr>
      </w:pPr>
      <w:r>
        <w:rPr>
          <w:lang w:val="fr-CA"/>
        </w:rPr>
        <w:t>Questionnés sur ce qu’ils avaient vu, lu ou entendu à ce sujet</w:t>
      </w:r>
      <w:r w:rsidRPr="003C745A">
        <w:rPr>
          <w:lang w:val="fr-CA"/>
        </w:rPr>
        <w:t xml:space="preserve">, </w:t>
      </w:r>
      <w:r>
        <w:rPr>
          <w:lang w:val="fr-CA"/>
        </w:rPr>
        <w:t>de nombreux participants ont évoqué l’annonce d’une aide fédérale de 10 millions de dollars pour appuyer les efforts de secours en</w:t>
      </w:r>
      <w:r w:rsidRPr="003C745A">
        <w:rPr>
          <w:lang w:val="fr-CA"/>
        </w:rPr>
        <w:t xml:space="preserve"> Türkiye </w:t>
      </w:r>
      <w:r>
        <w:rPr>
          <w:lang w:val="fr-CA"/>
        </w:rPr>
        <w:t>et en</w:t>
      </w:r>
      <w:r w:rsidRPr="003C745A">
        <w:rPr>
          <w:lang w:val="fr-CA"/>
        </w:rPr>
        <w:t xml:space="preserve"> Syri</w:t>
      </w:r>
      <w:r>
        <w:rPr>
          <w:lang w:val="fr-CA"/>
        </w:rPr>
        <w:t>e</w:t>
      </w:r>
      <w:r w:rsidRPr="003C745A">
        <w:rPr>
          <w:lang w:val="fr-CA"/>
        </w:rPr>
        <w:t xml:space="preserve">. </w:t>
      </w:r>
      <w:r>
        <w:rPr>
          <w:lang w:val="fr-CA"/>
        </w:rPr>
        <w:t>Plusieurs croyaient également se rappeler que le gouvernement du Canada avait promis</w:t>
      </w:r>
      <w:r w:rsidRPr="003C745A">
        <w:rPr>
          <w:lang w:val="fr-CA"/>
        </w:rPr>
        <w:t xml:space="preserve"> </w:t>
      </w:r>
      <w:r>
        <w:rPr>
          <w:lang w:val="fr-CA"/>
        </w:rPr>
        <w:t>d’égaler à hauteur de 10 millions de dollars les dons recueillis par la Coalition humanitaire en faveur des victimes du séisme</w:t>
      </w:r>
      <w:r w:rsidRPr="003C745A">
        <w:rPr>
          <w:lang w:val="fr-CA"/>
        </w:rPr>
        <w:t xml:space="preserve">. </w:t>
      </w:r>
      <w:r>
        <w:rPr>
          <w:lang w:val="fr-CA"/>
        </w:rPr>
        <w:t>Plusieurs ont dit s’être eux-mêmes impliqués dans la collecte de fonds par l’intermédiaire de l’Association étudiante turque ou de l’Association étudiante syrienne de leur université</w:t>
      </w:r>
      <w:r w:rsidRPr="003C745A">
        <w:rPr>
          <w:lang w:val="fr-CA"/>
        </w:rPr>
        <w:t xml:space="preserve">. </w:t>
      </w:r>
      <w:r>
        <w:rPr>
          <w:lang w:val="fr-CA"/>
        </w:rPr>
        <w:t>Beaucoup ont spontanément exprimé leur déception</w:t>
      </w:r>
      <w:r w:rsidRPr="003C745A">
        <w:rPr>
          <w:lang w:val="fr-CA"/>
        </w:rPr>
        <w:t xml:space="preserve"> </w:t>
      </w:r>
      <w:r>
        <w:rPr>
          <w:lang w:val="fr-CA"/>
        </w:rPr>
        <w:t>du fait</w:t>
      </w:r>
      <w:r w:rsidRPr="003C745A">
        <w:rPr>
          <w:lang w:val="fr-CA"/>
        </w:rPr>
        <w:t xml:space="preserve"> </w:t>
      </w:r>
      <w:r>
        <w:rPr>
          <w:lang w:val="fr-CA"/>
        </w:rPr>
        <w:t xml:space="preserve">que le gouvernement du </w:t>
      </w:r>
      <w:r>
        <w:rPr>
          <w:lang w:val="fr-CA"/>
        </w:rPr>
        <w:lastRenderedPageBreak/>
        <w:t>Canada</w:t>
      </w:r>
      <w:r w:rsidRPr="003C745A">
        <w:rPr>
          <w:lang w:val="fr-CA"/>
        </w:rPr>
        <w:t xml:space="preserve"> </w:t>
      </w:r>
      <w:r>
        <w:rPr>
          <w:lang w:val="fr-CA"/>
        </w:rPr>
        <w:t>n’ait pas assuré une réponse plus immédiate sur le terrain, dans les heures qui ont suivi le tremblement de terre</w:t>
      </w:r>
      <w:r w:rsidRPr="003C745A">
        <w:rPr>
          <w:lang w:val="fr-CA"/>
        </w:rPr>
        <w:t xml:space="preserve">. </w:t>
      </w:r>
      <w:r>
        <w:rPr>
          <w:lang w:val="fr-CA"/>
        </w:rPr>
        <w:t>De l’avis général, l’envoi de personnel médical, d’ingénieurs et de membres des Forces armées canadiennes (FAC) aurait grandement facilité les secours d’urgence</w:t>
      </w:r>
      <w:r w:rsidRPr="003C745A">
        <w:rPr>
          <w:lang w:val="fr-CA"/>
        </w:rPr>
        <w:t xml:space="preserve">. </w:t>
      </w:r>
      <w:r>
        <w:rPr>
          <w:lang w:val="fr-CA"/>
        </w:rPr>
        <w:t>À cet égard</w:t>
      </w:r>
      <w:r w:rsidRPr="003C745A">
        <w:rPr>
          <w:lang w:val="fr-CA"/>
        </w:rPr>
        <w:t xml:space="preserve">, </w:t>
      </w:r>
      <w:r>
        <w:rPr>
          <w:lang w:val="fr-CA"/>
        </w:rPr>
        <w:t>plusieurs participants ont dit avoir entendu parler de citoyens qui avaient directement pris part aux opérations de secours</w:t>
      </w:r>
      <w:r w:rsidRPr="003C745A">
        <w:rPr>
          <w:lang w:val="fr-CA"/>
        </w:rPr>
        <w:t xml:space="preserve">, </w:t>
      </w:r>
      <w:r>
        <w:rPr>
          <w:lang w:val="fr-CA"/>
        </w:rPr>
        <w:t>par exemple l’Équipe de recherche et de sauvetage en milieu urbain de</w:t>
      </w:r>
      <w:r w:rsidRPr="003C745A">
        <w:rPr>
          <w:lang w:val="fr-CA"/>
        </w:rPr>
        <w:t xml:space="preserve"> Burnaby </w:t>
      </w:r>
      <w:r>
        <w:rPr>
          <w:lang w:val="fr-CA"/>
        </w:rPr>
        <w:t>qui s’était rendue en</w:t>
      </w:r>
      <w:r w:rsidRPr="003C745A">
        <w:rPr>
          <w:lang w:val="fr-CA"/>
        </w:rPr>
        <w:t xml:space="preserve"> Türkiye </w:t>
      </w:r>
      <w:r>
        <w:rPr>
          <w:lang w:val="fr-CA"/>
        </w:rPr>
        <w:t>au lendemain du séisme</w:t>
      </w:r>
      <w:r w:rsidRPr="003C745A">
        <w:rPr>
          <w:lang w:val="fr-CA"/>
        </w:rPr>
        <w:t xml:space="preserve">. </w:t>
      </w:r>
      <w:r>
        <w:rPr>
          <w:lang w:val="fr-CA"/>
        </w:rPr>
        <w:t>Il a été noté que le gouvernement du Canada aurait pu promouvoir davantage ce genre d’initiatives</w:t>
      </w:r>
      <w:r w:rsidRPr="003C745A">
        <w:rPr>
          <w:lang w:val="fr-CA"/>
        </w:rPr>
        <w:t xml:space="preserve">. </w:t>
      </w:r>
      <w:r>
        <w:rPr>
          <w:lang w:val="fr-CA"/>
        </w:rPr>
        <w:t>Certains participants</w:t>
      </w:r>
      <w:r w:rsidRPr="003C745A">
        <w:rPr>
          <w:lang w:val="fr-CA"/>
        </w:rPr>
        <w:t xml:space="preserve"> </w:t>
      </w:r>
      <w:r>
        <w:rPr>
          <w:lang w:val="fr-CA"/>
        </w:rPr>
        <w:t xml:space="preserve">ont indiqué qu’ils se tournaient surtout vers les médias traditionnels comme </w:t>
      </w:r>
      <w:r w:rsidRPr="003C745A">
        <w:rPr>
          <w:lang w:val="fr-CA"/>
        </w:rPr>
        <w:t>CBC, CTV</w:t>
      </w:r>
      <w:r>
        <w:rPr>
          <w:lang w:val="fr-CA"/>
        </w:rPr>
        <w:t xml:space="preserve"> et </w:t>
      </w:r>
      <w:r w:rsidRPr="003C745A">
        <w:rPr>
          <w:lang w:val="fr-CA"/>
        </w:rPr>
        <w:t>Global News</w:t>
      </w:r>
      <w:r>
        <w:rPr>
          <w:lang w:val="fr-CA"/>
        </w:rPr>
        <w:t xml:space="preserve"> pour se tenir au courant de la situation, tandis que d’autres recevaient aussi des mises à jour provenant de plateformes de médias sociaux</w:t>
      </w:r>
      <w:r w:rsidRPr="003C745A">
        <w:rPr>
          <w:lang w:val="fr-CA"/>
        </w:rPr>
        <w:t xml:space="preserve"> </w:t>
      </w:r>
      <w:r>
        <w:rPr>
          <w:lang w:val="fr-CA"/>
        </w:rPr>
        <w:t>comme</w:t>
      </w:r>
      <w:r w:rsidRPr="003C745A">
        <w:rPr>
          <w:lang w:val="fr-CA"/>
        </w:rPr>
        <w:t xml:space="preserve"> Instagram </w:t>
      </w:r>
      <w:r>
        <w:rPr>
          <w:lang w:val="fr-CA"/>
        </w:rPr>
        <w:t>et</w:t>
      </w:r>
      <w:r w:rsidRPr="003C745A">
        <w:rPr>
          <w:lang w:val="fr-CA"/>
        </w:rPr>
        <w:t xml:space="preserve"> Twitter. </w:t>
      </w:r>
      <w:r>
        <w:rPr>
          <w:lang w:val="fr-CA"/>
        </w:rPr>
        <w:t>Quelques-uns ont</w:t>
      </w:r>
      <w:r w:rsidRPr="003C745A">
        <w:rPr>
          <w:lang w:val="fr-CA"/>
        </w:rPr>
        <w:t xml:space="preserve"> </w:t>
      </w:r>
      <w:r>
        <w:rPr>
          <w:lang w:val="fr-CA"/>
        </w:rPr>
        <w:t>confié qu’ils avaient renoncé à suivre les nouvelles à ce sujet dernièrement, car cela affectait trop leur santé mentale</w:t>
      </w:r>
      <w:r w:rsidRPr="003C745A">
        <w:rPr>
          <w:lang w:val="fr-CA"/>
        </w:rPr>
        <w:t xml:space="preserve">. </w:t>
      </w:r>
    </w:p>
    <w:p w14:paraId="308D4CF2" w14:textId="77777777" w:rsidR="00BE7D72" w:rsidRPr="003C745A" w:rsidRDefault="00BE7D72" w:rsidP="00BE7D72">
      <w:pPr>
        <w:rPr>
          <w:lang w:val="fr-CA"/>
        </w:rPr>
      </w:pPr>
      <w:r>
        <w:rPr>
          <w:lang w:val="fr-CA"/>
        </w:rPr>
        <w:t>Avant de poursuivre la discussion sur la réponse du gouvernement du Canada, nous</w:t>
      </w:r>
      <w:r w:rsidRPr="003C745A">
        <w:rPr>
          <w:lang w:val="fr-CA"/>
        </w:rPr>
        <w:t xml:space="preserve"> </w:t>
      </w:r>
      <w:r>
        <w:rPr>
          <w:lang w:val="fr-CA"/>
        </w:rPr>
        <w:t>avons présenté au groupe la description suivante des initiatives d’aide à l’étranger</w:t>
      </w:r>
      <w:r w:rsidRPr="003C745A">
        <w:rPr>
          <w:lang w:val="fr-CA"/>
        </w:rPr>
        <w:t xml:space="preserve"> </w:t>
      </w:r>
      <w:r>
        <w:rPr>
          <w:lang w:val="fr-CA"/>
        </w:rPr>
        <w:t>lancées après la catastrophe </w:t>
      </w:r>
      <w:r w:rsidRPr="003C745A">
        <w:rPr>
          <w:lang w:val="fr-CA"/>
        </w:rPr>
        <w:t xml:space="preserve">: </w:t>
      </w:r>
    </w:p>
    <w:p w14:paraId="37CDA932" w14:textId="77777777" w:rsidR="00BE7D72" w:rsidRPr="003C745A" w:rsidRDefault="00BE7D72" w:rsidP="00BE7D72">
      <w:pPr>
        <w:pStyle w:val="ListParagraph"/>
        <w:numPr>
          <w:ilvl w:val="0"/>
          <w:numId w:val="24"/>
        </w:numPr>
        <w:rPr>
          <w:i/>
          <w:iCs/>
          <w:lang w:val="fr-CA"/>
        </w:rPr>
      </w:pPr>
      <w:r w:rsidRPr="00F84174">
        <w:rPr>
          <w:i/>
          <w:iCs/>
          <w:lang w:val="fr-CA"/>
        </w:rPr>
        <w:t>Le 7 février dernier, immédiatement après les séismes, le gouvernement du Canada a fourni 10 millions de dollars en aide humanitaire pour soutenir les services médicaux d’urgence, fournir des abris, de la nourriture et d’autres biens essentiels</w:t>
      </w:r>
      <w:r w:rsidRPr="003C745A">
        <w:rPr>
          <w:i/>
          <w:iCs/>
          <w:lang w:val="fr-CA"/>
        </w:rPr>
        <w:t xml:space="preserve">. </w:t>
      </w:r>
      <w:r w:rsidRPr="00F84174">
        <w:rPr>
          <w:i/>
          <w:iCs/>
          <w:lang w:val="fr-CA"/>
        </w:rPr>
        <w:t>Le 24 février, il a annoncé une aide additionnelle de 20 millions de dollars pour soutenir l’action humanitaire en Türkiye et en Syrie</w:t>
      </w:r>
      <w:r w:rsidRPr="003C745A">
        <w:rPr>
          <w:i/>
          <w:iCs/>
          <w:lang w:val="fr-CA"/>
        </w:rPr>
        <w:t xml:space="preserve">; </w:t>
      </w:r>
    </w:p>
    <w:p w14:paraId="67E0BADE" w14:textId="77777777" w:rsidR="00BE7D72" w:rsidRPr="003C745A" w:rsidRDefault="00BE7D72" w:rsidP="00BE7D72">
      <w:pPr>
        <w:pStyle w:val="ListParagraph"/>
        <w:numPr>
          <w:ilvl w:val="0"/>
          <w:numId w:val="24"/>
        </w:numPr>
        <w:rPr>
          <w:i/>
          <w:iCs/>
          <w:lang w:val="fr-CA"/>
        </w:rPr>
      </w:pPr>
      <w:r w:rsidRPr="00F84174">
        <w:rPr>
          <w:i/>
          <w:iCs/>
          <w:lang w:val="fr-CA"/>
        </w:rPr>
        <w:t>Avant les séismes, le gouvernement du Canada avait contribué pour près de 50 millions de dollars pour appuyer l’action humanitaire en Syrie, ce qui signifie que les organisations ont adapté leurs efforts pour venir en aide aux Syriens touchés par les séismes</w:t>
      </w:r>
      <w:r w:rsidRPr="003C745A">
        <w:rPr>
          <w:i/>
          <w:iCs/>
          <w:lang w:val="fr-CA"/>
        </w:rPr>
        <w:t xml:space="preserve">; </w:t>
      </w:r>
    </w:p>
    <w:p w14:paraId="336DB4C2" w14:textId="77777777" w:rsidR="00BE7D72" w:rsidRPr="003C745A" w:rsidRDefault="00BE7D72" w:rsidP="00BE7D72">
      <w:pPr>
        <w:pStyle w:val="ListParagraph"/>
        <w:numPr>
          <w:ilvl w:val="0"/>
          <w:numId w:val="24"/>
        </w:numPr>
        <w:rPr>
          <w:i/>
          <w:iCs/>
          <w:lang w:val="fr-CA"/>
        </w:rPr>
      </w:pPr>
      <w:r w:rsidRPr="00F84174">
        <w:rPr>
          <w:i/>
          <w:iCs/>
          <w:lang w:val="fr-CA"/>
        </w:rPr>
        <w:t>Le gouvernement du Canada a annoncé qu’il égalerait les dons versés par les Canadiens à la Croix-Rouge canadienne et à la Coalition humanitaire, jusqu’à concurrence de 10 millions de dollars pour chacun des deux organismes en dons jumelés</w:t>
      </w:r>
      <w:r w:rsidRPr="003C745A">
        <w:rPr>
          <w:i/>
          <w:iCs/>
          <w:lang w:val="fr-CA"/>
        </w:rPr>
        <w:t xml:space="preserve">; </w:t>
      </w:r>
      <w:r w:rsidRPr="00F84174">
        <w:rPr>
          <w:i/>
          <w:iCs/>
          <w:lang w:val="fr-CA"/>
        </w:rPr>
        <w:t>En collaboration avec la Croix-Rouge canadienne, le gouvernement du Canada a envoyé 22 000 articles de secours comme des couvertures, des trousses d’hygiène et des ensembles de cuisine</w:t>
      </w:r>
      <w:r w:rsidRPr="003C745A">
        <w:rPr>
          <w:i/>
          <w:iCs/>
          <w:lang w:val="fr-CA"/>
        </w:rPr>
        <w:t>.</w:t>
      </w:r>
    </w:p>
    <w:p w14:paraId="12BC55B7" w14:textId="77777777" w:rsidR="00BE7D72" w:rsidRPr="003C745A" w:rsidRDefault="00BE7D72" w:rsidP="00BE7D72">
      <w:pPr>
        <w:rPr>
          <w:lang w:val="fr-CA"/>
        </w:rPr>
      </w:pPr>
      <w:r>
        <w:rPr>
          <w:lang w:val="fr-CA"/>
        </w:rPr>
        <w:t>Tout en se disant reconnaissants de ces mesures</w:t>
      </w:r>
      <w:r w:rsidRPr="003C745A">
        <w:rPr>
          <w:lang w:val="fr-CA"/>
        </w:rPr>
        <w:t xml:space="preserve">, </w:t>
      </w:r>
      <w:r>
        <w:rPr>
          <w:lang w:val="fr-CA"/>
        </w:rPr>
        <w:t>plusieurs participants restaient déçus que le</w:t>
      </w:r>
      <w:r w:rsidRPr="003C745A">
        <w:rPr>
          <w:lang w:val="fr-CA"/>
        </w:rPr>
        <w:t xml:space="preserve"> </w:t>
      </w:r>
      <w:r>
        <w:rPr>
          <w:lang w:val="fr-CA"/>
        </w:rPr>
        <w:t>gouvernement du Canada n’ait pas</w:t>
      </w:r>
      <w:r w:rsidRPr="003C745A">
        <w:rPr>
          <w:lang w:val="fr-CA"/>
        </w:rPr>
        <w:t xml:space="preserve"> </w:t>
      </w:r>
      <w:r>
        <w:rPr>
          <w:lang w:val="fr-CA"/>
        </w:rPr>
        <w:t>fourni de</w:t>
      </w:r>
      <w:r w:rsidRPr="003C745A">
        <w:rPr>
          <w:lang w:val="fr-CA"/>
        </w:rPr>
        <w:t xml:space="preserve"> </w:t>
      </w:r>
      <w:r>
        <w:rPr>
          <w:lang w:val="fr-CA"/>
        </w:rPr>
        <w:t>soutien direct</w:t>
      </w:r>
      <w:r w:rsidRPr="003C745A">
        <w:rPr>
          <w:lang w:val="fr-CA"/>
        </w:rPr>
        <w:t xml:space="preserve"> </w:t>
      </w:r>
      <w:r>
        <w:rPr>
          <w:lang w:val="fr-CA"/>
        </w:rPr>
        <w:t>dans les jours</w:t>
      </w:r>
      <w:r w:rsidRPr="003C745A">
        <w:rPr>
          <w:lang w:val="fr-CA"/>
        </w:rPr>
        <w:t xml:space="preserve"> </w:t>
      </w:r>
      <w:r>
        <w:rPr>
          <w:lang w:val="fr-CA"/>
        </w:rPr>
        <w:t>qui avaient suivi le tremblement de terre</w:t>
      </w:r>
      <w:r w:rsidRPr="003C745A">
        <w:rPr>
          <w:lang w:val="fr-CA"/>
        </w:rPr>
        <w:t xml:space="preserve">. </w:t>
      </w:r>
      <w:r>
        <w:rPr>
          <w:lang w:val="fr-CA"/>
        </w:rPr>
        <w:t>Quelques-uns ont expliqué que même si les dons fédéraux à la Croix-Rouge et à la Coalition humanitaire</w:t>
      </w:r>
      <w:r w:rsidRPr="003C745A">
        <w:rPr>
          <w:lang w:val="fr-CA"/>
        </w:rPr>
        <w:t xml:space="preserve"> </w:t>
      </w:r>
      <w:r>
        <w:rPr>
          <w:lang w:val="fr-CA"/>
        </w:rPr>
        <w:t>ainsi que l’aide humanitaire de</w:t>
      </w:r>
      <w:r w:rsidRPr="003C745A">
        <w:rPr>
          <w:lang w:val="fr-CA"/>
        </w:rPr>
        <w:t xml:space="preserve"> 50 million</w:t>
      </w:r>
      <w:r>
        <w:rPr>
          <w:lang w:val="fr-CA"/>
        </w:rPr>
        <w:t>s de dollars déjà allouée à la Syrie étaient utiles à l’effort de reconstruction, cela ne changeait pas leur opinion</w:t>
      </w:r>
      <w:r w:rsidRPr="003C745A">
        <w:rPr>
          <w:lang w:val="fr-CA"/>
        </w:rPr>
        <w:t xml:space="preserve"> </w:t>
      </w:r>
      <w:r>
        <w:rPr>
          <w:lang w:val="fr-CA"/>
        </w:rPr>
        <w:t>que</w:t>
      </w:r>
      <w:r w:rsidRPr="003C745A">
        <w:rPr>
          <w:lang w:val="fr-CA"/>
        </w:rPr>
        <w:t xml:space="preserve"> </w:t>
      </w:r>
      <w:r>
        <w:rPr>
          <w:lang w:val="fr-CA"/>
        </w:rPr>
        <w:t>le gouvernement du Canada aurait dû lancer des actions de plus grande envergure</w:t>
      </w:r>
      <w:r w:rsidRPr="003C745A">
        <w:rPr>
          <w:lang w:val="fr-CA"/>
        </w:rPr>
        <w:t xml:space="preserve"> </w:t>
      </w:r>
      <w:r>
        <w:rPr>
          <w:lang w:val="fr-CA"/>
        </w:rPr>
        <w:t>immédiatement après la catastrophe</w:t>
      </w:r>
      <w:r w:rsidRPr="003C745A">
        <w:rPr>
          <w:lang w:val="fr-CA"/>
        </w:rPr>
        <w:t xml:space="preserve">. </w:t>
      </w:r>
      <w:r>
        <w:rPr>
          <w:lang w:val="fr-CA"/>
        </w:rPr>
        <w:t>Un petit nombre de participants ne connaissaient pas la Coalition humanitaire et souhaitaient que le gouvernement fédéral précise de quelle façon ces soutiens financiers seraient attribués une fois arrivés en</w:t>
      </w:r>
      <w:r w:rsidRPr="003C745A">
        <w:rPr>
          <w:lang w:val="fr-CA"/>
        </w:rPr>
        <w:t xml:space="preserve"> Türkiye </w:t>
      </w:r>
      <w:r>
        <w:rPr>
          <w:lang w:val="fr-CA"/>
        </w:rPr>
        <w:t>et en</w:t>
      </w:r>
      <w:r w:rsidRPr="003C745A">
        <w:rPr>
          <w:lang w:val="fr-CA"/>
        </w:rPr>
        <w:t xml:space="preserve"> Syri</w:t>
      </w:r>
      <w:r>
        <w:rPr>
          <w:lang w:val="fr-CA"/>
        </w:rPr>
        <w:t>e</w:t>
      </w:r>
      <w:r w:rsidRPr="003C745A">
        <w:rPr>
          <w:lang w:val="fr-CA"/>
        </w:rPr>
        <w:t xml:space="preserve">. </w:t>
      </w:r>
      <w:r>
        <w:rPr>
          <w:lang w:val="fr-CA"/>
        </w:rPr>
        <w:t>À leur sens, les deux pays devaient recevoir</w:t>
      </w:r>
      <w:r w:rsidRPr="003C745A">
        <w:rPr>
          <w:lang w:val="fr-CA"/>
        </w:rPr>
        <w:t xml:space="preserve"> </w:t>
      </w:r>
      <w:r>
        <w:rPr>
          <w:lang w:val="fr-CA"/>
        </w:rPr>
        <w:t>le même montant d’aide et le même niveau de priorité</w:t>
      </w:r>
      <w:r w:rsidRPr="003C745A">
        <w:rPr>
          <w:lang w:val="fr-CA"/>
        </w:rPr>
        <w:t>.</w:t>
      </w:r>
    </w:p>
    <w:p w14:paraId="5E30FBC9" w14:textId="77777777" w:rsidR="00BE7D72" w:rsidRPr="003C745A" w:rsidRDefault="00BE7D72" w:rsidP="00BE7D72">
      <w:pPr>
        <w:rPr>
          <w:lang w:val="fr-CA"/>
        </w:rPr>
      </w:pPr>
      <w:r>
        <w:rPr>
          <w:lang w:val="fr-CA"/>
        </w:rPr>
        <w:t>Nous avons ensuite présenté aux p</w:t>
      </w:r>
      <w:r w:rsidRPr="003C745A">
        <w:rPr>
          <w:lang w:val="fr-CA"/>
        </w:rPr>
        <w:t xml:space="preserve">articipants </w:t>
      </w:r>
      <w:r>
        <w:rPr>
          <w:lang w:val="fr-CA"/>
        </w:rPr>
        <w:t>une autre série d’initiatives du gouvernement du Canada, reliées cette fois à l’immigration et à l’accueil des personnes</w:t>
      </w:r>
      <w:r w:rsidRPr="003C745A">
        <w:rPr>
          <w:lang w:val="fr-CA"/>
        </w:rPr>
        <w:t xml:space="preserve"> </w:t>
      </w:r>
      <w:r>
        <w:rPr>
          <w:lang w:val="fr-CA"/>
        </w:rPr>
        <w:t>touchées par les séismes </w:t>
      </w:r>
      <w:r w:rsidRPr="003C745A">
        <w:rPr>
          <w:lang w:val="fr-CA"/>
        </w:rPr>
        <w:t xml:space="preserve">: </w:t>
      </w:r>
    </w:p>
    <w:p w14:paraId="1838319A" w14:textId="77777777" w:rsidR="00BE7D72" w:rsidRPr="003C745A" w:rsidRDefault="00BE7D72" w:rsidP="00BE7D72">
      <w:pPr>
        <w:pStyle w:val="ListParagraph"/>
        <w:numPr>
          <w:ilvl w:val="0"/>
          <w:numId w:val="25"/>
        </w:numPr>
        <w:rPr>
          <w:i/>
          <w:iCs/>
          <w:lang w:val="fr-CA"/>
        </w:rPr>
      </w:pPr>
      <w:r w:rsidRPr="00F84174">
        <w:rPr>
          <w:i/>
          <w:iCs/>
          <w:lang w:val="fr-CA"/>
        </w:rPr>
        <w:t>Le gouvernement du Canada a choisi de traiter en priorité les demandes de résidence temporaire et permanente provenant des victimes des séismes, y compris les demandes de réinstallation des réfugiés</w:t>
      </w:r>
      <w:r w:rsidRPr="003C745A">
        <w:rPr>
          <w:i/>
          <w:iCs/>
          <w:lang w:val="fr-CA"/>
        </w:rPr>
        <w:t xml:space="preserve">; </w:t>
      </w:r>
    </w:p>
    <w:p w14:paraId="3ED3A3C8" w14:textId="77777777" w:rsidR="00BE7D72" w:rsidRPr="003C745A" w:rsidRDefault="00BE7D72" w:rsidP="00BE7D72">
      <w:pPr>
        <w:pStyle w:val="ListParagraph"/>
        <w:numPr>
          <w:ilvl w:val="0"/>
          <w:numId w:val="25"/>
        </w:numPr>
        <w:rPr>
          <w:i/>
          <w:iCs/>
          <w:lang w:val="fr-CA"/>
        </w:rPr>
      </w:pPr>
      <w:r w:rsidRPr="00F84174">
        <w:rPr>
          <w:i/>
          <w:iCs/>
          <w:lang w:val="fr-CA"/>
        </w:rPr>
        <w:lastRenderedPageBreak/>
        <w:t>Le gouvernement du Canada permet aux résidents temporaires turcs et syriens au Canada de continuer à étudier, à travailler ou à visiter leur famille en demandant gratuitement une prolongation de leur statut</w:t>
      </w:r>
      <w:r>
        <w:rPr>
          <w:i/>
          <w:iCs/>
          <w:lang w:val="fr-CA"/>
        </w:rPr>
        <w:t xml:space="preserve">. </w:t>
      </w:r>
      <w:r w:rsidRPr="00F84174">
        <w:rPr>
          <w:i/>
          <w:iCs/>
          <w:lang w:val="fr-CA"/>
        </w:rPr>
        <w:t>Une voie ouverte de permis de travail sera mise à la disposition des ressortissants turcs et syriens déjà au Canada pour faciliter la tâche de ceux qui souhaitent changer de voie temporaire</w:t>
      </w:r>
      <w:r w:rsidRPr="003C745A">
        <w:rPr>
          <w:i/>
          <w:iCs/>
          <w:lang w:val="fr-CA"/>
        </w:rPr>
        <w:t xml:space="preserve">; </w:t>
      </w:r>
    </w:p>
    <w:p w14:paraId="583F0A65" w14:textId="77777777" w:rsidR="00BE7D72" w:rsidRPr="003C745A" w:rsidRDefault="00BE7D72" w:rsidP="00BE7D72">
      <w:pPr>
        <w:pStyle w:val="ListParagraph"/>
        <w:numPr>
          <w:ilvl w:val="0"/>
          <w:numId w:val="25"/>
        </w:numPr>
        <w:rPr>
          <w:i/>
          <w:iCs/>
          <w:lang w:val="fr-CA"/>
        </w:rPr>
      </w:pPr>
      <w:r w:rsidRPr="00F84174">
        <w:rPr>
          <w:i/>
          <w:iCs/>
          <w:lang w:val="fr-CA"/>
        </w:rPr>
        <w:t>Le gouvernement du Canada collabore avec les Nations Unies pour offrir un refuge temporaire aux réfugiés au terme du processus de réinstallation au Canada pendant qu’ils attendent le traitement de leur demande</w:t>
      </w:r>
      <w:r w:rsidRPr="003C745A">
        <w:rPr>
          <w:i/>
          <w:iCs/>
          <w:lang w:val="fr-CA"/>
        </w:rPr>
        <w:t xml:space="preserve">. </w:t>
      </w:r>
    </w:p>
    <w:p w14:paraId="057E9D43" w14:textId="77777777" w:rsidR="00BE7D72" w:rsidRPr="003C745A" w:rsidRDefault="00BE7D72" w:rsidP="00BE7D72">
      <w:pPr>
        <w:rPr>
          <w:lang w:val="fr-CA"/>
        </w:rPr>
      </w:pPr>
      <w:r>
        <w:rPr>
          <w:lang w:val="fr-CA"/>
        </w:rPr>
        <w:t>Ces initiatives ont reçu l’appui unanime des participants</w:t>
      </w:r>
      <w:r w:rsidRPr="003C745A">
        <w:rPr>
          <w:lang w:val="fr-CA"/>
        </w:rPr>
        <w:t xml:space="preserve">. </w:t>
      </w:r>
      <w:r>
        <w:rPr>
          <w:lang w:val="fr-CA"/>
        </w:rPr>
        <w:t xml:space="preserve">Plusieurs se sont </w:t>
      </w:r>
      <w:proofErr w:type="gramStart"/>
      <w:r>
        <w:rPr>
          <w:lang w:val="fr-CA"/>
        </w:rPr>
        <w:t>dits</w:t>
      </w:r>
      <w:proofErr w:type="gramEnd"/>
      <w:r>
        <w:rPr>
          <w:lang w:val="fr-CA"/>
        </w:rPr>
        <w:t xml:space="preserve"> fiers que le gouvernement du Canada</w:t>
      </w:r>
      <w:r w:rsidRPr="003C745A">
        <w:rPr>
          <w:lang w:val="fr-CA"/>
        </w:rPr>
        <w:t xml:space="preserve"> </w:t>
      </w:r>
      <w:r>
        <w:rPr>
          <w:lang w:val="fr-CA"/>
        </w:rPr>
        <w:t>ait pris de telles mesures pour</w:t>
      </w:r>
      <w:r w:rsidRPr="003C745A">
        <w:rPr>
          <w:lang w:val="fr-CA"/>
        </w:rPr>
        <w:t xml:space="preserve"> </w:t>
      </w:r>
      <w:r>
        <w:rPr>
          <w:lang w:val="fr-CA"/>
        </w:rPr>
        <w:t>accueillir un grand nombre de citoyens turcs et syriens déplacés par la catastrophe en leur offrant de prolonger leur séjour au Canada et en accordant la priorité à leurs demandes de visas</w:t>
      </w:r>
      <w:r w:rsidRPr="003C745A">
        <w:rPr>
          <w:lang w:val="fr-CA"/>
        </w:rPr>
        <w:t xml:space="preserve">. </w:t>
      </w:r>
      <w:r>
        <w:rPr>
          <w:lang w:val="fr-CA"/>
        </w:rPr>
        <w:t>Selon eux, ces gestes seraient immensément utiles pour ce qui est de prêter assistance aux personnes sinistrées, et profiteraient sans doute également au Canada, de par la contribution des nouveaux arrivants à l’économie du pays</w:t>
      </w:r>
      <w:r w:rsidRPr="003C745A">
        <w:rPr>
          <w:lang w:val="fr-CA"/>
        </w:rPr>
        <w:t xml:space="preserve">. </w:t>
      </w:r>
      <w:r>
        <w:rPr>
          <w:lang w:val="fr-CA"/>
        </w:rPr>
        <w:t>Il a été suggéré de mettre à leur disposition des services linguistiques ainsi que des services de santé mentale, en particulier lorsque ces personnes n’avaient pas de famille ou de connaissances vivant déjà au Canada</w:t>
      </w:r>
      <w:r w:rsidRPr="003C745A">
        <w:rPr>
          <w:lang w:val="fr-CA"/>
        </w:rPr>
        <w:t xml:space="preserve">. </w:t>
      </w:r>
      <w:r>
        <w:rPr>
          <w:lang w:val="fr-CA"/>
        </w:rPr>
        <w:t>Sans remettre en cause l’importance des mesures fédérales, quelques participants craignaient qu’elles n’aient pour effet</w:t>
      </w:r>
      <w:r w:rsidRPr="003C745A">
        <w:rPr>
          <w:lang w:val="fr-CA"/>
        </w:rPr>
        <w:t xml:space="preserve"> </w:t>
      </w:r>
      <w:r>
        <w:rPr>
          <w:lang w:val="fr-CA"/>
        </w:rPr>
        <w:t>imprévu de retarder les demandes</w:t>
      </w:r>
      <w:r w:rsidRPr="003C745A">
        <w:rPr>
          <w:lang w:val="fr-CA"/>
        </w:rPr>
        <w:t xml:space="preserve"> </w:t>
      </w:r>
      <w:r>
        <w:rPr>
          <w:lang w:val="fr-CA"/>
        </w:rPr>
        <w:t>d’immigration en attente de traitement</w:t>
      </w:r>
      <w:r w:rsidRPr="003C745A">
        <w:rPr>
          <w:lang w:val="fr-CA"/>
        </w:rPr>
        <w:t xml:space="preserve">. </w:t>
      </w:r>
      <w:r>
        <w:rPr>
          <w:lang w:val="fr-CA"/>
        </w:rPr>
        <w:t>Sur ce point</w:t>
      </w:r>
      <w:r w:rsidRPr="003C745A">
        <w:rPr>
          <w:lang w:val="fr-CA"/>
        </w:rPr>
        <w:t>,</w:t>
      </w:r>
      <w:r>
        <w:rPr>
          <w:lang w:val="fr-CA"/>
        </w:rPr>
        <w:t xml:space="preserve"> certains souhaitaient que des</w:t>
      </w:r>
      <w:r w:rsidRPr="003C745A">
        <w:rPr>
          <w:lang w:val="fr-CA"/>
        </w:rPr>
        <w:t xml:space="preserve"> </w:t>
      </w:r>
      <w:r>
        <w:rPr>
          <w:lang w:val="fr-CA"/>
        </w:rPr>
        <w:t xml:space="preserve">ressources supplémentaires soient dévolues à des ministères comme IRCC, afin que ces mesures ne créent pas un </w:t>
      </w:r>
      <w:proofErr w:type="spellStart"/>
      <w:r w:rsidRPr="00380BFD">
        <w:t>arriéré</w:t>
      </w:r>
      <w:proofErr w:type="spellEnd"/>
      <w:r w:rsidRPr="00380BFD">
        <w:t xml:space="preserve"> de </w:t>
      </w:r>
      <w:proofErr w:type="spellStart"/>
      <w:r w:rsidRPr="00380BFD">
        <w:t>demandes</w:t>
      </w:r>
      <w:proofErr w:type="spellEnd"/>
      <w:r w:rsidRPr="00380BFD">
        <w:t xml:space="preserve"> </w:t>
      </w:r>
      <w:proofErr w:type="spellStart"/>
      <w:r w:rsidRPr="00380BFD">
        <w:t>d’immigration</w:t>
      </w:r>
      <w:proofErr w:type="spellEnd"/>
      <w:r w:rsidRPr="003C745A">
        <w:rPr>
          <w:lang w:val="fr-CA"/>
        </w:rPr>
        <w:t xml:space="preserve">. </w:t>
      </w:r>
    </w:p>
    <w:p w14:paraId="6563BB46" w14:textId="77777777" w:rsidR="00BE7D72" w:rsidRPr="003C745A" w:rsidRDefault="00BE7D72" w:rsidP="00BE7D72">
      <w:pPr>
        <w:rPr>
          <w:lang w:val="fr-CA"/>
        </w:rPr>
      </w:pPr>
      <w:r>
        <w:rPr>
          <w:lang w:val="fr-CA"/>
        </w:rPr>
        <w:t>À cette étape de la discussion, ayant été informés des initiatives mises en œuvre, les participants ont été appelés à dire si le gouvernement du Canada était sur la bonne ou la mauvaise voie en ce qui concerne l’aide aux</w:t>
      </w:r>
      <w:r w:rsidRPr="003C745A">
        <w:rPr>
          <w:lang w:val="fr-CA"/>
        </w:rPr>
        <w:t xml:space="preserve"> </w:t>
      </w:r>
      <w:r>
        <w:rPr>
          <w:lang w:val="fr-CA"/>
        </w:rPr>
        <w:t>victimes des tremblements de terre.</w:t>
      </w:r>
      <w:r w:rsidRPr="003C745A">
        <w:rPr>
          <w:lang w:val="fr-CA"/>
        </w:rPr>
        <w:t xml:space="preserve"> </w:t>
      </w:r>
      <w:r>
        <w:rPr>
          <w:lang w:val="fr-CA"/>
        </w:rPr>
        <w:t>Près de la moitié d’entre eux le croyaient sur la mauvaise voie, et les autres étaient indécis</w:t>
      </w:r>
      <w:r w:rsidRPr="003C745A">
        <w:rPr>
          <w:lang w:val="fr-CA"/>
        </w:rPr>
        <w:t xml:space="preserve">. </w:t>
      </w:r>
      <w:r>
        <w:rPr>
          <w:lang w:val="fr-CA"/>
        </w:rPr>
        <w:t>Personne n’a répondu qu’il était sur la bonne voie</w:t>
      </w:r>
      <w:r w:rsidRPr="003C745A">
        <w:rPr>
          <w:lang w:val="fr-CA"/>
        </w:rPr>
        <w:t xml:space="preserve">. </w:t>
      </w:r>
      <w:r>
        <w:rPr>
          <w:lang w:val="fr-CA"/>
        </w:rPr>
        <w:t>Faisant de nouveau allusion à l’absence d’experts et de personnel canadiens sur les lieux du sinistre</w:t>
      </w:r>
      <w:r w:rsidRPr="003C745A">
        <w:rPr>
          <w:lang w:val="fr-CA"/>
        </w:rPr>
        <w:t xml:space="preserve">, </w:t>
      </w:r>
      <w:r>
        <w:rPr>
          <w:lang w:val="fr-CA"/>
        </w:rPr>
        <w:t>plusieurs participants qui croyaient que le gouvernement du Canada faisait fausse route ont recommandé la mise sur pied d’un</w:t>
      </w:r>
      <w:r w:rsidRPr="003C745A">
        <w:rPr>
          <w:lang w:val="fr-CA"/>
        </w:rPr>
        <w:t xml:space="preserve"> </w:t>
      </w:r>
      <w:r>
        <w:rPr>
          <w:lang w:val="fr-CA"/>
        </w:rPr>
        <w:t>groupe d’intervention d’urgence prêt à être déployé n’importe o</w:t>
      </w:r>
      <w:r>
        <w:rPr>
          <w:rFonts w:cs="Segoe UI"/>
          <w:lang w:val="fr-CA"/>
        </w:rPr>
        <w:t>ù</w:t>
      </w:r>
      <w:r w:rsidRPr="003C745A">
        <w:rPr>
          <w:lang w:val="fr-CA"/>
        </w:rPr>
        <w:t xml:space="preserve"> </w:t>
      </w:r>
      <w:r>
        <w:rPr>
          <w:lang w:val="fr-CA"/>
        </w:rPr>
        <w:t>dans le monde en cas de catastrophe naturelle</w:t>
      </w:r>
      <w:r w:rsidRPr="003C745A">
        <w:rPr>
          <w:lang w:val="fr-CA"/>
        </w:rPr>
        <w:t xml:space="preserve"> </w:t>
      </w:r>
      <w:r>
        <w:rPr>
          <w:lang w:val="fr-CA"/>
        </w:rPr>
        <w:t>majeure</w:t>
      </w:r>
      <w:r w:rsidRPr="003C745A">
        <w:rPr>
          <w:lang w:val="fr-CA"/>
        </w:rPr>
        <w:t xml:space="preserve">. </w:t>
      </w:r>
      <w:r>
        <w:rPr>
          <w:lang w:val="fr-CA"/>
        </w:rPr>
        <w:t>De l’avis général, malgré l’utilité des soutiens financiers</w:t>
      </w:r>
      <w:r w:rsidRPr="003C745A">
        <w:rPr>
          <w:lang w:val="fr-CA"/>
        </w:rPr>
        <w:t xml:space="preserve">, </w:t>
      </w:r>
      <w:r>
        <w:rPr>
          <w:lang w:val="fr-CA"/>
        </w:rPr>
        <w:t>l’expertise canadienne dans le domaine de la santé, de l’ingénierie, de la construction et de l’urbanisme mériterait de jouer un rôle accru dans l’aide humanitaire à l’avenir</w:t>
      </w:r>
      <w:r w:rsidRPr="003C745A">
        <w:rPr>
          <w:lang w:val="fr-CA"/>
        </w:rPr>
        <w:t>.</w:t>
      </w:r>
    </w:p>
    <w:p w14:paraId="304E0A68" w14:textId="3E146584" w:rsidR="0025245D" w:rsidRPr="007469E9" w:rsidRDefault="00BE7D72" w:rsidP="00BE7D72">
      <w:r>
        <w:rPr>
          <w:lang w:val="fr-CA"/>
        </w:rPr>
        <w:t>De manière plus générale, au chapitre des interactions du gouvernement fédéral</w:t>
      </w:r>
      <w:r w:rsidRPr="003C745A">
        <w:rPr>
          <w:lang w:val="fr-CA"/>
        </w:rPr>
        <w:t xml:space="preserve"> </w:t>
      </w:r>
      <w:r>
        <w:rPr>
          <w:lang w:val="fr-CA"/>
        </w:rPr>
        <w:t>avec les communautés turques et syriennes</w:t>
      </w:r>
      <w:r w:rsidRPr="003C745A">
        <w:rPr>
          <w:lang w:val="fr-CA"/>
        </w:rPr>
        <w:t xml:space="preserve"> </w:t>
      </w:r>
      <w:r>
        <w:rPr>
          <w:lang w:val="fr-CA"/>
        </w:rPr>
        <w:t>établies au Canada, la plupart des participants pensaient qu’il était sur la bonne voie</w:t>
      </w:r>
      <w:r w:rsidRPr="003C745A">
        <w:rPr>
          <w:lang w:val="fr-CA"/>
        </w:rPr>
        <w:t xml:space="preserve">. </w:t>
      </w:r>
      <w:r>
        <w:rPr>
          <w:lang w:val="fr-CA"/>
        </w:rPr>
        <w:t>Certains ont fait valoir que l’attention accordée à la diversité et au multiculturalisme partout au Canada permettait plus facilement aux personnes turques et syriennes de célébrer leur propre culture</w:t>
      </w:r>
      <w:r w:rsidRPr="003C745A">
        <w:rPr>
          <w:lang w:val="fr-CA"/>
        </w:rPr>
        <w:t xml:space="preserve">. </w:t>
      </w:r>
      <w:r>
        <w:rPr>
          <w:lang w:val="fr-CA"/>
        </w:rPr>
        <w:t>À la question de savoir ce que le gouvernement fédéral pourrait faire de plus sur ce plan, quelques-uns ont suggéré d’accentuer les efforts pour mettre les membres des diasporas turque et syrienne en contact avec leurs compatriotes</w:t>
      </w:r>
      <w:r w:rsidRPr="003C745A">
        <w:rPr>
          <w:lang w:val="fr-CA"/>
        </w:rPr>
        <w:t xml:space="preserve">. </w:t>
      </w:r>
      <w:r>
        <w:rPr>
          <w:lang w:val="fr-CA"/>
        </w:rPr>
        <w:t>Selon eux, le fait de soutenir davantage la</w:t>
      </w:r>
      <w:r w:rsidRPr="003C745A">
        <w:rPr>
          <w:lang w:val="fr-CA"/>
        </w:rPr>
        <w:t xml:space="preserve"> </w:t>
      </w:r>
      <w:r>
        <w:rPr>
          <w:lang w:val="fr-CA"/>
        </w:rPr>
        <w:t>formation de quartiers turcs</w:t>
      </w:r>
      <w:r w:rsidRPr="003C745A">
        <w:rPr>
          <w:lang w:val="fr-CA"/>
        </w:rPr>
        <w:t xml:space="preserve"> </w:t>
      </w:r>
      <w:r>
        <w:rPr>
          <w:lang w:val="fr-CA"/>
        </w:rPr>
        <w:t xml:space="preserve">et syriens </w:t>
      </w:r>
      <w:r w:rsidRPr="003C745A">
        <w:rPr>
          <w:lang w:val="fr-CA"/>
        </w:rPr>
        <w:t>(</w:t>
      </w:r>
      <w:r>
        <w:rPr>
          <w:lang w:val="fr-CA"/>
        </w:rPr>
        <w:t>à la manière des quartiers chinois présents dans maintes villes canadiennes</w:t>
      </w:r>
      <w:r w:rsidRPr="003C745A">
        <w:rPr>
          <w:lang w:val="fr-CA"/>
        </w:rPr>
        <w:t>)</w:t>
      </w:r>
      <w:r>
        <w:rPr>
          <w:lang w:val="fr-CA"/>
        </w:rPr>
        <w:t xml:space="preserve"> aiderait</w:t>
      </w:r>
      <w:r w:rsidRPr="003C745A">
        <w:rPr>
          <w:lang w:val="fr-CA"/>
        </w:rPr>
        <w:t xml:space="preserve"> </w:t>
      </w:r>
      <w:r>
        <w:rPr>
          <w:lang w:val="fr-CA"/>
        </w:rPr>
        <w:t>à réunir les membres de ces communautés</w:t>
      </w:r>
      <w:r w:rsidRPr="003C745A">
        <w:rPr>
          <w:lang w:val="fr-CA"/>
        </w:rPr>
        <w:t xml:space="preserve">. </w:t>
      </w:r>
      <w:r>
        <w:rPr>
          <w:lang w:val="fr-CA"/>
        </w:rPr>
        <w:t xml:space="preserve">D’autres souhaitaient également voir une participation accrue des représentants fédéraux lors de fêtes et de manifestations culturelles turques et </w:t>
      </w:r>
      <w:r>
        <w:rPr>
          <w:lang w:val="fr-CA"/>
        </w:rPr>
        <w:lastRenderedPageBreak/>
        <w:t>syriennes, ces communautés ne recevant pas autant d’attention au Canada que d’autres diasporas, selon eux</w:t>
      </w:r>
      <w:r w:rsidR="006555EF">
        <w:t xml:space="preserve">. </w:t>
      </w:r>
    </w:p>
    <w:p w14:paraId="48D8348D" w14:textId="77777777" w:rsidR="00D24672" w:rsidRPr="003C745A" w:rsidRDefault="00D24672" w:rsidP="00D24672">
      <w:pPr>
        <w:pStyle w:val="Heading1"/>
        <w:rPr>
          <w:lang w:val="fr-CA"/>
        </w:rPr>
      </w:pPr>
      <w:bookmarkStart w:id="40" w:name="_Toc133245234"/>
      <w:r>
        <w:rPr>
          <w:lang w:val="fr-CA"/>
        </w:rPr>
        <w:t xml:space="preserve">Priorités et performance du gouvernement du </w:t>
      </w:r>
      <w:r w:rsidRPr="003C745A">
        <w:rPr>
          <w:lang w:val="fr-CA"/>
        </w:rPr>
        <w:t xml:space="preserve">Canada </w:t>
      </w:r>
      <w:r w:rsidRPr="003C745A">
        <w:rPr>
          <w:sz w:val="32"/>
          <w:lang w:val="fr-CA"/>
        </w:rPr>
        <w:t>(</w:t>
      </w:r>
      <w:r>
        <w:rPr>
          <w:sz w:val="32"/>
          <w:lang w:val="fr-CA"/>
        </w:rPr>
        <w:t>tous les lieux</w:t>
      </w:r>
      <w:r w:rsidRPr="003C745A">
        <w:rPr>
          <w:sz w:val="32"/>
          <w:lang w:val="fr-CA"/>
        </w:rPr>
        <w:t>)</w:t>
      </w:r>
      <w:bookmarkEnd w:id="40"/>
    </w:p>
    <w:p w14:paraId="2964E01D" w14:textId="77777777" w:rsidR="00D24672" w:rsidRPr="003C745A" w:rsidRDefault="00D24672" w:rsidP="00D24672">
      <w:pPr>
        <w:rPr>
          <w:lang w:val="fr-CA"/>
        </w:rPr>
      </w:pPr>
      <w:r w:rsidRPr="009824E4">
        <w:t xml:space="preserve">Tous les </w:t>
      </w:r>
      <w:proofErr w:type="spellStart"/>
      <w:r w:rsidRPr="009824E4">
        <w:t>groupes</w:t>
      </w:r>
      <w:proofErr w:type="spellEnd"/>
      <w:r w:rsidRPr="009824E4">
        <w:t xml:space="preserve"> </w:t>
      </w:r>
      <w:proofErr w:type="spellStart"/>
      <w:r w:rsidRPr="009824E4">
        <w:t>ont</w:t>
      </w:r>
      <w:proofErr w:type="spellEnd"/>
      <w:r w:rsidRPr="009824E4">
        <w:t xml:space="preserve"> </w:t>
      </w:r>
      <w:proofErr w:type="spellStart"/>
      <w:r>
        <w:t>eu</w:t>
      </w:r>
      <w:proofErr w:type="spellEnd"/>
      <w:r w:rsidRPr="009824E4">
        <w:t xml:space="preserve"> des discussions sur </w:t>
      </w:r>
      <w:proofErr w:type="spellStart"/>
      <w:r>
        <w:t>différents</w:t>
      </w:r>
      <w:proofErr w:type="spellEnd"/>
      <w:r w:rsidRPr="009824E4">
        <w:t xml:space="preserve"> </w:t>
      </w:r>
      <w:proofErr w:type="spellStart"/>
      <w:r w:rsidRPr="009824E4">
        <w:t>problèmes</w:t>
      </w:r>
      <w:proofErr w:type="spellEnd"/>
      <w:r w:rsidRPr="009824E4">
        <w:t xml:space="preserve"> </w:t>
      </w:r>
      <w:proofErr w:type="spellStart"/>
      <w:r w:rsidRPr="009824E4">
        <w:t>auxquels</w:t>
      </w:r>
      <w:proofErr w:type="spellEnd"/>
      <w:r w:rsidRPr="009824E4">
        <w:t xml:space="preserve"> les Canadiens </w:t>
      </w:r>
      <w:proofErr w:type="spellStart"/>
      <w:r w:rsidRPr="009824E4">
        <w:t>sont</w:t>
      </w:r>
      <w:proofErr w:type="spellEnd"/>
      <w:r w:rsidRPr="009824E4">
        <w:t xml:space="preserve"> </w:t>
      </w:r>
      <w:proofErr w:type="spellStart"/>
      <w:r w:rsidRPr="009824E4">
        <w:t>confrontés</w:t>
      </w:r>
      <w:proofErr w:type="spellEnd"/>
      <w:r w:rsidRPr="009824E4">
        <w:t xml:space="preserve"> à </w:t>
      </w:r>
      <w:proofErr w:type="spellStart"/>
      <w:r w:rsidRPr="009824E4">
        <w:t>l’heure</w:t>
      </w:r>
      <w:proofErr w:type="spellEnd"/>
      <w:r w:rsidRPr="009824E4">
        <w:t xml:space="preserve"> </w:t>
      </w:r>
      <w:proofErr w:type="spellStart"/>
      <w:r w:rsidRPr="009824E4">
        <w:t>actuelle</w:t>
      </w:r>
      <w:proofErr w:type="spellEnd"/>
      <w:r w:rsidRPr="009824E4">
        <w:t xml:space="preserve">, et </w:t>
      </w:r>
      <w:proofErr w:type="spellStart"/>
      <w:r>
        <w:t>dit</w:t>
      </w:r>
      <w:proofErr w:type="spellEnd"/>
      <w:r>
        <w:t xml:space="preserve"> </w:t>
      </w:r>
      <w:proofErr w:type="spellStart"/>
      <w:r>
        <w:t>ce</w:t>
      </w:r>
      <w:proofErr w:type="spellEnd"/>
      <w:r>
        <w:t xml:space="preserve"> </w:t>
      </w:r>
      <w:proofErr w:type="spellStart"/>
      <w:r>
        <w:t>qu’ils</w:t>
      </w:r>
      <w:proofErr w:type="spellEnd"/>
      <w:r>
        <w:t xml:space="preserve"> </w:t>
      </w:r>
      <w:proofErr w:type="spellStart"/>
      <w:r>
        <w:t>pensaient</w:t>
      </w:r>
      <w:proofErr w:type="spellEnd"/>
      <w:r>
        <w:t xml:space="preserve"> de</w:t>
      </w:r>
      <w:r w:rsidRPr="009824E4">
        <w:t xml:space="preserve"> </w:t>
      </w:r>
      <w:r>
        <w:t>la</w:t>
      </w:r>
      <w:r w:rsidRPr="009824E4">
        <w:t xml:space="preserve"> gestion</w:t>
      </w:r>
      <w:r>
        <w:t xml:space="preserve"> de </w:t>
      </w:r>
      <w:proofErr w:type="spellStart"/>
      <w:r>
        <w:t>ces</w:t>
      </w:r>
      <w:proofErr w:type="spellEnd"/>
      <w:r>
        <w:t xml:space="preserve"> </w:t>
      </w:r>
      <w:proofErr w:type="spellStart"/>
      <w:r>
        <w:t>priorités</w:t>
      </w:r>
      <w:proofErr w:type="spellEnd"/>
      <w:r w:rsidRPr="009824E4">
        <w:t xml:space="preserve"> </w:t>
      </w:r>
      <w:r>
        <w:t>par</w:t>
      </w:r>
      <w:r w:rsidRPr="009824E4">
        <w:t xml:space="preserve"> le </w:t>
      </w:r>
      <w:proofErr w:type="spellStart"/>
      <w:r w:rsidRPr="009824E4">
        <w:t>gouvernement</w:t>
      </w:r>
      <w:proofErr w:type="spellEnd"/>
      <w:r w:rsidRPr="009824E4">
        <w:t xml:space="preserve"> du Canada</w:t>
      </w:r>
      <w:r w:rsidRPr="003C745A">
        <w:rPr>
          <w:lang w:val="fr-CA"/>
        </w:rPr>
        <w:t xml:space="preserve">. </w:t>
      </w:r>
      <w:r w:rsidRPr="000750E5">
        <w:t xml:space="preserve">Nous </w:t>
      </w:r>
      <w:proofErr w:type="spellStart"/>
      <w:r w:rsidRPr="000750E5">
        <w:t>leur</w:t>
      </w:r>
      <w:proofErr w:type="spellEnd"/>
      <w:r w:rsidRPr="000750E5">
        <w:t xml:space="preserve"> </w:t>
      </w:r>
      <w:proofErr w:type="spellStart"/>
      <w:r w:rsidRPr="000750E5">
        <w:t>avons</w:t>
      </w:r>
      <w:proofErr w:type="spellEnd"/>
      <w:r w:rsidRPr="000750E5">
        <w:t xml:space="preserve"> </w:t>
      </w:r>
      <w:proofErr w:type="spellStart"/>
      <w:r w:rsidRPr="000750E5">
        <w:t>d’abord</w:t>
      </w:r>
      <w:proofErr w:type="spellEnd"/>
      <w:r w:rsidRPr="000750E5">
        <w:t xml:space="preserve"> </w:t>
      </w:r>
      <w:proofErr w:type="spellStart"/>
      <w:r w:rsidRPr="000750E5">
        <w:t>demandé</w:t>
      </w:r>
      <w:proofErr w:type="spellEnd"/>
      <w:r w:rsidRPr="000750E5">
        <w:t xml:space="preserve"> dans </w:t>
      </w:r>
      <w:proofErr w:type="spellStart"/>
      <w:r w:rsidRPr="000750E5">
        <w:t>quels</w:t>
      </w:r>
      <w:proofErr w:type="spellEnd"/>
      <w:r w:rsidRPr="000750E5">
        <w:t xml:space="preserve"> </w:t>
      </w:r>
      <w:proofErr w:type="spellStart"/>
      <w:r w:rsidRPr="000750E5">
        <w:t>domaines</w:t>
      </w:r>
      <w:proofErr w:type="spellEnd"/>
      <w:r w:rsidRPr="000750E5">
        <w:t xml:space="preserve"> le </w:t>
      </w:r>
      <w:proofErr w:type="spellStart"/>
      <w:r w:rsidRPr="000750E5">
        <w:t>gouvernement</w:t>
      </w:r>
      <w:proofErr w:type="spellEnd"/>
      <w:r w:rsidRPr="000750E5">
        <w:t xml:space="preserve"> </w:t>
      </w:r>
      <w:proofErr w:type="spellStart"/>
      <w:r w:rsidRPr="000750E5">
        <w:t>fédéral</w:t>
      </w:r>
      <w:proofErr w:type="spellEnd"/>
      <w:r w:rsidRPr="000750E5">
        <w:t xml:space="preserve"> </w:t>
      </w:r>
      <w:proofErr w:type="spellStart"/>
      <w:r w:rsidRPr="000750E5">
        <w:t>leur</w:t>
      </w:r>
      <w:proofErr w:type="spellEnd"/>
      <w:r w:rsidRPr="000750E5">
        <w:t xml:space="preserve"> </w:t>
      </w:r>
      <w:proofErr w:type="spellStart"/>
      <w:r w:rsidRPr="000750E5">
        <w:t>semblait</w:t>
      </w:r>
      <w:proofErr w:type="spellEnd"/>
      <w:r w:rsidRPr="000750E5">
        <w:t xml:space="preserve"> </w:t>
      </w:r>
      <w:proofErr w:type="spellStart"/>
      <w:r w:rsidRPr="000750E5">
        <w:t>avoir</w:t>
      </w:r>
      <w:proofErr w:type="spellEnd"/>
      <w:r w:rsidRPr="000750E5">
        <w:t xml:space="preserve"> fait du bon travail </w:t>
      </w:r>
      <w:proofErr w:type="spellStart"/>
      <w:r w:rsidRPr="000750E5">
        <w:t>ces</w:t>
      </w:r>
      <w:proofErr w:type="spellEnd"/>
      <w:r w:rsidRPr="000750E5">
        <w:t xml:space="preserve"> </w:t>
      </w:r>
      <w:proofErr w:type="spellStart"/>
      <w:r w:rsidRPr="000750E5">
        <w:t>derniers</w:t>
      </w:r>
      <w:proofErr w:type="spellEnd"/>
      <w:r w:rsidRPr="000750E5">
        <w:t xml:space="preserve"> temps. </w:t>
      </w:r>
      <w:proofErr w:type="spellStart"/>
      <w:r>
        <w:t>Ils</w:t>
      </w:r>
      <w:proofErr w:type="spellEnd"/>
      <w:r>
        <w:t xml:space="preserve"> </w:t>
      </w:r>
      <w:proofErr w:type="spellStart"/>
      <w:r>
        <w:t>ont</w:t>
      </w:r>
      <w:proofErr w:type="spellEnd"/>
      <w:r>
        <w:t xml:space="preserve"> </w:t>
      </w:r>
      <w:proofErr w:type="spellStart"/>
      <w:r>
        <w:t>répondu</w:t>
      </w:r>
      <w:proofErr w:type="spellEnd"/>
      <w:r>
        <w:t xml:space="preserve"> </w:t>
      </w:r>
      <w:proofErr w:type="spellStart"/>
      <w:r>
        <w:t>ce</w:t>
      </w:r>
      <w:proofErr w:type="spellEnd"/>
      <w:r>
        <w:t xml:space="preserve"> qui suit </w:t>
      </w:r>
      <w:r w:rsidRPr="003C745A">
        <w:rPr>
          <w:lang w:val="fr-CA"/>
        </w:rPr>
        <w:t xml:space="preserve">: </w:t>
      </w:r>
    </w:p>
    <w:p w14:paraId="1DF68FAE" w14:textId="77777777" w:rsidR="00D24672" w:rsidRPr="003C745A" w:rsidRDefault="00D24672" w:rsidP="00D24672">
      <w:pPr>
        <w:pStyle w:val="ListParagraph"/>
        <w:numPr>
          <w:ilvl w:val="0"/>
          <w:numId w:val="29"/>
        </w:numPr>
        <w:rPr>
          <w:lang w:val="fr-CA"/>
        </w:rPr>
      </w:pPr>
      <w:r>
        <w:rPr>
          <w:lang w:val="fr-CA"/>
        </w:rPr>
        <w:t xml:space="preserve">Les changements climatiques et l’environnement </w:t>
      </w:r>
      <w:r w:rsidRPr="003C745A">
        <w:rPr>
          <w:lang w:val="fr-CA"/>
        </w:rPr>
        <w:t xml:space="preserve">– </w:t>
      </w:r>
      <w:r>
        <w:rPr>
          <w:lang w:val="fr-CA"/>
        </w:rPr>
        <w:t>Plusieurs participants ont félicité le gouvernement fédéral pour l’attention soutenue qu’il accordait aux questions environnementales et aux changements climatiques</w:t>
      </w:r>
      <w:r w:rsidRPr="003C745A">
        <w:rPr>
          <w:lang w:val="fr-CA"/>
        </w:rPr>
        <w:t xml:space="preserve">. </w:t>
      </w:r>
      <w:r>
        <w:rPr>
          <w:lang w:val="fr-CA"/>
        </w:rPr>
        <w:t>Ils ont cité à titre d’exemples ses récents investissements dans les énergies renouvelables, y compris l’annonce</w:t>
      </w:r>
      <w:r w:rsidRPr="003C745A">
        <w:rPr>
          <w:lang w:val="fr-CA"/>
        </w:rPr>
        <w:t xml:space="preserve"> </w:t>
      </w:r>
      <w:r>
        <w:rPr>
          <w:lang w:val="fr-CA"/>
        </w:rPr>
        <w:t xml:space="preserve">d’une production accrue de </w:t>
      </w:r>
      <w:proofErr w:type="spellStart"/>
      <w:r w:rsidRPr="007A3D15">
        <w:t>véhicules</w:t>
      </w:r>
      <w:proofErr w:type="spellEnd"/>
      <w:r w:rsidRPr="007A3D15">
        <w:t xml:space="preserve"> à </w:t>
      </w:r>
      <w:proofErr w:type="spellStart"/>
      <w:r w:rsidRPr="007A3D15">
        <w:t>zéro</w:t>
      </w:r>
      <w:proofErr w:type="spellEnd"/>
      <w:r w:rsidRPr="007A3D15">
        <w:t xml:space="preserve"> </w:t>
      </w:r>
      <w:proofErr w:type="spellStart"/>
      <w:r w:rsidRPr="007A3D15">
        <w:t>émission</w:t>
      </w:r>
      <w:proofErr w:type="spellEnd"/>
      <w:r w:rsidRPr="007A3D15">
        <w:t xml:space="preserve"> (VZE) au Canada</w:t>
      </w:r>
      <w:r>
        <w:t>,</w:t>
      </w:r>
      <w:r w:rsidRPr="007A3D15">
        <w:t xml:space="preserve"> </w:t>
      </w:r>
      <w:r>
        <w:rPr>
          <w:lang w:val="fr-CA"/>
        </w:rPr>
        <w:t>et</w:t>
      </w:r>
      <w:r w:rsidRPr="003C745A">
        <w:rPr>
          <w:lang w:val="fr-CA"/>
        </w:rPr>
        <w:t xml:space="preserve"> </w:t>
      </w:r>
      <w:r>
        <w:rPr>
          <w:lang w:val="fr-CA"/>
        </w:rPr>
        <w:t>son financement</w:t>
      </w:r>
      <w:r w:rsidRPr="003C745A">
        <w:rPr>
          <w:lang w:val="fr-CA"/>
        </w:rPr>
        <w:t xml:space="preserve"> </w:t>
      </w:r>
      <w:r>
        <w:rPr>
          <w:lang w:val="fr-CA"/>
        </w:rPr>
        <w:t>d’une foule de projets d’énergie propre dans les communautés autochtones, rurales et éloignées par le truchement du</w:t>
      </w:r>
      <w:r w:rsidRPr="003C745A">
        <w:rPr>
          <w:lang w:val="fr-CA"/>
        </w:rPr>
        <w:t xml:space="preserve"> </w:t>
      </w:r>
      <w:r>
        <w:rPr>
          <w:lang w:val="fr-CA"/>
        </w:rPr>
        <w:t>programme Énergie propre pour les collectivités rurales et éloignées</w:t>
      </w:r>
      <w:r w:rsidRPr="003C745A">
        <w:rPr>
          <w:lang w:val="fr-CA"/>
        </w:rPr>
        <w:t xml:space="preserve"> (</w:t>
      </w:r>
      <w:r>
        <w:rPr>
          <w:lang w:val="fr-CA"/>
        </w:rPr>
        <w:t>dont le nom n’a cependant pas été mentionné</w:t>
      </w:r>
      <w:r w:rsidRPr="003C745A">
        <w:rPr>
          <w:lang w:val="fr-CA"/>
        </w:rPr>
        <w:t xml:space="preserve">); </w:t>
      </w:r>
    </w:p>
    <w:p w14:paraId="16F2C335" w14:textId="77777777" w:rsidR="00D24672" w:rsidRPr="003C745A" w:rsidRDefault="00D24672" w:rsidP="00D24672">
      <w:pPr>
        <w:pStyle w:val="ListParagraph"/>
        <w:numPr>
          <w:ilvl w:val="0"/>
          <w:numId w:val="29"/>
        </w:numPr>
        <w:rPr>
          <w:lang w:val="fr-CA"/>
        </w:rPr>
      </w:pPr>
      <w:r>
        <w:rPr>
          <w:lang w:val="fr-CA"/>
        </w:rPr>
        <w:t xml:space="preserve">Les mesures pour aider les Canadiens à faire face à l’augmentation du coût de la vie </w:t>
      </w:r>
      <w:r w:rsidRPr="003C745A">
        <w:rPr>
          <w:lang w:val="fr-CA"/>
        </w:rPr>
        <w:t xml:space="preserve">– </w:t>
      </w:r>
      <w:r>
        <w:rPr>
          <w:lang w:val="fr-CA"/>
        </w:rPr>
        <w:t xml:space="preserve">Beaucoup ont évoqué la panoplie de prestations et de soutiens fédéraux destinés à rendre la vie plus abordable aux Canadiens, entre autres l’Allocation canadienne pour enfants (ACE), la Prestation dentaire canadienne (PDC), l’Allocation canadienne pour le logement (ACL) et les programmes d’épargne comme le </w:t>
      </w:r>
      <w:proofErr w:type="spellStart"/>
      <w:r w:rsidRPr="005012D0">
        <w:t>régime</w:t>
      </w:r>
      <w:proofErr w:type="spellEnd"/>
      <w:r w:rsidRPr="005012D0">
        <w:t xml:space="preserve"> </w:t>
      </w:r>
      <w:proofErr w:type="spellStart"/>
      <w:r w:rsidRPr="005012D0">
        <w:t>enregistré</w:t>
      </w:r>
      <w:proofErr w:type="spellEnd"/>
      <w:r w:rsidRPr="005012D0">
        <w:t xml:space="preserve"> </w:t>
      </w:r>
      <w:proofErr w:type="spellStart"/>
      <w:r w:rsidRPr="005012D0">
        <w:t>d’épargne-retraite</w:t>
      </w:r>
      <w:proofErr w:type="spellEnd"/>
      <w:r w:rsidRPr="005012D0">
        <w:t xml:space="preserve"> (REER) </w:t>
      </w:r>
      <w:r>
        <w:rPr>
          <w:lang w:val="fr-CA"/>
        </w:rPr>
        <w:t>et</w:t>
      </w:r>
      <w:r w:rsidRPr="003C745A">
        <w:rPr>
          <w:lang w:val="fr-CA"/>
        </w:rPr>
        <w:t xml:space="preserve"> </w:t>
      </w:r>
      <w:r>
        <w:rPr>
          <w:lang w:val="fr-CA"/>
        </w:rPr>
        <w:t xml:space="preserve">le </w:t>
      </w:r>
      <w:proofErr w:type="spellStart"/>
      <w:r w:rsidRPr="005012D0">
        <w:t>régime</w:t>
      </w:r>
      <w:proofErr w:type="spellEnd"/>
      <w:r w:rsidRPr="005012D0">
        <w:t xml:space="preserve"> </w:t>
      </w:r>
      <w:proofErr w:type="spellStart"/>
      <w:r w:rsidRPr="005012D0">
        <w:t>enregistr</w:t>
      </w:r>
      <w:r>
        <w:t>é</w:t>
      </w:r>
      <w:proofErr w:type="spellEnd"/>
      <w:r w:rsidRPr="005012D0">
        <w:t xml:space="preserve"> </w:t>
      </w:r>
      <w:proofErr w:type="spellStart"/>
      <w:r w:rsidRPr="005012D0">
        <w:t>d’épargne</w:t>
      </w:r>
      <w:proofErr w:type="spellEnd"/>
      <w:r w:rsidRPr="005012D0">
        <w:t>-études (REEE)</w:t>
      </w:r>
      <w:r w:rsidRPr="003C745A">
        <w:rPr>
          <w:lang w:val="fr-CA"/>
        </w:rPr>
        <w:t xml:space="preserve">; </w:t>
      </w:r>
    </w:p>
    <w:p w14:paraId="7A37762F" w14:textId="77777777" w:rsidR="00D24672" w:rsidRPr="003C745A" w:rsidRDefault="00D24672" w:rsidP="00D24672">
      <w:pPr>
        <w:pStyle w:val="ListParagraph"/>
        <w:numPr>
          <w:ilvl w:val="0"/>
          <w:numId w:val="29"/>
        </w:numPr>
        <w:rPr>
          <w:lang w:val="fr-CA"/>
        </w:rPr>
      </w:pPr>
      <w:r>
        <w:rPr>
          <w:lang w:val="fr-CA"/>
        </w:rPr>
        <w:t>La santé –</w:t>
      </w:r>
      <w:r w:rsidRPr="003C745A">
        <w:rPr>
          <w:lang w:val="fr-CA"/>
        </w:rPr>
        <w:t xml:space="preserve"> </w:t>
      </w:r>
      <w:r>
        <w:rPr>
          <w:lang w:val="fr-CA"/>
        </w:rPr>
        <w:t>De nombreux participants ont souligné la grande qualité et le coût relativement abordable des services de santé offerts au Canada par rapport à d’autres pays</w:t>
      </w:r>
      <w:r w:rsidRPr="003C745A">
        <w:rPr>
          <w:lang w:val="fr-CA"/>
        </w:rPr>
        <w:t xml:space="preserve">. </w:t>
      </w:r>
      <w:r>
        <w:rPr>
          <w:lang w:val="fr-CA"/>
        </w:rPr>
        <w:t>Quelques-uns ont</w:t>
      </w:r>
      <w:r w:rsidRPr="003C745A">
        <w:rPr>
          <w:lang w:val="fr-CA"/>
        </w:rPr>
        <w:t xml:space="preserve"> </w:t>
      </w:r>
      <w:r>
        <w:rPr>
          <w:lang w:val="fr-CA"/>
        </w:rPr>
        <w:t xml:space="preserve">parlé en bien des récents accords conclus </w:t>
      </w:r>
      <w:r w:rsidRPr="00852DB8">
        <w:t xml:space="preserve">entre le </w:t>
      </w:r>
      <w:proofErr w:type="spellStart"/>
      <w:r w:rsidRPr="00852DB8">
        <w:t>gouvernement</w:t>
      </w:r>
      <w:proofErr w:type="spellEnd"/>
      <w:r w:rsidRPr="00852DB8">
        <w:t xml:space="preserve"> </w:t>
      </w:r>
      <w:proofErr w:type="spellStart"/>
      <w:r w:rsidRPr="00852DB8">
        <w:t>fédéral</w:t>
      </w:r>
      <w:proofErr w:type="spellEnd"/>
      <w:r w:rsidRPr="00852DB8">
        <w:t xml:space="preserve"> et </w:t>
      </w:r>
      <w:r>
        <w:t xml:space="preserve">les provinces et </w:t>
      </w:r>
      <w:proofErr w:type="spellStart"/>
      <w:r>
        <w:t>territoires</w:t>
      </w:r>
      <w:proofErr w:type="spellEnd"/>
      <w:r>
        <w:t xml:space="preserve"> </w:t>
      </w:r>
      <w:proofErr w:type="spellStart"/>
      <w:r>
        <w:t>en</w:t>
      </w:r>
      <w:proofErr w:type="spellEnd"/>
      <w:r>
        <w:t xml:space="preserve"> </w:t>
      </w:r>
      <w:proofErr w:type="spellStart"/>
      <w:r>
        <w:t>vue</w:t>
      </w:r>
      <w:proofErr w:type="spellEnd"/>
      <w:r>
        <w:t xml:space="preserve"> </w:t>
      </w:r>
      <w:proofErr w:type="spellStart"/>
      <w:r>
        <w:t>d’augmenter</w:t>
      </w:r>
      <w:proofErr w:type="spellEnd"/>
      <w:r>
        <w:t xml:space="preserve"> le </w:t>
      </w:r>
      <w:proofErr w:type="spellStart"/>
      <w:r>
        <w:t>Transfert</w:t>
      </w:r>
      <w:proofErr w:type="spellEnd"/>
      <w:r>
        <w:t xml:space="preserve"> </w:t>
      </w:r>
      <w:proofErr w:type="spellStart"/>
      <w:r>
        <w:t>canadien</w:t>
      </w:r>
      <w:proofErr w:type="spellEnd"/>
      <w:r>
        <w:t xml:space="preserve"> </w:t>
      </w:r>
      <w:proofErr w:type="spellStart"/>
      <w:r>
        <w:t>en</w:t>
      </w:r>
      <w:proofErr w:type="spellEnd"/>
      <w:r>
        <w:t xml:space="preserve"> matière de </w:t>
      </w:r>
      <w:proofErr w:type="spellStart"/>
      <w:r>
        <w:t>santé</w:t>
      </w:r>
      <w:proofErr w:type="spellEnd"/>
      <w:r>
        <w:t xml:space="preserve"> (TCS</w:t>
      </w:r>
      <w:r w:rsidRPr="003C745A">
        <w:rPr>
          <w:lang w:val="fr-CA"/>
        </w:rPr>
        <w:t xml:space="preserve">); </w:t>
      </w:r>
    </w:p>
    <w:p w14:paraId="3CBDD02D" w14:textId="77777777" w:rsidR="00D24672" w:rsidRPr="003C745A" w:rsidRDefault="00D24672" w:rsidP="00D24672">
      <w:pPr>
        <w:pStyle w:val="ListParagraph"/>
        <w:numPr>
          <w:ilvl w:val="0"/>
          <w:numId w:val="29"/>
        </w:numPr>
        <w:rPr>
          <w:lang w:val="fr-CA"/>
        </w:rPr>
      </w:pPr>
      <w:r>
        <w:rPr>
          <w:lang w:val="fr-CA"/>
        </w:rPr>
        <w:t xml:space="preserve">La gestion de la pandémie de COVID-19 </w:t>
      </w:r>
      <w:r w:rsidRPr="003C745A">
        <w:rPr>
          <w:lang w:val="fr-CA"/>
        </w:rPr>
        <w:t xml:space="preserve">– </w:t>
      </w:r>
      <w:r>
        <w:rPr>
          <w:lang w:val="fr-CA"/>
        </w:rPr>
        <w:t>De l’avis général, le gouvernement du Canada</w:t>
      </w:r>
      <w:r w:rsidRPr="003C745A">
        <w:rPr>
          <w:lang w:val="fr-CA"/>
        </w:rPr>
        <w:t xml:space="preserve"> </w:t>
      </w:r>
      <w:proofErr w:type="spellStart"/>
      <w:r w:rsidRPr="00911CC9">
        <w:t>avait</w:t>
      </w:r>
      <w:proofErr w:type="spellEnd"/>
      <w:r w:rsidRPr="00911CC9">
        <w:t xml:space="preserve"> </w:t>
      </w:r>
      <w:proofErr w:type="spellStart"/>
      <w:r w:rsidRPr="00911CC9">
        <w:t>su</w:t>
      </w:r>
      <w:proofErr w:type="spellEnd"/>
      <w:r>
        <w:t xml:space="preserve"> composer avec la nature </w:t>
      </w:r>
      <w:proofErr w:type="spellStart"/>
      <w:r>
        <w:t>constamment</w:t>
      </w:r>
      <w:proofErr w:type="spellEnd"/>
      <w:r>
        <w:t xml:space="preserve"> </w:t>
      </w:r>
      <w:proofErr w:type="spellStart"/>
      <w:r>
        <w:t>changeante</w:t>
      </w:r>
      <w:proofErr w:type="spellEnd"/>
      <w:r>
        <w:t xml:space="preserve"> du virus et</w:t>
      </w:r>
      <w:r w:rsidRPr="00911CC9">
        <w:t xml:space="preserve"> adapter </w:t>
      </w:r>
      <w:proofErr w:type="spellStart"/>
      <w:r>
        <w:t>sa</w:t>
      </w:r>
      <w:proofErr w:type="spellEnd"/>
      <w:r>
        <w:t xml:space="preserve"> </w:t>
      </w:r>
      <w:proofErr w:type="spellStart"/>
      <w:r>
        <w:t>stratégie</w:t>
      </w:r>
      <w:proofErr w:type="spellEnd"/>
      <w:r w:rsidRPr="003C745A">
        <w:rPr>
          <w:lang w:val="fr-CA"/>
        </w:rPr>
        <w:t>.</w:t>
      </w:r>
      <w:r>
        <w:rPr>
          <w:lang w:val="fr-CA"/>
        </w:rPr>
        <w:t xml:space="preserve"> </w:t>
      </w:r>
      <w:proofErr w:type="spellStart"/>
      <w:r w:rsidRPr="00911CC9">
        <w:t>Plusieurs</w:t>
      </w:r>
      <w:proofErr w:type="spellEnd"/>
      <w:r w:rsidRPr="00911CC9">
        <w:t xml:space="preserve"> </w:t>
      </w:r>
      <w:proofErr w:type="spellStart"/>
      <w:r w:rsidRPr="00911CC9">
        <w:t>ont</w:t>
      </w:r>
      <w:proofErr w:type="spellEnd"/>
      <w:r w:rsidRPr="00911CC9">
        <w:t xml:space="preserve"> </w:t>
      </w:r>
      <w:proofErr w:type="spellStart"/>
      <w:r>
        <w:t>salué</w:t>
      </w:r>
      <w:proofErr w:type="spellEnd"/>
      <w:r w:rsidRPr="00911CC9">
        <w:t xml:space="preserve"> les </w:t>
      </w:r>
      <w:proofErr w:type="spellStart"/>
      <w:r w:rsidRPr="00911CC9">
        <w:t>soutiens</w:t>
      </w:r>
      <w:proofErr w:type="spellEnd"/>
      <w:r w:rsidRPr="00911CC9">
        <w:t xml:space="preserve"> </w:t>
      </w:r>
      <w:r>
        <w:t xml:space="preserve">mis </w:t>
      </w:r>
      <w:proofErr w:type="spellStart"/>
      <w:r>
        <w:t>en</w:t>
      </w:r>
      <w:proofErr w:type="spellEnd"/>
      <w:r>
        <w:t xml:space="preserve"> place,</w:t>
      </w:r>
      <w:r w:rsidRPr="00911CC9">
        <w:t xml:space="preserve"> </w:t>
      </w:r>
      <w:proofErr w:type="spellStart"/>
      <w:r>
        <w:t>dont</w:t>
      </w:r>
      <w:proofErr w:type="spellEnd"/>
      <w:r w:rsidRPr="00911CC9">
        <w:t xml:space="preserve"> la Prestation </w:t>
      </w:r>
      <w:proofErr w:type="spellStart"/>
      <w:r w:rsidRPr="00911CC9">
        <w:t>canadienne</w:t>
      </w:r>
      <w:proofErr w:type="spellEnd"/>
      <w:r w:rsidRPr="00911CC9">
        <w:t xml:space="preserve"> </w:t>
      </w:r>
      <w:proofErr w:type="spellStart"/>
      <w:r w:rsidRPr="00911CC9">
        <w:t>d’urgence</w:t>
      </w:r>
      <w:proofErr w:type="spellEnd"/>
      <w:r w:rsidRPr="00911CC9">
        <w:t xml:space="preserve"> (PCU), qui </w:t>
      </w:r>
      <w:proofErr w:type="spellStart"/>
      <w:r w:rsidRPr="00911CC9">
        <w:t>leur</w:t>
      </w:r>
      <w:proofErr w:type="spellEnd"/>
      <w:r w:rsidRPr="00911CC9">
        <w:t xml:space="preserve"> </w:t>
      </w:r>
      <w:proofErr w:type="spellStart"/>
      <w:r w:rsidRPr="00911CC9">
        <w:t>semblaient</w:t>
      </w:r>
      <w:proofErr w:type="spellEnd"/>
      <w:r w:rsidRPr="00911CC9">
        <w:t xml:space="preserve"> </w:t>
      </w:r>
      <w:proofErr w:type="spellStart"/>
      <w:r w:rsidRPr="00911CC9">
        <w:t>avoir</w:t>
      </w:r>
      <w:proofErr w:type="spellEnd"/>
      <w:r w:rsidRPr="00911CC9">
        <w:t xml:space="preserve"> </w:t>
      </w:r>
      <w:proofErr w:type="spellStart"/>
      <w:r w:rsidRPr="00911CC9">
        <w:t>aidé</w:t>
      </w:r>
      <w:proofErr w:type="spellEnd"/>
      <w:r w:rsidRPr="00911CC9">
        <w:t xml:space="preserve"> de </w:t>
      </w:r>
      <w:proofErr w:type="spellStart"/>
      <w:r w:rsidRPr="00911CC9">
        <w:t>nombreux</w:t>
      </w:r>
      <w:proofErr w:type="spellEnd"/>
      <w:r w:rsidRPr="00911CC9">
        <w:t xml:space="preserve"> </w:t>
      </w:r>
      <w:r>
        <w:t xml:space="preserve">ménages </w:t>
      </w:r>
      <w:r w:rsidRPr="00911CC9">
        <w:t xml:space="preserve">à </w:t>
      </w:r>
      <w:proofErr w:type="spellStart"/>
      <w:r w:rsidRPr="00911CC9">
        <w:t>tenir</w:t>
      </w:r>
      <w:proofErr w:type="spellEnd"/>
      <w:r w:rsidRPr="00911CC9">
        <w:t xml:space="preserve"> le coup </w:t>
      </w:r>
      <w:proofErr w:type="spellStart"/>
      <w:r w:rsidRPr="00911CC9">
        <w:t>financièrement</w:t>
      </w:r>
      <w:proofErr w:type="spellEnd"/>
      <w:r>
        <w:t xml:space="preserve"> </w:t>
      </w:r>
      <w:proofErr w:type="spellStart"/>
      <w:r>
        <w:t>durant</w:t>
      </w:r>
      <w:proofErr w:type="spellEnd"/>
      <w:r>
        <w:t xml:space="preserve"> </w:t>
      </w:r>
      <w:proofErr w:type="spellStart"/>
      <w:r>
        <w:t>cette</w:t>
      </w:r>
      <w:proofErr w:type="spellEnd"/>
      <w:r>
        <w:t xml:space="preserve"> </w:t>
      </w:r>
      <w:proofErr w:type="spellStart"/>
      <w:r>
        <w:t>période</w:t>
      </w:r>
      <w:proofErr w:type="spellEnd"/>
      <w:r w:rsidRPr="003C745A">
        <w:rPr>
          <w:lang w:val="fr-CA"/>
        </w:rPr>
        <w:t xml:space="preserve">; </w:t>
      </w:r>
    </w:p>
    <w:p w14:paraId="58E825CA" w14:textId="77777777" w:rsidR="00D24672" w:rsidRPr="003C745A" w:rsidRDefault="00D24672" w:rsidP="00D24672">
      <w:pPr>
        <w:pStyle w:val="ListParagraph"/>
        <w:numPr>
          <w:ilvl w:val="0"/>
          <w:numId w:val="29"/>
        </w:numPr>
        <w:rPr>
          <w:lang w:val="fr-CA"/>
        </w:rPr>
      </w:pPr>
      <w:r>
        <w:rPr>
          <w:lang w:val="fr-CA"/>
        </w:rPr>
        <w:t>L’i</w:t>
      </w:r>
      <w:r w:rsidRPr="003C745A">
        <w:rPr>
          <w:lang w:val="fr-CA"/>
        </w:rPr>
        <w:t xml:space="preserve">mmigration – </w:t>
      </w:r>
      <w:r>
        <w:rPr>
          <w:lang w:val="fr-CA"/>
        </w:rPr>
        <w:t>Certains participants ont signalé que le gouvernement fédéral</w:t>
      </w:r>
      <w:r w:rsidRPr="003C745A">
        <w:rPr>
          <w:lang w:val="fr-CA"/>
        </w:rPr>
        <w:t xml:space="preserve"> </w:t>
      </w:r>
      <w:r>
        <w:rPr>
          <w:lang w:val="fr-CA"/>
        </w:rPr>
        <w:t>s’était fait l’ardent défenseur d’une augmentation de l’</w:t>
      </w:r>
      <w:r w:rsidRPr="003C745A">
        <w:rPr>
          <w:lang w:val="fr-CA"/>
        </w:rPr>
        <w:t>immigration</w:t>
      </w:r>
      <w:r>
        <w:rPr>
          <w:lang w:val="fr-CA"/>
        </w:rPr>
        <w:t xml:space="preserve"> au</w:t>
      </w:r>
      <w:r w:rsidRPr="003C745A">
        <w:rPr>
          <w:lang w:val="fr-CA"/>
        </w:rPr>
        <w:t xml:space="preserve"> Canada, </w:t>
      </w:r>
      <w:r>
        <w:rPr>
          <w:lang w:val="fr-CA"/>
        </w:rPr>
        <w:t>notamment en s’engageant à accueillir 500 000 nouveaux immigrants par an d’ici 2025</w:t>
      </w:r>
      <w:r w:rsidRPr="003C745A">
        <w:rPr>
          <w:lang w:val="fr-CA"/>
        </w:rPr>
        <w:t xml:space="preserve">. </w:t>
      </w:r>
      <w:r>
        <w:rPr>
          <w:lang w:val="fr-CA"/>
        </w:rPr>
        <w:t>Dans la même veine, son bilan en matière de protection et de célébration du multiculturalisme canadien a été applaudi</w:t>
      </w:r>
      <w:r w:rsidRPr="003C745A">
        <w:rPr>
          <w:lang w:val="fr-CA"/>
        </w:rPr>
        <w:t xml:space="preserve">; </w:t>
      </w:r>
    </w:p>
    <w:p w14:paraId="5CFE8F3F" w14:textId="77777777" w:rsidR="00D24672" w:rsidRPr="003C745A" w:rsidRDefault="00D24672" w:rsidP="00D24672">
      <w:pPr>
        <w:pStyle w:val="ListParagraph"/>
        <w:numPr>
          <w:ilvl w:val="0"/>
          <w:numId w:val="29"/>
        </w:numPr>
        <w:rPr>
          <w:lang w:val="fr-CA"/>
        </w:rPr>
      </w:pPr>
      <w:r>
        <w:rPr>
          <w:lang w:val="fr-CA"/>
        </w:rPr>
        <w:t xml:space="preserve">La protection de la communauté </w:t>
      </w:r>
      <w:r w:rsidRPr="003C745A">
        <w:rPr>
          <w:lang w:val="fr-CA"/>
        </w:rPr>
        <w:t>2</w:t>
      </w:r>
      <w:r>
        <w:rPr>
          <w:lang w:val="fr-CA"/>
        </w:rPr>
        <w:t>E</w:t>
      </w:r>
      <w:r w:rsidRPr="003C745A">
        <w:rPr>
          <w:lang w:val="fr-CA"/>
        </w:rPr>
        <w:t>LGBTQI+</w:t>
      </w:r>
      <w:r>
        <w:rPr>
          <w:lang w:val="fr-CA"/>
        </w:rPr>
        <w:t xml:space="preserve"> </w:t>
      </w:r>
      <w:r w:rsidRPr="003C745A">
        <w:rPr>
          <w:lang w:val="fr-CA"/>
        </w:rPr>
        <w:t xml:space="preserve">– </w:t>
      </w:r>
      <w:r>
        <w:rPr>
          <w:lang w:val="fr-CA"/>
        </w:rPr>
        <w:t>Les participants trouvaient que le gouvernement fédéral avait</w:t>
      </w:r>
      <w:r w:rsidRPr="003C745A">
        <w:rPr>
          <w:lang w:val="fr-CA"/>
        </w:rPr>
        <w:t xml:space="preserve"> </w:t>
      </w:r>
      <w:r>
        <w:rPr>
          <w:lang w:val="fr-CA"/>
        </w:rPr>
        <w:t xml:space="preserve">déployé beaucoup d’efforts pour protéger les communautés </w:t>
      </w:r>
      <w:r>
        <w:rPr>
          <w:lang w:val="fr-CA"/>
        </w:rPr>
        <w:lastRenderedPageBreak/>
        <w:t xml:space="preserve">vulnérables, en particulier les personnes </w:t>
      </w:r>
      <w:r w:rsidRPr="003C745A">
        <w:rPr>
          <w:lang w:val="fr-CA"/>
        </w:rPr>
        <w:t>2</w:t>
      </w:r>
      <w:r>
        <w:rPr>
          <w:lang w:val="fr-CA"/>
        </w:rPr>
        <w:t>E</w:t>
      </w:r>
      <w:r w:rsidRPr="003C745A">
        <w:rPr>
          <w:lang w:val="fr-CA"/>
        </w:rPr>
        <w:t>LGBTQI+</w:t>
      </w:r>
      <w:r>
        <w:rPr>
          <w:lang w:val="fr-CA"/>
        </w:rPr>
        <w:t xml:space="preserve">. Quelques-uns ont mentionné des mesures récentes telles que </w:t>
      </w:r>
      <w:proofErr w:type="spellStart"/>
      <w:r w:rsidRPr="00B46FC9">
        <w:t>l’interdiction</w:t>
      </w:r>
      <w:proofErr w:type="spellEnd"/>
      <w:r w:rsidRPr="00B46FC9">
        <w:t xml:space="preserve"> </w:t>
      </w:r>
      <w:proofErr w:type="spellStart"/>
      <w:r>
        <w:t>nationale</w:t>
      </w:r>
      <w:proofErr w:type="spellEnd"/>
      <w:r>
        <w:t xml:space="preserve"> </w:t>
      </w:r>
      <w:r w:rsidRPr="00B46FC9">
        <w:t xml:space="preserve">des </w:t>
      </w:r>
      <w:proofErr w:type="spellStart"/>
      <w:r w:rsidRPr="00B46FC9">
        <w:t>thérapies</w:t>
      </w:r>
      <w:proofErr w:type="spellEnd"/>
      <w:r w:rsidRPr="00B46FC9">
        <w:t xml:space="preserve"> de conversion</w:t>
      </w:r>
      <w:r w:rsidRPr="003C745A">
        <w:rPr>
          <w:lang w:val="fr-CA"/>
        </w:rPr>
        <w:t xml:space="preserve">; </w:t>
      </w:r>
    </w:p>
    <w:p w14:paraId="2CCA4E10" w14:textId="77777777" w:rsidR="00D24672" w:rsidRPr="003C745A" w:rsidRDefault="00D24672" w:rsidP="00D24672">
      <w:pPr>
        <w:pStyle w:val="ListParagraph"/>
        <w:numPr>
          <w:ilvl w:val="0"/>
          <w:numId w:val="29"/>
        </w:numPr>
        <w:rPr>
          <w:lang w:val="fr-CA"/>
        </w:rPr>
      </w:pPr>
      <w:r>
        <w:rPr>
          <w:lang w:val="fr-CA"/>
        </w:rPr>
        <w:t>La ré</w:t>
      </w:r>
      <w:r w:rsidRPr="003C745A">
        <w:rPr>
          <w:lang w:val="fr-CA"/>
        </w:rPr>
        <w:t xml:space="preserve">conciliation – </w:t>
      </w:r>
      <w:r>
        <w:rPr>
          <w:lang w:val="fr-CA"/>
        </w:rPr>
        <w:t>Plusieurs avaient l’impression que depuis quelques années le gouvernement fédéral mettait davantage l’accent sur les questions entourant la réconciliation avec les peuples autochtones</w:t>
      </w:r>
      <w:r w:rsidRPr="003C745A">
        <w:rPr>
          <w:lang w:val="fr-CA"/>
        </w:rPr>
        <w:t xml:space="preserve">. </w:t>
      </w:r>
      <w:r>
        <w:rPr>
          <w:lang w:val="fr-CA"/>
        </w:rPr>
        <w:t>Même s’il restait des progrès à faire</w:t>
      </w:r>
      <w:r w:rsidRPr="003C745A">
        <w:rPr>
          <w:lang w:val="fr-CA"/>
        </w:rPr>
        <w:t xml:space="preserve">, </w:t>
      </w:r>
      <w:r>
        <w:rPr>
          <w:lang w:val="fr-CA"/>
        </w:rPr>
        <w:t>plusieurs mesures avaient été prises pour améliorer la qualité de vie des communautés autochtones et pour</w:t>
      </w:r>
      <w:r w:rsidRPr="003C745A">
        <w:rPr>
          <w:lang w:val="fr-CA"/>
        </w:rPr>
        <w:t xml:space="preserve"> </w:t>
      </w:r>
      <w:r>
        <w:rPr>
          <w:lang w:val="fr-CA"/>
        </w:rPr>
        <w:t>intégrer et mieux comprendre leur histoire et leur culture</w:t>
      </w:r>
      <w:r w:rsidRPr="003C745A">
        <w:rPr>
          <w:lang w:val="fr-CA"/>
        </w:rPr>
        <w:t xml:space="preserve">; </w:t>
      </w:r>
    </w:p>
    <w:p w14:paraId="68217E0C" w14:textId="77777777" w:rsidR="00D24672" w:rsidRPr="003C745A" w:rsidRDefault="00D24672" w:rsidP="00D24672">
      <w:pPr>
        <w:pStyle w:val="ListParagraph"/>
        <w:numPr>
          <w:ilvl w:val="0"/>
          <w:numId w:val="29"/>
        </w:numPr>
        <w:rPr>
          <w:lang w:val="fr-CA"/>
        </w:rPr>
      </w:pPr>
      <w:r>
        <w:rPr>
          <w:lang w:val="fr-CA"/>
        </w:rPr>
        <w:t>L’aide i</w:t>
      </w:r>
      <w:r w:rsidRPr="003C745A">
        <w:rPr>
          <w:lang w:val="fr-CA"/>
        </w:rPr>
        <w:t>nternational</w:t>
      </w:r>
      <w:r>
        <w:rPr>
          <w:lang w:val="fr-CA"/>
        </w:rPr>
        <w:t xml:space="preserve">e </w:t>
      </w:r>
      <w:r w:rsidRPr="003C745A">
        <w:rPr>
          <w:lang w:val="fr-CA"/>
        </w:rPr>
        <w:t xml:space="preserve">– </w:t>
      </w:r>
      <w:r>
        <w:rPr>
          <w:lang w:val="fr-CA"/>
        </w:rPr>
        <w:t>Un certain nombre de participants estimaient que le gouvernement du Canada avait fait du bon travail</w:t>
      </w:r>
      <w:r w:rsidRPr="003C745A">
        <w:rPr>
          <w:lang w:val="fr-CA"/>
        </w:rPr>
        <w:t xml:space="preserve"> </w:t>
      </w:r>
      <w:r>
        <w:rPr>
          <w:lang w:val="fr-CA"/>
        </w:rPr>
        <w:t>sur le plan de l’aide à l’étranger</w:t>
      </w:r>
      <w:r w:rsidRPr="003C745A">
        <w:rPr>
          <w:lang w:val="fr-CA"/>
        </w:rPr>
        <w:t xml:space="preserve">. </w:t>
      </w:r>
      <w:r>
        <w:rPr>
          <w:lang w:val="fr-CA"/>
        </w:rPr>
        <w:t>Ils pensaient notamment au soutien militaire et financier</w:t>
      </w:r>
      <w:r w:rsidRPr="003C745A">
        <w:rPr>
          <w:lang w:val="fr-CA"/>
        </w:rPr>
        <w:t xml:space="preserve"> </w:t>
      </w:r>
      <w:r>
        <w:rPr>
          <w:lang w:val="fr-CA"/>
        </w:rPr>
        <w:t>apporté à l’Ukraine ainsi qu’à l’aide humanitaire</w:t>
      </w:r>
      <w:r w:rsidRPr="003C745A">
        <w:rPr>
          <w:lang w:val="fr-CA"/>
        </w:rPr>
        <w:t xml:space="preserve"> </w:t>
      </w:r>
      <w:r>
        <w:rPr>
          <w:lang w:val="fr-CA"/>
        </w:rPr>
        <w:t>fournie</w:t>
      </w:r>
      <w:r w:rsidRPr="003C745A">
        <w:rPr>
          <w:lang w:val="fr-CA"/>
        </w:rPr>
        <w:t xml:space="preserve"> </w:t>
      </w:r>
      <w:r>
        <w:rPr>
          <w:lang w:val="fr-CA"/>
        </w:rPr>
        <w:t>après des catastrophes comme les récents tremblements de terre en</w:t>
      </w:r>
      <w:r w:rsidRPr="003C745A">
        <w:rPr>
          <w:lang w:val="fr-CA"/>
        </w:rPr>
        <w:t xml:space="preserve"> Türkiye </w:t>
      </w:r>
      <w:r>
        <w:rPr>
          <w:lang w:val="fr-CA"/>
        </w:rPr>
        <w:t>et en</w:t>
      </w:r>
      <w:r w:rsidRPr="003C745A">
        <w:rPr>
          <w:lang w:val="fr-CA"/>
        </w:rPr>
        <w:t xml:space="preserve"> Syri</w:t>
      </w:r>
      <w:r>
        <w:rPr>
          <w:lang w:val="fr-CA"/>
        </w:rPr>
        <w:t>e</w:t>
      </w:r>
      <w:r w:rsidRPr="003C745A">
        <w:rPr>
          <w:lang w:val="fr-CA"/>
        </w:rPr>
        <w:t xml:space="preserve">. </w:t>
      </w:r>
    </w:p>
    <w:p w14:paraId="67ED8213" w14:textId="77777777" w:rsidR="00D24672" w:rsidRPr="003C745A" w:rsidRDefault="00D24672" w:rsidP="00D24672">
      <w:pPr>
        <w:ind w:left="360"/>
        <w:rPr>
          <w:lang w:val="fr-CA"/>
        </w:rPr>
      </w:pPr>
      <w:r w:rsidRPr="006D55BC">
        <w:t xml:space="preserve">Nous </w:t>
      </w:r>
      <w:proofErr w:type="spellStart"/>
      <w:r w:rsidRPr="006D55BC">
        <w:t>avons</w:t>
      </w:r>
      <w:proofErr w:type="spellEnd"/>
      <w:r w:rsidRPr="006D55BC">
        <w:t xml:space="preserve"> ensuite </w:t>
      </w:r>
      <w:proofErr w:type="spellStart"/>
      <w:r w:rsidRPr="006D55BC">
        <w:t>demandé</w:t>
      </w:r>
      <w:proofErr w:type="spellEnd"/>
      <w:r w:rsidRPr="006D55BC">
        <w:t xml:space="preserve"> aux participants de nous signaler les </w:t>
      </w:r>
      <w:proofErr w:type="spellStart"/>
      <w:r w:rsidRPr="006D55BC">
        <w:t>domaines</w:t>
      </w:r>
      <w:proofErr w:type="spellEnd"/>
      <w:r w:rsidRPr="006D55BC">
        <w:t xml:space="preserve"> dans </w:t>
      </w:r>
      <w:proofErr w:type="spellStart"/>
      <w:r w:rsidRPr="006D55BC">
        <w:t>lesquels</w:t>
      </w:r>
      <w:proofErr w:type="spellEnd"/>
      <w:r w:rsidRPr="006D55BC">
        <w:t xml:space="preserve"> le </w:t>
      </w:r>
      <w:proofErr w:type="spellStart"/>
      <w:r w:rsidRPr="006D55BC">
        <w:t>gouvernement</w:t>
      </w:r>
      <w:proofErr w:type="spellEnd"/>
      <w:r w:rsidRPr="006D55BC">
        <w:t xml:space="preserve"> du Canada </w:t>
      </w:r>
      <w:proofErr w:type="spellStart"/>
      <w:r w:rsidRPr="006D55BC">
        <w:t>pourrait</w:t>
      </w:r>
      <w:proofErr w:type="spellEnd"/>
      <w:r w:rsidRPr="006D55BC">
        <w:t xml:space="preserve"> faire </w:t>
      </w:r>
      <w:proofErr w:type="spellStart"/>
      <w:r w:rsidRPr="006D55BC">
        <w:t>mieux</w:t>
      </w:r>
      <w:proofErr w:type="spellEnd"/>
      <w:r w:rsidRPr="003C745A">
        <w:rPr>
          <w:lang w:val="fr-CA"/>
        </w:rPr>
        <w:t xml:space="preserve">. </w:t>
      </w:r>
      <w:proofErr w:type="spellStart"/>
      <w:r w:rsidRPr="006D55BC">
        <w:t>Voici</w:t>
      </w:r>
      <w:proofErr w:type="spellEnd"/>
      <w:r w:rsidRPr="006D55BC">
        <w:t xml:space="preserve"> </w:t>
      </w:r>
      <w:proofErr w:type="spellStart"/>
      <w:r w:rsidRPr="006D55BC">
        <w:t>ce</w:t>
      </w:r>
      <w:proofErr w:type="spellEnd"/>
      <w:r w:rsidRPr="006D55BC">
        <w:t xml:space="preserve"> </w:t>
      </w:r>
      <w:proofErr w:type="spellStart"/>
      <w:r w:rsidRPr="006D55BC">
        <w:t>qu’ils</w:t>
      </w:r>
      <w:proofErr w:type="spellEnd"/>
      <w:r w:rsidRPr="006D55BC">
        <w:t xml:space="preserve"> nous </w:t>
      </w:r>
      <w:proofErr w:type="spellStart"/>
      <w:r w:rsidRPr="006D55BC">
        <w:t>ont</w:t>
      </w:r>
      <w:proofErr w:type="spellEnd"/>
      <w:r w:rsidRPr="006D55BC">
        <w:t xml:space="preserve"> </w:t>
      </w:r>
      <w:proofErr w:type="spellStart"/>
      <w:r w:rsidRPr="006D55BC">
        <w:t>répondu</w:t>
      </w:r>
      <w:proofErr w:type="spellEnd"/>
      <w:r>
        <w:t> </w:t>
      </w:r>
      <w:r w:rsidRPr="003C745A">
        <w:rPr>
          <w:lang w:val="fr-CA"/>
        </w:rPr>
        <w:t xml:space="preserve">: </w:t>
      </w:r>
    </w:p>
    <w:p w14:paraId="1DA40C70" w14:textId="77777777" w:rsidR="00D24672" w:rsidRPr="003C745A" w:rsidRDefault="00D24672" w:rsidP="00D24672">
      <w:pPr>
        <w:pStyle w:val="ListParagraph"/>
        <w:numPr>
          <w:ilvl w:val="0"/>
          <w:numId w:val="30"/>
        </w:numPr>
        <w:rPr>
          <w:lang w:val="fr-CA"/>
        </w:rPr>
      </w:pPr>
      <w:r>
        <w:rPr>
          <w:lang w:val="fr-CA"/>
        </w:rPr>
        <w:t>L’i</w:t>
      </w:r>
      <w:r w:rsidRPr="003C745A">
        <w:rPr>
          <w:lang w:val="fr-CA"/>
        </w:rPr>
        <w:t xml:space="preserve">nflation </w:t>
      </w:r>
      <w:r>
        <w:rPr>
          <w:lang w:val="fr-CA"/>
        </w:rPr>
        <w:t xml:space="preserve">et l’augmentation du coût de la vie </w:t>
      </w:r>
      <w:r w:rsidRPr="003C745A">
        <w:rPr>
          <w:lang w:val="fr-CA"/>
        </w:rPr>
        <w:t xml:space="preserve">– </w:t>
      </w:r>
      <w:r>
        <w:rPr>
          <w:lang w:val="fr-CA"/>
        </w:rPr>
        <w:t>De l’avis de beaucoup, il fallait en faire plus pour s’attaquer au prix élevé des produits de première nécessité comme l’épicerie et l’essence</w:t>
      </w:r>
      <w:r w:rsidRPr="003C745A">
        <w:rPr>
          <w:lang w:val="fr-CA"/>
        </w:rPr>
        <w:t xml:space="preserve">. </w:t>
      </w:r>
      <w:r>
        <w:rPr>
          <w:lang w:val="fr-CA"/>
        </w:rPr>
        <w:t>Plusieurs estimaient qu’il fallait plus particulièrement prêter main-forte aux Canadiens de la classe moyenne</w:t>
      </w:r>
      <w:r w:rsidRPr="003C745A">
        <w:rPr>
          <w:lang w:val="fr-CA"/>
        </w:rPr>
        <w:t xml:space="preserve">. </w:t>
      </w:r>
      <w:r>
        <w:rPr>
          <w:lang w:val="fr-CA"/>
        </w:rPr>
        <w:t>Selon eux, bon nombre de ménages à revenu moyen étaient en difficulté à l’heure actuelle et n’avaient pas accès à l’éventail de soutiens offerts aux Canadiens à faible revenu</w:t>
      </w:r>
      <w:r w:rsidRPr="003C745A">
        <w:rPr>
          <w:lang w:val="fr-CA"/>
        </w:rPr>
        <w:t xml:space="preserve">. </w:t>
      </w:r>
      <w:r>
        <w:rPr>
          <w:lang w:val="fr-CA"/>
        </w:rPr>
        <w:t>Quelques-uns trouvaient aussi que le gouvernement fédéral</w:t>
      </w:r>
      <w:r w:rsidRPr="003C745A">
        <w:rPr>
          <w:lang w:val="fr-CA"/>
        </w:rPr>
        <w:t xml:space="preserve"> </w:t>
      </w:r>
      <w:r>
        <w:rPr>
          <w:lang w:val="fr-CA"/>
        </w:rPr>
        <w:t>devait tâcher de freiner ses dépenses et de maintenir l’équilibre budgétaire afin</w:t>
      </w:r>
      <w:r w:rsidRPr="003C745A">
        <w:rPr>
          <w:lang w:val="fr-CA"/>
        </w:rPr>
        <w:t xml:space="preserve"> </w:t>
      </w:r>
      <w:r>
        <w:rPr>
          <w:lang w:val="fr-CA"/>
        </w:rPr>
        <w:t>d’atténuer les effets de l’inflation</w:t>
      </w:r>
      <w:r w:rsidRPr="003C745A">
        <w:rPr>
          <w:lang w:val="fr-CA"/>
        </w:rPr>
        <w:t xml:space="preserve">; </w:t>
      </w:r>
    </w:p>
    <w:p w14:paraId="397DEFFE" w14:textId="77777777" w:rsidR="00D24672" w:rsidRPr="003C745A" w:rsidRDefault="00D24672" w:rsidP="00D24672">
      <w:pPr>
        <w:pStyle w:val="ListParagraph"/>
        <w:numPr>
          <w:ilvl w:val="0"/>
          <w:numId w:val="30"/>
        </w:numPr>
        <w:rPr>
          <w:lang w:val="fr-CA"/>
        </w:rPr>
      </w:pPr>
      <w:r>
        <w:rPr>
          <w:lang w:val="fr-CA"/>
        </w:rPr>
        <w:t>L’</w:t>
      </w:r>
      <w:proofErr w:type="spellStart"/>
      <w:r>
        <w:rPr>
          <w:lang w:val="fr-CA"/>
        </w:rPr>
        <w:t>abordabilité</w:t>
      </w:r>
      <w:proofErr w:type="spellEnd"/>
      <w:r>
        <w:rPr>
          <w:lang w:val="fr-CA"/>
        </w:rPr>
        <w:t xml:space="preserve"> du logement</w:t>
      </w:r>
      <w:r w:rsidRPr="003C745A">
        <w:rPr>
          <w:lang w:val="fr-CA"/>
        </w:rPr>
        <w:t xml:space="preserve"> – </w:t>
      </w:r>
      <w:r>
        <w:rPr>
          <w:lang w:val="fr-CA"/>
        </w:rPr>
        <w:t>D’après les participants, un grand nombre de Canadiens se heurtaient à des difficultés liées au manque de logements abordables dans leurs collectivités respectives</w:t>
      </w:r>
      <w:r w:rsidRPr="003C745A">
        <w:rPr>
          <w:lang w:val="fr-CA"/>
        </w:rPr>
        <w:t xml:space="preserve">. </w:t>
      </w:r>
      <w:r>
        <w:rPr>
          <w:lang w:val="fr-CA"/>
        </w:rPr>
        <w:t>Ce problème touchait aussi bien les locataires que les personnes souhaitant acheter une propriété, selon eux, et avait contribué à la hausse des taux d’itinérance au pays</w:t>
      </w:r>
      <w:r w:rsidRPr="003C745A">
        <w:rPr>
          <w:lang w:val="fr-CA"/>
        </w:rPr>
        <w:t xml:space="preserve">. </w:t>
      </w:r>
      <w:r>
        <w:rPr>
          <w:lang w:val="fr-CA"/>
        </w:rPr>
        <w:t>Ils estimaient que d’autres mesures étaient nécessaires pour rendre le logement plus abordable, en particulier pour les jeunes. Certains participants se demandaient d’ailleurs si leurs enfants auraient un jour les moyens de s’acheter une maison</w:t>
      </w:r>
      <w:r w:rsidRPr="003C745A">
        <w:rPr>
          <w:lang w:val="fr-CA"/>
        </w:rPr>
        <w:t xml:space="preserve">; </w:t>
      </w:r>
    </w:p>
    <w:p w14:paraId="2F6CABCE" w14:textId="77777777" w:rsidR="00D24672" w:rsidRPr="003C745A" w:rsidRDefault="00D24672" w:rsidP="00D24672">
      <w:pPr>
        <w:pStyle w:val="ListParagraph"/>
        <w:numPr>
          <w:ilvl w:val="0"/>
          <w:numId w:val="30"/>
        </w:numPr>
        <w:rPr>
          <w:lang w:val="fr-CA"/>
        </w:rPr>
      </w:pPr>
      <w:r>
        <w:rPr>
          <w:lang w:val="fr-CA"/>
        </w:rPr>
        <w:t>Les soins de santé</w:t>
      </w:r>
      <w:r w:rsidRPr="003C745A">
        <w:rPr>
          <w:lang w:val="fr-CA"/>
        </w:rPr>
        <w:t xml:space="preserve"> – </w:t>
      </w:r>
      <w:r>
        <w:rPr>
          <w:lang w:val="fr-CA"/>
        </w:rPr>
        <w:t>Plusieurs</w:t>
      </w:r>
      <w:r w:rsidRPr="003C745A">
        <w:rPr>
          <w:lang w:val="fr-CA"/>
        </w:rPr>
        <w:t xml:space="preserve"> </w:t>
      </w:r>
      <w:r>
        <w:rPr>
          <w:lang w:val="fr-CA"/>
        </w:rPr>
        <w:t>étaient d’avis qu’il fallait déployer</w:t>
      </w:r>
      <w:r w:rsidRPr="003C745A">
        <w:rPr>
          <w:lang w:val="fr-CA"/>
        </w:rPr>
        <w:t xml:space="preserve"> </w:t>
      </w:r>
      <w:r>
        <w:t xml:space="preserve">un </w:t>
      </w:r>
      <w:proofErr w:type="spellStart"/>
      <w:r>
        <w:t>surcroît</w:t>
      </w:r>
      <w:proofErr w:type="spellEnd"/>
      <w:r>
        <w:t xml:space="preserve"> </w:t>
      </w:r>
      <w:proofErr w:type="spellStart"/>
      <w:r>
        <w:t>d’</w:t>
      </w:r>
      <w:r w:rsidRPr="00B90185">
        <w:t>effort</w:t>
      </w:r>
      <w:proofErr w:type="spellEnd"/>
      <w:r w:rsidRPr="00B90185">
        <w:t xml:space="preserve"> </w:t>
      </w:r>
      <w:r>
        <w:rPr>
          <w:lang w:val="fr-CA"/>
        </w:rPr>
        <w:t>pour remédier aux problèmes du système de santé, notamment</w:t>
      </w:r>
      <w:r w:rsidRPr="003C745A">
        <w:rPr>
          <w:lang w:val="fr-CA"/>
        </w:rPr>
        <w:t xml:space="preserve"> </w:t>
      </w:r>
      <w:r w:rsidRPr="00F40906">
        <w:t xml:space="preserve">les </w:t>
      </w:r>
      <w:proofErr w:type="spellStart"/>
      <w:r w:rsidRPr="00F40906">
        <w:t>longues</w:t>
      </w:r>
      <w:proofErr w:type="spellEnd"/>
      <w:r w:rsidRPr="00F40906">
        <w:t xml:space="preserve"> </w:t>
      </w:r>
      <w:proofErr w:type="spellStart"/>
      <w:r w:rsidRPr="00F40906">
        <w:t>attente</w:t>
      </w:r>
      <w:r>
        <w:t>s</w:t>
      </w:r>
      <w:proofErr w:type="spellEnd"/>
      <w:r w:rsidRPr="00F40906">
        <w:t xml:space="preserve"> à </w:t>
      </w:r>
      <w:proofErr w:type="spellStart"/>
      <w:r w:rsidRPr="00F40906">
        <w:t>l’urgence</w:t>
      </w:r>
      <w:proofErr w:type="spellEnd"/>
      <w:r w:rsidRPr="003C745A">
        <w:rPr>
          <w:lang w:val="fr-CA"/>
        </w:rPr>
        <w:t xml:space="preserve">, </w:t>
      </w:r>
      <w:r>
        <w:rPr>
          <w:lang w:val="fr-CA"/>
        </w:rPr>
        <w:t>l’apparent manque de médecins de famille et la difficulté</w:t>
      </w:r>
      <w:r w:rsidRPr="003C745A">
        <w:rPr>
          <w:lang w:val="fr-CA"/>
        </w:rPr>
        <w:t xml:space="preserve"> </w:t>
      </w:r>
      <w:r>
        <w:rPr>
          <w:lang w:val="fr-CA"/>
        </w:rPr>
        <w:t>d’obtenir un rendez-vous</w:t>
      </w:r>
      <w:r w:rsidRPr="003C745A">
        <w:rPr>
          <w:lang w:val="fr-CA"/>
        </w:rPr>
        <w:t xml:space="preserve"> </w:t>
      </w:r>
      <w:r>
        <w:rPr>
          <w:lang w:val="fr-CA"/>
        </w:rPr>
        <w:t>auprès de spécialistes</w:t>
      </w:r>
      <w:r w:rsidRPr="003C745A">
        <w:rPr>
          <w:lang w:val="fr-CA"/>
        </w:rPr>
        <w:t xml:space="preserve">. </w:t>
      </w:r>
      <w:r>
        <w:rPr>
          <w:lang w:val="fr-CA"/>
        </w:rPr>
        <w:t>Ils ont recommandé d’offrir des incitatifs aux médecins et aux infirmières afin qu’ils pratiquent au Canada</w:t>
      </w:r>
      <w:r w:rsidRPr="003C745A">
        <w:rPr>
          <w:lang w:val="fr-CA"/>
        </w:rPr>
        <w:t xml:space="preserve"> </w:t>
      </w:r>
      <w:r>
        <w:rPr>
          <w:lang w:val="fr-CA"/>
        </w:rPr>
        <w:t>au lieu d’aller aux États-Unis, par exemple, o</w:t>
      </w:r>
      <w:r>
        <w:rPr>
          <w:rFonts w:cs="Segoe UI"/>
          <w:lang w:val="fr-CA"/>
        </w:rPr>
        <w:t>ù</w:t>
      </w:r>
      <w:r>
        <w:rPr>
          <w:lang w:val="fr-CA"/>
        </w:rPr>
        <w:t xml:space="preserve"> ils toucheraient de meilleurs salaires</w:t>
      </w:r>
      <w:r w:rsidRPr="003C745A">
        <w:rPr>
          <w:lang w:val="fr-CA"/>
        </w:rPr>
        <w:t xml:space="preserve">. </w:t>
      </w:r>
      <w:r>
        <w:rPr>
          <w:lang w:val="fr-CA"/>
        </w:rPr>
        <w:t>D’autres croyaient que le traitement des problèmes de santé mentale et des dépendances devait également faire l’objet d’investissements plus importants</w:t>
      </w:r>
      <w:r w:rsidRPr="003C745A">
        <w:rPr>
          <w:lang w:val="fr-CA"/>
        </w:rPr>
        <w:t xml:space="preserve">, </w:t>
      </w:r>
      <w:r>
        <w:rPr>
          <w:lang w:val="fr-CA"/>
        </w:rPr>
        <w:t>vu la forte aggravation de ces problèmes durant la pandémie</w:t>
      </w:r>
      <w:r w:rsidRPr="003C745A">
        <w:rPr>
          <w:lang w:val="fr-CA"/>
        </w:rPr>
        <w:t xml:space="preserve">; </w:t>
      </w:r>
    </w:p>
    <w:p w14:paraId="7707D114" w14:textId="77777777" w:rsidR="00D24672" w:rsidRPr="003C745A" w:rsidRDefault="00D24672" w:rsidP="00D24672">
      <w:pPr>
        <w:pStyle w:val="ListParagraph"/>
        <w:numPr>
          <w:ilvl w:val="0"/>
          <w:numId w:val="30"/>
        </w:numPr>
        <w:rPr>
          <w:lang w:val="fr-CA"/>
        </w:rPr>
      </w:pPr>
      <w:r>
        <w:rPr>
          <w:lang w:val="fr-CA"/>
        </w:rPr>
        <w:t>L’</w:t>
      </w:r>
      <w:proofErr w:type="spellStart"/>
      <w:r>
        <w:rPr>
          <w:lang w:val="fr-CA"/>
        </w:rPr>
        <w:t>abordabilité</w:t>
      </w:r>
      <w:proofErr w:type="spellEnd"/>
      <w:r>
        <w:rPr>
          <w:lang w:val="fr-CA"/>
        </w:rPr>
        <w:t xml:space="preserve"> des études postsecondaires </w:t>
      </w:r>
      <w:r w:rsidRPr="003C745A">
        <w:rPr>
          <w:lang w:val="fr-CA"/>
        </w:rPr>
        <w:t xml:space="preserve">– </w:t>
      </w:r>
      <w:r>
        <w:rPr>
          <w:lang w:val="fr-CA"/>
        </w:rPr>
        <w:t>Certains trouvaient que les études postsecondaires coûtaient beaucoup trop cher</w:t>
      </w:r>
      <w:r w:rsidRPr="003C745A">
        <w:rPr>
          <w:lang w:val="fr-CA"/>
        </w:rPr>
        <w:t xml:space="preserve">. </w:t>
      </w:r>
      <w:r>
        <w:rPr>
          <w:lang w:val="fr-CA"/>
        </w:rPr>
        <w:t>Ils souhaitaient que le gouvernement du Canada</w:t>
      </w:r>
      <w:r w:rsidRPr="003C745A">
        <w:rPr>
          <w:lang w:val="fr-CA"/>
        </w:rPr>
        <w:t xml:space="preserve"> </w:t>
      </w:r>
      <w:r>
        <w:rPr>
          <w:lang w:val="fr-CA"/>
        </w:rPr>
        <w:t>fasse en sorte de rendre plus abordables les droits de scolarité et les dépenses connexes, afin d’éviter aux jeunes de faire face au dilemme</w:t>
      </w:r>
      <w:r w:rsidRPr="003C745A">
        <w:rPr>
          <w:lang w:val="fr-CA"/>
        </w:rPr>
        <w:t xml:space="preserve"> </w:t>
      </w:r>
      <w:r>
        <w:rPr>
          <w:lang w:val="fr-CA"/>
        </w:rPr>
        <w:t>entre</w:t>
      </w:r>
      <w:r w:rsidRPr="003C745A">
        <w:rPr>
          <w:lang w:val="fr-CA"/>
        </w:rPr>
        <w:t xml:space="preserve"> </w:t>
      </w:r>
      <w:r>
        <w:rPr>
          <w:lang w:val="fr-CA"/>
        </w:rPr>
        <w:t>un niveau d’endettement élevé</w:t>
      </w:r>
      <w:r w:rsidRPr="003C745A">
        <w:rPr>
          <w:lang w:val="fr-CA"/>
        </w:rPr>
        <w:t xml:space="preserve"> </w:t>
      </w:r>
      <w:r>
        <w:rPr>
          <w:lang w:val="fr-CA"/>
        </w:rPr>
        <w:t>et</w:t>
      </w:r>
      <w:r w:rsidRPr="003C745A">
        <w:rPr>
          <w:lang w:val="fr-CA"/>
        </w:rPr>
        <w:t xml:space="preserve"> </w:t>
      </w:r>
      <w:r>
        <w:rPr>
          <w:lang w:val="fr-CA"/>
        </w:rPr>
        <w:t>l’arrêt des études, qui</w:t>
      </w:r>
      <w:r w:rsidRPr="003C745A">
        <w:rPr>
          <w:lang w:val="fr-CA"/>
        </w:rPr>
        <w:t xml:space="preserve"> </w:t>
      </w:r>
      <w:r>
        <w:rPr>
          <w:lang w:val="fr-CA"/>
        </w:rPr>
        <w:t>limiterait fortement</w:t>
      </w:r>
      <w:r w:rsidRPr="003C745A">
        <w:rPr>
          <w:lang w:val="fr-CA"/>
        </w:rPr>
        <w:t xml:space="preserve"> </w:t>
      </w:r>
      <w:r>
        <w:rPr>
          <w:lang w:val="fr-CA"/>
        </w:rPr>
        <w:t>leurs perspectives d’emploi</w:t>
      </w:r>
      <w:r w:rsidRPr="003C745A">
        <w:rPr>
          <w:lang w:val="fr-CA"/>
        </w:rPr>
        <w:t xml:space="preserve">; </w:t>
      </w:r>
    </w:p>
    <w:p w14:paraId="01ECE4E8" w14:textId="77777777" w:rsidR="00D24672" w:rsidRPr="003C745A" w:rsidRDefault="00D24672" w:rsidP="00D24672">
      <w:pPr>
        <w:pStyle w:val="ListParagraph"/>
        <w:numPr>
          <w:ilvl w:val="0"/>
          <w:numId w:val="30"/>
        </w:numPr>
        <w:rPr>
          <w:lang w:val="fr-CA"/>
        </w:rPr>
      </w:pPr>
      <w:r>
        <w:rPr>
          <w:lang w:val="fr-CA"/>
        </w:rPr>
        <w:t xml:space="preserve">La transition vers les énergies renouvelables </w:t>
      </w:r>
      <w:r w:rsidRPr="003C745A">
        <w:rPr>
          <w:lang w:val="fr-CA"/>
        </w:rPr>
        <w:t xml:space="preserve">– </w:t>
      </w:r>
      <w:r>
        <w:rPr>
          <w:lang w:val="fr-CA"/>
        </w:rPr>
        <w:t>Tout en</w:t>
      </w:r>
      <w:r w:rsidRPr="003C745A">
        <w:rPr>
          <w:lang w:val="fr-CA"/>
        </w:rPr>
        <w:t xml:space="preserve"> </w:t>
      </w:r>
      <w:r>
        <w:rPr>
          <w:lang w:val="fr-CA"/>
        </w:rPr>
        <w:t>étant d’accord sur l’importance des sources d’énergies renouvelables pour l’avenir</w:t>
      </w:r>
      <w:r w:rsidRPr="003C745A">
        <w:rPr>
          <w:lang w:val="fr-CA"/>
        </w:rPr>
        <w:t xml:space="preserve">, </w:t>
      </w:r>
      <w:r>
        <w:rPr>
          <w:lang w:val="fr-CA"/>
        </w:rPr>
        <w:t xml:space="preserve">un certain nombre de participants craignaient </w:t>
      </w:r>
      <w:r>
        <w:rPr>
          <w:lang w:val="fr-CA"/>
        </w:rPr>
        <w:lastRenderedPageBreak/>
        <w:t>que l’on avance trop rapidement dans cette voie</w:t>
      </w:r>
      <w:r w:rsidRPr="003C745A">
        <w:rPr>
          <w:lang w:val="fr-CA"/>
        </w:rPr>
        <w:t xml:space="preserve">. </w:t>
      </w:r>
      <w:r>
        <w:rPr>
          <w:lang w:val="fr-CA"/>
        </w:rPr>
        <w:t>Plusieurs préconisaient que le gouvernement fédéral amorce cette transition de façon graduelle</w:t>
      </w:r>
      <w:r w:rsidRPr="003C745A">
        <w:rPr>
          <w:lang w:val="fr-CA"/>
        </w:rPr>
        <w:t>,</w:t>
      </w:r>
      <w:r>
        <w:rPr>
          <w:lang w:val="fr-CA"/>
        </w:rPr>
        <w:t xml:space="preserve"> pour permettre entretemps l’exploitation des ressources pétrolières et gazières du pays</w:t>
      </w:r>
      <w:r w:rsidRPr="003C745A">
        <w:rPr>
          <w:lang w:val="fr-CA"/>
        </w:rPr>
        <w:t xml:space="preserve">. </w:t>
      </w:r>
      <w:r>
        <w:rPr>
          <w:lang w:val="fr-CA"/>
        </w:rPr>
        <w:t>Quelques-uns ont fait remarquer que les solutions de rechange promues par le gouvernement du Canada en ce moment, comme les VZE, comportaient un coût sans doute prohibitif pour de nombreux Canadiens et ne constituaient donc pas une option</w:t>
      </w:r>
      <w:r w:rsidRPr="003C745A">
        <w:rPr>
          <w:lang w:val="fr-CA"/>
        </w:rPr>
        <w:t xml:space="preserve"> </w:t>
      </w:r>
      <w:r>
        <w:rPr>
          <w:lang w:val="fr-CA"/>
        </w:rPr>
        <w:t>réaliste</w:t>
      </w:r>
      <w:r w:rsidRPr="003C745A">
        <w:rPr>
          <w:lang w:val="fr-CA"/>
        </w:rPr>
        <w:t xml:space="preserve">; </w:t>
      </w:r>
    </w:p>
    <w:p w14:paraId="78163679" w14:textId="77777777" w:rsidR="00D24672" w:rsidRPr="003C745A" w:rsidRDefault="00D24672" w:rsidP="00D24672">
      <w:pPr>
        <w:pStyle w:val="ListParagraph"/>
        <w:numPr>
          <w:ilvl w:val="0"/>
          <w:numId w:val="30"/>
        </w:numPr>
        <w:rPr>
          <w:lang w:val="fr-CA"/>
        </w:rPr>
      </w:pPr>
      <w:r>
        <w:rPr>
          <w:lang w:val="fr-CA"/>
        </w:rPr>
        <w:t>La réc</w:t>
      </w:r>
      <w:r w:rsidRPr="003C745A">
        <w:rPr>
          <w:lang w:val="fr-CA"/>
        </w:rPr>
        <w:t xml:space="preserve">onciliation – </w:t>
      </w:r>
      <w:proofErr w:type="spellStart"/>
      <w:r w:rsidRPr="00C56B24">
        <w:t>D’après</w:t>
      </w:r>
      <w:proofErr w:type="spellEnd"/>
      <w:r w:rsidRPr="00C56B24">
        <w:t xml:space="preserve"> </w:t>
      </w:r>
      <w:proofErr w:type="spellStart"/>
      <w:r>
        <w:t>certains</w:t>
      </w:r>
      <w:proofErr w:type="spellEnd"/>
      <w:r w:rsidRPr="00C56B24">
        <w:t xml:space="preserve"> participants, </w:t>
      </w:r>
      <w:r>
        <w:t xml:space="preserve">il </w:t>
      </w:r>
      <w:proofErr w:type="spellStart"/>
      <w:r>
        <w:t>fallait</w:t>
      </w:r>
      <w:proofErr w:type="spellEnd"/>
      <w:r>
        <w:t xml:space="preserve"> </w:t>
      </w:r>
      <w:proofErr w:type="spellStart"/>
      <w:r>
        <w:t>en</w:t>
      </w:r>
      <w:proofErr w:type="spellEnd"/>
      <w:r>
        <w:t xml:space="preserve"> faire </w:t>
      </w:r>
      <w:proofErr w:type="spellStart"/>
      <w:r>
        <w:t>nettement</w:t>
      </w:r>
      <w:proofErr w:type="spellEnd"/>
      <w:r>
        <w:t xml:space="preserve"> plus pour </w:t>
      </w:r>
      <w:proofErr w:type="spellStart"/>
      <w:r>
        <w:t>promouvoir</w:t>
      </w:r>
      <w:proofErr w:type="spellEnd"/>
      <w:r>
        <w:t xml:space="preserve"> la</w:t>
      </w:r>
      <w:r w:rsidRPr="00C56B24">
        <w:t xml:space="preserve"> </w:t>
      </w:r>
      <w:proofErr w:type="spellStart"/>
      <w:r w:rsidRPr="00C56B24">
        <w:t>réconciliation</w:t>
      </w:r>
      <w:proofErr w:type="spellEnd"/>
      <w:r w:rsidRPr="00C56B24">
        <w:t xml:space="preserve"> avec les </w:t>
      </w:r>
      <w:proofErr w:type="spellStart"/>
      <w:r w:rsidRPr="00C56B24">
        <w:t>peuples</w:t>
      </w:r>
      <w:proofErr w:type="spellEnd"/>
      <w:r w:rsidRPr="00C56B24">
        <w:t xml:space="preserve"> </w:t>
      </w:r>
      <w:proofErr w:type="spellStart"/>
      <w:r w:rsidRPr="00C56B24">
        <w:t>autochtones</w:t>
      </w:r>
      <w:proofErr w:type="spellEnd"/>
      <w:r w:rsidRPr="00C56B24">
        <w:t xml:space="preserve"> au Canada</w:t>
      </w:r>
      <w:r w:rsidRPr="003C745A">
        <w:rPr>
          <w:lang w:val="fr-CA"/>
        </w:rPr>
        <w:t xml:space="preserve">. </w:t>
      </w:r>
      <w:r>
        <w:rPr>
          <w:lang w:val="fr-CA"/>
        </w:rPr>
        <w:t>Ont été évoqués à cet égard le problème de l’eau potable dans de nombreuses communautés autochtones ainsi que</w:t>
      </w:r>
      <w:r w:rsidRPr="003C745A">
        <w:rPr>
          <w:lang w:val="fr-CA"/>
        </w:rPr>
        <w:t xml:space="preserve"> </w:t>
      </w:r>
      <w:r>
        <w:rPr>
          <w:lang w:val="fr-CA"/>
        </w:rPr>
        <w:t xml:space="preserve">le manque de consultations autour des grands projets d’exploitation minière, pétrolière et gazière ou de la </w:t>
      </w:r>
      <w:r w:rsidRPr="003C745A">
        <w:rPr>
          <w:lang w:val="fr-CA"/>
        </w:rPr>
        <w:t xml:space="preserve">construction </w:t>
      </w:r>
      <w:r>
        <w:rPr>
          <w:lang w:val="fr-CA"/>
        </w:rPr>
        <w:t>de</w:t>
      </w:r>
      <w:r w:rsidRPr="003C745A">
        <w:rPr>
          <w:lang w:val="fr-CA"/>
        </w:rPr>
        <w:t xml:space="preserve"> pipelines; </w:t>
      </w:r>
    </w:p>
    <w:p w14:paraId="0734C7E2" w14:textId="77777777" w:rsidR="00D24672" w:rsidRPr="003C745A" w:rsidRDefault="00D24672" w:rsidP="00D24672">
      <w:pPr>
        <w:pStyle w:val="ListParagraph"/>
        <w:numPr>
          <w:ilvl w:val="0"/>
          <w:numId w:val="30"/>
        </w:numPr>
        <w:rPr>
          <w:lang w:val="fr-CA"/>
        </w:rPr>
      </w:pPr>
      <w:r>
        <w:rPr>
          <w:lang w:val="fr-CA"/>
        </w:rPr>
        <w:t>Le soutien offert aux</w:t>
      </w:r>
      <w:r w:rsidRPr="003C745A">
        <w:rPr>
          <w:lang w:val="fr-CA"/>
        </w:rPr>
        <w:t xml:space="preserve"> </w:t>
      </w:r>
      <w:r>
        <w:rPr>
          <w:lang w:val="fr-CA"/>
        </w:rPr>
        <w:t>f</w:t>
      </w:r>
      <w:r w:rsidRPr="003C745A">
        <w:rPr>
          <w:lang w:val="fr-CA"/>
        </w:rPr>
        <w:t>rancophones –</w:t>
      </w:r>
      <w:r>
        <w:rPr>
          <w:lang w:val="fr-CA"/>
        </w:rPr>
        <w:t xml:space="preserve"> Dans les groupes tenus au Québec, certains participants</w:t>
      </w:r>
      <w:r w:rsidRPr="003C745A">
        <w:rPr>
          <w:lang w:val="fr-CA"/>
        </w:rPr>
        <w:t xml:space="preserve"> </w:t>
      </w:r>
      <w:r>
        <w:rPr>
          <w:lang w:val="fr-CA"/>
        </w:rPr>
        <w:t>souhaitaient que le</w:t>
      </w:r>
      <w:r w:rsidRPr="008B490D">
        <w:rPr>
          <w:lang w:val="fr-CA"/>
        </w:rPr>
        <w:t xml:space="preserve"> </w:t>
      </w:r>
      <w:r>
        <w:rPr>
          <w:lang w:val="fr-CA"/>
        </w:rPr>
        <w:t>gouvernement</w:t>
      </w:r>
      <w:r w:rsidRPr="003C745A">
        <w:rPr>
          <w:lang w:val="fr-CA"/>
        </w:rPr>
        <w:t xml:space="preserve"> </w:t>
      </w:r>
      <w:r>
        <w:rPr>
          <w:lang w:val="fr-CA"/>
        </w:rPr>
        <w:t>fédéral veille davantage à la protection et à la promotion du français</w:t>
      </w:r>
      <w:r w:rsidRPr="003C745A">
        <w:rPr>
          <w:lang w:val="fr-CA"/>
        </w:rPr>
        <w:t xml:space="preserve">. </w:t>
      </w:r>
      <w:r>
        <w:rPr>
          <w:lang w:val="fr-CA"/>
        </w:rPr>
        <w:t>Ils ont fait remarquer qu’à l’extérieur du Québec, les ressources et les soutiens en langue française étaient maigres comparativement aux ressources dont disposent les Canadiens anglophones</w:t>
      </w:r>
      <w:r w:rsidRPr="003C745A">
        <w:rPr>
          <w:lang w:val="fr-CA"/>
        </w:rPr>
        <w:t xml:space="preserve">. </w:t>
      </w:r>
    </w:p>
    <w:p w14:paraId="0EE4E054" w14:textId="77777777" w:rsidR="00D24672" w:rsidRPr="003C745A" w:rsidRDefault="00D24672" w:rsidP="00D24672">
      <w:pPr>
        <w:rPr>
          <w:lang w:val="fr-CA"/>
        </w:rPr>
      </w:pPr>
      <w:r>
        <w:rPr>
          <w:lang w:val="fr-CA"/>
        </w:rPr>
        <w:t>En ce qui concerne les enjeux que le gouvernement du Canada</w:t>
      </w:r>
      <w:r w:rsidRPr="003C745A">
        <w:rPr>
          <w:lang w:val="fr-CA"/>
        </w:rPr>
        <w:t xml:space="preserve"> </w:t>
      </w:r>
      <w:r>
        <w:rPr>
          <w:lang w:val="fr-CA"/>
        </w:rPr>
        <w:t>devait traiter en priorité</w:t>
      </w:r>
      <w:r w:rsidRPr="003C745A">
        <w:rPr>
          <w:lang w:val="fr-CA"/>
        </w:rPr>
        <w:t xml:space="preserve">, </w:t>
      </w:r>
      <w:r>
        <w:rPr>
          <w:lang w:val="fr-CA"/>
        </w:rPr>
        <w:t>plusieurs participants ont</w:t>
      </w:r>
      <w:r w:rsidRPr="003C745A">
        <w:rPr>
          <w:lang w:val="fr-CA"/>
        </w:rPr>
        <w:t xml:space="preserve"> </w:t>
      </w:r>
      <w:r>
        <w:rPr>
          <w:lang w:val="fr-CA"/>
        </w:rPr>
        <w:t>réitéré leurs</w:t>
      </w:r>
      <w:r w:rsidRPr="003C745A">
        <w:rPr>
          <w:lang w:val="fr-CA"/>
        </w:rPr>
        <w:t xml:space="preserve"> </w:t>
      </w:r>
      <w:r>
        <w:rPr>
          <w:lang w:val="fr-CA"/>
        </w:rPr>
        <w:t>inquiétudes</w:t>
      </w:r>
      <w:r w:rsidRPr="003C745A">
        <w:rPr>
          <w:lang w:val="fr-CA"/>
        </w:rPr>
        <w:t xml:space="preserve"> </w:t>
      </w:r>
      <w:r>
        <w:rPr>
          <w:lang w:val="fr-CA"/>
        </w:rPr>
        <w:t>face à l’inflation et au coût de la vie</w:t>
      </w:r>
      <w:r w:rsidRPr="003C745A">
        <w:rPr>
          <w:lang w:val="fr-CA"/>
        </w:rPr>
        <w:t xml:space="preserve">. </w:t>
      </w:r>
      <w:r>
        <w:rPr>
          <w:lang w:val="fr-CA"/>
        </w:rPr>
        <w:t>Ils</w:t>
      </w:r>
      <w:r w:rsidRPr="003C745A">
        <w:rPr>
          <w:lang w:val="fr-CA"/>
        </w:rPr>
        <w:t xml:space="preserve"> </w:t>
      </w:r>
      <w:proofErr w:type="spellStart"/>
      <w:r w:rsidRPr="003873B1">
        <w:t>croyaient</w:t>
      </w:r>
      <w:proofErr w:type="spellEnd"/>
      <w:r w:rsidRPr="003873B1">
        <w:t xml:space="preserve"> </w:t>
      </w:r>
      <w:proofErr w:type="spellStart"/>
      <w:r w:rsidRPr="003873B1">
        <w:t>nécessaire</w:t>
      </w:r>
      <w:proofErr w:type="spellEnd"/>
      <w:r w:rsidRPr="003873B1">
        <w:t xml:space="preserve"> </w:t>
      </w:r>
      <w:proofErr w:type="spellStart"/>
      <w:r>
        <w:t>d’</w:t>
      </w:r>
      <w:r w:rsidRPr="003873B1">
        <w:t>aider</w:t>
      </w:r>
      <w:proofErr w:type="spellEnd"/>
      <w:r w:rsidRPr="003873B1">
        <w:t xml:space="preserve"> </w:t>
      </w:r>
      <w:proofErr w:type="spellStart"/>
      <w:r>
        <w:t>davantage</w:t>
      </w:r>
      <w:proofErr w:type="spellEnd"/>
      <w:r>
        <w:t xml:space="preserve"> les </w:t>
      </w:r>
      <w:proofErr w:type="spellStart"/>
      <w:r>
        <w:t>groupes</w:t>
      </w:r>
      <w:proofErr w:type="spellEnd"/>
      <w:r w:rsidRPr="003C745A">
        <w:rPr>
          <w:lang w:val="fr-CA"/>
        </w:rPr>
        <w:t xml:space="preserve"> </w:t>
      </w:r>
      <w:r>
        <w:rPr>
          <w:lang w:val="fr-CA"/>
        </w:rPr>
        <w:t>aux prises avec des problèmes financiers, comme les aînés et les personnes</w:t>
      </w:r>
      <w:r w:rsidRPr="003C745A">
        <w:rPr>
          <w:lang w:val="fr-CA"/>
        </w:rPr>
        <w:t xml:space="preserve"> </w:t>
      </w:r>
      <w:r>
        <w:rPr>
          <w:lang w:val="fr-CA"/>
        </w:rPr>
        <w:t>handicapées</w:t>
      </w:r>
      <w:r w:rsidRPr="003C745A">
        <w:rPr>
          <w:lang w:val="fr-CA"/>
        </w:rPr>
        <w:t xml:space="preserve"> </w:t>
      </w:r>
      <w:r>
        <w:rPr>
          <w:lang w:val="fr-CA"/>
        </w:rPr>
        <w:t>qui dépendent en grande partie de prestations et de soutiens de revenu fixes</w:t>
      </w:r>
      <w:r w:rsidRPr="003C745A">
        <w:rPr>
          <w:lang w:val="fr-CA"/>
        </w:rPr>
        <w:t xml:space="preserve">. </w:t>
      </w:r>
      <w:r>
        <w:rPr>
          <w:lang w:val="fr-CA"/>
        </w:rPr>
        <w:t>Beaucoup ont également indiqué que les soins de santé</w:t>
      </w:r>
      <w:r w:rsidRPr="003C745A">
        <w:rPr>
          <w:lang w:val="fr-CA"/>
        </w:rPr>
        <w:t xml:space="preserve"> </w:t>
      </w:r>
      <w:r>
        <w:rPr>
          <w:lang w:val="fr-CA"/>
        </w:rPr>
        <w:t>méritaient de figurer plus haut dans la liste des priorités</w:t>
      </w:r>
      <w:r w:rsidRPr="003C745A">
        <w:rPr>
          <w:lang w:val="fr-CA"/>
        </w:rPr>
        <w:t xml:space="preserve">, </w:t>
      </w:r>
      <w:r>
        <w:rPr>
          <w:lang w:val="fr-CA"/>
        </w:rPr>
        <w:t>afin que l’on puisse régler la pénurie généralisée de médecins et d’infirmières et</w:t>
      </w:r>
      <w:r w:rsidRPr="003C745A">
        <w:rPr>
          <w:lang w:val="fr-CA"/>
        </w:rPr>
        <w:t xml:space="preserve"> </w:t>
      </w:r>
      <w:r>
        <w:rPr>
          <w:lang w:val="fr-CA"/>
        </w:rPr>
        <w:t>consacrer davantage d’investissements aux traitements en santé mentale</w:t>
      </w:r>
      <w:r w:rsidRPr="003C745A">
        <w:rPr>
          <w:lang w:val="fr-CA"/>
        </w:rPr>
        <w:t xml:space="preserve">. </w:t>
      </w:r>
      <w:r>
        <w:rPr>
          <w:lang w:val="fr-CA"/>
        </w:rPr>
        <w:t>La question du logement abordable</w:t>
      </w:r>
      <w:r w:rsidRPr="003C745A">
        <w:rPr>
          <w:lang w:val="fr-CA"/>
        </w:rPr>
        <w:t xml:space="preserve"> </w:t>
      </w:r>
      <w:r>
        <w:rPr>
          <w:lang w:val="fr-CA"/>
        </w:rPr>
        <w:t>revêtait une grande importance aux yeux de nombreux participants; certains ont recommandé de débloquer des ressources pour</w:t>
      </w:r>
      <w:r w:rsidRPr="003C745A">
        <w:rPr>
          <w:lang w:val="fr-CA"/>
        </w:rPr>
        <w:t xml:space="preserve"> </w:t>
      </w:r>
      <w:r>
        <w:rPr>
          <w:lang w:val="fr-CA"/>
        </w:rPr>
        <w:t>accroître l’offre de logements</w:t>
      </w:r>
      <w:r w:rsidRPr="003C745A">
        <w:rPr>
          <w:lang w:val="fr-CA"/>
        </w:rPr>
        <w:t xml:space="preserve"> </w:t>
      </w:r>
      <w:r>
        <w:rPr>
          <w:lang w:val="fr-CA"/>
        </w:rPr>
        <w:t>et</w:t>
      </w:r>
      <w:r w:rsidRPr="003C745A">
        <w:rPr>
          <w:lang w:val="fr-CA"/>
        </w:rPr>
        <w:t xml:space="preserve"> </w:t>
      </w:r>
      <w:r>
        <w:rPr>
          <w:lang w:val="fr-CA"/>
        </w:rPr>
        <w:t>de sévir contre les gens qui achètent des propriétés résidentielles au Canada strictement à des fins d’investissement</w:t>
      </w:r>
      <w:r w:rsidRPr="003C745A">
        <w:rPr>
          <w:lang w:val="fr-CA"/>
        </w:rPr>
        <w:t xml:space="preserve">. </w:t>
      </w:r>
      <w:r>
        <w:rPr>
          <w:lang w:val="fr-CA"/>
        </w:rPr>
        <w:t>Les autres enjeux jugés dignes d’une attention plus soutenue</w:t>
      </w:r>
      <w:r w:rsidRPr="003C745A">
        <w:rPr>
          <w:lang w:val="fr-CA"/>
        </w:rPr>
        <w:t xml:space="preserve"> </w:t>
      </w:r>
      <w:r>
        <w:rPr>
          <w:lang w:val="fr-CA"/>
        </w:rPr>
        <w:t>comprenaient les changements climatiques et l’environnement</w:t>
      </w:r>
      <w:r w:rsidRPr="003C745A">
        <w:rPr>
          <w:lang w:val="fr-CA"/>
        </w:rPr>
        <w:t xml:space="preserve">, </w:t>
      </w:r>
      <w:r>
        <w:rPr>
          <w:lang w:val="fr-CA"/>
        </w:rPr>
        <w:t>les pénuries de personnel dans le secteur de l’éducation, les mesures de soutien</w:t>
      </w:r>
      <w:r w:rsidRPr="003C745A">
        <w:rPr>
          <w:lang w:val="fr-CA"/>
        </w:rPr>
        <w:t xml:space="preserve"> </w:t>
      </w:r>
      <w:r>
        <w:rPr>
          <w:lang w:val="fr-CA"/>
        </w:rPr>
        <w:t>financier</w:t>
      </w:r>
      <w:r w:rsidRPr="003C745A">
        <w:rPr>
          <w:lang w:val="fr-CA"/>
        </w:rPr>
        <w:t xml:space="preserve"> </w:t>
      </w:r>
      <w:r>
        <w:rPr>
          <w:lang w:val="fr-CA"/>
        </w:rPr>
        <w:t>et linguistique destinées aux</w:t>
      </w:r>
      <w:r w:rsidRPr="003C745A">
        <w:rPr>
          <w:lang w:val="fr-CA"/>
        </w:rPr>
        <w:t xml:space="preserve"> n</w:t>
      </w:r>
      <w:r>
        <w:rPr>
          <w:lang w:val="fr-CA"/>
        </w:rPr>
        <w:t>ouveaux</w:t>
      </w:r>
      <w:r w:rsidRPr="003C745A">
        <w:rPr>
          <w:lang w:val="fr-CA"/>
        </w:rPr>
        <w:t xml:space="preserve"> immigrants, </w:t>
      </w:r>
      <w:r>
        <w:rPr>
          <w:lang w:val="fr-CA"/>
        </w:rPr>
        <w:t>le développement des services de transport en commun dans les collectivités canadiennes,</w:t>
      </w:r>
      <w:r w:rsidRPr="003C745A">
        <w:rPr>
          <w:lang w:val="fr-CA"/>
        </w:rPr>
        <w:t xml:space="preserve"> </w:t>
      </w:r>
      <w:r>
        <w:rPr>
          <w:lang w:val="fr-CA"/>
        </w:rPr>
        <w:t>et la défense nationale (notamment les menaces liées à la</w:t>
      </w:r>
      <w:r w:rsidRPr="003C745A">
        <w:rPr>
          <w:lang w:val="fr-CA"/>
        </w:rPr>
        <w:t xml:space="preserve"> </w:t>
      </w:r>
      <w:r>
        <w:rPr>
          <w:lang w:val="fr-CA"/>
        </w:rPr>
        <w:t>cybersécurité</w:t>
      </w:r>
      <w:r w:rsidRPr="003C745A">
        <w:rPr>
          <w:lang w:val="fr-CA"/>
        </w:rPr>
        <w:t>).</w:t>
      </w:r>
    </w:p>
    <w:p w14:paraId="7D7EA4F8" w14:textId="77777777" w:rsidR="00D24672" w:rsidRPr="003C745A" w:rsidRDefault="00D24672" w:rsidP="00D24672">
      <w:pPr>
        <w:pStyle w:val="Heading2"/>
        <w:rPr>
          <w:lang w:val="fr-CA"/>
        </w:rPr>
      </w:pPr>
      <w:bookmarkStart w:id="41" w:name="_Toc133245235"/>
      <w:r w:rsidRPr="003C745A">
        <w:rPr>
          <w:lang w:val="fr-CA"/>
        </w:rPr>
        <w:t>Islamophobi</w:t>
      </w:r>
      <w:r>
        <w:rPr>
          <w:lang w:val="fr-CA"/>
        </w:rPr>
        <w:t>e</w:t>
      </w:r>
      <w:r w:rsidRPr="003C745A">
        <w:rPr>
          <w:lang w:val="fr-CA"/>
        </w:rPr>
        <w:t xml:space="preserve"> (musulmans de grandes villes du Québec)</w:t>
      </w:r>
      <w:bookmarkEnd w:id="41"/>
    </w:p>
    <w:p w14:paraId="7E8BAF9B" w14:textId="77777777" w:rsidR="00D24672" w:rsidRPr="003C745A" w:rsidRDefault="00D24672" w:rsidP="00D24672">
      <w:pPr>
        <w:rPr>
          <w:lang w:val="fr-CA"/>
        </w:rPr>
      </w:pPr>
      <w:r>
        <w:rPr>
          <w:lang w:val="fr-CA"/>
        </w:rPr>
        <w:t>Le groupe de résidents musulmans du Québec a abordé la question de l’islamophobie ainsi que les mesures récentes prises par le</w:t>
      </w:r>
      <w:r w:rsidRPr="003F1A7F">
        <w:rPr>
          <w:lang w:val="fr-CA"/>
        </w:rPr>
        <w:t xml:space="preserve"> </w:t>
      </w:r>
      <w:r>
        <w:rPr>
          <w:lang w:val="fr-CA"/>
        </w:rPr>
        <w:t>gouvernement du Canada</w:t>
      </w:r>
      <w:r w:rsidRPr="003C745A">
        <w:rPr>
          <w:lang w:val="fr-CA"/>
        </w:rPr>
        <w:t xml:space="preserve"> </w:t>
      </w:r>
      <w:r>
        <w:rPr>
          <w:lang w:val="fr-CA"/>
        </w:rPr>
        <w:t>pour lutter contre ce phénomène</w:t>
      </w:r>
      <w:r w:rsidRPr="003C745A">
        <w:rPr>
          <w:lang w:val="fr-CA"/>
        </w:rPr>
        <w:t xml:space="preserve">. </w:t>
      </w:r>
      <w:r>
        <w:rPr>
          <w:lang w:val="fr-CA"/>
        </w:rPr>
        <w:t>Lorsque nous avons demandé à ces participants quels étaient les principaux enjeux touchant les musulmans au Canada,</w:t>
      </w:r>
      <w:r w:rsidRPr="003C745A">
        <w:rPr>
          <w:lang w:val="fr-CA"/>
        </w:rPr>
        <w:t xml:space="preserve"> </w:t>
      </w:r>
      <w:r>
        <w:rPr>
          <w:lang w:val="fr-CA"/>
        </w:rPr>
        <w:t>plusieurs ont évoqué</w:t>
      </w:r>
      <w:r w:rsidRPr="003C745A">
        <w:rPr>
          <w:lang w:val="fr-CA"/>
        </w:rPr>
        <w:t xml:space="preserve"> </w:t>
      </w:r>
      <w:r>
        <w:rPr>
          <w:lang w:val="fr-CA"/>
        </w:rPr>
        <w:t>ce qui leur paraissait être un manque d’équité envers leur religion par rapport aux autres cultes pratiqués au pays</w:t>
      </w:r>
      <w:r w:rsidRPr="003C745A">
        <w:rPr>
          <w:lang w:val="fr-CA"/>
        </w:rPr>
        <w:t xml:space="preserve">. </w:t>
      </w:r>
      <w:r>
        <w:rPr>
          <w:lang w:val="fr-CA"/>
        </w:rPr>
        <w:t>Certains ont fait état d’accommodements</w:t>
      </w:r>
      <w:r w:rsidRPr="003C745A">
        <w:rPr>
          <w:lang w:val="fr-CA"/>
        </w:rPr>
        <w:t xml:space="preserve"> </w:t>
      </w:r>
      <w:r>
        <w:rPr>
          <w:lang w:val="fr-CA"/>
        </w:rPr>
        <w:t>limités</w:t>
      </w:r>
      <w:r w:rsidRPr="003C745A">
        <w:rPr>
          <w:lang w:val="fr-CA"/>
        </w:rPr>
        <w:t xml:space="preserve"> </w:t>
      </w:r>
      <w:r>
        <w:rPr>
          <w:lang w:val="fr-CA"/>
        </w:rPr>
        <w:t>pour des rituels comme la prière quotidienne</w:t>
      </w:r>
      <w:r w:rsidRPr="003C745A">
        <w:rPr>
          <w:lang w:val="fr-CA"/>
        </w:rPr>
        <w:t xml:space="preserve"> </w:t>
      </w:r>
      <w:r>
        <w:rPr>
          <w:lang w:val="fr-CA"/>
        </w:rPr>
        <w:t>et de</w:t>
      </w:r>
      <w:r w:rsidRPr="003C745A">
        <w:rPr>
          <w:lang w:val="fr-CA"/>
        </w:rPr>
        <w:t xml:space="preserve"> discrimination </w:t>
      </w:r>
      <w:r>
        <w:rPr>
          <w:lang w:val="fr-CA"/>
        </w:rPr>
        <w:t>contre les signes associés à leur religion, dont le foulard islamique</w:t>
      </w:r>
      <w:r w:rsidRPr="003C745A">
        <w:rPr>
          <w:lang w:val="fr-CA"/>
        </w:rPr>
        <w:t xml:space="preserve">. </w:t>
      </w:r>
      <w:r>
        <w:rPr>
          <w:lang w:val="fr-CA"/>
        </w:rPr>
        <w:t>Les p</w:t>
      </w:r>
      <w:r w:rsidRPr="003C745A">
        <w:rPr>
          <w:lang w:val="fr-CA"/>
        </w:rPr>
        <w:t xml:space="preserve">articipants </w:t>
      </w:r>
      <w:r>
        <w:rPr>
          <w:lang w:val="fr-CA"/>
        </w:rPr>
        <w:t>s’inquiétaient tout particulièrement des droits des musulmanes</w:t>
      </w:r>
      <w:r w:rsidRPr="003C745A">
        <w:rPr>
          <w:lang w:val="fr-CA"/>
        </w:rPr>
        <w:t xml:space="preserve">, </w:t>
      </w:r>
      <w:r>
        <w:rPr>
          <w:lang w:val="fr-CA"/>
        </w:rPr>
        <w:t>plusieurs faisant allusion à l’adoption récente du projet de loi 21</w:t>
      </w:r>
      <w:r w:rsidRPr="003C745A">
        <w:rPr>
          <w:lang w:val="fr-CA"/>
        </w:rPr>
        <w:t xml:space="preserve">– </w:t>
      </w:r>
      <w:r>
        <w:rPr>
          <w:i/>
          <w:iCs/>
          <w:lang w:val="fr-CA"/>
        </w:rPr>
        <w:t>Loi sur la laïcité de l’État</w:t>
      </w:r>
      <w:r w:rsidRPr="003C745A">
        <w:rPr>
          <w:i/>
          <w:iCs/>
          <w:lang w:val="fr-CA"/>
        </w:rPr>
        <w:t xml:space="preserve">, </w:t>
      </w:r>
      <w:r>
        <w:rPr>
          <w:lang w:val="fr-CA"/>
        </w:rPr>
        <w:t>qui interdit</w:t>
      </w:r>
      <w:r w:rsidRPr="003C745A">
        <w:rPr>
          <w:lang w:val="fr-CA"/>
        </w:rPr>
        <w:t xml:space="preserve"> </w:t>
      </w:r>
      <w:r>
        <w:rPr>
          <w:lang w:val="fr-CA"/>
        </w:rPr>
        <w:lastRenderedPageBreak/>
        <w:t>aux fonctionnaires du Québec</w:t>
      </w:r>
      <w:r w:rsidRPr="003C745A">
        <w:rPr>
          <w:lang w:val="fr-CA"/>
        </w:rPr>
        <w:t xml:space="preserve"> </w:t>
      </w:r>
      <w:r>
        <w:rPr>
          <w:lang w:val="fr-CA"/>
        </w:rPr>
        <w:t>de porter des signes religieux dans</w:t>
      </w:r>
      <w:r w:rsidRPr="003C745A">
        <w:rPr>
          <w:lang w:val="fr-CA"/>
        </w:rPr>
        <w:t xml:space="preserve"> </w:t>
      </w:r>
      <w:r>
        <w:rPr>
          <w:lang w:val="fr-CA"/>
        </w:rPr>
        <w:t>l’exercice de leurs fonctions</w:t>
      </w:r>
      <w:r w:rsidRPr="003C745A">
        <w:rPr>
          <w:lang w:val="fr-CA"/>
        </w:rPr>
        <w:t xml:space="preserve">. </w:t>
      </w:r>
      <w:r>
        <w:rPr>
          <w:lang w:val="fr-CA"/>
        </w:rPr>
        <w:t>Ils estimaient que cette loi</w:t>
      </w:r>
      <w:r w:rsidRPr="003C745A">
        <w:rPr>
          <w:lang w:val="fr-CA"/>
        </w:rPr>
        <w:t xml:space="preserve"> </w:t>
      </w:r>
      <w:r>
        <w:rPr>
          <w:lang w:val="fr-CA"/>
        </w:rPr>
        <w:t>affecte démesurément les musulmanes</w:t>
      </w:r>
      <w:r w:rsidRPr="003C745A">
        <w:rPr>
          <w:lang w:val="fr-CA"/>
        </w:rPr>
        <w:t xml:space="preserve"> </w:t>
      </w:r>
      <w:r>
        <w:rPr>
          <w:lang w:val="fr-CA"/>
        </w:rPr>
        <w:t>et que le</w:t>
      </w:r>
      <w:r w:rsidRPr="003C745A">
        <w:rPr>
          <w:lang w:val="fr-CA"/>
        </w:rPr>
        <w:t xml:space="preserve"> </w:t>
      </w:r>
      <w:r>
        <w:rPr>
          <w:lang w:val="fr-CA"/>
        </w:rPr>
        <w:t>gouvernement du Canada</w:t>
      </w:r>
      <w:r w:rsidRPr="003C745A">
        <w:rPr>
          <w:lang w:val="fr-CA"/>
        </w:rPr>
        <w:t xml:space="preserve"> </w:t>
      </w:r>
      <w:r>
        <w:rPr>
          <w:lang w:val="fr-CA"/>
        </w:rPr>
        <w:t>devrait</w:t>
      </w:r>
      <w:r w:rsidRPr="003C745A">
        <w:rPr>
          <w:lang w:val="fr-CA"/>
        </w:rPr>
        <w:t xml:space="preserve"> </w:t>
      </w:r>
      <w:r>
        <w:rPr>
          <w:lang w:val="fr-CA"/>
        </w:rPr>
        <w:t>intervenir pour protéger leurs droits, comme Canadiens,</w:t>
      </w:r>
      <w:r w:rsidRPr="003C745A">
        <w:rPr>
          <w:lang w:val="fr-CA"/>
        </w:rPr>
        <w:t xml:space="preserve"> </w:t>
      </w:r>
      <w:r>
        <w:rPr>
          <w:lang w:val="fr-CA"/>
        </w:rPr>
        <w:t>de suivre la religion de leur choix</w:t>
      </w:r>
      <w:r w:rsidRPr="003C745A">
        <w:rPr>
          <w:lang w:val="fr-CA"/>
        </w:rPr>
        <w:t xml:space="preserve">. </w:t>
      </w:r>
      <w:r>
        <w:rPr>
          <w:lang w:val="fr-CA"/>
        </w:rPr>
        <w:t>La plupart avaient l’impression que l’islamophobie existait dans toutes les régions du Canada, mais qu’elle était particulièrement répandue au Québec</w:t>
      </w:r>
      <w:r w:rsidRPr="003C745A">
        <w:rPr>
          <w:lang w:val="fr-CA"/>
        </w:rPr>
        <w:t xml:space="preserve">. </w:t>
      </w:r>
    </w:p>
    <w:p w14:paraId="4FDCD4B4" w14:textId="77777777" w:rsidR="00D24672" w:rsidRPr="003C745A" w:rsidRDefault="00D24672" w:rsidP="00D24672">
      <w:pPr>
        <w:rPr>
          <w:lang w:val="fr-CA"/>
        </w:rPr>
      </w:pPr>
      <w:r>
        <w:rPr>
          <w:lang w:val="fr-CA"/>
        </w:rPr>
        <w:t>Lorsque nous avons invité les participants à se remémorer des mesures</w:t>
      </w:r>
      <w:r w:rsidRPr="003C745A">
        <w:rPr>
          <w:lang w:val="fr-CA"/>
        </w:rPr>
        <w:t xml:space="preserve"> </w:t>
      </w:r>
      <w:r>
        <w:rPr>
          <w:lang w:val="fr-CA"/>
        </w:rPr>
        <w:t>fédérales touchant la population musulmane du Canada</w:t>
      </w:r>
      <w:r w:rsidRPr="003C745A">
        <w:rPr>
          <w:lang w:val="fr-CA"/>
        </w:rPr>
        <w:t xml:space="preserve">, </w:t>
      </w:r>
      <w:r>
        <w:rPr>
          <w:lang w:val="fr-CA"/>
        </w:rPr>
        <w:t>quelques-uns ont noté</w:t>
      </w:r>
      <w:r w:rsidRPr="003C745A">
        <w:rPr>
          <w:lang w:val="fr-CA"/>
        </w:rPr>
        <w:t xml:space="preserve"> </w:t>
      </w:r>
      <w:r>
        <w:rPr>
          <w:lang w:val="fr-CA"/>
        </w:rPr>
        <w:t>que des représentants</w:t>
      </w:r>
      <w:r w:rsidRPr="003C745A">
        <w:rPr>
          <w:lang w:val="fr-CA"/>
        </w:rPr>
        <w:t xml:space="preserve"> </w:t>
      </w:r>
      <w:r>
        <w:rPr>
          <w:lang w:val="fr-CA"/>
        </w:rPr>
        <w:t>fédéraux, y compris le premier ministre, avaient récemment souligné des congés islamiques comme le</w:t>
      </w:r>
      <w:r w:rsidRPr="003C745A">
        <w:rPr>
          <w:lang w:val="fr-CA"/>
        </w:rPr>
        <w:t xml:space="preserve"> </w:t>
      </w:r>
      <w:r>
        <w:rPr>
          <w:lang w:val="fr-CA"/>
        </w:rPr>
        <w:t>r</w:t>
      </w:r>
      <w:r w:rsidRPr="003C745A">
        <w:rPr>
          <w:lang w:val="fr-CA"/>
        </w:rPr>
        <w:t xml:space="preserve">amadan </w:t>
      </w:r>
      <w:r>
        <w:rPr>
          <w:lang w:val="fr-CA"/>
        </w:rPr>
        <w:t>et</w:t>
      </w:r>
      <w:r w:rsidRPr="003C745A">
        <w:rPr>
          <w:lang w:val="fr-CA"/>
        </w:rPr>
        <w:t xml:space="preserve"> </w:t>
      </w:r>
      <w:r>
        <w:rPr>
          <w:lang w:val="fr-CA"/>
        </w:rPr>
        <w:t>l’Aï</w:t>
      </w:r>
      <w:r w:rsidRPr="003C745A">
        <w:rPr>
          <w:lang w:val="fr-CA"/>
        </w:rPr>
        <w:t xml:space="preserve">d </w:t>
      </w:r>
      <w:r>
        <w:rPr>
          <w:lang w:val="fr-CA"/>
        </w:rPr>
        <w:t>e</w:t>
      </w:r>
      <w:r w:rsidRPr="003C745A">
        <w:rPr>
          <w:lang w:val="fr-CA"/>
        </w:rPr>
        <w:t>l-</w:t>
      </w:r>
      <w:proofErr w:type="spellStart"/>
      <w:r w:rsidRPr="003C745A">
        <w:rPr>
          <w:lang w:val="fr-CA"/>
        </w:rPr>
        <w:t>Fitr</w:t>
      </w:r>
      <w:proofErr w:type="spellEnd"/>
      <w:r w:rsidRPr="003C745A">
        <w:rPr>
          <w:lang w:val="fr-CA"/>
        </w:rPr>
        <w:t xml:space="preserve">. </w:t>
      </w:r>
      <w:r>
        <w:rPr>
          <w:lang w:val="fr-CA"/>
        </w:rPr>
        <w:t>À la question de savoir si le</w:t>
      </w:r>
      <w:r w:rsidRPr="003C745A">
        <w:rPr>
          <w:lang w:val="fr-CA"/>
        </w:rPr>
        <w:t xml:space="preserve"> </w:t>
      </w:r>
      <w:r>
        <w:rPr>
          <w:lang w:val="fr-CA"/>
        </w:rPr>
        <w:t>gouvernement du Canada</w:t>
      </w:r>
      <w:r w:rsidRPr="003C745A">
        <w:rPr>
          <w:lang w:val="fr-CA"/>
        </w:rPr>
        <w:t xml:space="preserve"> </w:t>
      </w:r>
      <w:r>
        <w:rPr>
          <w:lang w:val="fr-CA"/>
        </w:rPr>
        <w:t>était sur la bonne voie dans sa lutte contre l’islamophobie, les</w:t>
      </w:r>
      <w:r w:rsidRPr="003C745A">
        <w:rPr>
          <w:lang w:val="fr-CA"/>
        </w:rPr>
        <w:t xml:space="preserve"> participants </w:t>
      </w:r>
      <w:r>
        <w:rPr>
          <w:lang w:val="fr-CA"/>
        </w:rPr>
        <w:t>ont exprimé des points de vue partagés</w:t>
      </w:r>
      <w:r w:rsidRPr="003C745A">
        <w:rPr>
          <w:lang w:val="fr-CA"/>
        </w:rPr>
        <w:t xml:space="preserve">. </w:t>
      </w:r>
      <w:r>
        <w:rPr>
          <w:lang w:val="fr-CA"/>
        </w:rPr>
        <w:t>Les plus positifs ont signalé les progrès considérables</w:t>
      </w:r>
      <w:r w:rsidRPr="003C745A">
        <w:rPr>
          <w:lang w:val="fr-CA"/>
        </w:rPr>
        <w:t xml:space="preserve"> </w:t>
      </w:r>
      <w:r>
        <w:rPr>
          <w:lang w:val="fr-CA"/>
        </w:rPr>
        <w:t>obtenus au cours des dernières décennies</w:t>
      </w:r>
      <w:r w:rsidRPr="003C745A">
        <w:rPr>
          <w:lang w:val="fr-CA"/>
        </w:rPr>
        <w:t xml:space="preserve"> </w:t>
      </w:r>
      <w:r>
        <w:rPr>
          <w:lang w:val="fr-CA"/>
        </w:rPr>
        <w:t>sur le plan de la représentation des personnes musulmanes dans tous les ordres de gouvernement ainsi qu’aux plus hauts échelons du secteur privé</w:t>
      </w:r>
      <w:r w:rsidRPr="003C745A">
        <w:rPr>
          <w:lang w:val="fr-CA"/>
        </w:rPr>
        <w:t xml:space="preserve">. </w:t>
      </w:r>
      <w:r>
        <w:rPr>
          <w:lang w:val="fr-CA"/>
        </w:rPr>
        <w:t>Certains ont ajouté que par rapport aux générations précédentes, les Canadiens étaient aujourd’hui plus tolérants et avaient une meilleure compréhension de la religion islamique</w:t>
      </w:r>
      <w:r w:rsidRPr="003C745A">
        <w:rPr>
          <w:lang w:val="fr-CA"/>
        </w:rPr>
        <w:t xml:space="preserve">. </w:t>
      </w:r>
      <w:r>
        <w:rPr>
          <w:lang w:val="fr-CA"/>
        </w:rPr>
        <w:t>D’autres croyaient cependant que le gouvernement du Canada</w:t>
      </w:r>
      <w:r w:rsidRPr="003C745A">
        <w:rPr>
          <w:lang w:val="fr-CA"/>
        </w:rPr>
        <w:t xml:space="preserve"> </w:t>
      </w:r>
      <w:r>
        <w:rPr>
          <w:lang w:val="fr-CA"/>
        </w:rPr>
        <w:t>devrait œuvrer davantage à la protection des droits des Canadiens musulmans et à leur intégration plus complète au sein de la société canadienne</w:t>
      </w:r>
      <w:r w:rsidRPr="003C745A">
        <w:rPr>
          <w:lang w:val="fr-CA"/>
        </w:rPr>
        <w:t xml:space="preserve">. </w:t>
      </w:r>
      <w:r>
        <w:rPr>
          <w:lang w:val="fr-CA"/>
        </w:rPr>
        <w:t>De leur point de vue, les personnes musulmanes continuaient d’être considérées comme des étrangers par une bonne partie de la</w:t>
      </w:r>
      <w:r w:rsidRPr="003C745A">
        <w:rPr>
          <w:lang w:val="fr-CA"/>
        </w:rPr>
        <w:t xml:space="preserve"> population. </w:t>
      </w:r>
    </w:p>
    <w:p w14:paraId="65D8DFEB" w14:textId="77777777" w:rsidR="00D24672" w:rsidRPr="003C745A" w:rsidRDefault="00D24672" w:rsidP="00D24672">
      <w:pPr>
        <w:rPr>
          <w:lang w:val="fr-CA"/>
        </w:rPr>
      </w:pPr>
      <w:r>
        <w:rPr>
          <w:lang w:val="fr-CA"/>
        </w:rPr>
        <w:t>Plusieurs participants ont dit avoir entendu parler de la nomination par le gouvernement du Canada d’une</w:t>
      </w:r>
      <w:r w:rsidRPr="003C745A">
        <w:rPr>
          <w:lang w:val="fr-CA"/>
        </w:rPr>
        <w:t xml:space="preserve"> </w:t>
      </w:r>
      <w:proofErr w:type="spellStart"/>
      <w:r w:rsidRPr="00DB3B33">
        <w:t>représentante</w:t>
      </w:r>
      <w:proofErr w:type="spellEnd"/>
      <w:r w:rsidRPr="00DB3B33">
        <w:t xml:space="preserve"> </w:t>
      </w:r>
      <w:proofErr w:type="spellStart"/>
      <w:r w:rsidRPr="00DB3B33">
        <w:t>spéciale</w:t>
      </w:r>
      <w:proofErr w:type="spellEnd"/>
      <w:r w:rsidRPr="00DB3B33">
        <w:t xml:space="preserve"> pour la </w:t>
      </w:r>
      <w:proofErr w:type="spellStart"/>
      <w:r w:rsidRPr="00DB3B33">
        <w:t>lutte</w:t>
      </w:r>
      <w:proofErr w:type="spellEnd"/>
      <w:r w:rsidRPr="00DB3B33">
        <w:t xml:space="preserve"> </w:t>
      </w:r>
      <w:proofErr w:type="spellStart"/>
      <w:r w:rsidRPr="00DB3B33">
        <w:t>contre</w:t>
      </w:r>
      <w:proofErr w:type="spellEnd"/>
      <w:r w:rsidRPr="00DB3B33">
        <w:t xml:space="preserve"> </w:t>
      </w:r>
      <w:proofErr w:type="spellStart"/>
      <w:r w:rsidRPr="00DB3B33">
        <w:t>l</w:t>
      </w:r>
      <w:r>
        <w:t>’</w:t>
      </w:r>
      <w:r w:rsidRPr="00DB3B33">
        <w:t>islamophobie</w:t>
      </w:r>
      <w:proofErr w:type="spellEnd"/>
      <w:r w:rsidRPr="003C745A">
        <w:rPr>
          <w:lang w:val="fr-CA"/>
        </w:rPr>
        <w:t xml:space="preserve">. </w:t>
      </w:r>
      <w:r>
        <w:rPr>
          <w:lang w:val="fr-CA"/>
        </w:rPr>
        <w:t>Pour clarifier les choses, nous avons expliqué au groupe que</w:t>
      </w:r>
      <w:r w:rsidRPr="003C745A">
        <w:rPr>
          <w:lang w:val="fr-CA"/>
        </w:rPr>
        <w:t xml:space="preserve"> </w:t>
      </w:r>
      <w:r>
        <w:rPr>
          <w:lang w:val="fr-CA"/>
        </w:rPr>
        <w:t>la première</w:t>
      </w:r>
      <w:r w:rsidRPr="003C745A">
        <w:rPr>
          <w:lang w:val="fr-CA"/>
        </w:rPr>
        <w:t xml:space="preserve"> </w:t>
      </w:r>
      <w:proofErr w:type="spellStart"/>
      <w:r w:rsidRPr="00DB3B33">
        <w:t>représentante</w:t>
      </w:r>
      <w:proofErr w:type="spellEnd"/>
      <w:r w:rsidRPr="00DB3B33">
        <w:t xml:space="preserve"> </w:t>
      </w:r>
      <w:proofErr w:type="spellStart"/>
      <w:r w:rsidRPr="00DB3B33">
        <w:t>spéciale</w:t>
      </w:r>
      <w:proofErr w:type="spellEnd"/>
      <w:r w:rsidRPr="00DB3B33">
        <w:t xml:space="preserve"> </w:t>
      </w:r>
      <w:r>
        <w:t xml:space="preserve">du Canada </w:t>
      </w:r>
      <w:proofErr w:type="spellStart"/>
      <w:r>
        <w:t>chargée</w:t>
      </w:r>
      <w:proofErr w:type="spellEnd"/>
      <w:r>
        <w:t xml:space="preserve"> de </w:t>
      </w:r>
      <w:r w:rsidRPr="00DB3B33">
        <w:t xml:space="preserve">la </w:t>
      </w:r>
      <w:proofErr w:type="spellStart"/>
      <w:r w:rsidRPr="00DB3B33">
        <w:t>lutte</w:t>
      </w:r>
      <w:proofErr w:type="spellEnd"/>
      <w:r w:rsidRPr="00DB3B33">
        <w:t xml:space="preserve"> </w:t>
      </w:r>
      <w:proofErr w:type="spellStart"/>
      <w:r w:rsidRPr="00DB3B33">
        <w:t>contre</w:t>
      </w:r>
      <w:proofErr w:type="spellEnd"/>
      <w:r w:rsidRPr="00DB3B33">
        <w:t xml:space="preserve"> </w:t>
      </w:r>
      <w:proofErr w:type="spellStart"/>
      <w:r w:rsidRPr="00DB3B33">
        <w:t>l</w:t>
      </w:r>
      <w:r>
        <w:t>’</w:t>
      </w:r>
      <w:r w:rsidRPr="00DB3B33">
        <w:t>islamophobie</w:t>
      </w:r>
      <w:proofErr w:type="spellEnd"/>
      <w:r w:rsidRPr="003C745A">
        <w:rPr>
          <w:lang w:val="fr-CA"/>
        </w:rPr>
        <w:t xml:space="preserve"> </w:t>
      </w:r>
      <w:r>
        <w:rPr>
          <w:lang w:val="fr-CA"/>
        </w:rPr>
        <w:t>avait été nommée</w:t>
      </w:r>
      <w:r w:rsidRPr="00491E62">
        <w:rPr>
          <w:lang w:val="fr-CA"/>
        </w:rPr>
        <w:t xml:space="preserve"> </w:t>
      </w:r>
      <w:r>
        <w:rPr>
          <w:lang w:val="fr-CA"/>
        </w:rPr>
        <w:t xml:space="preserve">le 26 janvier </w:t>
      </w:r>
      <w:r w:rsidRPr="003C745A">
        <w:rPr>
          <w:lang w:val="fr-CA"/>
        </w:rPr>
        <w:t>2023</w:t>
      </w:r>
      <w:r>
        <w:rPr>
          <w:lang w:val="fr-CA"/>
        </w:rPr>
        <w:t xml:space="preserve"> et que sa fonction principale consistait à conseiller le</w:t>
      </w:r>
      <w:r w:rsidRPr="003C745A">
        <w:rPr>
          <w:lang w:val="fr-CA"/>
        </w:rPr>
        <w:t xml:space="preserve"> </w:t>
      </w:r>
      <w:r>
        <w:rPr>
          <w:lang w:val="fr-CA"/>
        </w:rPr>
        <w:t>gouvernement du Canada</w:t>
      </w:r>
      <w:r w:rsidRPr="003C745A">
        <w:rPr>
          <w:lang w:val="fr-CA"/>
        </w:rPr>
        <w:t xml:space="preserve"> </w:t>
      </w:r>
      <w:r>
        <w:rPr>
          <w:lang w:val="fr-CA"/>
        </w:rPr>
        <w:t>sur les moyens</w:t>
      </w:r>
      <w:r w:rsidRPr="003C745A">
        <w:rPr>
          <w:lang w:val="fr-CA"/>
        </w:rPr>
        <w:t xml:space="preserve"> </w:t>
      </w:r>
      <w:r>
        <w:rPr>
          <w:lang w:val="fr-CA"/>
        </w:rPr>
        <w:t>de combattre le problème et</w:t>
      </w:r>
      <w:r w:rsidRPr="003C745A">
        <w:rPr>
          <w:lang w:val="fr-CA"/>
        </w:rPr>
        <w:t xml:space="preserve"> </w:t>
      </w:r>
      <w:r>
        <w:rPr>
          <w:lang w:val="fr-CA"/>
        </w:rPr>
        <w:t>de promouvoir une meilleure compréhension de la population musulmane du pays</w:t>
      </w:r>
      <w:r w:rsidRPr="003C745A">
        <w:rPr>
          <w:lang w:val="fr-CA"/>
        </w:rPr>
        <w:t xml:space="preserve">. </w:t>
      </w:r>
      <w:r>
        <w:rPr>
          <w:lang w:val="fr-CA"/>
        </w:rPr>
        <w:t>Les p</w:t>
      </w:r>
      <w:r w:rsidRPr="003C745A">
        <w:rPr>
          <w:lang w:val="fr-CA"/>
        </w:rPr>
        <w:t xml:space="preserve">articipants </w:t>
      </w:r>
      <w:r>
        <w:rPr>
          <w:lang w:val="fr-CA"/>
        </w:rPr>
        <w:t>ont généralement bien accueilli la nouvelle, estimant que cette nomination permettrait d’élaborer des</w:t>
      </w:r>
      <w:r w:rsidRPr="003C745A">
        <w:rPr>
          <w:lang w:val="fr-CA"/>
        </w:rPr>
        <w:t xml:space="preserve"> strat</w:t>
      </w:r>
      <w:r>
        <w:rPr>
          <w:lang w:val="fr-CA"/>
        </w:rPr>
        <w:t>é</w:t>
      </w:r>
      <w:r w:rsidRPr="003C745A">
        <w:rPr>
          <w:lang w:val="fr-CA"/>
        </w:rPr>
        <w:t xml:space="preserve">gies </w:t>
      </w:r>
      <w:r>
        <w:rPr>
          <w:lang w:val="fr-CA"/>
        </w:rPr>
        <w:t>pour mieux éduquer le public sur les difficultés que vivent les personnes musulmanes et sur leur religion. À la question de savoir ce que le</w:t>
      </w:r>
      <w:r w:rsidRPr="003C745A">
        <w:rPr>
          <w:lang w:val="fr-CA"/>
        </w:rPr>
        <w:t xml:space="preserve"> </w:t>
      </w:r>
      <w:r>
        <w:rPr>
          <w:lang w:val="fr-CA"/>
        </w:rPr>
        <w:t>gouvernement fédéral</w:t>
      </w:r>
      <w:r w:rsidRPr="003C745A">
        <w:rPr>
          <w:lang w:val="fr-CA"/>
        </w:rPr>
        <w:t xml:space="preserve"> </w:t>
      </w:r>
      <w:r>
        <w:rPr>
          <w:lang w:val="fr-CA"/>
        </w:rPr>
        <w:t>pourrait faire de plus pour</w:t>
      </w:r>
      <w:r w:rsidRPr="003C745A">
        <w:rPr>
          <w:lang w:val="fr-CA"/>
        </w:rPr>
        <w:t xml:space="preserve"> combat</w:t>
      </w:r>
      <w:r>
        <w:rPr>
          <w:lang w:val="fr-CA"/>
        </w:rPr>
        <w:t>tre l’islamophobie</w:t>
      </w:r>
      <w:r w:rsidRPr="003C745A">
        <w:rPr>
          <w:lang w:val="fr-CA"/>
        </w:rPr>
        <w:t xml:space="preserve">, </w:t>
      </w:r>
      <w:r>
        <w:rPr>
          <w:lang w:val="fr-CA"/>
        </w:rPr>
        <w:t>quelques-uns ont suggéré</w:t>
      </w:r>
      <w:r w:rsidRPr="003C745A">
        <w:rPr>
          <w:lang w:val="fr-CA"/>
        </w:rPr>
        <w:t xml:space="preserve"> </w:t>
      </w:r>
      <w:r>
        <w:rPr>
          <w:lang w:val="fr-CA"/>
        </w:rPr>
        <w:t>de monter des campagnes d’éducation dans les médias sociaux</w:t>
      </w:r>
      <w:r w:rsidRPr="003C745A">
        <w:rPr>
          <w:lang w:val="fr-CA"/>
        </w:rPr>
        <w:t xml:space="preserve">, </w:t>
      </w:r>
      <w:r>
        <w:rPr>
          <w:lang w:val="fr-CA"/>
        </w:rPr>
        <w:t>afin de sensibiliser l’ensemble de la population à ces enjeux</w:t>
      </w:r>
      <w:r w:rsidRPr="003C745A">
        <w:rPr>
          <w:lang w:val="fr-CA"/>
        </w:rPr>
        <w:t xml:space="preserve">. </w:t>
      </w:r>
    </w:p>
    <w:p w14:paraId="4C13351A" w14:textId="77777777" w:rsidR="00D24672" w:rsidRPr="003C745A" w:rsidRDefault="00D24672" w:rsidP="00D24672">
      <w:pPr>
        <w:pStyle w:val="Heading2"/>
        <w:rPr>
          <w:lang w:val="fr-CA"/>
        </w:rPr>
      </w:pPr>
      <w:bookmarkStart w:id="42" w:name="_Toc133245236"/>
      <w:r>
        <w:rPr>
          <w:lang w:val="fr-CA"/>
        </w:rPr>
        <w:t>Canadiens de la classe moyenne</w:t>
      </w:r>
      <w:r w:rsidRPr="003C745A">
        <w:rPr>
          <w:lang w:val="fr-CA"/>
        </w:rPr>
        <w:t xml:space="preserve"> (Québécois de la classe moyenne confrontés à des pressions financières)</w:t>
      </w:r>
      <w:bookmarkEnd w:id="42"/>
    </w:p>
    <w:p w14:paraId="17E91485" w14:textId="77777777" w:rsidR="00D24672" w:rsidRPr="003C745A" w:rsidRDefault="00D24672" w:rsidP="00D24672">
      <w:pPr>
        <w:rPr>
          <w:lang w:val="fr-CA"/>
        </w:rPr>
      </w:pPr>
      <w:r w:rsidRPr="00C26A27">
        <w:t xml:space="preserve">Les </w:t>
      </w:r>
      <w:proofErr w:type="spellStart"/>
      <w:r w:rsidRPr="00C26A27">
        <w:t>enjeux</w:t>
      </w:r>
      <w:proofErr w:type="spellEnd"/>
      <w:r w:rsidRPr="00C26A27">
        <w:t xml:space="preserve"> </w:t>
      </w:r>
      <w:proofErr w:type="spellStart"/>
      <w:r w:rsidRPr="00C26A27">
        <w:t>touchant</w:t>
      </w:r>
      <w:proofErr w:type="spellEnd"/>
      <w:r w:rsidRPr="00C26A27">
        <w:t xml:space="preserve"> les Canadiens de la </w:t>
      </w:r>
      <w:proofErr w:type="spellStart"/>
      <w:r w:rsidRPr="00C26A27">
        <w:t>classe</w:t>
      </w:r>
      <w:proofErr w:type="spellEnd"/>
      <w:r w:rsidRPr="00C26A27">
        <w:t xml:space="preserve"> </w:t>
      </w:r>
      <w:proofErr w:type="spellStart"/>
      <w:r w:rsidRPr="00C26A27">
        <w:t>moyenne</w:t>
      </w:r>
      <w:proofErr w:type="spellEnd"/>
      <w:r w:rsidRPr="00C26A27">
        <w:t xml:space="preserve"> </w:t>
      </w:r>
      <w:proofErr w:type="spellStart"/>
      <w:r w:rsidRPr="00C26A27">
        <w:t>ont</w:t>
      </w:r>
      <w:proofErr w:type="spellEnd"/>
      <w:r w:rsidRPr="00C26A27">
        <w:t xml:space="preserve"> fait </w:t>
      </w:r>
      <w:proofErr w:type="spellStart"/>
      <w:r w:rsidRPr="00C26A27">
        <w:t>l’objet</w:t>
      </w:r>
      <w:proofErr w:type="spellEnd"/>
      <w:r w:rsidRPr="00C26A27">
        <w:t xml:space="preserve"> </w:t>
      </w:r>
      <w:proofErr w:type="spellStart"/>
      <w:r w:rsidRPr="00C26A27">
        <w:t>d’une</w:t>
      </w:r>
      <w:proofErr w:type="spellEnd"/>
      <w:r w:rsidRPr="00C26A27">
        <w:t xml:space="preserve"> </w:t>
      </w:r>
      <w:proofErr w:type="spellStart"/>
      <w:r w:rsidRPr="00C26A27">
        <w:t>courte</w:t>
      </w:r>
      <w:proofErr w:type="spellEnd"/>
      <w:r w:rsidRPr="00C26A27">
        <w:t xml:space="preserve"> discussion dans le </w:t>
      </w:r>
      <w:proofErr w:type="spellStart"/>
      <w:r w:rsidRPr="00C26A27">
        <w:t>groupe</w:t>
      </w:r>
      <w:proofErr w:type="spellEnd"/>
      <w:r>
        <w:t xml:space="preserve"> </w:t>
      </w:r>
      <w:r>
        <w:rPr>
          <w:lang w:val="fr-CA"/>
        </w:rPr>
        <w:t>composé de Québécois de la classe moyenne faisant face à des pressions financières</w:t>
      </w:r>
      <w:r w:rsidRPr="003C745A">
        <w:rPr>
          <w:lang w:val="fr-CA"/>
        </w:rPr>
        <w:t xml:space="preserve">. </w:t>
      </w:r>
      <w:r>
        <w:rPr>
          <w:lang w:val="fr-CA"/>
        </w:rPr>
        <w:t>Lorsque nous leur avons demandé quels étaient les</w:t>
      </w:r>
      <w:r w:rsidRPr="003C745A">
        <w:rPr>
          <w:lang w:val="fr-CA"/>
        </w:rPr>
        <w:t xml:space="preserve"> </w:t>
      </w:r>
      <w:r>
        <w:rPr>
          <w:lang w:val="fr-CA"/>
        </w:rPr>
        <w:t>problèmes les plus immédiats de la classe moyenne, presque tous ont mentionné</w:t>
      </w:r>
      <w:r w:rsidRPr="003C745A">
        <w:rPr>
          <w:lang w:val="fr-CA"/>
        </w:rPr>
        <w:t xml:space="preserve"> </w:t>
      </w:r>
      <w:r>
        <w:rPr>
          <w:lang w:val="fr-CA"/>
        </w:rPr>
        <w:t>les problèmes liés à la hausse du coût de la vie</w:t>
      </w:r>
      <w:r w:rsidRPr="003C745A">
        <w:rPr>
          <w:lang w:val="fr-CA"/>
        </w:rPr>
        <w:t xml:space="preserve">. </w:t>
      </w:r>
      <w:r>
        <w:rPr>
          <w:lang w:val="fr-CA"/>
        </w:rPr>
        <w:t>D’après plusieurs,</w:t>
      </w:r>
      <w:r w:rsidRPr="003C745A">
        <w:rPr>
          <w:lang w:val="fr-CA"/>
        </w:rPr>
        <w:t xml:space="preserve"> </w:t>
      </w:r>
      <w:r>
        <w:rPr>
          <w:lang w:val="fr-CA"/>
        </w:rPr>
        <w:t xml:space="preserve">quantité </w:t>
      </w:r>
      <w:r w:rsidRPr="00C26A27">
        <w:t xml:space="preserve">de </w:t>
      </w:r>
      <w:proofErr w:type="spellStart"/>
      <w:r w:rsidRPr="00C26A27">
        <w:t>biens</w:t>
      </w:r>
      <w:proofErr w:type="spellEnd"/>
      <w:r w:rsidRPr="00C26A27">
        <w:t xml:space="preserve"> et de services </w:t>
      </w:r>
      <w:proofErr w:type="spellStart"/>
      <w:r w:rsidRPr="00C26A27">
        <w:t>avai</w:t>
      </w:r>
      <w:r>
        <w:t>en</w:t>
      </w:r>
      <w:r w:rsidRPr="00C26A27">
        <w:t>t</w:t>
      </w:r>
      <w:proofErr w:type="spellEnd"/>
      <w:r>
        <w:t xml:space="preserve"> vu </w:t>
      </w:r>
      <w:proofErr w:type="spellStart"/>
      <w:r>
        <w:t>leur</w:t>
      </w:r>
      <w:proofErr w:type="spellEnd"/>
      <w:r>
        <w:t xml:space="preserve"> prix</w:t>
      </w:r>
      <w:r w:rsidRPr="00C26A27">
        <w:t xml:space="preserve"> augment</w:t>
      </w:r>
      <w:r>
        <w:t>er</w:t>
      </w:r>
      <w:r w:rsidRPr="00C26A27">
        <w:rPr>
          <w:lang w:val="fr-CA"/>
        </w:rPr>
        <w:t xml:space="preserve"> </w:t>
      </w:r>
      <w:r>
        <w:rPr>
          <w:lang w:val="fr-CA"/>
        </w:rPr>
        <w:t>au cours de la dernière année,</w:t>
      </w:r>
      <w:r w:rsidRPr="003C745A">
        <w:rPr>
          <w:lang w:val="fr-CA"/>
        </w:rPr>
        <w:t xml:space="preserve"> </w:t>
      </w:r>
      <w:r>
        <w:rPr>
          <w:lang w:val="fr-CA"/>
        </w:rPr>
        <w:t>avec des hausses marquées pour les</w:t>
      </w:r>
      <w:r w:rsidRPr="003C745A">
        <w:rPr>
          <w:lang w:val="fr-CA"/>
        </w:rPr>
        <w:t xml:space="preserve"> </w:t>
      </w:r>
      <w:r>
        <w:rPr>
          <w:lang w:val="fr-CA"/>
        </w:rPr>
        <w:t>dépenses essentielles comme l’épicerie et l’essence</w:t>
      </w:r>
      <w:r w:rsidRPr="003C745A">
        <w:rPr>
          <w:lang w:val="fr-CA"/>
        </w:rPr>
        <w:t xml:space="preserve">. </w:t>
      </w:r>
      <w:r>
        <w:rPr>
          <w:lang w:val="fr-CA"/>
        </w:rPr>
        <w:t xml:space="preserve">Certains ont </w:t>
      </w:r>
      <w:proofErr w:type="spellStart"/>
      <w:r>
        <w:t>parlé</w:t>
      </w:r>
      <w:proofErr w:type="spellEnd"/>
      <w:r w:rsidRPr="00425AA1">
        <w:t xml:space="preserve"> </w:t>
      </w:r>
      <w:r>
        <w:t>d’un</w:t>
      </w:r>
      <w:r>
        <w:rPr>
          <w:lang w:val="fr-CA"/>
        </w:rPr>
        <w:t xml:space="preserve"> manque généralisé de logements abordables</w:t>
      </w:r>
      <w:r w:rsidRPr="003C745A">
        <w:rPr>
          <w:lang w:val="fr-CA"/>
        </w:rPr>
        <w:t xml:space="preserve"> </w:t>
      </w:r>
      <w:r>
        <w:rPr>
          <w:lang w:val="fr-CA"/>
        </w:rPr>
        <w:t xml:space="preserve">et du fait que les </w:t>
      </w:r>
      <w:r w:rsidRPr="00425AA1">
        <w:t xml:space="preserve">Canadiens </w:t>
      </w:r>
      <w:r>
        <w:t xml:space="preserve">à </w:t>
      </w:r>
      <w:proofErr w:type="spellStart"/>
      <w:r>
        <w:t>revenu</w:t>
      </w:r>
      <w:proofErr w:type="spellEnd"/>
      <w:r>
        <w:t xml:space="preserve"> </w:t>
      </w:r>
      <w:proofErr w:type="spellStart"/>
      <w:r>
        <w:t>faible</w:t>
      </w:r>
      <w:proofErr w:type="spellEnd"/>
      <w:r>
        <w:t xml:space="preserve"> et </w:t>
      </w:r>
      <w:proofErr w:type="spellStart"/>
      <w:r>
        <w:t>moyen</w:t>
      </w:r>
      <w:proofErr w:type="spellEnd"/>
      <w:r>
        <w:t xml:space="preserve"> </w:t>
      </w:r>
      <w:proofErr w:type="spellStart"/>
      <w:r w:rsidRPr="00425AA1">
        <w:t>avaient</w:t>
      </w:r>
      <w:proofErr w:type="spellEnd"/>
      <w:r w:rsidRPr="00425AA1">
        <w:t xml:space="preserve"> </w:t>
      </w:r>
      <w:r>
        <w:t xml:space="preserve">de plus </w:t>
      </w:r>
      <w:proofErr w:type="spellStart"/>
      <w:r>
        <w:t>en</w:t>
      </w:r>
      <w:proofErr w:type="spellEnd"/>
      <w:r>
        <w:t xml:space="preserve"> plus de </w:t>
      </w:r>
      <w:proofErr w:type="spellStart"/>
      <w:r>
        <w:t>difficulté</w:t>
      </w:r>
      <w:proofErr w:type="spellEnd"/>
      <w:r>
        <w:t xml:space="preserve"> à </w:t>
      </w:r>
      <w:proofErr w:type="spellStart"/>
      <w:r w:rsidRPr="00425AA1">
        <w:t>acheter</w:t>
      </w:r>
      <w:proofErr w:type="spellEnd"/>
      <w:r w:rsidRPr="00425AA1">
        <w:t xml:space="preserve"> </w:t>
      </w:r>
      <w:proofErr w:type="spellStart"/>
      <w:r w:rsidRPr="00425AA1">
        <w:t>ou</w:t>
      </w:r>
      <w:proofErr w:type="spellEnd"/>
      <w:r w:rsidRPr="00425AA1">
        <w:t xml:space="preserve"> </w:t>
      </w:r>
      <w:proofErr w:type="spellStart"/>
      <w:r w:rsidRPr="00425AA1">
        <w:t>louer</w:t>
      </w:r>
      <w:proofErr w:type="spellEnd"/>
      <w:r w:rsidRPr="00425AA1">
        <w:t xml:space="preserve"> </w:t>
      </w:r>
      <w:proofErr w:type="spellStart"/>
      <w:r w:rsidRPr="00425AA1">
        <w:t>une</w:t>
      </w:r>
      <w:proofErr w:type="spellEnd"/>
      <w:r w:rsidRPr="00425AA1">
        <w:t xml:space="preserve"> </w:t>
      </w:r>
      <w:proofErr w:type="spellStart"/>
      <w:r w:rsidRPr="00425AA1">
        <w:t>propriété</w:t>
      </w:r>
      <w:proofErr w:type="spellEnd"/>
      <w:r w:rsidRPr="003C745A">
        <w:rPr>
          <w:lang w:val="fr-CA"/>
        </w:rPr>
        <w:t xml:space="preserve">. </w:t>
      </w:r>
      <w:r>
        <w:rPr>
          <w:lang w:val="fr-CA"/>
        </w:rPr>
        <w:t xml:space="preserve">Quelques autres étaient d’avis </w:t>
      </w:r>
      <w:r>
        <w:rPr>
          <w:lang w:val="fr-CA"/>
        </w:rPr>
        <w:lastRenderedPageBreak/>
        <w:t>que la mise en œuvre de la</w:t>
      </w:r>
      <w:r w:rsidRPr="003C745A">
        <w:rPr>
          <w:lang w:val="fr-CA"/>
        </w:rPr>
        <w:t xml:space="preserve"> </w:t>
      </w:r>
      <w:r>
        <w:rPr>
          <w:lang w:val="fr-CA"/>
        </w:rPr>
        <w:t>tarification fédérale sur le carbone avait nui à la classe moyenne</w:t>
      </w:r>
      <w:r w:rsidRPr="003C745A">
        <w:rPr>
          <w:lang w:val="fr-CA"/>
        </w:rPr>
        <w:t xml:space="preserve">. </w:t>
      </w:r>
      <w:r>
        <w:rPr>
          <w:lang w:val="fr-CA"/>
        </w:rPr>
        <w:t>Cette mesure</w:t>
      </w:r>
      <w:r w:rsidRPr="003C745A">
        <w:rPr>
          <w:lang w:val="fr-CA"/>
        </w:rPr>
        <w:t xml:space="preserve"> </w:t>
      </w:r>
      <w:r>
        <w:rPr>
          <w:lang w:val="fr-CA"/>
        </w:rPr>
        <w:t>leur semblait avoir contribué à une hausse des</w:t>
      </w:r>
      <w:r w:rsidRPr="003C745A">
        <w:rPr>
          <w:lang w:val="fr-CA"/>
        </w:rPr>
        <w:t xml:space="preserve"> </w:t>
      </w:r>
      <w:r>
        <w:rPr>
          <w:lang w:val="fr-CA"/>
        </w:rPr>
        <w:t>taux d’imposition</w:t>
      </w:r>
      <w:r w:rsidRPr="003C745A">
        <w:rPr>
          <w:lang w:val="fr-CA"/>
        </w:rPr>
        <w:t xml:space="preserve"> </w:t>
      </w:r>
      <w:r>
        <w:rPr>
          <w:lang w:val="fr-CA"/>
        </w:rPr>
        <w:t>au cours des dernières années ainsi qu’à une montée des prix à la consommation</w:t>
      </w:r>
      <w:r w:rsidRPr="003C745A">
        <w:rPr>
          <w:lang w:val="fr-CA"/>
        </w:rPr>
        <w:t xml:space="preserve">. </w:t>
      </w:r>
    </w:p>
    <w:p w14:paraId="63C4DF46" w14:textId="77777777" w:rsidR="00D24672" w:rsidRPr="003C745A" w:rsidRDefault="00D24672" w:rsidP="00D24672">
      <w:pPr>
        <w:rPr>
          <w:lang w:val="fr-CA"/>
        </w:rPr>
      </w:pPr>
      <w:r>
        <w:rPr>
          <w:lang w:val="fr-CA"/>
        </w:rPr>
        <w:t>Questionnés sur les groupes démographiques compris dans la catégorie de la « classe moyenne », les participants ont généralement répondu que le terme désigne les gens qui ont des revenus moyens par rapport au reste des Canadiens</w:t>
      </w:r>
      <w:r w:rsidRPr="003C745A">
        <w:rPr>
          <w:lang w:val="fr-CA"/>
        </w:rPr>
        <w:t xml:space="preserve">. </w:t>
      </w:r>
      <w:r>
        <w:rPr>
          <w:lang w:val="fr-CA"/>
        </w:rPr>
        <w:t>Personne n’était d’accord pour dire que</w:t>
      </w:r>
      <w:r w:rsidRPr="003C745A">
        <w:rPr>
          <w:lang w:val="fr-CA"/>
        </w:rPr>
        <w:t xml:space="preserve"> </w:t>
      </w:r>
      <w:r>
        <w:rPr>
          <w:lang w:val="fr-CA"/>
        </w:rPr>
        <w:t>le</w:t>
      </w:r>
      <w:r w:rsidRPr="003C745A">
        <w:rPr>
          <w:lang w:val="fr-CA"/>
        </w:rPr>
        <w:t xml:space="preserve"> </w:t>
      </w:r>
      <w:r>
        <w:rPr>
          <w:lang w:val="fr-CA"/>
        </w:rPr>
        <w:t>gouvernement du Canada</w:t>
      </w:r>
      <w:r w:rsidRPr="003C745A">
        <w:rPr>
          <w:lang w:val="fr-CA"/>
        </w:rPr>
        <w:t xml:space="preserve"> </w:t>
      </w:r>
      <w:r>
        <w:rPr>
          <w:lang w:val="fr-CA"/>
        </w:rPr>
        <w:t>accordait suffisamment d’attention à la classe moyenne en ce moment</w:t>
      </w:r>
      <w:r w:rsidRPr="003C745A">
        <w:rPr>
          <w:lang w:val="fr-CA"/>
        </w:rPr>
        <w:t xml:space="preserve">. </w:t>
      </w:r>
      <w:r>
        <w:rPr>
          <w:lang w:val="fr-CA"/>
        </w:rPr>
        <w:t>Au chapitre des mesures qui pourraient aider les ménages à revenu moyen</w:t>
      </w:r>
      <w:r w:rsidRPr="003C745A">
        <w:rPr>
          <w:lang w:val="fr-CA"/>
        </w:rPr>
        <w:t xml:space="preserve">, </w:t>
      </w:r>
      <w:r>
        <w:rPr>
          <w:lang w:val="fr-CA"/>
        </w:rPr>
        <w:t>plusieurs ont suggéré d’instaurer des allègements fiscaux</w:t>
      </w:r>
      <w:r w:rsidRPr="003C745A">
        <w:rPr>
          <w:lang w:val="fr-CA"/>
        </w:rPr>
        <w:t xml:space="preserve">. </w:t>
      </w:r>
      <w:r>
        <w:rPr>
          <w:lang w:val="fr-CA"/>
        </w:rPr>
        <w:t>Certains croyaient que le</w:t>
      </w:r>
      <w:r w:rsidRPr="003C745A">
        <w:rPr>
          <w:lang w:val="fr-CA"/>
        </w:rPr>
        <w:t xml:space="preserve"> </w:t>
      </w:r>
      <w:r>
        <w:rPr>
          <w:lang w:val="fr-CA"/>
        </w:rPr>
        <w:t>gouvernement fédéral</w:t>
      </w:r>
      <w:r w:rsidRPr="003C745A">
        <w:rPr>
          <w:lang w:val="fr-CA"/>
        </w:rPr>
        <w:t xml:space="preserve"> </w:t>
      </w:r>
      <w:r>
        <w:rPr>
          <w:lang w:val="fr-CA"/>
        </w:rPr>
        <w:t>devrait revoir les</w:t>
      </w:r>
      <w:r w:rsidRPr="003C745A">
        <w:rPr>
          <w:lang w:val="fr-CA"/>
        </w:rPr>
        <w:t xml:space="preserve"> </w:t>
      </w:r>
      <w:r>
        <w:rPr>
          <w:lang w:val="fr-CA"/>
        </w:rPr>
        <w:t>tranches d’imposition existantes</w:t>
      </w:r>
      <w:r w:rsidRPr="003C745A">
        <w:rPr>
          <w:lang w:val="fr-CA"/>
        </w:rPr>
        <w:t xml:space="preserve"> </w:t>
      </w:r>
      <w:r>
        <w:rPr>
          <w:lang w:val="fr-CA"/>
        </w:rPr>
        <w:t>et les modifier pour tenir compte du bond de l’</w:t>
      </w:r>
      <w:r w:rsidRPr="003C745A">
        <w:rPr>
          <w:lang w:val="fr-CA"/>
        </w:rPr>
        <w:t xml:space="preserve">inflation </w:t>
      </w:r>
      <w:r>
        <w:rPr>
          <w:lang w:val="fr-CA"/>
        </w:rPr>
        <w:t>enregistré dans la dernière année</w:t>
      </w:r>
      <w:r w:rsidRPr="003C745A">
        <w:rPr>
          <w:lang w:val="fr-CA"/>
        </w:rPr>
        <w:t xml:space="preserve">. </w:t>
      </w:r>
      <w:r>
        <w:rPr>
          <w:lang w:val="fr-CA"/>
        </w:rPr>
        <w:t>D’autres pensaient qu’il fallait trouver le moyen d’imposer davantage les grandes sociétés</w:t>
      </w:r>
      <w:r w:rsidRPr="003C745A">
        <w:rPr>
          <w:lang w:val="fr-CA"/>
        </w:rPr>
        <w:t xml:space="preserve">, </w:t>
      </w:r>
      <w:r>
        <w:rPr>
          <w:lang w:val="fr-CA"/>
        </w:rPr>
        <w:t>en particulier les</w:t>
      </w:r>
      <w:r w:rsidRPr="003C745A">
        <w:rPr>
          <w:lang w:val="fr-CA"/>
        </w:rPr>
        <w:t xml:space="preserve"> </w:t>
      </w:r>
      <w:r>
        <w:rPr>
          <w:lang w:val="fr-CA"/>
        </w:rPr>
        <w:t>grandes sociétés énergétiques et les chaînes d’épicerie, dont les profits avaient apparemment battu des records ces derniers temps</w:t>
      </w:r>
      <w:r w:rsidRPr="003C745A">
        <w:rPr>
          <w:lang w:val="fr-CA"/>
        </w:rPr>
        <w:t xml:space="preserve">. </w:t>
      </w:r>
      <w:r>
        <w:rPr>
          <w:lang w:val="fr-CA"/>
        </w:rPr>
        <w:t>Un petit nombre de participants ont recommandé que le</w:t>
      </w:r>
      <w:r w:rsidRPr="003C745A">
        <w:rPr>
          <w:lang w:val="fr-CA"/>
        </w:rPr>
        <w:t xml:space="preserve"> </w:t>
      </w:r>
      <w:r>
        <w:rPr>
          <w:lang w:val="fr-CA"/>
        </w:rPr>
        <w:t>gouvernement fédéral</w:t>
      </w:r>
      <w:r w:rsidRPr="003C745A">
        <w:rPr>
          <w:lang w:val="fr-CA"/>
        </w:rPr>
        <w:t xml:space="preserve"> </w:t>
      </w:r>
      <w:r w:rsidRPr="00A41D58">
        <w:t xml:space="preserve">envisage de </w:t>
      </w:r>
      <w:proofErr w:type="spellStart"/>
      <w:r w:rsidRPr="00A41D58">
        <w:t>plafonner</w:t>
      </w:r>
      <w:proofErr w:type="spellEnd"/>
      <w:r w:rsidRPr="00A41D58">
        <w:t xml:space="preserve"> le prix de </w:t>
      </w:r>
      <w:proofErr w:type="spellStart"/>
      <w:r w:rsidRPr="00A41D58">
        <w:t>produits</w:t>
      </w:r>
      <w:proofErr w:type="spellEnd"/>
      <w:r w:rsidRPr="00A41D58">
        <w:t xml:space="preserve"> </w:t>
      </w:r>
      <w:proofErr w:type="spellStart"/>
      <w:r w:rsidRPr="00A41D58">
        <w:t>essentiels</w:t>
      </w:r>
      <w:proofErr w:type="spellEnd"/>
      <w:r w:rsidRPr="00A41D58">
        <w:t xml:space="preserve"> </w:t>
      </w:r>
      <w:proofErr w:type="spellStart"/>
      <w:r>
        <w:t>tels</w:t>
      </w:r>
      <w:proofErr w:type="spellEnd"/>
      <w:r>
        <w:t xml:space="preserve"> que</w:t>
      </w:r>
      <w:r w:rsidRPr="00A41D58">
        <w:t xml:space="preserve"> la </w:t>
      </w:r>
      <w:proofErr w:type="spellStart"/>
      <w:r w:rsidRPr="00A41D58">
        <w:t>nourriture</w:t>
      </w:r>
      <w:proofErr w:type="spellEnd"/>
      <w:r w:rsidRPr="00A41D58">
        <w:t xml:space="preserve"> et le carburant</w:t>
      </w:r>
      <w:r w:rsidRPr="00A41D58">
        <w:rPr>
          <w:lang w:val="fr-CA"/>
        </w:rPr>
        <w:t xml:space="preserve"> </w:t>
      </w:r>
      <w:r>
        <w:rPr>
          <w:lang w:val="fr-CA"/>
        </w:rPr>
        <w:t>afin que tous les Canadiens puissent continuer à subvenir à leurs besoins fondamentaux</w:t>
      </w:r>
      <w:r w:rsidRPr="003C745A">
        <w:rPr>
          <w:lang w:val="fr-CA"/>
        </w:rPr>
        <w:t xml:space="preserve">. </w:t>
      </w:r>
    </w:p>
    <w:p w14:paraId="12B659AC" w14:textId="77777777" w:rsidR="00D24672" w:rsidRPr="003C745A" w:rsidRDefault="00D24672" w:rsidP="00D24672">
      <w:pPr>
        <w:pStyle w:val="Heading2"/>
        <w:rPr>
          <w:lang w:val="fr-CA"/>
        </w:rPr>
      </w:pPr>
      <w:bookmarkStart w:id="43" w:name="_Toc133245237"/>
      <w:r w:rsidRPr="003C745A">
        <w:rPr>
          <w:lang w:val="fr-CA"/>
        </w:rPr>
        <w:t>Immigration (résidents de la RGT ayant immigré dans les dix dernières années)</w:t>
      </w:r>
      <w:bookmarkEnd w:id="43"/>
    </w:p>
    <w:p w14:paraId="789ADBC5" w14:textId="77777777" w:rsidR="00D24672" w:rsidRPr="003C745A" w:rsidRDefault="00D24672" w:rsidP="00D24672">
      <w:pPr>
        <w:rPr>
          <w:lang w:val="fr-CA"/>
        </w:rPr>
      </w:pPr>
      <w:r>
        <w:rPr>
          <w:lang w:val="fr-CA"/>
        </w:rPr>
        <w:t xml:space="preserve">Un groupe composé d’immigrants récemment installés au </w:t>
      </w:r>
      <w:r w:rsidRPr="003C745A">
        <w:rPr>
          <w:lang w:val="fr-CA"/>
        </w:rPr>
        <w:t>Canada</w:t>
      </w:r>
      <w:r>
        <w:rPr>
          <w:lang w:val="fr-CA"/>
        </w:rPr>
        <w:t xml:space="preserve"> a abordé le sujet de l’immigration</w:t>
      </w:r>
      <w:r w:rsidRPr="003C745A">
        <w:rPr>
          <w:lang w:val="fr-CA"/>
        </w:rPr>
        <w:t xml:space="preserve">. </w:t>
      </w:r>
      <w:r>
        <w:rPr>
          <w:lang w:val="fr-CA"/>
        </w:rPr>
        <w:t>Lorsque nous leur avons demandé</w:t>
      </w:r>
      <w:r w:rsidRPr="003C745A">
        <w:rPr>
          <w:lang w:val="fr-CA"/>
        </w:rPr>
        <w:t xml:space="preserve"> </w:t>
      </w:r>
      <w:r>
        <w:rPr>
          <w:lang w:val="fr-CA"/>
        </w:rPr>
        <w:t>de citer les problèmes les plus urgents auxquels sont confrontés les immigrants au Canada, ils ont répondu ce qui suit </w:t>
      </w:r>
      <w:r w:rsidRPr="003C745A">
        <w:rPr>
          <w:lang w:val="fr-CA"/>
        </w:rPr>
        <w:t xml:space="preserve">: </w:t>
      </w:r>
    </w:p>
    <w:p w14:paraId="67EE0EEC" w14:textId="77777777" w:rsidR="00D24672" w:rsidRPr="003C745A" w:rsidRDefault="00D24672" w:rsidP="00D24672">
      <w:pPr>
        <w:pStyle w:val="ListParagraph"/>
        <w:numPr>
          <w:ilvl w:val="0"/>
          <w:numId w:val="31"/>
        </w:numPr>
        <w:rPr>
          <w:lang w:val="fr-CA"/>
        </w:rPr>
      </w:pPr>
      <w:r>
        <w:rPr>
          <w:lang w:val="fr-CA"/>
        </w:rPr>
        <w:t>L’emploi</w:t>
      </w:r>
      <w:r w:rsidRPr="003C745A">
        <w:rPr>
          <w:lang w:val="fr-CA"/>
        </w:rPr>
        <w:t xml:space="preserve"> – </w:t>
      </w:r>
      <w:r>
        <w:rPr>
          <w:lang w:val="fr-CA"/>
        </w:rPr>
        <w:t>Beaucoup ont indiqué que l’emploi posait un problème de taille pour les nouveaux immigrants. D’après plusieurs, il leur était souvent difficile de décrocher un premier poste</w:t>
      </w:r>
      <w:r w:rsidRPr="003C745A">
        <w:rPr>
          <w:lang w:val="fr-CA"/>
        </w:rPr>
        <w:t xml:space="preserve">. </w:t>
      </w:r>
      <w:r>
        <w:rPr>
          <w:lang w:val="fr-CA"/>
        </w:rPr>
        <w:t>Bon nombre de participants ont</w:t>
      </w:r>
      <w:r w:rsidRPr="003C745A">
        <w:rPr>
          <w:lang w:val="fr-CA"/>
        </w:rPr>
        <w:t xml:space="preserve"> </w:t>
      </w:r>
      <w:r>
        <w:rPr>
          <w:lang w:val="fr-CA"/>
        </w:rPr>
        <w:t>mentionné le parcours du combattant que ces personnes doivent suivre pour faire reconnaître leurs titres de compétences et exercer dans leur domaine</w:t>
      </w:r>
      <w:r w:rsidRPr="003C745A">
        <w:rPr>
          <w:lang w:val="fr-CA"/>
        </w:rPr>
        <w:t xml:space="preserve">. </w:t>
      </w:r>
      <w:r>
        <w:rPr>
          <w:lang w:val="fr-CA"/>
        </w:rPr>
        <w:t>De l’avis de certains, cet état de fait</w:t>
      </w:r>
      <w:r w:rsidRPr="003C745A">
        <w:rPr>
          <w:lang w:val="fr-CA"/>
        </w:rPr>
        <w:t xml:space="preserve"> </w:t>
      </w:r>
      <w:proofErr w:type="gramStart"/>
      <w:r>
        <w:rPr>
          <w:lang w:val="fr-CA"/>
        </w:rPr>
        <w:t>privait</w:t>
      </w:r>
      <w:proofErr w:type="gramEnd"/>
      <w:r>
        <w:rPr>
          <w:lang w:val="fr-CA"/>
        </w:rPr>
        <w:t xml:space="preserve"> le marché du travail</w:t>
      </w:r>
      <w:r w:rsidRPr="003C745A">
        <w:rPr>
          <w:lang w:val="fr-CA"/>
        </w:rPr>
        <w:t xml:space="preserve"> </w:t>
      </w:r>
      <w:r>
        <w:rPr>
          <w:lang w:val="fr-CA"/>
        </w:rPr>
        <w:t>canadien</w:t>
      </w:r>
      <w:r w:rsidRPr="003C745A">
        <w:rPr>
          <w:lang w:val="fr-CA"/>
        </w:rPr>
        <w:t xml:space="preserve"> </w:t>
      </w:r>
      <w:r>
        <w:rPr>
          <w:lang w:val="fr-CA"/>
        </w:rPr>
        <w:t>d’une main-d’œuvre immigrante qui pourrait immédiatement contribuer à pallier les pénuries de travailleurs dans les secteurs de la santé et de l’éducation, si seulement leurs</w:t>
      </w:r>
      <w:r w:rsidRPr="003C745A">
        <w:rPr>
          <w:lang w:val="fr-CA"/>
        </w:rPr>
        <w:t xml:space="preserve"> </w:t>
      </w:r>
      <w:r>
        <w:rPr>
          <w:lang w:val="fr-CA"/>
        </w:rPr>
        <w:t>diplômes étaient reconnus</w:t>
      </w:r>
      <w:r w:rsidRPr="003C745A">
        <w:rPr>
          <w:lang w:val="fr-CA"/>
        </w:rPr>
        <w:t xml:space="preserve">; </w:t>
      </w:r>
    </w:p>
    <w:p w14:paraId="32BF6567" w14:textId="77777777" w:rsidR="00D24672" w:rsidRPr="003C745A" w:rsidRDefault="00D24672" w:rsidP="00D24672">
      <w:pPr>
        <w:pStyle w:val="ListParagraph"/>
        <w:numPr>
          <w:ilvl w:val="0"/>
          <w:numId w:val="31"/>
        </w:numPr>
        <w:rPr>
          <w:lang w:val="fr-CA"/>
        </w:rPr>
      </w:pPr>
      <w:r>
        <w:rPr>
          <w:lang w:val="fr-CA"/>
        </w:rPr>
        <w:t>Les difficultés linguistiques</w:t>
      </w:r>
      <w:r w:rsidRPr="003C745A">
        <w:rPr>
          <w:lang w:val="fr-CA"/>
        </w:rPr>
        <w:t xml:space="preserve"> – </w:t>
      </w:r>
      <w:r>
        <w:rPr>
          <w:lang w:val="fr-CA"/>
        </w:rPr>
        <w:t>L’apprentissage du français ou de l’anglais a également été cité parmi les défis des nouveaux</w:t>
      </w:r>
      <w:r w:rsidRPr="003C745A">
        <w:rPr>
          <w:lang w:val="fr-CA"/>
        </w:rPr>
        <w:t xml:space="preserve"> immigrants. </w:t>
      </w:r>
      <w:r>
        <w:rPr>
          <w:lang w:val="fr-CA"/>
        </w:rPr>
        <w:t>Les participants s’entendaient sur le fait que les ressources offertes aux immigrants pour les aider à apprendre les langues officielles du Canada étaient insuffisantes et que dans bien des cas cela limitait leur intégration à la société canadienne</w:t>
      </w:r>
      <w:r w:rsidRPr="003C745A">
        <w:rPr>
          <w:lang w:val="fr-CA"/>
        </w:rPr>
        <w:t xml:space="preserve">; </w:t>
      </w:r>
    </w:p>
    <w:p w14:paraId="73A1E8F2" w14:textId="77777777" w:rsidR="00D24672" w:rsidRPr="003C745A" w:rsidRDefault="00D24672" w:rsidP="00D24672">
      <w:pPr>
        <w:pStyle w:val="ListParagraph"/>
        <w:numPr>
          <w:ilvl w:val="0"/>
          <w:numId w:val="31"/>
        </w:numPr>
        <w:rPr>
          <w:lang w:val="fr-CA"/>
        </w:rPr>
      </w:pPr>
      <w:r>
        <w:rPr>
          <w:lang w:val="fr-CA"/>
        </w:rPr>
        <w:t xml:space="preserve">Les prestations et les mesures de soutien </w:t>
      </w:r>
      <w:r w:rsidRPr="003C745A">
        <w:rPr>
          <w:lang w:val="fr-CA"/>
        </w:rPr>
        <w:t xml:space="preserve">– </w:t>
      </w:r>
      <w:r>
        <w:rPr>
          <w:lang w:val="fr-CA"/>
        </w:rPr>
        <w:t>Quelques participants jugeaient nécessaire d’accroître le soutien aux nouveaux arrivants</w:t>
      </w:r>
      <w:r w:rsidRPr="003C745A">
        <w:rPr>
          <w:lang w:val="fr-CA"/>
        </w:rPr>
        <w:t xml:space="preserve">, </w:t>
      </w:r>
      <w:r>
        <w:rPr>
          <w:lang w:val="fr-CA"/>
        </w:rPr>
        <w:t>y compris aux résidents temporaires qui ont</w:t>
      </w:r>
      <w:r w:rsidRPr="003C745A">
        <w:rPr>
          <w:lang w:val="fr-CA"/>
        </w:rPr>
        <w:t xml:space="preserve"> </w:t>
      </w:r>
      <w:r>
        <w:rPr>
          <w:lang w:val="fr-CA"/>
        </w:rPr>
        <w:t>un visa de travail ou d’études, ces derniers n’ayant pas droit</w:t>
      </w:r>
      <w:r w:rsidRPr="003C745A">
        <w:rPr>
          <w:lang w:val="fr-CA"/>
        </w:rPr>
        <w:t xml:space="preserve"> </w:t>
      </w:r>
      <w:r>
        <w:rPr>
          <w:lang w:val="fr-CA"/>
        </w:rPr>
        <w:t>aux</w:t>
      </w:r>
      <w:r w:rsidRPr="003C745A">
        <w:rPr>
          <w:lang w:val="fr-CA"/>
        </w:rPr>
        <w:t xml:space="preserve"> </w:t>
      </w:r>
      <w:r>
        <w:rPr>
          <w:lang w:val="fr-CA"/>
        </w:rPr>
        <w:t>services de santé et aux soutiens financiers offerts aux résidents permanents et aux citoyens canadiens</w:t>
      </w:r>
      <w:r w:rsidRPr="003C745A">
        <w:rPr>
          <w:lang w:val="fr-CA"/>
        </w:rPr>
        <w:t xml:space="preserve">. </w:t>
      </w:r>
      <w:r>
        <w:rPr>
          <w:lang w:val="fr-CA"/>
        </w:rPr>
        <w:t>De leur point de vue, tous les immigrants</w:t>
      </w:r>
      <w:r w:rsidRPr="003C745A">
        <w:rPr>
          <w:lang w:val="fr-CA"/>
        </w:rPr>
        <w:t xml:space="preserve">, </w:t>
      </w:r>
      <w:r>
        <w:rPr>
          <w:lang w:val="fr-CA"/>
        </w:rPr>
        <w:t>peu importe depuis combien de temps ils résident au pays, contribuent quelque chose sur les plans économique et social et devraient avoir accès aux mêmes avantages que les autres Canadiens</w:t>
      </w:r>
      <w:r w:rsidRPr="003C745A">
        <w:rPr>
          <w:lang w:val="fr-CA"/>
        </w:rPr>
        <w:t xml:space="preserve">. </w:t>
      </w:r>
    </w:p>
    <w:p w14:paraId="25728586" w14:textId="77777777" w:rsidR="00D24672" w:rsidRPr="003C745A" w:rsidRDefault="00D24672" w:rsidP="00D24672">
      <w:pPr>
        <w:rPr>
          <w:lang w:val="fr-CA"/>
        </w:rPr>
      </w:pPr>
      <w:r>
        <w:rPr>
          <w:lang w:val="fr-CA"/>
        </w:rPr>
        <w:lastRenderedPageBreak/>
        <w:t>Afin d’examiner plus précisément</w:t>
      </w:r>
      <w:r w:rsidRPr="003C745A">
        <w:rPr>
          <w:lang w:val="fr-CA"/>
        </w:rPr>
        <w:t xml:space="preserve"> </w:t>
      </w:r>
      <w:r w:rsidRPr="002B0AC6">
        <w:t xml:space="preserve">le </w:t>
      </w:r>
      <w:proofErr w:type="spellStart"/>
      <w:r w:rsidRPr="002B0AC6">
        <w:t>processus</w:t>
      </w:r>
      <w:proofErr w:type="spellEnd"/>
      <w:r w:rsidRPr="002B0AC6">
        <w:t xml:space="preserve"> de reconnaissance des titres de </w:t>
      </w:r>
      <w:proofErr w:type="spellStart"/>
      <w:r w:rsidRPr="002B0AC6">
        <w:t>compétences</w:t>
      </w:r>
      <w:proofErr w:type="spellEnd"/>
      <w:r w:rsidRPr="002B0AC6">
        <w:t xml:space="preserve"> étrangers</w:t>
      </w:r>
      <w:r w:rsidRPr="003C745A">
        <w:rPr>
          <w:lang w:val="fr-CA"/>
        </w:rPr>
        <w:t xml:space="preserve">, </w:t>
      </w:r>
      <w:r>
        <w:rPr>
          <w:lang w:val="fr-CA"/>
        </w:rPr>
        <w:t xml:space="preserve">nous avons présenté aux </w:t>
      </w:r>
      <w:r w:rsidRPr="003C745A">
        <w:rPr>
          <w:lang w:val="fr-CA"/>
        </w:rPr>
        <w:t xml:space="preserve">participants </w:t>
      </w:r>
      <w:r>
        <w:rPr>
          <w:lang w:val="fr-CA"/>
        </w:rPr>
        <w:t>les renseignements suivants </w:t>
      </w:r>
      <w:r w:rsidRPr="003C745A">
        <w:rPr>
          <w:lang w:val="fr-CA"/>
        </w:rPr>
        <w:t xml:space="preserve">: </w:t>
      </w:r>
    </w:p>
    <w:p w14:paraId="35793807" w14:textId="77777777" w:rsidR="00D24672" w:rsidRPr="003C745A" w:rsidRDefault="00D24672" w:rsidP="00D24672">
      <w:pPr>
        <w:rPr>
          <w:i/>
          <w:iCs/>
          <w:lang w:val="fr-CA"/>
        </w:rPr>
      </w:pPr>
      <w:r w:rsidRPr="00F84174">
        <w:rPr>
          <w:i/>
          <w:iCs/>
          <w:lang w:val="fr-CA"/>
        </w:rPr>
        <w:t>La reconnaissance des titres de compétences étrangers survient lorsque le gouvernement fédéral, provincial ou territorial détermine qu’une licence ou un certificat obtenu à l’extérieur du Canada répond aux normes canadiennes, de manière à ce qu’un travailleur puisse occuper un emploi spécialisé. Les médecins, les comptables et les électriciens sont des exemples d’emplois spécialisés</w:t>
      </w:r>
      <w:r w:rsidRPr="003C745A">
        <w:rPr>
          <w:i/>
          <w:iCs/>
          <w:lang w:val="fr-CA"/>
        </w:rPr>
        <w:t>.</w:t>
      </w:r>
    </w:p>
    <w:p w14:paraId="06672FED" w14:textId="77777777" w:rsidR="00D24672" w:rsidRPr="003C745A" w:rsidRDefault="00D24672" w:rsidP="00D24672">
      <w:pPr>
        <w:rPr>
          <w:lang w:val="fr-CA"/>
        </w:rPr>
      </w:pPr>
      <w:r>
        <w:rPr>
          <w:lang w:val="fr-CA"/>
        </w:rPr>
        <w:t>De l’avis général, la simplification de ce processus devait fait figure de priorité pour le</w:t>
      </w:r>
      <w:r w:rsidRPr="003C745A">
        <w:rPr>
          <w:lang w:val="fr-CA"/>
        </w:rPr>
        <w:t xml:space="preserve"> </w:t>
      </w:r>
      <w:r>
        <w:rPr>
          <w:lang w:val="fr-CA"/>
        </w:rPr>
        <w:t>gouvernement du Canada</w:t>
      </w:r>
      <w:r w:rsidRPr="003C745A">
        <w:rPr>
          <w:lang w:val="fr-CA"/>
        </w:rPr>
        <w:t xml:space="preserve">. </w:t>
      </w:r>
      <w:r>
        <w:rPr>
          <w:lang w:val="fr-CA"/>
        </w:rPr>
        <w:t>Tout en reconnaissant l’importance d’appliquer des critères de sélection rigoureux pour les emplois spécialisés</w:t>
      </w:r>
      <w:r w:rsidRPr="003C745A">
        <w:rPr>
          <w:lang w:val="fr-CA"/>
        </w:rPr>
        <w:t xml:space="preserve">, </w:t>
      </w:r>
      <w:r>
        <w:rPr>
          <w:lang w:val="fr-CA"/>
        </w:rPr>
        <w:t>plusieurs participants estimaient que les personnes éduquées à l’étranger</w:t>
      </w:r>
      <w:r w:rsidRPr="003C745A">
        <w:rPr>
          <w:lang w:val="fr-CA"/>
        </w:rPr>
        <w:t xml:space="preserve"> </w:t>
      </w:r>
      <w:r>
        <w:rPr>
          <w:lang w:val="fr-CA"/>
        </w:rPr>
        <w:t>avaient souvent suivi des processus de formation et d’accréditation exigeants dans leur pays d’origine</w:t>
      </w:r>
      <w:r w:rsidRPr="003C745A">
        <w:rPr>
          <w:lang w:val="fr-CA"/>
        </w:rPr>
        <w:t xml:space="preserve">. </w:t>
      </w:r>
      <w:r>
        <w:rPr>
          <w:lang w:val="fr-CA"/>
        </w:rPr>
        <w:t>Elles devraient donc facilement pouvoir obtenir leur accréditation en arrivant au Canada</w:t>
      </w:r>
      <w:r w:rsidRPr="003C745A">
        <w:rPr>
          <w:lang w:val="fr-CA"/>
        </w:rPr>
        <w:t xml:space="preserve">. </w:t>
      </w:r>
      <w:r>
        <w:rPr>
          <w:lang w:val="fr-CA"/>
        </w:rPr>
        <w:t>Plusieurs participants ont</w:t>
      </w:r>
      <w:r w:rsidRPr="003C745A">
        <w:rPr>
          <w:lang w:val="fr-CA"/>
        </w:rPr>
        <w:t xml:space="preserve"> </w:t>
      </w:r>
      <w:r>
        <w:rPr>
          <w:lang w:val="fr-CA"/>
        </w:rPr>
        <w:t>à nouveau souligné l’intérêt de régler ce problème de façon prioritaire</w:t>
      </w:r>
      <w:r w:rsidRPr="003C745A">
        <w:rPr>
          <w:lang w:val="fr-CA"/>
        </w:rPr>
        <w:t xml:space="preserve"> </w:t>
      </w:r>
      <w:r>
        <w:rPr>
          <w:lang w:val="fr-CA"/>
        </w:rPr>
        <w:t>étant donné les pénuries de main-d’œuvre en santé et en éducation qui semblaient toucher l’ensemble du pays</w:t>
      </w:r>
      <w:r w:rsidRPr="003C745A">
        <w:rPr>
          <w:lang w:val="fr-CA"/>
        </w:rPr>
        <w:t xml:space="preserve">. </w:t>
      </w:r>
      <w:proofErr w:type="spellStart"/>
      <w:r w:rsidRPr="00316B7B">
        <w:t>Invités</w:t>
      </w:r>
      <w:proofErr w:type="spellEnd"/>
      <w:r w:rsidRPr="00316B7B">
        <w:t xml:space="preserve"> à dire </w:t>
      </w:r>
      <w:proofErr w:type="spellStart"/>
      <w:r w:rsidRPr="00316B7B">
        <w:t>s’ils</w:t>
      </w:r>
      <w:proofErr w:type="spellEnd"/>
      <w:r w:rsidRPr="00316B7B">
        <w:t xml:space="preserve"> </w:t>
      </w:r>
      <w:proofErr w:type="spellStart"/>
      <w:r w:rsidRPr="00316B7B">
        <w:t>étaient</w:t>
      </w:r>
      <w:proofErr w:type="spellEnd"/>
      <w:r w:rsidRPr="00316B7B">
        <w:t xml:space="preserve"> au courant de </w:t>
      </w:r>
      <w:proofErr w:type="spellStart"/>
      <w:r w:rsidRPr="00316B7B">
        <w:t>mesures</w:t>
      </w:r>
      <w:proofErr w:type="spellEnd"/>
      <w:r w:rsidRPr="00316B7B">
        <w:t xml:space="preserve"> </w:t>
      </w:r>
      <w:proofErr w:type="spellStart"/>
      <w:r w:rsidRPr="00316B7B">
        <w:t>ou</w:t>
      </w:r>
      <w:proofErr w:type="spellEnd"/>
      <w:r w:rsidRPr="00316B7B">
        <w:t xml:space="preserve"> </w:t>
      </w:r>
      <w:proofErr w:type="spellStart"/>
      <w:r w:rsidRPr="00316B7B">
        <w:t>d’initiatives</w:t>
      </w:r>
      <w:proofErr w:type="spellEnd"/>
      <w:r w:rsidRPr="00316B7B">
        <w:t xml:space="preserve"> </w:t>
      </w:r>
      <w:proofErr w:type="spellStart"/>
      <w:r w:rsidRPr="00316B7B">
        <w:t>récentes</w:t>
      </w:r>
      <w:proofErr w:type="spellEnd"/>
      <w:r w:rsidRPr="00316B7B">
        <w:t xml:space="preserve"> du </w:t>
      </w:r>
      <w:proofErr w:type="spellStart"/>
      <w:r w:rsidRPr="00316B7B">
        <w:t>gouvernement</w:t>
      </w:r>
      <w:proofErr w:type="spellEnd"/>
      <w:r w:rsidRPr="00316B7B">
        <w:t xml:space="preserve"> </w:t>
      </w:r>
      <w:proofErr w:type="spellStart"/>
      <w:r w:rsidRPr="00316B7B">
        <w:t>fédéral</w:t>
      </w:r>
      <w:proofErr w:type="spellEnd"/>
      <w:r w:rsidRPr="00316B7B">
        <w:t xml:space="preserve"> </w:t>
      </w:r>
      <w:r>
        <w:t xml:space="preserve">sur </w:t>
      </w:r>
      <w:proofErr w:type="spellStart"/>
      <w:r>
        <w:t>ce</w:t>
      </w:r>
      <w:proofErr w:type="spellEnd"/>
      <w:r>
        <w:t xml:space="preserve"> front, les</w:t>
      </w:r>
      <w:r>
        <w:rPr>
          <w:lang w:val="fr-CA"/>
        </w:rPr>
        <w:t xml:space="preserve"> participants ont répondu par la négative</w:t>
      </w:r>
      <w:r w:rsidRPr="003C745A">
        <w:rPr>
          <w:lang w:val="fr-CA"/>
        </w:rPr>
        <w:t xml:space="preserve">. </w:t>
      </w:r>
    </w:p>
    <w:p w14:paraId="52DAE2B9" w14:textId="3FA6403C" w:rsidR="003A7365" w:rsidRDefault="00D24672" w:rsidP="00D24672">
      <w:r>
        <w:rPr>
          <w:lang w:val="fr-CA"/>
        </w:rPr>
        <w:t>À la question de savoir si le</w:t>
      </w:r>
      <w:r w:rsidRPr="003C745A">
        <w:rPr>
          <w:lang w:val="fr-CA"/>
        </w:rPr>
        <w:t xml:space="preserve"> </w:t>
      </w:r>
      <w:r>
        <w:rPr>
          <w:lang w:val="fr-CA"/>
        </w:rPr>
        <w:t>gouvernement du Canada</w:t>
      </w:r>
      <w:r w:rsidRPr="003C745A">
        <w:rPr>
          <w:lang w:val="fr-CA"/>
        </w:rPr>
        <w:t xml:space="preserve"> </w:t>
      </w:r>
      <w:r>
        <w:rPr>
          <w:lang w:val="fr-CA"/>
        </w:rPr>
        <w:t xml:space="preserve">portait suffisamment attention aux problèmes des </w:t>
      </w:r>
      <w:r w:rsidRPr="003C745A">
        <w:rPr>
          <w:lang w:val="fr-CA"/>
        </w:rPr>
        <w:t>immigrants,</w:t>
      </w:r>
      <w:r>
        <w:rPr>
          <w:lang w:val="fr-CA"/>
        </w:rPr>
        <w:t xml:space="preserve"> les</w:t>
      </w:r>
      <w:r w:rsidRPr="003C745A">
        <w:rPr>
          <w:lang w:val="fr-CA"/>
        </w:rPr>
        <w:t xml:space="preserve"> participants </w:t>
      </w:r>
      <w:r>
        <w:rPr>
          <w:lang w:val="fr-CA"/>
        </w:rPr>
        <w:t>ont émis des</w:t>
      </w:r>
      <w:r w:rsidRPr="003C745A">
        <w:rPr>
          <w:lang w:val="fr-CA"/>
        </w:rPr>
        <w:t xml:space="preserve"> </w:t>
      </w:r>
      <w:r>
        <w:rPr>
          <w:lang w:val="fr-CA"/>
        </w:rPr>
        <w:t>avis partagés</w:t>
      </w:r>
      <w:r w:rsidRPr="003C745A">
        <w:rPr>
          <w:lang w:val="fr-CA"/>
        </w:rPr>
        <w:t xml:space="preserve">. </w:t>
      </w:r>
      <w:r>
        <w:rPr>
          <w:lang w:val="fr-CA"/>
        </w:rPr>
        <w:t>Certains ont</w:t>
      </w:r>
      <w:r w:rsidRPr="003C745A">
        <w:rPr>
          <w:lang w:val="fr-CA"/>
        </w:rPr>
        <w:t xml:space="preserve"> </w:t>
      </w:r>
      <w:r>
        <w:rPr>
          <w:lang w:val="fr-CA"/>
        </w:rPr>
        <w:t>parlé en termes élogieux de la haute importance donnée par</w:t>
      </w:r>
      <w:r w:rsidRPr="003C745A">
        <w:rPr>
          <w:lang w:val="fr-CA"/>
        </w:rPr>
        <w:t xml:space="preserve"> </w:t>
      </w:r>
      <w:r>
        <w:rPr>
          <w:lang w:val="fr-CA"/>
        </w:rPr>
        <w:t>le</w:t>
      </w:r>
      <w:r w:rsidRPr="003C745A">
        <w:rPr>
          <w:lang w:val="fr-CA"/>
        </w:rPr>
        <w:t xml:space="preserve"> </w:t>
      </w:r>
      <w:r>
        <w:rPr>
          <w:lang w:val="fr-CA"/>
        </w:rPr>
        <w:t>gouvernement fédéral</w:t>
      </w:r>
      <w:r w:rsidRPr="003C745A">
        <w:rPr>
          <w:lang w:val="fr-CA"/>
        </w:rPr>
        <w:t xml:space="preserve"> </w:t>
      </w:r>
      <w:r>
        <w:rPr>
          <w:lang w:val="fr-CA"/>
        </w:rPr>
        <w:t>à</w:t>
      </w:r>
      <w:r w:rsidRPr="003C745A">
        <w:rPr>
          <w:lang w:val="fr-CA"/>
        </w:rPr>
        <w:t xml:space="preserve"> </w:t>
      </w:r>
      <w:r>
        <w:rPr>
          <w:lang w:val="fr-CA"/>
        </w:rPr>
        <w:t>l’</w:t>
      </w:r>
      <w:r w:rsidRPr="003C745A">
        <w:rPr>
          <w:lang w:val="fr-CA"/>
        </w:rPr>
        <w:t xml:space="preserve">immigration </w:t>
      </w:r>
      <w:r>
        <w:rPr>
          <w:lang w:val="fr-CA"/>
        </w:rPr>
        <w:t>et à l’accueil d’un plus grand nombre d’étrangers, ainsi que de ses efforts pour aider ceux qui fuient les conflits dans des pays comme</w:t>
      </w:r>
      <w:r w:rsidRPr="003C745A">
        <w:rPr>
          <w:lang w:val="fr-CA"/>
        </w:rPr>
        <w:t xml:space="preserve"> </w:t>
      </w:r>
      <w:r>
        <w:rPr>
          <w:lang w:val="fr-CA"/>
        </w:rPr>
        <w:t>l’</w:t>
      </w:r>
      <w:r w:rsidRPr="003C745A">
        <w:rPr>
          <w:lang w:val="fr-CA"/>
        </w:rPr>
        <w:t xml:space="preserve">Ukraine, </w:t>
      </w:r>
      <w:r>
        <w:rPr>
          <w:lang w:val="fr-CA"/>
        </w:rPr>
        <w:t>l’</w:t>
      </w:r>
      <w:r w:rsidRPr="003C745A">
        <w:rPr>
          <w:lang w:val="fr-CA"/>
        </w:rPr>
        <w:t>Afghanistan</w:t>
      </w:r>
      <w:r>
        <w:rPr>
          <w:lang w:val="fr-CA"/>
        </w:rPr>
        <w:t xml:space="preserve"> et la </w:t>
      </w:r>
      <w:r w:rsidRPr="003C745A">
        <w:rPr>
          <w:lang w:val="fr-CA"/>
        </w:rPr>
        <w:t>Syri</w:t>
      </w:r>
      <w:r>
        <w:rPr>
          <w:lang w:val="fr-CA"/>
        </w:rPr>
        <w:t>e</w:t>
      </w:r>
      <w:r w:rsidRPr="003C745A">
        <w:rPr>
          <w:lang w:val="fr-CA"/>
        </w:rPr>
        <w:t xml:space="preserve">. </w:t>
      </w:r>
      <w:r>
        <w:rPr>
          <w:lang w:val="fr-CA"/>
        </w:rPr>
        <w:t xml:space="preserve">En revanche, plusieurs trouvaient qu’il manquait de ressources pour les nouveaux </w:t>
      </w:r>
      <w:r w:rsidRPr="003C745A">
        <w:rPr>
          <w:lang w:val="fr-CA"/>
        </w:rPr>
        <w:t xml:space="preserve">immigrants </w:t>
      </w:r>
      <w:r>
        <w:rPr>
          <w:lang w:val="fr-CA"/>
        </w:rPr>
        <w:t xml:space="preserve">au </w:t>
      </w:r>
      <w:r w:rsidRPr="003C745A">
        <w:rPr>
          <w:lang w:val="fr-CA"/>
        </w:rPr>
        <w:t xml:space="preserve">Canada </w:t>
      </w:r>
      <w:r>
        <w:rPr>
          <w:lang w:val="fr-CA"/>
        </w:rPr>
        <w:t>et que cela rendait très difficiles leur</w:t>
      </w:r>
      <w:r w:rsidRPr="003C745A">
        <w:rPr>
          <w:lang w:val="fr-CA"/>
        </w:rPr>
        <w:t xml:space="preserve"> </w:t>
      </w:r>
      <w:r>
        <w:rPr>
          <w:lang w:val="fr-CA"/>
        </w:rPr>
        <w:t>accès à l’emploi et leur intégration</w:t>
      </w:r>
      <w:r w:rsidRPr="003C745A">
        <w:rPr>
          <w:lang w:val="fr-CA"/>
        </w:rPr>
        <w:t xml:space="preserve"> </w:t>
      </w:r>
      <w:r>
        <w:rPr>
          <w:lang w:val="fr-CA"/>
        </w:rPr>
        <w:t>au sein de la société canadienne. Il a été mentionné que si le</w:t>
      </w:r>
      <w:r w:rsidRPr="003C745A">
        <w:rPr>
          <w:lang w:val="fr-CA"/>
        </w:rPr>
        <w:t xml:space="preserve"> </w:t>
      </w:r>
      <w:r>
        <w:rPr>
          <w:lang w:val="fr-CA"/>
        </w:rPr>
        <w:t>gouvernement fédéral</w:t>
      </w:r>
      <w:r w:rsidRPr="003C745A">
        <w:rPr>
          <w:lang w:val="fr-CA"/>
        </w:rPr>
        <w:t xml:space="preserve"> </w:t>
      </w:r>
      <w:r>
        <w:rPr>
          <w:lang w:val="fr-CA"/>
        </w:rPr>
        <w:t>comptait maintenir sa cible d’immigration élevée, il lui faudrait effectuer des investissements supplémentaires dans des domaines comme le logement abordable, les soins de santé et l’éducation afin que les collectivités canadiennes</w:t>
      </w:r>
      <w:r w:rsidRPr="003C745A">
        <w:rPr>
          <w:lang w:val="fr-CA"/>
        </w:rPr>
        <w:t xml:space="preserve"> </w:t>
      </w:r>
      <w:r>
        <w:rPr>
          <w:lang w:val="fr-CA"/>
        </w:rPr>
        <w:t>puis gérer l’afflux</w:t>
      </w:r>
      <w:r w:rsidRPr="003C745A">
        <w:rPr>
          <w:lang w:val="fr-CA"/>
        </w:rPr>
        <w:t xml:space="preserve">. </w:t>
      </w:r>
      <w:r>
        <w:rPr>
          <w:lang w:val="fr-CA"/>
        </w:rPr>
        <w:t>Des ministères tels qu’</w:t>
      </w:r>
      <w:r w:rsidRPr="00111A8E">
        <w:t xml:space="preserve">Immigration, </w:t>
      </w:r>
      <w:proofErr w:type="spellStart"/>
      <w:r w:rsidRPr="00111A8E">
        <w:t>Réfugiés</w:t>
      </w:r>
      <w:proofErr w:type="spellEnd"/>
      <w:r w:rsidRPr="00111A8E">
        <w:t xml:space="preserve"> et </w:t>
      </w:r>
      <w:proofErr w:type="spellStart"/>
      <w:r w:rsidRPr="00111A8E">
        <w:t>Citoyenneté</w:t>
      </w:r>
      <w:proofErr w:type="spellEnd"/>
      <w:r w:rsidRPr="00111A8E">
        <w:t xml:space="preserve"> Canada </w:t>
      </w:r>
      <w:r>
        <w:t xml:space="preserve">(IRCC) et </w:t>
      </w:r>
      <w:proofErr w:type="spellStart"/>
      <w:r>
        <w:t>d’autres</w:t>
      </w:r>
      <w:proofErr w:type="spellEnd"/>
      <w:r>
        <w:t xml:space="preserve"> </w:t>
      </w:r>
      <w:proofErr w:type="spellStart"/>
      <w:r>
        <w:t>organismes</w:t>
      </w:r>
      <w:proofErr w:type="spellEnd"/>
      <w:r>
        <w:t xml:space="preserve"> </w:t>
      </w:r>
      <w:proofErr w:type="spellStart"/>
      <w:r>
        <w:t>ayant</w:t>
      </w:r>
      <w:proofErr w:type="spellEnd"/>
      <w:r>
        <w:t xml:space="preserve"> pour vocation </w:t>
      </w:r>
      <w:proofErr w:type="spellStart"/>
      <w:r>
        <w:t>d’aider</w:t>
      </w:r>
      <w:proofErr w:type="spellEnd"/>
      <w:r>
        <w:t xml:space="preserve"> les nouveaux </w:t>
      </w:r>
      <w:proofErr w:type="spellStart"/>
      <w:r>
        <w:t>arrivants</w:t>
      </w:r>
      <w:proofErr w:type="spellEnd"/>
      <w:r>
        <w:t xml:space="preserve"> au Canada </w:t>
      </w:r>
      <w:proofErr w:type="spellStart"/>
      <w:r>
        <w:t>auraient</w:t>
      </w:r>
      <w:proofErr w:type="spellEnd"/>
      <w:r>
        <w:t xml:space="preserve"> </w:t>
      </w:r>
      <w:proofErr w:type="spellStart"/>
      <w:r>
        <w:t>également</w:t>
      </w:r>
      <w:proofErr w:type="spellEnd"/>
      <w:r>
        <w:t xml:space="preserve"> </w:t>
      </w:r>
      <w:proofErr w:type="spellStart"/>
      <w:r>
        <w:t>besoin</w:t>
      </w:r>
      <w:proofErr w:type="spellEnd"/>
      <w:r>
        <w:t xml:space="preserve"> de </w:t>
      </w:r>
      <w:proofErr w:type="spellStart"/>
      <w:r>
        <w:t>voir</w:t>
      </w:r>
      <w:proofErr w:type="spellEnd"/>
      <w:r>
        <w:t xml:space="preserve"> </w:t>
      </w:r>
      <w:proofErr w:type="spellStart"/>
      <w:r>
        <w:t>leurs</w:t>
      </w:r>
      <w:proofErr w:type="spellEnd"/>
      <w:r>
        <w:t xml:space="preserve"> fonds </w:t>
      </w:r>
      <w:proofErr w:type="spellStart"/>
      <w:r>
        <w:t>renfloués</w:t>
      </w:r>
      <w:proofErr w:type="spellEnd"/>
      <w:r w:rsidR="003A7365">
        <w:t xml:space="preserve">. </w:t>
      </w:r>
    </w:p>
    <w:p w14:paraId="4E18E4A3" w14:textId="77777777" w:rsidR="00B13701" w:rsidRDefault="00B13701" w:rsidP="003A7365"/>
    <w:p w14:paraId="1903C47C" w14:textId="495B6C4C" w:rsidR="0025245D" w:rsidRPr="00C978B5" w:rsidRDefault="004D4212" w:rsidP="0025245D">
      <w:pPr>
        <w:pStyle w:val="Heading1"/>
      </w:pPr>
      <w:bookmarkStart w:id="44" w:name="_Toc133245238"/>
      <w:r w:rsidRPr="004D4212">
        <w:t xml:space="preserve">Budget 2023 </w:t>
      </w:r>
      <w:r w:rsidR="0025245D" w:rsidRPr="004D4212">
        <w:rPr>
          <w:sz w:val="32"/>
        </w:rPr>
        <w:t>(</w:t>
      </w:r>
      <w:r w:rsidR="00396AFA">
        <w:rPr>
          <w:sz w:val="32"/>
          <w:lang w:val="fr-CA"/>
        </w:rPr>
        <w:t xml:space="preserve">résidents de l’est de l’Ontario, résidents de grandes villes de la Saskatchewan et du Manitoba, résidents de Québec, Ontariennes âgées de 55 ans ou plus, résidents de collectivités rurales de l’Alberta, musulmans de grandes villes du Québec, résidents de la RGT ayant immigré dans les dix dernières années, résidents de grandes villes et de </w:t>
      </w:r>
      <w:r w:rsidR="00396AFA">
        <w:rPr>
          <w:sz w:val="32"/>
          <w:lang w:val="fr-CA"/>
        </w:rPr>
        <w:lastRenderedPageBreak/>
        <w:t>villes de taille moyenne du Canada atlantique, résidents de grandes villes et de villes de taille moyenne de la Colombie-Britannique</w:t>
      </w:r>
      <w:r w:rsidR="0025245D" w:rsidRPr="004D4212">
        <w:rPr>
          <w:sz w:val="32"/>
        </w:rPr>
        <w:t>)</w:t>
      </w:r>
      <w:bookmarkEnd w:id="44"/>
    </w:p>
    <w:p w14:paraId="603E89F7" w14:textId="77777777" w:rsidR="00396AFA" w:rsidRDefault="00396AFA" w:rsidP="00396AFA">
      <w:pPr>
        <w:rPr>
          <w:lang w:val="fr-CA"/>
        </w:rPr>
      </w:pPr>
      <w:bookmarkStart w:id="45" w:name="_Hlk132012149"/>
      <w:r>
        <w:rPr>
          <w:lang w:val="fr-CA"/>
        </w:rPr>
        <w:t>Neuf groupes ont discuté du nouveau budget fédéral déposé le 28 mars 2023. Dans les six groupes qui se sont réunis avant le dévoilement du budget, les participants ont partagé leurs points de vue sur les priorités qui devraient être celles du gouvernement du Canada. Dans les trois groupes qui se sont réunis après le dépôt du budget, les participants ont réagi aux domaines d’intervention privilégiés et aux initiatives annoncées.</w:t>
      </w:r>
    </w:p>
    <w:p w14:paraId="5A3FB12E" w14:textId="77777777" w:rsidR="00396AFA" w:rsidRDefault="00396AFA" w:rsidP="00396AFA">
      <w:pPr>
        <w:pStyle w:val="Heading2"/>
        <w:rPr>
          <w:lang w:val="fr-CA"/>
        </w:rPr>
      </w:pPr>
      <w:bookmarkStart w:id="46" w:name="_Toc133245239"/>
      <w:r>
        <w:rPr>
          <w:lang w:val="fr-CA"/>
        </w:rPr>
        <w:t>Attentes antérieures au budget (résidents de l’est de l’Ontario, résidents de grandes villes de la Saskatchewan et du Manitoba, résidents de Québec, Ontariennes âgées de 55 ans ou plus, résidents de collectivités rurales de l’Alberta, musulmans de grandes villes du Québec)</w:t>
      </w:r>
      <w:bookmarkEnd w:id="46"/>
    </w:p>
    <w:p w14:paraId="587D137E" w14:textId="77777777" w:rsidR="00396AFA" w:rsidRDefault="00396AFA" w:rsidP="00396AFA">
      <w:pPr>
        <w:rPr>
          <w:lang w:val="fr-CA"/>
        </w:rPr>
      </w:pPr>
      <w:r>
        <w:rPr>
          <w:lang w:val="fr-CA"/>
        </w:rPr>
        <w:t xml:space="preserve">Pour lancer la conversation avec les groupes de résidents de l’est de l’Ontario et du Québec, et des Ontariennes de 55 ans et plus, nous leur avons demandé de décrire en quoi consistait un budget fédéral selon eux. Plusieurs avaient l’impression que le budget annuel servait d’aperçu sur la manière dont le gouvernement fédéral allouerait les fonds aux différents ministères et agences lors du prochain exercice budgétaire. Les participants s’attendaient à ce que le budget inclue une prévision des dépenses fédérales dans les secteurs clés comme les soins de santé et l’éducation, de même que les mesures prévues pour régler les enjeux urgents comme l’inflation et la hausse du coût de la vie. Spontanément, plusieurs ont exprimé leurs préoccupations à l’idée qu’une augmentation des dépenses entraîne une hausse des impôts fédéraux dans les prochaines années. Quelques-uns étaient d’avis que le gouvernement fédéral devrait redoubler d’efforts pour réduire ses dépenses et équilibrer son budget. Questionnés à savoir s’ils se rappelaient certaines initiatives ou annonces des budgets antérieurs, très peu de participants ont répondu par l’affirmative. </w:t>
      </w:r>
    </w:p>
    <w:p w14:paraId="5161A42F" w14:textId="77777777" w:rsidR="00396AFA" w:rsidRDefault="00396AFA" w:rsidP="00396AFA">
      <w:pPr>
        <w:rPr>
          <w:lang w:val="fr-CA"/>
        </w:rPr>
      </w:pPr>
      <w:r>
        <w:rPr>
          <w:lang w:val="fr-CA"/>
        </w:rPr>
        <w:t xml:space="preserve">Dans tous les groupes, les participants étaient invités à identifier les priorités et les enjeux qu’ils aimeraient qu’on aborde dans le prochain budget. Trois principaux secteurs se sont dégagés de ces discussions : </w:t>
      </w:r>
    </w:p>
    <w:p w14:paraId="29E48FFE" w14:textId="77777777" w:rsidR="00396AFA" w:rsidRDefault="00396AFA">
      <w:pPr>
        <w:pStyle w:val="ListParagraph"/>
        <w:numPr>
          <w:ilvl w:val="0"/>
          <w:numId w:val="37"/>
        </w:numPr>
        <w:tabs>
          <w:tab w:val="left" w:pos="3290"/>
        </w:tabs>
        <w:rPr>
          <w:lang w:val="fr-CA"/>
        </w:rPr>
      </w:pPr>
      <w:r>
        <w:rPr>
          <w:lang w:val="fr-CA"/>
        </w:rPr>
        <w:t xml:space="preserve">Soins de santé – Plusieurs avaient l’impression que dans de nombreuses régions au pays, le système de soins de santé était soumis à une pression considérable et ont mentionné les longs délais d’attente dans les urgences et les cliniques sans rendez-vous, ainsi que les difficultés à planifier des chirurgies ou des rendez-vous avec des spécialistes. Certains croyaient que le gouvernement du Canada devrait prendre des engagements plus fermes pour régler ces enjeux. Plusieurs croyaient également qu’il faudrait porter une plus grande attention aux traitements à offrir en matière de santé mentale et de dépendance. </w:t>
      </w:r>
    </w:p>
    <w:p w14:paraId="4074D2D9" w14:textId="77777777" w:rsidR="00396AFA" w:rsidRDefault="00396AFA">
      <w:pPr>
        <w:pStyle w:val="ListParagraph"/>
        <w:numPr>
          <w:ilvl w:val="0"/>
          <w:numId w:val="37"/>
        </w:numPr>
        <w:tabs>
          <w:tab w:val="left" w:pos="3290"/>
        </w:tabs>
        <w:rPr>
          <w:lang w:val="fr-CA"/>
        </w:rPr>
      </w:pPr>
      <w:r>
        <w:rPr>
          <w:lang w:val="fr-CA"/>
        </w:rPr>
        <w:t xml:space="preserve">Inflation et coût de la vie – Bon nombre de participants s’entendaient pour dire qu’il faudrait redoubler d’efforts pour aider les personnes aux prises avec des difficultés financières. La plupart avaient l’impression que le coût de la vie avait substantiellement augmenté dans la dernière année, et que le taux d’inflation avait largement dépassé la hausse des salaires au </w:t>
      </w:r>
      <w:r>
        <w:rPr>
          <w:lang w:val="fr-CA"/>
        </w:rPr>
        <w:lastRenderedPageBreak/>
        <w:t xml:space="preserve">Canada. À ce sujet, plusieurs participants espéraient que le gouvernement fédéral resserre la réglementation pour les grandes sociétés et s’assure que les grandes chaînes de supermarchés vendent leurs produits à juste prix. Certains ont suggéré que le gouvernement du Canada devrait songer à offrir un allègement fiscal aux Canadiens à faible et à moyen revenu, compte tenu des difficultés financières qu’éprouvent de nombreux ménages. </w:t>
      </w:r>
    </w:p>
    <w:p w14:paraId="5CC9A4EC" w14:textId="77777777" w:rsidR="00396AFA" w:rsidRDefault="00396AFA">
      <w:pPr>
        <w:pStyle w:val="ListParagraph"/>
        <w:numPr>
          <w:ilvl w:val="0"/>
          <w:numId w:val="37"/>
        </w:numPr>
        <w:tabs>
          <w:tab w:val="left" w:pos="3290"/>
        </w:tabs>
        <w:rPr>
          <w:lang w:val="fr-CA"/>
        </w:rPr>
      </w:pPr>
      <w:proofErr w:type="spellStart"/>
      <w:r>
        <w:rPr>
          <w:lang w:val="fr-CA"/>
        </w:rPr>
        <w:t>Abordabilité</w:t>
      </w:r>
      <w:proofErr w:type="spellEnd"/>
      <w:r>
        <w:rPr>
          <w:lang w:val="fr-CA"/>
        </w:rPr>
        <w:t xml:space="preserve"> du logement – Les participants s’entendaient pour dire que bon nombre de Canadiens, y compris ceux à revenu moyen ou élevé peinaient à trouver un logement abordable. Plusieurs se sont </w:t>
      </w:r>
      <w:proofErr w:type="gramStart"/>
      <w:r>
        <w:rPr>
          <w:lang w:val="fr-CA"/>
        </w:rPr>
        <w:t>dits</w:t>
      </w:r>
      <w:proofErr w:type="gramEnd"/>
      <w:r>
        <w:rPr>
          <w:lang w:val="fr-CA"/>
        </w:rPr>
        <w:t xml:space="preserve"> très inquiets et craignaient que l’accès à la propriété devienne de plus en plus difficile pour de nombreux Canadiens. Certains ont également fait valoir que les problèmes liés au logement abordable avaient contribué à augmenter le taux d’itinérance dans plusieurs communautés, ce qui avait engendré des problèmes accrus de santé mentale, de dépendance et de criminalité. Dans cette optique, les participants étaient d’avis que le gouvernement du Canada devait accorder une plus grande priorité à la réglementation du marché de l’habitation et s’assurer que tous les Canadiens aient accès à un logement sécuritaire et abordable. </w:t>
      </w:r>
    </w:p>
    <w:p w14:paraId="3EC8E69F" w14:textId="2EEF4E94" w:rsidR="00396AFA" w:rsidRDefault="00396AFA" w:rsidP="00396AFA">
      <w:pPr>
        <w:tabs>
          <w:tab w:val="left" w:pos="3290"/>
        </w:tabs>
        <w:rPr>
          <w:lang w:val="fr-CA"/>
        </w:rPr>
      </w:pPr>
      <w:r>
        <w:rPr>
          <w:lang w:val="fr-CA"/>
        </w:rPr>
        <w:t xml:space="preserve">Parmi les autres priorités mentionnées, notons la nécessité d’offrir une aide supplémentaire aux aînés et aux autres personnes à revenu fixe, de rendre plus accessibles les frais de scolarité au niveau postsecondaire, et de poursuivre les efforts pour combattre les changements climatiques. Lorsque nous leur avons demandé si la création d’emplois devrait être une priorité pour le gouvernement fédéral, la plupart des participants ont répondu par l’affirmative. Plusieurs croyaient que de nombreux emplois étaient actuellement disponibles et que le problème tenait davantage au fait que les employeurs offraient des salaires insuffisants pour attirer des employés potentiels. Quelques-uns étaient en désaccord pour dire que la création d’emplois devrait être une responsabilité du gouvernement fédéral et croyaient que ce domaine devrait être en grande partie une question de marché libre. </w:t>
      </w:r>
    </w:p>
    <w:p w14:paraId="3C444963" w14:textId="77777777" w:rsidR="00396AFA" w:rsidRDefault="00396AFA" w:rsidP="00396AFA">
      <w:pPr>
        <w:tabs>
          <w:tab w:val="left" w:pos="3290"/>
        </w:tabs>
        <w:rPr>
          <w:lang w:val="fr-CA"/>
        </w:rPr>
      </w:pPr>
      <w:r>
        <w:rPr>
          <w:lang w:val="fr-CA"/>
        </w:rPr>
        <w:t xml:space="preserve">Durant la discussion à savoir si le gouvernement fédéral devrait offrir un soutien accru aux entreprises canadiennes en croissance, notamment dans les secteurs de la fabrication de véhicules électriques (VE) et de la production d’énergies propres, de nombreux participants étaient d’avis qu’il s’agissait d’un pas important dans la bonne direction. Plusieurs résidents de régions rurales de l’Alberta qui étaient en faveur d’une transition vers des sources d’énergie plus renouvelable s’entendaient pour dire que celle-ci devrait se faire de façon très graduelle. Ces participants s’attendaient à ce que les sources d’énergie non renouvelables comme le pétrole et le gaz continuent de jouer un rôle important pour satisfaire les besoins d’énergie des Canadiens dans un proche avenir. </w:t>
      </w:r>
    </w:p>
    <w:p w14:paraId="22C03CD3" w14:textId="77777777" w:rsidR="00396AFA" w:rsidRDefault="00396AFA" w:rsidP="00396AFA">
      <w:pPr>
        <w:tabs>
          <w:tab w:val="left" w:pos="3290"/>
        </w:tabs>
        <w:rPr>
          <w:lang w:val="fr-CA"/>
        </w:rPr>
      </w:pPr>
      <w:r>
        <w:rPr>
          <w:lang w:val="fr-CA"/>
        </w:rPr>
        <w:t xml:space="preserve">Questionnés à savoir si des investissements dans ces secteurs profiteraient à l’économie canadienne, plusieurs s’attendaient à ce que ce soit le cas. À ce sujet, les participants croyaient généralement que le secteur des énergies propres créerait de nombreux emplois spécialisés et très bien rémunérés pour les Canadiens dans les années à venir. Certains croyaient également que ces investissements permettraient au Canada de se positionner comme un chef de file mondial dans le domaine des énergies propres et de jouir d’un avantage économique important. Quelques participants au Manitoba et en Saskatchewan étaient d’avis qu’un renforcement du secteur de l’énergie propre serait particulièrement profitable aux provinces des Prairies si des usines de fabrication de véhicules </w:t>
      </w:r>
      <w:r>
        <w:rPr>
          <w:lang w:val="fr-CA"/>
        </w:rPr>
        <w:lastRenderedPageBreak/>
        <w:t xml:space="preserve">électriques et de production d’énergie renouvelable y étaient établies. Certains croyaient que ce secteur pourrait être un choix logique pour les travailleurs de l’industrie pétrolière et gazière qui font la transition alors que les Canadiens dépendent de moins en moins des sources d’énergie non renouvelables.  </w:t>
      </w:r>
    </w:p>
    <w:p w14:paraId="43EA26AC" w14:textId="77777777" w:rsidR="00396AFA" w:rsidRDefault="00396AFA" w:rsidP="00396AFA">
      <w:pPr>
        <w:tabs>
          <w:tab w:val="left" w:pos="3290"/>
        </w:tabs>
        <w:rPr>
          <w:lang w:val="fr-CA"/>
        </w:rPr>
      </w:pPr>
      <w:r>
        <w:rPr>
          <w:lang w:val="fr-CA"/>
        </w:rPr>
        <w:t xml:space="preserve">Plusieurs participants s’attendaient à ce que ces actions entraînent des avantages sur le plan environnemental, notamment en améliorant la qualité de l’air dans leurs communautés respectives. Toutefois, quelques-uns ont exprimé des préoccupations relativement aux coûts environnementaux liés à l’extraction des matières premières utilisées dans la fabrication des batteries de véhicules électriques et se sont demandé s’il était possible d’éliminer de façon sécuritaire ou de recycler ces batteries. D’autres se demandaient si une transition à grande échelle vers les véhicules électriques était faisable partout au Canada, notamment dans les régions rurales où le froid extrême sévit durant l’hiver. Questionnés à savoir s’ils s’attendaient à ce que les investissements dans les véhicules électriques et l’énergie propre leur profitent à eux personnellement, quelques-uns ont répondu par l’affirmative et plusieurs croyaient qu’ils n’auraient jamais les moyens de s’acheter un tel véhicule au prix actuel.  </w:t>
      </w:r>
    </w:p>
    <w:p w14:paraId="08DA5AEC" w14:textId="77777777" w:rsidR="00396AFA" w:rsidRDefault="00396AFA" w:rsidP="00396AFA">
      <w:pPr>
        <w:tabs>
          <w:tab w:val="left" w:pos="3290"/>
        </w:tabs>
        <w:rPr>
          <w:lang w:val="fr-CA"/>
        </w:rPr>
      </w:pPr>
      <w:r>
        <w:rPr>
          <w:lang w:val="fr-CA"/>
        </w:rPr>
        <w:t xml:space="preserve">En discutant de la manière dont ils aimeraient recevoir l’information au sujet du budget fédéral, plusieurs participants ont proposé que le gouvernement du Canada crée un document synthèse d’une page contenant les faits saillants de ce qui a été annoncé et la marche à suivre pour quiconque souhaite obtenir plus d’information. Ils ont également suggéré de transmettre ce document aux Canadiens par courriel, en plus de diffuser l’information sur les sites de nouvelles, les plateformes de réseaux sociaux et sur le site Web officiel du gouvernement du Canada. Bien que certains croyaient qu’il serait utile d’utiliser la poste pour diffuser les renseignements concernant le budget, plusieurs pensaient que ce serait un gaspillage de ressources. </w:t>
      </w:r>
    </w:p>
    <w:p w14:paraId="3BDEB952" w14:textId="77777777" w:rsidR="00396AFA" w:rsidRDefault="00396AFA" w:rsidP="00396AFA">
      <w:pPr>
        <w:pStyle w:val="Heading2"/>
        <w:rPr>
          <w:lang w:val="fr-CA"/>
        </w:rPr>
      </w:pPr>
      <w:bookmarkStart w:id="47" w:name="_Toc133245240"/>
      <w:r>
        <w:rPr>
          <w:lang w:val="fr-CA"/>
        </w:rPr>
        <w:t>Impressions à l’égard du budget (résidents de la RGT ayant immigré dans les dix dernières années, résidents de grandes villes et de villes de taille moyenne du Canada atlantique, résidents de grandes villes et de villes de taille moyenne de la Colombie-Britannique)</w:t>
      </w:r>
      <w:bookmarkEnd w:id="47"/>
    </w:p>
    <w:p w14:paraId="6A78515C" w14:textId="77777777" w:rsidR="00396AFA" w:rsidRDefault="00396AFA" w:rsidP="00396AFA">
      <w:pPr>
        <w:rPr>
          <w:lang w:val="fr-CA"/>
        </w:rPr>
      </w:pPr>
      <w:r>
        <w:rPr>
          <w:lang w:val="fr-CA"/>
        </w:rPr>
        <w:t>Dans les trois groupes réunis après le dépôt du budget, les participants étaient invités à formuler leurs premières impressions des actions et initiatives annoncées. Les groupes étaient partagés à peu près également entre ceux qui avaient entendu parler du budget et les autres. Personne n’avait regardé l’annonce du budget en direct. Même si peu étaient au courant du thème ou des priorités du budget, quelques participants se rappelaient d’avoir entendu parler d’initiatives comme l’élargissement de la prestation dentaire canadienne, les mesures d’</w:t>
      </w:r>
      <w:proofErr w:type="spellStart"/>
      <w:r>
        <w:rPr>
          <w:lang w:val="fr-CA"/>
        </w:rPr>
        <w:t>abordabilité</w:t>
      </w:r>
      <w:proofErr w:type="spellEnd"/>
      <w:r>
        <w:rPr>
          <w:lang w:val="fr-CA"/>
        </w:rPr>
        <w:t xml:space="preserve"> comme le rabais unique sur l’épicerie et les actions en matière d’énergie verte et de changements climatiques. Lorsque nous leur avons demandé s’ils croyaient que le budget abordait les bons enjeux, la plupart des participants étaient incertains et ne croyaient pas avoir suffisamment d’information sur ces initiatives pour les évaluer correctement. Quelques-uns étaient déçus de voir qu’on n’en faisait pas assez pour aider la classe moyenne, alors qu’un petit nombre craignait que ce budget contribue uniquement à augmenter la dette nationale. </w:t>
      </w:r>
    </w:p>
    <w:p w14:paraId="24D616B5" w14:textId="77777777" w:rsidR="00396AFA" w:rsidRDefault="00396AFA" w:rsidP="00396AFA">
      <w:pPr>
        <w:rPr>
          <w:lang w:val="fr-CA"/>
        </w:rPr>
      </w:pPr>
      <w:r>
        <w:rPr>
          <w:lang w:val="fr-CA"/>
        </w:rPr>
        <w:t xml:space="preserve">Les participants du Canada atlantique et de la Colombie-Britannique ont été informés que les principales priorités du budget de 2023 étaient de rendre le coût de la vie plus abordable pour les Canadiens, d’améliorer le système public de soins de santé et de faire croître l’économie propre. </w:t>
      </w:r>
      <w:r>
        <w:rPr>
          <w:lang w:val="fr-CA"/>
        </w:rPr>
        <w:lastRenderedPageBreak/>
        <w:t xml:space="preserve">Questionnés à savoir si ces priorités étaient importantes, presque tous les participants ont répondu par l’affirmative. Quelques-uns ne savaient pas très bien ce qu’était une « économie propre » et ont trouvé cette expression plutôt vague. Questionnés à savoir si le gouvernement du Canada était sur la bonne voie en ce qui concerne ces priorités, les participants étaient divisés à peu près également en deux groupes : ceux qui croyaient que c’était le cas et les autres qui étaient incertains ou dont les impressions étaient mitigées. Parmi ces derniers, plusieurs avaient l’impression de ne pas en savoir suffisamment sur les mesures mises de l’avant par le gouvernement fédéral pour se faire une opinion juste. Aucun ne croyait que le gouvernement fédéral </w:t>
      </w:r>
      <w:proofErr w:type="gramStart"/>
      <w:r>
        <w:rPr>
          <w:lang w:val="fr-CA"/>
        </w:rPr>
        <w:t>était</w:t>
      </w:r>
      <w:proofErr w:type="gramEnd"/>
      <w:r>
        <w:rPr>
          <w:lang w:val="fr-CA"/>
        </w:rPr>
        <w:t xml:space="preserve"> sur la mauvaise voie. </w:t>
      </w:r>
    </w:p>
    <w:p w14:paraId="4431E0E4" w14:textId="77777777" w:rsidR="00396AFA" w:rsidRDefault="00396AFA" w:rsidP="00396AFA">
      <w:pPr>
        <w:rPr>
          <w:lang w:val="fr-CA"/>
        </w:rPr>
      </w:pPr>
      <w:r>
        <w:rPr>
          <w:lang w:val="fr-CA"/>
        </w:rPr>
        <w:t xml:space="preserve">Nous avons ensuite présenté à ces deux groupes une liste d’initiatives annoncées dans le cadre du budget et qui visent à rendre le coût de la vie plus abordable pour les Canadiens, et leur avons demandé d’identifier celle qui selon eux aurait le plus d’impact. Ces initiatives étaient les suivantes : </w:t>
      </w:r>
    </w:p>
    <w:p w14:paraId="488D5B13" w14:textId="77777777" w:rsidR="00396AFA" w:rsidRDefault="00396AFA">
      <w:pPr>
        <w:pStyle w:val="ListParagraph"/>
        <w:numPr>
          <w:ilvl w:val="0"/>
          <w:numId w:val="38"/>
        </w:numPr>
        <w:rPr>
          <w:i/>
          <w:iCs/>
          <w:lang w:val="fr-CA"/>
        </w:rPr>
      </w:pPr>
      <w:r>
        <w:rPr>
          <w:i/>
          <w:iCs/>
          <w:lang w:val="fr-CA"/>
        </w:rPr>
        <w:t xml:space="preserve">Instaurer un nouveau remboursement unique pour l’épicerie afin de venir en aide aux ménages à faible revenu qui en ont le plus besoin; </w:t>
      </w:r>
    </w:p>
    <w:p w14:paraId="71EBD658" w14:textId="77777777" w:rsidR="00396AFA" w:rsidRDefault="00396AFA">
      <w:pPr>
        <w:pStyle w:val="ListParagraph"/>
        <w:numPr>
          <w:ilvl w:val="0"/>
          <w:numId w:val="38"/>
        </w:numPr>
        <w:rPr>
          <w:i/>
          <w:iCs/>
          <w:lang w:val="fr-CA"/>
        </w:rPr>
      </w:pPr>
      <w:r>
        <w:rPr>
          <w:rFonts w:eastAsiaTheme="minorHAnsi"/>
          <w:i/>
          <w:iCs/>
          <w:lang w:val="fr-CA"/>
        </w:rPr>
        <w:t xml:space="preserve">Réduire les frais indésirables, comme la hausse des frais d’itinérance des télécommunications, les frais d’événements ou de concerts, les frais de bagages excessifs et les frais d’expédition ou de fret injustifiés; </w:t>
      </w:r>
    </w:p>
    <w:p w14:paraId="7F8AE421" w14:textId="77777777" w:rsidR="00396AFA" w:rsidRDefault="00396AFA">
      <w:pPr>
        <w:pStyle w:val="ListParagraph"/>
        <w:numPr>
          <w:ilvl w:val="0"/>
          <w:numId w:val="38"/>
        </w:numPr>
        <w:rPr>
          <w:i/>
          <w:iCs/>
          <w:lang w:val="fr-CA"/>
        </w:rPr>
      </w:pPr>
      <w:r>
        <w:rPr>
          <w:rFonts w:eastAsiaTheme="minorHAnsi"/>
          <w:i/>
          <w:iCs/>
          <w:lang w:val="fr-CA"/>
        </w:rPr>
        <w:t>Lancer le nouveau Compte d’épargne libre d’impôt pour l’achat d’une première propriété pour aider les acheteurs d’une première maison à épargner pour leur mise de fonds;</w:t>
      </w:r>
      <w:r>
        <w:rPr>
          <w:i/>
          <w:iCs/>
          <w:lang w:val="fr-CA"/>
        </w:rPr>
        <w:t xml:space="preserve"> </w:t>
      </w:r>
    </w:p>
    <w:p w14:paraId="0E5EB110" w14:textId="77777777" w:rsidR="00396AFA" w:rsidRDefault="00396AFA">
      <w:pPr>
        <w:pStyle w:val="ListParagraph"/>
        <w:numPr>
          <w:ilvl w:val="0"/>
          <w:numId w:val="38"/>
        </w:numPr>
        <w:rPr>
          <w:i/>
          <w:iCs/>
          <w:lang w:val="fr-CA"/>
        </w:rPr>
      </w:pPr>
      <w:r>
        <w:rPr>
          <w:rFonts w:eastAsiaTheme="minorHAnsi"/>
          <w:i/>
          <w:iCs/>
          <w:lang w:val="fr-CA"/>
        </w:rPr>
        <w:t xml:space="preserve">Sévir contre les prêts à conditions abusives en imposant une limite quant aux taux d’intérêt que les prêteurs peuvent exiger; </w:t>
      </w:r>
    </w:p>
    <w:p w14:paraId="61BB7C04" w14:textId="77777777" w:rsidR="00396AFA" w:rsidRDefault="00396AFA">
      <w:pPr>
        <w:pStyle w:val="ListParagraph"/>
        <w:numPr>
          <w:ilvl w:val="0"/>
          <w:numId w:val="38"/>
        </w:numPr>
        <w:rPr>
          <w:i/>
          <w:iCs/>
          <w:lang w:val="fr-CA"/>
        </w:rPr>
      </w:pPr>
      <w:r>
        <w:rPr>
          <w:rFonts w:eastAsiaTheme="minorHAnsi"/>
          <w:i/>
          <w:iCs/>
          <w:lang w:val="fr-CA"/>
        </w:rPr>
        <w:t xml:space="preserve">Établir un droit à la réparation des biens pour que les appareils et électroménagers qui brisent puissent être réparés facilement et que les pièces soient plus accessibles; </w:t>
      </w:r>
    </w:p>
    <w:p w14:paraId="7091910C" w14:textId="77777777" w:rsidR="00396AFA" w:rsidRDefault="00396AFA">
      <w:pPr>
        <w:pStyle w:val="ListParagraph"/>
        <w:numPr>
          <w:ilvl w:val="0"/>
          <w:numId w:val="38"/>
        </w:numPr>
        <w:rPr>
          <w:i/>
          <w:iCs/>
          <w:lang w:val="fr-CA"/>
        </w:rPr>
      </w:pPr>
      <w:r>
        <w:rPr>
          <w:rFonts w:eastAsiaTheme="minorHAnsi"/>
          <w:i/>
          <w:iCs/>
          <w:lang w:val="fr-CA"/>
        </w:rPr>
        <w:t xml:space="preserve">Accroître la production automatisée des déclarations de revenus pour permettre à un plus grand nombre de Canadiens de recevoir les prestations et les crédits auxquels ils ont droit; </w:t>
      </w:r>
    </w:p>
    <w:p w14:paraId="1B767345" w14:textId="77777777" w:rsidR="00396AFA" w:rsidRDefault="00396AFA">
      <w:pPr>
        <w:pStyle w:val="ListParagraph"/>
        <w:numPr>
          <w:ilvl w:val="0"/>
          <w:numId w:val="38"/>
        </w:numPr>
        <w:rPr>
          <w:i/>
          <w:iCs/>
          <w:lang w:val="fr-CA"/>
        </w:rPr>
      </w:pPr>
      <w:r>
        <w:rPr>
          <w:rFonts w:eastAsiaTheme="minorHAnsi"/>
          <w:i/>
          <w:iCs/>
          <w:lang w:val="fr-CA"/>
        </w:rPr>
        <w:t xml:space="preserve">Réduire les frais de transaction des cartes de crédit pour les petites entreprises; </w:t>
      </w:r>
    </w:p>
    <w:p w14:paraId="2A30E5ED" w14:textId="77777777" w:rsidR="00396AFA" w:rsidRDefault="00396AFA">
      <w:pPr>
        <w:pStyle w:val="ListParagraph"/>
        <w:numPr>
          <w:ilvl w:val="0"/>
          <w:numId w:val="38"/>
        </w:numPr>
        <w:rPr>
          <w:i/>
          <w:iCs/>
          <w:lang w:val="fr-CA"/>
        </w:rPr>
      </w:pPr>
      <w:r>
        <w:rPr>
          <w:rFonts w:eastAsiaTheme="minorHAnsi"/>
          <w:i/>
          <w:iCs/>
          <w:lang w:val="fr-CA"/>
        </w:rPr>
        <w:t>Augmenter la portion fédérale des bourses d’études de 40 % pour rendre l’éducation postsecondaire plus abordable.</w:t>
      </w:r>
    </w:p>
    <w:p w14:paraId="30F16FFE" w14:textId="77777777" w:rsidR="00396AFA" w:rsidRDefault="00396AFA" w:rsidP="00396AFA">
      <w:pPr>
        <w:rPr>
          <w:lang w:val="fr-CA"/>
        </w:rPr>
      </w:pPr>
      <w:r>
        <w:rPr>
          <w:lang w:val="fr-CA"/>
        </w:rPr>
        <w:t xml:space="preserve">Parmi ces initiatives, la décision d’augmenter la portion fédérale des bourses d’études postsecondaires de 40 % a reçu le plus grand appui des participants. Bon nombre d’entre eux croyaient que cette mesure contribuerait grandement à améliorer la situation financière des étudiants, actuels et futurs, de niveau postsecondaire au Canada. Plusieurs se sont intéressés aux initiatives comme celles qui visent à réduire les frais indésirables et à sévir contre les prêts à conditions abusives, des mesures qu’ils considèrent comme très utiles de la part du gouvernement du Canada. Certains étaient d’avis que les prêteurs qui réclament des frais d’intérêt élevés profitaient souvent des gens en situation financière précaire et que ces entreprises représentaient une menace croissante pour les plus vulnérables dans un contexte où le coût de la vie ne cesse d’augmenter. Les mesures visant à réduire les frais de transaction des cartes de crédit pour les petites entreprises et d’accroître la production automatisée des déclarations de revenus ont également reçu un appui modéré de la part des participants. Les mesures comme le remboursement unique pour l’épicerie et le droit à la réparation pour les appareils et électroménagers ont reçu très peu d’attention. </w:t>
      </w:r>
    </w:p>
    <w:p w14:paraId="39623446" w14:textId="77777777" w:rsidR="00396AFA" w:rsidRDefault="00396AFA" w:rsidP="00396AFA">
      <w:pPr>
        <w:rPr>
          <w:lang w:val="fr-CA"/>
        </w:rPr>
      </w:pPr>
      <w:r>
        <w:rPr>
          <w:lang w:val="fr-CA"/>
        </w:rPr>
        <w:lastRenderedPageBreak/>
        <w:t>Questionnés à savoir si ces mesures auraient des impacts sur eux personnellement, plusieurs participants ont répondu qu’ils bénéficieraient de l’abolition des frais indésirables auxquels ils sont confrontés sur une base quotidienne. Questionnés à savoir si le gouvernement fédéral devrait s’abstenir de mettre en œuvre certaines mesures, plusieurs étaient d’avis que le remboursement unique pour l’épicerie ne serait pas efficace comme solution à long terme pour régler les problèmes d’</w:t>
      </w:r>
      <w:proofErr w:type="spellStart"/>
      <w:r>
        <w:rPr>
          <w:lang w:val="fr-CA"/>
        </w:rPr>
        <w:t>abordabilité</w:t>
      </w:r>
      <w:proofErr w:type="spellEnd"/>
      <w:r>
        <w:rPr>
          <w:lang w:val="fr-CA"/>
        </w:rPr>
        <w:t xml:space="preserve"> que doivent affronter les Canadiens. Même s’ils n’étaient pas contre l’initiative, certains étaient réticents à l’idée que le gouvernement fédéral prépare automatiquement leurs déclarations de revenus et préféreraient faire appel à un intermédiaire fiscal. Lorsque nous leur avons demandé ce que le gouvernement fédéral pourrait faire d’autre pour rendre le coût de la vie plus abordable pour les Canadiens, plusieurs ont répondu que le fardeau fiscal de la classe moyenne était trop lourd à l’heure actuelle. Certains croyaient qu’il pourrait en faire davantage pour réduire les impôts des Canadiens tout en augmentant le taux d’imposition des grandes sociétés. </w:t>
      </w:r>
    </w:p>
    <w:p w14:paraId="077C2279" w14:textId="77777777" w:rsidR="00396AFA" w:rsidRDefault="00396AFA" w:rsidP="00396AFA">
      <w:pPr>
        <w:rPr>
          <w:lang w:val="fr-CA"/>
        </w:rPr>
      </w:pPr>
      <w:r>
        <w:rPr>
          <w:lang w:val="fr-CA"/>
        </w:rPr>
        <w:t xml:space="preserve">Une deuxième liste d’initiatives axées sur les améliorations à apporter au système public de soins de santé a été présentée aux participants du Canada atlantique : </w:t>
      </w:r>
    </w:p>
    <w:p w14:paraId="4043228C" w14:textId="77777777" w:rsidR="00396AFA" w:rsidRDefault="00396AFA">
      <w:pPr>
        <w:pStyle w:val="ListParagraph"/>
        <w:numPr>
          <w:ilvl w:val="0"/>
          <w:numId w:val="39"/>
        </w:numPr>
        <w:rPr>
          <w:i/>
          <w:iCs/>
          <w:lang w:val="fr-CA"/>
        </w:rPr>
      </w:pPr>
      <w:r>
        <w:rPr>
          <w:i/>
          <w:iCs/>
          <w:lang w:val="fr-CA"/>
        </w:rPr>
        <w:t xml:space="preserve">Aller de l’avant avec de nouvelles ententes de financement avec les provinces pour s’attaquer aux pénuries de médecins et d’infirmières et réduire les temps d’attente pour les services d’urgence et les tests diagnostiques; </w:t>
      </w:r>
    </w:p>
    <w:p w14:paraId="6A911D3D" w14:textId="77777777" w:rsidR="00396AFA" w:rsidRDefault="00396AFA">
      <w:pPr>
        <w:pStyle w:val="ListParagraph"/>
        <w:numPr>
          <w:ilvl w:val="0"/>
          <w:numId w:val="39"/>
        </w:numPr>
        <w:rPr>
          <w:i/>
          <w:iCs/>
          <w:lang w:val="fr-CA"/>
        </w:rPr>
      </w:pPr>
      <w:r>
        <w:rPr>
          <w:i/>
          <w:iCs/>
          <w:lang w:val="fr-CA"/>
        </w:rPr>
        <w:t xml:space="preserve">Moderniser le système de soins de santé grâce à une collecte de données améliorée pour assurer la reddition de comptes et obtenir de meilleurs résultats pour les Canadiens, peu importe l’endroit où ils habitent; </w:t>
      </w:r>
    </w:p>
    <w:p w14:paraId="5C1B98D5" w14:textId="77777777" w:rsidR="00396AFA" w:rsidRDefault="00396AFA">
      <w:pPr>
        <w:pStyle w:val="ListParagraph"/>
        <w:numPr>
          <w:ilvl w:val="0"/>
          <w:numId w:val="39"/>
        </w:numPr>
        <w:rPr>
          <w:i/>
          <w:iCs/>
          <w:lang w:val="fr-CA"/>
        </w:rPr>
      </w:pPr>
      <w:r>
        <w:rPr>
          <w:i/>
          <w:iCs/>
          <w:lang w:val="fr-CA"/>
        </w:rPr>
        <w:t xml:space="preserve">Élargir les critères d’admissibilité à l’exonération du remboursement des prêts pour les médecins et les infirmières qui choisissent de travailler dans les communautés rurales et éloignées; </w:t>
      </w:r>
    </w:p>
    <w:p w14:paraId="29C2FDE5" w14:textId="77777777" w:rsidR="00396AFA" w:rsidRDefault="00396AFA">
      <w:pPr>
        <w:pStyle w:val="ListParagraph"/>
        <w:numPr>
          <w:ilvl w:val="0"/>
          <w:numId w:val="39"/>
        </w:numPr>
        <w:rPr>
          <w:i/>
          <w:iCs/>
          <w:lang w:val="fr-CA"/>
        </w:rPr>
      </w:pPr>
      <w:r>
        <w:rPr>
          <w:i/>
          <w:iCs/>
          <w:lang w:val="fr-CA"/>
        </w:rPr>
        <w:t xml:space="preserve">Élargir les critères d’admissibilité à la prestation dentaire canadienne afin qu’un plus grand nombre de familles à faible revenu et sans assurance puissent avoir accès à des soins dentaires; </w:t>
      </w:r>
    </w:p>
    <w:p w14:paraId="3892FDDA" w14:textId="77777777" w:rsidR="00396AFA" w:rsidRDefault="00396AFA">
      <w:pPr>
        <w:pStyle w:val="ListParagraph"/>
        <w:numPr>
          <w:ilvl w:val="0"/>
          <w:numId w:val="39"/>
        </w:numPr>
        <w:rPr>
          <w:i/>
          <w:iCs/>
          <w:lang w:val="fr-CA"/>
        </w:rPr>
      </w:pPr>
      <w:r>
        <w:rPr>
          <w:i/>
          <w:iCs/>
          <w:lang w:val="fr-CA"/>
        </w:rPr>
        <w:t xml:space="preserve">Préserver l’accès à l’avortement et aux autres services de santé sexuelle et reproductive en relançant les investissements dans le Fonds pour la santé sexuelle et reproductive; </w:t>
      </w:r>
    </w:p>
    <w:p w14:paraId="7A216EDB" w14:textId="77777777" w:rsidR="00396AFA" w:rsidRDefault="00396AFA">
      <w:pPr>
        <w:pStyle w:val="ListParagraph"/>
        <w:numPr>
          <w:ilvl w:val="0"/>
          <w:numId w:val="39"/>
        </w:numPr>
        <w:rPr>
          <w:i/>
          <w:iCs/>
          <w:lang w:val="fr-CA"/>
        </w:rPr>
      </w:pPr>
      <w:r>
        <w:rPr>
          <w:i/>
          <w:iCs/>
          <w:lang w:val="fr-CA"/>
        </w:rPr>
        <w:t>Lutter contre la crise des opioïdes en finançant d’autres initiatives de réduction des méfaits et traitements.</w:t>
      </w:r>
    </w:p>
    <w:p w14:paraId="6B0E23CF" w14:textId="2DA65703" w:rsidR="00396AFA" w:rsidRDefault="00396AFA" w:rsidP="00396AFA">
      <w:pPr>
        <w:rPr>
          <w:lang w:val="fr-CA"/>
        </w:rPr>
      </w:pPr>
      <w:r>
        <w:rPr>
          <w:lang w:val="fr-CA"/>
        </w:rPr>
        <w:t xml:space="preserve">Presque tous ont choisi l’initiative qui consiste à aller de l’avant avec de nouvelles ententes de financement entre le gouvernement fédéral et les provinces et territoires pour s’attaquer aux pénuries de médecins et d’infirmières et réduire les temps d’attente pour les services d’urgence et les tests diagnostiques. Les participants croyaient que cette mesure aurait un impact positif sur la prestation des soins de santé partout au pays, en plus de rendre les soins beaucoup plus accessibles pour les Canadiens. Plusieurs avaient également de bons mots pour l’initiative visant à moderniser le système de soins de santé grâce à une collecte de données améliorée, et certains ont parlé des difficultés qu’ils avaient eues dans le passé en transférant leurs informations médicales d’une province à une autre. L’initiative qui consiste à préserver l’accès à l’avortement et aux autres services de santé sexuelle et reproductive a également été perçue comme un pas important dans la bonne direction, certains participants étant d’avis qu’elle contribuerait à protéger les droits des femmes au Canada. Même si elles ont été sélectionnées moins souvent, les initiatives comme celles qui consistent à lutter contre la crise des opioïdes, à élargir les critères d’admissibilité à la prestation dentaire canadienne et à élargir </w:t>
      </w:r>
      <w:r>
        <w:rPr>
          <w:lang w:val="fr-CA"/>
        </w:rPr>
        <w:lastRenderedPageBreak/>
        <w:t xml:space="preserve">les critères d’admissibilité à l’exonération du remboursement des prêts pour les médecins et les infirmières étaient généralement considérées comme bénéfiques. Lorsque nous leur avons demandé ce que le gouvernement fédéral pourrait faire de plus en matière de soins de santé, plusieurs participants ont suggéré de reconnaître plus facilement la formation et les titres de compétences des travailleurs étrangers, de manière à pouvoir combler les pénuries de main-d’œuvre dans le secteur des soins de santé. </w:t>
      </w:r>
    </w:p>
    <w:p w14:paraId="1880BBF4" w14:textId="77777777" w:rsidR="00396AFA" w:rsidRDefault="00396AFA" w:rsidP="00396AFA">
      <w:pPr>
        <w:rPr>
          <w:lang w:val="fr-CA"/>
        </w:rPr>
      </w:pPr>
      <w:r>
        <w:rPr>
          <w:lang w:val="fr-CA"/>
        </w:rPr>
        <w:t>Les participants de la Colombie-Britannique étaient invités à commenter deux initiatives qui visent à faire croître l’économie propre, soit :</w:t>
      </w:r>
    </w:p>
    <w:p w14:paraId="1DB74DF1" w14:textId="77777777" w:rsidR="00396AFA" w:rsidRDefault="00396AFA">
      <w:pPr>
        <w:pStyle w:val="ListParagraph"/>
        <w:numPr>
          <w:ilvl w:val="0"/>
          <w:numId w:val="40"/>
        </w:numPr>
        <w:rPr>
          <w:rFonts w:cs="Segoe UI"/>
          <w:i/>
          <w:iCs/>
          <w:szCs w:val="20"/>
          <w:lang w:val="fr-CA"/>
        </w:rPr>
      </w:pPr>
      <w:r>
        <w:rPr>
          <w:rFonts w:cs="Segoe UI"/>
          <w:i/>
          <w:iCs/>
          <w:szCs w:val="20"/>
          <w:lang w:val="fr-CA"/>
        </w:rPr>
        <w:t>Créer un nouveau crédit d’impôt pour appuyer la</w:t>
      </w:r>
      <w:r>
        <w:rPr>
          <w:rFonts w:eastAsiaTheme="minorHAnsi" w:cs="Segoe UI"/>
          <w:i/>
          <w:iCs/>
          <w:szCs w:val="20"/>
          <w:lang w:val="fr-CA"/>
        </w:rPr>
        <w:t xml:space="preserve"> production de technologies propres, notamment celles qui permettent d’extraire, de transformer ou de recycler les minéraux essentiels pour la fabrication d’équipement d’énergie renouvelable, le stockage d’énergie électrique et les véhicules électriques;</w:t>
      </w:r>
    </w:p>
    <w:p w14:paraId="1C35E946" w14:textId="77777777" w:rsidR="00396AFA" w:rsidRPr="009A0E07" w:rsidRDefault="00396AFA">
      <w:pPr>
        <w:pStyle w:val="ListParagraph"/>
        <w:numPr>
          <w:ilvl w:val="0"/>
          <w:numId w:val="40"/>
        </w:numPr>
        <w:spacing w:after="0" w:line="276" w:lineRule="auto"/>
        <w:rPr>
          <w:rFonts w:eastAsia="MS Mincho" w:cs="Segoe UI"/>
          <w:i/>
          <w:iCs/>
          <w:szCs w:val="20"/>
          <w:lang w:val="fr-CA"/>
        </w:rPr>
      </w:pPr>
      <w:r>
        <w:rPr>
          <w:rFonts w:cs="Segoe UI"/>
          <w:i/>
          <w:iCs/>
          <w:szCs w:val="20"/>
          <w:lang w:val="fr-CA"/>
        </w:rPr>
        <w:t>Créer un nouveau crédit d’impôt pour encourager les investissements visant à renforcer le réseau d’électricité propre partout au pays.</w:t>
      </w:r>
      <w:r>
        <w:rPr>
          <w:rFonts w:eastAsiaTheme="minorHAnsi" w:cs="Segoe UI"/>
          <w:i/>
          <w:iCs/>
          <w:szCs w:val="20"/>
          <w:lang w:val="fr-CA"/>
        </w:rPr>
        <w:t xml:space="preserve"> </w:t>
      </w:r>
    </w:p>
    <w:p w14:paraId="530C5020" w14:textId="77777777" w:rsidR="009A0E07" w:rsidRDefault="009A0E07" w:rsidP="009A0E07">
      <w:pPr>
        <w:pStyle w:val="ListParagraph"/>
        <w:numPr>
          <w:ilvl w:val="0"/>
          <w:numId w:val="0"/>
        </w:numPr>
        <w:spacing w:after="0" w:line="276" w:lineRule="auto"/>
        <w:ind w:left="720"/>
        <w:rPr>
          <w:rFonts w:eastAsia="MS Mincho" w:cs="Segoe UI"/>
          <w:i/>
          <w:iCs/>
          <w:szCs w:val="20"/>
          <w:lang w:val="fr-CA"/>
        </w:rPr>
      </w:pPr>
    </w:p>
    <w:p w14:paraId="5B42EA49" w14:textId="43B60D14" w:rsidR="00396AFA" w:rsidRDefault="00396AFA" w:rsidP="00396AFA">
      <w:pPr>
        <w:rPr>
          <w:lang w:val="fr-CA"/>
        </w:rPr>
      </w:pPr>
      <w:r>
        <w:rPr>
          <w:lang w:val="fr-CA"/>
        </w:rPr>
        <w:t>Pour ce qui est de créer un nouveau crédit d’impôt pour appuyer la production de technologies propres, plusieurs croyaient que l’initiative aurait un impact majeur sur l’économie et la création d’emplois. Certains s’attendaient à ce que l’utilisation accrue des énergies propres devienne une tendance mondiale dans les décennies à venir et qu’il était logique que le gouvernement du Canada appuie ce secteur. Plusieurs s’entendaient pour dire que la croissance dans ce secteur pourrait mener à la création de nombreux emplois bien rémunérés pour les travailleurs canadiens qualifiés. Les participants étaient plus mitigés dans leurs opinions sur la question de savoir si ce crédit d’impôt procurerait des avantages sur le plan environnemental. Toutefois, quelques-uns ont exprimé des préoccupations relativement aux coûts environnementaux liés à l’extraction des matières premières utilisées dans la fabrication des batteries de véhicules électriques et se sont demandé s’il était possible d’éliminer de façon sécuritaire ou de recycler ces batteries. Questionnés sur les autres mesures que le gouvernement fédéral avait mises de l’avant pour assurer la croissance du secteur de l’énergie propre, plusieurs participants avaient l’impression que celui-ci avait investi de façon massive dans la fabrication de véhicules électriques et de pièces pour véhicules électriques au Canada dans les dernières années.</w:t>
      </w:r>
    </w:p>
    <w:p w14:paraId="3122D3C7" w14:textId="77777777" w:rsidR="00396AFA" w:rsidRDefault="00396AFA" w:rsidP="00396AFA">
      <w:pPr>
        <w:rPr>
          <w:lang w:val="fr-CA"/>
        </w:rPr>
      </w:pPr>
      <w:r>
        <w:rPr>
          <w:lang w:val="fr-CA"/>
        </w:rPr>
        <w:t xml:space="preserve">En ce qui concerne le nouveau crédit d’impôt pour encourager les investissements qui visent à renforcer le réseau d’électricité propre, les participants ignoraient généralement si celui-ci contribuerait à rendre l’électricité plus abordable pour les Canadiens. Plusieurs croyaient que le succès de cette initiative dépendait largement de la bonne utilisation des économies réalisées par les sociétés énergétiques qui bénéficieraient de ce crédit d’impôt. Bon nombre de participants pensaient que ce crédit d’impôt aurait probablement un impact positif à long terme sur l’environnement et que l’abandon progressif des sources d’énergie non renouvelables permettrait d’assainir l’air et d’améliorer la santé des Canadiens. Plusieurs avaient aussi l’impression que les mesures visant à renforcer le réseau d’électricité propre étaient essentielles pour atteindre des objectifs connexes comme la transition à grande échelle vers les véhicules électriques. </w:t>
      </w:r>
    </w:p>
    <w:p w14:paraId="20234A4B" w14:textId="77777777" w:rsidR="00396AFA" w:rsidRDefault="00396AFA" w:rsidP="00396AFA">
      <w:pPr>
        <w:rPr>
          <w:lang w:val="fr-CA"/>
        </w:rPr>
      </w:pPr>
      <w:r>
        <w:rPr>
          <w:lang w:val="fr-CA"/>
        </w:rPr>
        <w:lastRenderedPageBreak/>
        <w:t xml:space="preserve">Après que nous leur </w:t>
      </w:r>
      <w:proofErr w:type="gramStart"/>
      <w:r>
        <w:rPr>
          <w:lang w:val="fr-CA"/>
        </w:rPr>
        <w:t>ayons</w:t>
      </w:r>
      <w:proofErr w:type="gramEnd"/>
      <w:r>
        <w:rPr>
          <w:lang w:val="fr-CA"/>
        </w:rPr>
        <w:t xml:space="preserve"> fourni cette information supplémentaire, les participants de la Colombie-Britannique et du Canada atlantique étaient invités à partager leurs impressions générales sur le budget. La plupart pensaient que le budget concernait surtout les grandes sociétés et les Canadiens à faible revenu, et plusieurs auraient aimé qu’il y ait plus d’initiatives qui profiteraient directement à la classe moyenne. Bon nombre de participants ont fait valoir que les Canadiens à revenu moyen éprouvaient eux aussi des difficultés financières et qu’ils avaient besoin d’une aide supplémentaire. Questionnés à savoir si les initiatives annoncées dans le budget étaient réalisables, la plupart le pensaient, dans la mesure où il y aurait un plan à long terme pour assurer leur mise en œuvre. Les participants croyaient généralement que la réalisation des priorités du budget qui consistent à rendre le coût de la vie plus abordable, à améliorer la prestation des soins de santé et à renforcer l’économie propre aurait un impact positif sur la vie de nombreux Canadiens. </w:t>
      </w:r>
    </w:p>
    <w:p w14:paraId="04E5E04A" w14:textId="77777777" w:rsidR="00396AFA" w:rsidRDefault="00396AFA" w:rsidP="00396AFA">
      <w:pPr>
        <w:rPr>
          <w:lang w:val="fr-CA"/>
        </w:rPr>
      </w:pPr>
      <w:r>
        <w:rPr>
          <w:lang w:val="fr-CA"/>
        </w:rPr>
        <w:t xml:space="preserve">Nous avons présenté à ces deux groupes quelques citations mettant en relief certains éléments du budget et leur avons demandé leurs impressions.  </w:t>
      </w:r>
    </w:p>
    <w:p w14:paraId="01DA1D7A" w14:textId="77777777" w:rsidR="00396AFA" w:rsidRDefault="00396AFA" w:rsidP="00396AFA">
      <w:pPr>
        <w:jc w:val="center"/>
        <w:rPr>
          <w:rFonts w:cs="Segoe UI"/>
          <w:i/>
          <w:iCs/>
          <w:szCs w:val="20"/>
          <w:lang w:val="fr-CA"/>
        </w:rPr>
      </w:pPr>
      <w:r>
        <w:rPr>
          <w:rFonts w:cs="Segoe UI"/>
          <w:i/>
          <w:iCs/>
          <w:szCs w:val="20"/>
          <w:lang w:val="fr-CA"/>
        </w:rPr>
        <w:t>« </w:t>
      </w:r>
      <w:r>
        <w:rPr>
          <w:rFonts w:eastAsiaTheme="minorHAnsi" w:cs="Segoe UI"/>
          <w:i/>
          <w:iCs/>
          <w:color w:val="5A5B5E" w:themeColor="text1"/>
          <w:szCs w:val="20"/>
          <w:lang w:val="fr-CA"/>
        </w:rPr>
        <w:t>Nous veillons à ce que les syndicats, qui ont donné lieu à la création de la classe moyenne, demeurent en bonne posture, et nous aidons les travailleurs canadiens à acquérir les compétences dont ils ont besoin… Nous allons bâtir de grandes choses ici, au Canada. »</w:t>
      </w:r>
    </w:p>
    <w:p w14:paraId="27A97357" w14:textId="77777777" w:rsidR="00396AFA" w:rsidRDefault="00396AFA" w:rsidP="00396AFA">
      <w:pPr>
        <w:rPr>
          <w:lang w:val="fr-CA"/>
        </w:rPr>
      </w:pPr>
      <w:r>
        <w:rPr>
          <w:lang w:val="fr-CA"/>
        </w:rPr>
        <w:t xml:space="preserve">Bon nombre de participants se reconnaissaient difficilement dans cette citation puisqu’ils n’avaient aucun lien avec les syndicats ou n’avaient jamais occupé un poste syndiqué. Plusieurs croyaient que même si la citation se voulait optimiste et encourageante, la formulation était plutôt vague et ne faisait pas mention de mesures ou d’initiatives particulières. </w:t>
      </w:r>
    </w:p>
    <w:p w14:paraId="2ABA95EB" w14:textId="77777777" w:rsidR="00396AFA" w:rsidRDefault="00396AFA" w:rsidP="00396AFA">
      <w:pPr>
        <w:rPr>
          <w:rFonts w:cs="Segoe UI"/>
          <w:i/>
          <w:iCs/>
          <w:szCs w:val="20"/>
        </w:rPr>
      </w:pPr>
      <w:r>
        <w:rPr>
          <w:rFonts w:eastAsiaTheme="minorHAnsi" w:cs="Segoe UI"/>
          <w:i/>
          <w:iCs/>
          <w:color w:val="5A5B5E" w:themeColor="text1"/>
          <w:szCs w:val="20"/>
          <w:lang w:val="fr-CA"/>
        </w:rPr>
        <w:t>«</w:t>
      </w:r>
      <w:r>
        <w:rPr>
          <w:rFonts w:eastAsiaTheme="minorHAnsi" w:cs="Segoe UI"/>
          <w:i/>
          <w:iCs/>
          <w:szCs w:val="20"/>
          <w:lang w:val="fr-CA"/>
        </w:rPr>
        <w:t> </w:t>
      </w:r>
      <w:r>
        <w:rPr>
          <w:rFonts w:cs="Segoe UI"/>
          <w:i/>
          <w:iCs/>
          <w:szCs w:val="20"/>
          <w:lang w:val="fr-CA"/>
        </w:rPr>
        <w:t>Le Canada dispose de bons travailleurs, de gens qui accomplissent de grandes choses. Et c’est grâce à vous, grâce à nous – le peuple canadien – et aux grandes choses que nous ferons dans les mois et les années à venir, que je n’ai jamais été aussi optimiste quant à l’avenir de notre pays. »</w:t>
      </w:r>
      <w:r>
        <w:rPr>
          <w:rFonts w:cs="Segoe UI"/>
          <w:i/>
          <w:iCs/>
          <w:szCs w:val="20"/>
        </w:rPr>
        <w:t xml:space="preserve"> </w:t>
      </w:r>
    </w:p>
    <w:p w14:paraId="53162386" w14:textId="77777777" w:rsidR="00396AFA" w:rsidRDefault="00396AFA" w:rsidP="00396AFA">
      <w:pPr>
        <w:rPr>
          <w:lang w:val="fr-CA"/>
        </w:rPr>
      </w:pPr>
      <w:r>
        <w:rPr>
          <w:lang w:val="fr-CA"/>
        </w:rPr>
        <w:t xml:space="preserve">Plusieurs étaient également d’avis que cette citation était trop générale; ils auraient aimé qu’on précise qui sont ces « bons travailleurs » et quelles sont ces « grandes choses » que le gouvernement fédéral veut accomplir. Bien que la tournure positive soit encourageante, certains trouvaient difficile d’être inspiré par cette citation qu’ils considéraient comme floue. </w:t>
      </w:r>
    </w:p>
    <w:p w14:paraId="135DACA4" w14:textId="77777777" w:rsidR="00396AFA" w:rsidRDefault="00396AFA" w:rsidP="00396AFA">
      <w:pPr>
        <w:jc w:val="center"/>
        <w:rPr>
          <w:i/>
          <w:iCs/>
          <w:lang w:val="fr-CA"/>
        </w:rPr>
      </w:pPr>
      <w:r>
        <w:rPr>
          <w:rFonts w:eastAsiaTheme="minorHAnsi" w:cs="Segoe UI"/>
          <w:i/>
          <w:iCs/>
          <w:color w:val="5A5B5E" w:themeColor="text1"/>
          <w:szCs w:val="20"/>
          <w:lang w:val="fr-CA"/>
        </w:rPr>
        <w:t>« Premièrement, dans le cadre de la transformation économique la plus importante depuis la révolution industrielle, nos alliés et partenaires du monde entier, principalement les États-Unis, investissent massivement pour</w:t>
      </w:r>
      <w:r>
        <w:rPr>
          <w:rFonts w:asciiTheme="minorHAnsi" w:eastAsiaTheme="minorHAnsi" w:hAnsiTheme="minorHAnsi" w:cstheme="minorHAnsi"/>
          <w:color w:val="5A5B5E" w:themeColor="text1"/>
          <w:sz w:val="22"/>
          <w:lang w:val="fr-CA"/>
        </w:rPr>
        <w:t xml:space="preserve"> </w:t>
      </w:r>
      <w:r>
        <w:rPr>
          <w:rFonts w:eastAsiaTheme="minorHAnsi" w:cs="Segoe UI"/>
          <w:i/>
          <w:iCs/>
          <w:color w:val="5A5B5E" w:themeColor="text1"/>
          <w:szCs w:val="20"/>
          <w:lang w:val="fr-CA"/>
        </w:rPr>
        <w:t>bâtir des économies propres et les industries carboneutres de demain. À la fois, Poutine et la pandémie ont cruellement exposé aux démocraties du monde les risques de la dépendance économique à l’égard de dictatures. Par conséquent, nos alliés prennent rapidement des mesures pour amarrer leur économie et leurs chaînes d’approvisionnement à des économies comme la nôtre. Ensemble, ces deux grandes transformations offrent aux travailleuses et aux travailleurs canadiens l’occasion la plus importante de toute une vie</w:t>
      </w:r>
      <w:r>
        <w:rPr>
          <w:rFonts w:cs="Segoe UI"/>
          <w:i/>
          <w:iCs/>
          <w:szCs w:val="20"/>
          <w:lang w:val="fr-CA"/>
        </w:rPr>
        <w:t> </w:t>
      </w:r>
      <w:r>
        <w:rPr>
          <w:rFonts w:eastAsiaTheme="minorHAnsi" w:cs="Segoe UI"/>
          <w:i/>
          <w:iCs/>
          <w:color w:val="5A5B5E" w:themeColor="text1"/>
          <w:szCs w:val="20"/>
          <w:lang w:val="fr-CA"/>
        </w:rPr>
        <w:t>».</w:t>
      </w:r>
    </w:p>
    <w:p w14:paraId="0BB4C4B5" w14:textId="77777777" w:rsidR="00396AFA" w:rsidRDefault="00396AFA" w:rsidP="00396AFA">
      <w:pPr>
        <w:rPr>
          <w:lang w:val="fr-CA"/>
        </w:rPr>
      </w:pPr>
      <w:r>
        <w:rPr>
          <w:lang w:val="fr-CA"/>
        </w:rPr>
        <w:t xml:space="preserve">Tous les participants ont réagi positivement à cette citation et s’entendaient pour dire qu’il était très important pour le gouvernement du Canada de travailler avec des alliés qui ont les mêmes valeurs économiques et sociales. Pour plusieurs, il s’agit d’une étape logique en vue de réduire les liens avec les partenaires commerciaux qui partagent des valeurs différentes, comme la Russie et la Chine. </w:t>
      </w:r>
      <w:r>
        <w:rPr>
          <w:lang w:val="fr-CA"/>
        </w:rPr>
        <w:lastRenderedPageBreak/>
        <w:t>Quelques autres croyaient également qu’il était important que le gouvernement fédéral investisse pour accro</w:t>
      </w:r>
      <w:r>
        <w:rPr>
          <w:rFonts w:ascii="Segoe UI Symbol" w:hAnsi="Segoe UI Symbol"/>
          <w:lang w:val="fr-CA"/>
        </w:rPr>
        <w:t xml:space="preserve">ître la production de biens au </w:t>
      </w:r>
      <w:r>
        <w:rPr>
          <w:lang w:val="fr-CA"/>
        </w:rPr>
        <w:t xml:space="preserve">Canada. Les participants avaient l’impression que ce faisant, le gouvernement s’assurerait de rendre notre pays plus résilient face aux interruptions qui pourraient affecter la chaîne d’approvisionnement à l’avenir. </w:t>
      </w:r>
    </w:p>
    <w:p w14:paraId="30EAFEEA" w14:textId="77777777" w:rsidR="00396AFA" w:rsidRDefault="00396AFA" w:rsidP="00396AFA">
      <w:pPr>
        <w:jc w:val="center"/>
        <w:rPr>
          <w:i/>
          <w:iCs/>
          <w:lang w:val="fr-CA"/>
        </w:rPr>
      </w:pPr>
      <w:r>
        <w:rPr>
          <w:rFonts w:eastAsiaTheme="minorHAnsi" w:cs="Segoe UI"/>
          <w:i/>
          <w:iCs/>
          <w:color w:val="5A5B5E" w:themeColor="text1"/>
          <w:szCs w:val="20"/>
          <w:lang w:val="fr-CA"/>
        </w:rPr>
        <w:t>« L’an dernier, le Canada a connu la croissance économique la plus forte parmi les pays du G7… L’inflation a baissé durant huit mois consécutifs et la Banque du Canada prévoit qu’elle tombera à</w:t>
      </w:r>
      <w:r>
        <w:rPr>
          <w:rFonts w:asciiTheme="minorHAnsi" w:eastAsiaTheme="minorHAnsi" w:hAnsiTheme="minorHAnsi" w:cstheme="minorHAnsi"/>
          <w:color w:val="5A5B5E" w:themeColor="text1"/>
          <w:sz w:val="22"/>
          <w:lang w:val="fr-CA"/>
        </w:rPr>
        <w:t xml:space="preserve"> </w:t>
      </w:r>
      <w:r>
        <w:rPr>
          <w:rFonts w:eastAsiaTheme="minorHAnsi" w:cs="Segoe UI"/>
          <w:i/>
          <w:iCs/>
          <w:color w:val="5A5B5E" w:themeColor="text1"/>
          <w:szCs w:val="20"/>
          <w:lang w:val="fr-CA"/>
        </w:rPr>
        <w:t>seulement 2,6 % d’ici la fin de l’année…</w:t>
      </w:r>
      <w:r>
        <w:rPr>
          <w:rFonts w:asciiTheme="minorHAnsi" w:eastAsiaTheme="minorHAnsi" w:hAnsiTheme="minorHAnsi" w:cstheme="minorHAnsi"/>
          <w:color w:val="5A5B5E" w:themeColor="text1"/>
          <w:sz w:val="22"/>
          <w:lang w:val="fr-CA"/>
        </w:rPr>
        <w:t xml:space="preserve"> </w:t>
      </w:r>
      <w:r>
        <w:rPr>
          <w:rFonts w:eastAsiaTheme="minorHAnsi" w:cs="Segoe UI"/>
          <w:i/>
          <w:iCs/>
          <w:color w:val="5A5B5E" w:themeColor="text1"/>
          <w:szCs w:val="20"/>
          <w:lang w:val="fr-CA"/>
        </w:rPr>
        <w:t>En février, le salaire moyen des Canadiennes et des Canadiens a augmenté de 5,4 %. Les chèques de paie ont donc connu une augmentation plus marquée que l’inflation, ce qui signifie que les Canadiens d’un océan à l’autre disposent de plus d’argent après leur journée de travail</w:t>
      </w:r>
      <w:r>
        <w:rPr>
          <w:rFonts w:cs="Segoe UI"/>
          <w:i/>
          <w:iCs/>
          <w:szCs w:val="20"/>
          <w:lang w:val="fr-CA"/>
        </w:rPr>
        <w:t> </w:t>
      </w:r>
      <w:r>
        <w:rPr>
          <w:rFonts w:eastAsiaTheme="minorHAnsi" w:cs="Segoe UI"/>
          <w:i/>
          <w:iCs/>
          <w:color w:val="5A5B5E" w:themeColor="text1"/>
          <w:szCs w:val="20"/>
          <w:lang w:val="fr-CA"/>
        </w:rPr>
        <w:t>».</w:t>
      </w:r>
    </w:p>
    <w:p w14:paraId="1E5D493A" w14:textId="42422276" w:rsidR="001C3B04" w:rsidRPr="00192F75" w:rsidRDefault="00396AFA" w:rsidP="00396AFA">
      <w:r>
        <w:rPr>
          <w:lang w:val="fr-CA"/>
        </w:rPr>
        <w:t>De nombreux participants étaient sceptiques en entendant cet énoncé puisque l’information ne correspondait pas à ce qu’ils observaient dans leur propre vie. Selon eux, de nombreux Canadiens à faible ou moyen revenu étaient toujours confrontés à des difficultés financières et malgré l’exactitude de l’énoncé sur le plan technique, cela ne signifiait pas que les problèmes étaient réglés</w:t>
      </w:r>
      <w:r w:rsidR="001C3B04">
        <w:t xml:space="preserve">.  </w:t>
      </w:r>
    </w:p>
    <w:p w14:paraId="16C9F9C0" w14:textId="77777777" w:rsidR="00D24672" w:rsidRPr="003C745A" w:rsidRDefault="00D24672" w:rsidP="00D24672">
      <w:pPr>
        <w:pStyle w:val="Heading1"/>
        <w:rPr>
          <w:lang w:val="fr-CA"/>
        </w:rPr>
      </w:pPr>
      <w:bookmarkStart w:id="48" w:name="_Toc133245241"/>
      <w:bookmarkStart w:id="49" w:name="_Hlk132110623"/>
      <w:bookmarkStart w:id="50" w:name="_Hlk132110645"/>
      <w:bookmarkEnd w:id="45"/>
      <w:r>
        <w:rPr>
          <w:lang w:val="fr-CA"/>
        </w:rPr>
        <w:t xml:space="preserve">Image de marque du </w:t>
      </w:r>
      <w:r w:rsidRPr="003E714B">
        <w:t xml:space="preserve">Conseil de la </w:t>
      </w:r>
      <w:proofErr w:type="spellStart"/>
      <w:r w:rsidRPr="003E714B">
        <w:t>radiodiffusion</w:t>
      </w:r>
      <w:proofErr w:type="spellEnd"/>
      <w:r w:rsidRPr="003E714B">
        <w:t xml:space="preserve"> et des </w:t>
      </w:r>
      <w:proofErr w:type="spellStart"/>
      <w:r w:rsidRPr="003E714B">
        <w:t>télécommunications</w:t>
      </w:r>
      <w:proofErr w:type="spellEnd"/>
      <w:r w:rsidRPr="003E714B">
        <w:t xml:space="preserve"> </w:t>
      </w:r>
      <w:proofErr w:type="spellStart"/>
      <w:r w:rsidRPr="003E714B">
        <w:t>canadiennes</w:t>
      </w:r>
      <w:proofErr w:type="spellEnd"/>
      <w:r w:rsidRPr="003E714B">
        <w:rPr>
          <w:lang w:val="fr-CA"/>
        </w:rPr>
        <w:t xml:space="preserve"> </w:t>
      </w:r>
      <w:r w:rsidRPr="003C745A">
        <w:rPr>
          <w:sz w:val="32"/>
          <w:lang w:val="fr-CA"/>
        </w:rPr>
        <w:t>(résidents de l’est de l’Ontario, résidents de Québec, jeunes adultes de grandes villes des Prairies, Québécois de la classe moyenne confrontés à des pressions financières)</w:t>
      </w:r>
      <w:bookmarkEnd w:id="48"/>
    </w:p>
    <w:p w14:paraId="5D7F0561" w14:textId="77777777" w:rsidR="00D24672" w:rsidRPr="003C745A" w:rsidRDefault="00D24672" w:rsidP="00D24672">
      <w:pPr>
        <w:rPr>
          <w:lang w:val="fr-CA"/>
        </w:rPr>
      </w:pPr>
      <w:r>
        <w:rPr>
          <w:lang w:val="fr-CA"/>
        </w:rPr>
        <w:t>Les p</w:t>
      </w:r>
      <w:r w:rsidRPr="003C745A">
        <w:rPr>
          <w:lang w:val="fr-CA"/>
        </w:rPr>
        <w:t xml:space="preserve">articipants </w:t>
      </w:r>
      <w:r>
        <w:rPr>
          <w:lang w:val="fr-CA"/>
        </w:rPr>
        <w:t>de quatre groupes ont pris part à une discussion</w:t>
      </w:r>
      <w:r w:rsidRPr="003C745A">
        <w:rPr>
          <w:lang w:val="fr-CA"/>
        </w:rPr>
        <w:t xml:space="preserve"> </w:t>
      </w:r>
      <w:r>
        <w:rPr>
          <w:lang w:val="fr-CA"/>
        </w:rPr>
        <w:t>sur le</w:t>
      </w:r>
      <w:r w:rsidRPr="003C745A">
        <w:rPr>
          <w:lang w:val="fr-CA"/>
        </w:rPr>
        <w:t xml:space="preserve"> </w:t>
      </w:r>
      <w:r w:rsidRPr="00A77AFA">
        <w:t xml:space="preserve">Conseil de la </w:t>
      </w:r>
      <w:proofErr w:type="spellStart"/>
      <w:r w:rsidRPr="00A77AFA">
        <w:t>radiodiffusion</w:t>
      </w:r>
      <w:proofErr w:type="spellEnd"/>
      <w:r w:rsidRPr="00A77AFA">
        <w:t xml:space="preserve"> et des </w:t>
      </w:r>
      <w:proofErr w:type="spellStart"/>
      <w:r w:rsidRPr="00A77AFA">
        <w:t>télécommunications</w:t>
      </w:r>
      <w:proofErr w:type="spellEnd"/>
      <w:r w:rsidRPr="00A77AFA">
        <w:t xml:space="preserve"> </w:t>
      </w:r>
      <w:proofErr w:type="spellStart"/>
      <w:r w:rsidRPr="00A77AFA">
        <w:t>canadiennes</w:t>
      </w:r>
      <w:proofErr w:type="spellEnd"/>
      <w:r w:rsidRPr="00A77AFA">
        <w:rPr>
          <w:lang w:val="fr-CA"/>
        </w:rPr>
        <w:t xml:space="preserve"> </w:t>
      </w:r>
      <w:r>
        <w:rPr>
          <w:lang w:val="fr-CA"/>
        </w:rPr>
        <w:t xml:space="preserve">(CRTC) ainsi que sur des concepts visuels et des slogans qui pourraient servir à informer les Canadiens au sujet du projet de loi C-11, la </w:t>
      </w:r>
      <w:r w:rsidRPr="00A77AFA">
        <w:rPr>
          <w:i/>
          <w:iCs/>
          <w:lang w:val="fr-CA"/>
        </w:rPr>
        <w:t>Loi sur la diffusion continue en lign</w:t>
      </w:r>
      <w:r>
        <w:rPr>
          <w:i/>
          <w:iCs/>
          <w:lang w:val="fr-CA"/>
        </w:rPr>
        <w:t>e</w:t>
      </w:r>
      <w:r w:rsidRPr="003C745A">
        <w:rPr>
          <w:lang w:val="fr-CA"/>
        </w:rPr>
        <w:t xml:space="preserve">. </w:t>
      </w:r>
      <w:proofErr w:type="spellStart"/>
      <w:r w:rsidRPr="00094E0B">
        <w:t>Quelques-uns</w:t>
      </w:r>
      <w:proofErr w:type="spellEnd"/>
      <w:r w:rsidRPr="00094E0B">
        <w:t xml:space="preserve"> </w:t>
      </w:r>
      <w:proofErr w:type="spellStart"/>
      <w:r w:rsidRPr="00094E0B">
        <w:t>seulement</w:t>
      </w:r>
      <w:proofErr w:type="spellEnd"/>
      <w:r w:rsidRPr="00094E0B">
        <w:t xml:space="preserve"> </w:t>
      </w:r>
      <w:proofErr w:type="spellStart"/>
      <w:r>
        <w:t>connaissaient</w:t>
      </w:r>
      <w:proofErr w:type="spellEnd"/>
      <w:r>
        <w:t xml:space="preserve"> le</w:t>
      </w:r>
      <w:r w:rsidRPr="003C745A">
        <w:rPr>
          <w:lang w:val="fr-CA"/>
        </w:rPr>
        <w:t xml:space="preserve"> CRTC </w:t>
      </w:r>
      <w:r>
        <w:rPr>
          <w:lang w:val="fr-CA"/>
        </w:rPr>
        <w:t>et son mandat</w:t>
      </w:r>
      <w:r w:rsidRPr="003C745A">
        <w:rPr>
          <w:lang w:val="fr-CA"/>
        </w:rPr>
        <w:t xml:space="preserve">. </w:t>
      </w:r>
      <w:r>
        <w:rPr>
          <w:lang w:val="fr-CA"/>
        </w:rPr>
        <w:t>La plupart d’entre eux avaient l’impression qu’il s’agissait d’un organe de réglementation chargé de surveiller le contenu diffusé aux Canadiens à la télévision, à la radio et sur Internet</w:t>
      </w:r>
      <w:r w:rsidRPr="003C745A">
        <w:rPr>
          <w:lang w:val="fr-CA"/>
        </w:rPr>
        <w:t xml:space="preserve">. </w:t>
      </w:r>
      <w:r>
        <w:rPr>
          <w:lang w:val="fr-CA"/>
        </w:rPr>
        <w:t>Pour faciliter la conversation, nous avons présenté aux groupes l’information ci-dessous :</w:t>
      </w:r>
      <w:r w:rsidRPr="003C745A">
        <w:rPr>
          <w:lang w:val="fr-CA"/>
        </w:rPr>
        <w:t xml:space="preserve"> </w:t>
      </w:r>
    </w:p>
    <w:p w14:paraId="6CFE30C7" w14:textId="77777777" w:rsidR="00D24672" w:rsidRPr="003C745A" w:rsidRDefault="00D24672" w:rsidP="00D24672">
      <w:pPr>
        <w:rPr>
          <w:i/>
          <w:iCs/>
          <w:lang w:val="fr-CA"/>
        </w:rPr>
      </w:pPr>
      <w:r w:rsidRPr="00EB6897">
        <w:rPr>
          <w:i/>
          <w:iCs/>
          <w:lang w:val="fr-CA"/>
        </w:rPr>
        <w:t xml:space="preserve">Le CRTC est responsable de la mise en œuvre de la Loi sur la radiodiffusion du Canada, qui définit les règles (ou « règlements ») que les radiodiffuseurs doivent respecter. Un nouveau projet de loi fait actuellement son chemin au Parlement, la Loi sur la diffusion en continu en ligne (connue sous le nom du projet de loi C-11) et, si ce projet de loi est adopté, les services de diffusion en continu en ligne seront également assujettis à la Loi sur la radiodiffusion. Cela signifie que les diffuseurs en ligne devront </w:t>
      </w:r>
      <w:r w:rsidRPr="00EB6897">
        <w:rPr>
          <w:i/>
          <w:iCs/>
          <w:lang w:val="fr-CA"/>
        </w:rPr>
        <w:lastRenderedPageBreak/>
        <w:t>respecter certaines règles (ou « règlements »), comme le font depuis de nombreuses années les diffuseurs traditionnels tels que ceux de la télévision ou de la radio</w:t>
      </w:r>
      <w:r w:rsidRPr="003C745A">
        <w:rPr>
          <w:i/>
          <w:iCs/>
          <w:lang w:val="fr-CA"/>
        </w:rPr>
        <w:t>.</w:t>
      </w:r>
    </w:p>
    <w:p w14:paraId="6EA23AA0" w14:textId="77777777" w:rsidR="00D24672" w:rsidRPr="003C745A" w:rsidRDefault="00D24672" w:rsidP="00D24672">
      <w:pPr>
        <w:rPr>
          <w:lang w:val="fr-CA"/>
        </w:rPr>
      </w:pPr>
      <w:r>
        <w:rPr>
          <w:lang w:val="fr-CA"/>
        </w:rPr>
        <w:t>Nous avons ensuite soumis aux groupes un concept en cours d’élaboration par le CRTC,</w:t>
      </w:r>
      <w:r w:rsidRPr="003C745A">
        <w:rPr>
          <w:lang w:val="fr-CA"/>
        </w:rPr>
        <w:t xml:space="preserve"> </w:t>
      </w:r>
      <w:r>
        <w:rPr>
          <w:lang w:val="fr-CA"/>
        </w:rPr>
        <w:t>en leur expliquant que ce visuel serait utilisé dans des brochures et des panneaux, des sites Web et</w:t>
      </w:r>
      <w:r w:rsidRPr="003C745A">
        <w:rPr>
          <w:lang w:val="fr-CA"/>
        </w:rPr>
        <w:t xml:space="preserve"> </w:t>
      </w:r>
      <w:r>
        <w:rPr>
          <w:lang w:val="fr-CA"/>
        </w:rPr>
        <w:t>des plateformes de médias sociaux comme</w:t>
      </w:r>
      <w:r w:rsidRPr="003C745A">
        <w:rPr>
          <w:lang w:val="fr-CA"/>
        </w:rPr>
        <w:t xml:space="preserve"> Twitter </w:t>
      </w:r>
      <w:r>
        <w:rPr>
          <w:lang w:val="fr-CA"/>
        </w:rPr>
        <w:t>et</w:t>
      </w:r>
      <w:r w:rsidRPr="003C745A">
        <w:rPr>
          <w:lang w:val="fr-CA"/>
        </w:rPr>
        <w:t xml:space="preserve"> LinkedIn. </w:t>
      </w:r>
    </w:p>
    <w:bookmarkEnd w:id="49"/>
    <w:p w14:paraId="60B00189" w14:textId="77777777" w:rsidR="00D24672" w:rsidRPr="003C745A" w:rsidRDefault="00D24672" w:rsidP="00D24672">
      <w:pPr>
        <w:rPr>
          <w:lang w:val="fr-CA"/>
        </w:rPr>
      </w:pPr>
      <w:r>
        <w:rPr>
          <w:noProof/>
        </w:rPr>
        <w:drawing>
          <wp:inline distT="0" distB="0" distL="0" distR="0" wp14:anchorId="471EECCA" wp14:editId="086EDF6C">
            <wp:extent cx="5760720" cy="3241675"/>
            <wp:effectExtent l="0" t="0" r="0" b="0"/>
            <wp:docPr id="569135036" name="Image 569135036" descr="Une image contenant texte, graphisme, Graphique, mammif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35036" name="Image 569135036" descr="Une image contenant texte, graphisme, Graphique, mammifèr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5B37D6E2" w14:textId="77777777" w:rsidR="00D24672" w:rsidRPr="003C745A" w:rsidRDefault="00D24672" w:rsidP="00D24672">
      <w:pPr>
        <w:rPr>
          <w:sz w:val="16"/>
          <w:szCs w:val="16"/>
          <w:lang w:val="fr-CA"/>
        </w:rPr>
      </w:pPr>
      <w:r>
        <w:rPr>
          <w:rFonts w:cs="Segoe UI"/>
          <w:color w:val="000000"/>
          <w:sz w:val="16"/>
          <w:szCs w:val="16"/>
          <w:shd w:val="clear" w:color="auto" w:fill="FFFFFF"/>
          <w:lang w:val="fr-CA"/>
        </w:rPr>
        <w:t>Les quatre</w:t>
      </w:r>
      <w:r w:rsidRPr="003C745A">
        <w:rPr>
          <w:rFonts w:cs="Segoe UI"/>
          <w:color w:val="000000"/>
          <w:sz w:val="16"/>
          <w:szCs w:val="16"/>
          <w:shd w:val="clear" w:color="auto" w:fill="FFFFFF"/>
          <w:lang w:val="fr-CA"/>
        </w:rPr>
        <w:t xml:space="preserve"> images </w:t>
      </w:r>
      <w:r>
        <w:rPr>
          <w:rFonts w:cs="Segoe UI"/>
          <w:color w:val="000000"/>
          <w:sz w:val="16"/>
          <w:szCs w:val="16"/>
          <w:shd w:val="clear" w:color="auto" w:fill="FFFFFF"/>
          <w:lang w:val="fr-CA"/>
        </w:rPr>
        <w:t>ci-dessus s’accompagnent du slogan « Vos histoires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à votre façon » et, pour la première image, de la traduction anglaise « </w:t>
      </w:r>
      <w:proofErr w:type="spellStart"/>
      <w:r>
        <w:rPr>
          <w:rFonts w:cs="Segoe UI"/>
          <w:color w:val="000000"/>
          <w:sz w:val="16"/>
          <w:szCs w:val="16"/>
          <w:shd w:val="clear" w:color="auto" w:fill="FFFFFF"/>
          <w:lang w:val="fr-CA"/>
        </w:rPr>
        <w:t>Your</w:t>
      </w:r>
      <w:proofErr w:type="spellEnd"/>
      <w:r>
        <w:rPr>
          <w:rFonts w:cs="Segoe UI"/>
          <w:color w:val="000000"/>
          <w:sz w:val="16"/>
          <w:szCs w:val="16"/>
          <w:shd w:val="clear" w:color="auto" w:fill="FFFFFF"/>
          <w:lang w:val="fr-CA"/>
        </w:rPr>
        <w:t xml:space="preserve"> stories </w:t>
      </w:r>
      <w:proofErr w:type="spellStart"/>
      <w:r>
        <w:rPr>
          <w:rFonts w:cs="Segoe UI"/>
          <w:color w:val="000000"/>
          <w:sz w:val="16"/>
          <w:szCs w:val="16"/>
          <w:shd w:val="clear" w:color="auto" w:fill="FFFFFF"/>
          <w:lang w:val="fr-CA"/>
        </w:rPr>
        <w:t>your</w:t>
      </w:r>
      <w:proofErr w:type="spellEnd"/>
      <w:r>
        <w:rPr>
          <w:rFonts w:cs="Segoe UI"/>
          <w:color w:val="000000"/>
          <w:sz w:val="16"/>
          <w:szCs w:val="16"/>
          <w:shd w:val="clear" w:color="auto" w:fill="FFFFFF"/>
          <w:lang w:val="fr-CA"/>
        </w:rPr>
        <w:t xml:space="preserve"> </w:t>
      </w:r>
      <w:proofErr w:type="spellStart"/>
      <w:r>
        <w:rPr>
          <w:rFonts w:cs="Segoe UI"/>
          <w:color w:val="000000"/>
          <w:sz w:val="16"/>
          <w:szCs w:val="16"/>
          <w:shd w:val="clear" w:color="auto" w:fill="FFFFFF"/>
          <w:lang w:val="fr-CA"/>
        </w:rPr>
        <w:t>way</w:t>
      </w:r>
      <w:proofErr w:type="spellEnd"/>
      <w:r>
        <w:rPr>
          <w:rFonts w:cs="Segoe UI"/>
          <w:color w:val="000000"/>
          <w:sz w:val="16"/>
          <w:szCs w:val="16"/>
          <w:shd w:val="clear" w:color="auto" w:fill="FFFFFF"/>
          <w:lang w:val="fr-CA"/>
        </w:rPr>
        <w:t> ».</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Chaque</w:t>
      </w:r>
      <w:r w:rsidRPr="003C745A">
        <w:rPr>
          <w:rFonts w:cs="Segoe UI"/>
          <w:color w:val="000000"/>
          <w:sz w:val="16"/>
          <w:szCs w:val="16"/>
          <w:shd w:val="clear" w:color="auto" w:fill="FFFFFF"/>
          <w:lang w:val="fr-CA"/>
        </w:rPr>
        <w:t xml:space="preserve"> image </w:t>
      </w:r>
      <w:r>
        <w:rPr>
          <w:rFonts w:cs="Segoe UI"/>
          <w:color w:val="000000"/>
          <w:sz w:val="16"/>
          <w:szCs w:val="16"/>
          <w:shd w:val="clear" w:color="auto" w:fill="FFFFFF"/>
          <w:lang w:val="fr-CA"/>
        </w:rPr>
        <w:t>se compose de photographies en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noir et blanc</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de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blocs de couleur unie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L’image supérieure gauche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comporte trois photos qui mettent en scène une journaliste en train de mener une entrevue, un cameraman et une animatrice radio</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respectivement </w:t>
      </w:r>
      <w:proofErr w:type="gramStart"/>
      <w:r>
        <w:rPr>
          <w:rFonts w:cs="Segoe UI"/>
          <w:color w:val="000000"/>
          <w:sz w:val="16"/>
          <w:szCs w:val="16"/>
          <w:shd w:val="clear" w:color="auto" w:fill="FFFFFF"/>
          <w:lang w:val="fr-CA"/>
        </w:rPr>
        <w:t>bleu</w:t>
      </w:r>
      <w:proofErr w:type="gramEnd"/>
      <w:r>
        <w:rPr>
          <w:rFonts w:cs="Segoe UI"/>
          <w:color w:val="000000"/>
          <w:sz w:val="16"/>
          <w:szCs w:val="16"/>
          <w:shd w:val="clear" w:color="auto" w:fill="FFFFFF"/>
          <w:lang w:val="fr-CA"/>
        </w:rPr>
        <w:t>, orange et turquoise; le slogan français figure en caractères blancs sur le fond bleu, tandis que sa version anglaise figure en caractères noirs sur le fond turquoise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L’image supérieure droite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comprend une photo de deux femmes souriantes assises côte à côte qui regardent une tablette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une photo de deux personnes en train de discuter</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w:t>
      </w:r>
      <w:proofErr w:type="gramStart"/>
      <w:r>
        <w:rPr>
          <w:rFonts w:cs="Segoe UI"/>
          <w:color w:val="000000"/>
          <w:sz w:val="16"/>
          <w:szCs w:val="16"/>
          <w:shd w:val="clear" w:color="auto" w:fill="FFFFFF"/>
          <w:lang w:val="fr-CA"/>
        </w:rPr>
        <w:t>respectivement rouge et orange</w:t>
      </w:r>
      <w:proofErr w:type="gramEnd"/>
      <w:r>
        <w:rPr>
          <w:rFonts w:cs="Segoe UI"/>
          <w:color w:val="000000"/>
          <w:sz w:val="16"/>
          <w:szCs w:val="16"/>
          <w:shd w:val="clear" w:color="auto" w:fill="FFFFFF"/>
          <w:lang w:val="fr-CA"/>
        </w:rPr>
        <w:t>, et</w:t>
      </w:r>
      <w:r w:rsidRPr="0006436E">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le slogan français figure en caractères noirs sur le fond orange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L’image inférieure gauche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reprend les photos de la journaliste et du cameraman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comprend un seul bloc de couleur bleue d’où se détache le slogan français en caractères blancs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L’image inférieure droite reprend les photos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des femmes souriantes assises</w:t>
      </w:r>
      <w:r w:rsidRPr="0006436E">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côte à côte et des deux personnes en train de discuter</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w:t>
      </w:r>
      <w:proofErr w:type="gramStart"/>
      <w:r>
        <w:rPr>
          <w:rFonts w:cs="Segoe UI"/>
          <w:color w:val="000000"/>
          <w:sz w:val="16"/>
          <w:szCs w:val="16"/>
          <w:shd w:val="clear" w:color="auto" w:fill="FFFFFF"/>
          <w:lang w:val="fr-CA"/>
        </w:rPr>
        <w:t>respectivement rouge et turquoise</w:t>
      </w:r>
      <w:proofErr w:type="gramEnd"/>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le slogan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français figure en caractères noirs sur le fond turquoise</w:t>
      </w:r>
      <w:r w:rsidRPr="003C745A">
        <w:rPr>
          <w:rFonts w:cs="Segoe UI"/>
          <w:color w:val="000000"/>
          <w:sz w:val="16"/>
          <w:szCs w:val="16"/>
          <w:shd w:val="clear" w:color="auto" w:fill="FFFFFF"/>
          <w:lang w:val="fr-CA"/>
        </w:rPr>
        <w:t>.</w:t>
      </w:r>
    </w:p>
    <w:p w14:paraId="083B8E72" w14:textId="77777777" w:rsidR="00D24672" w:rsidRPr="003C745A" w:rsidRDefault="00D24672" w:rsidP="00D24672">
      <w:pPr>
        <w:rPr>
          <w:lang w:val="fr-CA"/>
        </w:rPr>
      </w:pPr>
      <w:r>
        <w:rPr>
          <w:noProof/>
        </w:rPr>
        <w:lastRenderedPageBreak/>
        <w:drawing>
          <wp:inline distT="0" distB="0" distL="0" distR="0" wp14:anchorId="207DE424" wp14:editId="18A5EB82">
            <wp:extent cx="5760720" cy="3239135"/>
            <wp:effectExtent l="0" t="0" r="0" b="0"/>
            <wp:docPr id="510555596" name="Image 510555596" descr="Une image contenant texte, graphisme, Graphique, mammif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55596" name="Image 510555596" descr="Une image contenant texte, graphisme, Graphique, mammifèr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6FD465EE" w14:textId="77777777" w:rsidR="00D24672" w:rsidRPr="00B557BD" w:rsidRDefault="00D24672" w:rsidP="00D24672">
      <w:pPr>
        <w:rPr>
          <w:rFonts w:cs="Segoe UI"/>
          <w:color w:val="000000"/>
          <w:sz w:val="16"/>
          <w:szCs w:val="16"/>
          <w:shd w:val="clear" w:color="auto" w:fill="FFFFFF"/>
          <w:lang w:val="fr-CA"/>
        </w:rPr>
      </w:pPr>
      <w:r>
        <w:rPr>
          <w:rFonts w:cs="Segoe UI"/>
          <w:color w:val="000000"/>
          <w:sz w:val="16"/>
          <w:szCs w:val="16"/>
          <w:shd w:val="clear" w:color="auto" w:fill="FFFFFF"/>
          <w:lang w:val="fr-CA"/>
        </w:rPr>
        <w:t>Les quatre</w:t>
      </w:r>
      <w:r w:rsidRPr="003C745A">
        <w:rPr>
          <w:rFonts w:cs="Segoe UI"/>
          <w:color w:val="000000"/>
          <w:sz w:val="16"/>
          <w:szCs w:val="16"/>
          <w:shd w:val="clear" w:color="auto" w:fill="FFFFFF"/>
          <w:lang w:val="fr-CA"/>
        </w:rPr>
        <w:t xml:space="preserve"> images </w:t>
      </w:r>
      <w:r>
        <w:rPr>
          <w:rFonts w:cs="Segoe UI"/>
          <w:color w:val="000000"/>
          <w:sz w:val="16"/>
          <w:szCs w:val="16"/>
          <w:shd w:val="clear" w:color="auto" w:fill="FFFFFF"/>
          <w:lang w:val="fr-CA"/>
        </w:rPr>
        <w:t>ci-dessus s’accompagnent du slogan « Nos histoires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à votre façon » et, pour la première image, de la traduction anglaise « Our stories </w:t>
      </w:r>
      <w:proofErr w:type="spellStart"/>
      <w:r>
        <w:rPr>
          <w:rFonts w:cs="Segoe UI"/>
          <w:color w:val="000000"/>
          <w:sz w:val="16"/>
          <w:szCs w:val="16"/>
          <w:shd w:val="clear" w:color="auto" w:fill="FFFFFF"/>
          <w:lang w:val="fr-CA"/>
        </w:rPr>
        <w:t>your</w:t>
      </w:r>
      <w:proofErr w:type="spellEnd"/>
      <w:r>
        <w:rPr>
          <w:rFonts w:cs="Segoe UI"/>
          <w:color w:val="000000"/>
          <w:sz w:val="16"/>
          <w:szCs w:val="16"/>
          <w:shd w:val="clear" w:color="auto" w:fill="FFFFFF"/>
          <w:lang w:val="fr-CA"/>
        </w:rPr>
        <w:t xml:space="preserve"> </w:t>
      </w:r>
      <w:proofErr w:type="spellStart"/>
      <w:r>
        <w:rPr>
          <w:rFonts w:cs="Segoe UI"/>
          <w:color w:val="000000"/>
          <w:sz w:val="16"/>
          <w:szCs w:val="16"/>
          <w:shd w:val="clear" w:color="auto" w:fill="FFFFFF"/>
          <w:lang w:val="fr-CA"/>
        </w:rPr>
        <w:t>way</w:t>
      </w:r>
      <w:proofErr w:type="spellEnd"/>
      <w:r>
        <w:rPr>
          <w:rFonts w:cs="Segoe UI"/>
          <w:color w:val="000000"/>
          <w:sz w:val="16"/>
          <w:szCs w:val="16"/>
          <w:shd w:val="clear" w:color="auto" w:fill="FFFFFF"/>
          <w:lang w:val="fr-CA"/>
        </w:rPr>
        <w:t> ».</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Chaque</w:t>
      </w:r>
      <w:r w:rsidRPr="003C745A">
        <w:rPr>
          <w:rFonts w:cs="Segoe UI"/>
          <w:color w:val="000000"/>
          <w:sz w:val="16"/>
          <w:szCs w:val="16"/>
          <w:shd w:val="clear" w:color="auto" w:fill="FFFFFF"/>
          <w:lang w:val="fr-CA"/>
        </w:rPr>
        <w:t xml:space="preserve"> image </w:t>
      </w:r>
      <w:r>
        <w:rPr>
          <w:rFonts w:cs="Segoe UI"/>
          <w:color w:val="000000"/>
          <w:sz w:val="16"/>
          <w:szCs w:val="16"/>
          <w:shd w:val="clear" w:color="auto" w:fill="FFFFFF"/>
          <w:lang w:val="fr-CA"/>
        </w:rPr>
        <w:t>se compose de photographies en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noir et blanc</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de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blocs de couleur unie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L’image supérieure gauche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comporte trois photos qui mettent en scène une journaliste en train de mener une entrevue, un cameraman et une animatrice radio</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respectivement </w:t>
      </w:r>
      <w:proofErr w:type="gramStart"/>
      <w:r>
        <w:rPr>
          <w:rFonts w:cs="Segoe UI"/>
          <w:color w:val="000000"/>
          <w:sz w:val="16"/>
          <w:szCs w:val="16"/>
          <w:shd w:val="clear" w:color="auto" w:fill="FFFFFF"/>
          <w:lang w:val="fr-CA"/>
        </w:rPr>
        <w:t>bleu</w:t>
      </w:r>
      <w:proofErr w:type="gramEnd"/>
      <w:r>
        <w:rPr>
          <w:rFonts w:cs="Segoe UI"/>
          <w:color w:val="000000"/>
          <w:sz w:val="16"/>
          <w:szCs w:val="16"/>
          <w:shd w:val="clear" w:color="auto" w:fill="FFFFFF"/>
          <w:lang w:val="fr-CA"/>
        </w:rPr>
        <w:t>, orange et turquoise; le slogan français figure en caractères blancs sur le fond bleu, tandis que sa version anglaise figure en caractères noirs sur le fond turquoise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L’image supérieure droite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comprend une photo de deux femmes souriantes assises côte à côte qui regardent une tablette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une photo de deux personnes en train de discuter</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w:t>
      </w:r>
      <w:proofErr w:type="gramStart"/>
      <w:r>
        <w:rPr>
          <w:rFonts w:cs="Segoe UI"/>
          <w:color w:val="000000"/>
          <w:sz w:val="16"/>
          <w:szCs w:val="16"/>
          <w:shd w:val="clear" w:color="auto" w:fill="FFFFFF"/>
          <w:lang w:val="fr-CA"/>
        </w:rPr>
        <w:t>respectivement rouge et orange</w:t>
      </w:r>
      <w:proofErr w:type="gramEnd"/>
      <w:r>
        <w:rPr>
          <w:rFonts w:cs="Segoe UI"/>
          <w:color w:val="000000"/>
          <w:sz w:val="16"/>
          <w:szCs w:val="16"/>
          <w:shd w:val="clear" w:color="auto" w:fill="FFFFFF"/>
          <w:lang w:val="fr-CA"/>
        </w:rPr>
        <w:t>, et</w:t>
      </w:r>
      <w:r w:rsidRPr="0006436E">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le slogan français figure en caractères noirs sur le fond orange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L’image inférieure gauche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reprend les photos de la journaliste et du cameraman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comprend un seul bloc de couleur bleue d’où se détache le slogan français en caractères blancs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L’image inférieure droite reprend les photos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des femmes souriantes assises</w:t>
      </w:r>
      <w:r w:rsidRPr="0006436E">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côte à côte et des deux personnes en train de discuter</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w:t>
      </w:r>
      <w:proofErr w:type="gramStart"/>
      <w:r>
        <w:rPr>
          <w:rFonts w:cs="Segoe UI"/>
          <w:color w:val="000000"/>
          <w:sz w:val="16"/>
          <w:szCs w:val="16"/>
          <w:shd w:val="clear" w:color="auto" w:fill="FFFFFF"/>
          <w:lang w:val="fr-CA"/>
        </w:rPr>
        <w:t>respectivement rouge et turquoise</w:t>
      </w:r>
      <w:proofErr w:type="gramEnd"/>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le slogan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français figure en caractères noirs sur le fond turquoise</w:t>
      </w:r>
      <w:r w:rsidRPr="003C745A">
        <w:rPr>
          <w:rFonts w:cs="Segoe UI"/>
          <w:color w:val="000000"/>
          <w:sz w:val="16"/>
          <w:szCs w:val="16"/>
          <w:shd w:val="clear" w:color="auto" w:fill="FFFFFF"/>
          <w:lang w:val="fr-CA"/>
        </w:rPr>
        <w:t>.</w:t>
      </w:r>
    </w:p>
    <w:p w14:paraId="42575658" w14:textId="77777777" w:rsidR="00D24672" w:rsidRDefault="00D24672" w:rsidP="00D24672">
      <w:pPr>
        <w:rPr>
          <w:rFonts w:cs="Segoe UI"/>
          <w:color w:val="000000"/>
          <w:sz w:val="16"/>
          <w:szCs w:val="16"/>
          <w:shd w:val="clear" w:color="auto" w:fill="FFFFFF"/>
          <w:lang w:val="fr-CA"/>
        </w:rPr>
      </w:pPr>
    </w:p>
    <w:p w14:paraId="2B98439D" w14:textId="77777777" w:rsidR="00D24672" w:rsidRPr="003C745A" w:rsidRDefault="00D24672" w:rsidP="00D24672">
      <w:pPr>
        <w:rPr>
          <w:lang w:val="fr-CA"/>
        </w:rPr>
      </w:pPr>
      <w:r>
        <w:rPr>
          <w:noProof/>
        </w:rPr>
        <w:lastRenderedPageBreak/>
        <w:drawing>
          <wp:inline distT="0" distB="0" distL="0" distR="0" wp14:anchorId="30489712" wp14:editId="6BD853E5">
            <wp:extent cx="5760720" cy="3241675"/>
            <wp:effectExtent l="0" t="0" r="0" b="0"/>
            <wp:docPr id="1780759869" name="Image 1780759869" descr="Une image contenant texte, graphisme,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59869" name="Image 1780759869" descr="Une image contenant texte, graphisme, Police, Graphiqu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0B66A91E" w14:textId="77777777" w:rsidR="00D24672" w:rsidRDefault="00D24672" w:rsidP="00D24672">
      <w:pPr>
        <w:rPr>
          <w:rFonts w:cs="Segoe UI"/>
          <w:color w:val="000000"/>
          <w:sz w:val="16"/>
          <w:szCs w:val="16"/>
          <w:shd w:val="clear" w:color="auto" w:fill="FFFFFF"/>
          <w:lang w:val="fr-CA"/>
        </w:rPr>
      </w:pPr>
      <w:r>
        <w:rPr>
          <w:rFonts w:cs="Segoe UI"/>
          <w:color w:val="000000"/>
          <w:sz w:val="16"/>
          <w:szCs w:val="16"/>
          <w:shd w:val="clear" w:color="auto" w:fill="FFFFFF"/>
          <w:lang w:val="fr-CA"/>
        </w:rPr>
        <w:t>Les quatre</w:t>
      </w:r>
      <w:r w:rsidRPr="003C745A">
        <w:rPr>
          <w:rFonts w:cs="Segoe UI"/>
          <w:color w:val="000000"/>
          <w:sz w:val="16"/>
          <w:szCs w:val="16"/>
          <w:shd w:val="clear" w:color="auto" w:fill="FFFFFF"/>
          <w:lang w:val="fr-CA"/>
        </w:rPr>
        <w:t xml:space="preserve"> images </w:t>
      </w:r>
      <w:r>
        <w:rPr>
          <w:rFonts w:cs="Segoe UI"/>
          <w:color w:val="000000"/>
          <w:sz w:val="16"/>
          <w:szCs w:val="16"/>
          <w:shd w:val="clear" w:color="auto" w:fill="FFFFFF"/>
          <w:lang w:val="fr-CA"/>
        </w:rPr>
        <w:t xml:space="preserve">ci-dessus s’accompagnent du slogan « Une loi moderne sur la radiodiffusion » et, pour la première image, de la traduction anglaise « A modern Broadcasting </w:t>
      </w:r>
      <w:proofErr w:type="spellStart"/>
      <w:r>
        <w:rPr>
          <w:rFonts w:cs="Segoe UI"/>
          <w:color w:val="000000"/>
          <w:sz w:val="16"/>
          <w:szCs w:val="16"/>
          <w:shd w:val="clear" w:color="auto" w:fill="FFFFFF"/>
          <w:lang w:val="fr-CA"/>
        </w:rPr>
        <w:t>Act</w:t>
      </w:r>
      <w:proofErr w:type="spellEnd"/>
      <w:r>
        <w:rPr>
          <w:rFonts w:cs="Segoe UI"/>
          <w:color w:val="000000"/>
          <w:sz w:val="16"/>
          <w:szCs w:val="16"/>
          <w:shd w:val="clear" w:color="auto" w:fill="FFFFFF"/>
          <w:lang w:val="fr-CA"/>
        </w:rPr>
        <w:t> ».</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Chaque</w:t>
      </w:r>
      <w:r w:rsidRPr="003C745A">
        <w:rPr>
          <w:rFonts w:cs="Segoe UI"/>
          <w:color w:val="000000"/>
          <w:sz w:val="16"/>
          <w:szCs w:val="16"/>
          <w:shd w:val="clear" w:color="auto" w:fill="FFFFFF"/>
          <w:lang w:val="fr-CA"/>
        </w:rPr>
        <w:t xml:space="preserve"> image </w:t>
      </w:r>
      <w:r>
        <w:rPr>
          <w:rFonts w:cs="Segoe UI"/>
          <w:color w:val="000000"/>
          <w:sz w:val="16"/>
          <w:szCs w:val="16"/>
          <w:shd w:val="clear" w:color="auto" w:fill="FFFFFF"/>
          <w:lang w:val="fr-CA"/>
        </w:rPr>
        <w:t>se compose de photographies en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noir et blanc</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de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blocs de couleur unie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L’image supérieure gauche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comporte trois photos qui mettent en scène une journaliste en train de mener une entrevue, un cameraman et une animatrice radio</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respectivement </w:t>
      </w:r>
      <w:proofErr w:type="gramStart"/>
      <w:r>
        <w:rPr>
          <w:rFonts w:cs="Segoe UI"/>
          <w:color w:val="000000"/>
          <w:sz w:val="16"/>
          <w:szCs w:val="16"/>
          <w:shd w:val="clear" w:color="auto" w:fill="FFFFFF"/>
          <w:lang w:val="fr-CA"/>
        </w:rPr>
        <w:t>bleu</w:t>
      </w:r>
      <w:proofErr w:type="gramEnd"/>
      <w:r>
        <w:rPr>
          <w:rFonts w:cs="Segoe UI"/>
          <w:color w:val="000000"/>
          <w:sz w:val="16"/>
          <w:szCs w:val="16"/>
          <w:shd w:val="clear" w:color="auto" w:fill="FFFFFF"/>
          <w:lang w:val="fr-CA"/>
        </w:rPr>
        <w:t>, orange et turquoise; le slogan français figure en caractères blancs sur le fond bleu, tandis que sa version anglaise figure en caractères noirs sur le fond turquoise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L’image supérieure droite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comprend une photo de deux femmes souriantes assises côte à côte qui regardent une tablette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une photo de deux personnes en train de discuter</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w:t>
      </w:r>
      <w:proofErr w:type="gramStart"/>
      <w:r>
        <w:rPr>
          <w:rFonts w:cs="Segoe UI"/>
          <w:color w:val="000000"/>
          <w:sz w:val="16"/>
          <w:szCs w:val="16"/>
          <w:shd w:val="clear" w:color="auto" w:fill="FFFFFF"/>
          <w:lang w:val="fr-CA"/>
        </w:rPr>
        <w:t>respectivement rouge et orange</w:t>
      </w:r>
      <w:proofErr w:type="gramEnd"/>
      <w:r>
        <w:rPr>
          <w:rFonts w:cs="Segoe UI"/>
          <w:color w:val="000000"/>
          <w:sz w:val="16"/>
          <w:szCs w:val="16"/>
          <w:shd w:val="clear" w:color="auto" w:fill="FFFFFF"/>
          <w:lang w:val="fr-CA"/>
        </w:rPr>
        <w:t>, et</w:t>
      </w:r>
      <w:r w:rsidRPr="0006436E">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le slogan français figure en caractères noirs sur le fond orange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L’image inférieure gauche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reprend les photos de la journaliste et du cameraman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comprend un seul bloc de couleur bleue d’où se détache le slogan français en caractères blancs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L’image inférieure droite reprend les photos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des femmes souriantes assises</w:t>
      </w:r>
      <w:r w:rsidRPr="0006436E">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côte à côte et des deux personnes en train de discuter</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w:t>
      </w:r>
      <w:proofErr w:type="gramStart"/>
      <w:r>
        <w:rPr>
          <w:rFonts w:cs="Segoe UI"/>
          <w:color w:val="000000"/>
          <w:sz w:val="16"/>
          <w:szCs w:val="16"/>
          <w:shd w:val="clear" w:color="auto" w:fill="FFFFFF"/>
          <w:lang w:val="fr-CA"/>
        </w:rPr>
        <w:t>respectivement rouge et turquoise</w:t>
      </w:r>
      <w:proofErr w:type="gramEnd"/>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le slogan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français figure en caractères noirs sur le fond turquoise.</w:t>
      </w:r>
    </w:p>
    <w:p w14:paraId="7C729785" w14:textId="77777777" w:rsidR="00D24672" w:rsidRPr="003C745A" w:rsidRDefault="00D24672" w:rsidP="00D24672">
      <w:pPr>
        <w:rPr>
          <w:lang w:val="fr-CA"/>
        </w:rPr>
      </w:pPr>
      <w:r>
        <w:rPr>
          <w:noProof/>
        </w:rPr>
        <w:lastRenderedPageBreak/>
        <w:drawing>
          <wp:inline distT="0" distB="0" distL="0" distR="0" wp14:anchorId="65176788" wp14:editId="4DEBC99C">
            <wp:extent cx="5760720" cy="3239135"/>
            <wp:effectExtent l="0" t="0" r="0" b="0"/>
            <wp:docPr id="248451636" name="Image 248451636" descr="Une image contenant texte, graphisme, Graphique, mammif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51636" name="Image 248451636" descr="Une image contenant texte, graphisme, Graphique, mammifère&#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532BCF4A" w14:textId="77777777" w:rsidR="00D24672" w:rsidRDefault="00D24672" w:rsidP="00D24672">
      <w:pPr>
        <w:rPr>
          <w:rFonts w:cs="Segoe UI"/>
          <w:color w:val="000000"/>
          <w:sz w:val="16"/>
          <w:szCs w:val="16"/>
          <w:shd w:val="clear" w:color="auto" w:fill="FFFFFF"/>
          <w:lang w:val="fr-CA"/>
        </w:rPr>
      </w:pPr>
      <w:r>
        <w:rPr>
          <w:rFonts w:cs="Segoe UI"/>
          <w:color w:val="000000"/>
          <w:sz w:val="16"/>
          <w:szCs w:val="16"/>
          <w:shd w:val="clear" w:color="auto" w:fill="FFFFFF"/>
          <w:lang w:val="fr-CA"/>
        </w:rPr>
        <w:t>Les quatre</w:t>
      </w:r>
      <w:r w:rsidRPr="003C745A">
        <w:rPr>
          <w:rFonts w:cs="Segoe UI"/>
          <w:color w:val="000000"/>
          <w:sz w:val="16"/>
          <w:szCs w:val="16"/>
          <w:shd w:val="clear" w:color="auto" w:fill="FFFFFF"/>
          <w:lang w:val="fr-CA"/>
        </w:rPr>
        <w:t xml:space="preserve"> images </w:t>
      </w:r>
      <w:r>
        <w:rPr>
          <w:rFonts w:cs="Segoe UI"/>
          <w:color w:val="000000"/>
          <w:sz w:val="16"/>
          <w:szCs w:val="16"/>
          <w:shd w:val="clear" w:color="auto" w:fill="FFFFFF"/>
          <w:lang w:val="fr-CA"/>
        </w:rPr>
        <w:t>ci-dessus s’accompagnent du slogan « Plus d’histoires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à votre façon » et, pour la première image, de la traduction anglaise « More stories </w:t>
      </w:r>
      <w:proofErr w:type="spellStart"/>
      <w:r>
        <w:rPr>
          <w:rFonts w:cs="Segoe UI"/>
          <w:color w:val="000000"/>
          <w:sz w:val="16"/>
          <w:szCs w:val="16"/>
          <w:shd w:val="clear" w:color="auto" w:fill="FFFFFF"/>
          <w:lang w:val="fr-CA"/>
        </w:rPr>
        <w:t>your</w:t>
      </w:r>
      <w:proofErr w:type="spellEnd"/>
      <w:r>
        <w:rPr>
          <w:rFonts w:cs="Segoe UI"/>
          <w:color w:val="000000"/>
          <w:sz w:val="16"/>
          <w:szCs w:val="16"/>
          <w:shd w:val="clear" w:color="auto" w:fill="FFFFFF"/>
          <w:lang w:val="fr-CA"/>
        </w:rPr>
        <w:t xml:space="preserve"> </w:t>
      </w:r>
      <w:proofErr w:type="spellStart"/>
      <w:r>
        <w:rPr>
          <w:rFonts w:cs="Segoe UI"/>
          <w:color w:val="000000"/>
          <w:sz w:val="16"/>
          <w:szCs w:val="16"/>
          <w:shd w:val="clear" w:color="auto" w:fill="FFFFFF"/>
          <w:lang w:val="fr-CA"/>
        </w:rPr>
        <w:t>way</w:t>
      </w:r>
      <w:proofErr w:type="spellEnd"/>
      <w:r>
        <w:rPr>
          <w:rFonts w:cs="Segoe UI"/>
          <w:color w:val="000000"/>
          <w:sz w:val="16"/>
          <w:szCs w:val="16"/>
          <w:shd w:val="clear" w:color="auto" w:fill="FFFFFF"/>
          <w:lang w:val="fr-CA"/>
        </w:rPr>
        <w:t> ».</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Chaque</w:t>
      </w:r>
      <w:r w:rsidRPr="003C745A">
        <w:rPr>
          <w:rFonts w:cs="Segoe UI"/>
          <w:color w:val="000000"/>
          <w:sz w:val="16"/>
          <w:szCs w:val="16"/>
          <w:shd w:val="clear" w:color="auto" w:fill="FFFFFF"/>
          <w:lang w:val="fr-CA"/>
        </w:rPr>
        <w:t xml:space="preserve"> image </w:t>
      </w:r>
      <w:r>
        <w:rPr>
          <w:rFonts w:cs="Segoe UI"/>
          <w:color w:val="000000"/>
          <w:sz w:val="16"/>
          <w:szCs w:val="16"/>
          <w:shd w:val="clear" w:color="auto" w:fill="FFFFFF"/>
          <w:lang w:val="fr-CA"/>
        </w:rPr>
        <w:t>se compose de photographies en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noir et blanc</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de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blocs de couleur unie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L’image supérieure gauche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comporte trois photos qui mettent en scène une journaliste en train de mener une entrevue, un cameraman et une animatrice radio</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respectivement </w:t>
      </w:r>
      <w:proofErr w:type="gramStart"/>
      <w:r>
        <w:rPr>
          <w:rFonts w:cs="Segoe UI"/>
          <w:color w:val="000000"/>
          <w:sz w:val="16"/>
          <w:szCs w:val="16"/>
          <w:shd w:val="clear" w:color="auto" w:fill="FFFFFF"/>
          <w:lang w:val="fr-CA"/>
        </w:rPr>
        <w:t>bleu</w:t>
      </w:r>
      <w:proofErr w:type="gramEnd"/>
      <w:r>
        <w:rPr>
          <w:rFonts w:cs="Segoe UI"/>
          <w:color w:val="000000"/>
          <w:sz w:val="16"/>
          <w:szCs w:val="16"/>
          <w:shd w:val="clear" w:color="auto" w:fill="FFFFFF"/>
          <w:lang w:val="fr-CA"/>
        </w:rPr>
        <w:t>, orange et turquoise; le slogan français figure en caractères blancs sur le fond bleu, tandis que sa version anglaise figure en caractères noirs sur le fond turquoise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L’image supérieure droite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comprend une photo de deux femmes souriantes assises côte à côte qui regardent une tablette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une photo de deux personnes en train de discuter</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w:t>
      </w:r>
      <w:proofErr w:type="gramStart"/>
      <w:r>
        <w:rPr>
          <w:rFonts w:cs="Segoe UI"/>
          <w:color w:val="000000"/>
          <w:sz w:val="16"/>
          <w:szCs w:val="16"/>
          <w:shd w:val="clear" w:color="auto" w:fill="FFFFFF"/>
          <w:lang w:val="fr-CA"/>
        </w:rPr>
        <w:t>respectivement rouge et orange</w:t>
      </w:r>
      <w:proofErr w:type="gramEnd"/>
      <w:r>
        <w:rPr>
          <w:rFonts w:cs="Segoe UI"/>
          <w:color w:val="000000"/>
          <w:sz w:val="16"/>
          <w:szCs w:val="16"/>
          <w:shd w:val="clear" w:color="auto" w:fill="FFFFFF"/>
          <w:lang w:val="fr-CA"/>
        </w:rPr>
        <w:t>, et</w:t>
      </w:r>
      <w:r w:rsidRPr="0006436E">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le slogan français figure en caractères noirs sur le fond orange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L’image inférieure gauche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reprend les photos de la journaliste et du cameraman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comprend un seul bloc de couleur bleue d’où se détache le slogan français en caractères blancs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L’image inférieure droite reprend les photos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des femmes souriantes assises</w:t>
      </w:r>
      <w:r w:rsidRPr="0006436E">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côte à côte et des deux personnes en train de discuter</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w:t>
      </w:r>
      <w:proofErr w:type="gramStart"/>
      <w:r>
        <w:rPr>
          <w:rFonts w:cs="Segoe UI"/>
          <w:color w:val="000000"/>
          <w:sz w:val="16"/>
          <w:szCs w:val="16"/>
          <w:shd w:val="clear" w:color="auto" w:fill="FFFFFF"/>
          <w:lang w:val="fr-CA"/>
        </w:rPr>
        <w:t>respectivement rouge et turquoise</w:t>
      </w:r>
      <w:proofErr w:type="gramEnd"/>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le slogan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français figure en caractères noirs sur le fond turquoise.</w:t>
      </w:r>
    </w:p>
    <w:p w14:paraId="52BC1B08" w14:textId="77777777" w:rsidR="00D24672" w:rsidRPr="003C745A" w:rsidRDefault="00D24672" w:rsidP="00D24672">
      <w:pPr>
        <w:tabs>
          <w:tab w:val="left" w:pos="3290"/>
        </w:tabs>
        <w:rPr>
          <w:lang w:val="fr-CA"/>
        </w:rPr>
      </w:pPr>
      <w:r>
        <w:rPr>
          <w:lang w:val="fr-CA"/>
        </w:rPr>
        <w:t>Lorsque nous les avons invités à faire part de leurs premières</w:t>
      </w:r>
      <w:r w:rsidRPr="003C745A">
        <w:rPr>
          <w:lang w:val="fr-CA"/>
        </w:rPr>
        <w:t xml:space="preserve"> impressions, </w:t>
      </w:r>
      <w:r>
        <w:rPr>
          <w:lang w:val="fr-CA"/>
        </w:rPr>
        <w:t>de nombreux participants ont dit trouver les images un peu passe-partout</w:t>
      </w:r>
      <w:r w:rsidRPr="003C745A">
        <w:rPr>
          <w:lang w:val="fr-CA"/>
        </w:rPr>
        <w:t xml:space="preserve">, </w:t>
      </w:r>
      <w:r>
        <w:rPr>
          <w:lang w:val="fr-CA"/>
        </w:rPr>
        <w:t>plusieurs ajoutant qu’elles avaient l’air de provenir d’une banque d’images</w:t>
      </w:r>
      <w:r w:rsidRPr="003C745A">
        <w:rPr>
          <w:lang w:val="fr-CA"/>
        </w:rPr>
        <w:t xml:space="preserve">. </w:t>
      </w:r>
      <w:r>
        <w:rPr>
          <w:lang w:val="fr-CA"/>
        </w:rPr>
        <w:t>Certains ont salué le bilinguisme du concept</w:t>
      </w:r>
      <w:r w:rsidRPr="003C745A">
        <w:rPr>
          <w:lang w:val="fr-CA"/>
        </w:rPr>
        <w:t xml:space="preserve">, </w:t>
      </w:r>
      <w:r>
        <w:rPr>
          <w:lang w:val="fr-CA"/>
        </w:rPr>
        <w:t>un point important à leurs yeux, tandis que d’autres aimaient que les femmes soient très présentes sur les photos</w:t>
      </w:r>
      <w:r w:rsidRPr="003C745A">
        <w:rPr>
          <w:lang w:val="fr-CA"/>
        </w:rPr>
        <w:t xml:space="preserve">. </w:t>
      </w:r>
      <w:r>
        <w:rPr>
          <w:lang w:val="fr-CA"/>
        </w:rPr>
        <w:t>Dans la plupart des cas, le concept n’a pas trouvé de résonance personnelle chez les participants, mais quelques-uns étaient sensibles aux images des familles et des interactions entre plusieurs générations de Canadiens, qui</w:t>
      </w:r>
      <w:r w:rsidRPr="003C745A">
        <w:rPr>
          <w:lang w:val="fr-CA"/>
        </w:rPr>
        <w:t xml:space="preserve"> </w:t>
      </w:r>
      <w:r>
        <w:rPr>
          <w:lang w:val="fr-CA"/>
        </w:rPr>
        <w:t>leur avaient fait penser</w:t>
      </w:r>
      <w:r w:rsidRPr="003C745A">
        <w:rPr>
          <w:lang w:val="fr-CA"/>
        </w:rPr>
        <w:t xml:space="preserve"> </w:t>
      </w:r>
      <w:r>
        <w:rPr>
          <w:lang w:val="fr-CA"/>
        </w:rPr>
        <w:t>à leurs proches</w:t>
      </w:r>
      <w:r w:rsidRPr="003C745A">
        <w:rPr>
          <w:lang w:val="fr-CA"/>
        </w:rPr>
        <w:t>.</w:t>
      </w:r>
    </w:p>
    <w:p w14:paraId="1565D0E2" w14:textId="77777777" w:rsidR="00D24672" w:rsidRPr="003C745A" w:rsidRDefault="00D24672" w:rsidP="00D24672">
      <w:pPr>
        <w:tabs>
          <w:tab w:val="left" w:pos="3290"/>
        </w:tabs>
        <w:rPr>
          <w:lang w:val="fr-CA"/>
        </w:rPr>
      </w:pPr>
      <w:r>
        <w:rPr>
          <w:lang w:val="fr-CA"/>
        </w:rPr>
        <w:t>En ce qui concerne les couleurs utilisées,</w:t>
      </w:r>
      <w:r w:rsidRPr="003C745A">
        <w:rPr>
          <w:lang w:val="fr-CA"/>
        </w:rPr>
        <w:t xml:space="preserve"> </w:t>
      </w:r>
      <w:r>
        <w:rPr>
          <w:lang w:val="fr-CA"/>
        </w:rPr>
        <w:t>peu de participants avaient des opinions tranchées</w:t>
      </w:r>
      <w:r w:rsidRPr="003C745A">
        <w:rPr>
          <w:lang w:val="fr-CA"/>
        </w:rPr>
        <w:t xml:space="preserve">. </w:t>
      </w:r>
      <w:r>
        <w:rPr>
          <w:lang w:val="fr-CA"/>
        </w:rPr>
        <w:t>Plusieurs ont formulé des commentaires positifs sur la vivacité des couleurs et leur contraste avec</w:t>
      </w:r>
      <w:r w:rsidRPr="003C745A">
        <w:rPr>
          <w:lang w:val="fr-CA"/>
        </w:rPr>
        <w:t xml:space="preserve"> </w:t>
      </w:r>
      <w:r>
        <w:rPr>
          <w:lang w:val="fr-CA"/>
        </w:rPr>
        <w:t>les photographies en noir et blanc</w:t>
      </w:r>
      <w:r w:rsidRPr="003C745A">
        <w:rPr>
          <w:lang w:val="fr-CA"/>
        </w:rPr>
        <w:t xml:space="preserve">. </w:t>
      </w:r>
      <w:r>
        <w:rPr>
          <w:lang w:val="fr-CA"/>
        </w:rPr>
        <w:t>Un certain nombre ne partageaient pas cet avis, et trouvaient que la palette choisie était plutôt fade</w:t>
      </w:r>
      <w:r w:rsidRPr="003C745A">
        <w:rPr>
          <w:lang w:val="fr-CA"/>
        </w:rPr>
        <w:t xml:space="preserve"> </w:t>
      </w:r>
      <w:r>
        <w:rPr>
          <w:lang w:val="fr-CA"/>
        </w:rPr>
        <w:t>ou ne contrastait pas bien avec les images et le texte</w:t>
      </w:r>
      <w:r w:rsidRPr="003C745A">
        <w:rPr>
          <w:lang w:val="fr-CA"/>
        </w:rPr>
        <w:t xml:space="preserve">. </w:t>
      </w:r>
      <w:r>
        <w:rPr>
          <w:lang w:val="fr-CA"/>
        </w:rPr>
        <w:t>À la question de savoir s’il s’agissait de couleurs</w:t>
      </w:r>
      <w:r w:rsidRPr="003C745A">
        <w:rPr>
          <w:lang w:val="fr-CA"/>
        </w:rPr>
        <w:t xml:space="preserve"> </w:t>
      </w:r>
      <w:r>
        <w:rPr>
          <w:lang w:val="fr-CA"/>
        </w:rPr>
        <w:t>modernes</w:t>
      </w:r>
      <w:r w:rsidRPr="003C745A">
        <w:rPr>
          <w:lang w:val="fr-CA"/>
        </w:rPr>
        <w:t>,</w:t>
      </w:r>
      <w:r>
        <w:rPr>
          <w:lang w:val="fr-CA"/>
        </w:rPr>
        <w:t xml:space="preserve"> les</w:t>
      </w:r>
      <w:r w:rsidRPr="003C745A">
        <w:rPr>
          <w:lang w:val="fr-CA"/>
        </w:rPr>
        <w:t xml:space="preserve"> participants </w:t>
      </w:r>
      <w:r>
        <w:rPr>
          <w:lang w:val="fr-CA"/>
        </w:rPr>
        <w:t>ont exprimé des opinions partagées.</w:t>
      </w:r>
      <w:r w:rsidRPr="003C745A">
        <w:rPr>
          <w:lang w:val="fr-CA"/>
        </w:rPr>
        <w:t xml:space="preserve"> </w:t>
      </w:r>
      <w:r>
        <w:rPr>
          <w:lang w:val="fr-CA"/>
        </w:rPr>
        <w:t>Près de la moitié ont répondu par l’affirmative, alors que les autres</w:t>
      </w:r>
      <w:r w:rsidRPr="003C745A">
        <w:rPr>
          <w:lang w:val="fr-CA"/>
        </w:rPr>
        <w:t xml:space="preserve"> </w:t>
      </w:r>
      <w:r>
        <w:rPr>
          <w:lang w:val="fr-CA"/>
        </w:rPr>
        <w:t xml:space="preserve">prêtaient à ces couleurs un caractère plus </w:t>
      </w:r>
      <w:r>
        <w:rPr>
          <w:lang w:val="fr-CA"/>
        </w:rPr>
        <w:lastRenderedPageBreak/>
        <w:t>nostalgique ou rétro</w:t>
      </w:r>
      <w:r w:rsidRPr="003C745A">
        <w:rPr>
          <w:lang w:val="fr-CA"/>
        </w:rPr>
        <w:t xml:space="preserve">. </w:t>
      </w:r>
      <w:r>
        <w:rPr>
          <w:lang w:val="fr-CA"/>
        </w:rPr>
        <w:t>Selon ces derniers, c’était d’ailleurs un aspect positif, ce côté rétro étant susceptible de correspondre aux goûts des plus</w:t>
      </w:r>
      <w:r w:rsidRPr="003C745A">
        <w:rPr>
          <w:lang w:val="fr-CA"/>
        </w:rPr>
        <w:t xml:space="preserve"> </w:t>
      </w:r>
      <w:r>
        <w:rPr>
          <w:lang w:val="fr-CA"/>
        </w:rPr>
        <w:t>jeunes générations</w:t>
      </w:r>
      <w:r w:rsidRPr="003C745A">
        <w:rPr>
          <w:lang w:val="fr-CA"/>
        </w:rPr>
        <w:t xml:space="preserve">. </w:t>
      </w:r>
    </w:p>
    <w:p w14:paraId="7E0B32CF" w14:textId="77777777" w:rsidR="00D24672" w:rsidRPr="003C745A" w:rsidRDefault="00D24672" w:rsidP="00D24672">
      <w:pPr>
        <w:tabs>
          <w:tab w:val="left" w:pos="3290"/>
        </w:tabs>
        <w:rPr>
          <w:lang w:val="fr-CA"/>
        </w:rPr>
      </w:pPr>
      <w:r>
        <w:rPr>
          <w:lang w:val="fr-CA"/>
        </w:rPr>
        <w:t>Nous avons ensuite présenté aux p</w:t>
      </w:r>
      <w:r w:rsidRPr="003C745A">
        <w:rPr>
          <w:lang w:val="fr-CA"/>
        </w:rPr>
        <w:t xml:space="preserve">articipants </w:t>
      </w:r>
      <w:r>
        <w:rPr>
          <w:lang w:val="fr-CA"/>
        </w:rPr>
        <w:t>une liste de slogans possibles pour ce concept, en leur demandant ce qu’ils pensaient de chacun :</w:t>
      </w:r>
      <w:r w:rsidRPr="003C745A">
        <w:rPr>
          <w:lang w:val="fr-CA"/>
        </w:rPr>
        <w:t xml:space="preserve"> </w:t>
      </w:r>
    </w:p>
    <w:p w14:paraId="0EA91EB2" w14:textId="77777777" w:rsidR="00D24672" w:rsidRPr="003C745A" w:rsidRDefault="00D24672" w:rsidP="00D24672">
      <w:pPr>
        <w:pStyle w:val="ListParagraph"/>
        <w:numPr>
          <w:ilvl w:val="0"/>
          <w:numId w:val="27"/>
        </w:numPr>
        <w:rPr>
          <w:i/>
          <w:iCs/>
          <w:lang w:val="fr-CA"/>
        </w:rPr>
      </w:pPr>
      <w:r>
        <w:rPr>
          <w:i/>
          <w:iCs/>
          <w:lang w:val="fr-CA"/>
        </w:rPr>
        <w:t>Nos histoires à votre façon</w:t>
      </w:r>
    </w:p>
    <w:p w14:paraId="090B50EF" w14:textId="77777777" w:rsidR="00D24672" w:rsidRPr="003C745A" w:rsidRDefault="00D24672" w:rsidP="00D24672">
      <w:pPr>
        <w:pStyle w:val="ListParagraph"/>
        <w:numPr>
          <w:ilvl w:val="0"/>
          <w:numId w:val="27"/>
        </w:numPr>
        <w:rPr>
          <w:i/>
          <w:iCs/>
          <w:lang w:val="fr-CA"/>
        </w:rPr>
      </w:pPr>
      <w:r>
        <w:rPr>
          <w:i/>
          <w:iCs/>
          <w:lang w:val="fr-CA"/>
        </w:rPr>
        <w:t>Vos histoires à votre façon</w:t>
      </w:r>
    </w:p>
    <w:p w14:paraId="122C9221" w14:textId="77777777" w:rsidR="00D24672" w:rsidRPr="003C745A" w:rsidRDefault="00D24672" w:rsidP="00D24672">
      <w:pPr>
        <w:pStyle w:val="ListParagraph"/>
        <w:numPr>
          <w:ilvl w:val="0"/>
          <w:numId w:val="27"/>
        </w:numPr>
        <w:rPr>
          <w:i/>
          <w:iCs/>
          <w:lang w:val="fr-CA"/>
        </w:rPr>
      </w:pPr>
      <w:r>
        <w:rPr>
          <w:i/>
          <w:iCs/>
          <w:lang w:val="fr-CA"/>
        </w:rPr>
        <w:t>Une loi moderne sur la radiodiffusion</w:t>
      </w:r>
    </w:p>
    <w:p w14:paraId="52EEC365" w14:textId="77777777" w:rsidR="00D24672" w:rsidRPr="003C745A" w:rsidRDefault="00D24672" w:rsidP="00D24672">
      <w:pPr>
        <w:pStyle w:val="ListParagraph"/>
        <w:numPr>
          <w:ilvl w:val="0"/>
          <w:numId w:val="27"/>
        </w:numPr>
        <w:rPr>
          <w:i/>
          <w:iCs/>
          <w:lang w:val="fr-CA"/>
        </w:rPr>
      </w:pPr>
      <w:r>
        <w:rPr>
          <w:i/>
          <w:iCs/>
          <w:lang w:val="fr-CA"/>
        </w:rPr>
        <w:t>Plus d’histoires à votre façon</w:t>
      </w:r>
    </w:p>
    <w:p w14:paraId="2CCAD781" w14:textId="77777777" w:rsidR="00D24672" w:rsidRPr="003C745A" w:rsidRDefault="00D24672" w:rsidP="00D24672">
      <w:pPr>
        <w:tabs>
          <w:tab w:val="left" w:pos="3290"/>
        </w:tabs>
        <w:rPr>
          <w:lang w:val="fr-CA"/>
        </w:rPr>
      </w:pPr>
      <w:r>
        <w:rPr>
          <w:lang w:val="fr-CA"/>
        </w:rPr>
        <w:t>Parmi ces différents choix</w:t>
      </w:r>
      <w:r w:rsidRPr="003C745A">
        <w:rPr>
          <w:lang w:val="fr-CA"/>
        </w:rPr>
        <w:t xml:space="preserve">, </w:t>
      </w:r>
      <w:proofErr w:type="gramStart"/>
      <w:r>
        <w:rPr>
          <w:lang w:val="fr-CA"/>
        </w:rPr>
        <w:t>c’est</w:t>
      </w:r>
      <w:proofErr w:type="gramEnd"/>
      <w:r>
        <w:rPr>
          <w:lang w:val="fr-CA"/>
        </w:rPr>
        <w:t xml:space="preserve"> </w:t>
      </w:r>
      <w:r>
        <w:rPr>
          <w:i/>
          <w:iCs/>
          <w:lang w:val="fr-CA"/>
        </w:rPr>
        <w:t>Vos histoires à votre façon</w:t>
      </w:r>
      <w:r w:rsidRPr="003C745A">
        <w:rPr>
          <w:i/>
          <w:iCs/>
          <w:lang w:val="fr-CA"/>
        </w:rPr>
        <w:t xml:space="preserve"> </w:t>
      </w:r>
      <w:r>
        <w:rPr>
          <w:lang w:val="fr-CA"/>
        </w:rPr>
        <w:t>qui a suscité les réactions les plus favorables</w:t>
      </w:r>
      <w:r w:rsidRPr="003C745A">
        <w:rPr>
          <w:lang w:val="fr-CA"/>
        </w:rPr>
        <w:t xml:space="preserve">. </w:t>
      </w:r>
      <w:r>
        <w:rPr>
          <w:lang w:val="fr-CA"/>
        </w:rPr>
        <w:t>De l’avis général, cette formulation</w:t>
      </w:r>
      <w:r w:rsidRPr="003C745A">
        <w:rPr>
          <w:lang w:val="fr-CA"/>
        </w:rPr>
        <w:t xml:space="preserve"> </w:t>
      </w:r>
      <w:r>
        <w:rPr>
          <w:lang w:val="fr-CA"/>
        </w:rPr>
        <w:t>communiquait clairement le fait que l’initiative met l’accent</w:t>
      </w:r>
      <w:r w:rsidRPr="003C745A">
        <w:rPr>
          <w:lang w:val="fr-CA"/>
        </w:rPr>
        <w:t xml:space="preserve"> </w:t>
      </w:r>
      <w:r>
        <w:rPr>
          <w:lang w:val="fr-CA"/>
        </w:rPr>
        <w:t>sur la production d’histoires canadiennes par des Canadiens</w:t>
      </w:r>
      <w:r w:rsidRPr="003C745A">
        <w:rPr>
          <w:lang w:val="fr-CA"/>
        </w:rPr>
        <w:t xml:space="preserve">. </w:t>
      </w:r>
      <w:r>
        <w:rPr>
          <w:lang w:val="fr-CA"/>
        </w:rPr>
        <w:t>Certains participants ont noté que c’était le slogan le plus inclusif, car sa formulation</w:t>
      </w:r>
      <w:r w:rsidRPr="003C745A">
        <w:rPr>
          <w:lang w:val="fr-CA"/>
        </w:rPr>
        <w:t xml:space="preserve"> </w:t>
      </w:r>
      <w:r>
        <w:rPr>
          <w:lang w:val="fr-CA"/>
        </w:rPr>
        <w:t>semblait pouvoir englober la multitude de groupes démographiques et de communautés du</w:t>
      </w:r>
      <w:r w:rsidRPr="003C745A">
        <w:rPr>
          <w:lang w:val="fr-CA"/>
        </w:rPr>
        <w:t xml:space="preserve"> Canada. </w:t>
      </w:r>
    </w:p>
    <w:p w14:paraId="7CBA3338" w14:textId="77777777" w:rsidR="00D24672" w:rsidRPr="003C745A" w:rsidRDefault="00D24672" w:rsidP="00D24672">
      <w:pPr>
        <w:tabs>
          <w:tab w:val="left" w:pos="3290"/>
        </w:tabs>
        <w:rPr>
          <w:lang w:val="fr-CA"/>
        </w:rPr>
      </w:pPr>
      <w:r>
        <w:rPr>
          <w:lang w:val="fr-CA"/>
        </w:rPr>
        <w:t>Par contraste, d’autres</w:t>
      </w:r>
      <w:r w:rsidRPr="003C745A">
        <w:rPr>
          <w:lang w:val="fr-CA"/>
        </w:rPr>
        <w:t xml:space="preserve"> participants </w:t>
      </w:r>
      <w:r>
        <w:rPr>
          <w:lang w:val="fr-CA"/>
        </w:rPr>
        <w:t>trouvaient que</w:t>
      </w:r>
      <w:r w:rsidRPr="003C745A">
        <w:rPr>
          <w:lang w:val="fr-CA"/>
        </w:rPr>
        <w:t xml:space="preserve"> </w:t>
      </w:r>
      <w:r>
        <w:rPr>
          <w:i/>
          <w:iCs/>
          <w:lang w:val="fr-CA"/>
        </w:rPr>
        <w:t>Nos histoires à votre façon</w:t>
      </w:r>
      <w:r w:rsidRPr="003C745A">
        <w:rPr>
          <w:i/>
          <w:iCs/>
          <w:lang w:val="fr-CA"/>
        </w:rPr>
        <w:t xml:space="preserve"> </w:t>
      </w:r>
      <w:r>
        <w:rPr>
          <w:lang w:val="fr-CA"/>
        </w:rPr>
        <w:t>avait quelque chose d’impersonnel et donnait l’impression que les histoires seraient choisies pour le public, au lieu</w:t>
      </w:r>
      <w:r w:rsidRPr="003C745A">
        <w:rPr>
          <w:lang w:val="fr-CA"/>
        </w:rPr>
        <w:t xml:space="preserve"> </w:t>
      </w:r>
      <w:r>
        <w:rPr>
          <w:lang w:val="fr-CA"/>
        </w:rPr>
        <w:t>de prendre leur source dans le public</w:t>
      </w:r>
      <w:r w:rsidRPr="003C745A">
        <w:rPr>
          <w:lang w:val="fr-CA"/>
        </w:rPr>
        <w:t xml:space="preserve">. </w:t>
      </w:r>
      <w:r>
        <w:rPr>
          <w:lang w:val="fr-CA"/>
        </w:rPr>
        <w:t>Le référent du « nos » a causé une certaine</w:t>
      </w:r>
      <w:r w:rsidRPr="003C745A">
        <w:rPr>
          <w:lang w:val="fr-CA"/>
        </w:rPr>
        <w:t xml:space="preserve"> confusion</w:t>
      </w:r>
      <w:r>
        <w:rPr>
          <w:lang w:val="fr-CA"/>
        </w:rPr>
        <w:t>, plusieurs se demandant s’il s’agissait du CRTC en tant qu’organisme ou de la population canadienne dans son ensemble</w:t>
      </w:r>
      <w:r w:rsidRPr="003C745A">
        <w:rPr>
          <w:lang w:val="fr-CA"/>
        </w:rPr>
        <w:t xml:space="preserve">. </w:t>
      </w:r>
      <w:r>
        <w:rPr>
          <w:lang w:val="fr-CA"/>
        </w:rPr>
        <w:t>Quelques personnes considéraient plutôt que l’aspect collectif du « nos »</w:t>
      </w:r>
      <w:r w:rsidRPr="003C745A">
        <w:rPr>
          <w:lang w:val="fr-CA"/>
        </w:rPr>
        <w:t xml:space="preserve"> </w:t>
      </w:r>
      <w:r>
        <w:rPr>
          <w:lang w:val="fr-CA"/>
        </w:rPr>
        <w:t>indiquait que ces histoires concernent tous les Canadiens et qu’il y a mille et une façons de les raconter</w:t>
      </w:r>
      <w:r w:rsidRPr="003C745A">
        <w:rPr>
          <w:lang w:val="fr-CA"/>
        </w:rPr>
        <w:t xml:space="preserve">. </w:t>
      </w:r>
    </w:p>
    <w:p w14:paraId="0E4BF6DD" w14:textId="77777777" w:rsidR="00D24672" w:rsidRPr="003C745A" w:rsidRDefault="00D24672" w:rsidP="00D24672">
      <w:pPr>
        <w:tabs>
          <w:tab w:val="left" w:pos="3290"/>
        </w:tabs>
        <w:rPr>
          <w:lang w:val="fr-CA"/>
        </w:rPr>
      </w:pPr>
      <w:r>
        <w:rPr>
          <w:lang w:val="fr-CA"/>
        </w:rPr>
        <w:t>La formulation </w:t>
      </w:r>
      <w:r w:rsidRPr="009324A4">
        <w:rPr>
          <w:i/>
          <w:iCs/>
          <w:lang w:val="fr-CA"/>
        </w:rPr>
        <w:t>Une loi moderne sur la radiodiffusion</w:t>
      </w:r>
      <w:r>
        <w:rPr>
          <w:lang w:val="fr-CA"/>
        </w:rPr>
        <w:t xml:space="preserve"> a récolté des avis mitigés</w:t>
      </w:r>
      <w:r w:rsidRPr="003C745A">
        <w:rPr>
          <w:lang w:val="fr-CA"/>
        </w:rPr>
        <w:t xml:space="preserve">. </w:t>
      </w:r>
      <w:r>
        <w:rPr>
          <w:lang w:val="fr-CA"/>
        </w:rPr>
        <w:t>Plusieurs participants ne voyaient pas le rapport entre ce slogan et</w:t>
      </w:r>
      <w:r w:rsidRPr="003C745A">
        <w:rPr>
          <w:lang w:val="fr-CA"/>
        </w:rPr>
        <w:t xml:space="preserve"> </w:t>
      </w:r>
      <w:r>
        <w:rPr>
          <w:lang w:val="fr-CA"/>
        </w:rPr>
        <w:t>les images</w:t>
      </w:r>
      <w:r w:rsidRPr="003C745A">
        <w:rPr>
          <w:lang w:val="fr-CA"/>
        </w:rPr>
        <w:t xml:space="preserve"> </w:t>
      </w:r>
      <w:r>
        <w:rPr>
          <w:lang w:val="fr-CA"/>
        </w:rPr>
        <w:t>qui l’accompagnent</w:t>
      </w:r>
      <w:r w:rsidRPr="003C745A">
        <w:rPr>
          <w:lang w:val="fr-CA"/>
        </w:rPr>
        <w:t xml:space="preserve"> </w:t>
      </w:r>
      <w:r>
        <w:rPr>
          <w:lang w:val="fr-CA"/>
        </w:rPr>
        <w:t>et estimaient qu’un complément</w:t>
      </w:r>
      <w:r w:rsidRPr="003C745A">
        <w:rPr>
          <w:lang w:val="fr-CA"/>
        </w:rPr>
        <w:t xml:space="preserve"> </w:t>
      </w:r>
      <w:r>
        <w:rPr>
          <w:lang w:val="fr-CA"/>
        </w:rPr>
        <w:t>d’</w:t>
      </w:r>
      <w:r w:rsidRPr="003C745A">
        <w:rPr>
          <w:lang w:val="fr-CA"/>
        </w:rPr>
        <w:t xml:space="preserve">information </w:t>
      </w:r>
      <w:r>
        <w:rPr>
          <w:lang w:val="fr-CA"/>
        </w:rPr>
        <w:t>sur la loi et ses objectifs seraient nécessaires pour que le concept soit efficace</w:t>
      </w:r>
      <w:r w:rsidRPr="003C745A">
        <w:rPr>
          <w:lang w:val="fr-CA"/>
        </w:rPr>
        <w:t xml:space="preserve">. </w:t>
      </w:r>
      <w:r>
        <w:rPr>
          <w:lang w:val="fr-CA"/>
        </w:rPr>
        <w:t>Certains ont fait remarquer que le concept actuel inciterait peut-être</w:t>
      </w:r>
      <w:r w:rsidRPr="003C745A">
        <w:rPr>
          <w:lang w:val="fr-CA"/>
        </w:rPr>
        <w:t xml:space="preserve"> </w:t>
      </w:r>
      <w:r>
        <w:rPr>
          <w:lang w:val="fr-CA"/>
        </w:rPr>
        <w:t>les gens qui le voient à aller s’informer au sujet de la loi, mais qu’il était peu probable</w:t>
      </w:r>
      <w:r w:rsidRPr="003C745A">
        <w:rPr>
          <w:lang w:val="fr-CA"/>
        </w:rPr>
        <w:t xml:space="preserve"> </w:t>
      </w:r>
      <w:r>
        <w:rPr>
          <w:lang w:val="fr-CA"/>
        </w:rPr>
        <w:t>qu’un grand nombre de Canadiens</w:t>
      </w:r>
      <w:r w:rsidRPr="003C745A">
        <w:rPr>
          <w:lang w:val="fr-CA"/>
        </w:rPr>
        <w:t xml:space="preserve"> </w:t>
      </w:r>
      <w:r>
        <w:rPr>
          <w:lang w:val="fr-CA"/>
        </w:rPr>
        <w:t>choisissent de le faire</w:t>
      </w:r>
      <w:r w:rsidRPr="003C745A">
        <w:rPr>
          <w:lang w:val="fr-CA"/>
        </w:rPr>
        <w:t xml:space="preserve">. </w:t>
      </w:r>
      <w:r>
        <w:rPr>
          <w:lang w:val="fr-CA"/>
        </w:rPr>
        <w:t>Quelques participants aimaient le</w:t>
      </w:r>
      <w:r w:rsidRPr="003C745A">
        <w:rPr>
          <w:lang w:val="fr-CA"/>
        </w:rPr>
        <w:t xml:space="preserve"> </w:t>
      </w:r>
      <w:r>
        <w:rPr>
          <w:lang w:val="fr-CA"/>
        </w:rPr>
        <w:t>côté direct du</w:t>
      </w:r>
      <w:r w:rsidRPr="003C745A">
        <w:rPr>
          <w:lang w:val="fr-CA"/>
        </w:rPr>
        <w:t xml:space="preserve"> concept</w:t>
      </w:r>
      <w:r>
        <w:rPr>
          <w:lang w:val="fr-CA"/>
        </w:rPr>
        <w:t xml:space="preserve"> et trouvaient que, de toutes les options, c’était celle qui envoyait le message</w:t>
      </w:r>
      <w:r w:rsidRPr="003C745A">
        <w:rPr>
          <w:lang w:val="fr-CA"/>
        </w:rPr>
        <w:t xml:space="preserve"> </w:t>
      </w:r>
      <w:r>
        <w:rPr>
          <w:lang w:val="fr-CA"/>
        </w:rPr>
        <w:t>le plus clair quant au contenu de la campagne</w:t>
      </w:r>
      <w:r w:rsidRPr="003C745A">
        <w:rPr>
          <w:lang w:val="fr-CA"/>
        </w:rPr>
        <w:t xml:space="preserve">. </w:t>
      </w:r>
    </w:p>
    <w:p w14:paraId="134A3828" w14:textId="77777777" w:rsidR="00D24672" w:rsidRPr="003C745A" w:rsidRDefault="00D24672" w:rsidP="00D24672">
      <w:pPr>
        <w:tabs>
          <w:tab w:val="left" w:pos="3290"/>
        </w:tabs>
        <w:rPr>
          <w:lang w:val="fr-CA"/>
        </w:rPr>
      </w:pPr>
      <w:r>
        <w:rPr>
          <w:lang w:val="fr-CA"/>
        </w:rPr>
        <w:t xml:space="preserve">Chez les rares personnes qui ont mentionné </w:t>
      </w:r>
      <w:r w:rsidRPr="00244592">
        <w:rPr>
          <w:i/>
          <w:iCs/>
          <w:lang w:val="fr-CA"/>
        </w:rPr>
        <w:t>Plus d’histoires à votre façon</w:t>
      </w:r>
      <w:r>
        <w:rPr>
          <w:lang w:val="fr-CA"/>
        </w:rPr>
        <w:t>,</w:t>
      </w:r>
      <w:r w:rsidRPr="003C745A">
        <w:rPr>
          <w:lang w:val="fr-CA"/>
        </w:rPr>
        <w:t xml:space="preserve"> </w:t>
      </w:r>
      <w:r>
        <w:rPr>
          <w:lang w:val="fr-CA"/>
        </w:rPr>
        <w:t>plusieurs</w:t>
      </w:r>
      <w:r w:rsidRPr="003C745A">
        <w:rPr>
          <w:lang w:val="fr-CA"/>
        </w:rPr>
        <w:t xml:space="preserve"> </w:t>
      </w:r>
      <w:r>
        <w:rPr>
          <w:lang w:val="fr-CA"/>
        </w:rPr>
        <w:t>ont fait remarquer que ce slogan évoquait davantage une campagne de suivi menée</w:t>
      </w:r>
      <w:r w:rsidRPr="003C745A">
        <w:rPr>
          <w:lang w:val="fr-CA"/>
        </w:rPr>
        <w:t xml:space="preserve"> </w:t>
      </w:r>
      <w:r>
        <w:rPr>
          <w:lang w:val="fr-CA"/>
        </w:rPr>
        <w:t>après la diffusion de</w:t>
      </w:r>
      <w:r w:rsidRPr="003C745A">
        <w:rPr>
          <w:lang w:val="fr-CA"/>
        </w:rPr>
        <w:t xml:space="preserve"> messages </w:t>
      </w:r>
      <w:r>
        <w:rPr>
          <w:lang w:val="fr-CA"/>
        </w:rPr>
        <w:t xml:space="preserve">comme </w:t>
      </w:r>
      <w:r>
        <w:rPr>
          <w:i/>
          <w:iCs/>
          <w:lang w:val="fr-CA"/>
        </w:rPr>
        <w:t>Vos histoires à votre façon</w:t>
      </w:r>
      <w:r w:rsidRPr="003C745A">
        <w:rPr>
          <w:i/>
          <w:iCs/>
          <w:lang w:val="fr-CA"/>
        </w:rPr>
        <w:t xml:space="preserve">. </w:t>
      </w:r>
      <w:r>
        <w:rPr>
          <w:lang w:val="fr-CA"/>
        </w:rPr>
        <w:t>Selon eux, le recours au terme « plus »</w:t>
      </w:r>
      <w:r w:rsidRPr="003C745A">
        <w:rPr>
          <w:lang w:val="fr-CA"/>
        </w:rPr>
        <w:t xml:space="preserve"> </w:t>
      </w:r>
      <w:r>
        <w:rPr>
          <w:lang w:val="fr-CA"/>
        </w:rPr>
        <w:t>contribuait à cette impression</w:t>
      </w:r>
      <w:r w:rsidRPr="003C745A">
        <w:rPr>
          <w:lang w:val="fr-CA"/>
        </w:rPr>
        <w:t xml:space="preserve"> </w:t>
      </w:r>
      <w:r>
        <w:rPr>
          <w:lang w:val="fr-CA"/>
        </w:rPr>
        <w:t>d’avoir affaire à la seconde partie d’une campagne en cours</w:t>
      </w:r>
      <w:r w:rsidRPr="003C745A">
        <w:rPr>
          <w:lang w:val="fr-CA"/>
        </w:rPr>
        <w:t xml:space="preserve">. </w:t>
      </w:r>
      <w:r>
        <w:rPr>
          <w:lang w:val="fr-CA"/>
        </w:rPr>
        <w:t>Quelques participants ont</w:t>
      </w:r>
      <w:r w:rsidRPr="003C745A">
        <w:rPr>
          <w:lang w:val="fr-CA"/>
        </w:rPr>
        <w:t xml:space="preserve"> </w:t>
      </w:r>
      <w:r>
        <w:rPr>
          <w:lang w:val="fr-CA"/>
        </w:rPr>
        <w:t>fait valoir que ce concept avait une dimension personnelle et sous-entendait la possibilité d’apprendre quelque chose de nouveau en étant exposé à plus d’histoires canadiennes</w:t>
      </w:r>
      <w:r w:rsidRPr="003C745A">
        <w:rPr>
          <w:lang w:val="fr-CA"/>
        </w:rPr>
        <w:t xml:space="preserve">. </w:t>
      </w:r>
    </w:p>
    <w:p w14:paraId="21590F08" w14:textId="77777777" w:rsidR="00D24672" w:rsidRPr="003C745A" w:rsidRDefault="00D24672" w:rsidP="00D24672">
      <w:pPr>
        <w:tabs>
          <w:tab w:val="left" w:pos="3290"/>
        </w:tabs>
        <w:rPr>
          <w:lang w:val="fr-CA"/>
        </w:rPr>
      </w:pPr>
      <w:r>
        <w:rPr>
          <w:lang w:val="fr-CA"/>
        </w:rPr>
        <w:t>Pour préciser le contexte, nous</w:t>
      </w:r>
      <w:r w:rsidRPr="003C745A">
        <w:rPr>
          <w:lang w:val="fr-CA"/>
        </w:rPr>
        <w:t xml:space="preserve"> </w:t>
      </w:r>
      <w:r>
        <w:rPr>
          <w:lang w:val="fr-CA"/>
        </w:rPr>
        <w:t>avons donné aux</w:t>
      </w:r>
      <w:r w:rsidRPr="003C745A">
        <w:rPr>
          <w:lang w:val="fr-CA"/>
        </w:rPr>
        <w:t xml:space="preserve"> participants </w:t>
      </w:r>
      <w:r>
        <w:rPr>
          <w:lang w:val="fr-CA"/>
        </w:rPr>
        <w:t>un aperçu</w:t>
      </w:r>
      <w:r w:rsidRPr="003C745A">
        <w:rPr>
          <w:lang w:val="fr-CA"/>
        </w:rPr>
        <w:t xml:space="preserve"> </w:t>
      </w:r>
      <w:r>
        <w:rPr>
          <w:lang w:val="fr-CA"/>
        </w:rPr>
        <w:t>du mandat et des grands objectifs</w:t>
      </w:r>
      <w:r w:rsidRPr="003C745A">
        <w:rPr>
          <w:lang w:val="fr-CA"/>
        </w:rPr>
        <w:t xml:space="preserve"> </w:t>
      </w:r>
      <w:r>
        <w:rPr>
          <w:lang w:val="fr-CA"/>
        </w:rPr>
        <w:t xml:space="preserve">du </w:t>
      </w:r>
      <w:r w:rsidRPr="003C745A">
        <w:rPr>
          <w:lang w:val="fr-CA"/>
        </w:rPr>
        <w:t>CRTC</w:t>
      </w:r>
      <w:r>
        <w:rPr>
          <w:lang w:val="fr-CA"/>
        </w:rPr>
        <w:t> </w:t>
      </w:r>
      <w:r w:rsidRPr="003C745A">
        <w:rPr>
          <w:lang w:val="fr-CA"/>
        </w:rPr>
        <w:t xml:space="preserve">: </w:t>
      </w:r>
    </w:p>
    <w:p w14:paraId="70A257BB" w14:textId="77777777" w:rsidR="00D24672" w:rsidRPr="00EB6897" w:rsidRDefault="00D24672" w:rsidP="00D24672">
      <w:pPr>
        <w:pStyle w:val="ListParagraph"/>
        <w:numPr>
          <w:ilvl w:val="0"/>
          <w:numId w:val="28"/>
        </w:numPr>
        <w:rPr>
          <w:i/>
          <w:iCs/>
          <w:lang w:val="fr-CA"/>
        </w:rPr>
      </w:pPr>
      <w:r w:rsidRPr="00EB6897">
        <w:rPr>
          <w:i/>
          <w:iCs/>
          <w:lang w:val="fr-CA"/>
        </w:rPr>
        <w:t>Favoriser un système de radiodiffusion plus inclusif au Canada</w:t>
      </w:r>
      <w:r>
        <w:rPr>
          <w:i/>
          <w:iCs/>
          <w:lang w:val="fr-CA"/>
        </w:rPr>
        <w:t>;</w:t>
      </w:r>
    </w:p>
    <w:p w14:paraId="1F0C991F" w14:textId="77777777" w:rsidR="00D24672" w:rsidRPr="00EB6897" w:rsidRDefault="00D24672" w:rsidP="00D24672">
      <w:pPr>
        <w:pStyle w:val="ListParagraph"/>
        <w:numPr>
          <w:ilvl w:val="0"/>
          <w:numId w:val="28"/>
        </w:numPr>
        <w:rPr>
          <w:i/>
          <w:iCs/>
          <w:lang w:val="fr-CA"/>
        </w:rPr>
      </w:pPr>
      <w:r w:rsidRPr="00EB6897">
        <w:rPr>
          <w:i/>
          <w:iCs/>
          <w:lang w:val="fr-CA"/>
        </w:rPr>
        <w:t>Soutenir une plus grande diversité de contenus canadiens et autochtones</w:t>
      </w:r>
      <w:r>
        <w:rPr>
          <w:i/>
          <w:iCs/>
          <w:lang w:val="fr-CA"/>
        </w:rPr>
        <w:t>;</w:t>
      </w:r>
    </w:p>
    <w:p w14:paraId="415AFB3A" w14:textId="77777777" w:rsidR="00D24672" w:rsidRPr="00EB6897" w:rsidRDefault="00D24672" w:rsidP="00D24672">
      <w:pPr>
        <w:pStyle w:val="ListParagraph"/>
        <w:numPr>
          <w:ilvl w:val="0"/>
          <w:numId w:val="28"/>
        </w:numPr>
        <w:rPr>
          <w:i/>
          <w:iCs/>
          <w:lang w:val="fr-CA"/>
        </w:rPr>
      </w:pPr>
      <w:r w:rsidRPr="00EB6897">
        <w:rPr>
          <w:i/>
          <w:iCs/>
          <w:lang w:val="fr-CA"/>
        </w:rPr>
        <w:t>Veiller à ce que la population canadienne ait accès à un contenu canadien varié, peu importe qu’elle écoute la radio, qu’elle regarde la télévision ou qu’elle obtienne son contenu en ligne</w:t>
      </w:r>
      <w:r>
        <w:rPr>
          <w:i/>
          <w:iCs/>
          <w:lang w:val="fr-CA"/>
        </w:rPr>
        <w:t>;</w:t>
      </w:r>
    </w:p>
    <w:p w14:paraId="5A64A60D" w14:textId="77777777" w:rsidR="00D24672" w:rsidRPr="003C745A" w:rsidRDefault="00D24672" w:rsidP="00D24672">
      <w:pPr>
        <w:pStyle w:val="ListParagraph"/>
        <w:numPr>
          <w:ilvl w:val="0"/>
          <w:numId w:val="28"/>
        </w:numPr>
        <w:rPr>
          <w:i/>
          <w:iCs/>
          <w:lang w:val="fr-CA"/>
        </w:rPr>
      </w:pPr>
      <w:r w:rsidRPr="00EB6897">
        <w:rPr>
          <w:i/>
          <w:iCs/>
          <w:lang w:val="fr-CA"/>
        </w:rPr>
        <w:lastRenderedPageBreak/>
        <w:t>Permettre aux artistes ainsi qu’aux créatrices et créateurs de contenu canadien de raconter leurs histoire</w:t>
      </w:r>
      <w:r>
        <w:rPr>
          <w:i/>
          <w:iCs/>
          <w:lang w:val="fr-CA"/>
        </w:rPr>
        <w:t>s</w:t>
      </w:r>
      <w:r w:rsidRPr="003C745A">
        <w:rPr>
          <w:i/>
          <w:iCs/>
          <w:lang w:val="fr-CA"/>
        </w:rPr>
        <w:t>.</w:t>
      </w:r>
    </w:p>
    <w:p w14:paraId="1C60E496" w14:textId="62433396" w:rsidR="00437550" w:rsidRPr="003C79E9" w:rsidRDefault="00D24672" w:rsidP="00D24672">
      <w:pPr>
        <w:tabs>
          <w:tab w:val="left" w:pos="3290"/>
        </w:tabs>
      </w:pPr>
      <w:r>
        <w:rPr>
          <w:lang w:val="fr-CA"/>
        </w:rPr>
        <w:t>Lorsque nous leur avons demandé si le concept général communiquait bien ces objectifs</w:t>
      </w:r>
      <w:r w:rsidRPr="003C745A">
        <w:rPr>
          <w:lang w:val="fr-CA"/>
        </w:rPr>
        <w:t xml:space="preserve">, </w:t>
      </w:r>
      <w:r>
        <w:rPr>
          <w:lang w:val="fr-CA"/>
        </w:rPr>
        <w:t>les participants ont majoritairement répondu que non</w:t>
      </w:r>
      <w:r w:rsidRPr="003C745A">
        <w:rPr>
          <w:lang w:val="fr-CA"/>
        </w:rPr>
        <w:t xml:space="preserve">. </w:t>
      </w:r>
      <w:r>
        <w:rPr>
          <w:lang w:val="fr-CA"/>
        </w:rPr>
        <w:t>Plusieurs trouvaient le concept</w:t>
      </w:r>
      <w:r w:rsidRPr="003C745A">
        <w:rPr>
          <w:lang w:val="fr-CA"/>
        </w:rPr>
        <w:t xml:space="preserve"> </w:t>
      </w:r>
      <w:r>
        <w:rPr>
          <w:lang w:val="fr-CA"/>
        </w:rPr>
        <w:t>vague</w:t>
      </w:r>
      <w:r w:rsidRPr="003C745A">
        <w:rPr>
          <w:lang w:val="fr-CA"/>
        </w:rPr>
        <w:t xml:space="preserve"> </w:t>
      </w:r>
      <w:r>
        <w:rPr>
          <w:lang w:val="fr-CA"/>
        </w:rPr>
        <w:t>et les liens entre les images et les différents slogans, ténus</w:t>
      </w:r>
      <w:r w:rsidRPr="003C745A">
        <w:rPr>
          <w:lang w:val="fr-CA"/>
        </w:rPr>
        <w:t xml:space="preserve">. </w:t>
      </w:r>
      <w:r>
        <w:rPr>
          <w:lang w:val="fr-CA"/>
        </w:rPr>
        <w:t>Plusieurs ont également fait remarquer que la culture et le contenu</w:t>
      </w:r>
      <w:r w:rsidRPr="003C745A">
        <w:rPr>
          <w:lang w:val="fr-CA"/>
        </w:rPr>
        <w:t xml:space="preserve"> </w:t>
      </w:r>
      <w:r>
        <w:rPr>
          <w:lang w:val="fr-CA"/>
        </w:rPr>
        <w:t>autochtones y étaient peu représentés</w:t>
      </w:r>
      <w:r w:rsidRPr="003C745A">
        <w:rPr>
          <w:lang w:val="fr-CA"/>
        </w:rPr>
        <w:t xml:space="preserve">. </w:t>
      </w:r>
      <w:r>
        <w:rPr>
          <w:lang w:val="fr-CA"/>
        </w:rPr>
        <w:t>D’après certains, le concept serait plus clair s’il comportait une ou deux images plutôt qu’un nuage de photos</w:t>
      </w:r>
      <w:r w:rsidRPr="003C745A">
        <w:rPr>
          <w:lang w:val="fr-CA"/>
        </w:rPr>
        <w:t xml:space="preserve">. </w:t>
      </w:r>
      <w:r>
        <w:rPr>
          <w:lang w:val="fr-CA"/>
        </w:rPr>
        <w:t>Les participants qui défendaient le point de vue contraire ont jugé que le concept</w:t>
      </w:r>
      <w:r w:rsidRPr="003C745A">
        <w:rPr>
          <w:lang w:val="fr-CA"/>
        </w:rPr>
        <w:t xml:space="preserve"> </w:t>
      </w:r>
      <w:r>
        <w:rPr>
          <w:lang w:val="fr-CA"/>
        </w:rPr>
        <w:t>véhiculait bien la</w:t>
      </w:r>
      <w:r w:rsidRPr="003C745A">
        <w:rPr>
          <w:lang w:val="fr-CA"/>
        </w:rPr>
        <w:t xml:space="preserve"> </w:t>
      </w:r>
      <w:r>
        <w:rPr>
          <w:lang w:val="fr-CA"/>
        </w:rPr>
        <w:t>diversité et le multiculturalisme du pays à travers ses images et le message selon lequel les médias canadiens</w:t>
      </w:r>
      <w:r w:rsidRPr="003C745A">
        <w:rPr>
          <w:lang w:val="fr-CA"/>
        </w:rPr>
        <w:t xml:space="preserve"> </w:t>
      </w:r>
      <w:r>
        <w:rPr>
          <w:lang w:val="fr-CA"/>
        </w:rPr>
        <w:t>sont pour tout le monde</w:t>
      </w:r>
      <w:r w:rsidRPr="003C745A">
        <w:rPr>
          <w:lang w:val="fr-CA"/>
        </w:rPr>
        <w:t xml:space="preserve">. </w:t>
      </w:r>
      <w:r>
        <w:rPr>
          <w:lang w:val="fr-CA"/>
        </w:rPr>
        <w:t>À la question de savoir si le concept représentait bien le CRTC</w:t>
      </w:r>
      <w:r w:rsidRPr="003C745A">
        <w:rPr>
          <w:lang w:val="fr-CA"/>
        </w:rPr>
        <w:t xml:space="preserve">, </w:t>
      </w:r>
      <w:r>
        <w:rPr>
          <w:lang w:val="fr-CA"/>
        </w:rPr>
        <w:t>plusieurs ont</w:t>
      </w:r>
      <w:r w:rsidRPr="003C745A">
        <w:rPr>
          <w:lang w:val="fr-CA"/>
        </w:rPr>
        <w:t xml:space="preserve"> </w:t>
      </w:r>
      <w:r>
        <w:rPr>
          <w:lang w:val="fr-CA"/>
        </w:rPr>
        <w:t>répondu qu’il faudrait mettre en évidence le lien entre la campagne et l’organisme</w:t>
      </w:r>
      <w:r w:rsidRPr="003C745A">
        <w:rPr>
          <w:lang w:val="fr-CA"/>
        </w:rPr>
        <w:t xml:space="preserve">. </w:t>
      </w:r>
      <w:r>
        <w:rPr>
          <w:lang w:val="fr-CA"/>
        </w:rPr>
        <w:t>Selon eux, dans sa mouture actuelle, peu de Canadiens devineraient que ce concept</w:t>
      </w:r>
      <w:r w:rsidRPr="003C745A">
        <w:rPr>
          <w:lang w:val="fr-CA"/>
        </w:rPr>
        <w:t xml:space="preserve"> </w:t>
      </w:r>
      <w:r>
        <w:rPr>
          <w:lang w:val="fr-CA"/>
        </w:rPr>
        <w:t>a quelque chose à voir avec le CRTC et ses objectifs</w:t>
      </w:r>
      <w:r w:rsidR="00437550">
        <w:t xml:space="preserve">. </w:t>
      </w:r>
    </w:p>
    <w:p w14:paraId="3E32BCD9" w14:textId="77777777" w:rsidR="00D24672" w:rsidRPr="003C745A" w:rsidRDefault="00D24672" w:rsidP="00D24672">
      <w:pPr>
        <w:pStyle w:val="Heading1"/>
        <w:rPr>
          <w:lang w:val="fr-CA"/>
        </w:rPr>
      </w:pPr>
      <w:bookmarkStart w:id="51" w:name="_Toc133245242"/>
      <w:bookmarkStart w:id="52" w:name="_Hlk132111981"/>
      <w:bookmarkEnd w:id="50"/>
      <w:r w:rsidRPr="003C745A">
        <w:rPr>
          <w:lang w:val="fr-CA"/>
        </w:rPr>
        <w:t>C</w:t>
      </w:r>
      <w:r>
        <w:rPr>
          <w:lang w:val="fr-CA"/>
        </w:rPr>
        <w:t xml:space="preserve">omportements associés aux changements climatiques </w:t>
      </w:r>
      <w:r w:rsidRPr="003C745A">
        <w:rPr>
          <w:sz w:val="32"/>
          <w:lang w:val="fr-CA"/>
        </w:rPr>
        <w:t>(résidents de grandes villes de la Saskatchewan et du Manitoba, résidents de collectivités rurales de l’Alberta, jeunes adultes de grandes villes des Prairies, Québécois de la classe moyenne confrontés à des pressions financières)</w:t>
      </w:r>
      <w:bookmarkEnd w:id="51"/>
    </w:p>
    <w:p w14:paraId="3B839551" w14:textId="77777777" w:rsidR="00D24672" w:rsidRPr="003C745A" w:rsidRDefault="00D24672" w:rsidP="00D24672">
      <w:pPr>
        <w:rPr>
          <w:lang w:val="fr-CA"/>
        </w:rPr>
      </w:pPr>
      <w:r>
        <w:rPr>
          <w:lang w:val="fr-CA"/>
        </w:rPr>
        <w:t>Quatre groupes ont parlé des changements climatiques et des gestes à poser</w:t>
      </w:r>
      <w:r w:rsidRPr="003C745A">
        <w:rPr>
          <w:lang w:val="fr-CA"/>
        </w:rPr>
        <w:t xml:space="preserve"> </w:t>
      </w:r>
      <w:r>
        <w:rPr>
          <w:lang w:val="fr-CA"/>
        </w:rPr>
        <w:t>pour freiner ce phénomène et</w:t>
      </w:r>
      <w:r w:rsidRPr="003C745A">
        <w:rPr>
          <w:lang w:val="fr-CA"/>
        </w:rPr>
        <w:t xml:space="preserve"> </w:t>
      </w:r>
      <w:r>
        <w:rPr>
          <w:lang w:val="fr-CA"/>
        </w:rPr>
        <w:t>devenir plus écoresponsable au quotidien</w:t>
      </w:r>
      <w:r w:rsidRPr="003C745A">
        <w:rPr>
          <w:lang w:val="fr-CA"/>
        </w:rPr>
        <w:t>.</w:t>
      </w:r>
      <w:r>
        <w:rPr>
          <w:lang w:val="fr-CA"/>
        </w:rPr>
        <w:t xml:space="preserve"> Les participants s’entendaient généralement sur le fait que chacun a un rôle à jouer dans la lutte contre les changements climatiques. Cela dit, certains résidents de l’</w:t>
      </w:r>
      <w:r w:rsidRPr="003C745A">
        <w:rPr>
          <w:lang w:val="fr-CA"/>
        </w:rPr>
        <w:t>Alberta</w:t>
      </w:r>
      <w:r>
        <w:rPr>
          <w:lang w:val="fr-CA"/>
        </w:rPr>
        <w:t xml:space="preserve"> rurale croyaient qu’étant donné l’envergure du problème, les actions individuelles auraient sans doute peu ou pas d’effets. Invités à donner des exemples de gestes ou de comportements personnels qui contribueraient à atténuer les effets de changements climatiques, les participants ont répondu ce qui suit </w:t>
      </w:r>
      <w:r w:rsidRPr="003C745A">
        <w:rPr>
          <w:lang w:val="fr-CA"/>
        </w:rPr>
        <w:t xml:space="preserve">: </w:t>
      </w:r>
    </w:p>
    <w:p w14:paraId="42041F04" w14:textId="77777777" w:rsidR="00D24672" w:rsidRPr="003C745A" w:rsidRDefault="00D24672" w:rsidP="00D24672">
      <w:pPr>
        <w:pStyle w:val="ListParagraph"/>
        <w:numPr>
          <w:ilvl w:val="0"/>
          <w:numId w:val="26"/>
        </w:numPr>
        <w:rPr>
          <w:lang w:val="fr-CA"/>
        </w:rPr>
      </w:pPr>
      <w:r>
        <w:rPr>
          <w:lang w:val="fr-CA"/>
        </w:rPr>
        <w:t>Le recyclage et le compostage</w:t>
      </w:r>
      <w:r w:rsidRPr="003C745A">
        <w:rPr>
          <w:lang w:val="fr-CA"/>
        </w:rPr>
        <w:t xml:space="preserve">. </w:t>
      </w:r>
      <w:r>
        <w:rPr>
          <w:lang w:val="fr-CA"/>
        </w:rPr>
        <w:t>Beaucoup considéraient ces comportements comme importants et</w:t>
      </w:r>
      <w:r w:rsidRPr="003C745A">
        <w:rPr>
          <w:lang w:val="fr-CA"/>
        </w:rPr>
        <w:t xml:space="preserve"> </w:t>
      </w:r>
      <w:r>
        <w:rPr>
          <w:lang w:val="fr-CA"/>
        </w:rPr>
        <w:t>faciles à adopter pour tous les ménages ou presque</w:t>
      </w:r>
      <w:r w:rsidRPr="003C745A">
        <w:rPr>
          <w:lang w:val="fr-CA"/>
        </w:rPr>
        <w:t xml:space="preserve">. </w:t>
      </w:r>
      <w:r>
        <w:rPr>
          <w:lang w:val="fr-CA"/>
        </w:rPr>
        <w:t>Certains ont également recommandé des habitudes allant dans le même sens, par exemple limiter son utilisation de produits à usage unique et plus généralement tâcher de moins consommer</w:t>
      </w:r>
      <w:r w:rsidRPr="003C745A">
        <w:rPr>
          <w:lang w:val="fr-CA"/>
        </w:rPr>
        <w:t xml:space="preserve">; </w:t>
      </w:r>
    </w:p>
    <w:p w14:paraId="3326A715" w14:textId="77777777" w:rsidR="00D24672" w:rsidRPr="003C745A" w:rsidRDefault="00D24672" w:rsidP="00D24672">
      <w:pPr>
        <w:pStyle w:val="ListParagraph"/>
        <w:numPr>
          <w:ilvl w:val="0"/>
          <w:numId w:val="26"/>
        </w:numPr>
        <w:rPr>
          <w:lang w:val="fr-CA"/>
        </w:rPr>
      </w:pPr>
      <w:r>
        <w:rPr>
          <w:lang w:val="fr-CA"/>
        </w:rPr>
        <w:t>Un recours accru au transport en commun et au transport actif</w:t>
      </w:r>
      <w:r w:rsidRPr="003C745A">
        <w:rPr>
          <w:lang w:val="fr-CA"/>
        </w:rPr>
        <w:t xml:space="preserve">. </w:t>
      </w:r>
      <w:r>
        <w:rPr>
          <w:lang w:val="fr-CA"/>
        </w:rPr>
        <w:t>Quelques participants estimaient qu’en encourageant plus de Canadiens à se déplacer en transport en commun et activement, par exemple à pied ou à vélo, on pourrait réduire les émissions provenant des voitures privées</w:t>
      </w:r>
      <w:r w:rsidRPr="003C745A">
        <w:rPr>
          <w:lang w:val="fr-CA"/>
        </w:rPr>
        <w:t xml:space="preserve">; </w:t>
      </w:r>
    </w:p>
    <w:p w14:paraId="6CE4A72B" w14:textId="77777777" w:rsidR="00D24672" w:rsidRPr="003C745A" w:rsidRDefault="00D24672" w:rsidP="00D24672">
      <w:pPr>
        <w:pStyle w:val="ListParagraph"/>
        <w:numPr>
          <w:ilvl w:val="0"/>
          <w:numId w:val="26"/>
        </w:numPr>
        <w:rPr>
          <w:lang w:val="fr-CA"/>
        </w:rPr>
      </w:pPr>
      <w:r>
        <w:rPr>
          <w:lang w:val="fr-CA"/>
        </w:rPr>
        <w:lastRenderedPageBreak/>
        <w:t>Les rénovations résidentielles comme l’installation de panneaux solaires et</w:t>
      </w:r>
      <w:r w:rsidRPr="003C745A">
        <w:rPr>
          <w:lang w:val="fr-CA"/>
        </w:rPr>
        <w:t xml:space="preserve"> </w:t>
      </w:r>
      <w:r>
        <w:rPr>
          <w:lang w:val="fr-CA"/>
        </w:rPr>
        <w:t>d’appareils écoénergétiques</w:t>
      </w:r>
      <w:r w:rsidRPr="003C745A">
        <w:rPr>
          <w:lang w:val="fr-CA"/>
        </w:rPr>
        <w:t xml:space="preserve">. </w:t>
      </w:r>
      <w:r>
        <w:rPr>
          <w:lang w:val="fr-CA"/>
        </w:rPr>
        <w:t>Il a été mentionné qu’accroître les incitatifs financiers fédéraux serait un moyen efficace d’encourager les Canadiens à effectuer ce type de changements</w:t>
      </w:r>
      <w:r w:rsidRPr="003C745A">
        <w:rPr>
          <w:lang w:val="fr-CA"/>
        </w:rPr>
        <w:t>;</w:t>
      </w:r>
    </w:p>
    <w:p w14:paraId="1AEE14F5" w14:textId="77777777" w:rsidR="00D24672" w:rsidRPr="003C745A" w:rsidRDefault="00D24672" w:rsidP="00D24672">
      <w:pPr>
        <w:pStyle w:val="ListParagraph"/>
        <w:numPr>
          <w:ilvl w:val="0"/>
          <w:numId w:val="26"/>
        </w:numPr>
        <w:rPr>
          <w:lang w:val="fr-CA"/>
        </w:rPr>
      </w:pPr>
      <w:r>
        <w:rPr>
          <w:lang w:val="fr-CA"/>
        </w:rPr>
        <w:t>Une consommation plus importante de produits fabriqués au Canada</w:t>
      </w:r>
      <w:r w:rsidRPr="003C745A">
        <w:rPr>
          <w:lang w:val="fr-CA"/>
        </w:rPr>
        <w:t xml:space="preserve">. </w:t>
      </w:r>
      <w:r>
        <w:rPr>
          <w:lang w:val="fr-CA"/>
        </w:rPr>
        <w:t>Les participants</w:t>
      </w:r>
      <w:r w:rsidRPr="003C745A">
        <w:rPr>
          <w:lang w:val="fr-CA"/>
        </w:rPr>
        <w:t xml:space="preserve"> </w:t>
      </w:r>
      <w:r>
        <w:rPr>
          <w:lang w:val="fr-CA"/>
        </w:rPr>
        <w:t>croyaient que si le gouvernement fédéral mettait davantage l’accent sur la production</w:t>
      </w:r>
      <w:r w:rsidRPr="003C745A">
        <w:rPr>
          <w:lang w:val="fr-CA"/>
        </w:rPr>
        <w:t xml:space="preserve"> </w:t>
      </w:r>
      <w:r>
        <w:rPr>
          <w:lang w:val="fr-CA"/>
        </w:rPr>
        <w:t>d’aliments, de biens essentiels et d’énergie au Canada, cela profiterait à l’environnement dans la mesure o</w:t>
      </w:r>
      <w:r>
        <w:rPr>
          <w:rFonts w:cs="Segoe UI"/>
          <w:lang w:val="fr-CA"/>
        </w:rPr>
        <w:t>ù les émissions associées à l’importation de ces produits s’en trouveraient réduites</w:t>
      </w:r>
      <w:r w:rsidRPr="003C745A">
        <w:rPr>
          <w:lang w:val="fr-CA"/>
        </w:rPr>
        <w:t xml:space="preserve">; </w:t>
      </w:r>
    </w:p>
    <w:p w14:paraId="3AA6CA0E" w14:textId="77777777" w:rsidR="00D24672" w:rsidRPr="003C745A" w:rsidRDefault="00D24672" w:rsidP="00D24672">
      <w:pPr>
        <w:pStyle w:val="ListParagraph"/>
        <w:numPr>
          <w:ilvl w:val="0"/>
          <w:numId w:val="26"/>
        </w:numPr>
        <w:rPr>
          <w:lang w:val="fr-CA"/>
        </w:rPr>
      </w:pPr>
      <w:r>
        <w:rPr>
          <w:lang w:val="fr-CA"/>
        </w:rPr>
        <w:t>Des</w:t>
      </w:r>
      <w:r w:rsidRPr="003C745A">
        <w:rPr>
          <w:lang w:val="fr-CA"/>
        </w:rPr>
        <w:t xml:space="preserve"> </w:t>
      </w:r>
      <w:r>
        <w:rPr>
          <w:lang w:val="fr-CA"/>
        </w:rPr>
        <w:t>réunions d’affaires et des activités de réseautage tenues plus souvent en ligne</w:t>
      </w:r>
      <w:r w:rsidRPr="003C745A">
        <w:rPr>
          <w:lang w:val="fr-CA"/>
        </w:rPr>
        <w:t xml:space="preserve">. </w:t>
      </w:r>
      <w:r>
        <w:rPr>
          <w:lang w:val="fr-CA"/>
        </w:rPr>
        <w:t>Certains pensaient que si cette pratique se généralisait, moins de gens prendraient l’avion pour des raisons commerciales, ce qui réduirait les émissions</w:t>
      </w:r>
      <w:r w:rsidRPr="003C745A">
        <w:rPr>
          <w:lang w:val="fr-CA"/>
        </w:rPr>
        <w:t xml:space="preserve"> </w:t>
      </w:r>
      <w:r>
        <w:rPr>
          <w:lang w:val="fr-CA"/>
        </w:rPr>
        <w:t>liées à ces vols</w:t>
      </w:r>
      <w:r w:rsidRPr="003C745A">
        <w:rPr>
          <w:lang w:val="fr-CA"/>
        </w:rPr>
        <w:t xml:space="preserve">. </w:t>
      </w:r>
    </w:p>
    <w:p w14:paraId="2BA246C4" w14:textId="77777777" w:rsidR="00D24672" w:rsidRPr="003C745A" w:rsidRDefault="00D24672" w:rsidP="00D24672">
      <w:pPr>
        <w:rPr>
          <w:lang w:val="fr-CA"/>
        </w:rPr>
      </w:pPr>
      <w:r>
        <w:rPr>
          <w:lang w:val="fr-CA"/>
        </w:rPr>
        <w:t>Invités à dire quels gestes liés aux changements climatiques étaient les plus faciles à poser, les participants ont de nouveau mentionné le recyclage</w:t>
      </w:r>
      <w:r w:rsidRPr="003C745A">
        <w:rPr>
          <w:lang w:val="fr-CA"/>
        </w:rPr>
        <w:t xml:space="preserve">. </w:t>
      </w:r>
      <w:r>
        <w:rPr>
          <w:lang w:val="fr-CA"/>
        </w:rPr>
        <w:t>D’autres gestes ou habitudes cités comprenaient l’utilisation de sacs</w:t>
      </w:r>
      <w:r w:rsidRPr="003C745A">
        <w:rPr>
          <w:lang w:val="fr-CA"/>
        </w:rPr>
        <w:t xml:space="preserve"> </w:t>
      </w:r>
      <w:r>
        <w:rPr>
          <w:lang w:val="fr-CA"/>
        </w:rPr>
        <w:t>réutilisables</w:t>
      </w:r>
      <w:r w:rsidRPr="003C745A">
        <w:rPr>
          <w:lang w:val="fr-CA"/>
        </w:rPr>
        <w:t xml:space="preserve"> </w:t>
      </w:r>
      <w:r>
        <w:rPr>
          <w:lang w:val="fr-CA"/>
        </w:rPr>
        <w:t>et de</w:t>
      </w:r>
      <w:r w:rsidRPr="003C745A">
        <w:rPr>
          <w:lang w:val="fr-CA"/>
        </w:rPr>
        <w:t xml:space="preserve"> </w:t>
      </w:r>
      <w:r>
        <w:rPr>
          <w:lang w:val="fr-CA"/>
        </w:rPr>
        <w:t>tasses de voyage personnelles</w:t>
      </w:r>
      <w:r w:rsidRPr="003C745A">
        <w:rPr>
          <w:lang w:val="fr-CA"/>
        </w:rPr>
        <w:t xml:space="preserve">, </w:t>
      </w:r>
      <w:r>
        <w:rPr>
          <w:lang w:val="fr-CA"/>
        </w:rPr>
        <w:t>l’achat de produits d’occasion</w:t>
      </w:r>
      <w:r w:rsidRPr="003C745A">
        <w:rPr>
          <w:lang w:val="fr-CA"/>
        </w:rPr>
        <w:t xml:space="preserve">, </w:t>
      </w:r>
      <w:r>
        <w:rPr>
          <w:lang w:val="fr-CA"/>
        </w:rPr>
        <w:t>les déplacements en transport en commun et les mesures</w:t>
      </w:r>
      <w:r w:rsidRPr="003C745A">
        <w:rPr>
          <w:lang w:val="fr-CA"/>
        </w:rPr>
        <w:t xml:space="preserve"> </w:t>
      </w:r>
      <w:r>
        <w:rPr>
          <w:lang w:val="fr-CA"/>
        </w:rPr>
        <w:t>visant à réduire la consommation d’électricité et d’eau à la maison</w:t>
      </w:r>
      <w:r w:rsidRPr="003C745A">
        <w:rPr>
          <w:lang w:val="fr-CA"/>
        </w:rPr>
        <w:t xml:space="preserve">. </w:t>
      </w:r>
      <w:r>
        <w:rPr>
          <w:lang w:val="fr-CA"/>
        </w:rPr>
        <w:t>En ce qui concerne les gestes plus difficiles à poser</w:t>
      </w:r>
      <w:r w:rsidRPr="003C745A">
        <w:rPr>
          <w:lang w:val="fr-CA"/>
        </w:rPr>
        <w:t xml:space="preserve">, </w:t>
      </w:r>
      <w:r>
        <w:rPr>
          <w:lang w:val="fr-CA"/>
        </w:rPr>
        <w:t>beaucoup ont évoqué</w:t>
      </w:r>
      <w:r w:rsidRPr="003C745A">
        <w:rPr>
          <w:lang w:val="fr-CA"/>
        </w:rPr>
        <w:t xml:space="preserve"> </w:t>
      </w:r>
      <w:r>
        <w:rPr>
          <w:lang w:val="fr-CA"/>
        </w:rPr>
        <w:t>les coûts initiaux élevés qu’impliquent les projets de rénovation résidentielle</w:t>
      </w:r>
      <w:r w:rsidRPr="003C745A">
        <w:rPr>
          <w:lang w:val="fr-CA"/>
        </w:rPr>
        <w:t xml:space="preserve"> </w:t>
      </w:r>
      <w:r>
        <w:rPr>
          <w:lang w:val="fr-CA"/>
        </w:rPr>
        <w:t>ou l’achat d’un véhicule à zéro émission (VZE)</w:t>
      </w:r>
      <w:r w:rsidRPr="003C745A">
        <w:rPr>
          <w:lang w:val="fr-CA"/>
        </w:rPr>
        <w:t xml:space="preserve">. </w:t>
      </w:r>
      <w:r>
        <w:rPr>
          <w:lang w:val="fr-CA"/>
        </w:rPr>
        <w:t>D’autres ont fait allusion au manque d’options de transport en commun dans leur collectivité. Ce problème leur semblait plus aigu dans les collectivités rurales, dont les résidents doivent souvent parcourir de grandes distances pour vaquer à leurs occupations quotidiennes, en ayant accès à une offre de transport en commun généralement restreinte</w:t>
      </w:r>
      <w:r w:rsidRPr="003C745A">
        <w:rPr>
          <w:lang w:val="fr-CA"/>
        </w:rPr>
        <w:t xml:space="preserve">. </w:t>
      </w:r>
      <w:r>
        <w:rPr>
          <w:lang w:val="fr-CA"/>
        </w:rPr>
        <w:t>Plusieurs participants des</w:t>
      </w:r>
      <w:r w:rsidRPr="003C745A">
        <w:rPr>
          <w:lang w:val="fr-CA"/>
        </w:rPr>
        <w:t xml:space="preserve"> Prairies </w:t>
      </w:r>
      <w:r>
        <w:rPr>
          <w:lang w:val="fr-CA"/>
        </w:rPr>
        <w:t>ont mentionné la distance qui sépare les</w:t>
      </w:r>
      <w:r w:rsidRPr="003C745A">
        <w:rPr>
          <w:lang w:val="fr-CA"/>
        </w:rPr>
        <w:t xml:space="preserve"> </w:t>
      </w:r>
      <w:r>
        <w:rPr>
          <w:lang w:val="fr-CA"/>
        </w:rPr>
        <w:t>grandes villes de leurs provinces et expliqué que dans bien des cas, les activités à fortes émissions comme les voyages aériens sont le seul moyen d’arriver à destination rapidement</w:t>
      </w:r>
      <w:r w:rsidRPr="003C745A">
        <w:rPr>
          <w:lang w:val="fr-CA"/>
        </w:rPr>
        <w:t xml:space="preserve">. </w:t>
      </w:r>
      <w:r>
        <w:rPr>
          <w:lang w:val="fr-CA"/>
        </w:rPr>
        <w:t>Quelques-uns ont ajouté que les gens trouvent parfois difficile de faire des sacrifices personnels, par exemple</w:t>
      </w:r>
      <w:r w:rsidRPr="003C745A">
        <w:rPr>
          <w:lang w:val="fr-CA"/>
        </w:rPr>
        <w:t xml:space="preserve"> </w:t>
      </w:r>
      <w:r>
        <w:rPr>
          <w:lang w:val="fr-CA"/>
        </w:rPr>
        <w:t>de couper dans leurs voyages d’agrément</w:t>
      </w:r>
      <w:r w:rsidRPr="003C745A">
        <w:rPr>
          <w:lang w:val="fr-CA"/>
        </w:rPr>
        <w:t xml:space="preserve">, </w:t>
      </w:r>
      <w:r>
        <w:rPr>
          <w:lang w:val="fr-CA"/>
        </w:rPr>
        <w:t>d’acheter des produits</w:t>
      </w:r>
      <w:r w:rsidRPr="003C745A">
        <w:rPr>
          <w:lang w:val="fr-CA"/>
        </w:rPr>
        <w:t xml:space="preserve"> </w:t>
      </w:r>
      <w:r>
        <w:rPr>
          <w:lang w:val="fr-CA"/>
        </w:rPr>
        <w:t>usagés et de changer de mode de vie par souci écologique</w:t>
      </w:r>
      <w:r w:rsidRPr="003C745A">
        <w:rPr>
          <w:lang w:val="fr-CA"/>
        </w:rPr>
        <w:t xml:space="preserve">. </w:t>
      </w:r>
    </w:p>
    <w:p w14:paraId="0B819237" w14:textId="77777777" w:rsidR="00D24672" w:rsidRPr="003C745A" w:rsidRDefault="00D24672" w:rsidP="00D24672">
      <w:pPr>
        <w:rPr>
          <w:lang w:val="fr-CA"/>
        </w:rPr>
      </w:pPr>
      <w:r>
        <w:rPr>
          <w:lang w:val="fr-CA"/>
        </w:rPr>
        <w:t>À la question de savoir s’ils comptaient poser plus, moins ou autant de gestes pour le climat</w:t>
      </w:r>
      <w:r w:rsidRPr="003C745A">
        <w:rPr>
          <w:lang w:val="fr-CA"/>
        </w:rPr>
        <w:t xml:space="preserve"> </w:t>
      </w:r>
      <w:r>
        <w:rPr>
          <w:lang w:val="fr-CA"/>
        </w:rPr>
        <w:t>au cours des six prochains mois</w:t>
      </w:r>
      <w:r w:rsidRPr="003C745A">
        <w:rPr>
          <w:lang w:val="fr-CA"/>
        </w:rPr>
        <w:t xml:space="preserve">, </w:t>
      </w:r>
      <w:r>
        <w:rPr>
          <w:lang w:val="fr-CA"/>
        </w:rPr>
        <w:t>les participants ont affirmé dans des proportions comparables qu’ils</w:t>
      </w:r>
      <w:r w:rsidRPr="003C745A">
        <w:rPr>
          <w:lang w:val="fr-CA"/>
        </w:rPr>
        <w:t xml:space="preserve"> </w:t>
      </w:r>
      <w:r>
        <w:rPr>
          <w:lang w:val="fr-CA"/>
        </w:rPr>
        <w:t>en poseraient plus ou qu’ils continueraient comme avant</w:t>
      </w:r>
      <w:r w:rsidRPr="003C745A">
        <w:rPr>
          <w:lang w:val="fr-CA"/>
        </w:rPr>
        <w:t xml:space="preserve">. </w:t>
      </w:r>
      <w:r>
        <w:rPr>
          <w:lang w:val="fr-CA"/>
        </w:rPr>
        <w:t>Plusieurs de ceux qui avaient l’intention d’en faire plus ont expliqué qu’avec l’arrivée des températures plus chaudes au printemps et à l’été, il serait plus facile de laisser de côté la voiture pour privilégier la marche ou le vélo</w:t>
      </w:r>
      <w:r w:rsidRPr="003C745A">
        <w:rPr>
          <w:lang w:val="fr-CA"/>
        </w:rPr>
        <w:t xml:space="preserve">. </w:t>
      </w:r>
      <w:r>
        <w:rPr>
          <w:lang w:val="fr-CA"/>
        </w:rPr>
        <w:t>Chez ceux qui s’attendaient à ce que leur niveau d’engagement reste le même</w:t>
      </w:r>
      <w:r w:rsidRPr="003C745A">
        <w:rPr>
          <w:lang w:val="fr-CA"/>
        </w:rPr>
        <w:t xml:space="preserve">, </w:t>
      </w:r>
      <w:r>
        <w:rPr>
          <w:lang w:val="fr-CA"/>
        </w:rPr>
        <w:t>certains ont précisé qu’ils faisaient déjà tout leur possible pour contrer les changements climatiques</w:t>
      </w:r>
      <w:r w:rsidRPr="003C745A">
        <w:rPr>
          <w:lang w:val="fr-CA"/>
        </w:rPr>
        <w:t xml:space="preserve"> </w:t>
      </w:r>
      <w:r>
        <w:rPr>
          <w:lang w:val="fr-CA"/>
        </w:rPr>
        <w:t>et ne voyaient pas d’autres gestes</w:t>
      </w:r>
      <w:r w:rsidRPr="003C745A">
        <w:rPr>
          <w:lang w:val="fr-CA"/>
        </w:rPr>
        <w:t xml:space="preserve"> </w:t>
      </w:r>
      <w:r>
        <w:rPr>
          <w:lang w:val="fr-CA"/>
        </w:rPr>
        <w:t>à poser dans l’avenir</w:t>
      </w:r>
      <w:r w:rsidRPr="003C745A">
        <w:rPr>
          <w:lang w:val="fr-CA"/>
        </w:rPr>
        <w:t xml:space="preserve">. </w:t>
      </w:r>
    </w:p>
    <w:p w14:paraId="04D306A0" w14:textId="77777777" w:rsidR="00D24672" w:rsidRPr="003C745A" w:rsidRDefault="00D24672" w:rsidP="00D24672">
      <w:pPr>
        <w:rPr>
          <w:lang w:val="fr-CA"/>
        </w:rPr>
      </w:pPr>
      <w:r>
        <w:rPr>
          <w:lang w:val="fr-CA"/>
        </w:rPr>
        <w:t>Nous avons ensuite proposé aux participants un exercice</w:t>
      </w:r>
      <w:r w:rsidRPr="003C745A">
        <w:rPr>
          <w:lang w:val="fr-CA"/>
        </w:rPr>
        <w:t xml:space="preserve"> </w:t>
      </w:r>
      <w:r>
        <w:rPr>
          <w:lang w:val="fr-CA"/>
        </w:rPr>
        <w:t>qui consistait à décrire les mesures qu’ils prendraient dans le dossier climatique s’ils disposaient de ressources illimitées. Leurs réponses ont été variées</w:t>
      </w:r>
      <w:r w:rsidRPr="003C745A">
        <w:rPr>
          <w:lang w:val="fr-CA"/>
        </w:rPr>
        <w:t xml:space="preserve">. </w:t>
      </w:r>
      <w:r>
        <w:rPr>
          <w:lang w:val="fr-CA"/>
        </w:rPr>
        <w:t>Beaucoup ont dit qu’ils effectueraient des changements dans leur vie personnelle, par exemple</w:t>
      </w:r>
      <w:r w:rsidRPr="003C745A">
        <w:rPr>
          <w:lang w:val="fr-CA"/>
        </w:rPr>
        <w:t xml:space="preserve"> </w:t>
      </w:r>
      <w:r>
        <w:rPr>
          <w:lang w:val="fr-CA"/>
        </w:rPr>
        <w:t>en achetant un VZE ou en installant des panneaux solaires, de meilleures fenêtres</w:t>
      </w:r>
      <w:r w:rsidRPr="003C745A">
        <w:rPr>
          <w:lang w:val="fr-CA"/>
        </w:rPr>
        <w:t xml:space="preserve"> </w:t>
      </w:r>
      <w:r>
        <w:rPr>
          <w:lang w:val="fr-CA"/>
        </w:rPr>
        <w:t>ou des appareils ménagers intelligents chez eux</w:t>
      </w:r>
      <w:r w:rsidRPr="003C745A">
        <w:rPr>
          <w:lang w:val="fr-CA"/>
        </w:rPr>
        <w:t xml:space="preserve">. </w:t>
      </w:r>
      <w:r>
        <w:rPr>
          <w:lang w:val="fr-CA"/>
        </w:rPr>
        <w:t>Plusieurs ont plutôt évoqué des</w:t>
      </w:r>
      <w:r w:rsidRPr="003C745A">
        <w:rPr>
          <w:lang w:val="fr-CA"/>
        </w:rPr>
        <w:t xml:space="preserve"> </w:t>
      </w:r>
      <w:r>
        <w:rPr>
          <w:lang w:val="fr-CA"/>
        </w:rPr>
        <w:t>transformations d’ordre sociétal</w:t>
      </w:r>
      <w:r w:rsidRPr="003C745A">
        <w:rPr>
          <w:lang w:val="fr-CA"/>
        </w:rPr>
        <w:t xml:space="preserve">, </w:t>
      </w:r>
      <w:r>
        <w:rPr>
          <w:lang w:val="fr-CA"/>
        </w:rPr>
        <w:t>comme financer le développement de systèmes d’énergie renouvelable</w:t>
      </w:r>
      <w:r w:rsidRPr="003C745A">
        <w:rPr>
          <w:lang w:val="fr-CA"/>
        </w:rPr>
        <w:t xml:space="preserve">, </w:t>
      </w:r>
      <w:r>
        <w:rPr>
          <w:lang w:val="fr-CA"/>
        </w:rPr>
        <w:t>améliorer l’infrastructure du transport en commun</w:t>
      </w:r>
      <w:r w:rsidRPr="003C745A">
        <w:rPr>
          <w:lang w:val="fr-CA"/>
        </w:rPr>
        <w:t xml:space="preserve">, </w:t>
      </w:r>
      <w:r>
        <w:rPr>
          <w:lang w:val="fr-CA"/>
        </w:rPr>
        <w:t>aider à rendre les VZE plus</w:t>
      </w:r>
      <w:r w:rsidRPr="003C745A">
        <w:rPr>
          <w:lang w:val="fr-CA"/>
        </w:rPr>
        <w:t xml:space="preserve"> </w:t>
      </w:r>
      <w:r>
        <w:rPr>
          <w:lang w:val="fr-CA"/>
        </w:rPr>
        <w:t>accessibles et plus abordables pour les Canadiens, et utiliser leurs ressources pour</w:t>
      </w:r>
      <w:r w:rsidRPr="003C745A">
        <w:rPr>
          <w:lang w:val="fr-CA"/>
        </w:rPr>
        <w:t xml:space="preserve"> </w:t>
      </w:r>
      <w:r>
        <w:rPr>
          <w:lang w:val="fr-CA"/>
        </w:rPr>
        <w:t>promouvoir des pratiques industrielles durables</w:t>
      </w:r>
      <w:r w:rsidRPr="003C745A">
        <w:rPr>
          <w:lang w:val="fr-CA"/>
        </w:rPr>
        <w:t xml:space="preserve">. </w:t>
      </w:r>
    </w:p>
    <w:p w14:paraId="2EB1D5E8" w14:textId="77777777" w:rsidR="00D24672" w:rsidRPr="003C745A" w:rsidRDefault="00D24672" w:rsidP="00D24672">
      <w:pPr>
        <w:rPr>
          <w:lang w:val="fr-CA"/>
        </w:rPr>
      </w:pPr>
      <w:r>
        <w:rPr>
          <w:lang w:val="fr-CA"/>
        </w:rPr>
        <w:lastRenderedPageBreak/>
        <w:t>Même si d’après la plupart des participants, l’enjeu de l’environnement tenait à cœur à une grande partie de la population, plusieurs avaient l’impression que de nombreux Canadiens posaient peu de gestes en faveur du climat à l’heure actuelle</w:t>
      </w:r>
      <w:r w:rsidRPr="003C745A">
        <w:rPr>
          <w:lang w:val="fr-CA"/>
        </w:rPr>
        <w:t xml:space="preserve">. </w:t>
      </w:r>
      <w:r>
        <w:rPr>
          <w:lang w:val="fr-CA"/>
        </w:rPr>
        <w:t>Il semblait à ces participants que les difficultés financières vécues par un nombre croissant de ménages</w:t>
      </w:r>
      <w:r w:rsidRPr="003C745A">
        <w:rPr>
          <w:lang w:val="fr-CA"/>
        </w:rPr>
        <w:t xml:space="preserve"> </w:t>
      </w:r>
      <w:r>
        <w:rPr>
          <w:lang w:val="fr-CA"/>
        </w:rPr>
        <w:t>dans un contexte de forte inflation</w:t>
      </w:r>
      <w:r w:rsidRPr="003C745A">
        <w:rPr>
          <w:lang w:val="fr-CA"/>
        </w:rPr>
        <w:t xml:space="preserve"> </w:t>
      </w:r>
      <w:r>
        <w:rPr>
          <w:lang w:val="fr-CA"/>
        </w:rPr>
        <w:t>font en sorte que de nombreux Canadiens n’ont ni le temps ni les ressources nécessaires</w:t>
      </w:r>
      <w:r w:rsidRPr="003C745A">
        <w:rPr>
          <w:lang w:val="fr-CA"/>
        </w:rPr>
        <w:t xml:space="preserve"> </w:t>
      </w:r>
      <w:r>
        <w:rPr>
          <w:lang w:val="fr-CA"/>
        </w:rPr>
        <w:t>pour</w:t>
      </w:r>
      <w:r w:rsidRPr="003C745A">
        <w:rPr>
          <w:lang w:val="fr-CA"/>
        </w:rPr>
        <w:t xml:space="preserve"> </w:t>
      </w:r>
      <w:r>
        <w:rPr>
          <w:lang w:val="fr-CA"/>
        </w:rPr>
        <w:t>être plus écoresponsables au quotidien</w:t>
      </w:r>
      <w:r w:rsidRPr="003C745A">
        <w:rPr>
          <w:lang w:val="fr-CA"/>
        </w:rPr>
        <w:t xml:space="preserve">. </w:t>
      </w:r>
      <w:r>
        <w:rPr>
          <w:lang w:val="fr-CA"/>
        </w:rPr>
        <w:t>À la question de savoir quel pourcentage</w:t>
      </w:r>
      <w:r w:rsidRPr="003C745A">
        <w:rPr>
          <w:lang w:val="fr-CA"/>
        </w:rPr>
        <w:t xml:space="preserve"> </w:t>
      </w:r>
      <w:r>
        <w:rPr>
          <w:lang w:val="fr-CA"/>
        </w:rPr>
        <w:t>de la population canadienne considère les changements climatiques</w:t>
      </w:r>
      <w:r w:rsidRPr="003C745A">
        <w:rPr>
          <w:lang w:val="fr-CA"/>
        </w:rPr>
        <w:t xml:space="preserve"> </w:t>
      </w:r>
      <w:r>
        <w:rPr>
          <w:lang w:val="fr-CA"/>
        </w:rPr>
        <w:t>comme un enjeu important, la plupart ont donné des chiffres allant de 35 à 65 pour cent. Dans le groupe de jeunes adultes des Prairies</w:t>
      </w:r>
      <w:r w:rsidRPr="003C745A">
        <w:rPr>
          <w:lang w:val="fr-CA"/>
        </w:rPr>
        <w:t xml:space="preserve">, </w:t>
      </w:r>
      <w:r>
        <w:rPr>
          <w:lang w:val="fr-CA"/>
        </w:rPr>
        <w:t>il a été avancé que les changements climatiques préoccupent davantage les jeunes, qui feront face aux conséquences</w:t>
      </w:r>
      <w:r w:rsidRPr="003C745A">
        <w:rPr>
          <w:lang w:val="fr-CA"/>
        </w:rPr>
        <w:t xml:space="preserve"> </w:t>
      </w:r>
      <w:r>
        <w:rPr>
          <w:lang w:val="fr-CA"/>
        </w:rPr>
        <w:t>de ce phénomène dans une plus grande mesure que les générations précédentes</w:t>
      </w:r>
      <w:r w:rsidRPr="003C745A">
        <w:rPr>
          <w:lang w:val="fr-CA"/>
        </w:rPr>
        <w:t xml:space="preserve">. </w:t>
      </w:r>
      <w:r>
        <w:rPr>
          <w:lang w:val="fr-CA"/>
        </w:rPr>
        <w:t>Lorsque nous leur avons demandé s’ils se souciaient</w:t>
      </w:r>
      <w:r w:rsidRPr="003C745A">
        <w:rPr>
          <w:lang w:val="fr-CA"/>
        </w:rPr>
        <w:t xml:space="preserve"> </w:t>
      </w:r>
      <w:r w:rsidRPr="00AD16C6">
        <w:rPr>
          <w:lang w:val="fr-CA"/>
        </w:rPr>
        <w:t xml:space="preserve">plus, moins ou autant </w:t>
      </w:r>
      <w:r>
        <w:rPr>
          <w:lang w:val="fr-CA"/>
        </w:rPr>
        <w:t>des</w:t>
      </w:r>
      <w:r w:rsidRPr="00AD16C6">
        <w:rPr>
          <w:lang w:val="fr-CA"/>
        </w:rPr>
        <w:t xml:space="preserve"> changement</w:t>
      </w:r>
      <w:r>
        <w:rPr>
          <w:lang w:val="fr-CA"/>
        </w:rPr>
        <w:t>s</w:t>
      </w:r>
      <w:r w:rsidRPr="00AD16C6">
        <w:rPr>
          <w:lang w:val="fr-CA"/>
        </w:rPr>
        <w:t xml:space="preserve"> climatique</w:t>
      </w:r>
      <w:r>
        <w:rPr>
          <w:lang w:val="fr-CA"/>
        </w:rPr>
        <w:t>s</w:t>
      </w:r>
      <w:r w:rsidRPr="00AD16C6">
        <w:rPr>
          <w:lang w:val="fr-CA"/>
        </w:rPr>
        <w:t xml:space="preserve"> que la plupart des Canadiens</w:t>
      </w:r>
      <w:r w:rsidRPr="003C745A">
        <w:rPr>
          <w:lang w:val="fr-CA"/>
        </w:rPr>
        <w:t xml:space="preserve">, </w:t>
      </w:r>
      <w:r>
        <w:rPr>
          <w:lang w:val="fr-CA"/>
        </w:rPr>
        <w:t>les participants ont été plus nombreux à répondre qu’ils s’en préoccupaient davantage</w:t>
      </w:r>
      <w:r w:rsidRPr="003C745A">
        <w:rPr>
          <w:lang w:val="fr-CA"/>
        </w:rPr>
        <w:t xml:space="preserve"> </w:t>
      </w:r>
      <w:r>
        <w:rPr>
          <w:lang w:val="fr-CA"/>
        </w:rPr>
        <w:t>dans les groupes tenus dans de grandes villes des Prairies</w:t>
      </w:r>
      <w:r w:rsidRPr="003C745A">
        <w:rPr>
          <w:lang w:val="fr-CA"/>
        </w:rPr>
        <w:t xml:space="preserve"> </w:t>
      </w:r>
      <w:r>
        <w:rPr>
          <w:lang w:val="fr-CA"/>
        </w:rPr>
        <w:t>et au Québec</w:t>
      </w:r>
      <w:r w:rsidRPr="003C745A">
        <w:rPr>
          <w:lang w:val="fr-CA"/>
        </w:rPr>
        <w:t xml:space="preserve">. </w:t>
      </w:r>
      <w:r>
        <w:rPr>
          <w:lang w:val="fr-CA"/>
        </w:rPr>
        <w:t>Tous les participants de collectivités rurales de l’Alberta</w:t>
      </w:r>
      <w:r w:rsidRPr="003C745A">
        <w:rPr>
          <w:lang w:val="fr-CA"/>
        </w:rPr>
        <w:t xml:space="preserve"> </w:t>
      </w:r>
      <w:r>
        <w:rPr>
          <w:lang w:val="fr-CA"/>
        </w:rPr>
        <w:t>croyaient accorder autant d’importance à cet enjeu que les autres Canadiens</w:t>
      </w:r>
      <w:r w:rsidRPr="003C745A">
        <w:rPr>
          <w:lang w:val="fr-CA"/>
        </w:rPr>
        <w:t xml:space="preserve">. </w:t>
      </w:r>
      <w:r>
        <w:rPr>
          <w:lang w:val="fr-CA"/>
        </w:rPr>
        <w:t>Personne n’avait l’impression</w:t>
      </w:r>
      <w:r w:rsidRPr="003C745A">
        <w:rPr>
          <w:lang w:val="fr-CA"/>
        </w:rPr>
        <w:t xml:space="preserve"> </w:t>
      </w:r>
      <w:r>
        <w:rPr>
          <w:lang w:val="fr-CA"/>
        </w:rPr>
        <w:t>de moins s’en inquiéter que la population générale</w:t>
      </w:r>
      <w:r w:rsidRPr="003C745A">
        <w:rPr>
          <w:lang w:val="fr-CA"/>
        </w:rPr>
        <w:t xml:space="preserve">. </w:t>
      </w:r>
      <w:r>
        <w:rPr>
          <w:lang w:val="fr-CA"/>
        </w:rPr>
        <w:t>Pour ce qui est de savoir si les gens comme eux ou leurs proches posaient des gestes pour ralentir les changements climatiques, les participants ont</w:t>
      </w:r>
      <w:r w:rsidRPr="003C745A">
        <w:rPr>
          <w:lang w:val="fr-CA"/>
        </w:rPr>
        <w:t xml:space="preserve"> </w:t>
      </w:r>
      <w:r>
        <w:rPr>
          <w:lang w:val="fr-CA"/>
        </w:rPr>
        <w:t>formulé des réponses variées</w:t>
      </w:r>
      <w:r w:rsidRPr="003C745A">
        <w:rPr>
          <w:lang w:val="fr-CA"/>
        </w:rPr>
        <w:t xml:space="preserve">. </w:t>
      </w:r>
      <w:r>
        <w:rPr>
          <w:lang w:val="fr-CA"/>
        </w:rPr>
        <w:t>Ils ont expliqué qu’en général, même si certains de leurs proches s’impliquaient sur ce plan, la plupart avaient des priorités plus immédiates et ne s’adonnaient guère à des activités de ce type</w:t>
      </w:r>
      <w:r w:rsidRPr="003C745A">
        <w:rPr>
          <w:lang w:val="fr-CA"/>
        </w:rPr>
        <w:t xml:space="preserve">. </w:t>
      </w:r>
      <w:r>
        <w:rPr>
          <w:lang w:val="fr-CA"/>
        </w:rPr>
        <w:t>Plusieurs</w:t>
      </w:r>
      <w:r w:rsidRPr="003C745A">
        <w:rPr>
          <w:lang w:val="fr-CA"/>
        </w:rPr>
        <w:t xml:space="preserve"> </w:t>
      </w:r>
      <w:r>
        <w:rPr>
          <w:lang w:val="fr-CA"/>
        </w:rPr>
        <w:t>ont mentionné que le fait de côtoyer des gens sensibles à ce problème et qui agissent pour y remédier</w:t>
      </w:r>
      <w:r w:rsidRPr="003C745A">
        <w:rPr>
          <w:lang w:val="fr-CA"/>
        </w:rPr>
        <w:t xml:space="preserve"> </w:t>
      </w:r>
      <w:r>
        <w:rPr>
          <w:lang w:val="fr-CA"/>
        </w:rPr>
        <w:t>les inciterait certainement à se mobiliser</w:t>
      </w:r>
      <w:r w:rsidRPr="003C745A">
        <w:rPr>
          <w:lang w:val="fr-CA"/>
        </w:rPr>
        <w:t xml:space="preserve">. </w:t>
      </w:r>
    </w:p>
    <w:p w14:paraId="0B11A8C8" w14:textId="406FF72F" w:rsidR="001D11A5" w:rsidRPr="00A63A56" w:rsidRDefault="00D24672" w:rsidP="00437550">
      <w:r>
        <w:rPr>
          <w:lang w:val="fr-CA"/>
        </w:rPr>
        <w:t>Lorsque nous avons demandé aux participants</w:t>
      </w:r>
      <w:r w:rsidRPr="003C745A">
        <w:rPr>
          <w:lang w:val="fr-CA"/>
        </w:rPr>
        <w:t xml:space="preserve"> </w:t>
      </w:r>
      <w:r w:rsidRPr="00823D7B">
        <w:rPr>
          <w:lang w:val="fr-CA"/>
        </w:rPr>
        <w:t xml:space="preserve">à qui </w:t>
      </w:r>
      <w:r>
        <w:rPr>
          <w:lang w:val="fr-CA"/>
        </w:rPr>
        <w:t>revenait</w:t>
      </w:r>
      <w:r w:rsidRPr="00823D7B">
        <w:rPr>
          <w:lang w:val="fr-CA"/>
        </w:rPr>
        <w:t xml:space="preserve"> </w:t>
      </w:r>
      <w:r>
        <w:rPr>
          <w:lang w:val="fr-CA"/>
        </w:rPr>
        <w:t>la</w:t>
      </w:r>
      <w:r w:rsidRPr="00823D7B">
        <w:rPr>
          <w:lang w:val="fr-CA"/>
        </w:rPr>
        <w:t xml:space="preserve"> responsabilité d’agir </w:t>
      </w:r>
      <w:r>
        <w:rPr>
          <w:lang w:val="fr-CA"/>
        </w:rPr>
        <w:t>contre</w:t>
      </w:r>
      <w:r w:rsidRPr="00823D7B">
        <w:rPr>
          <w:lang w:val="fr-CA"/>
        </w:rPr>
        <w:t xml:space="preserve"> le</w:t>
      </w:r>
      <w:r>
        <w:rPr>
          <w:lang w:val="fr-CA"/>
        </w:rPr>
        <w:t>s</w:t>
      </w:r>
      <w:r w:rsidRPr="00823D7B">
        <w:rPr>
          <w:lang w:val="fr-CA"/>
        </w:rPr>
        <w:t xml:space="preserve"> changement</w:t>
      </w:r>
      <w:r>
        <w:rPr>
          <w:lang w:val="fr-CA"/>
        </w:rPr>
        <w:t>s</w:t>
      </w:r>
      <w:r w:rsidRPr="00823D7B">
        <w:rPr>
          <w:lang w:val="fr-CA"/>
        </w:rPr>
        <w:t xml:space="preserve"> climatique</w:t>
      </w:r>
      <w:r>
        <w:rPr>
          <w:lang w:val="fr-CA"/>
        </w:rPr>
        <w:t>s, la plupart ont indiqué que l’industrie,</w:t>
      </w:r>
      <w:r w:rsidRPr="00823D7B">
        <w:rPr>
          <w:lang w:val="fr-CA"/>
        </w:rPr>
        <w:t xml:space="preserve"> les gouvernements</w:t>
      </w:r>
      <w:r>
        <w:rPr>
          <w:lang w:val="fr-CA"/>
        </w:rPr>
        <w:t xml:space="preserve"> fédéral, provinciaux et territoriaux, et </w:t>
      </w:r>
      <w:r w:rsidRPr="00823D7B">
        <w:rPr>
          <w:lang w:val="fr-CA"/>
        </w:rPr>
        <w:t xml:space="preserve">la population </w:t>
      </w:r>
      <w:r>
        <w:rPr>
          <w:lang w:val="fr-CA"/>
        </w:rPr>
        <w:t>ont tous un rôle à jouer sur ce plan</w:t>
      </w:r>
      <w:r w:rsidRPr="003C745A">
        <w:rPr>
          <w:lang w:val="fr-CA"/>
        </w:rPr>
        <w:t xml:space="preserve">. </w:t>
      </w:r>
      <w:r>
        <w:rPr>
          <w:lang w:val="fr-CA"/>
        </w:rPr>
        <w:t>Beaucoup croyaient que les sociétés privées</w:t>
      </w:r>
      <w:r w:rsidRPr="003C745A">
        <w:rPr>
          <w:lang w:val="fr-CA"/>
        </w:rPr>
        <w:t xml:space="preserve"> </w:t>
      </w:r>
      <w:r>
        <w:rPr>
          <w:lang w:val="fr-CA"/>
        </w:rPr>
        <w:t>comptent parmi</w:t>
      </w:r>
      <w:r w:rsidRPr="003C745A">
        <w:rPr>
          <w:lang w:val="fr-CA"/>
        </w:rPr>
        <w:t xml:space="preserve"> </w:t>
      </w:r>
      <w:r>
        <w:rPr>
          <w:lang w:val="fr-CA"/>
        </w:rPr>
        <w:t>les plus gros émetteurs, et</w:t>
      </w:r>
      <w:r w:rsidRPr="003C745A">
        <w:rPr>
          <w:lang w:val="fr-CA"/>
        </w:rPr>
        <w:t xml:space="preserve"> </w:t>
      </w:r>
      <w:r>
        <w:rPr>
          <w:lang w:val="fr-CA"/>
        </w:rPr>
        <w:t>que l’industrie doit donc être la première responsable d’atténuer</w:t>
      </w:r>
      <w:r w:rsidRPr="003C745A">
        <w:rPr>
          <w:lang w:val="fr-CA"/>
        </w:rPr>
        <w:t xml:space="preserve"> </w:t>
      </w:r>
      <w:r>
        <w:rPr>
          <w:lang w:val="fr-CA"/>
        </w:rPr>
        <w:t>les effets des changements climatiques</w:t>
      </w:r>
      <w:r w:rsidRPr="003C745A">
        <w:rPr>
          <w:lang w:val="fr-CA"/>
        </w:rPr>
        <w:t xml:space="preserve">. </w:t>
      </w:r>
      <w:r>
        <w:rPr>
          <w:lang w:val="fr-CA"/>
        </w:rPr>
        <w:t>Peu s’attendaient toutefois à ce que les acteurs du secteur pétrolier et gazier</w:t>
      </w:r>
      <w:r w:rsidRPr="003C745A">
        <w:rPr>
          <w:lang w:val="fr-CA"/>
        </w:rPr>
        <w:t xml:space="preserve">, </w:t>
      </w:r>
      <w:r>
        <w:rPr>
          <w:lang w:val="fr-CA"/>
        </w:rPr>
        <w:t>par exemple, prennent eux-mêmes l’initiative de</w:t>
      </w:r>
      <w:r w:rsidRPr="003C745A">
        <w:rPr>
          <w:lang w:val="fr-CA"/>
        </w:rPr>
        <w:t xml:space="preserve"> </w:t>
      </w:r>
      <w:r>
        <w:rPr>
          <w:lang w:val="fr-CA"/>
        </w:rPr>
        <w:t>réduire leurs émissions. De l’avis général, la tâche de réglementer les grands émetteurs incombait au gouvernement du Canada</w:t>
      </w:r>
      <w:r w:rsidRPr="003C745A">
        <w:rPr>
          <w:lang w:val="fr-CA"/>
        </w:rPr>
        <w:t xml:space="preserve">. </w:t>
      </w:r>
      <w:r>
        <w:rPr>
          <w:lang w:val="fr-CA"/>
        </w:rPr>
        <w:t>Certains participants ont cité des mesures fédérales récentes qui leur semblaient avoir été efficaces,</w:t>
      </w:r>
      <w:r w:rsidRPr="003C745A">
        <w:rPr>
          <w:lang w:val="fr-CA"/>
        </w:rPr>
        <w:t xml:space="preserve"> </w:t>
      </w:r>
      <w:r>
        <w:rPr>
          <w:lang w:val="fr-CA"/>
        </w:rPr>
        <w:t>comme</w:t>
      </w:r>
      <w:r w:rsidRPr="003C745A">
        <w:rPr>
          <w:lang w:val="fr-CA"/>
        </w:rPr>
        <w:t xml:space="preserve"> </w:t>
      </w:r>
      <w:r>
        <w:rPr>
          <w:lang w:val="fr-CA"/>
        </w:rPr>
        <w:t>l’interdiction des plastiques à usage unique et des sacs en plastique</w:t>
      </w:r>
      <w:r w:rsidRPr="003C745A">
        <w:rPr>
          <w:lang w:val="fr-CA"/>
        </w:rPr>
        <w:t xml:space="preserve">. </w:t>
      </w:r>
      <w:r>
        <w:rPr>
          <w:lang w:val="fr-CA"/>
        </w:rPr>
        <w:t>Beaucoup croyaient également que les gestes individuels, répétés collectivement, peuvent sensiblement contribuer à la lutte contre les changements climatiques</w:t>
      </w:r>
      <w:r w:rsidRPr="003C745A">
        <w:rPr>
          <w:lang w:val="fr-CA"/>
        </w:rPr>
        <w:t xml:space="preserve">. </w:t>
      </w:r>
      <w:r>
        <w:rPr>
          <w:lang w:val="fr-CA"/>
        </w:rPr>
        <w:t>Selon leurs prédictions, un</w:t>
      </w:r>
      <w:r w:rsidRPr="003C745A">
        <w:rPr>
          <w:lang w:val="fr-CA"/>
        </w:rPr>
        <w:t xml:space="preserve"> </w:t>
      </w:r>
      <w:r>
        <w:rPr>
          <w:lang w:val="fr-CA"/>
        </w:rPr>
        <w:t>changement à grande échelle des habitudes quotidiennes</w:t>
      </w:r>
      <w:r w:rsidRPr="003C745A">
        <w:rPr>
          <w:lang w:val="fr-CA"/>
        </w:rPr>
        <w:t xml:space="preserve"> </w:t>
      </w:r>
      <w:r>
        <w:rPr>
          <w:lang w:val="fr-CA"/>
        </w:rPr>
        <w:t>et des décisions d’achat des Canadiens pousserait également les grandes sociétés à adopter des pratiques commerciales plus durables</w:t>
      </w:r>
      <w:r w:rsidRPr="003C745A">
        <w:rPr>
          <w:lang w:val="fr-CA"/>
        </w:rPr>
        <w:t xml:space="preserve">. </w:t>
      </w:r>
      <w:r>
        <w:rPr>
          <w:lang w:val="fr-CA"/>
        </w:rPr>
        <w:t>Questionnés sur les actions susceptibles d’être les plus efficaces contre les changements climatiques, plusieurs ont mentionné le resserrement de la réglementation fédérale visant les grands émetteurs, le développement de l’infrastructure de transport en commun à l’extérieur des grandes villes</w:t>
      </w:r>
      <w:r w:rsidRPr="003C745A">
        <w:rPr>
          <w:lang w:val="fr-CA"/>
        </w:rPr>
        <w:t xml:space="preserve">, </w:t>
      </w:r>
      <w:r>
        <w:rPr>
          <w:lang w:val="fr-CA"/>
        </w:rPr>
        <w:t>et le fait d’encourager les Canadiens à prendre des décisions plus écoresponsables, par exemple à effectuer des rénovations résidentielles écoénergétiques</w:t>
      </w:r>
      <w:r w:rsidRPr="003C745A">
        <w:rPr>
          <w:lang w:val="fr-CA"/>
        </w:rPr>
        <w:t xml:space="preserve">. </w:t>
      </w:r>
      <w:r>
        <w:rPr>
          <w:lang w:val="fr-CA"/>
        </w:rPr>
        <w:t>En ce qui concerne les actions qui leur semblaient les moins efficaces, plusieurs ont</w:t>
      </w:r>
      <w:r w:rsidRPr="003C745A">
        <w:rPr>
          <w:lang w:val="fr-CA"/>
        </w:rPr>
        <w:t xml:space="preserve"> </w:t>
      </w:r>
      <w:r>
        <w:rPr>
          <w:lang w:val="fr-CA"/>
        </w:rPr>
        <w:t>cité la tarification fédérale sur le carbone</w:t>
      </w:r>
      <w:r w:rsidRPr="003C745A">
        <w:rPr>
          <w:lang w:val="fr-CA"/>
        </w:rPr>
        <w:t xml:space="preserve">, </w:t>
      </w:r>
      <w:r>
        <w:rPr>
          <w:lang w:val="fr-CA"/>
        </w:rPr>
        <w:t>qui ne permettait pas selon eux de freiner les émissions industrielles, la plupart des entreprises se contentant de refiler leurs coûts supplémentaires au consommateur</w:t>
      </w:r>
      <w:r w:rsidRPr="003C745A">
        <w:rPr>
          <w:lang w:val="fr-CA"/>
        </w:rPr>
        <w:t xml:space="preserve">. </w:t>
      </w:r>
      <w:r>
        <w:rPr>
          <w:lang w:val="fr-CA"/>
        </w:rPr>
        <w:t>Quelques-uns</w:t>
      </w:r>
      <w:r w:rsidRPr="003C745A">
        <w:rPr>
          <w:lang w:val="fr-CA"/>
        </w:rPr>
        <w:t xml:space="preserve"> </w:t>
      </w:r>
      <w:r>
        <w:rPr>
          <w:lang w:val="fr-CA"/>
        </w:rPr>
        <w:t xml:space="preserve">ont également exprimé un certain scepticisme à l’égard des VZE. Cette option leur semblait peu pratique à l’heure actuelle étant donné le coût de ces </w:t>
      </w:r>
      <w:r>
        <w:rPr>
          <w:lang w:val="fr-CA"/>
        </w:rPr>
        <w:lastRenderedPageBreak/>
        <w:t>véhicules,</w:t>
      </w:r>
      <w:r w:rsidRPr="00AD3128">
        <w:rPr>
          <w:lang w:val="fr-CA"/>
        </w:rPr>
        <w:t xml:space="preserve"> </w:t>
      </w:r>
      <w:r>
        <w:rPr>
          <w:lang w:val="fr-CA"/>
        </w:rPr>
        <w:t>jugé inabordable pour la plupart des gens, et l’insuffisance des infrastructures de soutien (comme les postes de recharge)</w:t>
      </w:r>
      <w:r w:rsidR="00437550">
        <w:t xml:space="preserve">. </w:t>
      </w:r>
    </w:p>
    <w:p w14:paraId="7B464131" w14:textId="77777777" w:rsidR="00D24672" w:rsidRPr="003C745A" w:rsidRDefault="00D24672" w:rsidP="00D24672">
      <w:pPr>
        <w:pStyle w:val="Heading1"/>
        <w:rPr>
          <w:highlight w:val="yellow"/>
          <w:lang w:val="fr-CA"/>
        </w:rPr>
      </w:pPr>
      <w:bookmarkStart w:id="53" w:name="_Toc133245243"/>
      <w:bookmarkStart w:id="54" w:name="_Hlk132112532"/>
      <w:bookmarkEnd w:id="52"/>
      <w:r>
        <w:rPr>
          <w:lang w:val="fr-CA"/>
        </w:rPr>
        <w:t xml:space="preserve">Développement économique Canada pour les </w:t>
      </w:r>
      <w:r w:rsidRPr="003C745A">
        <w:rPr>
          <w:lang w:val="fr-CA"/>
        </w:rPr>
        <w:t xml:space="preserve">Prairies </w:t>
      </w:r>
      <w:r w:rsidRPr="003C745A">
        <w:rPr>
          <w:sz w:val="32"/>
          <w:lang w:val="fr-CA"/>
        </w:rPr>
        <w:t>(résidents de grandes villes de la Saskatchewan et du Manitoba, résidents de collectivités rurales de l’Alberta, jeunes adultes de grandes villes des Prairies)</w:t>
      </w:r>
      <w:bookmarkEnd w:id="53"/>
    </w:p>
    <w:p w14:paraId="513FF9DF" w14:textId="77777777" w:rsidR="00D24672" w:rsidRPr="003C745A" w:rsidRDefault="00D24672" w:rsidP="00D24672">
      <w:pPr>
        <w:rPr>
          <w:lang w:val="fr-CA"/>
        </w:rPr>
      </w:pPr>
      <w:r>
        <w:rPr>
          <w:lang w:val="fr-CA"/>
        </w:rPr>
        <w:t>Les p</w:t>
      </w:r>
      <w:r w:rsidRPr="003C745A">
        <w:rPr>
          <w:lang w:val="fr-CA"/>
        </w:rPr>
        <w:t xml:space="preserve">articipants </w:t>
      </w:r>
      <w:r>
        <w:rPr>
          <w:lang w:val="fr-CA"/>
        </w:rPr>
        <w:t>de trois groupes ont eu une courte discussion au sujet de</w:t>
      </w:r>
      <w:r w:rsidRPr="003C745A">
        <w:rPr>
          <w:lang w:val="fr-CA"/>
        </w:rPr>
        <w:t xml:space="preserve"> </w:t>
      </w:r>
      <w:proofErr w:type="spellStart"/>
      <w:r w:rsidRPr="00865D68">
        <w:t>Développement</w:t>
      </w:r>
      <w:proofErr w:type="spellEnd"/>
      <w:r w:rsidRPr="00865D68">
        <w:t xml:space="preserve"> </w:t>
      </w:r>
      <w:proofErr w:type="spellStart"/>
      <w:r w:rsidRPr="00865D68">
        <w:t>économique</w:t>
      </w:r>
      <w:proofErr w:type="spellEnd"/>
      <w:r w:rsidRPr="00865D68">
        <w:t xml:space="preserve"> Canada pour les Prairies (</w:t>
      </w:r>
      <w:proofErr w:type="spellStart"/>
      <w:r w:rsidRPr="00865D68">
        <w:t>PrairiesCan</w:t>
      </w:r>
      <w:proofErr w:type="spellEnd"/>
      <w:r>
        <w:rPr>
          <w:lang w:val="fr-CA"/>
        </w:rPr>
        <w:t>)</w:t>
      </w:r>
      <w:r w:rsidRPr="003C745A">
        <w:rPr>
          <w:lang w:val="fr-CA"/>
        </w:rPr>
        <w:t xml:space="preserve">. </w:t>
      </w:r>
      <w:r>
        <w:rPr>
          <w:lang w:val="fr-CA"/>
        </w:rPr>
        <w:t>Un petit nombre d’entre eux seulement étaient des propriétaires d’entreprises ou s’occupaient de chercher des soutiens économiques ou financiers pour leur organisation</w:t>
      </w:r>
      <w:r w:rsidRPr="003C745A">
        <w:rPr>
          <w:lang w:val="fr-CA"/>
        </w:rPr>
        <w:t xml:space="preserve">. </w:t>
      </w:r>
      <w:r>
        <w:rPr>
          <w:lang w:val="fr-CA"/>
        </w:rPr>
        <w:t>Les</w:t>
      </w:r>
      <w:r w:rsidRPr="00865D68">
        <w:rPr>
          <w:lang w:val="fr-CA"/>
        </w:rPr>
        <w:t xml:space="preserve"> </w:t>
      </w:r>
      <w:r>
        <w:rPr>
          <w:lang w:val="fr-CA"/>
        </w:rPr>
        <w:t>participants étaient légèrement plus nombreux à utiliser les médias sociaux dans le cadre de leurs tâches quotidiennes</w:t>
      </w:r>
      <w:r w:rsidRPr="003C745A">
        <w:rPr>
          <w:lang w:val="fr-CA"/>
        </w:rPr>
        <w:t xml:space="preserve">. </w:t>
      </w:r>
      <w:r>
        <w:rPr>
          <w:lang w:val="fr-CA"/>
        </w:rPr>
        <w:t>Parmi les plateformes de médias sociaux utilisées en lien avec leur travail figuraient</w:t>
      </w:r>
      <w:r w:rsidRPr="003C745A">
        <w:rPr>
          <w:lang w:val="fr-CA"/>
        </w:rPr>
        <w:t xml:space="preserve"> Facebook, Instagram, LinkedIn </w:t>
      </w:r>
      <w:r>
        <w:rPr>
          <w:lang w:val="fr-CA"/>
        </w:rPr>
        <w:t>et</w:t>
      </w:r>
      <w:r w:rsidRPr="003C745A">
        <w:rPr>
          <w:lang w:val="fr-CA"/>
        </w:rPr>
        <w:t xml:space="preserve"> </w:t>
      </w:r>
      <w:proofErr w:type="spellStart"/>
      <w:r w:rsidRPr="003C745A">
        <w:rPr>
          <w:lang w:val="fr-CA"/>
        </w:rPr>
        <w:t>TikTok</w:t>
      </w:r>
      <w:proofErr w:type="spellEnd"/>
      <w:r w:rsidRPr="003C745A">
        <w:rPr>
          <w:lang w:val="fr-CA"/>
        </w:rPr>
        <w:t xml:space="preserve">. </w:t>
      </w:r>
      <w:r>
        <w:rPr>
          <w:lang w:val="fr-CA"/>
        </w:rPr>
        <w:t>Lorsque nous leur avons demandé o</w:t>
      </w:r>
      <w:r>
        <w:rPr>
          <w:rFonts w:cs="Segoe UI"/>
          <w:lang w:val="fr-CA"/>
        </w:rPr>
        <w:t>ù</w:t>
      </w:r>
      <w:r>
        <w:rPr>
          <w:lang w:val="fr-CA"/>
        </w:rPr>
        <w:t xml:space="preserve"> ils chercheraient des ressources pour le financement et le soutien aux entreprises, beaucoup ont mentionné les sites Web</w:t>
      </w:r>
      <w:r w:rsidRPr="003C745A">
        <w:rPr>
          <w:lang w:val="fr-CA"/>
        </w:rPr>
        <w:t xml:space="preserve"> </w:t>
      </w:r>
      <w:r>
        <w:rPr>
          <w:lang w:val="fr-CA"/>
        </w:rPr>
        <w:t>gouvernementaux – fédéral, provinciaux ou territoriaux</w:t>
      </w:r>
      <w:r w:rsidRPr="003C745A">
        <w:rPr>
          <w:lang w:val="fr-CA"/>
        </w:rPr>
        <w:t xml:space="preserve">. </w:t>
      </w:r>
      <w:r>
        <w:rPr>
          <w:lang w:val="fr-CA"/>
        </w:rPr>
        <w:t>Quelques-uns supposaient également qu’ils entendraient parler</w:t>
      </w:r>
      <w:r w:rsidRPr="003C745A">
        <w:rPr>
          <w:lang w:val="fr-CA"/>
        </w:rPr>
        <w:t xml:space="preserve"> </w:t>
      </w:r>
      <w:r>
        <w:rPr>
          <w:lang w:val="fr-CA"/>
        </w:rPr>
        <w:t>de tels soutiens par d’autres propriétaires d’entreprises ou auprès d’institutions financières</w:t>
      </w:r>
      <w:r w:rsidRPr="003C745A">
        <w:rPr>
          <w:lang w:val="fr-CA"/>
        </w:rPr>
        <w:t xml:space="preserve"> (</w:t>
      </w:r>
      <w:r>
        <w:rPr>
          <w:lang w:val="fr-CA"/>
        </w:rPr>
        <w:t>une banque par exemple</w:t>
      </w:r>
      <w:r w:rsidRPr="003C745A">
        <w:rPr>
          <w:lang w:val="fr-CA"/>
        </w:rPr>
        <w:t xml:space="preserve">), </w:t>
      </w:r>
      <w:r>
        <w:rPr>
          <w:lang w:val="fr-CA"/>
        </w:rPr>
        <w:t>qui offraient aussi selon eux des</w:t>
      </w:r>
      <w:r w:rsidRPr="003C745A">
        <w:rPr>
          <w:lang w:val="fr-CA"/>
        </w:rPr>
        <w:t xml:space="preserve"> </w:t>
      </w:r>
      <w:r>
        <w:rPr>
          <w:lang w:val="fr-CA"/>
        </w:rPr>
        <w:t>subventions et des prêts aux</w:t>
      </w:r>
      <w:r w:rsidRPr="003C745A">
        <w:rPr>
          <w:lang w:val="fr-CA"/>
        </w:rPr>
        <w:t xml:space="preserve"> </w:t>
      </w:r>
      <w:r>
        <w:rPr>
          <w:lang w:val="fr-CA"/>
        </w:rPr>
        <w:t>entreprises canadiennes</w:t>
      </w:r>
      <w:r w:rsidRPr="003C745A">
        <w:rPr>
          <w:lang w:val="fr-CA"/>
        </w:rPr>
        <w:t xml:space="preserve">. </w:t>
      </w:r>
    </w:p>
    <w:p w14:paraId="640EE866" w14:textId="1E61D0A2" w:rsidR="0025245D" w:rsidRDefault="00D24672" w:rsidP="00D24672">
      <w:r>
        <w:rPr>
          <w:lang w:val="fr-CA"/>
        </w:rPr>
        <w:t>Un petit nombre de participants seulement connaissaient</w:t>
      </w:r>
      <w:r w:rsidRPr="003C745A">
        <w:rPr>
          <w:lang w:val="fr-CA"/>
        </w:rPr>
        <w:t xml:space="preserve"> </w:t>
      </w:r>
      <w:r>
        <w:rPr>
          <w:lang w:val="fr-CA"/>
        </w:rPr>
        <w:t>des sociétés ou des programmes qui apportent aux entreprises du financement, une aide</w:t>
      </w:r>
      <w:r w:rsidRPr="003A1C86">
        <w:rPr>
          <w:lang w:val="fr-CA"/>
        </w:rPr>
        <w:t xml:space="preserve"> </w:t>
      </w:r>
      <w:r>
        <w:rPr>
          <w:lang w:val="fr-CA"/>
        </w:rPr>
        <w:t xml:space="preserve">au </w:t>
      </w:r>
      <w:r w:rsidRPr="003A1C86">
        <w:rPr>
          <w:lang w:val="fr-CA"/>
        </w:rPr>
        <w:t xml:space="preserve">développement économique et </w:t>
      </w:r>
      <w:r>
        <w:rPr>
          <w:lang w:val="fr-CA"/>
        </w:rPr>
        <w:t>d’autres services de</w:t>
      </w:r>
      <w:r w:rsidRPr="003A1C86">
        <w:rPr>
          <w:lang w:val="fr-CA"/>
        </w:rPr>
        <w:t xml:space="preserve"> soutien</w:t>
      </w:r>
      <w:r w:rsidRPr="003C745A">
        <w:rPr>
          <w:lang w:val="fr-CA"/>
        </w:rPr>
        <w:t xml:space="preserve">. </w:t>
      </w:r>
      <w:r>
        <w:rPr>
          <w:lang w:val="fr-CA"/>
        </w:rPr>
        <w:t>Parmi les initiatives mentionnées, citons</w:t>
      </w:r>
      <w:r w:rsidRPr="003C745A">
        <w:rPr>
          <w:lang w:val="fr-CA"/>
        </w:rPr>
        <w:t xml:space="preserve"> </w:t>
      </w:r>
      <w:r>
        <w:rPr>
          <w:lang w:val="fr-CA"/>
        </w:rPr>
        <w:t xml:space="preserve">le </w:t>
      </w:r>
      <w:r w:rsidRPr="00AA2690">
        <w:t xml:space="preserve">programme </w:t>
      </w:r>
      <w:proofErr w:type="spellStart"/>
      <w:r w:rsidRPr="00AA2690">
        <w:t>Emplois</w:t>
      </w:r>
      <w:proofErr w:type="spellEnd"/>
      <w:r w:rsidRPr="00AA2690">
        <w:t xml:space="preserve"> </w:t>
      </w:r>
      <w:proofErr w:type="spellStart"/>
      <w:r w:rsidRPr="00AA2690">
        <w:t>d’été</w:t>
      </w:r>
      <w:proofErr w:type="spellEnd"/>
      <w:r w:rsidRPr="00AA2690">
        <w:t xml:space="preserve"> Canada</w:t>
      </w:r>
      <w:r>
        <w:t xml:space="preserve"> (EEC)</w:t>
      </w:r>
      <w:r w:rsidRPr="003C745A">
        <w:rPr>
          <w:lang w:val="fr-CA"/>
        </w:rPr>
        <w:t xml:space="preserve">, </w:t>
      </w:r>
      <w:r w:rsidRPr="00AA2690">
        <w:t xml:space="preserve">Diversification de </w:t>
      </w:r>
      <w:proofErr w:type="spellStart"/>
      <w:r w:rsidRPr="00AA2690">
        <w:t>l’économie</w:t>
      </w:r>
      <w:proofErr w:type="spellEnd"/>
      <w:r w:rsidRPr="00AA2690">
        <w:t xml:space="preserve"> de </w:t>
      </w:r>
      <w:proofErr w:type="spellStart"/>
      <w:r w:rsidRPr="00AA2690">
        <w:t>l’Ouest</w:t>
      </w:r>
      <w:proofErr w:type="spellEnd"/>
      <w:r w:rsidRPr="00AA2690">
        <w:t xml:space="preserve"> Canada</w:t>
      </w:r>
      <w:r w:rsidRPr="003C745A">
        <w:rPr>
          <w:lang w:val="fr-CA"/>
        </w:rPr>
        <w:t xml:space="preserve">, </w:t>
      </w:r>
      <w:r>
        <w:rPr>
          <w:lang w:val="fr-CA"/>
        </w:rPr>
        <w:t xml:space="preserve">le Centre d’aide aux entreprises (CAE) et des soutiens comme la subvention </w:t>
      </w:r>
      <w:r w:rsidRPr="003C745A">
        <w:rPr>
          <w:lang w:val="fr-CA"/>
        </w:rPr>
        <w:t xml:space="preserve">Alberta </w:t>
      </w:r>
      <w:proofErr w:type="spellStart"/>
      <w:r w:rsidRPr="003C745A">
        <w:rPr>
          <w:lang w:val="fr-CA"/>
        </w:rPr>
        <w:t>Women</w:t>
      </w:r>
      <w:proofErr w:type="spellEnd"/>
      <w:r w:rsidRPr="003C745A">
        <w:rPr>
          <w:lang w:val="fr-CA"/>
        </w:rPr>
        <w:t xml:space="preserve"> Entrepreneurs (AWE). </w:t>
      </w:r>
      <w:r>
        <w:rPr>
          <w:lang w:val="fr-CA"/>
        </w:rPr>
        <w:t xml:space="preserve">Quelques-uns ont aussi mentionné les subventions et le financement provenant de sociétés privées, par exemple </w:t>
      </w:r>
      <w:proofErr w:type="spellStart"/>
      <w:r w:rsidRPr="003C745A">
        <w:rPr>
          <w:lang w:val="fr-CA"/>
        </w:rPr>
        <w:t>Telus</w:t>
      </w:r>
      <w:proofErr w:type="spellEnd"/>
      <w:r w:rsidRPr="003C745A">
        <w:rPr>
          <w:lang w:val="fr-CA"/>
        </w:rPr>
        <w:t>, Rogers</w:t>
      </w:r>
      <w:r>
        <w:rPr>
          <w:lang w:val="fr-CA"/>
        </w:rPr>
        <w:t xml:space="preserve"> et </w:t>
      </w:r>
      <w:proofErr w:type="spellStart"/>
      <w:r w:rsidRPr="003C745A">
        <w:rPr>
          <w:lang w:val="fr-CA"/>
        </w:rPr>
        <w:t>Suncor</w:t>
      </w:r>
      <w:proofErr w:type="spellEnd"/>
      <w:r w:rsidRPr="003C745A">
        <w:rPr>
          <w:lang w:val="fr-CA"/>
        </w:rPr>
        <w:t xml:space="preserve"> Energy. </w:t>
      </w:r>
      <w:r>
        <w:rPr>
          <w:lang w:val="fr-CA"/>
        </w:rPr>
        <w:t>Aucun participant n’avait entendu parler de</w:t>
      </w:r>
      <w:r w:rsidRPr="003C745A">
        <w:rPr>
          <w:lang w:val="fr-CA"/>
        </w:rPr>
        <w:t xml:space="preserve"> </w:t>
      </w:r>
      <w:proofErr w:type="spellStart"/>
      <w:r w:rsidRPr="003C745A">
        <w:rPr>
          <w:lang w:val="fr-CA"/>
        </w:rPr>
        <w:t>PrairiesCan</w:t>
      </w:r>
      <w:proofErr w:type="spellEnd"/>
      <w:r w:rsidRPr="003C745A">
        <w:rPr>
          <w:lang w:val="fr-CA"/>
        </w:rPr>
        <w:t xml:space="preserve">. </w:t>
      </w:r>
      <w:r>
        <w:rPr>
          <w:lang w:val="fr-CA"/>
        </w:rPr>
        <w:t>Questionnés sur le mandat possible de cet organisme, certains ont</w:t>
      </w:r>
      <w:r w:rsidRPr="003C745A">
        <w:rPr>
          <w:lang w:val="fr-CA"/>
        </w:rPr>
        <w:t xml:space="preserve"> </w:t>
      </w:r>
      <w:r>
        <w:rPr>
          <w:lang w:val="fr-CA"/>
        </w:rPr>
        <w:t>indiqué qu’il consistait probablement à financer et à soutenir les entreprises établies dans les Prairies ou actives dans le secteur agricole</w:t>
      </w:r>
      <w:r w:rsidRPr="003C745A">
        <w:rPr>
          <w:lang w:val="fr-CA"/>
        </w:rPr>
        <w:t xml:space="preserve">. </w:t>
      </w:r>
      <w:r>
        <w:rPr>
          <w:lang w:val="fr-CA"/>
        </w:rPr>
        <w:t>Quelques personnes ont émis l’opinion que le gouvernement fédéral</w:t>
      </w:r>
      <w:r w:rsidRPr="003C745A">
        <w:rPr>
          <w:lang w:val="fr-CA"/>
        </w:rPr>
        <w:t xml:space="preserve"> </w:t>
      </w:r>
      <w:r>
        <w:rPr>
          <w:lang w:val="fr-CA"/>
        </w:rPr>
        <w:t>devrait s’appliquer à promouvoir les organismes comme</w:t>
      </w:r>
      <w:r w:rsidRPr="003C745A">
        <w:rPr>
          <w:lang w:val="fr-CA"/>
        </w:rPr>
        <w:t xml:space="preserve"> </w:t>
      </w:r>
      <w:proofErr w:type="spellStart"/>
      <w:r w:rsidRPr="003C745A">
        <w:rPr>
          <w:lang w:val="fr-CA"/>
        </w:rPr>
        <w:t>PrairiesCan</w:t>
      </w:r>
      <w:proofErr w:type="spellEnd"/>
      <w:r w:rsidRPr="003C745A">
        <w:rPr>
          <w:lang w:val="fr-CA"/>
        </w:rPr>
        <w:t xml:space="preserve">, </w:t>
      </w:r>
      <w:r>
        <w:rPr>
          <w:lang w:val="fr-CA"/>
        </w:rPr>
        <w:t>car de nombreux propriétaires d’entreprises canadiennes n’étaient pas au courant des soutiens à leur disposition</w:t>
      </w:r>
      <w:r w:rsidR="006555EF">
        <w:t xml:space="preserve">. </w:t>
      </w:r>
    </w:p>
    <w:p w14:paraId="4D239C21" w14:textId="77777777" w:rsidR="00930B2B" w:rsidRPr="003C745A" w:rsidRDefault="00930B2B" w:rsidP="00930B2B">
      <w:pPr>
        <w:pStyle w:val="Heading1"/>
        <w:rPr>
          <w:highlight w:val="yellow"/>
          <w:lang w:val="fr-CA"/>
        </w:rPr>
      </w:pPr>
      <w:bookmarkStart w:id="55" w:name="_Toc133245244"/>
      <w:bookmarkStart w:id="56" w:name="_Hlk132112775"/>
      <w:bookmarkEnd w:id="36"/>
      <w:bookmarkEnd w:id="37"/>
      <w:bookmarkEnd w:id="38"/>
      <w:bookmarkEnd w:id="54"/>
      <w:r w:rsidRPr="003C745A">
        <w:rPr>
          <w:lang w:val="fr-CA"/>
        </w:rPr>
        <w:t>D</w:t>
      </w:r>
      <w:r>
        <w:rPr>
          <w:lang w:val="fr-CA"/>
        </w:rPr>
        <w:t>onnées désagrégées</w:t>
      </w:r>
      <w:r w:rsidRPr="003C745A">
        <w:rPr>
          <w:lang w:val="fr-CA"/>
        </w:rPr>
        <w:t xml:space="preserve"> </w:t>
      </w:r>
      <w:r w:rsidRPr="003C745A">
        <w:rPr>
          <w:sz w:val="32"/>
          <w:lang w:val="fr-CA"/>
        </w:rPr>
        <w:t xml:space="preserve">(Ontariennes âgées de 55 ans ou plus, musulmans de grandes villes du </w:t>
      </w:r>
      <w:r w:rsidRPr="003C745A">
        <w:rPr>
          <w:sz w:val="32"/>
          <w:lang w:val="fr-CA"/>
        </w:rPr>
        <w:lastRenderedPageBreak/>
        <w:t>Québec, résidents de la RGT ayant immigré dans les dix dernières années)</w:t>
      </w:r>
      <w:bookmarkEnd w:id="55"/>
    </w:p>
    <w:p w14:paraId="6A298D08" w14:textId="77777777" w:rsidR="00930B2B" w:rsidRPr="003C745A" w:rsidRDefault="00930B2B" w:rsidP="00930B2B">
      <w:pPr>
        <w:rPr>
          <w:lang w:val="fr-CA"/>
        </w:rPr>
      </w:pPr>
      <w:r>
        <w:rPr>
          <w:lang w:val="fr-CA"/>
        </w:rPr>
        <w:t>Les p</w:t>
      </w:r>
      <w:r w:rsidRPr="003C745A">
        <w:rPr>
          <w:lang w:val="fr-CA"/>
        </w:rPr>
        <w:t xml:space="preserve">articipants </w:t>
      </w:r>
      <w:r>
        <w:rPr>
          <w:lang w:val="fr-CA"/>
        </w:rPr>
        <w:t>de trois groupes</w:t>
      </w:r>
      <w:r w:rsidRPr="003C745A">
        <w:rPr>
          <w:lang w:val="fr-CA"/>
        </w:rPr>
        <w:t xml:space="preserve"> </w:t>
      </w:r>
      <w:r>
        <w:rPr>
          <w:lang w:val="fr-CA"/>
        </w:rPr>
        <w:t>ont discuté d’une nouvelle initiative de Statistique Canada</w:t>
      </w:r>
      <w:r w:rsidRPr="003C745A">
        <w:rPr>
          <w:lang w:val="fr-CA"/>
        </w:rPr>
        <w:t xml:space="preserve"> </w:t>
      </w:r>
      <w:r>
        <w:rPr>
          <w:lang w:val="fr-CA"/>
        </w:rPr>
        <w:t>consistant à produire des données désagrégées</w:t>
      </w:r>
      <w:r w:rsidRPr="003C745A">
        <w:rPr>
          <w:lang w:val="fr-CA"/>
        </w:rPr>
        <w:t xml:space="preserve">. </w:t>
      </w:r>
      <w:r>
        <w:rPr>
          <w:lang w:val="fr-CA"/>
        </w:rPr>
        <w:t>Très peu connaissaient le concept ou savaient en quoi les</w:t>
      </w:r>
      <w:r w:rsidRPr="00A5573B">
        <w:rPr>
          <w:lang w:val="fr-CA"/>
        </w:rPr>
        <w:t xml:space="preserve"> </w:t>
      </w:r>
      <w:r>
        <w:rPr>
          <w:lang w:val="fr-CA"/>
        </w:rPr>
        <w:t>données</w:t>
      </w:r>
      <w:r w:rsidRPr="003C745A">
        <w:rPr>
          <w:lang w:val="fr-CA"/>
        </w:rPr>
        <w:t xml:space="preserve"> </w:t>
      </w:r>
      <w:r>
        <w:rPr>
          <w:lang w:val="fr-CA"/>
        </w:rPr>
        <w:t>désagrégées</w:t>
      </w:r>
      <w:r w:rsidRPr="003C745A">
        <w:rPr>
          <w:lang w:val="fr-CA"/>
        </w:rPr>
        <w:t xml:space="preserve"> </w:t>
      </w:r>
      <w:r>
        <w:rPr>
          <w:lang w:val="fr-CA"/>
        </w:rPr>
        <w:t>pourraient servir au gouvernement du Canada</w:t>
      </w:r>
      <w:r w:rsidRPr="003C745A">
        <w:rPr>
          <w:lang w:val="fr-CA"/>
        </w:rPr>
        <w:t xml:space="preserve">. </w:t>
      </w:r>
      <w:r>
        <w:rPr>
          <w:lang w:val="fr-CA"/>
        </w:rPr>
        <w:t>Pour éclairer la discussion, nous avons présenté aux groupes l’information suivante </w:t>
      </w:r>
      <w:r w:rsidRPr="003C745A">
        <w:rPr>
          <w:lang w:val="fr-CA"/>
        </w:rPr>
        <w:t xml:space="preserve">: </w:t>
      </w:r>
    </w:p>
    <w:p w14:paraId="57144D16" w14:textId="77777777" w:rsidR="00930B2B" w:rsidRPr="003C745A" w:rsidRDefault="00930B2B" w:rsidP="00930B2B">
      <w:pPr>
        <w:rPr>
          <w:i/>
          <w:iCs/>
          <w:lang w:val="fr-CA"/>
        </w:rPr>
      </w:pPr>
      <w:r w:rsidRPr="00F84174">
        <w:rPr>
          <w:i/>
          <w:iCs/>
          <w:lang w:val="fr-CA"/>
        </w:rPr>
        <w:t>Les données désagrégées signifient essentiellement que l’on prend des données et qu’on les décompose en sous-catégories pour comprendre les tendances. Par exemple, si nous examinons les données relatives à la COVID-19 selon l’âge, nous constatons que les adultes âgés ont un risque plus élevé de développer des complications de santé</w:t>
      </w:r>
      <w:r w:rsidRPr="003C745A">
        <w:rPr>
          <w:i/>
          <w:iCs/>
          <w:lang w:val="fr-CA"/>
        </w:rPr>
        <w:t xml:space="preserve">. </w:t>
      </w:r>
    </w:p>
    <w:p w14:paraId="40DE3563" w14:textId="77777777" w:rsidR="00930B2B" w:rsidRPr="003C745A" w:rsidRDefault="00930B2B" w:rsidP="00930B2B">
      <w:pPr>
        <w:rPr>
          <w:i/>
          <w:iCs/>
          <w:lang w:val="fr-CA"/>
        </w:rPr>
      </w:pPr>
      <w:r w:rsidRPr="00F84174">
        <w:rPr>
          <w:i/>
          <w:iCs/>
          <w:lang w:val="fr-CA"/>
        </w:rPr>
        <w:t>Statistique Canada procède à la désagrégation des données et se concentrera sur des groupes de population précis, tels que les femmes, les peuples autochtones, les groupes racisés et les personnes en situation de handicap</w:t>
      </w:r>
      <w:r w:rsidRPr="003C745A">
        <w:rPr>
          <w:i/>
          <w:iCs/>
          <w:lang w:val="fr-CA"/>
        </w:rPr>
        <w:t xml:space="preserve">. </w:t>
      </w:r>
      <w:r w:rsidRPr="00F84174">
        <w:rPr>
          <w:i/>
          <w:iCs/>
          <w:lang w:val="fr-CA"/>
        </w:rPr>
        <w:t>Essentiellement, pour éliminer tout obstacle systémique, tel que le racisme, et pour comprendre les divers besoins de ces groupes et élaborer des stratégies et des politiques visant à démanteler les pratiques et les obstacles discriminatoires, il est d’abord nécessaire de s’appuyer sur des données détaillées pour comprendre la situation</w:t>
      </w:r>
      <w:r w:rsidRPr="003C745A">
        <w:rPr>
          <w:i/>
          <w:iCs/>
          <w:lang w:val="fr-CA"/>
        </w:rPr>
        <w:t>.</w:t>
      </w:r>
    </w:p>
    <w:p w14:paraId="27B2DC20" w14:textId="77777777" w:rsidR="00930B2B" w:rsidRPr="003C745A" w:rsidRDefault="00930B2B" w:rsidP="00930B2B">
      <w:pPr>
        <w:rPr>
          <w:lang w:val="fr-CA"/>
        </w:rPr>
      </w:pPr>
      <w:r>
        <w:rPr>
          <w:lang w:val="fr-CA"/>
        </w:rPr>
        <w:t>Questionnés sur les raisons ayant pu inciter Statistique Canada à adopter cette approche</w:t>
      </w:r>
      <w:r w:rsidRPr="003C745A">
        <w:rPr>
          <w:lang w:val="fr-CA"/>
        </w:rPr>
        <w:t xml:space="preserve"> </w:t>
      </w:r>
      <w:r>
        <w:rPr>
          <w:lang w:val="fr-CA"/>
        </w:rPr>
        <w:t>et sur les avantages qui pourraient en découler pour les Canadiens, les</w:t>
      </w:r>
      <w:r w:rsidRPr="003C745A">
        <w:rPr>
          <w:lang w:val="fr-CA"/>
        </w:rPr>
        <w:t xml:space="preserve"> participants </w:t>
      </w:r>
      <w:r>
        <w:rPr>
          <w:lang w:val="fr-CA"/>
        </w:rPr>
        <w:t>ont formulé diverses réponses. Plusieurs supposaient qu’en séparant les données selon des sous-catégories</w:t>
      </w:r>
      <w:r w:rsidRPr="003C745A">
        <w:rPr>
          <w:lang w:val="fr-CA"/>
        </w:rPr>
        <w:t xml:space="preserve"> </w:t>
      </w:r>
      <w:r>
        <w:rPr>
          <w:lang w:val="fr-CA"/>
        </w:rPr>
        <w:t>précises, l</w:t>
      </w:r>
      <w:r w:rsidRPr="003C745A">
        <w:rPr>
          <w:lang w:val="fr-CA"/>
        </w:rPr>
        <w:t xml:space="preserve">e </w:t>
      </w:r>
      <w:r>
        <w:rPr>
          <w:lang w:val="fr-CA"/>
        </w:rPr>
        <w:t>gouvernement fédéral</w:t>
      </w:r>
      <w:r w:rsidRPr="003C745A">
        <w:rPr>
          <w:lang w:val="fr-CA"/>
        </w:rPr>
        <w:t xml:space="preserve"> </w:t>
      </w:r>
      <w:r>
        <w:rPr>
          <w:lang w:val="fr-CA"/>
        </w:rPr>
        <w:t>aurait une compréhension plus complète des enjeux vécus par la population et des nuances qui caractérisent ces enjeux en fonction des régions et de critères démographiques</w:t>
      </w:r>
      <w:r w:rsidRPr="003C745A">
        <w:rPr>
          <w:lang w:val="fr-CA"/>
        </w:rPr>
        <w:t xml:space="preserve">. </w:t>
      </w:r>
      <w:r>
        <w:rPr>
          <w:lang w:val="fr-CA"/>
        </w:rPr>
        <w:t>Tout le monde reconnaissait que cela permettrait d’élaborer des stratégies plus efficaces pour aider certains sous-groupes de la population</w:t>
      </w:r>
      <w:r w:rsidRPr="003C745A">
        <w:rPr>
          <w:lang w:val="fr-CA"/>
        </w:rPr>
        <w:t xml:space="preserve">, </w:t>
      </w:r>
      <w:r>
        <w:rPr>
          <w:lang w:val="fr-CA"/>
        </w:rPr>
        <w:t>au lieu d’appliquer une approche universelle à l’égard de ces enjeux</w:t>
      </w:r>
      <w:r w:rsidRPr="003C745A">
        <w:rPr>
          <w:lang w:val="fr-CA"/>
        </w:rPr>
        <w:t xml:space="preserve">. </w:t>
      </w:r>
      <w:r>
        <w:rPr>
          <w:lang w:val="fr-CA"/>
        </w:rPr>
        <w:t>Tous les participants ou presque voyaient là un pas dans la bonne direction, susceptible d’avoir des effets positifs</w:t>
      </w:r>
      <w:r w:rsidRPr="003C745A">
        <w:rPr>
          <w:lang w:val="fr-CA"/>
        </w:rPr>
        <w:t xml:space="preserve"> </w:t>
      </w:r>
      <w:r>
        <w:rPr>
          <w:lang w:val="fr-CA"/>
        </w:rPr>
        <w:t>sur la vie des gens et en particulier sur les groupes vulnérables ou marginalisés</w:t>
      </w:r>
      <w:r w:rsidRPr="003C745A">
        <w:rPr>
          <w:lang w:val="fr-CA"/>
        </w:rPr>
        <w:t xml:space="preserve">. </w:t>
      </w:r>
      <w:r>
        <w:rPr>
          <w:lang w:val="fr-CA"/>
        </w:rPr>
        <w:t>Quelques-uns, qui convenaient des mérites de cette stratégie, croyaient toutefois que le gouvernement du Canada</w:t>
      </w:r>
      <w:r w:rsidRPr="003C745A">
        <w:rPr>
          <w:lang w:val="fr-CA"/>
        </w:rPr>
        <w:t xml:space="preserve"> </w:t>
      </w:r>
      <w:r>
        <w:rPr>
          <w:lang w:val="fr-CA"/>
        </w:rPr>
        <w:t>devait se garder d’avantager excessivement certains groupes par rapport à d’autres</w:t>
      </w:r>
      <w:r w:rsidRPr="003C745A">
        <w:rPr>
          <w:lang w:val="fr-CA"/>
        </w:rPr>
        <w:t>.</w:t>
      </w:r>
    </w:p>
    <w:p w14:paraId="13B38434" w14:textId="77777777" w:rsidR="00930B2B" w:rsidRPr="003C745A" w:rsidRDefault="00930B2B" w:rsidP="00930B2B">
      <w:pPr>
        <w:rPr>
          <w:lang w:val="fr-CA"/>
        </w:rPr>
      </w:pPr>
      <w:r>
        <w:rPr>
          <w:lang w:val="fr-CA"/>
        </w:rPr>
        <w:t>Les p</w:t>
      </w:r>
      <w:r w:rsidRPr="003C745A">
        <w:rPr>
          <w:lang w:val="fr-CA"/>
        </w:rPr>
        <w:t xml:space="preserve">articipants </w:t>
      </w:r>
      <w:r>
        <w:rPr>
          <w:lang w:val="fr-CA"/>
        </w:rPr>
        <w:t>ont ensuite pris part à un exercice consistant à choisir, parmi une série de formulations, celle qui expliquait le mieux aux Canadiens la notion de désagrégation des données et son utilité</w:t>
      </w:r>
      <w:r w:rsidRPr="003C745A">
        <w:rPr>
          <w:lang w:val="fr-CA"/>
        </w:rPr>
        <w:t xml:space="preserve">. </w:t>
      </w:r>
      <w:r>
        <w:rPr>
          <w:lang w:val="fr-CA"/>
        </w:rPr>
        <w:t>Au moment de l’évaluation, nous leur avons rappelé</w:t>
      </w:r>
      <w:r w:rsidRPr="003C745A">
        <w:rPr>
          <w:lang w:val="fr-CA"/>
        </w:rPr>
        <w:t xml:space="preserve"> </w:t>
      </w:r>
      <w:r>
        <w:rPr>
          <w:lang w:val="fr-CA"/>
        </w:rPr>
        <w:t xml:space="preserve">que l’initiative mettait surtout l’accent </w:t>
      </w:r>
      <w:r w:rsidRPr="003B2B88">
        <w:rPr>
          <w:lang w:val="fr-CA"/>
        </w:rPr>
        <w:t>sur des groupes comme les femmes, les populations racisées, les personnes handicapées et les peuples autochtones</w:t>
      </w:r>
      <w:r w:rsidRPr="003C745A">
        <w:rPr>
          <w:lang w:val="fr-CA"/>
        </w:rPr>
        <w:t xml:space="preserve">. </w:t>
      </w:r>
      <w:r>
        <w:rPr>
          <w:lang w:val="fr-CA"/>
        </w:rPr>
        <w:t>Suit la liste des formulations </w:t>
      </w:r>
      <w:r w:rsidRPr="003C745A">
        <w:rPr>
          <w:lang w:val="fr-CA"/>
        </w:rPr>
        <w:t>:</w:t>
      </w:r>
    </w:p>
    <w:p w14:paraId="68E38ACA" w14:textId="77777777" w:rsidR="00930B2B" w:rsidRPr="003C745A" w:rsidRDefault="00930B2B" w:rsidP="00930B2B">
      <w:pPr>
        <w:pStyle w:val="ListParagraph"/>
        <w:numPr>
          <w:ilvl w:val="0"/>
          <w:numId w:val="21"/>
        </w:numPr>
        <w:rPr>
          <w:i/>
          <w:iCs/>
          <w:lang w:val="fr-CA"/>
        </w:rPr>
      </w:pPr>
      <w:r w:rsidRPr="00F84174">
        <w:rPr>
          <w:i/>
          <w:iCs/>
          <w:lang w:val="fr-CA"/>
        </w:rPr>
        <w:t>Des données inclusives pour un Canada mieux informé</w:t>
      </w:r>
    </w:p>
    <w:p w14:paraId="7C5067A8" w14:textId="77777777" w:rsidR="00930B2B" w:rsidRPr="003C745A" w:rsidRDefault="00930B2B" w:rsidP="00930B2B">
      <w:pPr>
        <w:pStyle w:val="ListParagraph"/>
        <w:numPr>
          <w:ilvl w:val="0"/>
          <w:numId w:val="21"/>
        </w:numPr>
        <w:rPr>
          <w:i/>
          <w:iCs/>
          <w:lang w:val="fr-CA"/>
        </w:rPr>
      </w:pPr>
      <w:r w:rsidRPr="00F84174">
        <w:rPr>
          <w:i/>
          <w:iCs/>
          <w:lang w:val="fr-CA"/>
        </w:rPr>
        <w:t>Des données sur la diversité pour un Canada meilleur</w:t>
      </w:r>
      <w:r w:rsidRPr="003C745A">
        <w:rPr>
          <w:i/>
          <w:iCs/>
          <w:lang w:val="fr-CA"/>
        </w:rPr>
        <w:t xml:space="preserve"> </w:t>
      </w:r>
    </w:p>
    <w:p w14:paraId="33A59709" w14:textId="77777777" w:rsidR="00930B2B" w:rsidRPr="003C745A" w:rsidRDefault="00930B2B" w:rsidP="00930B2B">
      <w:pPr>
        <w:pStyle w:val="ListParagraph"/>
        <w:numPr>
          <w:ilvl w:val="0"/>
          <w:numId w:val="21"/>
        </w:numPr>
        <w:rPr>
          <w:i/>
          <w:iCs/>
          <w:lang w:val="fr-CA"/>
        </w:rPr>
      </w:pPr>
      <w:r w:rsidRPr="00F84174">
        <w:rPr>
          <w:i/>
          <w:iCs/>
          <w:lang w:val="fr-CA"/>
        </w:rPr>
        <w:t>Des données sur la diversité pour un Canada équitable</w:t>
      </w:r>
    </w:p>
    <w:p w14:paraId="72A0099C" w14:textId="77777777" w:rsidR="00930B2B" w:rsidRPr="003C745A" w:rsidRDefault="00930B2B" w:rsidP="00930B2B">
      <w:pPr>
        <w:pStyle w:val="ListParagraph"/>
        <w:numPr>
          <w:ilvl w:val="0"/>
          <w:numId w:val="21"/>
        </w:numPr>
        <w:rPr>
          <w:i/>
          <w:iCs/>
          <w:lang w:val="fr-CA"/>
        </w:rPr>
      </w:pPr>
      <w:r w:rsidRPr="00F84174">
        <w:rPr>
          <w:i/>
          <w:iCs/>
          <w:lang w:val="fr-CA"/>
        </w:rPr>
        <w:t>Des données sur la diversité pour une meilleure prise de décision</w:t>
      </w:r>
    </w:p>
    <w:p w14:paraId="5AC9D4CF" w14:textId="009DA19C" w:rsidR="00A123A0" w:rsidRDefault="00930B2B" w:rsidP="00930B2B">
      <w:r>
        <w:rPr>
          <w:lang w:val="fr-CA"/>
        </w:rPr>
        <w:lastRenderedPageBreak/>
        <w:t>Dans chacun des groupes,</w:t>
      </w:r>
      <w:r w:rsidRPr="003C745A">
        <w:rPr>
          <w:lang w:val="fr-CA"/>
        </w:rPr>
        <w:t xml:space="preserve"> </w:t>
      </w:r>
      <w:r>
        <w:rPr>
          <w:lang w:val="fr-CA"/>
        </w:rPr>
        <w:t xml:space="preserve">la phrase </w:t>
      </w:r>
      <w:r w:rsidRPr="00F84174">
        <w:rPr>
          <w:i/>
          <w:iCs/>
          <w:lang w:val="fr-CA"/>
        </w:rPr>
        <w:t xml:space="preserve">Des données sur la diversité pour un Canada équitable </w:t>
      </w:r>
      <w:r>
        <w:rPr>
          <w:lang w:val="fr-CA"/>
        </w:rPr>
        <w:t>a reçu un appui majoritaire</w:t>
      </w:r>
      <w:r w:rsidRPr="003C745A">
        <w:rPr>
          <w:lang w:val="fr-CA"/>
        </w:rPr>
        <w:t xml:space="preserve">. </w:t>
      </w:r>
      <w:r>
        <w:rPr>
          <w:lang w:val="fr-CA"/>
        </w:rPr>
        <w:t>Plusieurs participants trouvaient qu’elle décrivait très justement l’intention de l’initiative : mieux comprendre la population diversifiée du Canada et permettre des décisions plus équitables sur le plan des politiques</w:t>
      </w:r>
      <w:r w:rsidRPr="003C745A">
        <w:rPr>
          <w:lang w:val="fr-CA"/>
        </w:rPr>
        <w:t xml:space="preserve">. </w:t>
      </w:r>
      <w:r>
        <w:rPr>
          <w:lang w:val="fr-CA"/>
        </w:rPr>
        <w:t>Selon eux, en mettant l’accent sur l’équité, cette phrase</w:t>
      </w:r>
      <w:r w:rsidRPr="003C745A">
        <w:rPr>
          <w:lang w:val="fr-CA"/>
        </w:rPr>
        <w:t xml:space="preserve"> </w:t>
      </w:r>
      <w:r>
        <w:rPr>
          <w:lang w:val="fr-CA"/>
        </w:rPr>
        <w:t>parvenait à</w:t>
      </w:r>
      <w:r w:rsidRPr="003C745A">
        <w:rPr>
          <w:lang w:val="fr-CA"/>
        </w:rPr>
        <w:t xml:space="preserve"> </w:t>
      </w:r>
      <w:r>
        <w:rPr>
          <w:lang w:val="fr-CA"/>
        </w:rPr>
        <w:t>communiquer le principal objectif de la désagrégation des données</w:t>
      </w:r>
      <w:r w:rsidRPr="003C745A">
        <w:rPr>
          <w:lang w:val="fr-CA"/>
        </w:rPr>
        <w:t xml:space="preserve">. </w:t>
      </w:r>
      <w:r>
        <w:rPr>
          <w:lang w:val="fr-CA"/>
        </w:rPr>
        <w:t>Plusieurs ont aussi aimé</w:t>
      </w:r>
      <w:r w:rsidRPr="003C745A">
        <w:rPr>
          <w:lang w:val="fr-CA"/>
        </w:rPr>
        <w:t xml:space="preserve"> </w:t>
      </w:r>
      <w:r>
        <w:rPr>
          <w:lang w:val="fr-CA"/>
        </w:rPr>
        <w:t>la formulation</w:t>
      </w:r>
      <w:r w:rsidRPr="003C745A">
        <w:rPr>
          <w:lang w:val="fr-CA"/>
        </w:rPr>
        <w:t xml:space="preserve"> </w:t>
      </w:r>
      <w:r w:rsidRPr="00F84174">
        <w:rPr>
          <w:i/>
          <w:iCs/>
          <w:lang w:val="fr-CA"/>
        </w:rPr>
        <w:t>Des données sur la diversité pour une meilleure prise de décision</w:t>
      </w:r>
      <w:r w:rsidRPr="003C745A">
        <w:rPr>
          <w:i/>
          <w:iCs/>
          <w:lang w:val="fr-CA"/>
        </w:rPr>
        <w:t xml:space="preserve">. </w:t>
      </w:r>
      <w:r>
        <w:rPr>
          <w:lang w:val="fr-CA"/>
        </w:rPr>
        <w:t>De leur point de vue, elle</w:t>
      </w:r>
      <w:r w:rsidRPr="003C745A">
        <w:rPr>
          <w:lang w:val="fr-CA"/>
        </w:rPr>
        <w:t xml:space="preserve"> </w:t>
      </w:r>
      <w:r>
        <w:rPr>
          <w:lang w:val="fr-CA"/>
        </w:rPr>
        <w:t>rendait bien l’importance accordée à la diversité</w:t>
      </w:r>
      <w:r w:rsidRPr="003C745A">
        <w:rPr>
          <w:lang w:val="fr-CA"/>
        </w:rPr>
        <w:t xml:space="preserve"> </w:t>
      </w:r>
      <w:r>
        <w:rPr>
          <w:lang w:val="fr-CA"/>
        </w:rPr>
        <w:t>dans le cadre de cette initiative et son objectif d’améliorer la prise de décision à l’échelle fédérale</w:t>
      </w:r>
      <w:r w:rsidRPr="003C745A">
        <w:rPr>
          <w:lang w:val="fr-CA"/>
        </w:rPr>
        <w:t xml:space="preserve">. </w:t>
      </w:r>
      <w:r>
        <w:rPr>
          <w:lang w:val="fr-CA"/>
        </w:rPr>
        <w:t>Quelques-uns ont fait remarquer que par rapport aux autres options, celle-ci était</w:t>
      </w:r>
      <w:r w:rsidRPr="003C745A">
        <w:rPr>
          <w:lang w:val="fr-CA"/>
        </w:rPr>
        <w:t xml:space="preserve"> </w:t>
      </w:r>
      <w:r>
        <w:rPr>
          <w:lang w:val="fr-CA"/>
        </w:rPr>
        <w:t>plus pragmatique, puisqu’il s’agissait de prendre des décisions et non de réaliser des concepts plus abstraits comme l’équité</w:t>
      </w:r>
      <w:r w:rsidRPr="003C745A">
        <w:rPr>
          <w:lang w:val="fr-CA"/>
        </w:rPr>
        <w:t xml:space="preserve">. </w:t>
      </w:r>
      <w:r>
        <w:rPr>
          <w:lang w:val="fr-CA"/>
        </w:rPr>
        <w:t>Un petit nombre de participants ont retenu</w:t>
      </w:r>
      <w:r w:rsidRPr="003C745A">
        <w:rPr>
          <w:lang w:val="fr-CA"/>
        </w:rPr>
        <w:t xml:space="preserve"> </w:t>
      </w:r>
      <w:r w:rsidRPr="00F84174">
        <w:rPr>
          <w:i/>
          <w:iCs/>
          <w:lang w:val="fr-CA"/>
        </w:rPr>
        <w:t>Des données inclusives pour un Canada mieux informé</w:t>
      </w:r>
      <w:r w:rsidRPr="003C745A">
        <w:rPr>
          <w:i/>
          <w:iCs/>
          <w:lang w:val="fr-CA"/>
        </w:rPr>
        <w:t xml:space="preserve"> </w:t>
      </w:r>
      <w:r>
        <w:rPr>
          <w:lang w:val="fr-CA"/>
        </w:rPr>
        <w:t>et</w:t>
      </w:r>
      <w:r w:rsidRPr="003C745A">
        <w:rPr>
          <w:lang w:val="fr-CA"/>
        </w:rPr>
        <w:t xml:space="preserve"> </w:t>
      </w:r>
      <w:r w:rsidRPr="00F84174">
        <w:rPr>
          <w:i/>
          <w:iCs/>
          <w:lang w:val="fr-CA"/>
        </w:rPr>
        <w:t>Des données sur la diversité pour un Canada meilleur</w:t>
      </w:r>
      <w:r w:rsidRPr="003C745A">
        <w:rPr>
          <w:lang w:val="fr-CA"/>
        </w:rPr>
        <w:t xml:space="preserve">, </w:t>
      </w:r>
      <w:r>
        <w:rPr>
          <w:lang w:val="fr-CA"/>
        </w:rPr>
        <w:t>car ces</w:t>
      </w:r>
      <w:r w:rsidRPr="003C745A">
        <w:rPr>
          <w:lang w:val="fr-CA"/>
        </w:rPr>
        <w:t xml:space="preserve"> </w:t>
      </w:r>
      <w:r>
        <w:rPr>
          <w:lang w:val="fr-CA"/>
        </w:rPr>
        <w:t>formulations leur semblaient bien décrire l’objectif</w:t>
      </w:r>
      <w:r w:rsidRPr="003C745A">
        <w:rPr>
          <w:lang w:val="fr-CA"/>
        </w:rPr>
        <w:t xml:space="preserve"> </w:t>
      </w:r>
      <w:r>
        <w:rPr>
          <w:lang w:val="fr-CA"/>
        </w:rPr>
        <w:t>d’avoir accès à des données précises afin de prendre des décisions éclairées</w:t>
      </w:r>
      <w:r w:rsidRPr="003C745A">
        <w:rPr>
          <w:lang w:val="fr-CA"/>
        </w:rPr>
        <w:t xml:space="preserve"> </w:t>
      </w:r>
      <w:r>
        <w:rPr>
          <w:lang w:val="fr-CA"/>
        </w:rPr>
        <w:t>et celui d’améliorer la vie des différents sous-groupes qui composent la population canadienne</w:t>
      </w:r>
      <w:r w:rsidRPr="003C745A">
        <w:rPr>
          <w:lang w:val="fr-CA"/>
        </w:rPr>
        <w:t xml:space="preserve">. </w:t>
      </w:r>
      <w:r>
        <w:rPr>
          <w:lang w:val="fr-CA"/>
        </w:rPr>
        <w:t>Dans ce dernier cas, cependant, plusieurs ont signalé que le concept d’un « Canada meilleur »</w:t>
      </w:r>
      <w:r w:rsidRPr="003C745A">
        <w:rPr>
          <w:lang w:val="fr-CA"/>
        </w:rPr>
        <w:t xml:space="preserve"> </w:t>
      </w:r>
      <w:r>
        <w:rPr>
          <w:lang w:val="fr-CA"/>
        </w:rPr>
        <w:t>était plutôt vague et</w:t>
      </w:r>
      <w:r w:rsidRPr="003C745A">
        <w:rPr>
          <w:lang w:val="fr-CA"/>
        </w:rPr>
        <w:t xml:space="preserve"> </w:t>
      </w:r>
      <w:r>
        <w:rPr>
          <w:lang w:val="fr-CA"/>
        </w:rPr>
        <w:t>ne décrivait pas</w:t>
      </w:r>
      <w:r w:rsidRPr="003C745A">
        <w:rPr>
          <w:lang w:val="fr-CA"/>
        </w:rPr>
        <w:t xml:space="preserve"> </w:t>
      </w:r>
      <w:r>
        <w:rPr>
          <w:lang w:val="fr-CA"/>
        </w:rPr>
        <w:t>suffisamment le but de l’initiative</w:t>
      </w:r>
      <w:r w:rsidR="00A123A0">
        <w:t xml:space="preserve">.  </w:t>
      </w:r>
    </w:p>
    <w:bookmarkEnd w:id="56"/>
    <w:p w14:paraId="020EC731" w14:textId="77777777" w:rsidR="00A123A0" w:rsidRPr="00A123A0" w:rsidRDefault="00A123A0" w:rsidP="00A123A0">
      <w:pPr>
        <w:rPr>
          <w:i/>
          <w:iCs/>
        </w:rPr>
      </w:pPr>
    </w:p>
    <w:p w14:paraId="1475955E" w14:textId="6EB9987B" w:rsidR="003130C0" w:rsidRDefault="003130C0">
      <w:pPr>
        <w:spacing w:after="0"/>
        <w:rPr>
          <w:rFonts w:ascii="Segoe UI Light" w:hAnsi="Segoe UI Light" w:cs="Segoe UI Light"/>
          <w:noProof/>
          <w:color w:val="5A5B5E" w:themeColor="text1"/>
          <w:sz w:val="44"/>
        </w:rPr>
      </w:pPr>
      <w:r>
        <w:rPr>
          <w:noProof/>
        </w:rPr>
        <w:br w:type="page"/>
      </w:r>
    </w:p>
    <w:p w14:paraId="16F690B0" w14:textId="77777777" w:rsidR="003130C0" w:rsidRDefault="003130C0" w:rsidP="00DD3777">
      <w:pPr>
        <w:pStyle w:val="SectionDivider"/>
      </w:pPr>
    </w:p>
    <w:p w14:paraId="4659474E" w14:textId="18B094AA" w:rsidR="00DD3777" w:rsidRPr="00040F88" w:rsidRDefault="00DD3777" w:rsidP="00DD3777">
      <w:pPr>
        <w:pStyle w:val="SectionDivider"/>
      </w:pPr>
      <w:bookmarkStart w:id="57" w:name="_Toc133245245"/>
      <w:r w:rsidRPr="00040F88">
        <w:t>A</w:t>
      </w:r>
      <w:r w:rsidR="00D94651">
        <w:t>nnexe</w:t>
      </w:r>
      <w:r w:rsidRPr="00040F88">
        <w:t xml:space="preserve"> A – </w:t>
      </w:r>
      <w:bookmarkEnd w:id="57"/>
      <w:r w:rsidR="00D94651">
        <w:rPr>
          <w:lang w:val="en-US"/>
        </w:rPr>
        <w:t xml:space="preserve">Questionnaires de </w:t>
      </w:r>
      <w:proofErr w:type="spellStart"/>
      <w:r w:rsidR="00D94651">
        <w:rPr>
          <w:lang w:val="en-US"/>
        </w:rPr>
        <w:t>recrutement</w:t>
      </w:r>
      <w:proofErr w:type="spellEnd"/>
    </w:p>
    <w:p w14:paraId="473B11D5" w14:textId="77777777" w:rsidR="003130C0" w:rsidRDefault="003130C0">
      <w:pPr>
        <w:spacing w:after="0"/>
        <w:rPr>
          <w:rFonts w:ascii="Segoe UI Light" w:hAnsi="Segoe UI Light" w:cs="Segoe UI Light"/>
          <w:color w:val="5A5B5E" w:themeColor="text1"/>
          <w:sz w:val="44"/>
          <w:highlight w:val="yellow"/>
        </w:rPr>
      </w:pPr>
      <w:r>
        <w:rPr>
          <w:highlight w:val="yellow"/>
        </w:rPr>
        <w:br w:type="page"/>
      </w:r>
    </w:p>
    <w:p w14:paraId="53EB1BED" w14:textId="0DC9607C" w:rsidR="00107302" w:rsidRPr="00107302" w:rsidRDefault="00D94651" w:rsidP="005D35B3">
      <w:pPr>
        <w:pStyle w:val="Heading1"/>
        <w:spacing w:after="0"/>
      </w:pPr>
      <w:bookmarkStart w:id="58" w:name="lt_pId036"/>
      <w:r w:rsidRPr="006C662E">
        <w:rPr>
          <w:lang w:val="fr-CA"/>
        </w:rPr>
        <w:lastRenderedPageBreak/>
        <w:t>Questionnaire de recrutement, version anglaise</w:t>
      </w:r>
    </w:p>
    <w:p w14:paraId="5592132F" w14:textId="77777777" w:rsidR="002E07F0" w:rsidRDefault="002E07F0" w:rsidP="002E07F0">
      <w:pPr>
        <w:spacing w:after="0"/>
        <w:jc w:val="center"/>
        <w:rPr>
          <w:rFonts w:ascii="Calibri" w:hAnsi="Calibri" w:cs="Calibri"/>
          <w:b/>
          <w:color w:val="auto"/>
          <w:sz w:val="22"/>
          <w:lang w:eastAsia="en-CA"/>
        </w:rPr>
      </w:pPr>
    </w:p>
    <w:p w14:paraId="25647BB2" w14:textId="77777777" w:rsidR="00F972CF" w:rsidRPr="00F972CF" w:rsidRDefault="00F972CF" w:rsidP="00F972CF">
      <w:pPr>
        <w:spacing w:after="0"/>
        <w:jc w:val="center"/>
        <w:rPr>
          <w:rFonts w:ascii="Calibri" w:hAnsi="Calibri" w:cs="Calibri"/>
          <w:b/>
          <w:color w:val="auto"/>
          <w:sz w:val="22"/>
          <w:lang w:eastAsia="en-CA"/>
        </w:rPr>
      </w:pPr>
      <w:r w:rsidRPr="00F972CF">
        <w:rPr>
          <w:rFonts w:ascii="Calibri" w:hAnsi="Calibri" w:cs="Calibri"/>
          <w:b/>
          <w:color w:val="auto"/>
          <w:sz w:val="22"/>
          <w:lang w:eastAsia="en-CA"/>
        </w:rPr>
        <w:t>Privy Council Office</w:t>
      </w:r>
    </w:p>
    <w:p w14:paraId="1AEA2339" w14:textId="77777777" w:rsidR="00F972CF" w:rsidRPr="00F972CF" w:rsidRDefault="00F972CF" w:rsidP="00F972CF">
      <w:pPr>
        <w:spacing w:after="0"/>
        <w:jc w:val="center"/>
        <w:rPr>
          <w:rFonts w:ascii="Calibri" w:hAnsi="Calibri" w:cs="Calibri"/>
          <w:b/>
          <w:color w:val="auto"/>
          <w:sz w:val="22"/>
          <w:lang w:eastAsia="en-CA"/>
        </w:rPr>
      </w:pPr>
      <w:r w:rsidRPr="00F972CF">
        <w:rPr>
          <w:rFonts w:ascii="Calibri" w:hAnsi="Calibri" w:cs="Calibri"/>
          <w:b/>
          <w:color w:val="auto"/>
          <w:sz w:val="22"/>
          <w:lang w:eastAsia="en-CA"/>
        </w:rPr>
        <w:t xml:space="preserve">Recruiting Script – March 2023 </w:t>
      </w:r>
    </w:p>
    <w:p w14:paraId="365ADED7" w14:textId="4DD8529A" w:rsidR="00F972CF" w:rsidRPr="00DA619C" w:rsidRDefault="00F972CF" w:rsidP="00DA619C">
      <w:pPr>
        <w:spacing w:after="0"/>
        <w:jc w:val="center"/>
        <w:rPr>
          <w:rFonts w:ascii="Calibri" w:hAnsi="Calibri" w:cs="Calibri"/>
          <w:b/>
          <w:color w:val="auto"/>
          <w:sz w:val="22"/>
          <w:lang w:eastAsia="en-CA"/>
        </w:rPr>
      </w:pPr>
      <w:r w:rsidRPr="00F972CF">
        <w:rPr>
          <w:rFonts w:ascii="Calibri" w:hAnsi="Calibri" w:cs="Calibri"/>
          <w:b/>
          <w:color w:val="auto"/>
          <w:sz w:val="22"/>
          <w:lang w:eastAsia="en-CA"/>
        </w:rPr>
        <w:t xml:space="preserve">English Groups </w:t>
      </w:r>
    </w:p>
    <w:p w14:paraId="57239DA5" w14:textId="77777777" w:rsidR="00F972CF" w:rsidRDefault="00F972CF" w:rsidP="00F972CF">
      <w:pPr>
        <w:spacing w:after="0"/>
        <w:rPr>
          <w:rFonts w:ascii="Calibri" w:hAnsi="Calibri" w:cs="Calibri"/>
          <w:color w:val="auto"/>
          <w:sz w:val="22"/>
          <w:lang w:eastAsia="en-CA"/>
        </w:rPr>
      </w:pPr>
    </w:p>
    <w:p w14:paraId="6E553D53" w14:textId="77777777" w:rsidR="0095214E" w:rsidRPr="00F972CF" w:rsidRDefault="0095214E" w:rsidP="00F972CF">
      <w:pPr>
        <w:spacing w:after="0"/>
        <w:rPr>
          <w:rFonts w:ascii="Calibri" w:hAnsi="Calibri" w:cs="Calibri"/>
          <w:color w:val="auto"/>
          <w:sz w:val="22"/>
          <w:lang w:eastAsia="en-CA"/>
        </w:rPr>
      </w:pPr>
    </w:p>
    <w:p w14:paraId="0C639DFC" w14:textId="77777777" w:rsidR="00F972CF" w:rsidRPr="00F972CF" w:rsidRDefault="00F972CF" w:rsidP="00F972CF">
      <w:pPr>
        <w:spacing w:after="0"/>
        <w:rPr>
          <w:rFonts w:ascii="Calibri" w:hAnsi="Calibri" w:cs="Calibri"/>
          <w:b/>
          <w:color w:val="auto"/>
          <w:sz w:val="22"/>
          <w:szCs w:val="20"/>
          <w:lang w:eastAsia="en-CA"/>
        </w:rPr>
      </w:pPr>
      <w:r w:rsidRPr="00F972CF">
        <w:rPr>
          <w:rFonts w:ascii="Calibri" w:hAnsi="Calibri" w:cs="Calibri"/>
          <w:b/>
          <w:color w:val="auto"/>
          <w:sz w:val="22"/>
          <w:szCs w:val="20"/>
          <w:lang w:eastAsia="en-CA"/>
        </w:rPr>
        <w:t xml:space="preserve">Recruitment Specifications Summary </w:t>
      </w:r>
    </w:p>
    <w:p w14:paraId="64B07442" w14:textId="77777777" w:rsidR="00F972CF" w:rsidRPr="00F972CF" w:rsidRDefault="00F972CF" w:rsidP="00F972CF">
      <w:pPr>
        <w:spacing w:after="0"/>
        <w:rPr>
          <w:rFonts w:ascii="Calibri" w:hAnsi="Calibri" w:cs="Calibri"/>
          <w:b/>
          <w:color w:val="auto"/>
          <w:sz w:val="22"/>
          <w:szCs w:val="20"/>
          <w:lang w:eastAsia="en-CA"/>
        </w:rPr>
      </w:pPr>
    </w:p>
    <w:p w14:paraId="6068EC27" w14:textId="77777777" w:rsidR="00F972CF" w:rsidRPr="00F972CF" w:rsidRDefault="00F972CF" w:rsidP="00F972CF">
      <w:pPr>
        <w:numPr>
          <w:ilvl w:val="0"/>
          <w:numId w:val="3"/>
        </w:numPr>
        <w:spacing w:after="0"/>
        <w:contextualSpacing/>
        <w:rPr>
          <w:rFonts w:ascii="Calibri" w:hAnsi="Calibri" w:cs="Calibri"/>
          <w:color w:val="auto"/>
          <w:szCs w:val="20"/>
          <w:lang w:eastAsia="en-CA"/>
        </w:rPr>
      </w:pPr>
      <w:r w:rsidRPr="00F972CF">
        <w:rPr>
          <w:rFonts w:ascii="Calibri" w:hAnsi="Calibri" w:cs="Calibri"/>
          <w:color w:val="auto"/>
          <w:szCs w:val="20"/>
          <w:lang w:eastAsia="en-CA"/>
        </w:rPr>
        <w:t xml:space="preserve">Groups </w:t>
      </w:r>
      <w:r w:rsidRPr="00F972CF">
        <w:rPr>
          <w:rFonts w:ascii="Calibri" w:hAnsi="Calibri" w:cs="Calibri"/>
          <w:color w:val="auto"/>
          <w:szCs w:val="20"/>
          <w:u w:val="single"/>
          <w:lang w:eastAsia="en-CA"/>
        </w:rPr>
        <w:t>conducted online.</w:t>
      </w:r>
    </w:p>
    <w:p w14:paraId="34388EC0" w14:textId="77777777" w:rsidR="00F972CF" w:rsidRPr="00F972CF" w:rsidRDefault="00F972CF" w:rsidP="00F972CF">
      <w:pPr>
        <w:numPr>
          <w:ilvl w:val="0"/>
          <w:numId w:val="3"/>
        </w:numPr>
        <w:spacing w:after="0"/>
        <w:contextualSpacing/>
        <w:rPr>
          <w:rFonts w:ascii="Calibri" w:hAnsi="Calibri" w:cs="Calibri"/>
          <w:color w:val="auto"/>
          <w:szCs w:val="20"/>
          <w:lang w:eastAsia="en-CA"/>
        </w:rPr>
      </w:pPr>
      <w:r w:rsidRPr="00F972CF">
        <w:rPr>
          <w:rFonts w:ascii="Calibri" w:hAnsi="Calibri" w:cs="Calibri"/>
          <w:color w:val="auto"/>
          <w:szCs w:val="20"/>
          <w:lang w:eastAsia="en-CA"/>
        </w:rPr>
        <w:t>Each group is expected to last for two hours.</w:t>
      </w:r>
    </w:p>
    <w:p w14:paraId="78C93BE1" w14:textId="77777777" w:rsidR="00F972CF" w:rsidRPr="00F972CF" w:rsidRDefault="00F972CF" w:rsidP="00F972CF">
      <w:pPr>
        <w:numPr>
          <w:ilvl w:val="0"/>
          <w:numId w:val="3"/>
        </w:numPr>
        <w:spacing w:after="0"/>
        <w:contextualSpacing/>
        <w:rPr>
          <w:rFonts w:ascii="Calibri" w:hAnsi="Calibri" w:cs="Calibri"/>
          <w:color w:val="auto"/>
          <w:szCs w:val="20"/>
          <w:lang w:eastAsia="en-CA"/>
        </w:rPr>
      </w:pPr>
      <w:r w:rsidRPr="00F972CF">
        <w:rPr>
          <w:rFonts w:ascii="Calibri" w:hAnsi="Calibri" w:cs="Calibri"/>
          <w:color w:val="auto"/>
          <w:szCs w:val="20"/>
          <w:lang w:eastAsia="en-CA"/>
        </w:rPr>
        <w:t>Recruit 8 participants.</w:t>
      </w:r>
    </w:p>
    <w:p w14:paraId="5B0B28AA" w14:textId="77777777" w:rsidR="00F972CF" w:rsidRPr="00F972CF" w:rsidRDefault="00F972CF" w:rsidP="00F972CF">
      <w:pPr>
        <w:numPr>
          <w:ilvl w:val="0"/>
          <w:numId w:val="3"/>
        </w:numPr>
        <w:spacing w:after="0"/>
        <w:contextualSpacing/>
        <w:rPr>
          <w:rFonts w:ascii="Calibri" w:hAnsi="Calibri" w:cs="Calibri"/>
          <w:color w:val="auto"/>
          <w:szCs w:val="20"/>
          <w:lang w:eastAsia="en-CA"/>
        </w:rPr>
      </w:pPr>
      <w:r w:rsidRPr="00F972CF">
        <w:rPr>
          <w:rFonts w:ascii="Calibri" w:hAnsi="Calibri" w:cs="Calibri"/>
          <w:color w:val="auto"/>
          <w:szCs w:val="20"/>
          <w:lang w:eastAsia="en-CA"/>
        </w:rPr>
        <w:t xml:space="preserve">Incentives will be $125 per person and will be sent to participants via e-transfer following the group. </w:t>
      </w:r>
    </w:p>
    <w:p w14:paraId="5623DA66" w14:textId="77777777" w:rsidR="00F972CF" w:rsidRPr="00F972CF" w:rsidRDefault="00F972CF" w:rsidP="00F972CF">
      <w:pPr>
        <w:spacing w:after="0"/>
        <w:rPr>
          <w:rFonts w:ascii="Calibri" w:hAnsi="Calibri" w:cs="Calibri"/>
          <w:color w:val="auto"/>
          <w:szCs w:val="20"/>
          <w:lang w:eastAsia="en-CA"/>
        </w:rPr>
      </w:pPr>
    </w:p>
    <w:p w14:paraId="387E5053" w14:textId="77777777" w:rsidR="00F972CF" w:rsidRPr="00F972CF" w:rsidRDefault="00F972CF" w:rsidP="00F972CF">
      <w:pPr>
        <w:spacing w:after="0"/>
        <w:rPr>
          <w:rFonts w:ascii="Calibri" w:hAnsi="Calibri" w:cs="Calibri"/>
          <w:color w:val="auto"/>
          <w:szCs w:val="20"/>
          <w:lang w:eastAsia="en-CA"/>
        </w:rPr>
      </w:pPr>
      <w:r w:rsidRPr="00F972CF">
        <w:rPr>
          <w:rFonts w:ascii="Calibri" w:hAnsi="Calibri" w:cs="Calibri"/>
          <w:color w:val="auto"/>
          <w:szCs w:val="20"/>
          <w:lang w:eastAsia="en-CA"/>
        </w:rPr>
        <w:t>Specifications for the focus groups are as follows:</w:t>
      </w:r>
    </w:p>
    <w:p w14:paraId="60DC4EC0" w14:textId="77777777" w:rsidR="00F972CF" w:rsidRPr="00F972CF" w:rsidRDefault="00F972CF" w:rsidP="00F972CF">
      <w:pPr>
        <w:spacing w:after="0"/>
        <w:rPr>
          <w:rFonts w:ascii="Calibri" w:hAnsi="Calibri" w:cs="Calibri"/>
          <w:color w:val="auto"/>
          <w:szCs w:val="20"/>
          <w:lang w:eastAsia="en-CA"/>
        </w:rPr>
      </w:pPr>
    </w:p>
    <w:tbl>
      <w:tblPr>
        <w:tblStyle w:val="TableGrid223"/>
        <w:tblW w:w="5000" w:type="pct"/>
        <w:tblLook w:val="04A0" w:firstRow="1" w:lastRow="0" w:firstColumn="1" w:lastColumn="0" w:noHBand="0" w:noVBand="1"/>
      </w:tblPr>
      <w:tblGrid>
        <w:gridCol w:w="685"/>
        <w:gridCol w:w="1410"/>
        <w:gridCol w:w="1169"/>
        <w:gridCol w:w="1172"/>
        <w:gridCol w:w="2130"/>
        <w:gridCol w:w="1462"/>
        <w:gridCol w:w="1034"/>
      </w:tblGrid>
      <w:tr w:rsidR="00F972CF" w:rsidRPr="00F972CF" w14:paraId="51D34A66" w14:textId="77777777" w:rsidTr="00A66858">
        <w:trPr>
          <w:trHeight w:val="228"/>
        </w:trPr>
        <w:tc>
          <w:tcPr>
            <w:tcW w:w="331" w:type="pct"/>
          </w:tcPr>
          <w:p w14:paraId="7EC60A57" w14:textId="77777777" w:rsidR="00F972CF" w:rsidRPr="00F972CF" w:rsidRDefault="00F972CF" w:rsidP="00F972CF">
            <w:pPr>
              <w:spacing w:after="0"/>
              <w:jc w:val="center"/>
              <w:rPr>
                <w:rFonts w:ascii="Calibri" w:hAnsi="Calibri" w:cs="Calibri"/>
                <w:b/>
                <w:bCs/>
                <w:color w:val="auto"/>
                <w:sz w:val="18"/>
                <w:szCs w:val="18"/>
                <w:lang w:eastAsia="en-CA"/>
              </w:rPr>
            </w:pPr>
            <w:r w:rsidRPr="00F972CF">
              <w:rPr>
                <w:rFonts w:ascii="Calibri" w:hAnsi="Calibri" w:cs="Calibri"/>
                <w:b/>
                <w:bCs/>
                <w:color w:val="auto"/>
                <w:sz w:val="18"/>
                <w:szCs w:val="18"/>
                <w:lang w:eastAsia="en-CA"/>
              </w:rPr>
              <w:t>Group</w:t>
            </w:r>
          </w:p>
        </w:tc>
        <w:tc>
          <w:tcPr>
            <w:tcW w:w="800" w:type="pct"/>
          </w:tcPr>
          <w:p w14:paraId="0E87AFB5" w14:textId="77777777" w:rsidR="00F972CF" w:rsidRPr="00F972CF" w:rsidRDefault="00F972CF" w:rsidP="00F972CF">
            <w:pPr>
              <w:spacing w:after="0"/>
              <w:jc w:val="center"/>
              <w:rPr>
                <w:rFonts w:ascii="Calibri" w:hAnsi="Calibri" w:cs="Calibri"/>
                <w:b/>
                <w:bCs/>
                <w:color w:val="auto"/>
                <w:sz w:val="18"/>
                <w:szCs w:val="18"/>
                <w:lang w:eastAsia="en-CA"/>
              </w:rPr>
            </w:pPr>
            <w:r w:rsidRPr="00F972CF">
              <w:rPr>
                <w:rFonts w:ascii="Calibri" w:hAnsi="Calibri" w:cs="Calibri"/>
                <w:b/>
                <w:bCs/>
                <w:color w:val="auto"/>
                <w:sz w:val="18"/>
                <w:szCs w:val="18"/>
                <w:lang w:eastAsia="en-CA"/>
              </w:rPr>
              <w:t>Date</w:t>
            </w:r>
          </w:p>
        </w:tc>
        <w:tc>
          <w:tcPr>
            <w:tcW w:w="667" w:type="pct"/>
          </w:tcPr>
          <w:p w14:paraId="066C6F3A" w14:textId="77777777" w:rsidR="00F972CF" w:rsidRPr="00F972CF" w:rsidRDefault="00F972CF" w:rsidP="00F972CF">
            <w:pPr>
              <w:spacing w:after="0"/>
              <w:jc w:val="center"/>
              <w:rPr>
                <w:rFonts w:ascii="Calibri" w:hAnsi="Calibri" w:cs="Calibri"/>
                <w:b/>
                <w:bCs/>
                <w:color w:val="auto"/>
                <w:sz w:val="18"/>
                <w:szCs w:val="18"/>
                <w:lang w:eastAsia="en-CA"/>
              </w:rPr>
            </w:pPr>
            <w:r w:rsidRPr="00F972CF">
              <w:rPr>
                <w:rFonts w:ascii="Calibri" w:hAnsi="Calibri" w:cs="Calibri"/>
                <w:b/>
                <w:bCs/>
                <w:color w:val="auto"/>
                <w:sz w:val="18"/>
                <w:szCs w:val="18"/>
                <w:lang w:eastAsia="en-CA"/>
              </w:rPr>
              <w:t>Time (EST)</w:t>
            </w:r>
          </w:p>
        </w:tc>
        <w:tc>
          <w:tcPr>
            <w:tcW w:w="668" w:type="pct"/>
          </w:tcPr>
          <w:p w14:paraId="08F3A797" w14:textId="77777777" w:rsidR="00F972CF" w:rsidRPr="00F972CF" w:rsidRDefault="00F972CF" w:rsidP="00F972CF">
            <w:pPr>
              <w:spacing w:after="0"/>
              <w:jc w:val="center"/>
              <w:rPr>
                <w:rFonts w:ascii="Calibri" w:hAnsi="Calibri" w:cs="Calibri"/>
                <w:b/>
                <w:bCs/>
                <w:color w:val="auto"/>
                <w:sz w:val="18"/>
                <w:szCs w:val="18"/>
                <w:lang w:eastAsia="en-CA"/>
              </w:rPr>
            </w:pPr>
            <w:r w:rsidRPr="00F972CF">
              <w:rPr>
                <w:rFonts w:ascii="Calibri" w:hAnsi="Calibri" w:cs="Calibri"/>
                <w:b/>
                <w:bCs/>
                <w:color w:val="auto"/>
                <w:sz w:val="18"/>
                <w:szCs w:val="18"/>
                <w:lang w:eastAsia="en-CA"/>
              </w:rPr>
              <w:t>Local Time</w:t>
            </w:r>
          </w:p>
        </w:tc>
        <w:tc>
          <w:tcPr>
            <w:tcW w:w="1197" w:type="pct"/>
          </w:tcPr>
          <w:p w14:paraId="06710315" w14:textId="77777777" w:rsidR="00F972CF" w:rsidRPr="00F972CF" w:rsidRDefault="00F972CF" w:rsidP="00F972CF">
            <w:pPr>
              <w:spacing w:after="0"/>
              <w:jc w:val="center"/>
              <w:rPr>
                <w:rFonts w:ascii="Calibri" w:hAnsi="Calibri" w:cs="Calibri"/>
                <w:b/>
                <w:bCs/>
                <w:color w:val="auto"/>
                <w:sz w:val="18"/>
                <w:szCs w:val="18"/>
                <w:lang w:eastAsia="en-CA"/>
              </w:rPr>
            </w:pPr>
            <w:r w:rsidRPr="00F972CF">
              <w:rPr>
                <w:rFonts w:ascii="Calibri" w:hAnsi="Calibri" w:cs="Calibri"/>
                <w:b/>
                <w:bCs/>
                <w:color w:val="auto"/>
                <w:sz w:val="18"/>
                <w:szCs w:val="18"/>
                <w:lang w:eastAsia="en-CA"/>
              </w:rPr>
              <w:t xml:space="preserve">Location </w:t>
            </w:r>
          </w:p>
        </w:tc>
        <w:tc>
          <w:tcPr>
            <w:tcW w:w="828" w:type="pct"/>
          </w:tcPr>
          <w:p w14:paraId="388FEB16" w14:textId="77777777" w:rsidR="00F972CF" w:rsidRPr="00F972CF" w:rsidRDefault="00F972CF" w:rsidP="00F972CF">
            <w:pPr>
              <w:spacing w:after="0"/>
              <w:jc w:val="center"/>
              <w:rPr>
                <w:rFonts w:ascii="Calibri" w:hAnsi="Calibri" w:cs="Calibri"/>
                <w:b/>
                <w:bCs/>
                <w:color w:val="auto"/>
                <w:sz w:val="18"/>
                <w:szCs w:val="18"/>
                <w:lang w:eastAsia="en-CA"/>
              </w:rPr>
            </w:pPr>
            <w:r w:rsidRPr="00F972CF">
              <w:rPr>
                <w:rFonts w:ascii="Calibri" w:hAnsi="Calibri" w:cs="Calibri"/>
                <w:b/>
                <w:bCs/>
                <w:color w:val="auto"/>
                <w:sz w:val="18"/>
                <w:szCs w:val="18"/>
                <w:lang w:eastAsia="en-CA"/>
              </w:rPr>
              <w:t>Composition</w:t>
            </w:r>
          </w:p>
        </w:tc>
        <w:tc>
          <w:tcPr>
            <w:tcW w:w="509" w:type="pct"/>
          </w:tcPr>
          <w:p w14:paraId="043A7626" w14:textId="77777777" w:rsidR="00F972CF" w:rsidRPr="00F972CF" w:rsidRDefault="00F972CF" w:rsidP="00F972CF">
            <w:pPr>
              <w:spacing w:after="0"/>
              <w:jc w:val="center"/>
              <w:rPr>
                <w:rFonts w:ascii="Calibri" w:hAnsi="Calibri" w:cs="Calibri"/>
                <w:b/>
                <w:bCs/>
                <w:color w:val="auto"/>
                <w:sz w:val="18"/>
                <w:szCs w:val="18"/>
                <w:highlight w:val="yellow"/>
                <w:lang w:eastAsia="en-CA"/>
              </w:rPr>
            </w:pPr>
            <w:r w:rsidRPr="00F972CF">
              <w:rPr>
                <w:rFonts w:ascii="Calibri" w:hAnsi="Calibri" w:cs="Calibri"/>
                <w:b/>
                <w:bCs/>
                <w:color w:val="auto"/>
                <w:sz w:val="18"/>
                <w:szCs w:val="18"/>
                <w:lang w:eastAsia="en-CA"/>
              </w:rPr>
              <w:t>Moderator</w:t>
            </w:r>
          </w:p>
        </w:tc>
      </w:tr>
      <w:tr w:rsidR="00F972CF" w:rsidRPr="00F972CF" w14:paraId="4B2E1B80" w14:textId="77777777" w:rsidTr="00A66858">
        <w:trPr>
          <w:trHeight w:val="690"/>
        </w:trPr>
        <w:tc>
          <w:tcPr>
            <w:tcW w:w="331" w:type="pct"/>
            <w:vAlign w:val="center"/>
          </w:tcPr>
          <w:p w14:paraId="31DA068B"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1</w:t>
            </w:r>
          </w:p>
        </w:tc>
        <w:tc>
          <w:tcPr>
            <w:tcW w:w="800" w:type="pct"/>
            <w:vAlign w:val="center"/>
          </w:tcPr>
          <w:p w14:paraId="1439D405"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Tues., March 7</w:t>
            </w:r>
            <w:r w:rsidRPr="00F972CF">
              <w:rPr>
                <w:rFonts w:ascii="Calibri" w:hAnsi="Calibri" w:cs="Calibri"/>
                <w:color w:val="auto"/>
                <w:sz w:val="18"/>
                <w:szCs w:val="18"/>
                <w:vertAlign w:val="superscript"/>
                <w:lang w:eastAsia="en-CA"/>
              </w:rPr>
              <w:t>th</w:t>
            </w:r>
            <w:r w:rsidRPr="00F972CF">
              <w:rPr>
                <w:rFonts w:ascii="Calibri" w:hAnsi="Calibri" w:cs="Calibri"/>
                <w:color w:val="auto"/>
                <w:sz w:val="18"/>
                <w:szCs w:val="18"/>
                <w:lang w:eastAsia="en-CA"/>
              </w:rPr>
              <w:t xml:space="preserve"> </w:t>
            </w:r>
          </w:p>
        </w:tc>
        <w:tc>
          <w:tcPr>
            <w:tcW w:w="667" w:type="pct"/>
            <w:vAlign w:val="center"/>
          </w:tcPr>
          <w:p w14:paraId="09878F46"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6:00-8:00</w:t>
            </w:r>
          </w:p>
        </w:tc>
        <w:tc>
          <w:tcPr>
            <w:tcW w:w="668" w:type="pct"/>
            <w:shd w:val="clear" w:color="auto" w:fill="auto"/>
            <w:vAlign w:val="center"/>
          </w:tcPr>
          <w:p w14:paraId="30902089"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6:00-8:00 EST</w:t>
            </w:r>
          </w:p>
        </w:tc>
        <w:tc>
          <w:tcPr>
            <w:tcW w:w="1197" w:type="pct"/>
            <w:vAlign w:val="center"/>
          </w:tcPr>
          <w:p w14:paraId="243CF2C6"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Eastern Ontario</w:t>
            </w:r>
          </w:p>
        </w:tc>
        <w:tc>
          <w:tcPr>
            <w:tcW w:w="828" w:type="pct"/>
            <w:vAlign w:val="center"/>
          </w:tcPr>
          <w:p w14:paraId="513A68F3"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General Population</w:t>
            </w:r>
          </w:p>
        </w:tc>
        <w:tc>
          <w:tcPr>
            <w:tcW w:w="509" w:type="pct"/>
            <w:vAlign w:val="center"/>
          </w:tcPr>
          <w:p w14:paraId="48D91602"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TBW</w:t>
            </w:r>
          </w:p>
        </w:tc>
      </w:tr>
      <w:tr w:rsidR="00F972CF" w:rsidRPr="00F972CF" w14:paraId="6D0B5572" w14:textId="77777777" w:rsidTr="00A66858">
        <w:trPr>
          <w:trHeight w:val="690"/>
        </w:trPr>
        <w:tc>
          <w:tcPr>
            <w:tcW w:w="331" w:type="pct"/>
            <w:vAlign w:val="center"/>
          </w:tcPr>
          <w:p w14:paraId="42E1CFFF"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2</w:t>
            </w:r>
          </w:p>
        </w:tc>
        <w:tc>
          <w:tcPr>
            <w:tcW w:w="800" w:type="pct"/>
            <w:vAlign w:val="center"/>
          </w:tcPr>
          <w:p w14:paraId="6BF542F3"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Wed., March 8</w:t>
            </w:r>
            <w:r w:rsidRPr="00F972CF">
              <w:rPr>
                <w:rFonts w:ascii="Calibri" w:hAnsi="Calibri" w:cs="Calibri"/>
                <w:color w:val="auto"/>
                <w:sz w:val="18"/>
                <w:szCs w:val="18"/>
                <w:vertAlign w:val="superscript"/>
                <w:lang w:eastAsia="en-CA"/>
              </w:rPr>
              <w:t>th</w:t>
            </w:r>
          </w:p>
        </w:tc>
        <w:tc>
          <w:tcPr>
            <w:tcW w:w="667" w:type="pct"/>
            <w:vAlign w:val="center"/>
          </w:tcPr>
          <w:p w14:paraId="3B1651E6"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7:00-9:00</w:t>
            </w:r>
          </w:p>
        </w:tc>
        <w:tc>
          <w:tcPr>
            <w:tcW w:w="668" w:type="pct"/>
            <w:shd w:val="clear" w:color="auto" w:fill="auto"/>
            <w:vAlign w:val="center"/>
          </w:tcPr>
          <w:p w14:paraId="6250B480"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6:00-8:00 CST</w:t>
            </w:r>
          </w:p>
        </w:tc>
        <w:tc>
          <w:tcPr>
            <w:tcW w:w="1197" w:type="pct"/>
            <w:vAlign w:val="center"/>
          </w:tcPr>
          <w:p w14:paraId="4D298B6F"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Major City Centres (SK, MB)</w:t>
            </w:r>
          </w:p>
        </w:tc>
        <w:tc>
          <w:tcPr>
            <w:tcW w:w="828" w:type="pct"/>
            <w:vAlign w:val="center"/>
          </w:tcPr>
          <w:p w14:paraId="4DD7019B"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General Population</w:t>
            </w:r>
          </w:p>
        </w:tc>
        <w:tc>
          <w:tcPr>
            <w:tcW w:w="509" w:type="pct"/>
            <w:vAlign w:val="center"/>
          </w:tcPr>
          <w:p w14:paraId="4C6580CF" w14:textId="77777777" w:rsidR="00F972CF" w:rsidRPr="00F972CF" w:rsidRDefault="00F972CF" w:rsidP="00F972CF">
            <w:pPr>
              <w:spacing w:after="0"/>
              <w:jc w:val="center"/>
              <w:rPr>
                <w:rFonts w:ascii="Calibri" w:hAnsi="Calibri" w:cs="Calibri"/>
                <w:bCs/>
                <w:color w:val="auto"/>
                <w:sz w:val="18"/>
                <w:szCs w:val="18"/>
                <w:lang w:eastAsia="en-CA"/>
              </w:rPr>
            </w:pPr>
            <w:r w:rsidRPr="00F972CF">
              <w:rPr>
                <w:rFonts w:ascii="Calibri" w:hAnsi="Calibri" w:cs="Calibri"/>
                <w:color w:val="auto"/>
                <w:sz w:val="18"/>
                <w:szCs w:val="18"/>
                <w:lang w:eastAsia="en-CA"/>
              </w:rPr>
              <w:t>TBW</w:t>
            </w:r>
          </w:p>
        </w:tc>
      </w:tr>
      <w:tr w:rsidR="00F972CF" w:rsidRPr="00F972CF" w14:paraId="41CB1214" w14:textId="77777777" w:rsidTr="00A66858">
        <w:trPr>
          <w:trHeight w:val="690"/>
        </w:trPr>
        <w:tc>
          <w:tcPr>
            <w:tcW w:w="331" w:type="pct"/>
            <w:vAlign w:val="center"/>
          </w:tcPr>
          <w:p w14:paraId="66D9E4DB"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4</w:t>
            </w:r>
          </w:p>
        </w:tc>
        <w:tc>
          <w:tcPr>
            <w:tcW w:w="800" w:type="pct"/>
            <w:vAlign w:val="center"/>
          </w:tcPr>
          <w:p w14:paraId="502D9BDF"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Tues., March 14</w:t>
            </w:r>
            <w:r w:rsidRPr="00F972CF">
              <w:rPr>
                <w:rFonts w:ascii="Calibri" w:hAnsi="Calibri" w:cs="Calibri"/>
                <w:color w:val="auto"/>
                <w:sz w:val="18"/>
                <w:szCs w:val="18"/>
                <w:vertAlign w:val="superscript"/>
                <w:lang w:eastAsia="en-CA"/>
              </w:rPr>
              <w:t>th</w:t>
            </w:r>
          </w:p>
        </w:tc>
        <w:tc>
          <w:tcPr>
            <w:tcW w:w="667" w:type="pct"/>
            <w:vAlign w:val="center"/>
          </w:tcPr>
          <w:p w14:paraId="00C18C96"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6:00-8:00</w:t>
            </w:r>
          </w:p>
        </w:tc>
        <w:tc>
          <w:tcPr>
            <w:tcW w:w="668" w:type="pct"/>
            <w:shd w:val="clear" w:color="auto" w:fill="auto"/>
            <w:vAlign w:val="center"/>
          </w:tcPr>
          <w:p w14:paraId="1C3B106A"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6:00-8:00 CST</w:t>
            </w:r>
          </w:p>
        </w:tc>
        <w:tc>
          <w:tcPr>
            <w:tcW w:w="1197" w:type="pct"/>
            <w:vAlign w:val="center"/>
          </w:tcPr>
          <w:p w14:paraId="20F175A6"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Ontario</w:t>
            </w:r>
          </w:p>
        </w:tc>
        <w:tc>
          <w:tcPr>
            <w:tcW w:w="828" w:type="pct"/>
            <w:vAlign w:val="center"/>
          </w:tcPr>
          <w:p w14:paraId="6A3B16B0" w14:textId="77777777" w:rsidR="00F972CF" w:rsidRPr="00F972CF" w:rsidRDefault="00F972CF" w:rsidP="00F972CF">
            <w:pPr>
              <w:spacing w:after="0"/>
              <w:jc w:val="center"/>
              <w:rPr>
                <w:rFonts w:ascii="Calibri" w:hAnsi="Calibri" w:cs="Calibri"/>
                <w:bCs/>
                <w:color w:val="auto"/>
                <w:sz w:val="18"/>
                <w:szCs w:val="18"/>
                <w:lang w:eastAsia="en-CA"/>
              </w:rPr>
            </w:pPr>
            <w:r w:rsidRPr="00F972CF">
              <w:rPr>
                <w:rFonts w:ascii="Calibri" w:hAnsi="Calibri" w:cs="Calibri"/>
                <w:bCs/>
                <w:color w:val="auto"/>
                <w:sz w:val="18"/>
                <w:szCs w:val="18"/>
                <w:lang w:val="en-US" w:eastAsia="en-CA"/>
              </w:rPr>
              <w:t xml:space="preserve">Women (aged 55+) </w:t>
            </w:r>
          </w:p>
        </w:tc>
        <w:tc>
          <w:tcPr>
            <w:tcW w:w="509" w:type="pct"/>
            <w:vAlign w:val="center"/>
          </w:tcPr>
          <w:p w14:paraId="77E25B07"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DN</w:t>
            </w:r>
          </w:p>
        </w:tc>
      </w:tr>
      <w:tr w:rsidR="00F972CF" w:rsidRPr="00F972CF" w14:paraId="322D575D" w14:textId="77777777" w:rsidTr="00A66858">
        <w:trPr>
          <w:trHeight w:val="690"/>
        </w:trPr>
        <w:tc>
          <w:tcPr>
            <w:tcW w:w="331" w:type="pct"/>
            <w:vAlign w:val="center"/>
          </w:tcPr>
          <w:p w14:paraId="268170E5"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5</w:t>
            </w:r>
          </w:p>
        </w:tc>
        <w:tc>
          <w:tcPr>
            <w:tcW w:w="800" w:type="pct"/>
            <w:vAlign w:val="center"/>
          </w:tcPr>
          <w:p w14:paraId="4ED4BCAF"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Wed., March 15</w:t>
            </w:r>
            <w:r w:rsidRPr="00F972CF">
              <w:rPr>
                <w:rFonts w:ascii="Calibri" w:hAnsi="Calibri" w:cs="Calibri"/>
                <w:color w:val="auto"/>
                <w:sz w:val="18"/>
                <w:szCs w:val="18"/>
                <w:vertAlign w:val="superscript"/>
                <w:lang w:eastAsia="en-CA"/>
              </w:rPr>
              <w:t>th</w:t>
            </w:r>
          </w:p>
        </w:tc>
        <w:tc>
          <w:tcPr>
            <w:tcW w:w="667" w:type="pct"/>
            <w:vAlign w:val="center"/>
          </w:tcPr>
          <w:p w14:paraId="525767F4"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8:00-10:00</w:t>
            </w:r>
          </w:p>
        </w:tc>
        <w:tc>
          <w:tcPr>
            <w:tcW w:w="668" w:type="pct"/>
            <w:shd w:val="clear" w:color="auto" w:fill="auto"/>
            <w:vAlign w:val="center"/>
          </w:tcPr>
          <w:p w14:paraId="7E3BE86F"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6:00-8:00 MST</w:t>
            </w:r>
          </w:p>
        </w:tc>
        <w:tc>
          <w:tcPr>
            <w:tcW w:w="1197" w:type="pct"/>
            <w:vAlign w:val="center"/>
          </w:tcPr>
          <w:p w14:paraId="5B50E0A2"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Rural Alberta</w:t>
            </w:r>
          </w:p>
        </w:tc>
        <w:tc>
          <w:tcPr>
            <w:tcW w:w="828" w:type="pct"/>
            <w:vAlign w:val="center"/>
          </w:tcPr>
          <w:p w14:paraId="48C69FDC"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General Population</w:t>
            </w:r>
          </w:p>
        </w:tc>
        <w:tc>
          <w:tcPr>
            <w:tcW w:w="509" w:type="pct"/>
            <w:vAlign w:val="center"/>
          </w:tcPr>
          <w:p w14:paraId="06EFA22D"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TBW</w:t>
            </w:r>
          </w:p>
        </w:tc>
      </w:tr>
      <w:tr w:rsidR="00F972CF" w:rsidRPr="00F972CF" w14:paraId="40D163A8" w14:textId="77777777" w:rsidTr="00A66858">
        <w:trPr>
          <w:trHeight w:val="690"/>
        </w:trPr>
        <w:tc>
          <w:tcPr>
            <w:tcW w:w="331" w:type="pct"/>
            <w:vAlign w:val="center"/>
          </w:tcPr>
          <w:p w14:paraId="107D5B69"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7</w:t>
            </w:r>
          </w:p>
        </w:tc>
        <w:tc>
          <w:tcPr>
            <w:tcW w:w="800" w:type="pct"/>
            <w:vAlign w:val="center"/>
          </w:tcPr>
          <w:p w14:paraId="34288FB4"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Tues., March 21</w:t>
            </w:r>
            <w:r w:rsidRPr="00F972CF">
              <w:rPr>
                <w:rFonts w:ascii="Calibri" w:hAnsi="Calibri" w:cs="Calibri"/>
                <w:color w:val="auto"/>
                <w:sz w:val="18"/>
                <w:szCs w:val="18"/>
                <w:vertAlign w:val="superscript"/>
                <w:lang w:eastAsia="en-CA"/>
              </w:rPr>
              <w:t>st</w:t>
            </w:r>
          </w:p>
        </w:tc>
        <w:tc>
          <w:tcPr>
            <w:tcW w:w="667" w:type="pct"/>
            <w:vAlign w:val="center"/>
          </w:tcPr>
          <w:p w14:paraId="131DCDF3"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8:00-10:00</w:t>
            </w:r>
          </w:p>
        </w:tc>
        <w:tc>
          <w:tcPr>
            <w:tcW w:w="668" w:type="pct"/>
            <w:shd w:val="clear" w:color="auto" w:fill="auto"/>
            <w:vAlign w:val="center"/>
          </w:tcPr>
          <w:p w14:paraId="7972A9C8"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7:00-9:00 CST</w:t>
            </w:r>
          </w:p>
          <w:p w14:paraId="3EE85AF0"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6:00-8:00 MST</w:t>
            </w:r>
          </w:p>
        </w:tc>
        <w:tc>
          <w:tcPr>
            <w:tcW w:w="1197" w:type="pct"/>
            <w:vAlign w:val="center"/>
          </w:tcPr>
          <w:p w14:paraId="72F577A2"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Major City Centres (SK, MB, AB)</w:t>
            </w:r>
          </w:p>
        </w:tc>
        <w:tc>
          <w:tcPr>
            <w:tcW w:w="828" w:type="pct"/>
            <w:vAlign w:val="center"/>
          </w:tcPr>
          <w:p w14:paraId="4DFB88DF"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Young Adults (aged 18-24)</w:t>
            </w:r>
          </w:p>
        </w:tc>
        <w:tc>
          <w:tcPr>
            <w:tcW w:w="509" w:type="pct"/>
            <w:vAlign w:val="center"/>
          </w:tcPr>
          <w:p w14:paraId="45BEB924"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MP</w:t>
            </w:r>
          </w:p>
        </w:tc>
      </w:tr>
      <w:tr w:rsidR="00F972CF" w:rsidRPr="00F972CF" w14:paraId="107450AA" w14:textId="77777777" w:rsidTr="00A66858">
        <w:trPr>
          <w:trHeight w:val="690"/>
        </w:trPr>
        <w:tc>
          <w:tcPr>
            <w:tcW w:w="331" w:type="pct"/>
            <w:vAlign w:val="center"/>
          </w:tcPr>
          <w:p w14:paraId="3BE90C1B"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8</w:t>
            </w:r>
          </w:p>
        </w:tc>
        <w:tc>
          <w:tcPr>
            <w:tcW w:w="800" w:type="pct"/>
            <w:vAlign w:val="center"/>
          </w:tcPr>
          <w:p w14:paraId="76824D1C"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Wed., March 22</w:t>
            </w:r>
            <w:r w:rsidRPr="00F972CF">
              <w:rPr>
                <w:rFonts w:ascii="Calibri" w:hAnsi="Calibri" w:cs="Calibri"/>
                <w:color w:val="auto"/>
                <w:sz w:val="18"/>
                <w:szCs w:val="18"/>
                <w:vertAlign w:val="superscript"/>
                <w:lang w:eastAsia="en-CA"/>
              </w:rPr>
              <w:t>nd</w:t>
            </w:r>
            <w:r w:rsidRPr="00F972CF">
              <w:rPr>
                <w:rFonts w:ascii="Calibri" w:hAnsi="Calibri" w:cs="Calibri"/>
                <w:color w:val="auto"/>
                <w:sz w:val="18"/>
                <w:szCs w:val="18"/>
                <w:lang w:eastAsia="en-CA"/>
              </w:rPr>
              <w:t xml:space="preserve"> </w:t>
            </w:r>
          </w:p>
        </w:tc>
        <w:tc>
          <w:tcPr>
            <w:tcW w:w="667" w:type="pct"/>
            <w:vAlign w:val="center"/>
          </w:tcPr>
          <w:p w14:paraId="7FD51B30"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6:00-8:00</w:t>
            </w:r>
          </w:p>
        </w:tc>
        <w:tc>
          <w:tcPr>
            <w:tcW w:w="668" w:type="pct"/>
            <w:shd w:val="clear" w:color="auto" w:fill="auto"/>
            <w:vAlign w:val="center"/>
          </w:tcPr>
          <w:p w14:paraId="2D80EF8F"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6:00-8:00 EST</w:t>
            </w:r>
          </w:p>
        </w:tc>
        <w:tc>
          <w:tcPr>
            <w:tcW w:w="1197" w:type="pct"/>
            <w:vAlign w:val="center"/>
          </w:tcPr>
          <w:p w14:paraId="467302D0"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GTA and GMA</w:t>
            </w:r>
          </w:p>
        </w:tc>
        <w:tc>
          <w:tcPr>
            <w:tcW w:w="828" w:type="pct"/>
            <w:vAlign w:val="center"/>
          </w:tcPr>
          <w:p w14:paraId="453FB270"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Turkish and Syrian Diaspora</w:t>
            </w:r>
          </w:p>
        </w:tc>
        <w:tc>
          <w:tcPr>
            <w:tcW w:w="509" w:type="pct"/>
            <w:vAlign w:val="center"/>
          </w:tcPr>
          <w:p w14:paraId="37AD5A77"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DN</w:t>
            </w:r>
          </w:p>
        </w:tc>
      </w:tr>
      <w:tr w:rsidR="00F972CF" w:rsidRPr="00F972CF" w14:paraId="0EEC6B06" w14:textId="77777777" w:rsidTr="00A66858">
        <w:trPr>
          <w:trHeight w:val="690"/>
        </w:trPr>
        <w:tc>
          <w:tcPr>
            <w:tcW w:w="331" w:type="pct"/>
            <w:vAlign w:val="center"/>
          </w:tcPr>
          <w:p w14:paraId="59473D88"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10</w:t>
            </w:r>
          </w:p>
        </w:tc>
        <w:tc>
          <w:tcPr>
            <w:tcW w:w="800" w:type="pct"/>
            <w:vAlign w:val="center"/>
          </w:tcPr>
          <w:p w14:paraId="1D1077F4"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Tues., March 28</w:t>
            </w:r>
            <w:r w:rsidRPr="00F972CF">
              <w:rPr>
                <w:rFonts w:ascii="Calibri" w:hAnsi="Calibri" w:cs="Calibri"/>
                <w:color w:val="auto"/>
                <w:sz w:val="18"/>
                <w:szCs w:val="18"/>
                <w:vertAlign w:val="superscript"/>
                <w:lang w:eastAsia="en-CA"/>
              </w:rPr>
              <w:t>th</w:t>
            </w:r>
            <w:r w:rsidRPr="00F972CF">
              <w:rPr>
                <w:rFonts w:ascii="Calibri" w:hAnsi="Calibri" w:cs="Calibri"/>
                <w:color w:val="auto"/>
                <w:sz w:val="18"/>
                <w:szCs w:val="18"/>
                <w:lang w:eastAsia="en-CA"/>
              </w:rPr>
              <w:t xml:space="preserve"> </w:t>
            </w:r>
          </w:p>
        </w:tc>
        <w:tc>
          <w:tcPr>
            <w:tcW w:w="667" w:type="pct"/>
            <w:vAlign w:val="center"/>
          </w:tcPr>
          <w:p w14:paraId="1BD6948C"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6:00-8:00</w:t>
            </w:r>
          </w:p>
        </w:tc>
        <w:tc>
          <w:tcPr>
            <w:tcW w:w="668" w:type="pct"/>
            <w:shd w:val="clear" w:color="auto" w:fill="auto"/>
            <w:vAlign w:val="center"/>
          </w:tcPr>
          <w:p w14:paraId="120D8E96"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6:00-8:00 EST</w:t>
            </w:r>
          </w:p>
        </w:tc>
        <w:tc>
          <w:tcPr>
            <w:tcW w:w="1197" w:type="pct"/>
            <w:vAlign w:val="center"/>
          </w:tcPr>
          <w:p w14:paraId="2D23CE29"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GTA</w:t>
            </w:r>
          </w:p>
        </w:tc>
        <w:tc>
          <w:tcPr>
            <w:tcW w:w="828" w:type="pct"/>
            <w:vAlign w:val="center"/>
          </w:tcPr>
          <w:p w14:paraId="51A8C12D"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Canadian Citizens immigrated to Canada within the last 10 years</w:t>
            </w:r>
          </w:p>
        </w:tc>
        <w:tc>
          <w:tcPr>
            <w:tcW w:w="509" w:type="pct"/>
            <w:vAlign w:val="center"/>
          </w:tcPr>
          <w:p w14:paraId="5207C3B9"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TBW</w:t>
            </w:r>
          </w:p>
        </w:tc>
      </w:tr>
      <w:tr w:rsidR="00F972CF" w:rsidRPr="00F972CF" w14:paraId="59174157" w14:textId="77777777" w:rsidTr="00A66858">
        <w:trPr>
          <w:trHeight w:val="690"/>
        </w:trPr>
        <w:tc>
          <w:tcPr>
            <w:tcW w:w="331" w:type="pct"/>
            <w:vAlign w:val="center"/>
          </w:tcPr>
          <w:p w14:paraId="1ED27E5A"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11</w:t>
            </w:r>
          </w:p>
        </w:tc>
        <w:tc>
          <w:tcPr>
            <w:tcW w:w="800" w:type="pct"/>
            <w:vAlign w:val="center"/>
          </w:tcPr>
          <w:p w14:paraId="0C460CE1"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Wed., March 29</w:t>
            </w:r>
            <w:r w:rsidRPr="00F972CF">
              <w:rPr>
                <w:rFonts w:ascii="Calibri" w:hAnsi="Calibri" w:cs="Calibri"/>
                <w:color w:val="auto"/>
                <w:sz w:val="18"/>
                <w:szCs w:val="18"/>
                <w:vertAlign w:val="superscript"/>
                <w:lang w:eastAsia="en-CA"/>
              </w:rPr>
              <w:t>th</w:t>
            </w:r>
            <w:r w:rsidRPr="00F972CF">
              <w:rPr>
                <w:rFonts w:ascii="Calibri" w:hAnsi="Calibri" w:cs="Calibri"/>
                <w:color w:val="auto"/>
                <w:sz w:val="18"/>
                <w:szCs w:val="18"/>
                <w:lang w:eastAsia="en-CA"/>
              </w:rPr>
              <w:t xml:space="preserve">  </w:t>
            </w:r>
          </w:p>
        </w:tc>
        <w:tc>
          <w:tcPr>
            <w:tcW w:w="667" w:type="pct"/>
            <w:vAlign w:val="center"/>
          </w:tcPr>
          <w:p w14:paraId="7668C078"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5:00-7:00</w:t>
            </w:r>
          </w:p>
        </w:tc>
        <w:tc>
          <w:tcPr>
            <w:tcW w:w="668" w:type="pct"/>
            <w:shd w:val="clear" w:color="auto" w:fill="auto"/>
            <w:vAlign w:val="center"/>
          </w:tcPr>
          <w:p w14:paraId="2BACA64B"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6:00-8:00 AST</w:t>
            </w:r>
          </w:p>
        </w:tc>
        <w:tc>
          <w:tcPr>
            <w:tcW w:w="1197" w:type="pct"/>
            <w:vAlign w:val="center"/>
          </w:tcPr>
          <w:p w14:paraId="197457E7" w14:textId="1C037806"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Mid-Size and Major City Centres Atlantic Canada</w:t>
            </w:r>
          </w:p>
        </w:tc>
        <w:tc>
          <w:tcPr>
            <w:tcW w:w="828" w:type="pct"/>
            <w:vAlign w:val="center"/>
          </w:tcPr>
          <w:p w14:paraId="1F5CE56D"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General Population</w:t>
            </w:r>
          </w:p>
        </w:tc>
        <w:tc>
          <w:tcPr>
            <w:tcW w:w="509" w:type="pct"/>
            <w:vAlign w:val="center"/>
          </w:tcPr>
          <w:p w14:paraId="49DA5C64"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DN</w:t>
            </w:r>
          </w:p>
        </w:tc>
      </w:tr>
      <w:tr w:rsidR="00F972CF" w:rsidRPr="00F972CF" w14:paraId="56E226DF" w14:textId="77777777" w:rsidTr="00A66858">
        <w:trPr>
          <w:trHeight w:val="690"/>
        </w:trPr>
        <w:tc>
          <w:tcPr>
            <w:tcW w:w="331" w:type="pct"/>
            <w:vAlign w:val="center"/>
          </w:tcPr>
          <w:p w14:paraId="6C329EB7"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lastRenderedPageBreak/>
              <w:t>12</w:t>
            </w:r>
          </w:p>
        </w:tc>
        <w:tc>
          <w:tcPr>
            <w:tcW w:w="800" w:type="pct"/>
            <w:vAlign w:val="center"/>
          </w:tcPr>
          <w:p w14:paraId="6CFFB2D6"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Thurs., March 30</w:t>
            </w:r>
            <w:r w:rsidRPr="00F972CF">
              <w:rPr>
                <w:rFonts w:ascii="Calibri" w:hAnsi="Calibri" w:cs="Calibri"/>
                <w:color w:val="auto"/>
                <w:sz w:val="18"/>
                <w:szCs w:val="18"/>
                <w:vertAlign w:val="superscript"/>
                <w:lang w:eastAsia="en-CA"/>
              </w:rPr>
              <w:t>th</w:t>
            </w:r>
            <w:r w:rsidRPr="00F972CF">
              <w:rPr>
                <w:rFonts w:ascii="Calibri" w:hAnsi="Calibri" w:cs="Calibri"/>
                <w:color w:val="auto"/>
                <w:sz w:val="18"/>
                <w:szCs w:val="18"/>
                <w:lang w:eastAsia="en-CA"/>
              </w:rPr>
              <w:t xml:space="preserve"> </w:t>
            </w:r>
          </w:p>
        </w:tc>
        <w:tc>
          <w:tcPr>
            <w:tcW w:w="667" w:type="pct"/>
            <w:vAlign w:val="center"/>
          </w:tcPr>
          <w:p w14:paraId="287CAC5C"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9:00-11:00</w:t>
            </w:r>
          </w:p>
        </w:tc>
        <w:tc>
          <w:tcPr>
            <w:tcW w:w="668" w:type="pct"/>
            <w:shd w:val="clear" w:color="auto" w:fill="auto"/>
            <w:vAlign w:val="center"/>
          </w:tcPr>
          <w:p w14:paraId="51ED1F8F"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6:00-8:00 PST</w:t>
            </w:r>
          </w:p>
        </w:tc>
        <w:tc>
          <w:tcPr>
            <w:tcW w:w="1197" w:type="pct"/>
            <w:vAlign w:val="center"/>
          </w:tcPr>
          <w:p w14:paraId="10E09E7F" w14:textId="232C4166"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Mid-Size and Major City Centres B</w:t>
            </w:r>
            <w:r w:rsidR="00866118">
              <w:rPr>
                <w:rFonts w:ascii="Calibri" w:hAnsi="Calibri" w:cs="Calibri"/>
                <w:color w:val="auto"/>
                <w:sz w:val="18"/>
                <w:szCs w:val="18"/>
                <w:lang w:eastAsia="en-CA"/>
              </w:rPr>
              <w:t>.</w:t>
            </w:r>
            <w:r w:rsidRPr="00F972CF">
              <w:rPr>
                <w:rFonts w:ascii="Calibri" w:hAnsi="Calibri" w:cs="Calibri"/>
                <w:color w:val="auto"/>
                <w:sz w:val="18"/>
                <w:szCs w:val="18"/>
                <w:lang w:eastAsia="en-CA"/>
              </w:rPr>
              <w:t>C</w:t>
            </w:r>
            <w:r w:rsidR="00866118">
              <w:rPr>
                <w:rFonts w:ascii="Calibri" w:hAnsi="Calibri" w:cs="Calibri"/>
                <w:color w:val="auto"/>
                <w:sz w:val="18"/>
                <w:szCs w:val="18"/>
                <w:lang w:eastAsia="en-CA"/>
              </w:rPr>
              <w:t>.</w:t>
            </w:r>
          </w:p>
        </w:tc>
        <w:tc>
          <w:tcPr>
            <w:tcW w:w="828" w:type="pct"/>
            <w:vAlign w:val="center"/>
          </w:tcPr>
          <w:p w14:paraId="142D370C"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General Population</w:t>
            </w:r>
          </w:p>
        </w:tc>
        <w:tc>
          <w:tcPr>
            <w:tcW w:w="509" w:type="pct"/>
            <w:vAlign w:val="center"/>
          </w:tcPr>
          <w:p w14:paraId="25A570B9"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TBW</w:t>
            </w:r>
          </w:p>
        </w:tc>
      </w:tr>
    </w:tbl>
    <w:p w14:paraId="14CA82D7" w14:textId="12CA55F5" w:rsidR="00F972CF" w:rsidRPr="00F972CF" w:rsidRDefault="003130C0" w:rsidP="00F972CF">
      <w:pPr>
        <w:spacing w:after="0"/>
        <w:rPr>
          <w:rFonts w:ascii="Calibri" w:hAnsi="Calibri" w:cs="Calibri"/>
          <w:b/>
          <w:color w:val="auto"/>
          <w:sz w:val="22"/>
          <w:szCs w:val="20"/>
          <w:lang w:eastAsia="en-CA"/>
        </w:rPr>
      </w:pPr>
      <w:r>
        <w:rPr>
          <w:rFonts w:ascii="Calibri" w:hAnsi="Calibri" w:cs="Calibri"/>
          <w:b/>
          <w:color w:val="auto"/>
          <w:sz w:val="22"/>
          <w:szCs w:val="20"/>
          <w:lang w:eastAsia="en-CA"/>
        </w:rPr>
        <w:br w:type="page"/>
      </w:r>
      <w:r w:rsidR="00F972CF" w:rsidRPr="00F972CF">
        <w:rPr>
          <w:rFonts w:ascii="Calibri" w:hAnsi="Calibri" w:cs="Calibri"/>
          <w:b/>
          <w:color w:val="auto"/>
          <w:sz w:val="22"/>
          <w:szCs w:val="20"/>
          <w:lang w:eastAsia="en-CA"/>
        </w:rPr>
        <w:lastRenderedPageBreak/>
        <w:t xml:space="preserve">Recruiting Script </w:t>
      </w:r>
    </w:p>
    <w:p w14:paraId="380A1FF6" w14:textId="77777777" w:rsidR="00F972CF" w:rsidRPr="00F972CF" w:rsidRDefault="00F972CF" w:rsidP="00F972CF">
      <w:pPr>
        <w:spacing w:after="0"/>
        <w:rPr>
          <w:rFonts w:ascii="Calibri" w:hAnsi="Calibri" w:cs="Calibri"/>
          <w:color w:val="auto"/>
          <w:szCs w:val="20"/>
          <w:lang w:eastAsia="en-CA"/>
        </w:rPr>
      </w:pPr>
    </w:p>
    <w:p w14:paraId="7779007F" w14:textId="77777777" w:rsidR="00F972CF" w:rsidRPr="00F972CF" w:rsidRDefault="00F972CF" w:rsidP="00F972CF">
      <w:pPr>
        <w:spacing w:after="0"/>
        <w:rPr>
          <w:rFonts w:ascii="Calibri" w:hAnsi="Calibri" w:cs="Calibri"/>
          <w:color w:val="auto"/>
          <w:szCs w:val="20"/>
          <w:lang w:eastAsia="en-CA"/>
        </w:rPr>
      </w:pPr>
    </w:p>
    <w:p w14:paraId="78150A0F" w14:textId="77777777" w:rsidR="00F972CF" w:rsidRPr="00F972CF" w:rsidRDefault="00F972CF" w:rsidP="00F972CF">
      <w:pPr>
        <w:spacing w:after="0"/>
        <w:rPr>
          <w:rFonts w:ascii="Calibri" w:hAnsi="Calibri" w:cs="Calibri"/>
          <w:b/>
          <w:color w:val="auto"/>
          <w:szCs w:val="20"/>
          <w:lang w:eastAsia="en-CA"/>
        </w:rPr>
      </w:pPr>
      <w:r w:rsidRPr="00F972CF">
        <w:rPr>
          <w:rFonts w:ascii="Calibri" w:hAnsi="Calibri" w:cs="Calibri"/>
          <w:b/>
          <w:color w:val="auto"/>
          <w:szCs w:val="20"/>
          <w:lang w:eastAsia="en-CA"/>
        </w:rPr>
        <w:t>INTRODUCTION</w:t>
      </w:r>
    </w:p>
    <w:p w14:paraId="5A2FE074" w14:textId="77777777" w:rsidR="00F972CF" w:rsidRPr="00F972CF" w:rsidRDefault="00F972CF" w:rsidP="00F972CF">
      <w:pPr>
        <w:spacing w:after="0"/>
        <w:rPr>
          <w:rFonts w:ascii="Calibri" w:hAnsi="Calibri" w:cs="Calibri"/>
          <w:b/>
          <w:color w:val="auto"/>
          <w:sz w:val="22"/>
          <w:szCs w:val="20"/>
          <w:lang w:eastAsia="en-CA"/>
        </w:rPr>
      </w:pPr>
    </w:p>
    <w:p w14:paraId="79C2977B" w14:textId="77777777" w:rsidR="00F972CF" w:rsidRPr="00F972CF" w:rsidRDefault="00F972CF" w:rsidP="00F972CF">
      <w:pPr>
        <w:spacing w:after="0"/>
        <w:rPr>
          <w:rFonts w:ascii="Calibri" w:hAnsi="Calibri" w:cs="Arial"/>
          <w:color w:val="auto"/>
          <w:szCs w:val="20"/>
          <w:lang w:val="fr-CA" w:eastAsia="en-CA"/>
        </w:rPr>
      </w:pPr>
      <w:r w:rsidRPr="00F972CF">
        <w:rPr>
          <w:rFonts w:ascii="Calibri" w:hAnsi="Calibri" w:cs="Arial"/>
          <w:color w:val="auto"/>
          <w:szCs w:val="20"/>
          <w:lang w:eastAsia="en-CA"/>
        </w:rPr>
        <w:t xml:space="preserve">Hello, my name is </w:t>
      </w:r>
      <w:r w:rsidRPr="00F972CF">
        <w:rPr>
          <w:rFonts w:ascii="Calibri" w:hAnsi="Calibri" w:cs="Arial"/>
          <w:b/>
          <w:color w:val="auto"/>
          <w:szCs w:val="20"/>
          <w:lang w:eastAsia="en-CA"/>
        </w:rPr>
        <w:t>[RECRUITER NAME]</w:t>
      </w:r>
      <w:r w:rsidRPr="00F972CF">
        <w:rPr>
          <w:rFonts w:ascii="Calibri" w:hAnsi="Calibri" w:cs="Arial"/>
          <w:color w:val="auto"/>
          <w:szCs w:val="20"/>
          <w:lang w:eastAsia="en-CA"/>
        </w:rPr>
        <w:t xml:space="preserve">.  I'm calling from </w:t>
      </w:r>
      <w:r w:rsidRPr="00F972CF">
        <w:rPr>
          <w:rFonts w:ascii="Calibri" w:hAnsi="Calibri" w:cs="Arial"/>
          <w:iCs/>
          <w:color w:val="auto"/>
          <w:szCs w:val="20"/>
          <w:lang w:eastAsia="en-CA"/>
        </w:rPr>
        <w:t>The Strategic Counsel</w:t>
      </w:r>
      <w:r w:rsidRPr="00F972CF">
        <w:rPr>
          <w:rFonts w:ascii="Calibri" w:hAnsi="Calibri" w:cs="Arial"/>
          <w:color w:val="auto"/>
          <w:szCs w:val="20"/>
          <w:lang w:eastAsia="en-CA"/>
        </w:rPr>
        <w:t xml:space="preserve">, a national public opinion research firm, on behalf of the Government of Canada. / Bonjour, je </w:t>
      </w:r>
      <w:proofErr w:type="spellStart"/>
      <w:r w:rsidRPr="00F972CF">
        <w:rPr>
          <w:rFonts w:ascii="Calibri" w:hAnsi="Calibri" w:cs="Arial"/>
          <w:color w:val="auto"/>
          <w:szCs w:val="20"/>
          <w:lang w:eastAsia="en-CA"/>
        </w:rPr>
        <w:t>m’appelle</w:t>
      </w:r>
      <w:proofErr w:type="spellEnd"/>
      <w:r w:rsidRPr="00F972CF">
        <w:rPr>
          <w:rFonts w:ascii="Calibri" w:hAnsi="Calibri" w:cs="Arial"/>
          <w:color w:val="auto"/>
          <w:szCs w:val="20"/>
          <w:lang w:eastAsia="en-CA"/>
        </w:rPr>
        <w:t xml:space="preserve"> </w:t>
      </w:r>
      <w:r w:rsidRPr="00F972CF">
        <w:rPr>
          <w:rFonts w:ascii="Calibri" w:hAnsi="Calibri" w:cs="Arial"/>
          <w:b/>
          <w:color w:val="auto"/>
          <w:szCs w:val="20"/>
          <w:lang w:eastAsia="en-CA"/>
        </w:rPr>
        <w:t xml:space="preserve">[NOM DU RECRUTEUR]. </w:t>
      </w:r>
      <w:r w:rsidRPr="00F972CF">
        <w:rPr>
          <w:rFonts w:ascii="Calibri" w:hAnsi="Calibri" w:cs="Arial"/>
          <w:color w:val="auto"/>
          <w:szCs w:val="20"/>
          <w:lang w:val="fr-CA" w:eastAsia="en-CA"/>
        </w:rPr>
        <w:t>Je vous téléphone du Strategic Counsel, une entreprise nationale de recherche sur l’opinion publique, pour le compte du gouvernement du Canada.</w:t>
      </w:r>
    </w:p>
    <w:p w14:paraId="393A459E" w14:textId="77777777" w:rsidR="00F972CF" w:rsidRPr="00F972CF" w:rsidRDefault="00F972CF" w:rsidP="00F972CF">
      <w:pPr>
        <w:spacing w:after="0"/>
        <w:rPr>
          <w:rFonts w:ascii="Calibri" w:hAnsi="Calibri" w:cs="Arial"/>
          <w:color w:val="auto"/>
          <w:szCs w:val="20"/>
          <w:lang w:val="fr-CA" w:eastAsia="en-CA"/>
        </w:rPr>
      </w:pPr>
    </w:p>
    <w:p w14:paraId="0B8D82A9" w14:textId="77777777" w:rsidR="00F972CF" w:rsidRPr="00F972CF" w:rsidRDefault="00F972CF" w:rsidP="00F972CF">
      <w:pPr>
        <w:spacing w:after="0"/>
        <w:rPr>
          <w:rFonts w:ascii="Calibri" w:hAnsi="Calibri" w:cs="Arial"/>
          <w:b/>
          <w:color w:val="auto"/>
          <w:szCs w:val="20"/>
          <w:lang w:eastAsia="en-CA"/>
        </w:rPr>
      </w:pPr>
      <w:proofErr w:type="spellStart"/>
      <w:r w:rsidRPr="00F972CF">
        <w:rPr>
          <w:rFonts w:ascii="Calibri" w:hAnsi="Calibri" w:cs="Arial"/>
          <w:color w:val="auto"/>
          <w:szCs w:val="20"/>
          <w:lang w:val="fr-CA" w:eastAsia="en-CA"/>
        </w:rPr>
        <w:t>Would</w:t>
      </w:r>
      <w:proofErr w:type="spellEnd"/>
      <w:r w:rsidRPr="00F972CF">
        <w:rPr>
          <w:rFonts w:ascii="Calibri" w:hAnsi="Calibri" w:cs="Arial"/>
          <w:color w:val="auto"/>
          <w:szCs w:val="20"/>
          <w:lang w:val="fr-CA" w:eastAsia="en-CA"/>
        </w:rPr>
        <w:t xml:space="preserve"> </w:t>
      </w:r>
      <w:proofErr w:type="spellStart"/>
      <w:r w:rsidRPr="00F972CF">
        <w:rPr>
          <w:rFonts w:ascii="Calibri" w:hAnsi="Calibri" w:cs="Arial"/>
          <w:color w:val="auto"/>
          <w:szCs w:val="20"/>
          <w:lang w:val="fr-CA" w:eastAsia="en-CA"/>
        </w:rPr>
        <w:t>you</w:t>
      </w:r>
      <w:proofErr w:type="spellEnd"/>
      <w:r w:rsidRPr="00F972CF">
        <w:rPr>
          <w:rFonts w:ascii="Calibri" w:hAnsi="Calibri" w:cs="Arial"/>
          <w:color w:val="auto"/>
          <w:szCs w:val="20"/>
          <w:lang w:val="fr-CA" w:eastAsia="en-CA"/>
        </w:rPr>
        <w:t xml:space="preserve"> </w:t>
      </w:r>
      <w:proofErr w:type="spellStart"/>
      <w:r w:rsidRPr="00F972CF">
        <w:rPr>
          <w:rFonts w:ascii="Calibri" w:hAnsi="Calibri" w:cs="Arial"/>
          <w:color w:val="auto"/>
          <w:szCs w:val="20"/>
          <w:lang w:val="fr-CA" w:eastAsia="en-CA"/>
        </w:rPr>
        <w:t>prefer</w:t>
      </w:r>
      <w:proofErr w:type="spellEnd"/>
      <w:r w:rsidRPr="00F972CF">
        <w:rPr>
          <w:rFonts w:ascii="Calibri" w:hAnsi="Calibri" w:cs="Arial"/>
          <w:color w:val="auto"/>
          <w:szCs w:val="20"/>
          <w:lang w:val="fr-CA" w:eastAsia="en-CA"/>
        </w:rPr>
        <w:t xml:space="preserve"> to continue in English or French? / Préfériez-vous continuer en français ou en anglais?  </w:t>
      </w:r>
      <w:r w:rsidRPr="00F972CF">
        <w:rPr>
          <w:rFonts w:ascii="Calibri" w:hAnsi="Calibri" w:cs="Arial"/>
          <w:b/>
          <w:color w:val="auto"/>
          <w:szCs w:val="20"/>
          <w:lang w:eastAsia="en-CA"/>
        </w:rPr>
        <w:t>[CONTINUE IN LANGUAGE OF PREFERENCE]</w:t>
      </w:r>
    </w:p>
    <w:p w14:paraId="4EDA5314" w14:textId="77777777" w:rsidR="00F972CF" w:rsidRPr="00F972CF" w:rsidRDefault="00F972CF" w:rsidP="00F972CF">
      <w:pPr>
        <w:spacing w:after="0"/>
        <w:rPr>
          <w:rFonts w:ascii="Calibri" w:hAnsi="Calibri" w:cs="Calibri"/>
          <w:b/>
          <w:color w:val="auto"/>
          <w:szCs w:val="20"/>
          <w:lang w:eastAsia="en-CA"/>
        </w:rPr>
      </w:pPr>
    </w:p>
    <w:p w14:paraId="28B1FD42" w14:textId="77777777" w:rsidR="00F972CF" w:rsidRPr="00F972CF" w:rsidRDefault="00F972CF" w:rsidP="00F972CF">
      <w:pPr>
        <w:spacing w:after="0"/>
        <w:rPr>
          <w:rFonts w:ascii="Calibri" w:hAnsi="Calibri" w:cs="Calibri"/>
          <w:b/>
          <w:color w:val="auto"/>
          <w:szCs w:val="20"/>
          <w:lang w:eastAsia="en-CA"/>
        </w:rPr>
      </w:pPr>
      <w:r w:rsidRPr="00F972CF">
        <w:rPr>
          <w:rFonts w:ascii="Calibri" w:hAnsi="Calibri" w:cs="Calibri"/>
          <w:b/>
          <w:color w:val="auto"/>
          <w:szCs w:val="20"/>
          <w:lang w:eastAsia="en-CA"/>
        </w:rPr>
        <w:t xml:space="preserve">RECORD LANGUAGE </w:t>
      </w:r>
    </w:p>
    <w:p w14:paraId="4F4DA265"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F972CF">
        <w:rPr>
          <w:rFonts w:ascii="Calibri" w:hAnsi="Calibri" w:cs="Arial"/>
          <w:color w:val="auto"/>
          <w:lang w:eastAsia="en-CA"/>
        </w:rPr>
        <w:tab/>
        <w:t xml:space="preserve">English </w:t>
      </w:r>
      <w:r w:rsidRPr="00F972CF">
        <w:rPr>
          <w:rFonts w:ascii="Calibri" w:hAnsi="Calibri" w:cs="Arial"/>
          <w:color w:val="auto"/>
          <w:lang w:eastAsia="en-CA"/>
        </w:rPr>
        <w:tab/>
      </w:r>
      <w:r w:rsidRPr="00F972CF">
        <w:rPr>
          <w:rFonts w:ascii="Calibri" w:hAnsi="Calibri" w:cs="Arial"/>
          <w:b/>
          <w:color w:val="auto"/>
          <w:lang w:eastAsia="en-CA"/>
        </w:rPr>
        <w:t>CONTINUE</w:t>
      </w:r>
    </w:p>
    <w:p w14:paraId="705BD93A"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F972CF">
        <w:rPr>
          <w:rFonts w:ascii="Calibri" w:hAnsi="Calibri" w:cs="Arial"/>
          <w:color w:val="auto"/>
          <w:lang w:eastAsia="en-CA"/>
        </w:rPr>
        <w:tab/>
        <w:t>French</w:t>
      </w:r>
      <w:r w:rsidRPr="00F972CF">
        <w:rPr>
          <w:rFonts w:ascii="Calibri" w:hAnsi="Calibri" w:cs="Arial"/>
          <w:color w:val="auto"/>
          <w:lang w:eastAsia="en-CA"/>
        </w:rPr>
        <w:tab/>
      </w:r>
      <w:r w:rsidRPr="00F972CF">
        <w:rPr>
          <w:rFonts w:ascii="Calibri" w:hAnsi="Calibri" w:cs="Arial"/>
          <w:b/>
          <w:bCs/>
          <w:color w:val="auto"/>
          <w:lang w:eastAsia="en-CA"/>
        </w:rPr>
        <w:t>THANK AND END</w:t>
      </w:r>
    </w:p>
    <w:p w14:paraId="0EA96C6D" w14:textId="77777777" w:rsidR="00F972CF" w:rsidRPr="00F972CF" w:rsidRDefault="00F972CF" w:rsidP="00F972CF">
      <w:pPr>
        <w:spacing w:after="0"/>
        <w:rPr>
          <w:rFonts w:ascii="Calibri" w:hAnsi="Calibri" w:cs="Arial"/>
          <w:color w:val="auto"/>
          <w:szCs w:val="20"/>
          <w:lang w:eastAsia="en-CA"/>
        </w:rPr>
      </w:pPr>
    </w:p>
    <w:p w14:paraId="14B149DF" w14:textId="77777777" w:rsidR="00F972CF" w:rsidRPr="00F972CF" w:rsidRDefault="00F972CF" w:rsidP="00F972CF">
      <w:pPr>
        <w:spacing w:after="0"/>
        <w:rPr>
          <w:rFonts w:ascii="Calibri" w:hAnsi="Calibri" w:cs="Calibri"/>
          <w:b/>
          <w:color w:val="auto"/>
          <w:sz w:val="22"/>
          <w:szCs w:val="20"/>
          <w:lang w:eastAsia="en-CA"/>
        </w:rPr>
      </w:pPr>
      <w:r w:rsidRPr="00F972CF">
        <w:rPr>
          <w:rFonts w:ascii="Calibri" w:hAnsi="Calibri" w:cs="Arial"/>
          <w:color w:val="auto"/>
          <w:szCs w:val="20"/>
          <w:lang w:eastAsia="en-CA"/>
        </w:rPr>
        <w:t>On behalf of the Government of Canada, we’re organizing a series of online video focus group discussions to explore current issues of interest to Canadians.</w:t>
      </w:r>
      <w:r w:rsidRPr="00F972CF">
        <w:rPr>
          <w:rFonts w:ascii="Calibri" w:hAnsi="Calibri" w:cs="Calibri"/>
          <w:b/>
          <w:color w:val="auto"/>
          <w:sz w:val="22"/>
          <w:szCs w:val="20"/>
          <w:lang w:eastAsia="en-CA"/>
        </w:rPr>
        <w:t xml:space="preserve"> </w:t>
      </w:r>
    </w:p>
    <w:p w14:paraId="706BB34B" w14:textId="77777777" w:rsidR="00F972CF" w:rsidRPr="00F972CF" w:rsidRDefault="00F972CF" w:rsidP="00F972CF">
      <w:pPr>
        <w:spacing w:after="0"/>
        <w:rPr>
          <w:rFonts w:ascii="Calibri" w:hAnsi="Calibri" w:cs="Calibri"/>
          <w:b/>
          <w:color w:val="auto"/>
          <w:sz w:val="22"/>
          <w:szCs w:val="20"/>
          <w:lang w:eastAsia="en-CA"/>
        </w:rPr>
      </w:pPr>
    </w:p>
    <w:p w14:paraId="6ECA48CB" w14:textId="77777777" w:rsidR="00F972CF" w:rsidRPr="00F972CF" w:rsidRDefault="00F972CF" w:rsidP="00F972CF">
      <w:pPr>
        <w:spacing w:after="0"/>
        <w:rPr>
          <w:rFonts w:ascii="Calibri" w:hAnsi="Calibri" w:cs="Calibri"/>
          <w:b/>
          <w:color w:val="auto"/>
          <w:sz w:val="22"/>
          <w:szCs w:val="20"/>
          <w:lang w:eastAsia="en-CA"/>
        </w:rPr>
      </w:pPr>
      <w:r w:rsidRPr="00F972CF">
        <w:rPr>
          <w:rFonts w:ascii="Calibri" w:hAnsi="Calibri" w:cs="Calibri"/>
          <w:color w:val="auto"/>
          <w:szCs w:val="20"/>
          <w:lang w:eastAsia="en-CA"/>
        </w:rPr>
        <w:t>The format is a “round table” discussion, led by an experienced moderator.  Participants will be given a cash honorarium in appreciation of their time.</w:t>
      </w:r>
    </w:p>
    <w:p w14:paraId="61577A06" w14:textId="77777777" w:rsidR="00F972CF" w:rsidRPr="00F972CF" w:rsidRDefault="00F972CF" w:rsidP="00F972CF">
      <w:pPr>
        <w:spacing w:after="0"/>
        <w:rPr>
          <w:rFonts w:ascii="Calibri" w:hAnsi="Calibri" w:cs="Calibri"/>
          <w:color w:val="auto"/>
          <w:szCs w:val="20"/>
          <w:lang w:eastAsia="en-CA"/>
        </w:rPr>
      </w:pPr>
    </w:p>
    <w:p w14:paraId="73F10FC5" w14:textId="77777777" w:rsidR="00F972CF" w:rsidRPr="00F972CF" w:rsidRDefault="00F972CF" w:rsidP="00F972CF">
      <w:pPr>
        <w:spacing w:after="0"/>
        <w:rPr>
          <w:rFonts w:ascii="Calibri" w:hAnsi="Calibri" w:cs="Calibri"/>
          <w:b/>
          <w:color w:val="auto"/>
          <w:sz w:val="22"/>
          <w:szCs w:val="20"/>
          <w:lang w:eastAsia="en-CA"/>
        </w:rPr>
      </w:pPr>
      <w:r w:rsidRPr="00F972CF">
        <w:rPr>
          <w:rFonts w:ascii="Calibri" w:hAnsi="Calibri" w:cs="Calibri"/>
          <w:color w:val="auto"/>
          <w:szCs w:val="20"/>
          <w:lang w:eastAsia="en-CA"/>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F972CF">
        <w:rPr>
          <w:rFonts w:ascii="Calibri" w:hAnsi="Calibri" w:cs="Arial"/>
          <w:color w:val="auto"/>
          <w:szCs w:val="20"/>
          <w:lang w:eastAsia="en-CA"/>
        </w:rPr>
        <w:t xml:space="preserve">  </w:t>
      </w:r>
    </w:p>
    <w:p w14:paraId="01F6DF5F" w14:textId="77777777" w:rsidR="00F972CF" w:rsidRPr="00F972CF" w:rsidRDefault="00F972CF" w:rsidP="00F972CF">
      <w:pPr>
        <w:spacing w:after="0"/>
        <w:ind w:left="-90"/>
        <w:jc w:val="both"/>
        <w:rPr>
          <w:rFonts w:ascii="Calibri" w:hAnsi="Calibri" w:cs="Calibri"/>
          <w:color w:val="auto"/>
          <w:szCs w:val="20"/>
          <w:lang w:eastAsia="en-CA"/>
        </w:rPr>
      </w:pPr>
    </w:p>
    <w:p w14:paraId="76E3FB14" w14:textId="77777777" w:rsidR="00F972CF" w:rsidRPr="00F972CF" w:rsidRDefault="00F972CF" w:rsidP="00F972CF">
      <w:pPr>
        <w:spacing w:after="0"/>
        <w:jc w:val="both"/>
        <w:rPr>
          <w:rFonts w:ascii="Calibri" w:hAnsi="Calibri" w:cs="Arial"/>
          <w:color w:val="auto"/>
          <w:szCs w:val="20"/>
          <w:lang w:eastAsia="en-CA"/>
        </w:rPr>
      </w:pPr>
      <w:r w:rsidRPr="00F972CF">
        <w:rPr>
          <w:rFonts w:ascii="Calibri" w:hAnsi="Calibri" w:cs="Calibri"/>
          <w:color w:val="auto"/>
          <w:szCs w:val="20"/>
          <w:lang w:eastAsia="en-CA"/>
        </w:rPr>
        <w:t xml:space="preserve">But before we invite you to attend, we need to ask you a few questions to ensure that we get a good mix/variety of people in each of the groups.  </w:t>
      </w:r>
      <w:r w:rsidRPr="00F972CF">
        <w:rPr>
          <w:rFonts w:ascii="Calibri" w:hAnsi="Calibri" w:cs="Arial"/>
          <w:color w:val="auto"/>
          <w:szCs w:val="20"/>
          <w:lang w:eastAsia="en-CA"/>
        </w:rPr>
        <w:t>May I ask you a few questions?</w:t>
      </w:r>
    </w:p>
    <w:p w14:paraId="2324179F"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lang w:eastAsia="en-CA"/>
        </w:rPr>
      </w:pPr>
    </w:p>
    <w:p w14:paraId="3AAAE1CA"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F972CF">
        <w:rPr>
          <w:rFonts w:ascii="Calibri" w:hAnsi="Calibri" w:cs="Arial"/>
          <w:color w:val="auto"/>
          <w:sz w:val="22"/>
          <w:lang w:eastAsia="en-CA"/>
        </w:rPr>
        <w:tab/>
      </w:r>
      <w:r w:rsidRPr="00F972CF">
        <w:rPr>
          <w:rFonts w:ascii="Calibri" w:hAnsi="Calibri" w:cs="Arial"/>
          <w:color w:val="auto"/>
          <w:lang w:eastAsia="en-CA"/>
        </w:rPr>
        <w:t>Yes</w:t>
      </w:r>
      <w:r w:rsidRPr="00F972CF">
        <w:rPr>
          <w:rFonts w:ascii="Calibri" w:hAnsi="Calibri" w:cs="Arial"/>
          <w:color w:val="auto"/>
          <w:lang w:eastAsia="en-CA"/>
        </w:rPr>
        <w:tab/>
      </w:r>
      <w:r w:rsidRPr="00F972CF">
        <w:rPr>
          <w:rFonts w:ascii="Calibri" w:hAnsi="Calibri" w:cs="Arial"/>
          <w:b/>
          <w:bCs/>
          <w:color w:val="auto"/>
          <w:lang w:eastAsia="en-CA"/>
        </w:rPr>
        <w:t>CONTINUE</w:t>
      </w:r>
    </w:p>
    <w:p w14:paraId="48A4D09C"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F972CF">
        <w:rPr>
          <w:rFonts w:ascii="Calibri" w:hAnsi="Calibri" w:cs="Arial"/>
          <w:color w:val="auto"/>
          <w:lang w:eastAsia="en-CA"/>
        </w:rPr>
        <w:tab/>
        <w:t>No</w:t>
      </w:r>
      <w:r w:rsidRPr="00F972CF">
        <w:rPr>
          <w:rFonts w:ascii="Calibri" w:hAnsi="Calibri" w:cs="Arial"/>
          <w:color w:val="auto"/>
          <w:lang w:eastAsia="en-CA"/>
        </w:rPr>
        <w:tab/>
      </w:r>
      <w:r w:rsidRPr="00F972CF">
        <w:rPr>
          <w:rFonts w:ascii="Calibri" w:hAnsi="Calibri" w:cs="Arial"/>
          <w:b/>
          <w:bCs/>
          <w:color w:val="auto"/>
          <w:lang w:eastAsia="en-CA"/>
        </w:rPr>
        <w:t>THANK AND END</w:t>
      </w:r>
    </w:p>
    <w:p w14:paraId="75E3BC6C" w14:textId="77777777" w:rsidR="00F972CF" w:rsidRPr="00F972CF" w:rsidRDefault="00F972CF" w:rsidP="00F972CF">
      <w:pPr>
        <w:spacing w:after="0"/>
        <w:rPr>
          <w:rFonts w:ascii="Calibri" w:hAnsi="Calibri" w:cs="Calibri"/>
          <w:b/>
          <w:color w:val="auto"/>
          <w:szCs w:val="20"/>
          <w:lang w:eastAsia="en-CA"/>
        </w:rPr>
      </w:pPr>
    </w:p>
    <w:p w14:paraId="3CC06D93" w14:textId="77777777" w:rsidR="00F972CF" w:rsidRPr="00F972CF" w:rsidRDefault="00F972CF" w:rsidP="00F972CF">
      <w:pPr>
        <w:spacing w:after="0"/>
        <w:rPr>
          <w:rFonts w:ascii="Calibri" w:hAnsi="Calibri" w:cs="Calibri"/>
          <w:b/>
          <w:color w:val="auto"/>
          <w:szCs w:val="20"/>
          <w:lang w:eastAsia="en-CA"/>
        </w:rPr>
      </w:pPr>
      <w:r w:rsidRPr="00F972CF">
        <w:rPr>
          <w:rFonts w:ascii="Calibri" w:hAnsi="Calibri" w:cs="Calibri"/>
          <w:b/>
          <w:color w:val="auto"/>
          <w:szCs w:val="20"/>
          <w:lang w:eastAsia="en-CA"/>
        </w:rPr>
        <w:t>SCREENING QUESTIONS</w:t>
      </w:r>
    </w:p>
    <w:p w14:paraId="3D38816F" w14:textId="77777777" w:rsidR="00F972CF" w:rsidRPr="00F972CF" w:rsidRDefault="00F972CF" w:rsidP="00F972CF">
      <w:pPr>
        <w:spacing w:after="0"/>
        <w:rPr>
          <w:rFonts w:ascii="Calibri" w:hAnsi="Calibri" w:cs="Calibri"/>
          <w:b/>
          <w:color w:val="auto"/>
          <w:szCs w:val="20"/>
          <w:lang w:eastAsia="en-CA"/>
        </w:rPr>
      </w:pPr>
    </w:p>
    <w:p w14:paraId="3BCA61C8" w14:textId="77777777" w:rsidR="00F972CF" w:rsidRPr="00F972CF" w:rsidRDefault="00F972CF" w:rsidP="002B2A79">
      <w:pPr>
        <w:numPr>
          <w:ilvl w:val="0"/>
          <w:numId w:val="17"/>
        </w:numPr>
        <w:spacing w:after="0"/>
        <w:contextualSpacing/>
        <w:rPr>
          <w:rFonts w:ascii="Calibri" w:hAnsi="Calibri" w:cs="Calibri"/>
          <w:color w:val="auto"/>
          <w:szCs w:val="20"/>
          <w:lang w:eastAsia="en-CA"/>
        </w:rPr>
      </w:pPr>
      <w:r w:rsidRPr="00F972CF">
        <w:rPr>
          <w:rFonts w:ascii="Calibri" w:hAnsi="Calibri" w:cs="Calibri"/>
          <w:color w:val="auto"/>
          <w:szCs w:val="20"/>
          <w:lang w:eastAsia="en-CA"/>
        </w:rPr>
        <w:t>Have you, or has anyone in your household, worked for any of the following types of organizations in the last 5 years?</w:t>
      </w:r>
    </w:p>
    <w:p w14:paraId="5E16030E" w14:textId="77777777" w:rsidR="00F972CF" w:rsidRPr="00F972CF" w:rsidRDefault="00F972CF" w:rsidP="00F972CF">
      <w:pPr>
        <w:spacing w:after="0"/>
        <w:ind w:left="360"/>
        <w:contextualSpacing/>
        <w:rPr>
          <w:rFonts w:ascii="Calibri" w:hAnsi="Calibri" w:cs="Calibri"/>
          <w:color w:val="auto"/>
          <w:szCs w:val="20"/>
          <w:lang w:eastAsia="en-CA"/>
        </w:rPr>
      </w:pPr>
    </w:p>
    <w:p w14:paraId="0D802248"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F972CF">
        <w:rPr>
          <w:rFonts w:ascii="Calibri" w:hAnsi="Calibri" w:cs="Calibri"/>
          <w:color w:val="auto"/>
          <w:szCs w:val="20"/>
          <w:lang w:eastAsia="en-CA"/>
        </w:rPr>
        <w:t>A market research firm</w:t>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Arial"/>
          <w:b/>
          <w:bCs/>
          <w:color w:val="auto"/>
          <w:lang w:eastAsia="en-CA"/>
        </w:rPr>
        <w:t>THANK AND END</w:t>
      </w:r>
    </w:p>
    <w:p w14:paraId="07AFD0BE"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F972CF">
        <w:rPr>
          <w:rFonts w:ascii="Calibri" w:hAnsi="Calibri" w:cs="Calibri"/>
          <w:color w:val="auto"/>
          <w:szCs w:val="20"/>
          <w:lang w:eastAsia="en-CA"/>
        </w:rPr>
        <w:t>A marketing, branding, or advertising agency</w:t>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Arial"/>
          <w:b/>
          <w:bCs/>
          <w:color w:val="auto"/>
          <w:lang w:eastAsia="en-CA"/>
        </w:rPr>
        <w:t>THANK AND END</w:t>
      </w:r>
    </w:p>
    <w:p w14:paraId="7EE7BF6B"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F972CF">
        <w:rPr>
          <w:rFonts w:ascii="Calibri" w:hAnsi="Calibri" w:cs="Calibri"/>
          <w:color w:val="auto"/>
          <w:szCs w:val="20"/>
          <w:lang w:eastAsia="en-CA"/>
        </w:rPr>
        <w:t>A magazine or newspaper</w:t>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Arial"/>
          <w:b/>
          <w:bCs/>
          <w:color w:val="auto"/>
          <w:lang w:eastAsia="en-CA"/>
        </w:rPr>
        <w:t>THANK AND END</w:t>
      </w:r>
    </w:p>
    <w:p w14:paraId="1BA76721" w14:textId="77777777" w:rsidR="00F972CF" w:rsidRPr="00F972CF" w:rsidRDefault="00F972CF" w:rsidP="00F972CF">
      <w:pPr>
        <w:spacing w:after="0"/>
        <w:ind w:left="720"/>
        <w:contextualSpacing/>
        <w:rPr>
          <w:rFonts w:ascii="Calibri" w:hAnsi="Calibri" w:cs="Calibri"/>
          <w:color w:val="auto"/>
          <w:szCs w:val="20"/>
          <w:lang w:eastAsia="en-CA"/>
        </w:rPr>
      </w:pPr>
      <w:r w:rsidRPr="00F972CF">
        <w:rPr>
          <w:rFonts w:ascii="Calibri" w:hAnsi="Calibri" w:cs="Calibri"/>
          <w:color w:val="auto"/>
          <w:szCs w:val="20"/>
          <w:lang w:eastAsia="en-CA"/>
        </w:rPr>
        <w:t>A federal/provincial/territorial government department or agency</w:t>
      </w:r>
      <w:r w:rsidRPr="00F972CF">
        <w:rPr>
          <w:rFonts w:ascii="Calibri" w:hAnsi="Calibri" w:cs="Calibri"/>
          <w:color w:val="auto"/>
          <w:szCs w:val="20"/>
          <w:lang w:eastAsia="en-CA"/>
        </w:rPr>
        <w:tab/>
      </w:r>
      <w:r w:rsidRPr="00F972CF">
        <w:rPr>
          <w:rFonts w:ascii="Calibri" w:hAnsi="Calibri" w:cs="Arial"/>
          <w:b/>
          <w:bCs/>
          <w:color w:val="auto"/>
          <w:lang w:eastAsia="en-CA"/>
        </w:rPr>
        <w:t>THANK AND END</w:t>
      </w:r>
    </w:p>
    <w:p w14:paraId="002C2F30" w14:textId="77777777" w:rsidR="00F972CF" w:rsidRPr="00F972CF" w:rsidRDefault="00F972CF" w:rsidP="00F972CF">
      <w:pPr>
        <w:spacing w:after="0"/>
        <w:ind w:left="720"/>
        <w:contextualSpacing/>
        <w:rPr>
          <w:rFonts w:ascii="Calibri" w:hAnsi="Calibri" w:cs="Calibri"/>
          <w:color w:val="auto"/>
          <w:szCs w:val="20"/>
          <w:lang w:eastAsia="en-CA"/>
        </w:rPr>
      </w:pPr>
      <w:r w:rsidRPr="00F972CF">
        <w:rPr>
          <w:rFonts w:ascii="Calibri" w:hAnsi="Calibri" w:cs="Calibri"/>
          <w:color w:val="auto"/>
          <w:szCs w:val="20"/>
          <w:lang w:eastAsia="en-CA"/>
        </w:rPr>
        <w:t xml:space="preserve">A political party </w:t>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b/>
          <w:color w:val="auto"/>
          <w:szCs w:val="20"/>
          <w:lang w:eastAsia="en-CA"/>
        </w:rPr>
        <w:t>THANK AND END</w:t>
      </w:r>
    </w:p>
    <w:p w14:paraId="3A1B01E1" w14:textId="77777777" w:rsidR="00F972CF" w:rsidRPr="00F972CF" w:rsidRDefault="00F972CF" w:rsidP="00F972CF">
      <w:pPr>
        <w:spacing w:after="0"/>
        <w:ind w:left="720"/>
        <w:contextualSpacing/>
        <w:rPr>
          <w:rFonts w:ascii="Calibri" w:hAnsi="Calibri" w:cs="Calibri"/>
          <w:color w:val="auto"/>
          <w:szCs w:val="20"/>
          <w:lang w:eastAsia="en-CA"/>
        </w:rPr>
      </w:pPr>
      <w:r w:rsidRPr="00F972CF">
        <w:rPr>
          <w:rFonts w:ascii="Calibri" w:hAnsi="Calibri" w:cs="Calibri"/>
          <w:color w:val="auto"/>
          <w:szCs w:val="20"/>
          <w:lang w:eastAsia="en-CA"/>
        </w:rPr>
        <w:t xml:space="preserve">In public/media relations </w:t>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b/>
          <w:color w:val="auto"/>
          <w:szCs w:val="20"/>
          <w:lang w:eastAsia="en-CA"/>
        </w:rPr>
        <w:t>THANK AND END</w:t>
      </w:r>
    </w:p>
    <w:p w14:paraId="3923EC7B" w14:textId="77777777" w:rsidR="00F972CF" w:rsidRPr="00F972CF" w:rsidRDefault="00F972CF" w:rsidP="00F972CF">
      <w:pPr>
        <w:spacing w:after="0"/>
        <w:ind w:left="720"/>
        <w:contextualSpacing/>
        <w:rPr>
          <w:rFonts w:ascii="Calibri" w:hAnsi="Calibri" w:cs="Calibri"/>
          <w:b/>
          <w:color w:val="auto"/>
          <w:szCs w:val="20"/>
          <w:lang w:eastAsia="en-CA"/>
        </w:rPr>
      </w:pPr>
      <w:r w:rsidRPr="00F972CF">
        <w:rPr>
          <w:rFonts w:ascii="Calibri" w:hAnsi="Calibri" w:cs="Calibri"/>
          <w:color w:val="auto"/>
          <w:szCs w:val="20"/>
          <w:lang w:eastAsia="en-CA"/>
        </w:rPr>
        <w:t>In radio/television</w:t>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b/>
          <w:color w:val="auto"/>
          <w:szCs w:val="20"/>
          <w:lang w:eastAsia="en-CA"/>
        </w:rPr>
        <w:t>THANK AND END</w:t>
      </w:r>
    </w:p>
    <w:p w14:paraId="32340772" w14:textId="77777777" w:rsidR="00F972CF" w:rsidRPr="00F972CF" w:rsidRDefault="00F972CF" w:rsidP="00F972CF">
      <w:pPr>
        <w:spacing w:after="0"/>
        <w:ind w:left="720"/>
        <w:contextualSpacing/>
        <w:rPr>
          <w:rFonts w:ascii="Calibri" w:hAnsi="Calibri" w:cs="Calibri"/>
          <w:color w:val="auto"/>
          <w:sz w:val="22"/>
          <w:lang w:eastAsia="en-CA"/>
        </w:rPr>
      </w:pPr>
      <w:r w:rsidRPr="00F972CF">
        <w:rPr>
          <w:rFonts w:ascii="Calibri" w:hAnsi="Calibri" w:cs="Calibri"/>
          <w:color w:val="auto"/>
          <w:szCs w:val="20"/>
          <w:lang w:eastAsia="en-CA"/>
        </w:rPr>
        <w:lastRenderedPageBreak/>
        <w:t xml:space="preserve">No, none of the above </w:t>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Arial"/>
          <w:b/>
          <w:bCs/>
          <w:color w:val="auto"/>
          <w:lang w:eastAsia="en-CA"/>
        </w:rPr>
        <w:t>CONTINUE</w:t>
      </w:r>
    </w:p>
    <w:p w14:paraId="110E7550" w14:textId="77777777" w:rsidR="00F972CF" w:rsidRPr="00F972CF" w:rsidRDefault="00F972CF" w:rsidP="00F972CF">
      <w:pPr>
        <w:spacing w:after="0"/>
        <w:rPr>
          <w:rFonts w:ascii="Calibri" w:hAnsi="Calibri" w:cs="Calibri"/>
          <w:b/>
          <w:color w:val="auto"/>
          <w:szCs w:val="20"/>
          <w:lang w:eastAsia="en-CA"/>
        </w:rPr>
      </w:pPr>
    </w:p>
    <w:p w14:paraId="72B729D1" w14:textId="77777777" w:rsidR="00F972CF" w:rsidRPr="00F972CF" w:rsidRDefault="00F972CF" w:rsidP="00F972CF">
      <w:pPr>
        <w:spacing w:after="0"/>
        <w:ind w:left="360" w:hanging="360"/>
        <w:rPr>
          <w:rFonts w:ascii="Calibri" w:hAnsi="Calibri" w:cs="Calibri"/>
          <w:color w:val="auto"/>
          <w:szCs w:val="20"/>
          <w:lang w:eastAsia="en-CA"/>
        </w:rPr>
      </w:pPr>
      <w:r w:rsidRPr="00F972CF">
        <w:rPr>
          <w:rFonts w:ascii="Calibri" w:hAnsi="Calibri" w:cs="Calibri"/>
          <w:color w:val="auto"/>
          <w:szCs w:val="20"/>
          <w:lang w:eastAsia="en-CA"/>
        </w:rPr>
        <w:t xml:space="preserve">1a. </w:t>
      </w:r>
      <w:r w:rsidRPr="00F972CF">
        <w:rPr>
          <w:rFonts w:ascii="Calibri" w:hAnsi="Calibri" w:cs="Calibri"/>
          <w:color w:val="auto"/>
          <w:szCs w:val="20"/>
          <w:lang w:eastAsia="en-CA"/>
        </w:rPr>
        <w:tab/>
      </w:r>
      <w:r w:rsidRPr="00F972CF">
        <w:rPr>
          <w:rFonts w:ascii="Calibri" w:hAnsi="Calibri" w:cs="Calibri"/>
          <w:b/>
          <w:color w:val="auto"/>
          <w:szCs w:val="20"/>
          <w:lang w:eastAsia="en-CA"/>
        </w:rPr>
        <w:t>IN ALL LOCATIONS:</w:t>
      </w:r>
      <w:r w:rsidRPr="00F972CF">
        <w:rPr>
          <w:rFonts w:ascii="Calibri" w:hAnsi="Calibri" w:cs="Calibri"/>
          <w:color w:val="auto"/>
          <w:szCs w:val="20"/>
          <w:lang w:eastAsia="en-CA"/>
        </w:rPr>
        <w:t xml:space="preserve">  Are you a retired Government of Canada employee?  </w:t>
      </w:r>
    </w:p>
    <w:p w14:paraId="77CC3A1F" w14:textId="77777777" w:rsidR="00F972CF" w:rsidRPr="00F972CF" w:rsidRDefault="00F972CF" w:rsidP="00F972CF">
      <w:pPr>
        <w:spacing w:after="0"/>
        <w:rPr>
          <w:rFonts w:ascii="Calibri" w:hAnsi="Calibri" w:cs="Arial"/>
          <w:noProof/>
          <w:color w:val="auto"/>
          <w:sz w:val="22"/>
          <w:lang w:eastAsia="en-CA"/>
        </w:rPr>
      </w:pPr>
      <w:r w:rsidRPr="00F972CF">
        <w:rPr>
          <w:rFonts w:ascii="Calibri" w:hAnsi="Calibri" w:cs="Calibri"/>
          <w:color w:val="auto"/>
          <w:szCs w:val="20"/>
          <w:lang w:eastAsia="en-CA"/>
        </w:rPr>
        <w:t xml:space="preserve"> </w:t>
      </w:r>
    </w:p>
    <w:p w14:paraId="70DEB98F"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F972CF">
        <w:rPr>
          <w:rFonts w:ascii="Calibri" w:hAnsi="Calibri" w:cs="Arial"/>
          <w:color w:val="auto"/>
          <w:sz w:val="22"/>
          <w:lang w:eastAsia="en-CA"/>
        </w:rPr>
        <w:tab/>
      </w:r>
      <w:r w:rsidRPr="00F972CF">
        <w:rPr>
          <w:rFonts w:ascii="Calibri" w:hAnsi="Calibri" w:cs="Arial"/>
          <w:color w:val="auto"/>
          <w:lang w:eastAsia="en-CA"/>
        </w:rPr>
        <w:t>Yes</w:t>
      </w:r>
      <w:r w:rsidRPr="00F972CF">
        <w:rPr>
          <w:rFonts w:ascii="Calibri" w:hAnsi="Calibri" w:cs="Arial"/>
          <w:color w:val="auto"/>
          <w:lang w:eastAsia="en-CA"/>
        </w:rPr>
        <w:tab/>
      </w:r>
      <w:r w:rsidRPr="00F972CF">
        <w:rPr>
          <w:rFonts w:ascii="Calibri" w:hAnsi="Calibri" w:cs="Arial"/>
          <w:b/>
          <w:bCs/>
          <w:color w:val="auto"/>
          <w:lang w:eastAsia="en-CA"/>
        </w:rPr>
        <w:t xml:space="preserve">THANK AND END </w:t>
      </w:r>
      <w:r w:rsidRPr="00F972CF">
        <w:rPr>
          <w:rFonts w:ascii="Calibri" w:hAnsi="Calibri" w:cs="Arial"/>
          <w:b/>
          <w:bCs/>
          <w:color w:val="auto"/>
          <w:lang w:eastAsia="en-CA"/>
        </w:rPr>
        <w:tab/>
        <w:t xml:space="preserve"> </w:t>
      </w:r>
    </w:p>
    <w:p w14:paraId="2B819E5C"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F972CF">
        <w:rPr>
          <w:rFonts w:ascii="Calibri" w:hAnsi="Calibri" w:cs="Arial"/>
          <w:color w:val="auto"/>
          <w:lang w:eastAsia="en-CA"/>
        </w:rPr>
        <w:tab/>
        <w:t>No</w:t>
      </w:r>
      <w:r w:rsidRPr="00F972CF">
        <w:rPr>
          <w:rFonts w:ascii="Calibri" w:hAnsi="Calibri" w:cs="Arial"/>
          <w:color w:val="auto"/>
          <w:lang w:eastAsia="en-CA"/>
        </w:rPr>
        <w:tab/>
      </w:r>
      <w:r w:rsidRPr="00F972CF">
        <w:rPr>
          <w:rFonts w:ascii="Calibri" w:hAnsi="Calibri" w:cs="Arial"/>
          <w:b/>
          <w:bCs/>
          <w:color w:val="auto"/>
          <w:lang w:eastAsia="en-CA"/>
        </w:rPr>
        <w:t>CONTINUE</w:t>
      </w:r>
    </w:p>
    <w:p w14:paraId="26A4E932"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p>
    <w:p w14:paraId="1F92D85E" w14:textId="77777777" w:rsidR="00F972CF" w:rsidRPr="00F972CF" w:rsidRDefault="00F972CF" w:rsidP="002B2A79">
      <w:pPr>
        <w:numPr>
          <w:ilvl w:val="0"/>
          <w:numId w:val="17"/>
        </w:numPr>
        <w:spacing w:after="0"/>
        <w:contextualSpacing/>
        <w:rPr>
          <w:rFonts w:ascii="Calibri" w:hAnsi="Calibri" w:cs="Calibri"/>
          <w:b/>
          <w:color w:val="auto"/>
          <w:szCs w:val="20"/>
          <w:lang w:eastAsia="en-CA"/>
        </w:rPr>
      </w:pPr>
      <w:r w:rsidRPr="00F972CF">
        <w:rPr>
          <w:rFonts w:ascii="Calibri" w:hAnsi="Calibri" w:cs="Calibri"/>
          <w:color w:val="auto"/>
          <w:szCs w:val="20"/>
          <w:lang w:eastAsia="en-CA"/>
        </w:rPr>
        <w:t xml:space="preserve">In which city do you reside? </w:t>
      </w:r>
    </w:p>
    <w:p w14:paraId="5F834046" w14:textId="77777777" w:rsidR="00F972CF" w:rsidRPr="00F972CF" w:rsidRDefault="00F972CF" w:rsidP="00F972CF">
      <w:pPr>
        <w:spacing w:after="0"/>
        <w:ind w:left="360"/>
        <w:contextualSpacing/>
        <w:rPr>
          <w:rFonts w:ascii="Calibri" w:hAnsi="Calibri" w:cs="Calibri"/>
          <w:b/>
          <w:color w:val="auto"/>
          <w:szCs w:val="20"/>
          <w:lang w:eastAsia="en-CA"/>
        </w:rPr>
      </w:pPr>
    </w:p>
    <w:tbl>
      <w:tblPr>
        <w:tblStyle w:val="TableGrid81"/>
        <w:tblW w:w="8914" w:type="dxa"/>
        <w:tblInd w:w="720" w:type="dxa"/>
        <w:tblLook w:val="04A0" w:firstRow="1" w:lastRow="0" w:firstColumn="1" w:lastColumn="0" w:noHBand="0" w:noVBand="1"/>
      </w:tblPr>
      <w:tblGrid>
        <w:gridCol w:w="2225"/>
        <w:gridCol w:w="4492"/>
        <w:gridCol w:w="2197"/>
      </w:tblGrid>
      <w:tr w:rsidR="00F972CF" w:rsidRPr="00F972CF" w14:paraId="76951DAE" w14:textId="77777777" w:rsidTr="00A66858">
        <w:trPr>
          <w:trHeight w:val="256"/>
        </w:trPr>
        <w:tc>
          <w:tcPr>
            <w:tcW w:w="2225" w:type="dxa"/>
            <w:vAlign w:val="center"/>
          </w:tcPr>
          <w:p w14:paraId="4945AB20"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LOCATION</w:t>
            </w:r>
          </w:p>
        </w:tc>
        <w:tc>
          <w:tcPr>
            <w:tcW w:w="4492" w:type="dxa"/>
          </w:tcPr>
          <w:p w14:paraId="10C2C178"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 xml:space="preserve">CITIES </w:t>
            </w:r>
          </w:p>
        </w:tc>
        <w:tc>
          <w:tcPr>
            <w:tcW w:w="2197" w:type="dxa"/>
            <w:vAlign w:val="center"/>
          </w:tcPr>
          <w:p w14:paraId="1A84E014" w14:textId="77777777" w:rsidR="00F972CF" w:rsidRPr="00F972CF" w:rsidRDefault="00F972CF" w:rsidP="00F972CF">
            <w:pPr>
              <w:spacing w:after="0"/>
              <w:rPr>
                <w:rFonts w:ascii="Calibri" w:eastAsia="Calibri" w:hAnsi="Calibri" w:cs="Calibri"/>
                <w:b/>
                <w:color w:val="auto"/>
              </w:rPr>
            </w:pPr>
          </w:p>
        </w:tc>
      </w:tr>
      <w:tr w:rsidR="00F972CF" w:rsidRPr="00F972CF" w14:paraId="0F054EBC" w14:textId="77777777" w:rsidTr="00A66858">
        <w:trPr>
          <w:trHeight w:val="548"/>
        </w:trPr>
        <w:tc>
          <w:tcPr>
            <w:tcW w:w="2225" w:type="dxa"/>
            <w:vAlign w:val="center"/>
          </w:tcPr>
          <w:p w14:paraId="51A081D0"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Eastern Ontario</w:t>
            </w:r>
          </w:p>
        </w:tc>
        <w:tc>
          <w:tcPr>
            <w:tcW w:w="4492" w:type="dxa"/>
            <w:vAlign w:val="center"/>
          </w:tcPr>
          <w:p w14:paraId="15A0EE18"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Cities include (but are not limited to):</w:t>
            </w:r>
          </w:p>
          <w:p w14:paraId="59DAC6EA"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Ottawa, Brockville, Cornwall, Kingston, Pembroke.</w:t>
            </w:r>
          </w:p>
          <w:p w14:paraId="390DE1B0" w14:textId="77777777" w:rsidR="00F972CF" w:rsidRPr="00F972CF" w:rsidRDefault="00F972CF" w:rsidP="00F972CF">
            <w:pPr>
              <w:spacing w:after="0"/>
              <w:rPr>
                <w:rFonts w:ascii="Calibri" w:eastAsia="Calibri" w:hAnsi="Calibri" w:cs="Calibri"/>
                <w:color w:val="auto"/>
              </w:rPr>
            </w:pPr>
          </w:p>
          <w:p w14:paraId="6497FF3E"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Towns include (but are not limited to):</w:t>
            </w:r>
          </w:p>
          <w:p w14:paraId="3627D35A"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Gananoque, Prescott, Smiths Falls.</w:t>
            </w:r>
          </w:p>
          <w:p w14:paraId="30E3F7C4" w14:textId="77777777" w:rsidR="00F972CF" w:rsidRPr="00F972CF" w:rsidRDefault="00F972CF" w:rsidP="00F972CF">
            <w:pPr>
              <w:spacing w:after="0"/>
              <w:rPr>
                <w:rFonts w:ascii="Calibri" w:eastAsia="Calibri" w:hAnsi="Calibri" w:cs="Calibri"/>
                <w:color w:val="auto"/>
              </w:rPr>
            </w:pPr>
          </w:p>
          <w:p w14:paraId="34A4EC67"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Counties include (but are not limited to):</w:t>
            </w:r>
          </w:p>
          <w:p w14:paraId="360DE8DC"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Prescott and Russell, Stormont, Dundas and Glengarry, Lanark, Renfrew, Leeds and Grenville, Frontenac, Lennox and Addington.</w:t>
            </w:r>
          </w:p>
          <w:p w14:paraId="4EAB17AA" w14:textId="77777777" w:rsidR="00F972CF" w:rsidRPr="00F972CF" w:rsidRDefault="00F972CF" w:rsidP="00F972CF">
            <w:pPr>
              <w:spacing w:after="0"/>
              <w:rPr>
                <w:rFonts w:ascii="Calibri" w:eastAsia="Calibri" w:hAnsi="Calibri" w:cs="Calibri"/>
                <w:color w:val="auto"/>
              </w:rPr>
            </w:pPr>
          </w:p>
          <w:p w14:paraId="14B7A323"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b/>
                <w:color w:val="C00000"/>
              </w:rPr>
              <w:t>NO MORE THAN TWO PER CITY/TOWN/COUNTY. ENSURE A GOOD MIX OF CITIES/TOWNS/COUNTIES ACROSS THE REGION. INCLUDE THOSE RESIDING IN LARGER AND SMALLER COMMUNITIES.</w:t>
            </w:r>
          </w:p>
        </w:tc>
        <w:tc>
          <w:tcPr>
            <w:tcW w:w="2197" w:type="dxa"/>
            <w:shd w:val="clear" w:color="auto" w:fill="auto"/>
            <w:vAlign w:val="center"/>
          </w:tcPr>
          <w:p w14:paraId="63FA290A" w14:textId="77777777" w:rsidR="00F972CF" w:rsidRPr="00F972CF" w:rsidRDefault="00F972CF" w:rsidP="00F972CF">
            <w:pPr>
              <w:spacing w:after="0"/>
              <w:rPr>
                <w:rFonts w:ascii="Calibri" w:eastAsia="Calibri" w:hAnsi="Calibri" w:cs="Calibri"/>
                <w:b/>
                <w:color w:val="auto"/>
                <w:highlight w:val="lightGray"/>
              </w:rPr>
            </w:pPr>
            <w:r w:rsidRPr="00F972CF">
              <w:rPr>
                <w:rFonts w:ascii="Calibri" w:eastAsia="Calibri" w:hAnsi="Calibri" w:cs="Calibri"/>
                <w:b/>
                <w:color w:val="auto"/>
              </w:rPr>
              <w:t xml:space="preserve">CONTINUE – </w:t>
            </w:r>
            <w:r w:rsidRPr="00F972CF">
              <w:rPr>
                <w:rFonts w:ascii="Calibri" w:eastAsia="Calibri" w:hAnsi="Calibri" w:cs="Calibri"/>
                <w:b/>
                <w:color w:val="C00000"/>
              </w:rPr>
              <w:t>GROUP 1</w:t>
            </w:r>
          </w:p>
        </w:tc>
      </w:tr>
      <w:tr w:rsidR="00F972CF" w:rsidRPr="00F972CF" w14:paraId="5CF04051" w14:textId="77777777" w:rsidTr="00A66858">
        <w:trPr>
          <w:trHeight w:val="548"/>
        </w:trPr>
        <w:tc>
          <w:tcPr>
            <w:tcW w:w="2225" w:type="dxa"/>
            <w:vAlign w:val="center"/>
          </w:tcPr>
          <w:p w14:paraId="59AA3D90"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Major City Centres (SK, MB)</w:t>
            </w:r>
          </w:p>
        </w:tc>
        <w:tc>
          <w:tcPr>
            <w:tcW w:w="4492" w:type="dxa"/>
            <w:vAlign w:val="center"/>
          </w:tcPr>
          <w:p w14:paraId="7308B126" w14:textId="77777777" w:rsidR="00F972CF" w:rsidRPr="00F972CF" w:rsidRDefault="00F972CF" w:rsidP="00F972CF">
            <w:pPr>
              <w:spacing w:after="0"/>
              <w:rPr>
                <w:rFonts w:ascii="Calibri" w:eastAsia="Calibri" w:hAnsi="Calibri" w:cs="Calibri"/>
                <w:color w:val="auto"/>
                <w:u w:val="single"/>
              </w:rPr>
            </w:pPr>
            <w:r w:rsidRPr="00F972CF">
              <w:rPr>
                <w:rFonts w:ascii="Calibri" w:eastAsia="Calibri" w:hAnsi="Calibri" w:cs="Calibri"/>
                <w:color w:val="auto"/>
              </w:rPr>
              <w:t xml:space="preserve">Cities include: </w:t>
            </w:r>
          </w:p>
          <w:p w14:paraId="2F80F7F7"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u w:val="single"/>
              </w:rPr>
              <w:t>Manitoba:</w:t>
            </w:r>
            <w:r w:rsidRPr="00F972CF">
              <w:rPr>
                <w:rFonts w:ascii="Calibri" w:eastAsia="Calibri" w:hAnsi="Calibri" w:cs="Calibri"/>
                <w:color w:val="auto"/>
              </w:rPr>
              <w:t xml:space="preserve"> Winnipeg, Brandon.</w:t>
            </w:r>
          </w:p>
          <w:p w14:paraId="01B58DA2"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u w:val="single"/>
              </w:rPr>
              <w:t>Saskatchewan:</w:t>
            </w:r>
            <w:r w:rsidRPr="00F972CF">
              <w:rPr>
                <w:rFonts w:ascii="Calibri" w:eastAsia="Calibri" w:hAnsi="Calibri" w:cs="Calibri"/>
                <w:color w:val="auto"/>
              </w:rPr>
              <w:t xml:space="preserve"> Saskatoon, Regina.</w:t>
            </w:r>
          </w:p>
          <w:p w14:paraId="2D073D98" w14:textId="77777777" w:rsidR="00F972CF" w:rsidRPr="00F972CF" w:rsidRDefault="00F972CF" w:rsidP="00F972CF">
            <w:pPr>
              <w:spacing w:after="0"/>
              <w:rPr>
                <w:rFonts w:ascii="Calibri" w:eastAsia="Calibri" w:hAnsi="Calibri" w:cs="Calibri"/>
                <w:b/>
                <w:color w:val="C00000"/>
              </w:rPr>
            </w:pPr>
          </w:p>
          <w:p w14:paraId="09D2BD7A"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b/>
                <w:color w:val="C00000"/>
              </w:rPr>
              <w:t>ENSURE 4 PARTICIPANTS FROM EACH PROVINCE. NO MORE THAN TWO FROM EACH CITY. ENSURE A GOOD MIX OF CITIES ACROSS THE REGION.</w:t>
            </w:r>
          </w:p>
        </w:tc>
        <w:tc>
          <w:tcPr>
            <w:tcW w:w="2197" w:type="dxa"/>
            <w:shd w:val="clear" w:color="auto" w:fill="auto"/>
            <w:vAlign w:val="center"/>
          </w:tcPr>
          <w:p w14:paraId="74BB9FD9"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 xml:space="preserve">CONTINUE – </w:t>
            </w:r>
            <w:r w:rsidRPr="00F972CF">
              <w:rPr>
                <w:rFonts w:ascii="Calibri" w:eastAsia="Calibri" w:hAnsi="Calibri" w:cs="Calibri"/>
                <w:b/>
                <w:color w:val="C00000"/>
              </w:rPr>
              <w:t>GROUP 2</w:t>
            </w:r>
          </w:p>
        </w:tc>
      </w:tr>
      <w:tr w:rsidR="00F972CF" w:rsidRPr="00F972CF" w14:paraId="62124A36" w14:textId="77777777" w:rsidTr="00A66858">
        <w:trPr>
          <w:trHeight w:val="548"/>
        </w:trPr>
        <w:tc>
          <w:tcPr>
            <w:tcW w:w="2225" w:type="dxa"/>
            <w:vAlign w:val="center"/>
          </w:tcPr>
          <w:p w14:paraId="07E04044"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Ontario</w:t>
            </w:r>
          </w:p>
        </w:tc>
        <w:tc>
          <w:tcPr>
            <w:tcW w:w="4492" w:type="dxa"/>
            <w:vAlign w:val="center"/>
          </w:tcPr>
          <w:p w14:paraId="410E2634"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Cities include (but are not limited to):</w:t>
            </w:r>
          </w:p>
          <w:p w14:paraId="56DC66E4"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 xml:space="preserve">Toronto, GTA (Mississauga, Brampton, Markham, Richmond Hill, Burlington, Oshawa, Vaughan) Ottawa, Hamilton, London, Guelph, Kitchener, Kingston, Windsor, Greater Sudbury, Barrie, Stratford, Milton, Belleville, Timmins, Sarnia. </w:t>
            </w:r>
          </w:p>
          <w:p w14:paraId="6064160A" w14:textId="77777777" w:rsidR="00F972CF" w:rsidRPr="00F972CF" w:rsidRDefault="00F972CF" w:rsidP="00F972CF">
            <w:pPr>
              <w:spacing w:after="0"/>
              <w:rPr>
                <w:rFonts w:ascii="Calibri" w:eastAsia="Calibri" w:hAnsi="Calibri" w:cs="Calibri"/>
                <w:color w:val="auto"/>
              </w:rPr>
            </w:pPr>
          </w:p>
          <w:p w14:paraId="7AAE55F8"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b/>
                <w:color w:val="C00000"/>
              </w:rPr>
              <w:t>NO MORE THAN TWO FROM TORONTO/GTA. ENSURE A GOOD MIX OF CITIES ACROSS THE PROVINCE. INCLUDE THOSE RESIDING IN LARGER AND SMALLER COMMUNITIES.</w:t>
            </w:r>
          </w:p>
        </w:tc>
        <w:tc>
          <w:tcPr>
            <w:tcW w:w="2197" w:type="dxa"/>
            <w:shd w:val="clear" w:color="auto" w:fill="auto"/>
            <w:vAlign w:val="center"/>
          </w:tcPr>
          <w:p w14:paraId="0D251138"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 xml:space="preserve">CONTINUE – </w:t>
            </w:r>
            <w:r w:rsidRPr="00F972CF">
              <w:rPr>
                <w:rFonts w:ascii="Calibri" w:eastAsia="Calibri" w:hAnsi="Calibri" w:cs="Calibri"/>
                <w:b/>
                <w:color w:val="C00000"/>
              </w:rPr>
              <w:t>GROUP 4</w:t>
            </w:r>
          </w:p>
        </w:tc>
      </w:tr>
      <w:tr w:rsidR="00F972CF" w:rsidRPr="00F972CF" w14:paraId="2BDFB562" w14:textId="77777777" w:rsidTr="00A66858">
        <w:trPr>
          <w:trHeight w:val="548"/>
        </w:trPr>
        <w:tc>
          <w:tcPr>
            <w:tcW w:w="2225" w:type="dxa"/>
            <w:vAlign w:val="center"/>
          </w:tcPr>
          <w:p w14:paraId="72B5F4A6"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Rural Alberta</w:t>
            </w:r>
          </w:p>
        </w:tc>
        <w:tc>
          <w:tcPr>
            <w:tcW w:w="4492" w:type="dxa"/>
            <w:vAlign w:val="center"/>
          </w:tcPr>
          <w:p w14:paraId="497767E2"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Small population = &lt;30,000</w:t>
            </w:r>
          </w:p>
          <w:p w14:paraId="04D93261" w14:textId="77777777" w:rsidR="00F972CF" w:rsidRPr="00F972CF" w:rsidRDefault="00F972CF" w:rsidP="00F972CF">
            <w:pPr>
              <w:spacing w:after="0"/>
              <w:rPr>
                <w:rFonts w:ascii="Calibri" w:eastAsia="Calibri" w:hAnsi="Calibri" w:cs="Calibri"/>
                <w:color w:val="auto"/>
              </w:rPr>
            </w:pPr>
          </w:p>
          <w:p w14:paraId="1B6E6E96"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Towns include (but not limited to):</w:t>
            </w:r>
          </w:p>
          <w:p w14:paraId="76951E92"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lastRenderedPageBreak/>
              <w:t xml:space="preserve">Okotoks, Cochrane, Stony Plane, Sylvan Lake, Canmore, Strathmore, </w:t>
            </w:r>
            <w:proofErr w:type="spellStart"/>
            <w:r w:rsidRPr="00F972CF">
              <w:rPr>
                <w:rFonts w:ascii="Calibri" w:eastAsia="Calibri" w:hAnsi="Calibri" w:cs="Calibri"/>
                <w:color w:val="auto"/>
              </w:rPr>
              <w:t>Highriver</w:t>
            </w:r>
            <w:proofErr w:type="spellEnd"/>
            <w:r w:rsidRPr="00F972CF">
              <w:rPr>
                <w:rFonts w:ascii="Calibri" w:eastAsia="Calibri" w:hAnsi="Calibri" w:cs="Calibri"/>
                <w:color w:val="auto"/>
              </w:rPr>
              <w:t xml:space="preserve">, Whitecourt, Hinton, </w:t>
            </w:r>
            <w:proofErr w:type="spellStart"/>
            <w:r w:rsidRPr="00F972CF">
              <w:rPr>
                <w:rFonts w:ascii="Calibri" w:eastAsia="Calibri" w:hAnsi="Calibri" w:cs="Calibri"/>
                <w:color w:val="auto"/>
              </w:rPr>
              <w:t>Morinville</w:t>
            </w:r>
            <w:proofErr w:type="spellEnd"/>
            <w:r w:rsidRPr="00F972CF">
              <w:rPr>
                <w:rFonts w:ascii="Calibri" w:eastAsia="Calibri" w:hAnsi="Calibri" w:cs="Calibri"/>
                <w:color w:val="auto"/>
              </w:rPr>
              <w:t xml:space="preserve">, Blackfalds, Olds, Taber, Edson, Coaldale, Drumheller, Banff, </w:t>
            </w:r>
            <w:proofErr w:type="spellStart"/>
            <w:r w:rsidRPr="00F972CF">
              <w:rPr>
                <w:rFonts w:ascii="Calibri" w:eastAsia="Calibri" w:hAnsi="Calibri" w:cs="Calibri"/>
                <w:color w:val="auto"/>
              </w:rPr>
              <w:t>Innisfall</w:t>
            </w:r>
            <w:proofErr w:type="spellEnd"/>
            <w:r w:rsidRPr="00F972CF">
              <w:rPr>
                <w:rFonts w:ascii="Calibri" w:eastAsia="Calibri" w:hAnsi="Calibri" w:cs="Calibri"/>
                <w:color w:val="auto"/>
              </w:rPr>
              <w:t>, Drayton Valley, Ponoka, Peace River, Slave Lake.</w:t>
            </w:r>
          </w:p>
          <w:p w14:paraId="51C2BC14" w14:textId="77777777" w:rsidR="00F972CF" w:rsidRPr="00F972CF" w:rsidRDefault="00F972CF" w:rsidP="00F972CF">
            <w:pPr>
              <w:spacing w:after="0"/>
              <w:rPr>
                <w:rFonts w:ascii="Calibri" w:eastAsia="Calibri" w:hAnsi="Calibri" w:cs="Calibri"/>
                <w:color w:val="auto"/>
              </w:rPr>
            </w:pPr>
          </w:p>
          <w:p w14:paraId="36B61A9E"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b/>
                <w:color w:val="C00000"/>
              </w:rPr>
              <w:t>NO MORE THAN TWO PER TOWN. ENSURE A GOOD MIX OF RURAL CENTRES ACROSS THE REGION (FROM SMALLER TO LARGER).</w:t>
            </w:r>
          </w:p>
        </w:tc>
        <w:tc>
          <w:tcPr>
            <w:tcW w:w="2197" w:type="dxa"/>
            <w:shd w:val="clear" w:color="auto" w:fill="auto"/>
            <w:vAlign w:val="center"/>
          </w:tcPr>
          <w:p w14:paraId="0327E097"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lastRenderedPageBreak/>
              <w:t xml:space="preserve">CONTINUE – </w:t>
            </w:r>
            <w:r w:rsidRPr="00F972CF">
              <w:rPr>
                <w:rFonts w:ascii="Calibri" w:eastAsia="Calibri" w:hAnsi="Calibri" w:cs="Calibri"/>
                <w:b/>
                <w:color w:val="C00000"/>
              </w:rPr>
              <w:t>GROUP 5</w:t>
            </w:r>
          </w:p>
        </w:tc>
      </w:tr>
      <w:tr w:rsidR="00F972CF" w:rsidRPr="00F972CF" w14:paraId="653F62B8" w14:textId="77777777" w:rsidTr="00A66858">
        <w:trPr>
          <w:trHeight w:val="548"/>
        </w:trPr>
        <w:tc>
          <w:tcPr>
            <w:tcW w:w="2225" w:type="dxa"/>
            <w:vAlign w:val="center"/>
          </w:tcPr>
          <w:p w14:paraId="403E30BE"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Major City Centres (SK, MB, AB)</w:t>
            </w:r>
          </w:p>
        </w:tc>
        <w:tc>
          <w:tcPr>
            <w:tcW w:w="4492" w:type="dxa"/>
            <w:vAlign w:val="center"/>
          </w:tcPr>
          <w:p w14:paraId="2CE0C616"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 xml:space="preserve">Cities include (but not limited to): </w:t>
            </w:r>
          </w:p>
          <w:p w14:paraId="461C0465" w14:textId="77777777" w:rsidR="00F972CF" w:rsidRPr="00F972CF" w:rsidRDefault="00F972CF" w:rsidP="00F972CF">
            <w:pPr>
              <w:spacing w:after="0"/>
              <w:rPr>
                <w:rFonts w:ascii="Calibri" w:eastAsia="Calibri" w:hAnsi="Calibri" w:cs="Calibri"/>
                <w:color w:val="auto"/>
              </w:rPr>
            </w:pPr>
          </w:p>
          <w:p w14:paraId="3BE17EB1"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u w:val="single"/>
              </w:rPr>
              <w:t>Alberta:</w:t>
            </w:r>
            <w:r w:rsidRPr="00F972CF">
              <w:rPr>
                <w:rFonts w:ascii="Calibri" w:eastAsia="Calibri" w:hAnsi="Calibri" w:cs="Calibri"/>
                <w:color w:val="auto"/>
              </w:rPr>
              <w:t xml:space="preserve"> Calgary, Edmonton</w:t>
            </w:r>
          </w:p>
          <w:p w14:paraId="54C62AA2"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u w:val="single"/>
              </w:rPr>
              <w:t>Manitoba:</w:t>
            </w:r>
            <w:r w:rsidRPr="00F972CF">
              <w:rPr>
                <w:rFonts w:ascii="Calibri" w:eastAsia="Calibri" w:hAnsi="Calibri" w:cs="Calibri"/>
                <w:color w:val="auto"/>
              </w:rPr>
              <w:t xml:space="preserve"> Winnipeg, Brandon</w:t>
            </w:r>
          </w:p>
          <w:p w14:paraId="515E7CFD"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u w:val="single"/>
              </w:rPr>
              <w:t>Saskatchewan:</w:t>
            </w:r>
            <w:r w:rsidRPr="00F972CF">
              <w:rPr>
                <w:rFonts w:ascii="Calibri" w:eastAsia="Calibri" w:hAnsi="Calibri" w:cs="Calibri"/>
                <w:color w:val="auto"/>
              </w:rPr>
              <w:t xml:space="preserve"> Saskatoon, Regina</w:t>
            </w:r>
          </w:p>
          <w:p w14:paraId="30EDE495" w14:textId="77777777" w:rsidR="00F972CF" w:rsidRPr="00F972CF" w:rsidRDefault="00F972CF" w:rsidP="00F972CF">
            <w:pPr>
              <w:spacing w:after="0"/>
              <w:rPr>
                <w:rFonts w:ascii="Calibri" w:eastAsia="Calibri" w:hAnsi="Calibri" w:cs="Calibri"/>
                <w:color w:val="auto"/>
              </w:rPr>
            </w:pPr>
          </w:p>
          <w:p w14:paraId="3166E678"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b/>
                <w:color w:val="C00000"/>
              </w:rPr>
              <w:t xml:space="preserve">ENSURE A GOOD MIX ACROSS THE REGION. </w:t>
            </w:r>
          </w:p>
        </w:tc>
        <w:tc>
          <w:tcPr>
            <w:tcW w:w="2197" w:type="dxa"/>
            <w:shd w:val="clear" w:color="auto" w:fill="auto"/>
            <w:vAlign w:val="center"/>
          </w:tcPr>
          <w:p w14:paraId="53A4683A"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 xml:space="preserve">CONTINUE – </w:t>
            </w:r>
            <w:r w:rsidRPr="00F972CF">
              <w:rPr>
                <w:rFonts w:ascii="Calibri" w:eastAsia="Calibri" w:hAnsi="Calibri" w:cs="Calibri"/>
                <w:b/>
                <w:color w:val="C00000"/>
              </w:rPr>
              <w:t>GROUP 7</w:t>
            </w:r>
          </w:p>
        </w:tc>
      </w:tr>
      <w:tr w:rsidR="00F972CF" w:rsidRPr="00F972CF" w14:paraId="6530B0C1" w14:textId="77777777" w:rsidTr="00A66858">
        <w:trPr>
          <w:trHeight w:val="548"/>
        </w:trPr>
        <w:tc>
          <w:tcPr>
            <w:tcW w:w="2225" w:type="dxa"/>
            <w:vAlign w:val="center"/>
          </w:tcPr>
          <w:p w14:paraId="4BBB0B07"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GTA and GMA</w:t>
            </w:r>
          </w:p>
        </w:tc>
        <w:tc>
          <w:tcPr>
            <w:tcW w:w="4492" w:type="dxa"/>
            <w:vAlign w:val="center"/>
          </w:tcPr>
          <w:p w14:paraId="61A2F1BE"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 xml:space="preserve">Cities could include (but are not limited to): </w:t>
            </w:r>
          </w:p>
          <w:p w14:paraId="4320FCEF" w14:textId="77777777" w:rsidR="00F972CF" w:rsidRPr="00F972CF" w:rsidRDefault="00F972CF" w:rsidP="00F972CF">
            <w:pPr>
              <w:spacing w:after="0"/>
              <w:rPr>
                <w:rFonts w:ascii="Calibri" w:eastAsia="Calibri" w:hAnsi="Calibri" w:cs="Calibri"/>
                <w:color w:val="auto"/>
              </w:rPr>
            </w:pPr>
          </w:p>
          <w:p w14:paraId="639440C7"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u w:val="single"/>
              </w:rPr>
              <w:t>Ontario:</w:t>
            </w:r>
            <w:r w:rsidRPr="00F972CF">
              <w:rPr>
                <w:rFonts w:ascii="Calibri" w:eastAsia="Calibri" w:hAnsi="Calibri" w:cs="Calibri"/>
                <w:color w:val="auto"/>
              </w:rPr>
              <w:t xml:space="preserve"> Toronto, Ajax, Oshawa, Pickering, Whitby, Burlington, Oakville, Brampton, Mississauga, Markham, Newmarket, Richmond Hill, Vaughan</w:t>
            </w:r>
          </w:p>
          <w:p w14:paraId="4985F7F8" w14:textId="77777777" w:rsidR="00F972CF" w:rsidRPr="00F972CF" w:rsidRDefault="00F972CF" w:rsidP="00F972CF">
            <w:pPr>
              <w:spacing w:after="0"/>
              <w:rPr>
                <w:rFonts w:ascii="Calibri" w:eastAsia="Calibri" w:hAnsi="Calibri" w:cs="Calibri"/>
                <w:color w:val="auto"/>
                <w:lang w:val="fr-CA"/>
              </w:rPr>
            </w:pPr>
            <w:proofErr w:type="spellStart"/>
            <w:r w:rsidRPr="00F972CF">
              <w:rPr>
                <w:rFonts w:ascii="Calibri" w:eastAsia="Calibri" w:hAnsi="Calibri" w:cs="Calibri"/>
                <w:color w:val="auto"/>
                <w:u w:val="single"/>
                <w:lang w:val="fr-CA"/>
              </w:rPr>
              <w:t>Quebec</w:t>
            </w:r>
            <w:proofErr w:type="spellEnd"/>
            <w:r w:rsidRPr="00F972CF">
              <w:rPr>
                <w:rFonts w:ascii="Calibri" w:eastAsia="Calibri" w:hAnsi="Calibri" w:cs="Calibri"/>
                <w:color w:val="auto"/>
                <w:u w:val="single"/>
                <w:lang w:val="fr-CA"/>
              </w:rPr>
              <w:t>:</w:t>
            </w:r>
            <w:r w:rsidRPr="00F972CF">
              <w:rPr>
                <w:rFonts w:ascii="Calibri" w:eastAsia="Calibri" w:hAnsi="Calibri" w:cs="Calibri"/>
                <w:color w:val="auto"/>
                <w:lang w:val="fr-CA"/>
              </w:rPr>
              <w:t xml:space="preserve"> </w:t>
            </w:r>
            <w:proofErr w:type="spellStart"/>
            <w:r w:rsidRPr="00F972CF">
              <w:rPr>
                <w:rFonts w:ascii="Calibri" w:eastAsia="Calibri" w:hAnsi="Calibri" w:cs="Calibri"/>
                <w:color w:val="auto"/>
                <w:lang w:val="fr-CA"/>
              </w:rPr>
              <w:t>Montreal</w:t>
            </w:r>
            <w:proofErr w:type="spellEnd"/>
            <w:r w:rsidRPr="00F972CF">
              <w:rPr>
                <w:rFonts w:ascii="Calibri" w:eastAsia="Calibri" w:hAnsi="Calibri" w:cs="Calibri"/>
                <w:color w:val="auto"/>
                <w:lang w:val="fr-CA"/>
              </w:rPr>
              <w:t xml:space="preserve">, Laval, Longueuil, Laurentides, Lanaudière, Montérégie </w:t>
            </w:r>
          </w:p>
          <w:p w14:paraId="3386D197" w14:textId="77777777" w:rsidR="00F972CF" w:rsidRPr="00F972CF" w:rsidRDefault="00F972CF" w:rsidP="00F972CF">
            <w:pPr>
              <w:spacing w:after="0"/>
              <w:rPr>
                <w:rFonts w:ascii="Calibri" w:eastAsia="Calibri" w:hAnsi="Calibri" w:cs="Calibri"/>
                <w:color w:val="auto"/>
                <w:lang w:val="fr-CA"/>
              </w:rPr>
            </w:pPr>
          </w:p>
          <w:p w14:paraId="5623684B"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b/>
                <w:color w:val="C00000"/>
              </w:rPr>
              <w:t>AIM FOR 4 PARTICIPANTS FROM EACH PROVINCE. ENSURE A GOOD MIX WITHIN EACH PROVINCE. NO MORE THAN 2 PER CITY.</w:t>
            </w:r>
          </w:p>
        </w:tc>
        <w:tc>
          <w:tcPr>
            <w:tcW w:w="2197" w:type="dxa"/>
            <w:shd w:val="clear" w:color="auto" w:fill="auto"/>
            <w:vAlign w:val="center"/>
          </w:tcPr>
          <w:p w14:paraId="2764E84E"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 xml:space="preserve">CONTINUE – </w:t>
            </w:r>
            <w:r w:rsidRPr="00F972CF">
              <w:rPr>
                <w:rFonts w:ascii="Calibri" w:eastAsia="Calibri" w:hAnsi="Calibri" w:cs="Calibri"/>
                <w:b/>
                <w:color w:val="C00000"/>
              </w:rPr>
              <w:t>GROUP 8</w:t>
            </w:r>
          </w:p>
        </w:tc>
      </w:tr>
      <w:tr w:rsidR="00F972CF" w:rsidRPr="00F972CF" w14:paraId="55E190E4" w14:textId="77777777" w:rsidTr="00A66858">
        <w:trPr>
          <w:trHeight w:val="548"/>
        </w:trPr>
        <w:tc>
          <w:tcPr>
            <w:tcW w:w="2225" w:type="dxa"/>
            <w:vAlign w:val="center"/>
          </w:tcPr>
          <w:p w14:paraId="17F9D3B4"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GTA</w:t>
            </w:r>
          </w:p>
        </w:tc>
        <w:tc>
          <w:tcPr>
            <w:tcW w:w="4492" w:type="dxa"/>
            <w:vAlign w:val="center"/>
          </w:tcPr>
          <w:p w14:paraId="663B4FF8"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Cities could include (but are not limited to):</w:t>
            </w:r>
          </w:p>
          <w:p w14:paraId="0C77C40C" w14:textId="77777777" w:rsidR="00F972CF" w:rsidRPr="00F972CF" w:rsidRDefault="00F972CF" w:rsidP="00F972CF">
            <w:pPr>
              <w:spacing w:after="0"/>
              <w:rPr>
                <w:rFonts w:ascii="Calibri" w:eastAsia="Calibri" w:hAnsi="Calibri" w:cs="Calibri"/>
                <w:color w:val="auto"/>
              </w:rPr>
            </w:pPr>
          </w:p>
          <w:p w14:paraId="69A8C9DD"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 xml:space="preserve">Toronto, Ajax, Oshawa, Pickering, Whitby, Burlington, Oakville, Brampton, Mississauga, Markham, Newmarket, Richmond Hill, Vaughan </w:t>
            </w:r>
          </w:p>
          <w:p w14:paraId="0B550465" w14:textId="77777777" w:rsidR="00F972CF" w:rsidRPr="00F972CF" w:rsidRDefault="00F972CF" w:rsidP="00F972CF">
            <w:pPr>
              <w:spacing w:after="0"/>
              <w:rPr>
                <w:rFonts w:ascii="Calibri" w:eastAsia="Calibri" w:hAnsi="Calibri" w:cs="Calibri"/>
                <w:color w:val="auto"/>
              </w:rPr>
            </w:pPr>
          </w:p>
          <w:p w14:paraId="579659C0"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b/>
                <w:color w:val="C00000"/>
              </w:rPr>
              <w:t>ENSURE A GOOD MIX NO MORE THAN 2 PER CITY.</w:t>
            </w:r>
          </w:p>
        </w:tc>
        <w:tc>
          <w:tcPr>
            <w:tcW w:w="2197" w:type="dxa"/>
            <w:shd w:val="clear" w:color="auto" w:fill="auto"/>
            <w:vAlign w:val="center"/>
          </w:tcPr>
          <w:p w14:paraId="3DFE0A65"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 xml:space="preserve">CONTINUE – </w:t>
            </w:r>
            <w:r w:rsidRPr="00F972CF">
              <w:rPr>
                <w:rFonts w:ascii="Calibri" w:eastAsia="Calibri" w:hAnsi="Calibri" w:cs="Calibri"/>
                <w:b/>
                <w:color w:val="C00000"/>
              </w:rPr>
              <w:t>GROUP 10</w:t>
            </w:r>
          </w:p>
        </w:tc>
      </w:tr>
      <w:tr w:rsidR="00F972CF" w:rsidRPr="00F972CF" w14:paraId="024D6469" w14:textId="77777777" w:rsidTr="00A66858">
        <w:trPr>
          <w:trHeight w:val="548"/>
        </w:trPr>
        <w:tc>
          <w:tcPr>
            <w:tcW w:w="2225" w:type="dxa"/>
            <w:vAlign w:val="center"/>
          </w:tcPr>
          <w:p w14:paraId="4980709D" w14:textId="0CCFACAB"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Mid-Size and Major City Centres Atlantic Canada (Excluding PEI)</w:t>
            </w:r>
          </w:p>
        </w:tc>
        <w:tc>
          <w:tcPr>
            <w:tcW w:w="4492" w:type="dxa"/>
            <w:vAlign w:val="center"/>
          </w:tcPr>
          <w:p w14:paraId="5F6D258E"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 xml:space="preserve">Cities could include (but are not limited to): </w:t>
            </w:r>
          </w:p>
          <w:p w14:paraId="79468F5A" w14:textId="77777777" w:rsidR="00F972CF" w:rsidRPr="00F972CF" w:rsidRDefault="00F972CF" w:rsidP="00F972CF">
            <w:pPr>
              <w:spacing w:after="0"/>
              <w:rPr>
                <w:rFonts w:ascii="Calibri" w:eastAsia="Calibri" w:hAnsi="Calibri" w:cs="Calibri"/>
                <w:color w:val="auto"/>
              </w:rPr>
            </w:pPr>
          </w:p>
          <w:p w14:paraId="22F65693"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u w:val="single"/>
              </w:rPr>
              <w:t>Nova Scotia</w:t>
            </w:r>
            <w:r w:rsidRPr="00F972CF">
              <w:rPr>
                <w:rFonts w:ascii="Calibri" w:eastAsia="Calibri" w:hAnsi="Calibri" w:cs="Calibri"/>
                <w:color w:val="auto"/>
              </w:rPr>
              <w:t>: Halifax, Cape Breton</w:t>
            </w:r>
          </w:p>
          <w:p w14:paraId="5F640803"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u w:val="single"/>
              </w:rPr>
              <w:t>Newfoundland and Labrador</w:t>
            </w:r>
            <w:r w:rsidRPr="00F972CF">
              <w:rPr>
                <w:rFonts w:ascii="Calibri" w:eastAsia="Calibri" w:hAnsi="Calibri" w:cs="Calibri"/>
                <w:color w:val="auto"/>
              </w:rPr>
              <w:t>: St. John’s.</w:t>
            </w:r>
          </w:p>
          <w:p w14:paraId="1B94474A"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u w:val="single"/>
              </w:rPr>
              <w:t>New Brunswick</w:t>
            </w:r>
            <w:r w:rsidRPr="00F972CF">
              <w:rPr>
                <w:rFonts w:ascii="Calibri" w:eastAsia="Calibri" w:hAnsi="Calibri" w:cs="Calibri"/>
                <w:color w:val="auto"/>
              </w:rPr>
              <w:t>: Moncton, Saint John, Fredericton.</w:t>
            </w:r>
          </w:p>
          <w:p w14:paraId="227FA073" w14:textId="77777777" w:rsidR="00F972CF" w:rsidRPr="00F972CF" w:rsidRDefault="00F972CF" w:rsidP="00F972CF">
            <w:pPr>
              <w:spacing w:after="0"/>
              <w:rPr>
                <w:rFonts w:ascii="Calibri" w:eastAsia="Calibri" w:hAnsi="Calibri" w:cs="Calibri"/>
                <w:color w:val="auto"/>
              </w:rPr>
            </w:pPr>
          </w:p>
          <w:p w14:paraId="153B28F5" w14:textId="5E9CA48B" w:rsidR="00F972CF" w:rsidRPr="00F972CF" w:rsidRDefault="00F972CF" w:rsidP="00F972CF">
            <w:pPr>
              <w:spacing w:after="0"/>
              <w:rPr>
                <w:rFonts w:ascii="Calibri" w:eastAsia="Calibri" w:hAnsi="Calibri" w:cs="Calibri"/>
                <w:color w:val="auto"/>
                <w:highlight w:val="yellow"/>
              </w:rPr>
            </w:pPr>
            <w:r w:rsidRPr="00F972CF">
              <w:rPr>
                <w:rFonts w:ascii="Calibri" w:eastAsia="Calibri" w:hAnsi="Calibri" w:cs="Calibri"/>
                <w:b/>
                <w:color w:val="C00000"/>
              </w:rPr>
              <w:t>AIM FOR 2 FROM EACH PROVINCE. AIM FOR A GOOD MIX OF CITIES ACROSS THE REGION. INCLUDE THOSE RESIDING IN LARGER AND MID-SIZE COMMUNITIES.</w:t>
            </w:r>
          </w:p>
        </w:tc>
        <w:tc>
          <w:tcPr>
            <w:tcW w:w="2197" w:type="dxa"/>
            <w:shd w:val="clear" w:color="auto" w:fill="auto"/>
            <w:vAlign w:val="center"/>
          </w:tcPr>
          <w:p w14:paraId="199EF5EE"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 xml:space="preserve">CONTINUE – </w:t>
            </w:r>
            <w:r w:rsidRPr="00F972CF">
              <w:rPr>
                <w:rFonts w:ascii="Calibri" w:eastAsia="Calibri" w:hAnsi="Calibri" w:cs="Calibri"/>
                <w:b/>
                <w:color w:val="C00000"/>
              </w:rPr>
              <w:t>GROUP 11</w:t>
            </w:r>
          </w:p>
        </w:tc>
      </w:tr>
      <w:tr w:rsidR="00F972CF" w:rsidRPr="00F972CF" w14:paraId="551C985F" w14:textId="77777777" w:rsidTr="00A66858">
        <w:trPr>
          <w:trHeight w:val="548"/>
        </w:trPr>
        <w:tc>
          <w:tcPr>
            <w:tcW w:w="2225" w:type="dxa"/>
            <w:vAlign w:val="center"/>
          </w:tcPr>
          <w:p w14:paraId="6E11C56B" w14:textId="6438429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Mid-Size and Major City Centres B</w:t>
            </w:r>
            <w:r w:rsidR="00866118">
              <w:rPr>
                <w:rFonts w:ascii="Calibri" w:eastAsia="Calibri" w:hAnsi="Calibri" w:cs="Calibri"/>
                <w:color w:val="auto"/>
              </w:rPr>
              <w:t>.</w:t>
            </w:r>
            <w:r w:rsidRPr="00F972CF">
              <w:rPr>
                <w:rFonts w:ascii="Calibri" w:eastAsia="Calibri" w:hAnsi="Calibri" w:cs="Calibri"/>
                <w:color w:val="auto"/>
              </w:rPr>
              <w:t>C</w:t>
            </w:r>
            <w:r w:rsidR="00866118">
              <w:rPr>
                <w:rFonts w:ascii="Calibri" w:eastAsia="Calibri" w:hAnsi="Calibri" w:cs="Calibri"/>
                <w:color w:val="auto"/>
              </w:rPr>
              <w:t>.</w:t>
            </w:r>
          </w:p>
        </w:tc>
        <w:tc>
          <w:tcPr>
            <w:tcW w:w="4492" w:type="dxa"/>
            <w:vAlign w:val="center"/>
          </w:tcPr>
          <w:p w14:paraId="3ACF7955"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Cities include:</w:t>
            </w:r>
          </w:p>
          <w:p w14:paraId="446E8C2B" w14:textId="77777777" w:rsidR="00F972CF" w:rsidRPr="00F972CF" w:rsidRDefault="00F972CF" w:rsidP="00F972CF">
            <w:pPr>
              <w:spacing w:after="0"/>
              <w:rPr>
                <w:rFonts w:ascii="Calibri" w:eastAsia="Calibri" w:hAnsi="Calibri" w:cs="Calibri"/>
                <w:color w:val="auto"/>
              </w:rPr>
            </w:pPr>
          </w:p>
          <w:p w14:paraId="600422BD"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lastRenderedPageBreak/>
              <w:t>Major city = &gt;100,000</w:t>
            </w:r>
          </w:p>
          <w:p w14:paraId="19B593B0"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Vancouver, Surrey, Burnaby, Richmond, Abbotsford, Coquitlam, Kelowna, Delta</w:t>
            </w:r>
          </w:p>
          <w:p w14:paraId="65EF9769" w14:textId="77777777" w:rsidR="00F972CF" w:rsidRPr="00F972CF" w:rsidRDefault="00F972CF" w:rsidP="00F972CF">
            <w:pPr>
              <w:spacing w:after="0"/>
              <w:rPr>
                <w:rFonts w:ascii="Calibri" w:eastAsia="Calibri" w:hAnsi="Calibri" w:cs="Calibri"/>
                <w:color w:val="auto"/>
              </w:rPr>
            </w:pPr>
          </w:p>
          <w:p w14:paraId="33907422" w14:textId="530C86B8"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Mid-size</w:t>
            </w:r>
            <w:r w:rsidR="00DD4F1A">
              <w:rPr>
                <w:rFonts w:ascii="Calibri" w:eastAsia="Calibri" w:hAnsi="Calibri" w:cs="Calibri"/>
                <w:color w:val="auto"/>
              </w:rPr>
              <w:t xml:space="preserve"> </w:t>
            </w:r>
            <w:r w:rsidRPr="00F972CF">
              <w:rPr>
                <w:rFonts w:ascii="Calibri" w:eastAsia="Calibri" w:hAnsi="Calibri" w:cs="Calibri"/>
                <w:color w:val="auto"/>
              </w:rPr>
              <w:t>city = &gt;50,000</w:t>
            </w:r>
          </w:p>
          <w:p w14:paraId="47C3FFC9"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Nanaimo, Kamloops, Chilliwack, Victoria, Maple Ridge, New Westminster, Prince George, Port Coquitlam, North Vancouver</w:t>
            </w:r>
          </w:p>
          <w:p w14:paraId="4538AE24" w14:textId="77777777" w:rsidR="00F972CF" w:rsidRPr="00F972CF" w:rsidRDefault="00F972CF" w:rsidP="00F972CF">
            <w:pPr>
              <w:spacing w:after="0"/>
              <w:rPr>
                <w:rFonts w:ascii="Calibri" w:eastAsia="Calibri" w:hAnsi="Calibri" w:cs="Calibri"/>
                <w:color w:val="auto"/>
              </w:rPr>
            </w:pPr>
          </w:p>
          <w:p w14:paraId="2A7D790A"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b/>
                <w:color w:val="C00000"/>
              </w:rPr>
              <w:t>ENSURE A GOOD MIX NO MORE THAN 2 PER CITY.</w:t>
            </w:r>
          </w:p>
        </w:tc>
        <w:tc>
          <w:tcPr>
            <w:tcW w:w="2197" w:type="dxa"/>
            <w:shd w:val="clear" w:color="auto" w:fill="auto"/>
            <w:vAlign w:val="center"/>
          </w:tcPr>
          <w:p w14:paraId="2A9945EF" w14:textId="77777777" w:rsidR="00F972CF" w:rsidRPr="00F972CF" w:rsidRDefault="00F972CF" w:rsidP="00F972CF">
            <w:pPr>
              <w:spacing w:after="0"/>
              <w:rPr>
                <w:rFonts w:ascii="Calibri" w:eastAsia="Calibri" w:hAnsi="Calibri" w:cs="Calibri"/>
                <w:b/>
                <w:color w:val="B5B1D3"/>
              </w:rPr>
            </w:pPr>
            <w:r w:rsidRPr="00F972CF">
              <w:rPr>
                <w:rFonts w:ascii="Calibri" w:eastAsia="Calibri" w:hAnsi="Calibri" w:cs="Calibri"/>
                <w:b/>
                <w:color w:val="auto"/>
              </w:rPr>
              <w:lastRenderedPageBreak/>
              <w:t xml:space="preserve">CONTINUE – </w:t>
            </w:r>
            <w:r w:rsidRPr="00F972CF">
              <w:rPr>
                <w:rFonts w:ascii="Calibri" w:eastAsia="Calibri" w:hAnsi="Calibri" w:cs="Calibri"/>
                <w:b/>
                <w:color w:val="C00000"/>
              </w:rPr>
              <w:t>GROUP 12</w:t>
            </w:r>
          </w:p>
        </w:tc>
      </w:tr>
    </w:tbl>
    <w:p w14:paraId="285DE192" w14:textId="77777777" w:rsidR="00F972CF" w:rsidRPr="00F972CF" w:rsidRDefault="00F972CF" w:rsidP="00F972CF">
      <w:pPr>
        <w:spacing w:after="0"/>
        <w:contextualSpacing/>
        <w:rPr>
          <w:rFonts w:ascii="Calibri" w:hAnsi="Calibri" w:cs="Calibri"/>
          <w:b/>
          <w:color w:val="auto"/>
          <w:szCs w:val="20"/>
          <w:lang w:eastAsia="en-CA"/>
        </w:rPr>
      </w:pPr>
    </w:p>
    <w:p w14:paraId="34A36F90" w14:textId="77777777" w:rsidR="00F972CF" w:rsidRPr="00F972CF" w:rsidRDefault="00F972CF" w:rsidP="00F972CF">
      <w:pPr>
        <w:spacing w:after="0"/>
        <w:rPr>
          <w:rFonts w:ascii="Calibri" w:hAnsi="Calibri" w:cs="Calibri"/>
          <w:color w:val="auto"/>
          <w:szCs w:val="20"/>
          <w:lang w:eastAsia="en-CA"/>
        </w:rPr>
      </w:pPr>
      <w:r w:rsidRPr="00F972CF">
        <w:rPr>
          <w:rFonts w:ascii="Calibri" w:hAnsi="Calibri" w:cs="Calibri"/>
          <w:b/>
          <w:bCs/>
          <w:color w:val="auto"/>
          <w:szCs w:val="20"/>
          <w:lang w:eastAsia="en-CA"/>
        </w:rPr>
        <w:t>2a</w:t>
      </w:r>
      <w:r w:rsidRPr="00F972CF">
        <w:rPr>
          <w:rFonts w:ascii="Calibri" w:hAnsi="Calibri" w:cs="Calibri"/>
          <w:color w:val="auto"/>
          <w:szCs w:val="20"/>
          <w:lang w:eastAsia="en-CA"/>
        </w:rPr>
        <w:t xml:space="preserve">. How long have you lived in [INSERT CITY]? </w:t>
      </w:r>
      <w:r w:rsidRPr="00F972CF">
        <w:rPr>
          <w:rFonts w:ascii="Calibri" w:hAnsi="Calibri" w:cs="Calibri"/>
          <w:b/>
          <w:color w:val="auto"/>
          <w:szCs w:val="20"/>
          <w:lang w:eastAsia="en-CA"/>
        </w:rPr>
        <w:t>RECORD NUMBER OF YEARS.</w:t>
      </w:r>
    </w:p>
    <w:p w14:paraId="7CFBB2C3" w14:textId="77777777" w:rsidR="00F972CF" w:rsidRPr="00F972CF" w:rsidRDefault="00F972CF" w:rsidP="00F972CF">
      <w:pPr>
        <w:spacing w:after="0"/>
        <w:rPr>
          <w:rFonts w:ascii="Calibri" w:hAnsi="Calibri" w:cs="Calibri"/>
          <w:color w:val="auto"/>
          <w:szCs w:val="20"/>
          <w:lang w:eastAsia="en-CA"/>
        </w:rPr>
      </w:pPr>
    </w:p>
    <w:tbl>
      <w:tblPr>
        <w:tblStyle w:val="TableGrid81"/>
        <w:tblW w:w="0" w:type="auto"/>
        <w:tblInd w:w="720" w:type="dxa"/>
        <w:tblLook w:val="04A0" w:firstRow="1" w:lastRow="0" w:firstColumn="1" w:lastColumn="0" w:noHBand="0" w:noVBand="1"/>
      </w:tblPr>
      <w:tblGrid>
        <w:gridCol w:w="2178"/>
        <w:gridCol w:w="5467"/>
      </w:tblGrid>
      <w:tr w:rsidR="00F972CF" w:rsidRPr="00F972CF" w14:paraId="03ED122D" w14:textId="77777777" w:rsidTr="00A66858">
        <w:trPr>
          <w:trHeight w:val="256"/>
        </w:trPr>
        <w:tc>
          <w:tcPr>
            <w:tcW w:w="2178" w:type="dxa"/>
            <w:vAlign w:val="center"/>
          </w:tcPr>
          <w:p w14:paraId="5F05DFAB"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Less than two years</w:t>
            </w:r>
          </w:p>
        </w:tc>
        <w:tc>
          <w:tcPr>
            <w:tcW w:w="5467" w:type="dxa"/>
            <w:vAlign w:val="center"/>
          </w:tcPr>
          <w:p w14:paraId="7F6294A2" w14:textId="77777777" w:rsidR="00F972CF" w:rsidRPr="00F972CF" w:rsidRDefault="00F972CF" w:rsidP="00F972CF">
            <w:pPr>
              <w:spacing w:after="0"/>
              <w:rPr>
                <w:rFonts w:ascii="Calibri" w:eastAsia="Calibri" w:hAnsi="Calibri" w:cs="Calibri"/>
                <w:color w:val="C00000"/>
              </w:rPr>
            </w:pPr>
            <w:r w:rsidRPr="00F972CF">
              <w:rPr>
                <w:rFonts w:ascii="Calibri" w:eastAsia="Calibri" w:hAnsi="Calibri" w:cs="Calibri"/>
                <w:b/>
                <w:color w:val="auto"/>
              </w:rPr>
              <w:t>THANK AND END</w:t>
            </w:r>
          </w:p>
        </w:tc>
      </w:tr>
      <w:tr w:rsidR="00F972CF" w:rsidRPr="00F972CF" w14:paraId="74D9F9EA" w14:textId="77777777" w:rsidTr="00A66858">
        <w:trPr>
          <w:trHeight w:val="256"/>
        </w:trPr>
        <w:tc>
          <w:tcPr>
            <w:tcW w:w="2178" w:type="dxa"/>
            <w:vAlign w:val="center"/>
          </w:tcPr>
          <w:p w14:paraId="38DEFD9F"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Two years or more</w:t>
            </w:r>
          </w:p>
        </w:tc>
        <w:tc>
          <w:tcPr>
            <w:tcW w:w="5467" w:type="dxa"/>
            <w:vAlign w:val="center"/>
          </w:tcPr>
          <w:p w14:paraId="5DB49C38" w14:textId="77777777" w:rsidR="00F972CF" w:rsidRPr="00F972CF" w:rsidRDefault="00F972CF" w:rsidP="00F972CF">
            <w:pPr>
              <w:spacing w:after="0"/>
              <w:rPr>
                <w:rFonts w:ascii="Calibri" w:eastAsia="Calibri" w:hAnsi="Calibri" w:cs="Calibri"/>
                <w:b/>
                <w:color w:val="C00000"/>
              </w:rPr>
            </w:pPr>
            <w:r w:rsidRPr="00F972CF">
              <w:rPr>
                <w:rFonts w:ascii="Calibri" w:eastAsia="Calibri" w:hAnsi="Calibri" w:cs="Calibri"/>
                <w:b/>
                <w:color w:val="auto"/>
              </w:rPr>
              <w:t xml:space="preserve">CONTINUE </w:t>
            </w:r>
          </w:p>
        </w:tc>
      </w:tr>
      <w:tr w:rsidR="00F972CF" w:rsidRPr="00F972CF" w14:paraId="4ABA5119" w14:textId="77777777" w:rsidTr="00A66858">
        <w:trPr>
          <w:trHeight w:val="256"/>
        </w:trPr>
        <w:tc>
          <w:tcPr>
            <w:tcW w:w="2178" w:type="dxa"/>
            <w:vAlign w:val="center"/>
          </w:tcPr>
          <w:p w14:paraId="69558396"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Don’t know/Prefer not to answer</w:t>
            </w:r>
          </w:p>
        </w:tc>
        <w:tc>
          <w:tcPr>
            <w:tcW w:w="5467" w:type="dxa"/>
            <w:vAlign w:val="center"/>
          </w:tcPr>
          <w:p w14:paraId="10A5FBD2"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THANK AND END</w:t>
            </w:r>
          </w:p>
        </w:tc>
      </w:tr>
    </w:tbl>
    <w:p w14:paraId="68C6138E" w14:textId="77777777" w:rsidR="00F972CF" w:rsidRPr="00F972CF" w:rsidRDefault="00F972CF" w:rsidP="00F972CF">
      <w:pPr>
        <w:spacing w:after="0"/>
        <w:rPr>
          <w:rFonts w:ascii="Calibri" w:hAnsi="Calibri" w:cs="Calibri"/>
          <w:b/>
          <w:color w:val="auto"/>
          <w:szCs w:val="20"/>
          <w:lang w:eastAsia="en-CA"/>
        </w:rPr>
      </w:pPr>
    </w:p>
    <w:p w14:paraId="11E928DF" w14:textId="77777777" w:rsidR="00F972CF" w:rsidRPr="00F972CF" w:rsidRDefault="00F972CF" w:rsidP="002B2A79">
      <w:pPr>
        <w:numPr>
          <w:ilvl w:val="0"/>
          <w:numId w:val="17"/>
        </w:numPr>
        <w:spacing w:after="0"/>
        <w:contextualSpacing/>
        <w:rPr>
          <w:rFonts w:ascii="Calibri" w:hAnsi="Calibri" w:cs="Calibri"/>
          <w:color w:val="auto"/>
          <w:szCs w:val="20"/>
          <w:lang w:eastAsia="en-CA"/>
        </w:rPr>
      </w:pPr>
      <w:r w:rsidRPr="00F972CF">
        <w:rPr>
          <w:rFonts w:ascii="Calibri" w:hAnsi="Calibri" w:cs="Calibri"/>
          <w:color w:val="auto"/>
          <w:szCs w:val="20"/>
          <w:lang w:eastAsia="en-CA"/>
        </w:rPr>
        <w:t xml:space="preserve">Would you be willing to tell me in which of the following age categories you belong? </w:t>
      </w:r>
    </w:p>
    <w:p w14:paraId="38D1B746" w14:textId="77777777" w:rsidR="00F972CF" w:rsidRPr="00F972CF" w:rsidRDefault="00F972CF" w:rsidP="00F972CF">
      <w:pPr>
        <w:spacing w:after="0"/>
        <w:ind w:firstLine="360"/>
        <w:rPr>
          <w:rFonts w:ascii="Calibri" w:hAnsi="Calibri" w:cs="Calibri"/>
          <w:b/>
          <w:color w:val="C00000"/>
          <w:szCs w:val="20"/>
          <w:lang w:eastAsia="en-CA"/>
        </w:rPr>
      </w:pPr>
    </w:p>
    <w:tbl>
      <w:tblPr>
        <w:tblStyle w:val="TableGrid81"/>
        <w:tblW w:w="0" w:type="auto"/>
        <w:tblInd w:w="720" w:type="dxa"/>
        <w:tblLook w:val="04A0" w:firstRow="1" w:lastRow="0" w:firstColumn="1" w:lastColumn="0" w:noHBand="0" w:noVBand="1"/>
      </w:tblPr>
      <w:tblGrid>
        <w:gridCol w:w="2178"/>
        <w:gridCol w:w="5467"/>
      </w:tblGrid>
      <w:tr w:rsidR="00F972CF" w:rsidRPr="00F972CF" w14:paraId="34245176" w14:textId="77777777" w:rsidTr="00A66858">
        <w:trPr>
          <w:trHeight w:val="256"/>
        </w:trPr>
        <w:tc>
          <w:tcPr>
            <w:tcW w:w="2178" w:type="dxa"/>
            <w:vAlign w:val="center"/>
          </w:tcPr>
          <w:p w14:paraId="6070BE1D"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Under 18 years of age</w:t>
            </w:r>
          </w:p>
        </w:tc>
        <w:tc>
          <w:tcPr>
            <w:tcW w:w="5467" w:type="dxa"/>
            <w:tcBorders>
              <w:bottom w:val="single" w:sz="4" w:space="0" w:color="auto"/>
            </w:tcBorders>
            <w:vAlign w:val="center"/>
          </w:tcPr>
          <w:p w14:paraId="603A3586"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b/>
                <w:color w:val="auto"/>
              </w:rPr>
              <w:t>IF POSSIBLE, ASK FOR SOMEONE OVER 18 AND REINTRODUCE. OTHERWISE THANK AND END.</w:t>
            </w:r>
          </w:p>
        </w:tc>
      </w:tr>
      <w:tr w:rsidR="00F972CF" w:rsidRPr="00F972CF" w14:paraId="5CAAFD33" w14:textId="77777777" w:rsidTr="00A66858">
        <w:trPr>
          <w:trHeight w:val="256"/>
        </w:trPr>
        <w:tc>
          <w:tcPr>
            <w:tcW w:w="2178" w:type="dxa"/>
            <w:vAlign w:val="center"/>
          </w:tcPr>
          <w:p w14:paraId="7055F867"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18-24</w:t>
            </w:r>
          </w:p>
        </w:tc>
        <w:tc>
          <w:tcPr>
            <w:tcW w:w="5467" w:type="dxa"/>
            <w:vAlign w:val="center"/>
          </w:tcPr>
          <w:p w14:paraId="2D276DC6"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 xml:space="preserve">IF </w:t>
            </w:r>
            <w:r w:rsidRPr="00F972CF">
              <w:rPr>
                <w:rFonts w:ascii="Calibri" w:eastAsia="Calibri" w:hAnsi="Calibri" w:cs="Calibri"/>
                <w:b/>
                <w:color w:val="C00000"/>
              </w:rPr>
              <w:t>GROUP 4</w:t>
            </w:r>
            <w:r w:rsidRPr="00F972CF">
              <w:rPr>
                <w:rFonts w:ascii="Calibri" w:eastAsia="Calibri" w:hAnsi="Calibri" w:cs="Calibri"/>
                <w:b/>
                <w:color w:val="auto"/>
              </w:rPr>
              <w:t xml:space="preserve"> – THANK AND END </w:t>
            </w:r>
          </w:p>
        </w:tc>
      </w:tr>
      <w:tr w:rsidR="00F972CF" w:rsidRPr="00F972CF" w14:paraId="2861629C" w14:textId="77777777" w:rsidTr="00A66858">
        <w:trPr>
          <w:trHeight w:val="256"/>
        </w:trPr>
        <w:tc>
          <w:tcPr>
            <w:tcW w:w="2178" w:type="dxa"/>
            <w:vAlign w:val="center"/>
          </w:tcPr>
          <w:p w14:paraId="26C0772E"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25-30</w:t>
            </w:r>
          </w:p>
        </w:tc>
        <w:tc>
          <w:tcPr>
            <w:tcW w:w="5467" w:type="dxa"/>
          </w:tcPr>
          <w:p w14:paraId="40A8D788" w14:textId="06E828D0"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 xml:space="preserve">IF </w:t>
            </w:r>
            <w:r w:rsidRPr="00F972CF">
              <w:rPr>
                <w:rFonts w:ascii="Calibri" w:eastAsia="Calibri" w:hAnsi="Calibri" w:cs="Calibri"/>
                <w:b/>
                <w:color w:val="C00000"/>
              </w:rPr>
              <w:t>GROUP 4</w:t>
            </w:r>
            <w:r w:rsidRPr="00F972CF">
              <w:rPr>
                <w:rFonts w:ascii="Calibri" w:eastAsia="Calibri" w:hAnsi="Calibri" w:cs="Calibri"/>
                <w:b/>
                <w:color w:val="auto"/>
              </w:rPr>
              <w:t xml:space="preserve"> OR </w:t>
            </w:r>
            <w:r w:rsidRPr="00F972CF">
              <w:rPr>
                <w:rFonts w:ascii="Calibri" w:eastAsia="Calibri" w:hAnsi="Calibri" w:cs="Calibri"/>
                <w:b/>
                <w:color w:val="C00000"/>
              </w:rPr>
              <w:t xml:space="preserve">GROUP 7 </w:t>
            </w:r>
            <w:r w:rsidRPr="00F972CF">
              <w:rPr>
                <w:rFonts w:ascii="Calibri" w:eastAsia="Calibri" w:hAnsi="Calibri" w:cs="Calibri"/>
                <w:b/>
                <w:color w:val="auto"/>
              </w:rPr>
              <w:t xml:space="preserve">– THANK AND END </w:t>
            </w:r>
          </w:p>
        </w:tc>
      </w:tr>
      <w:tr w:rsidR="00F972CF" w:rsidRPr="00F972CF" w14:paraId="5591D449" w14:textId="77777777" w:rsidTr="00A66858">
        <w:trPr>
          <w:trHeight w:val="70"/>
        </w:trPr>
        <w:tc>
          <w:tcPr>
            <w:tcW w:w="2178" w:type="dxa"/>
            <w:vAlign w:val="center"/>
          </w:tcPr>
          <w:p w14:paraId="3B10CB38"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31-39</w:t>
            </w:r>
          </w:p>
        </w:tc>
        <w:tc>
          <w:tcPr>
            <w:tcW w:w="5467" w:type="dxa"/>
          </w:tcPr>
          <w:p w14:paraId="0E51074D" w14:textId="1261133F" w:rsidR="00F972CF" w:rsidRPr="00F972CF" w:rsidRDefault="00F972CF" w:rsidP="00F972CF">
            <w:pPr>
              <w:spacing w:after="0"/>
              <w:rPr>
                <w:rFonts w:ascii="Calibri" w:eastAsia="Calibri" w:hAnsi="Calibri" w:cs="Calibri"/>
                <w:b/>
                <w:bCs/>
                <w:color w:val="auto"/>
              </w:rPr>
            </w:pPr>
            <w:r w:rsidRPr="00F972CF">
              <w:rPr>
                <w:rFonts w:ascii="Calibri" w:eastAsia="Calibri" w:hAnsi="Calibri" w:cs="Calibri"/>
                <w:b/>
                <w:color w:val="auto"/>
              </w:rPr>
              <w:t xml:space="preserve">IF </w:t>
            </w:r>
            <w:r w:rsidRPr="00F972CF">
              <w:rPr>
                <w:rFonts w:ascii="Calibri" w:eastAsia="Calibri" w:hAnsi="Calibri" w:cs="Calibri"/>
                <w:b/>
                <w:color w:val="C00000"/>
              </w:rPr>
              <w:t>GROUP 4</w:t>
            </w:r>
            <w:r w:rsidRPr="00F972CF">
              <w:rPr>
                <w:rFonts w:ascii="Calibri" w:eastAsia="Calibri" w:hAnsi="Calibri" w:cs="Calibri"/>
                <w:b/>
                <w:color w:val="auto"/>
              </w:rPr>
              <w:t xml:space="preserve"> OR</w:t>
            </w:r>
            <w:r w:rsidRPr="00F972CF">
              <w:rPr>
                <w:rFonts w:ascii="Calibri" w:eastAsia="Calibri" w:hAnsi="Calibri" w:cs="Calibri"/>
                <w:b/>
                <w:color w:val="C00000"/>
              </w:rPr>
              <w:t xml:space="preserve"> GROUP</w:t>
            </w:r>
            <w:r w:rsidRPr="00F972CF">
              <w:rPr>
                <w:rFonts w:ascii="Calibri" w:eastAsia="Calibri" w:hAnsi="Calibri" w:cs="Calibri"/>
                <w:b/>
                <w:color w:val="auto"/>
              </w:rPr>
              <w:t xml:space="preserve"> </w:t>
            </w:r>
            <w:r w:rsidRPr="00F972CF">
              <w:rPr>
                <w:rFonts w:ascii="Calibri" w:eastAsia="Calibri" w:hAnsi="Calibri" w:cs="Calibri"/>
                <w:b/>
                <w:color w:val="C00000"/>
              </w:rPr>
              <w:t xml:space="preserve">7 </w:t>
            </w:r>
            <w:r w:rsidRPr="00F972CF">
              <w:rPr>
                <w:rFonts w:ascii="Calibri" w:eastAsia="Calibri" w:hAnsi="Calibri" w:cs="Calibri"/>
                <w:b/>
                <w:color w:val="auto"/>
              </w:rPr>
              <w:t xml:space="preserve">– THANK AND END </w:t>
            </w:r>
          </w:p>
        </w:tc>
      </w:tr>
      <w:tr w:rsidR="00F972CF" w:rsidRPr="00F972CF" w14:paraId="0A827DE3" w14:textId="77777777" w:rsidTr="00A66858">
        <w:trPr>
          <w:trHeight w:val="70"/>
        </w:trPr>
        <w:tc>
          <w:tcPr>
            <w:tcW w:w="2178" w:type="dxa"/>
            <w:vAlign w:val="center"/>
          </w:tcPr>
          <w:p w14:paraId="5689E104"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40-49</w:t>
            </w:r>
          </w:p>
        </w:tc>
        <w:tc>
          <w:tcPr>
            <w:tcW w:w="5467" w:type="dxa"/>
          </w:tcPr>
          <w:p w14:paraId="028A30E5" w14:textId="65D9135E" w:rsidR="00F972CF" w:rsidRPr="00F972CF" w:rsidRDefault="00F972CF" w:rsidP="00F972CF">
            <w:pPr>
              <w:spacing w:after="0"/>
              <w:rPr>
                <w:rFonts w:ascii="Calibri" w:eastAsia="Calibri" w:hAnsi="Calibri" w:cs="Calibri"/>
                <w:b/>
                <w:bCs/>
                <w:color w:val="auto"/>
              </w:rPr>
            </w:pPr>
            <w:r w:rsidRPr="00F972CF">
              <w:rPr>
                <w:rFonts w:ascii="Calibri" w:eastAsia="Calibri" w:hAnsi="Calibri" w:cs="Calibri"/>
                <w:b/>
                <w:color w:val="auto"/>
              </w:rPr>
              <w:t xml:space="preserve">IF </w:t>
            </w:r>
            <w:r w:rsidRPr="00F972CF">
              <w:rPr>
                <w:rFonts w:ascii="Calibri" w:eastAsia="Calibri" w:hAnsi="Calibri" w:cs="Calibri"/>
                <w:b/>
                <w:color w:val="C00000"/>
              </w:rPr>
              <w:t>GROUP 4</w:t>
            </w:r>
            <w:r w:rsidRPr="00F972CF">
              <w:rPr>
                <w:rFonts w:ascii="Calibri" w:eastAsia="Calibri" w:hAnsi="Calibri" w:cs="Calibri"/>
                <w:b/>
                <w:color w:val="auto"/>
              </w:rPr>
              <w:t xml:space="preserve"> OR </w:t>
            </w:r>
            <w:r w:rsidRPr="00F972CF">
              <w:rPr>
                <w:rFonts w:ascii="Calibri" w:eastAsia="Calibri" w:hAnsi="Calibri" w:cs="Calibri"/>
                <w:b/>
                <w:color w:val="C00000"/>
              </w:rPr>
              <w:t xml:space="preserve">GROUP 7 </w:t>
            </w:r>
            <w:r w:rsidRPr="00F972CF">
              <w:rPr>
                <w:rFonts w:ascii="Calibri" w:eastAsia="Calibri" w:hAnsi="Calibri" w:cs="Calibri"/>
                <w:b/>
                <w:color w:val="auto"/>
              </w:rPr>
              <w:t xml:space="preserve">– THANK AND END </w:t>
            </w:r>
          </w:p>
        </w:tc>
      </w:tr>
      <w:tr w:rsidR="00F972CF" w:rsidRPr="00F972CF" w14:paraId="3BECC02A" w14:textId="77777777" w:rsidTr="00A66858">
        <w:trPr>
          <w:trHeight w:val="70"/>
        </w:trPr>
        <w:tc>
          <w:tcPr>
            <w:tcW w:w="2178" w:type="dxa"/>
            <w:vAlign w:val="center"/>
          </w:tcPr>
          <w:p w14:paraId="4B2425E3"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50-54</w:t>
            </w:r>
          </w:p>
        </w:tc>
        <w:tc>
          <w:tcPr>
            <w:tcW w:w="5467" w:type="dxa"/>
          </w:tcPr>
          <w:p w14:paraId="44CE5DAE" w14:textId="48CF4FCB" w:rsidR="00F972CF" w:rsidRPr="00F972CF" w:rsidRDefault="00F972CF" w:rsidP="00F972CF">
            <w:pPr>
              <w:spacing w:after="0"/>
              <w:rPr>
                <w:rFonts w:ascii="Calibri" w:eastAsia="Calibri" w:hAnsi="Calibri" w:cs="Calibri"/>
                <w:b/>
                <w:bCs/>
                <w:color w:val="auto"/>
              </w:rPr>
            </w:pPr>
            <w:r w:rsidRPr="00F972CF">
              <w:rPr>
                <w:rFonts w:ascii="Calibri" w:eastAsia="Calibri" w:hAnsi="Calibri" w:cs="Calibri"/>
                <w:b/>
                <w:color w:val="auto"/>
              </w:rPr>
              <w:t xml:space="preserve">IF </w:t>
            </w:r>
            <w:r w:rsidRPr="00F972CF">
              <w:rPr>
                <w:rFonts w:ascii="Calibri" w:eastAsia="Calibri" w:hAnsi="Calibri" w:cs="Calibri"/>
                <w:b/>
                <w:color w:val="C00000"/>
              </w:rPr>
              <w:t>GROUP 4</w:t>
            </w:r>
            <w:r w:rsidRPr="00F972CF">
              <w:rPr>
                <w:rFonts w:ascii="Calibri" w:eastAsia="Calibri" w:hAnsi="Calibri" w:cs="Calibri"/>
                <w:b/>
                <w:color w:val="auto"/>
              </w:rPr>
              <w:t xml:space="preserve"> OR </w:t>
            </w:r>
            <w:r w:rsidRPr="00F972CF">
              <w:rPr>
                <w:rFonts w:ascii="Calibri" w:eastAsia="Calibri" w:hAnsi="Calibri" w:cs="Calibri"/>
                <w:b/>
                <w:color w:val="C00000"/>
              </w:rPr>
              <w:t>GROUP 7</w:t>
            </w:r>
            <w:r w:rsidRPr="00F972CF">
              <w:rPr>
                <w:rFonts w:ascii="Calibri" w:eastAsia="Calibri" w:hAnsi="Calibri" w:cs="Calibri"/>
                <w:b/>
                <w:color w:val="auto"/>
              </w:rPr>
              <w:t xml:space="preserve"> – THANK AND END </w:t>
            </w:r>
          </w:p>
        </w:tc>
      </w:tr>
      <w:tr w:rsidR="00F972CF" w:rsidRPr="00F972CF" w14:paraId="55FC3D3A" w14:textId="77777777" w:rsidTr="00A66858">
        <w:trPr>
          <w:trHeight w:val="70"/>
        </w:trPr>
        <w:tc>
          <w:tcPr>
            <w:tcW w:w="2178" w:type="dxa"/>
            <w:vAlign w:val="center"/>
          </w:tcPr>
          <w:p w14:paraId="0494F0F1"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55+</w:t>
            </w:r>
          </w:p>
        </w:tc>
        <w:tc>
          <w:tcPr>
            <w:tcW w:w="5467" w:type="dxa"/>
            <w:vAlign w:val="center"/>
          </w:tcPr>
          <w:p w14:paraId="60EBED52" w14:textId="77777777" w:rsidR="00F972CF" w:rsidRPr="00F972CF" w:rsidRDefault="00F972CF" w:rsidP="00F972CF">
            <w:pPr>
              <w:spacing w:after="0"/>
              <w:rPr>
                <w:rFonts w:ascii="Calibri" w:eastAsia="Calibri" w:hAnsi="Calibri" w:cs="Calibri"/>
                <w:b/>
                <w:bCs/>
                <w:color w:val="auto"/>
              </w:rPr>
            </w:pPr>
            <w:r w:rsidRPr="00F972CF">
              <w:rPr>
                <w:rFonts w:ascii="Calibri" w:eastAsia="Calibri" w:hAnsi="Calibri" w:cs="Calibri"/>
                <w:b/>
                <w:bCs/>
                <w:color w:val="auto"/>
              </w:rPr>
              <w:t>IF GROUP 7 – THANK AND END</w:t>
            </w:r>
          </w:p>
        </w:tc>
      </w:tr>
      <w:tr w:rsidR="00F972CF" w:rsidRPr="00F972CF" w14:paraId="328DB45E" w14:textId="77777777" w:rsidTr="00A66858">
        <w:trPr>
          <w:trHeight w:val="240"/>
        </w:trPr>
        <w:tc>
          <w:tcPr>
            <w:tcW w:w="2178" w:type="dxa"/>
            <w:vAlign w:val="center"/>
          </w:tcPr>
          <w:p w14:paraId="48C5BD20"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b/>
                <w:color w:val="auto"/>
              </w:rPr>
              <w:t>VOLUNTEERED</w:t>
            </w:r>
            <w:r w:rsidRPr="00F972CF">
              <w:rPr>
                <w:rFonts w:ascii="Calibri" w:eastAsia="Calibri" w:hAnsi="Calibri" w:cs="Calibri"/>
                <w:color w:val="auto"/>
              </w:rPr>
              <w:t xml:space="preserve"> </w:t>
            </w:r>
            <w:r w:rsidRPr="00F972CF">
              <w:rPr>
                <w:rFonts w:ascii="Calibri" w:eastAsia="Calibri" w:hAnsi="Calibri" w:cs="Calibri"/>
                <w:color w:val="auto"/>
              </w:rPr>
              <w:br/>
              <w:t>Prefer not to answer</w:t>
            </w:r>
          </w:p>
        </w:tc>
        <w:tc>
          <w:tcPr>
            <w:tcW w:w="5467" w:type="dxa"/>
            <w:vAlign w:val="center"/>
          </w:tcPr>
          <w:p w14:paraId="64F55368"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b/>
                <w:color w:val="auto"/>
              </w:rPr>
              <w:t>THANK AND END</w:t>
            </w:r>
          </w:p>
        </w:tc>
      </w:tr>
    </w:tbl>
    <w:p w14:paraId="014D5018" w14:textId="77777777" w:rsidR="00F972CF" w:rsidRPr="00F972CF" w:rsidRDefault="00F972CF" w:rsidP="00F972CF">
      <w:pPr>
        <w:spacing w:after="0"/>
        <w:rPr>
          <w:rFonts w:ascii="Calibri" w:hAnsi="Calibri" w:cs="Calibri"/>
          <w:color w:val="auto"/>
          <w:szCs w:val="20"/>
          <w:lang w:eastAsia="en-CA"/>
        </w:rPr>
      </w:pPr>
    </w:p>
    <w:p w14:paraId="0E06694F" w14:textId="77777777" w:rsidR="00F972CF" w:rsidRPr="00F972CF" w:rsidRDefault="00F972CF" w:rsidP="00F972CF">
      <w:pPr>
        <w:spacing w:after="0"/>
        <w:rPr>
          <w:rFonts w:ascii="Calibri" w:hAnsi="Calibri" w:cs="Calibri"/>
          <w:b/>
          <w:bCs/>
          <w:color w:val="auto"/>
          <w:szCs w:val="20"/>
          <w:lang w:eastAsia="en-CA"/>
        </w:rPr>
      </w:pPr>
      <w:r w:rsidRPr="00F972CF">
        <w:rPr>
          <w:rFonts w:ascii="Calibri" w:hAnsi="Calibri" w:cs="Calibri"/>
          <w:b/>
          <w:bCs/>
          <w:color w:val="auto"/>
          <w:szCs w:val="20"/>
          <w:lang w:eastAsia="en-CA"/>
        </w:rPr>
        <w:tab/>
      </w:r>
      <w:r w:rsidRPr="00F972CF">
        <w:rPr>
          <w:rFonts w:ascii="Calibri" w:hAnsi="Calibri" w:cs="Calibri"/>
          <w:b/>
          <w:color w:val="C00000"/>
          <w:szCs w:val="20"/>
          <w:lang w:eastAsia="en-CA"/>
        </w:rPr>
        <w:t>ENSURE A GOOD MIX WHERE APPLICABLE.</w:t>
      </w:r>
    </w:p>
    <w:p w14:paraId="2702C535" w14:textId="77777777" w:rsidR="00F972CF" w:rsidRPr="00F972CF" w:rsidRDefault="00F972CF" w:rsidP="00F972CF">
      <w:pPr>
        <w:spacing w:after="0"/>
        <w:rPr>
          <w:rFonts w:ascii="Calibri" w:hAnsi="Calibri" w:cs="Calibri"/>
          <w:b/>
          <w:bCs/>
          <w:color w:val="auto"/>
          <w:szCs w:val="20"/>
          <w:lang w:eastAsia="en-CA"/>
        </w:rPr>
      </w:pPr>
    </w:p>
    <w:p w14:paraId="30544880" w14:textId="77777777" w:rsidR="00F972CF" w:rsidRPr="00F972CF" w:rsidRDefault="00F972CF" w:rsidP="002B2A79">
      <w:pPr>
        <w:numPr>
          <w:ilvl w:val="0"/>
          <w:numId w:val="17"/>
        </w:numPr>
        <w:spacing w:after="0"/>
        <w:contextualSpacing/>
        <w:rPr>
          <w:rFonts w:ascii="Calibri" w:hAnsi="Calibri" w:cs="Calibri"/>
          <w:color w:val="auto"/>
          <w:szCs w:val="20"/>
          <w:lang w:eastAsia="en-CA"/>
        </w:rPr>
      </w:pPr>
      <w:r w:rsidRPr="00F972CF">
        <w:rPr>
          <w:rFonts w:ascii="Calibri" w:hAnsi="Calibri" w:cs="Calibri"/>
          <w:b/>
          <w:color w:val="auto"/>
          <w:szCs w:val="20"/>
          <w:lang w:eastAsia="en-CA"/>
        </w:rPr>
        <w:t xml:space="preserve">ASK ONLY IF </w:t>
      </w:r>
      <w:r w:rsidRPr="00F972CF">
        <w:rPr>
          <w:rFonts w:ascii="Calibri" w:hAnsi="Calibri" w:cs="Calibri"/>
          <w:b/>
          <w:color w:val="C00000"/>
          <w:szCs w:val="20"/>
          <w:lang w:eastAsia="en-CA"/>
        </w:rPr>
        <w:t>GROUP 8</w:t>
      </w:r>
      <w:r w:rsidRPr="00F972CF">
        <w:rPr>
          <w:rFonts w:ascii="Calibri" w:hAnsi="Calibri" w:cs="Calibri"/>
          <w:b/>
          <w:color w:val="auto"/>
          <w:szCs w:val="20"/>
          <w:lang w:eastAsia="en-CA"/>
        </w:rPr>
        <w:t xml:space="preserve"> </w:t>
      </w:r>
      <w:r w:rsidRPr="00F972CF">
        <w:rPr>
          <w:rFonts w:ascii="Calibri" w:hAnsi="Calibri"/>
          <w:color w:val="auto"/>
          <w:szCs w:val="20"/>
          <w:lang w:val="en-US" w:eastAsia="en-CA"/>
        </w:rPr>
        <w:t xml:space="preserve">Do you identify your primary cultural and/or ethnic heritage to be either Syrian or Turkish?  </w:t>
      </w:r>
    </w:p>
    <w:p w14:paraId="2C6E2836" w14:textId="77777777" w:rsidR="00F972CF" w:rsidRPr="00F972CF" w:rsidRDefault="00F972CF" w:rsidP="00F972CF">
      <w:pPr>
        <w:spacing w:after="0"/>
        <w:ind w:left="360"/>
        <w:contextualSpacing/>
        <w:rPr>
          <w:rFonts w:ascii="Calibri" w:hAnsi="Calibri"/>
          <w:color w:val="auto"/>
          <w:szCs w:val="20"/>
          <w:lang w:eastAsia="en-CA"/>
        </w:rPr>
      </w:pPr>
    </w:p>
    <w:p w14:paraId="19096950"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F972CF">
        <w:rPr>
          <w:rFonts w:ascii="Calibri" w:hAnsi="Calibri" w:cs="Arial"/>
          <w:color w:val="auto"/>
          <w:lang w:eastAsia="en-CA"/>
        </w:rPr>
        <w:tab/>
        <w:t>Yes, Syrian</w:t>
      </w:r>
      <w:r w:rsidRPr="00F972CF">
        <w:rPr>
          <w:rFonts w:ascii="Calibri" w:hAnsi="Calibri" w:cs="Arial"/>
          <w:color w:val="auto"/>
          <w:lang w:eastAsia="en-CA"/>
        </w:rPr>
        <w:tab/>
      </w:r>
      <w:r w:rsidRPr="00F972CF">
        <w:rPr>
          <w:rFonts w:ascii="Calibri" w:hAnsi="Calibri" w:cs="Arial"/>
          <w:color w:val="auto"/>
          <w:lang w:eastAsia="en-CA"/>
        </w:rPr>
        <w:tab/>
      </w:r>
      <w:r w:rsidRPr="00F972CF">
        <w:rPr>
          <w:rFonts w:ascii="Calibri" w:hAnsi="Calibri" w:cs="Arial"/>
          <w:b/>
          <w:bCs/>
          <w:color w:val="auto"/>
          <w:lang w:eastAsia="en-CA"/>
        </w:rPr>
        <w:t>CONTINUE</w:t>
      </w:r>
    </w:p>
    <w:p w14:paraId="1919DB0C"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F972CF">
        <w:rPr>
          <w:rFonts w:ascii="Calibri" w:hAnsi="Calibri" w:cs="Arial"/>
          <w:color w:val="auto"/>
          <w:lang w:eastAsia="en-CA"/>
        </w:rPr>
        <w:tab/>
        <w:t>Yes, Turkish</w:t>
      </w:r>
      <w:r w:rsidRPr="00F972CF">
        <w:rPr>
          <w:rFonts w:ascii="Calibri" w:hAnsi="Calibri" w:cs="Arial"/>
          <w:color w:val="auto"/>
          <w:lang w:eastAsia="en-CA"/>
        </w:rPr>
        <w:tab/>
      </w:r>
      <w:r w:rsidRPr="00F972CF">
        <w:rPr>
          <w:rFonts w:ascii="Calibri" w:hAnsi="Calibri" w:cs="Arial"/>
          <w:color w:val="auto"/>
          <w:lang w:eastAsia="en-CA"/>
        </w:rPr>
        <w:tab/>
      </w:r>
      <w:r w:rsidRPr="00F972CF">
        <w:rPr>
          <w:rFonts w:ascii="Calibri" w:hAnsi="Calibri" w:cs="Arial"/>
          <w:b/>
          <w:bCs/>
          <w:color w:val="auto"/>
          <w:lang w:eastAsia="en-CA"/>
        </w:rPr>
        <w:t>CONTINUE</w:t>
      </w:r>
    </w:p>
    <w:p w14:paraId="0FF5274D"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F972CF">
        <w:rPr>
          <w:rFonts w:ascii="Calibri" w:hAnsi="Calibri" w:cs="Arial"/>
          <w:color w:val="auto"/>
          <w:lang w:eastAsia="en-CA"/>
        </w:rPr>
        <w:tab/>
        <w:t>No</w:t>
      </w:r>
      <w:r w:rsidRPr="00F972CF">
        <w:rPr>
          <w:rFonts w:ascii="Calibri" w:hAnsi="Calibri" w:cs="Arial"/>
          <w:color w:val="auto"/>
          <w:lang w:eastAsia="en-CA"/>
        </w:rPr>
        <w:tab/>
      </w:r>
      <w:r w:rsidRPr="00F972CF">
        <w:rPr>
          <w:rFonts w:ascii="Calibri" w:hAnsi="Calibri" w:cs="Arial"/>
          <w:color w:val="auto"/>
          <w:lang w:eastAsia="en-CA"/>
        </w:rPr>
        <w:tab/>
      </w:r>
      <w:r w:rsidRPr="00F972CF">
        <w:rPr>
          <w:rFonts w:ascii="Calibri" w:hAnsi="Calibri" w:cs="Arial"/>
          <w:color w:val="auto"/>
          <w:lang w:eastAsia="en-CA"/>
        </w:rPr>
        <w:tab/>
      </w:r>
      <w:r w:rsidRPr="00F972CF">
        <w:rPr>
          <w:rFonts w:ascii="Calibri" w:hAnsi="Calibri" w:cs="Arial"/>
          <w:b/>
          <w:bCs/>
          <w:color w:val="auto"/>
          <w:lang w:eastAsia="en-CA"/>
        </w:rPr>
        <w:t>THANK AND END</w:t>
      </w:r>
    </w:p>
    <w:p w14:paraId="4AF17F30"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F972CF">
        <w:rPr>
          <w:rFonts w:ascii="Calibri" w:hAnsi="Calibri" w:cs="Arial"/>
          <w:b/>
          <w:bCs/>
          <w:color w:val="auto"/>
          <w:lang w:eastAsia="en-CA"/>
        </w:rPr>
        <w:tab/>
        <w:t xml:space="preserve">VOLUNTEERED </w:t>
      </w:r>
      <w:r w:rsidRPr="00F972CF">
        <w:rPr>
          <w:rFonts w:ascii="Calibri" w:hAnsi="Calibri" w:cs="Arial"/>
          <w:bCs/>
          <w:color w:val="auto"/>
          <w:lang w:eastAsia="en-CA"/>
        </w:rPr>
        <w:t>Prefer not to answer</w:t>
      </w:r>
      <w:r w:rsidRPr="00F972CF">
        <w:rPr>
          <w:rFonts w:ascii="Calibri" w:hAnsi="Calibri" w:cs="Arial"/>
          <w:b/>
          <w:bCs/>
          <w:color w:val="auto"/>
          <w:lang w:eastAsia="en-CA"/>
        </w:rPr>
        <w:t xml:space="preserve"> THANK AND END</w:t>
      </w:r>
    </w:p>
    <w:p w14:paraId="2DA93E33" w14:textId="77777777" w:rsidR="00F972CF" w:rsidRPr="00F972CF" w:rsidRDefault="00F972CF" w:rsidP="00F972CF">
      <w:pPr>
        <w:spacing w:after="0"/>
        <w:rPr>
          <w:rFonts w:ascii="Calibri" w:hAnsi="Calibri"/>
          <w:color w:val="auto"/>
          <w:szCs w:val="20"/>
          <w:lang w:eastAsia="en-CA"/>
        </w:rPr>
      </w:pPr>
    </w:p>
    <w:p w14:paraId="50C3FFF2" w14:textId="77777777" w:rsidR="00F972CF" w:rsidRPr="00F972CF" w:rsidRDefault="00F972CF" w:rsidP="00F972CF">
      <w:pPr>
        <w:spacing w:after="0"/>
        <w:rPr>
          <w:rFonts w:ascii="Calibri" w:hAnsi="Calibri" w:cs="Calibri"/>
          <w:b/>
          <w:color w:val="C00000"/>
          <w:szCs w:val="20"/>
          <w:lang w:eastAsia="en-CA"/>
        </w:rPr>
      </w:pPr>
      <w:r w:rsidRPr="00F972CF">
        <w:rPr>
          <w:rFonts w:ascii="Calibri" w:hAnsi="Calibri" w:cs="Calibri"/>
          <w:b/>
          <w:color w:val="C00000"/>
          <w:szCs w:val="20"/>
          <w:lang w:eastAsia="en-CA"/>
        </w:rPr>
        <w:tab/>
        <w:t>GROUP SHOULD COMPRISE OF 4 PARTICIPANTS EACH FROM SYRIA AND TURKEY</w:t>
      </w:r>
    </w:p>
    <w:p w14:paraId="0A3EC374" w14:textId="77777777" w:rsidR="00F972CF" w:rsidRPr="00F972CF" w:rsidRDefault="00F972CF" w:rsidP="00F972CF">
      <w:pPr>
        <w:spacing w:after="0"/>
        <w:rPr>
          <w:rFonts w:ascii="Calibri" w:hAnsi="Calibri"/>
          <w:color w:val="auto"/>
          <w:szCs w:val="20"/>
          <w:lang w:eastAsia="en-CA"/>
        </w:rPr>
      </w:pPr>
    </w:p>
    <w:p w14:paraId="24DCF922" w14:textId="5F3CCB46" w:rsidR="00F972CF" w:rsidRPr="00F972CF" w:rsidRDefault="00F972CF" w:rsidP="00F972CF">
      <w:pPr>
        <w:spacing w:after="0"/>
        <w:rPr>
          <w:rFonts w:ascii="Calibri" w:hAnsi="Calibri" w:cs="Calibri"/>
          <w:color w:val="auto"/>
          <w:szCs w:val="20"/>
          <w:lang w:eastAsia="en-CA"/>
        </w:rPr>
      </w:pPr>
      <w:r w:rsidRPr="00F972CF">
        <w:rPr>
          <w:rFonts w:ascii="Calibri" w:hAnsi="Calibri" w:cs="Calibri"/>
          <w:b/>
          <w:bCs/>
          <w:color w:val="auto"/>
          <w:szCs w:val="20"/>
          <w:lang w:eastAsia="en-CA"/>
        </w:rPr>
        <w:t xml:space="preserve">6. </w:t>
      </w:r>
      <w:r w:rsidRPr="00F972CF">
        <w:rPr>
          <w:rFonts w:ascii="Calibri" w:hAnsi="Calibri"/>
          <w:b/>
          <w:bCs/>
          <w:color w:val="auto"/>
          <w:szCs w:val="20"/>
          <w:lang w:eastAsia="en-CA"/>
        </w:rPr>
        <w:t>ASK</w:t>
      </w:r>
      <w:r w:rsidRPr="00F972CF">
        <w:rPr>
          <w:rFonts w:ascii="Calibri" w:hAnsi="Calibri"/>
          <w:b/>
          <w:color w:val="auto"/>
          <w:szCs w:val="20"/>
          <w:lang w:eastAsia="en-CA"/>
        </w:rPr>
        <w:t xml:space="preserve"> ONLY IF </w:t>
      </w:r>
      <w:r w:rsidRPr="00F972CF">
        <w:rPr>
          <w:rFonts w:ascii="Calibri" w:hAnsi="Calibri"/>
          <w:b/>
          <w:color w:val="C00000"/>
          <w:szCs w:val="20"/>
          <w:lang w:eastAsia="en-CA"/>
        </w:rPr>
        <w:t>GROUP 8</w:t>
      </w:r>
      <w:r w:rsidRPr="00F972CF">
        <w:rPr>
          <w:rFonts w:ascii="Calibri" w:hAnsi="Calibri"/>
          <w:b/>
          <w:color w:val="auto"/>
          <w:szCs w:val="20"/>
          <w:lang w:eastAsia="en-CA"/>
        </w:rPr>
        <w:t xml:space="preserve"> OR </w:t>
      </w:r>
      <w:r w:rsidRPr="00F972CF">
        <w:rPr>
          <w:rFonts w:ascii="Calibri" w:hAnsi="Calibri"/>
          <w:b/>
          <w:color w:val="C00000"/>
          <w:szCs w:val="20"/>
          <w:lang w:eastAsia="en-CA"/>
        </w:rPr>
        <w:t>GROUP 10</w:t>
      </w:r>
      <w:r w:rsidRPr="00F972CF">
        <w:rPr>
          <w:rFonts w:ascii="Calibri" w:hAnsi="Calibri"/>
          <w:color w:val="C00000"/>
          <w:szCs w:val="20"/>
          <w:lang w:eastAsia="en-CA"/>
        </w:rPr>
        <w:t xml:space="preserve"> </w:t>
      </w:r>
      <w:r w:rsidRPr="00F972CF">
        <w:rPr>
          <w:rFonts w:ascii="Calibri" w:hAnsi="Calibri" w:cs="Calibri"/>
          <w:color w:val="auto"/>
          <w:szCs w:val="20"/>
          <w:lang w:eastAsia="en-CA"/>
        </w:rPr>
        <w:t>Were you born in Canada?</w:t>
      </w:r>
    </w:p>
    <w:p w14:paraId="4C4E4579" w14:textId="77777777" w:rsidR="00F972CF" w:rsidRPr="00F972CF" w:rsidRDefault="00F972CF" w:rsidP="00F972CF">
      <w:pPr>
        <w:spacing w:after="0"/>
        <w:rPr>
          <w:rFonts w:ascii="Calibri" w:hAnsi="Calibri" w:cs="Calibri"/>
          <w:color w:val="auto"/>
          <w:szCs w:val="20"/>
          <w:lang w:eastAsia="en-CA"/>
        </w:rPr>
      </w:pPr>
    </w:p>
    <w:p w14:paraId="71CC0EAB"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F972CF">
        <w:rPr>
          <w:rFonts w:ascii="Calibri" w:hAnsi="Calibri" w:cs="Arial"/>
          <w:color w:val="auto"/>
          <w:lang w:eastAsia="en-CA"/>
        </w:rPr>
        <w:tab/>
        <w:t>Yes</w:t>
      </w:r>
      <w:r w:rsidRPr="00F972CF">
        <w:rPr>
          <w:rFonts w:ascii="Calibri" w:hAnsi="Calibri" w:cs="Arial"/>
          <w:color w:val="auto"/>
          <w:lang w:eastAsia="en-CA"/>
        </w:rPr>
        <w:tab/>
      </w:r>
      <w:r w:rsidRPr="00F972CF">
        <w:rPr>
          <w:rFonts w:ascii="Calibri" w:hAnsi="Calibri" w:cs="Arial"/>
          <w:color w:val="auto"/>
          <w:lang w:eastAsia="en-CA"/>
        </w:rPr>
        <w:tab/>
      </w:r>
      <w:r w:rsidRPr="00F972CF">
        <w:rPr>
          <w:rFonts w:ascii="Calibri" w:hAnsi="Calibri" w:cs="Arial"/>
          <w:b/>
          <w:bCs/>
          <w:color w:val="C00000"/>
          <w:lang w:eastAsia="en-CA"/>
        </w:rPr>
        <w:t>IF GROUP 8</w:t>
      </w:r>
      <w:r w:rsidRPr="00F972CF">
        <w:rPr>
          <w:rFonts w:ascii="Calibri" w:hAnsi="Calibri" w:cs="Arial"/>
          <w:b/>
          <w:bCs/>
          <w:color w:val="auto"/>
          <w:lang w:eastAsia="en-CA"/>
        </w:rPr>
        <w:t xml:space="preserve">, SKIP TO Q.9/IF </w:t>
      </w:r>
      <w:r w:rsidRPr="00F972CF">
        <w:rPr>
          <w:rFonts w:ascii="Calibri" w:hAnsi="Calibri" w:cs="Arial"/>
          <w:b/>
          <w:bCs/>
          <w:color w:val="C00000"/>
          <w:lang w:eastAsia="en-CA"/>
        </w:rPr>
        <w:t>GROUP 10</w:t>
      </w:r>
      <w:r w:rsidRPr="00F972CF">
        <w:rPr>
          <w:rFonts w:ascii="Calibri" w:hAnsi="Calibri" w:cs="Arial"/>
          <w:b/>
          <w:bCs/>
          <w:color w:val="auto"/>
          <w:lang w:eastAsia="en-CA"/>
        </w:rPr>
        <w:t>, THANK AND END</w:t>
      </w:r>
    </w:p>
    <w:p w14:paraId="3C5B9C8C"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F972CF">
        <w:rPr>
          <w:rFonts w:ascii="Calibri" w:hAnsi="Calibri" w:cs="Arial"/>
          <w:color w:val="auto"/>
          <w:lang w:eastAsia="en-CA"/>
        </w:rPr>
        <w:lastRenderedPageBreak/>
        <w:tab/>
        <w:t>No</w:t>
      </w:r>
      <w:r w:rsidRPr="00F972CF">
        <w:rPr>
          <w:rFonts w:ascii="Calibri" w:hAnsi="Calibri" w:cs="Arial"/>
          <w:color w:val="auto"/>
          <w:lang w:eastAsia="en-CA"/>
        </w:rPr>
        <w:tab/>
      </w:r>
      <w:r w:rsidRPr="00F972CF">
        <w:rPr>
          <w:rFonts w:ascii="Calibri" w:hAnsi="Calibri" w:cs="Arial"/>
          <w:color w:val="auto"/>
          <w:lang w:eastAsia="en-CA"/>
        </w:rPr>
        <w:tab/>
      </w:r>
      <w:r w:rsidRPr="00F972CF">
        <w:rPr>
          <w:rFonts w:ascii="Calibri" w:hAnsi="Calibri" w:cs="Arial"/>
          <w:b/>
          <w:bCs/>
          <w:color w:val="auto"/>
          <w:lang w:eastAsia="en-CA"/>
        </w:rPr>
        <w:t>CONTINUE</w:t>
      </w:r>
    </w:p>
    <w:p w14:paraId="21918C64"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F972CF">
        <w:rPr>
          <w:rFonts w:ascii="Calibri" w:hAnsi="Calibri" w:cs="Arial"/>
          <w:b/>
          <w:bCs/>
          <w:color w:val="auto"/>
          <w:lang w:eastAsia="en-CA"/>
        </w:rPr>
        <w:tab/>
        <w:t xml:space="preserve">VOLUNTEERED </w:t>
      </w:r>
      <w:r w:rsidRPr="00F972CF">
        <w:rPr>
          <w:rFonts w:ascii="Calibri" w:hAnsi="Calibri" w:cs="Arial"/>
          <w:bCs/>
          <w:color w:val="auto"/>
          <w:lang w:eastAsia="en-CA"/>
        </w:rPr>
        <w:t>Prefer not to answer</w:t>
      </w:r>
      <w:r w:rsidRPr="00F972CF">
        <w:rPr>
          <w:rFonts w:ascii="Calibri" w:hAnsi="Calibri" w:cs="Arial"/>
          <w:b/>
          <w:bCs/>
          <w:color w:val="auto"/>
          <w:lang w:eastAsia="en-CA"/>
        </w:rPr>
        <w:t xml:space="preserve"> THANK AND END</w:t>
      </w:r>
    </w:p>
    <w:p w14:paraId="67C39086" w14:textId="77777777" w:rsidR="00F972CF" w:rsidRPr="00F972CF" w:rsidRDefault="00F972CF" w:rsidP="00F972CF">
      <w:pPr>
        <w:spacing w:after="0"/>
        <w:rPr>
          <w:rFonts w:ascii="Calibri" w:hAnsi="Calibri" w:cs="Calibri"/>
          <w:color w:val="auto"/>
          <w:szCs w:val="20"/>
          <w:lang w:eastAsia="en-CA"/>
        </w:rPr>
      </w:pPr>
    </w:p>
    <w:p w14:paraId="548C475C" w14:textId="77777777" w:rsidR="00F972CF" w:rsidRPr="00F972CF" w:rsidRDefault="00F972CF" w:rsidP="00F972CF">
      <w:pPr>
        <w:spacing w:after="0"/>
        <w:rPr>
          <w:rFonts w:ascii="Calibri" w:hAnsi="Calibri" w:cs="Calibri"/>
          <w:color w:val="auto"/>
          <w:szCs w:val="20"/>
          <w:lang w:eastAsia="en-CA"/>
        </w:rPr>
      </w:pPr>
      <w:r w:rsidRPr="00F972CF">
        <w:rPr>
          <w:rFonts w:ascii="Calibri" w:hAnsi="Calibri" w:cs="Calibri"/>
          <w:b/>
          <w:bCs/>
          <w:color w:val="auto"/>
          <w:szCs w:val="20"/>
          <w:lang w:eastAsia="en-CA"/>
        </w:rPr>
        <w:t>6a</w:t>
      </w:r>
      <w:r w:rsidRPr="00F972CF">
        <w:rPr>
          <w:rFonts w:ascii="Calibri" w:hAnsi="Calibri" w:cs="Calibri"/>
          <w:b/>
          <w:bCs/>
          <w:color w:val="auto"/>
          <w:szCs w:val="20"/>
          <w:lang w:val="en-US" w:eastAsia="en-CA"/>
        </w:rPr>
        <w:t>.</w:t>
      </w:r>
      <w:r w:rsidRPr="00F972CF">
        <w:rPr>
          <w:rFonts w:ascii="Calibri" w:hAnsi="Calibri" w:cs="Calibri"/>
          <w:color w:val="auto"/>
          <w:szCs w:val="20"/>
          <w:lang w:val="en-US" w:eastAsia="en-CA"/>
        </w:rPr>
        <w:t xml:space="preserve"> </w:t>
      </w:r>
      <w:r w:rsidRPr="00F972CF">
        <w:rPr>
          <w:rFonts w:ascii="Calibri" w:hAnsi="Calibri"/>
          <w:b/>
          <w:color w:val="auto"/>
          <w:szCs w:val="20"/>
          <w:lang w:eastAsia="en-CA"/>
        </w:rPr>
        <w:t xml:space="preserve">ASK ONLY IF </w:t>
      </w:r>
      <w:r w:rsidRPr="00F972CF">
        <w:rPr>
          <w:rFonts w:ascii="Calibri" w:hAnsi="Calibri"/>
          <w:b/>
          <w:color w:val="C00000"/>
          <w:szCs w:val="20"/>
          <w:lang w:eastAsia="en-CA"/>
        </w:rPr>
        <w:t>GROUP 8</w:t>
      </w:r>
      <w:r w:rsidRPr="00F972CF">
        <w:rPr>
          <w:rFonts w:ascii="Calibri" w:hAnsi="Calibri"/>
          <w:b/>
          <w:color w:val="auto"/>
          <w:szCs w:val="20"/>
          <w:lang w:eastAsia="en-CA"/>
        </w:rPr>
        <w:t xml:space="preserve"> OR </w:t>
      </w:r>
      <w:r w:rsidRPr="00F972CF">
        <w:rPr>
          <w:rFonts w:ascii="Calibri" w:hAnsi="Calibri"/>
          <w:b/>
          <w:color w:val="C00000"/>
          <w:szCs w:val="20"/>
          <w:lang w:eastAsia="en-CA"/>
        </w:rPr>
        <w:t>GROUP 10</w:t>
      </w:r>
      <w:r w:rsidRPr="00F972CF">
        <w:rPr>
          <w:rFonts w:ascii="Calibri" w:hAnsi="Calibri"/>
          <w:color w:val="C00000"/>
          <w:szCs w:val="20"/>
          <w:lang w:eastAsia="en-CA"/>
        </w:rPr>
        <w:t xml:space="preserve"> </w:t>
      </w:r>
      <w:r w:rsidRPr="00F972CF">
        <w:rPr>
          <w:rFonts w:ascii="Calibri" w:hAnsi="Calibri" w:cs="Calibri"/>
          <w:color w:val="auto"/>
          <w:szCs w:val="20"/>
          <w:lang w:eastAsia="en-CA"/>
        </w:rPr>
        <w:t>How many years have you lived in Canada?</w:t>
      </w:r>
    </w:p>
    <w:p w14:paraId="249A76BB"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tbl>
      <w:tblPr>
        <w:tblStyle w:val="TableGrid81"/>
        <w:tblW w:w="0" w:type="auto"/>
        <w:tblInd w:w="720" w:type="dxa"/>
        <w:tblLook w:val="04A0" w:firstRow="1" w:lastRow="0" w:firstColumn="1" w:lastColumn="0" w:noHBand="0" w:noVBand="1"/>
      </w:tblPr>
      <w:tblGrid>
        <w:gridCol w:w="2178"/>
        <w:gridCol w:w="5467"/>
      </w:tblGrid>
      <w:tr w:rsidR="00F972CF" w:rsidRPr="00F972CF" w14:paraId="2D3E21D3" w14:textId="77777777" w:rsidTr="00A66858">
        <w:trPr>
          <w:trHeight w:val="256"/>
        </w:trPr>
        <w:tc>
          <w:tcPr>
            <w:tcW w:w="2178" w:type="dxa"/>
            <w:vAlign w:val="center"/>
          </w:tcPr>
          <w:p w14:paraId="54C9A366"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Less than 5 years</w:t>
            </w:r>
          </w:p>
        </w:tc>
        <w:tc>
          <w:tcPr>
            <w:tcW w:w="5467" w:type="dxa"/>
            <w:vAlign w:val="center"/>
          </w:tcPr>
          <w:p w14:paraId="568E5420" w14:textId="77777777" w:rsidR="00F972CF" w:rsidRPr="00F972CF" w:rsidRDefault="00F972CF" w:rsidP="00F972CF">
            <w:pPr>
              <w:spacing w:after="0"/>
              <w:rPr>
                <w:rFonts w:ascii="Calibri" w:eastAsia="Calibri" w:hAnsi="Calibri" w:cs="Calibri"/>
                <w:b/>
                <w:bCs/>
                <w:color w:val="auto"/>
              </w:rPr>
            </w:pPr>
            <w:r w:rsidRPr="00F972CF">
              <w:rPr>
                <w:rFonts w:ascii="Calibri" w:eastAsia="Calibri" w:hAnsi="Calibri" w:cs="Calibri"/>
                <w:b/>
                <w:bCs/>
                <w:color w:val="auto"/>
              </w:rPr>
              <w:t>CONTINUE</w:t>
            </w:r>
          </w:p>
        </w:tc>
      </w:tr>
      <w:tr w:rsidR="00F972CF" w:rsidRPr="00F972CF" w14:paraId="39760E3E" w14:textId="77777777" w:rsidTr="00A66858">
        <w:trPr>
          <w:trHeight w:val="256"/>
        </w:trPr>
        <w:tc>
          <w:tcPr>
            <w:tcW w:w="2178" w:type="dxa"/>
          </w:tcPr>
          <w:p w14:paraId="43A45918"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5 to 10 years</w:t>
            </w:r>
          </w:p>
        </w:tc>
        <w:tc>
          <w:tcPr>
            <w:tcW w:w="5467" w:type="dxa"/>
            <w:vAlign w:val="center"/>
          </w:tcPr>
          <w:p w14:paraId="12FAC576" w14:textId="77777777" w:rsidR="00F972CF" w:rsidRPr="00F972CF" w:rsidRDefault="00F972CF" w:rsidP="00F972CF">
            <w:pPr>
              <w:spacing w:after="0"/>
              <w:rPr>
                <w:rFonts w:ascii="Calibri" w:eastAsia="Calibri" w:hAnsi="Calibri" w:cs="Calibri"/>
                <w:b/>
                <w:color w:val="C00000"/>
              </w:rPr>
            </w:pPr>
            <w:r w:rsidRPr="00F972CF">
              <w:rPr>
                <w:rFonts w:ascii="Calibri" w:eastAsia="Calibri" w:hAnsi="Calibri" w:cs="Calibri"/>
                <w:b/>
                <w:color w:val="auto"/>
              </w:rPr>
              <w:t>CONTINUE</w:t>
            </w:r>
          </w:p>
        </w:tc>
      </w:tr>
      <w:tr w:rsidR="00F972CF" w:rsidRPr="00F972CF" w14:paraId="6D24351C" w14:textId="77777777" w:rsidTr="00A66858">
        <w:trPr>
          <w:trHeight w:val="256"/>
        </w:trPr>
        <w:tc>
          <w:tcPr>
            <w:tcW w:w="2178" w:type="dxa"/>
          </w:tcPr>
          <w:p w14:paraId="010D3A37"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11 to 20 years</w:t>
            </w:r>
          </w:p>
        </w:tc>
        <w:tc>
          <w:tcPr>
            <w:tcW w:w="5467" w:type="dxa"/>
            <w:vAlign w:val="center"/>
          </w:tcPr>
          <w:p w14:paraId="737F13B6"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 xml:space="preserve">IF </w:t>
            </w:r>
            <w:r w:rsidRPr="00F972CF">
              <w:rPr>
                <w:rFonts w:ascii="Calibri" w:eastAsia="Calibri" w:hAnsi="Calibri" w:cs="Calibri"/>
                <w:b/>
                <w:color w:val="C00000"/>
              </w:rPr>
              <w:t xml:space="preserve">GROUP 10 </w:t>
            </w:r>
            <w:r w:rsidRPr="00F972CF">
              <w:rPr>
                <w:rFonts w:ascii="Calibri" w:eastAsia="Calibri" w:hAnsi="Calibri" w:cs="Calibri"/>
                <w:b/>
                <w:color w:val="auto"/>
              </w:rPr>
              <w:t xml:space="preserve">– THANK AND END </w:t>
            </w:r>
          </w:p>
        </w:tc>
      </w:tr>
      <w:tr w:rsidR="00F972CF" w:rsidRPr="00F972CF" w14:paraId="0985C037" w14:textId="77777777" w:rsidTr="00A66858">
        <w:trPr>
          <w:trHeight w:val="256"/>
        </w:trPr>
        <w:tc>
          <w:tcPr>
            <w:tcW w:w="2178" w:type="dxa"/>
          </w:tcPr>
          <w:p w14:paraId="211672A1"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21 to 30 years</w:t>
            </w:r>
          </w:p>
        </w:tc>
        <w:tc>
          <w:tcPr>
            <w:tcW w:w="5467" w:type="dxa"/>
            <w:vAlign w:val="center"/>
          </w:tcPr>
          <w:p w14:paraId="75383CE9"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 xml:space="preserve">IF </w:t>
            </w:r>
            <w:r w:rsidRPr="00F972CF">
              <w:rPr>
                <w:rFonts w:ascii="Calibri" w:eastAsia="Calibri" w:hAnsi="Calibri" w:cs="Calibri"/>
                <w:b/>
                <w:color w:val="C00000"/>
              </w:rPr>
              <w:t xml:space="preserve">GROUP 10 </w:t>
            </w:r>
            <w:r w:rsidRPr="00F972CF">
              <w:rPr>
                <w:rFonts w:ascii="Calibri" w:eastAsia="Calibri" w:hAnsi="Calibri" w:cs="Calibri"/>
                <w:b/>
                <w:color w:val="auto"/>
              </w:rPr>
              <w:t xml:space="preserve">– THANK AND END </w:t>
            </w:r>
          </w:p>
        </w:tc>
      </w:tr>
      <w:tr w:rsidR="00F972CF" w:rsidRPr="00F972CF" w14:paraId="79C17F55" w14:textId="77777777" w:rsidTr="00A66858">
        <w:trPr>
          <w:trHeight w:val="256"/>
        </w:trPr>
        <w:tc>
          <w:tcPr>
            <w:tcW w:w="2178" w:type="dxa"/>
          </w:tcPr>
          <w:p w14:paraId="6B2BC456"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31 or more years</w:t>
            </w:r>
          </w:p>
        </w:tc>
        <w:tc>
          <w:tcPr>
            <w:tcW w:w="5467" w:type="dxa"/>
            <w:vAlign w:val="center"/>
          </w:tcPr>
          <w:p w14:paraId="09180697"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 xml:space="preserve">IF </w:t>
            </w:r>
            <w:r w:rsidRPr="00F972CF">
              <w:rPr>
                <w:rFonts w:ascii="Calibri" w:eastAsia="Calibri" w:hAnsi="Calibri" w:cs="Calibri"/>
                <w:b/>
                <w:color w:val="C00000"/>
              </w:rPr>
              <w:t xml:space="preserve">GROUP 10 </w:t>
            </w:r>
            <w:r w:rsidRPr="00F972CF">
              <w:rPr>
                <w:rFonts w:ascii="Calibri" w:eastAsia="Calibri" w:hAnsi="Calibri" w:cs="Calibri"/>
                <w:b/>
                <w:color w:val="auto"/>
              </w:rPr>
              <w:t xml:space="preserve">– THANK AND END </w:t>
            </w:r>
          </w:p>
        </w:tc>
      </w:tr>
      <w:tr w:rsidR="00F972CF" w:rsidRPr="00F972CF" w14:paraId="48EF66E4" w14:textId="77777777" w:rsidTr="00A66858">
        <w:trPr>
          <w:trHeight w:val="256"/>
        </w:trPr>
        <w:tc>
          <w:tcPr>
            <w:tcW w:w="2178" w:type="dxa"/>
            <w:vAlign w:val="center"/>
          </w:tcPr>
          <w:p w14:paraId="0F3ECDBA"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Don’t know/Prefer not to answer</w:t>
            </w:r>
          </w:p>
        </w:tc>
        <w:tc>
          <w:tcPr>
            <w:tcW w:w="5467" w:type="dxa"/>
            <w:vAlign w:val="center"/>
          </w:tcPr>
          <w:p w14:paraId="77671722"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THANK AND END</w:t>
            </w:r>
          </w:p>
        </w:tc>
      </w:tr>
    </w:tbl>
    <w:p w14:paraId="234B1644"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b/>
          <w:color w:val="C00000"/>
          <w:szCs w:val="20"/>
          <w:lang w:eastAsia="en-CA"/>
        </w:rPr>
      </w:pPr>
      <w:r w:rsidRPr="00F972CF">
        <w:rPr>
          <w:rFonts w:ascii="Calibri" w:hAnsi="Calibri" w:cs="Calibri"/>
          <w:b/>
          <w:color w:val="C00000"/>
          <w:szCs w:val="20"/>
          <w:lang w:eastAsia="en-CA"/>
        </w:rPr>
        <w:t>GROUP 8 – ENSURE A GOOD MIX BETWEEN THOSE WHO WERE NOT BORN IN CANADA AND THOSE BORN IN CANADA. ENSURE A GOOD MIX OF TIME LIVED IN CANADA FOR THOSE NOT BORN IN CANADA.</w:t>
      </w:r>
    </w:p>
    <w:p w14:paraId="12A1F597"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b/>
          <w:color w:val="C00000"/>
          <w:szCs w:val="20"/>
          <w:lang w:eastAsia="en-CA"/>
        </w:rPr>
      </w:pPr>
    </w:p>
    <w:p w14:paraId="6A574EE3"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p w14:paraId="327A3AAD" w14:textId="77777777" w:rsidR="00F972CF" w:rsidRPr="00F972CF" w:rsidRDefault="00F972CF" w:rsidP="002B2A79">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Calibri"/>
          <w:bCs/>
          <w:color w:val="auto"/>
          <w:szCs w:val="20"/>
          <w:lang w:eastAsia="en-CA"/>
        </w:rPr>
      </w:pPr>
      <w:r w:rsidRPr="00F972CF">
        <w:rPr>
          <w:rFonts w:ascii="Calibri" w:hAnsi="Calibri" w:cs="Calibri"/>
          <w:color w:val="auto"/>
          <w:szCs w:val="20"/>
          <w:lang w:eastAsia="en-CA"/>
        </w:rPr>
        <w:t xml:space="preserve"> </w:t>
      </w:r>
      <w:r w:rsidRPr="00F972CF">
        <w:rPr>
          <w:rFonts w:ascii="Calibri" w:hAnsi="Calibri" w:cs="Calibri"/>
          <w:b/>
          <w:color w:val="auto"/>
          <w:szCs w:val="20"/>
          <w:lang w:eastAsia="en-CA"/>
        </w:rPr>
        <w:t>ASK IF GROUP 10</w:t>
      </w:r>
      <w:r w:rsidRPr="00F972CF">
        <w:rPr>
          <w:rFonts w:ascii="Calibri" w:hAnsi="Calibri" w:cs="Calibri"/>
          <w:bCs/>
          <w:color w:val="C00000"/>
          <w:szCs w:val="20"/>
          <w:lang w:eastAsia="en-CA"/>
        </w:rPr>
        <w:t xml:space="preserve"> </w:t>
      </w:r>
      <w:r w:rsidRPr="00F972CF">
        <w:rPr>
          <w:rFonts w:ascii="Calibri" w:hAnsi="Calibri" w:cs="Calibri"/>
          <w:bCs/>
          <w:color w:val="auto"/>
          <w:szCs w:val="20"/>
          <w:lang w:eastAsia="en-CA"/>
        </w:rPr>
        <w:t>Are you a Canadian citizen?</w:t>
      </w:r>
    </w:p>
    <w:p w14:paraId="1629BB05"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contextualSpacing/>
        <w:rPr>
          <w:rFonts w:ascii="Calibri" w:hAnsi="Calibri" w:cs="Calibri"/>
          <w:b/>
          <w:color w:val="auto"/>
          <w:szCs w:val="20"/>
          <w:lang w:eastAsia="en-CA"/>
        </w:rPr>
      </w:pPr>
      <w:r w:rsidRPr="00F972CF">
        <w:rPr>
          <w:rFonts w:ascii="Calibri" w:hAnsi="Calibri" w:cs="Calibri"/>
          <w:bCs/>
          <w:color w:val="auto"/>
          <w:szCs w:val="20"/>
          <w:lang w:eastAsia="en-CA"/>
        </w:rPr>
        <w:t>Yes</w:t>
      </w:r>
      <w:r w:rsidRPr="00F972CF">
        <w:rPr>
          <w:rFonts w:ascii="Calibri" w:hAnsi="Calibri" w:cs="Calibri"/>
          <w:bCs/>
          <w:color w:val="auto"/>
          <w:szCs w:val="20"/>
          <w:lang w:eastAsia="en-CA"/>
        </w:rPr>
        <w:tab/>
      </w:r>
      <w:r w:rsidRPr="00F972CF">
        <w:rPr>
          <w:rFonts w:ascii="Calibri" w:hAnsi="Calibri" w:cs="Calibri"/>
          <w:bCs/>
          <w:color w:val="auto"/>
          <w:szCs w:val="20"/>
          <w:lang w:eastAsia="en-CA"/>
        </w:rPr>
        <w:tab/>
      </w:r>
      <w:r w:rsidRPr="00F972CF">
        <w:rPr>
          <w:rFonts w:ascii="Calibri" w:hAnsi="Calibri" w:cs="Calibri"/>
          <w:b/>
          <w:color w:val="auto"/>
          <w:szCs w:val="20"/>
          <w:lang w:eastAsia="en-CA"/>
        </w:rPr>
        <w:t xml:space="preserve">CONTINUE </w:t>
      </w:r>
    </w:p>
    <w:p w14:paraId="59F85CD2"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contextualSpacing/>
        <w:rPr>
          <w:rFonts w:ascii="Calibri" w:hAnsi="Calibri" w:cs="Calibri"/>
          <w:b/>
          <w:color w:val="auto"/>
          <w:szCs w:val="20"/>
          <w:lang w:eastAsia="en-CA"/>
        </w:rPr>
      </w:pPr>
      <w:r w:rsidRPr="00F972CF">
        <w:rPr>
          <w:rFonts w:ascii="Calibri" w:hAnsi="Calibri" w:cs="Calibri"/>
          <w:bCs/>
          <w:color w:val="auto"/>
          <w:szCs w:val="20"/>
          <w:lang w:eastAsia="en-CA"/>
        </w:rPr>
        <w:t>No</w:t>
      </w:r>
      <w:r w:rsidRPr="00F972CF">
        <w:rPr>
          <w:rFonts w:ascii="Calibri" w:hAnsi="Calibri" w:cs="Calibri"/>
          <w:bCs/>
          <w:color w:val="auto"/>
          <w:szCs w:val="20"/>
          <w:lang w:eastAsia="en-CA"/>
        </w:rPr>
        <w:tab/>
      </w:r>
      <w:r w:rsidRPr="00F972CF">
        <w:rPr>
          <w:rFonts w:ascii="Calibri" w:hAnsi="Calibri" w:cs="Calibri"/>
          <w:bCs/>
          <w:color w:val="auto"/>
          <w:szCs w:val="20"/>
          <w:lang w:eastAsia="en-CA"/>
        </w:rPr>
        <w:tab/>
      </w:r>
      <w:r w:rsidRPr="00F972CF">
        <w:rPr>
          <w:rFonts w:ascii="Calibri" w:hAnsi="Calibri" w:cs="Calibri"/>
          <w:b/>
          <w:color w:val="auto"/>
          <w:szCs w:val="20"/>
          <w:lang w:eastAsia="en-CA"/>
        </w:rPr>
        <w:t>THANK AND END</w:t>
      </w:r>
    </w:p>
    <w:p w14:paraId="280DD25C"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contextualSpacing/>
        <w:rPr>
          <w:rFonts w:ascii="Calibri" w:hAnsi="Calibri" w:cs="Calibri"/>
          <w:b/>
          <w:color w:val="auto"/>
          <w:szCs w:val="20"/>
          <w:lang w:eastAsia="en-CA"/>
        </w:rPr>
      </w:pPr>
      <w:r w:rsidRPr="00F972CF">
        <w:rPr>
          <w:rFonts w:ascii="Calibri" w:hAnsi="Calibri" w:cs="Calibri"/>
          <w:b/>
          <w:color w:val="auto"/>
          <w:szCs w:val="20"/>
          <w:lang w:eastAsia="en-CA"/>
        </w:rPr>
        <w:t xml:space="preserve">VOLUNTEERED </w:t>
      </w:r>
      <w:r w:rsidRPr="00F972CF">
        <w:rPr>
          <w:rFonts w:ascii="Calibri" w:hAnsi="Calibri" w:cs="Calibri"/>
          <w:bCs/>
          <w:color w:val="auto"/>
          <w:szCs w:val="20"/>
          <w:lang w:eastAsia="en-CA"/>
        </w:rPr>
        <w:t xml:space="preserve">Prefer not to answer </w:t>
      </w:r>
      <w:r w:rsidRPr="00F972CF">
        <w:rPr>
          <w:rFonts w:ascii="Calibri" w:hAnsi="Calibri" w:cs="Calibri"/>
          <w:b/>
          <w:color w:val="auto"/>
          <w:szCs w:val="20"/>
          <w:lang w:eastAsia="en-CA"/>
        </w:rPr>
        <w:t>THANK AND END</w:t>
      </w:r>
    </w:p>
    <w:p w14:paraId="354BE6BE"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p w14:paraId="3BDFE043" w14:textId="77777777" w:rsidR="00F972CF" w:rsidRPr="00F972CF" w:rsidRDefault="00F972CF" w:rsidP="002B2A79">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Calibri"/>
          <w:bCs/>
          <w:color w:val="auto"/>
          <w:szCs w:val="20"/>
          <w:lang w:eastAsia="en-CA"/>
        </w:rPr>
      </w:pPr>
      <w:r w:rsidRPr="00F972CF">
        <w:rPr>
          <w:rFonts w:ascii="Calibri" w:hAnsi="Calibri" w:cs="Calibri"/>
          <w:b/>
          <w:color w:val="auto"/>
          <w:szCs w:val="20"/>
          <w:lang w:eastAsia="en-CA"/>
        </w:rPr>
        <w:t>ASK IF GROUP 10</w:t>
      </w:r>
      <w:r w:rsidRPr="00F972CF">
        <w:rPr>
          <w:rFonts w:ascii="Calibri" w:hAnsi="Calibri" w:cs="Calibri"/>
          <w:bCs/>
          <w:color w:val="C00000"/>
          <w:szCs w:val="20"/>
          <w:lang w:eastAsia="en-CA"/>
        </w:rPr>
        <w:t xml:space="preserve"> </w:t>
      </w:r>
      <w:r w:rsidRPr="00F972CF">
        <w:rPr>
          <w:rFonts w:ascii="Calibri" w:hAnsi="Calibri" w:cs="Calibri"/>
          <w:bCs/>
          <w:color w:val="auto"/>
          <w:szCs w:val="20"/>
          <w:lang w:eastAsia="en-CA"/>
        </w:rPr>
        <w:t xml:space="preserve">Where did you immigrate from? </w:t>
      </w:r>
    </w:p>
    <w:p w14:paraId="16AB50FF"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Cs/>
          <w:color w:val="auto"/>
          <w:szCs w:val="20"/>
          <w:lang w:eastAsia="en-CA"/>
        </w:rPr>
      </w:pPr>
    </w:p>
    <w:p w14:paraId="454EF445"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C00000"/>
          <w:szCs w:val="20"/>
          <w:lang w:eastAsia="en-CA"/>
        </w:rPr>
      </w:pPr>
      <w:r w:rsidRPr="00F972CF">
        <w:rPr>
          <w:rFonts w:ascii="Calibri" w:hAnsi="Calibri" w:cs="Calibri"/>
          <w:bCs/>
          <w:color w:val="auto"/>
          <w:szCs w:val="20"/>
          <w:lang w:eastAsia="en-CA"/>
        </w:rPr>
        <w:tab/>
      </w:r>
      <w:r w:rsidRPr="00F972CF">
        <w:rPr>
          <w:rFonts w:ascii="Calibri" w:hAnsi="Calibri" w:cs="Calibri"/>
          <w:b/>
          <w:color w:val="auto"/>
          <w:szCs w:val="20"/>
          <w:lang w:eastAsia="en-CA"/>
        </w:rPr>
        <w:t xml:space="preserve">RECORD COUNTRY – </w:t>
      </w:r>
      <w:r w:rsidRPr="00F972CF">
        <w:rPr>
          <w:rFonts w:ascii="Calibri" w:hAnsi="Calibri" w:cs="Calibri"/>
          <w:b/>
          <w:color w:val="C00000"/>
          <w:szCs w:val="20"/>
          <w:lang w:eastAsia="en-CA"/>
        </w:rPr>
        <w:t xml:space="preserve">ENSURE A GOOD MIX </w:t>
      </w:r>
    </w:p>
    <w:p w14:paraId="00FDC64C" w14:textId="77777777" w:rsidR="00F972CF" w:rsidRPr="00F972CF" w:rsidRDefault="00F972CF" w:rsidP="00F972CF">
      <w:pPr>
        <w:spacing w:after="0"/>
        <w:rPr>
          <w:rFonts w:ascii="Calibri" w:hAnsi="Calibri" w:cs="Calibri"/>
          <w:color w:val="auto"/>
          <w:szCs w:val="20"/>
          <w:lang w:eastAsia="en-CA"/>
        </w:rPr>
      </w:pPr>
    </w:p>
    <w:p w14:paraId="22AD132C" w14:textId="77777777" w:rsidR="00F972CF" w:rsidRPr="00F972CF" w:rsidRDefault="00F972CF" w:rsidP="002B2A79">
      <w:pPr>
        <w:numPr>
          <w:ilvl w:val="0"/>
          <w:numId w:val="18"/>
        </w:numPr>
        <w:spacing w:after="0"/>
        <w:contextualSpacing/>
        <w:rPr>
          <w:rFonts w:ascii="Calibri" w:hAnsi="Calibri" w:cs="Calibri"/>
          <w:b/>
          <w:color w:val="auto"/>
          <w:szCs w:val="20"/>
          <w:lang w:eastAsia="en-CA"/>
        </w:rPr>
      </w:pPr>
      <w:r w:rsidRPr="00F972CF">
        <w:rPr>
          <w:rFonts w:ascii="Calibri" w:hAnsi="Calibri" w:cs="Calibri"/>
          <w:b/>
          <w:color w:val="auto"/>
          <w:szCs w:val="20"/>
          <w:lang w:eastAsia="en-CA"/>
        </w:rPr>
        <w:t>[DO NOT ASK]</w:t>
      </w:r>
      <w:r w:rsidRPr="00F972CF">
        <w:rPr>
          <w:rFonts w:ascii="Calibri" w:hAnsi="Calibri" w:cs="Calibri"/>
          <w:color w:val="auto"/>
          <w:szCs w:val="20"/>
          <w:lang w:eastAsia="en-CA"/>
        </w:rPr>
        <w:t xml:space="preserve"> Gender </w:t>
      </w:r>
      <w:r w:rsidRPr="00F972CF">
        <w:rPr>
          <w:rFonts w:ascii="Calibri" w:hAnsi="Calibri" w:cs="Calibri"/>
          <w:b/>
          <w:color w:val="auto"/>
          <w:szCs w:val="20"/>
          <w:lang w:eastAsia="en-CA"/>
        </w:rPr>
        <w:t>RECORD BY OBSERVATION.</w:t>
      </w:r>
    </w:p>
    <w:p w14:paraId="64C5565A" w14:textId="77777777" w:rsidR="00F972CF" w:rsidRPr="00F972CF" w:rsidRDefault="00F972CF" w:rsidP="00F972CF">
      <w:pPr>
        <w:spacing w:after="0"/>
        <w:ind w:firstLine="360"/>
        <w:rPr>
          <w:rFonts w:ascii="Calibri" w:hAnsi="Calibri" w:cs="Calibri"/>
          <w:color w:val="auto"/>
          <w:szCs w:val="20"/>
          <w:lang w:eastAsia="en-CA"/>
        </w:rPr>
      </w:pPr>
    </w:p>
    <w:tbl>
      <w:tblPr>
        <w:tblStyle w:val="TableGrid81"/>
        <w:tblW w:w="0" w:type="auto"/>
        <w:tblInd w:w="720" w:type="dxa"/>
        <w:tblLook w:val="04A0" w:firstRow="1" w:lastRow="0" w:firstColumn="1" w:lastColumn="0" w:noHBand="0" w:noVBand="1"/>
      </w:tblPr>
      <w:tblGrid>
        <w:gridCol w:w="3691"/>
        <w:gridCol w:w="3522"/>
      </w:tblGrid>
      <w:tr w:rsidR="00F972CF" w:rsidRPr="00F972CF" w14:paraId="47B9672F" w14:textId="77777777" w:rsidTr="00A66858">
        <w:trPr>
          <w:trHeight w:val="256"/>
        </w:trPr>
        <w:tc>
          <w:tcPr>
            <w:tcW w:w="3691" w:type="dxa"/>
            <w:vAlign w:val="center"/>
          </w:tcPr>
          <w:p w14:paraId="018E9819"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Male</w:t>
            </w:r>
          </w:p>
        </w:tc>
        <w:tc>
          <w:tcPr>
            <w:tcW w:w="3522" w:type="dxa"/>
          </w:tcPr>
          <w:p w14:paraId="566DA756"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 xml:space="preserve">IF </w:t>
            </w:r>
            <w:r w:rsidRPr="00F972CF">
              <w:rPr>
                <w:rFonts w:ascii="Calibri" w:eastAsia="Calibri" w:hAnsi="Calibri" w:cs="Calibri"/>
                <w:b/>
                <w:color w:val="C00000"/>
              </w:rPr>
              <w:t>GROUP 4</w:t>
            </w:r>
            <w:r w:rsidRPr="00F972CF">
              <w:rPr>
                <w:rFonts w:ascii="Calibri" w:eastAsia="Calibri" w:hAnsi="Calibri" w:cs="Calibri"/>
                <w:b/>
                <w:color w:val="auto"/>
              </w:rPr>
              <w:t xml:space="preserve"> – THANK AND END</w:t>
            </w:r>
          </w:p>
        </w:tc>
      </w:tr>
      <w:tr w:rsidR="00F972CF" w:rsidRPr="00F972CF" w14:paraId="1BED32DA" w14:textId="77777777" w:rsidTr="00A66858">
        <w:trPr>
          <w:trHeight w:val="256"/>
        </w:trPr>
        <w:tc>
          <w:tcPr>
            <w:tcW w:w="3691" w:type="dxa"/>
            <w:vAlign w:val="center"/>
          </w:tcPr>
          <w:p w14:paraId="2EB84C51"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Female</w:t>
            </w:r>
          </w:p>
        </w:tc>
        <w:tc>
          <w:tcPr>
            <w:tcW w:w="3522" w:type="dxa"/>
          </w:tcPr>
          <w:p w14:paraId="6F549BE2"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CONTINUE</w:t>
            </w:r>
          </w:p>
        </w:tc>
      </w:tr>
    </w:tbl>
    <w:p w14:paraId="75C49182" w14:textId="77777777" w:rsidR="00F972CF" w:rsidRPr="00F972CF" w:rsidRDefault="00F972CF" w:rsidP="00F972CF">
      <w:pPr>
        <w:spacing w:after="0"/>
        <w:ind w:left="720"/>
        <w:rPr>
          <w:rFonts w:ascii="Calibri" w:hAnsi="Calibri" w:cs="Calibri"/>
          <w:b/>
          <w:color w:val="C00000"/>
          <w:szCs w:val="20"/>
          <w:lang w:eastAsia="en-CA"/>
        </w:rPr>
      </w:pPr>
      <w:r w:rsidRPr="00F972CF">
        <w:rPr>
          <w:rFonts w:ascii="Calibri" w:hAnsi="Calibri" w:cs="Calibri"/>
          <w:b/>
          <w:color w:val="C00000"/>
          <w:szCs w:val="20"/>
          <w:lang w:eastAsia="en-CA"/>
        </w:rPr>
        <w:t>ENSURE A GOOD MIX BY GENDER IN EACH GROUP WHERE APPLICABLE.</w:t>
      </w:r>
    </w:p>
    <w:p w14:paraId="110F30E6" w14:textId="77777777" w:rsidR="00F972CF" w:rsidRPr="00F972CF" w:rsidRDefault="00F972CF" w:rsidP="00F972CF">
      <w:pPr>
        <w:spacing w:after="0"/>
        <w:rPr>
          <w:rFonts w:ascii="Calibri" w:hAnsi="Calibri" w:cs="Calibri"/>
          <w:color w:val="auto"/>
          <w:szCs w:val="20"/>
          <w:lang w:eastAsia="en-CA"/>
        </w:rPr>
      </w:pPr>
    </w:p>
    <w:p w14:paraId="0ED3A706" w14:textId="77777777" w:rsidR="00F972CF" w:rsidRPr="00F972CF" w:rsidRDefault="00F972CF" w:rsidP="002B2A79">
      <w:pPr>
        <w:numPr>
          <w:ilvl w:val="0"/>
          <w:numId w:val="18"/>
        </w:numPr>
        <w:spacing w:after="0"/>
        <w:contextualSpacing/>
        <w:rPr>
          <w:rFonts w:ascii="Calibri" w:hAnsi="Calibri" w:cs="Calibri"/>
          <w:color w:val="auto"/>
          <w:szCs w:val="20"/>
          <w:lang w:eastAsia="en-CA"/>
        </w:rPr>
      </w:pPr>
      <w:r w:rsidRPr="00F972CF">
        <w:rPr>
          <w:rFonts w:ascii="Calibri" w:hAnsi="Calibri" w:cs="Calibri"/>
          <w:b/>
          <w:color w:val="auto"/>
          <w:szCs w:val="20"/>
          <w:lang w:eastAsia="en-CA"/>
        </w:rPr>
        <w:t xml:space="preserve">ASK ALL GROUPS WITH EXCEPTION OF </w:t>
      </w:r>
      <w:r w:rsidRPr="00F972CF">
        <w:rPr>
          <w:rFonts w:ascii="Calibri" w:hAnsi="Calibri" w:cs="Calibri"/>
          <w:b/>
          <w:color w:val="C00000"/>
          <w:szCs w:val="20"/>
          <w:lang w:eastAsia="en-CA"/>
        </w:rPr>
        <w:t>GROUP 8</w:t>
      </w:r>
      <w:r w:rsidRPr="00F972CF">
        <w:rPr>
          <w:rFonts w:ascii="Calibri" w:hAnsi="Calibri" w:cs="Calibri"/>
          <w:b/>
          <w:color w:val="auto"/>
          <w:szCs w:val="20"/>
          <w:lang w:eastAsia="en-CA"/>
        </w:rPr>
        <w:t xml:space="preserve"> </w:t>
      </w:r>
      <w:r w:rsidRPr="00F972CF">
        <w:rPr>
          <w:rFonts w:ascii="Calibri" w:hAnsi="Calibri" w:cs="Calibri"/>
          <w:color w:val="auto"/>
          <w:szCs w:val="20"/>
          <w:lang w:eastAsia="en-CA"/>
        </w:rPr>
        <w:t>Which of the following racial or cultural groups best describes you? (multi-select)</w:t>
      </w:r>
    </w:p>
    <w:p w14:paraId="68BB3EE2" w14:textId="77777777" w:rsidR="00F972CF" w:rsidRPr="00F972CF" w:rsidRDefault="00F972CF" w:rsidP="00F972CF">
      <w:pPr>
        <w:spacing w:after="0"/>
        <w:ind w:left="360"/>
        <w:contextualSpacing/>
        <w:rPr>
          <w:rFonts w:ascii="Calibri" w:hAnsi="Calibri" w:cs="Calibri"/>
          <w:color w:val="auto"/>
          <w:szCs w:val="20"/>
          <w:lang w:eastAsia="en-CA"/>
        </w:rPr>
      </w:pPr>
    </w:p>
    <w:p w14:paraId="72685CA9" w14:textId="77777777" w:rsidR="00F972CF" w:rsidRPr="00F972CF" w:rsidRDefault="00F972CF" w:rsidP="00F972CF">
      <w:pPr>
        <w:spacing w:after="0"/>
        <w:ind w:left="360" w:firstLine="360"/>
        <w:contextualSpacing/>
        <w:rPr>
          <w:rFonts w:ascii="Calibri" w:hAnsi="Calibri" w:cs="Calibri"/>
          <w:b/>
          <w:color w:val="auto"/>
          <w:szCs w:val="20"/>
          <w:lang w:eastAsia="en-CA"/>
        </w:rPr>
      </w:pPr>
      <w:r w:rsidRPr="00F972CF">
        <w:rPr>
          <w:rFonts w:ascii="Calibri" w:hAnsi="Calibri" w:cs="Calibri"/>
          <w:color w:val="auto"/>
          <w:szCs w:val="20"/>
          <w:lang w:eastAsia="en-CA"/>
        </w:rPr>
        <w:t>White/Caucasian</w:t>
      </w:r>
    </w:p>
    <w:p w14:paraId="28B7A333" w14:textId="77777777" w:rsidR="00F972CF" w:rsidRPr="00F972CF" w:rsidRDefault="00F972CF" w:rsidP="00F972CF">
      <w:pPr>
        <w:spacing w:after="0"/>
        <w:ind w:left="360" w:firstLine="360"/>
        <w:contextualSpacing/>
        <w:rPr>
          <w:rFonts w:ascii="Calibri" w:hAnsi="Calibri" w:cs="Calibri"/>
          <w:color w:val="auto"/>
          <w:szCs w:val="20"/>
          <w:lang w:eastAsia="en-CA"/>
        </w:rPr>
      </w:pPr>
      <w:r w:rsidRPr="00F972CF">
        <w:rPr>
          <w:rFonts w:ascii="Calibri" w:hAnsi="Calibri" w:cs="Calibri"/>
          <w:color w:val="auto"/>
          <w:szCs w:val="20"/>
          <w:lang w:eastAsia="en-CA"/>
        </w:rPr>
        <w:t xml:space="preserve">South Asian (e.g., East Indian, Pakistani, Sri Lankan) </w:t>
      </w:r>
    </w:p>
    <w:p w14:paraId="27FCB345" w14:textId="77777777" w:rsidR="00F972CF" w:rsidRPr="00F972CF" w:rsidRDefault="00F972CF" w:rsidP="00F972CF">
      <w:pPr>
        <w:spacing w:after="0"/>
        <w:ind w:left="360" w:firstLine="360"/>
        <w:contextualSpacing/>
        <w:rPr>
          <w:rFonts w:ascii="Calibri" w:hAnsi="Calibri" w:cs="Calibri"/>
          <w:color w:val="auto"/>
          <w:szCs w:val="20"/>
          <w:lang w:eastAsia="en-CA"/>
        </w:rPr>
      </w:pPr>
      <w:r w:rsidRPr="00F972CF">
        <w:rPr>
          <w:rFonts w:ascii="Calibri" w:hAnsi="Calibri" w:cs="Calibri"/>
          <w:color w:val="auto"/>
          <w:szCs w:val="20"/>
          <w:lang w:eastAsia="en-CA"/>
        </w:rPr>
        <w:t xml:space="preserve">Chinese </w:t>
      </w:r>
    </w:p>
    <w:p w14:paraId="24762C72" w14:textId="77777777" w:rsidR="00F972CF" w:rsidRPr="00F972CF" w:rsidRDefault="00F972CF" w:rsidP="00F972CF">
      <w:pPr>
        <w:spacing w:after="0"/>
        <w:ind w:firstLine="720"/>
        <w:contextualSpacing/>
        <w:rPr>
          <w:rFonts w:ascii="Calibri" w:hAnsi="Calibri" w:cs="Calibri"/>
          <w:b/>
          <w:color w:val="auto"/>
          <w:szCs w:val="20"/>
          <w:lang w:eastAsia="en-CA"/>
        </w:rPr>
      </w:pPr>
      <w:r w:rsidRPr="00F972CF">
        <w:rPr>
          <w:rFonts w:ascii="Calibri" w:hAnsi="Calibri" w:cs="Calibri"/>
          <w:color w:val="auto"/>
          <w:szCs w:val="20"/>
          <w:lang w:eastAsia="en-CA"/>
        </w:rPr>
        <w:t xml:space="preserve">Black </w:t>
      </w:r>
    </w:p>
    <w:p w14:paraId="6493C4BD" w14:textId="77777777" w:rsidR="00F972CF" w:rsidRPr="00F972CF" w:rsidRDefault="00F972CF" w:rsidP="00F972CF">
      <w:pPr>
        <w:spacing w:after="0"/>
        <w:ind w:left="360" w:firstLine="360"/>
        <w:contextualSpacing/>
        <w:rPr>
          <w:rFonts w:ascii="Calibri" w:hAnsi="Calibri" w:cs="Calibri"/>
          <w:color w:val="auto"/>
          <w:szCs w:val="20"/>
          <w:lang w:eastAsia="en-CA"/>
        </w:rPr>
      </w:pPr>
      <w:r w:rsidRPr="00F972CF">
        <w:rPr>
          <w:rFonts w:ascii="Calibri" w:hAnsi="Calibri" w:cs="Calibri"/>
          <w:color w:val="auto"/>
          <w:szCs w:val="20"/>
          <w:lang w:eastAsia="en-CA"/>
        </w:rPr>
        <w:t xml:space="preserve">Latin American </w:t>
      </w:r>
    </w:p>
    <w:p w14:paraId="13EF70C3" w14:textId="77777777" w:rsidR="00F972CF" w:rsidRPr="00F972CF" w:rsidRDefault="00F972CF" w:rsidP="00F972CF">
      <w:pPr>
        <w:spacing w:after="0"/>
        <w:ind w:left="360" w:firstLine="360"/>
        <w:contextualSpacing/>
        <w:rPr>
          <w:rFonts w:ascii="Calibri" w:hAnsi="Calibri" w:cs="Calibri"/>
          <w:color w:val="auto"/>
          <w:szCs w:val="20"/>
          <w:lang w:eastAsia="en-CA"/>
        </w:rPr>
      </w:pPr>
      <w:r w:rsidRPr="00F972CF">
        <w:rPr>
          <w:rFonts w:ascii="Calibri" w:hAnsi="Calibri" w:cs="Calibri"/>
          <w:color w:val="auto"/>
          <w:szCs w:val="20"/>
          <w:lang w:eastAsia="en-CA"/>
        </w:rPr>
        <w:t xml:space="preserve">Filipino </w:t>
      </w:r>
    </w:p>
    <w:p w14:paraId="63C5A41B" w14:textId="77777777" w:rsidR="00F972CF" w:rsidRPr="00F972CF" w:rsidRDefault="00F972CF" w:rsidP="00F972CF">
      <w:pPr>
        <w:spacing w:after="0"/>
        <w:ind w:left="360" w:firstLine="360"/>
        <w:contextualSpacing/>
        <w:rPr>
          <w:rFonts w:ascii="Calibri" w:hAnsi="Calibri" w:cs="Calibri"/>
          <w:color w:val="auto"/>
          <w:szCs w:val="20"/>
          <w:lang w:eastAsia="en-CA"/>
        </w:rPr>
      </w:pPr>
      <w:r w:rsidRPr="00F972CF">
        <w:rPr>
          <w:rFonts w:ascii="Calibri" w:hAnsi="Calibri" w:cs="Calibri"/>
          <w:color w:val="auto"/>
          <w:szCs w:val="20"/>
          <w:lang w:eastAsia="en-CA"/>
        </w:rPr>
        <w:t xml:space="preserve">Arab </w:t>
      </w:r>
    </w:p>
    <w:p w14:paraId="303593A6" w14:textId="77777777" w:rsidR="00F972CF" w:rsidRPr="00F972CF" w:rsidRDefault="00F972CF" w:rsidP="00F972CF">
      <w:pPr>
        <w:spacing w:after="0"/>
        <w:ind w:left="360" w:firstLine="360"/>
        <w:contextualSpacing/>
        <w:rPr>
          <w:rFonts w:ascii="Calibri" w:hAnsi="Calibri" w:cs="Calibri"/>
          <w:color w:val="auto"/>
          <w:szCs w:val="20"/>
          <w:lang w:eastAsia="en-CA"/>
        </w:rPr>
      </w:pPr>
      <w:r w:rsidRPr="00F972CF">
        <w:rPr>
          <w:rFonts w:ascii="Calibri" w:hAnsi="Calibri" w:cs="Calibri"/>
          <w:color w:val="auto"/>
          <w:szCs w:val="20"/>
          <w:lang w:eastAsia="en-CA"/>
        </w:rPr>
        <w:t xml:space="preserve">Southeast Asian (e.g., Vietnamese, Cambodian, Thai) </w:t>
      </w:r>
    </w:p>
    <w:p w14:paraId="126E1A1B" w14:textId="77777777" w:rsidR="00F972CF" w:rsidRPr="00F972CF" w:rsidRDefault="00F972CF" w:rsidP="00F972CF">
      <w:pPr>
        <w:spacing w:after="0"/>
        <w:ind w:left="360" w:firstLine="360"/>
        <w:contextualSpacing/>
        <w:rPr>
          <w:rFonts w:ascii="Calibri" w:hAnsi="Calibri" w:cs="Calibri"/>
          <w:color w:val="auto"/>
          <w:szCs w:val="20"/>
          <w:lang w:eastAsia="en-CA"/>
        </w:rPr>
      </w:pPr>
      <w:r w:rsidRPr="00F972CF">
        <w:rPr>
          <w:rFonts w:ascii="Calibri" w:hAnsi="Calibri" w:cs="Calibri"/>
          <w:color w:val="auto"/>
          <w:szCs w:val="20"/>
          <w:lang w:eastAsia="en-CA"/>
        </w:rPr>
        <w:t xml:space="preserve">Korean or Japanese </w:t>
      </w:r>
    </w:p>
    <w:p w14:paraId="24EC2646" w14:textId="77777777" w:rsidR="00F972CF" w:rsidRPr="00F972CF" w:rsidRDefault="00F972CF" w:rsidP="00F972CF">
      <w:pPr>
        <w:spacing w:after="0"/>
        <w:ind w:left="360" w:firstLine="360"/>
        <w:contextualSpacing/>
        <w:rPr>
          <w:rFonts w:ascii="Calibri" w:hAnsi="Calibri" w:cs="Calibri"/>
          <w:color w:val="auto"/>
          <w:szCs w:val="20"/>
          <w:lang w:eastAsia="en-CA"/>
        </w:rPr>
      </w:pPr>
      <w:r w:rsidRPr="00F972CF">
        <w:rPr>
          <w:rFonts w:ascii="Calibri" w:hAnsi="Calibri" w:cs="Calibri"/>
          <w:color w:val="auto"/>
          <w:szCs w:val="20"/>
          <w:lang w:eastAsia="en-CA"/>
        </w:rPr>
        <w:t>Indigenous</w:t>
      </w:r>
    </w:p>
    <w:p w14:paraId="12850235" w14:textId="77777777" w:rsidR="00F972CF" w:rsidRPr="00F972CF" w:rsidRDefault="00F972CF" w:rsidP="00F972CF">
      <w:pPr>
        <w:spacing w:after="0"/>
        <w:ind w:left="360" w:firstLine="360"/>
        <w:contextualSpacing/>
        <w:rPr>
          <w:rFonts w:ascii="Calibri" w:hAnsi="Calibri" w:cs="Calibri"/>
          <w:b/>
          <w:color w:val="auto"/>
          <w:szCs w:val="20"/>
          <w:lang w:eastAsia="en-CA"/>
        </w:rPr>
      </w:pPr>
      <w:r w:rsidRPr="00F972CF">
        <w:rPr>
          <w:rFonts w:ascii="Calibri" w:hAnsi="Calibri" w:cs="Calibri"/>
          <w:color w:val="auto"/>
          <w:szCs w:val="20"/>
          <w:lang w:eastAsia="en-CA"/>
        </w:rPr>
        <w:t xml:space="preserve">Other (specify) </w:t>
      </w:r>
    </w:p>
    <w:p w14:paraId="13B25644" w14:textId="77777777" w:rsidR="00F972CF" w:rsidRPr="00F972CF" w:rsidRDefault="00F972CF" w:rsidP="00F972CF">
      <w:pPr>
        <w:spacing w:after="0"/>
        <w:ind w:left="360" w:firstLine="360"/>
        <w:contextualSpacing/>
        <w:rPr>
          <w:rFonts w:ascii="Calibri" w:hAnsi="Calibri" w:cs="Arial"/>
          <w:b/>
          <w:bCs/>
          <w:color w:val="auto"/>
          <w:lang w:eastAsia="en-CA"/>
        </w:rPr>
      </w:pPr>
      <w:r w:rsidRPr="00F972CF">
        <w:rPr>
          <w:rFonts w:ascii="Calibri" w:hAnsi="Calibri" w:cs="Arial"/>
          <w:b/>
          <w:bCs/>
          <w:color w:val="auto"/>
          <w:lang w:eastAsia="en-CA"/>
        </w:rPr>
        <w:lastRenderedPageBreak/>
        <w:t xml:space="preserve">VOLUNTEERED </w:t>
      </w:r>
      <w:r w:rsidRPr="00F972CF">
        <w:rPr>
          <w:rFonts w:ascii="Calibri" w:hAnsi="Calibri" w:cs="Arial"/>
          <w:bCs/>
          <w:color w:val="auto"/>
          <w:lang w:eastAsia="en-CA"/>
        </w:rPr>
        <w:t>Prefer not to answer</w:t>
      </w:r>
      <w:r w:rsidRPr="00F972CF">
        <w:rPr>
          <w:rFonts w:ascii="Calibri" w:hAnsi="Calibri" w:cs="Arial"/>
          <w:b/>
          <w:bCs/>
          <w:color w:val="auto"/>
          <w:lang w:eastAsia="en-CA"/>
        </w:rPr>
        <w:t xml:space="preserve"> THANK AND END</w:t>
      </w:r>
    </w:p>
    <w:p w14:paraId="3BA42C38" w14:textId="77777777" w:rsidR="00F972CF" w:rsidRPr="00F972CF" w:rsidRDefault="00F972CF" w:rsidP="00F972CF">
      <w:pPr>
        <w:spacing w:after="0"/>
        <w:ind w:firstLine="720"/>
        <w:rPr>
          <w:rFonts w:ascii="Calibri" w:hAnsi="Calibri" w:cs="Calibri"/>
          <w:b/>
          <w:color w:val="C00000"/>
          <w:szCs w:val="20"/>
          <w:lang w:eastAsia="en-CA"/>
        </w:rPr>
      </w:pPr>
      <w:r w:rsidRPr="00F972CF">
        <w:rPr>
          <w:rFonts w:ascii="Calibri" w:hAnsi="Calibri" w:cs="Calibri"/>
          <w:b/>
          <w:color w:val="C00000"/>
          <w:szCs w:val="20"/>
          <w:lang w:eastAsia="en-CA"/>
        </w:rPr>
        <w:t>ENSURE A GOOD MIX.</w:t>
      </w:r>
    </w:p>
    <w:p w14:paraId="24413F0E" w14:textId="77777777" w:rsidR="00F972CF" w:rsidRPr="00F972CF" w:rsidRDefault="00F972CF" w:rsidP="00F972CF">
      <w:pPr>
        <w:spacing w:after="0"/>
        <w:rPr>
          <w:rFonts w:ascii="Calibri" w:hAnsi="Calibri" w:cs="Calibri"/>
          <w:color w:val="auto"/>
          <w:szCs w:val="20"/>
          <w:lang w:eastAsia="en-CA"/>
        </w:rPr>
      </w:pPr>
    </w:p>
    <w:p w14:paraId="761CC656" w14:textId="77777777" w:rsidR="00F972CF" w:rsidRPr="00F972CF" w:rsidRDefault="00F972CF" w:rsidP="002B2A79">
      <w:pPr>
        <w:numPr>
          <w:ilvl w:val="0"/>
          <w:numId w:val="18"/>
        </w:numPr>
        <w:spacing w:after="0"/>
        <w:contextualSpacing/>
        <w:rPr>
          <w:rFonts w:ascii="Calibri" w:hAnsi="Calibri" w:cs="Calibri"/>
          <w:color w:val="auto"/>
          <w:szCs w:val="20"/>
          <w:lang w:eastAsia="en-CA"/>
        </w:rPr>
      </w:pPr>
      <w:r w:rsidRPr="00F972CF">
        <w:rPr>
          <w:rFonts w:ascii="Calibri" w:hAnsi="Calibri" w:cs="Calibri"/>
          <w:color w:val="auto"/>
          <w:szCs w:val="20"/>
          <w:lang w:eastAsia="en-CA"/>
        </w:rPr>
        <w:t>Are you familiar with the concept of a focus group?</w:t>
      </w:r>
    </w:p>
    <w:p w14:paraId="48F1D1AB" w14:textId="77777777" w:rsidR="00F972CF" w:rsidRPr="00F972CF" w:rsidRDefault="00F972CF" w:rsidP="00F972CF">
      <w:pPr>
        <w:spacing w:after="0"/>
        <w:rPr>
          <w:rFonts w:ascii="Calibri" w:hAnsi="Calibri" w:cs="Calibri"/>
          <w:color w:val="auto"/>
          <w:szCs w:val="20"/>
          <w:lang w:eastAsia="en-CA"/>
        </w:rPr>
      </w:pPr>
    </w:p>
    <w:p w14:paraId="000573DA" w14:textId="77777777" w:rsidR="00F972CF" w:rsidRPr="00F972CF" w:rsidRDefault="00F972CF" w:rsidP="00F972CF">
      <w:pPr>
        <w:spacing w:after="0"/>
        <w:ind w:left="720"/>
        <w:rPr>
          <w:rFonts w:ascii="Calibri" w:hAnsi="Calibri" w:cs="Calibri"/>
          <w:color w:val="auto"/>
          <w:szCs w:val="20"/>
          <w:lang w:eastAsia="en-CA"/>
        </w:rPr>
      </w:pPr>
      <w:r w:rsidRPr="00F972CF">
        <w:rPr>
          <w:rFonts w:ascii="Calibri" w:hAnsi="Calibri" w:cs="Calibri"/>
          <w:color w:val="auto"/>
          <w:szCs w:val="20"/>
          <w:lang w:eastAsia="en-CA"/>
        </w:rPr>
        <w:t>Yes</w:t>
      </w:r>
      <w:r w:rsidRPr="00F972CF">
        <w:rPr>
          <w:rFonts w:ascii="Calibri" w:hAnsi="Calibri" w:cs="Calibri"/>
          <w:color w:val="auto"/>
          <w:szCs w:val="20"/>
          <w:lang w:eastAsia="en-CA"/>
        </w:rPr>
        <w:tab/>
      </w:r>
      <w:r w:rsidRPr="00F972CF">
        <w:rPr>
          <w:rFonts w:ascii="Calibri" w:hAnsi="Calibri" w:cs="Calibri"/>
          <w:b/>
          <w:color w:val="auto"/>
          <w:szCs w:val="20"/>
          <w:lang w:eastAsia="en-CA"/>
        </w:rPr>
        <w:t>CONTINUE</w:t>
      </w:r>
      <w:r w:rsidRPr="00F972CF">
        <w:rPr>
          <w:rFonts w:ascii="Calibri" w:hAnsi="Calibri" w:cs="Calibri"/>
          <w:color w:val="auto"/>
          <w:szCs w:val="20"/>
          <w:lang w:eastAsia="en-CA"/>
        </w:rPr>
        <w:br/>
        <w:t xml:space="preserve">No </w:t>
      </w:r>
      <w:r w:rsidRPr="00F972CF">
        <w:rPr>
          <w:rFonts w:ascii="Calibri" w:hAnsi="Calibri" w:cs="Calibri"/>
          <w:color w:val="auto"/>
          <w:szCs w:val="20"/>
          <w:lang w:eastAsia="en-CA"/>
        </w:rPr>
        <w:tab/>
      </w:r>
      <w:r w:rsidRPr="00F972CF">
        <w:rPr>
          <w:rFonts w:ascii="Calibri" w:hAnsi="Calibri" w:cs="Calibri"/>
          <w:b/>
          <w:color w:val="auto"/>
          <w:szCs w:val="20"/>
          <w:lang w:eastAsia="en-CA"/>
        </w:rPr>
        <w:t>EXPLAIN THE FOLLOWING</w:t>
      </w:r>
      <w:r w:rsidRPr="00F972CF">
        <w:rPr>
          <w:rFonts w:ascii="Calibri" w:hAnsi="Calibri" w:cs="Calibri"/>
          <w:color w:val="auto"/>
          <w:szCs w:val="20"/>
          <w:lang w:eastAsia="en-CA"/>
        </w:rPr>
        <w:t xml:space="preserve"> “</w:t>
      </w:r>
      <w:r w:rsidRPr="00F972CF">
        <w:rPr>
          <w:rFonts w:ascii="Calibri" w:hAnsi="Calibri" w:cs="Calibri"/>
          <w:i/>
          <w:color w:val="auto"/>
          <w:szCs w:val="20"/>
          <w:lang w:eastAsia="en-CA"/>
        </w:rPr>
        <w:t>a focus group consists of six to eight participants and one moderator.  During a two-hour session, participants are asked to discuss a wide range of issues related to the topic being examined.</w:t>
      </w:r>
      <w:r w:rsidRPr="00F972CF">
        <w:rPr>
          <w:rFonts w:ascii="Calibri" w:hAnsi="Calibri" w:cs="Calibri"/>
          <w:color w:val="auto"/>
          <w:szCs w:val="20"/>
          <w:lang w:eastAsia="en-CA"/>
        </w:rPr>
        <w:t>”</w:t>
      </w:r>
    </w:p>
    <w:p w14:paraId="6C3A26CB" w14:textId="77777777" w:rsidR="00F972CF" w:rsidRPr="00F972CF" w:rsidRDefault="00F972CF" w:rsidP="00F972CF">
      <w:pPr>
        <w:spacing w:after="0"/>
        <w:ind w:left="540"/>
        <w:rPr>
          <w:rFonts w:ascii="Calibri" w:hAnsi="Calibri" w:cs="Calibri"/>
          <w:color w:val="auto"/>
          <w:szCs w:val="20"/>
          <w:lang w:eastAsia="en-CA"/>
        </w:rPr>
      </w:pPr>
    </w:p>
    <w:p w14:paraId="0DEF2739" w14:textId="77777777" w:rsidR="00F972CF" w:rsidRPr="00F972CF" w:rsidRDefault="00F972CF" w:rsidP="002B2A79">
      <w:pPr>
        <w:numPr>
          <w:ilvl w:val="0"/>
          <w:numId w:val="18"/>
        </w:numPr>
        <w:spacing w:after="0"/>
        <w:rPr>
          <w:rFonts w:ascii="Calibri" w:eastAsia="Times New Roman" w:hAnsi="Calibri" w:cs="Calibri"/>
          <w:color w:val="auto"/>
          <w:kern w:val="18"/>
          <w:szCs w:val="20"/>
        </w:rPr>
      </w:pPr>
      <w:r w:rsidRPr="00F972CF">
        <w:rPr>
          <w:rFonts w:ascii="Calibri" w:eastAsia="Times New Roman" w:hAnsi="Calibri" w:cs="Calibri"/>
          <w:color w:val="auto"/>
          <w:kern w:val="18"/>
          <w:szCs w:val="20"/>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2AC05F25" w14:textId="77777777" w:rsidR="00F972CF" w:rsidRPr="00F972CF" w:rsidRDefault="00F972CF" w:rsidP="00F972CF">
      <w:pPr>
        <w:spacing w:after="0"/>
        <w:ind w:left="360"/>
        <w:rPr>
          <w:rFonts w:ascii="Calibri" w:eastAsia="Times New Roman" w:hAnsi="Calibri" w:cs="Calibri"/>
          <w:color w:val="auto"/>
          <w:kern w:val="18"/>
          <w:szCs w:val="20"/>
        </w:rPr>
      </w:pPr>
    </w:p>
    <w:p w14:paraId="310ED314" w14:textId="77777777" w:rsidR="00F972CF" w:rsidRPr="00F972CF" w:rsidRDefault="00F972CF" w:rsidP="00F972CF">
      <w:pPr>
        <w:spacing w:after="0"/>
        <w:ind w:left="720"/>
        <w:rPr>
          <w:rFonts w:ascii="Calibri" w:hAnsi="Calibri" w:cs="Calibri"/>
          <w:color w:val="auto"/>
          <w:lang w:eastAsia="en-CA"/>
        </w:rPr>
      </w:pPr>
      <w:r w:rsidRPr="00F972CF">
        <w:rPr>
          <w:rFonts w:ascii="Calibri" w:hAnsi="Calibri" w:cs="Calibri"/>
          <w:color w:val="auto"/>
          <w:lang w:eastAsia="en-CA"/>
        </w:rPr>
        <w:t>1-2</w:t>
      </w:r>
      <w:r w:rsidRPr="00F972CF">
        <w:rPr>
          <w:rFonts w:ascii="Calibri" w:hAnsi="Calibri" w:cs="Calibri"/>
          <w:color w:val="auto"/>
          <w:lang w:eastAsia="en-CA"/>
        </w:rPr>
        <w:tab/>
      </w:r>
      <w:r w:rsidRPr="00F972CF">
        <w:rPr>
          <w:rFonts w:ascii="Calibri" w:hAnsi="Calibri" w:cs="Calibri"/>
          <w:b/>
          <w:color w:val="auto"/>
          <w:lang w:eastAsia="en-CA"/>
        </w:rPr>
        <w:t>THANK AND END</w:t>
      </w:r>
    </w:p>
    <w:p w14:paraId="20C4686E" w14:textId="77777777" w:rsidR="00F972CF" w:rsidRPr="00F972CF" w:rsidRDefault="00F972CF" w:rsidP="002B2A79">
      <w:pPr>
        <w:numPr>
          <w:ilvl w:val="1"/>
          <w:numId w:val="11"/>
        </w:numPr>
        <w:spacing w:after="0"/>
        <w:contextualSpacing/>
        <w:rPr>
          <w:rFonts w:ascii="Calibri" w:hAnsi="Calibri" w:cs="Calibri"/>
          <w:b/>
          <w:color w:val="auto"/>
          <w:szCs w:val="20"/>
          <w:lang w:eastAsia="en-CA"/>
        </w:rPr>
      </w:pPr>
      <w:r w:rsidRPr="00F972CF">
        <w:rPr>
          <w:rFonts w:ascii="Calibri" w:hAnsi="Calibri" w:cs="Calibri"/>
          <w:color w:val="auto"/>
          <w:szCs w:val="20"/>
          <w:lang w:eastAsia="en-CA"/>
        </w:rPr>
        <w:tab/>
      </w:r>
      <w:r w:rsidRPr="00F972CF">
        <w:rPr>
          <w:rFonts w:ascii="Calibri" w:hAnsi="Calibri" w:cs="Calibri"/>
          <w:b/>
          <w:color w:val="auto"/>
          <w:szCs w:val="20"/>
          <w:lang w:eastAsia="en-CA"/>
        </w:rPr>
        <w:t>CONTINUE</w:t>
      </w:r>
    </w:p>
    <w:p w14:paraId="29E70659" w14:textId="77777777" w:rsidR="00F972CF" w:rsidRPr="00F972CF" w:rsidRDefault="00F972CF" w:rsidP="00F972CF">
      <w:pPr>
        <w:spacing w:after="0"/>
        <w:rPr>
          <w:rFonts w:ascii="Calibri" w:hAnsi="Calibri" w:cs="Calibri"/>
          <w:color w:val="auto"/>
          <w:szCs w:val="20"/>
          <w:lang w:val="en-GB" w:eastAsia="en-CA"/>
        </w:rPr>
      </w:pPr>
    </w:p>
    <w:p w14:paraId="1EEB5BA0" w14:textId="77777777" w:rsidR="00F972CF" w:rsidRPr="00F972CF" w:rsidRDefault="00F972CF" w:rsidP="002B2A79">
      <w:pPr>
        <w:numPr>
          <w:ilvl w:val="0"/>
          <w:numId w:val="18"/>
        </w:numPr>
        <w:spacing w:after="0"/>
        <w:contextualSpacing/>
        <w:rPr>
          <w:rFonts w:ascii="Calibri" w:hAnsi="Calibri" w:cs="Calibri"/>
          <w:color w:val="auto"/>
          <w:szCs w:val="20"/>
          <w:lang w:val="en-GB" w:eastAsia="en-CA"/>
        </w:rPr>
      </w:pPr>
      <w:r w:rsidRPr="00F972CF">
        <w:rPr>
          <w:rFonts w:ascii="Calibri" w:hAnsi="Calibri" w:cs="Calibri"/>
          <w:color w:val="auto"/>
          <w:szCs w:val="20"/>
          <w:lang w:val="en-GB" w:eastAsia="en-CA"/>
        </w:rPr>
        <w:t xml:space="preserve">As this group is being conducted online, </w:t>
      </w:r>
      <w:proofErr w:type="gramStart"/>
      <w:r w:rsidRPr="00F972CF">
        <w:rPr>
          <w:rFonts w:ascii="Calibri" w:hAnsi="Calibri" w:cs="Calibri"/>
          <w:color w:val="auto"/>
          <w:szCs w:val="20"/>
          <w:lang w:val="en-GB" w:eastAsia="en-CA"/>
        </w:rPr>
        <w:t>in order to</w:t>
      </w:r>
      <w:proofErr w:type="gramEnd"/>
      <w:r w:rsidRPr="00F972CF">
        <w:rPr>
          <w:rFonts w:ascii="Calibri" w:hAnsi="Calibri" w:cs="Calibri"/>
          <w:color w:val="auto"/>
          <w:szCs w:val="20"/>
          <w:lang w:val="en-GB" w:eastAsia="en-CA"/>
        </w:rPr>
        <w:t xml:space="preserve"> participate you will need to have high-speed Internet and a computer with a working webcam, microphone and speaker. </w:t>
      </w:r>
      <w:r w:rsidRPr="00F972CF">
        <w:rPr>
          <w:rFonts w:ascii="Calibri" w:hAnsi="Calibri" w:cs="Calibri"/>
          <w:b/>
          <w:color w:val="auto"/>
          <w:szCs w:val="20"/>
          <w:lang w:val="en-GB" w:eastAsia="en-CA"/>
        </w:rPr>
        <w:t>RECRUITER TO CONFIRM THE FOLLOWING. TERMINATE IF NO TO EITHER.</w:t>
      </w:r>
    </w:p>
    <w:p w14:paraId="4626D40E" w14:textId="77777777" w:rsidR="00F972CF" w:rsidRPr="00F972CF" w:rsidRDefault="00F972CF" w:rsidP="00F972CF">
      <w:pPr>
        <w:spacing w:after="0"/>
        <w:rPr>
          <w:rFonts w:ascii="Calibri" w:hAnsi="Calibri" w:cs="Calibri"/>
          <w:color w:val="auto"/>
          <w:szCs w:val="20"/>
          <w:lang w:val="en-GB" w:eastAsia="en-CA"/>
        </w:rPr>
      </w:pPr>
    </w:p>
    <w:p w14:paraId="5AA1E923" w14:textId="77777777" w:rsidR="00F972CF" w:rsidRPr="00F972CF" w:rsidRDefault="00F972CF" w:rsidP="00F972CF">
      <w:pPr>
        <w:spacing w:after="0"/>
        <w:ind w:firstLine="720"/>
        <w:rPr>
          <w:rFonts w:ascii="Calibri" w:hAnsi="Calibri" w:cs="Calibri"/>
          <w:color w:val="auto"/>
          <w:szCs w:val="20"/>
          <w:lang w:val="en-GB" w:eastAsia="en-CA"/>
        </w:rPr>
      </w:pPr>
      <w:r w:rsidRPr="00F972CF">
        <w:rPr>
          <w:rFonts w:ascii="Calibri" w:hAnsi="Calibri" w:cs="Calibri"/>
          <w:color w:val="auto"/>
          <w:szCs w:val="20"/>
          <w:lang w:val="en-GB" w:eastAsia="en-CA"/>
        </w:rPr>
        <w:t>Participant has high-speed access to the Internet</w:t>
      </w:r>
      <w:r w:rsidRPr="00F972CF">
        <w:rPr>
          <w:rFonts w:ascii="Calibri" w:hAnsi="Calibri" w:cs="Calibri"/>
          <w:color w:val="auto"/>
          <w:szCs w:val="20"/>
          <w:lang w:val="en-GB" w:eastAsia="en-CA"/>
        </w:rPr>
        <w:tab/>
      </w:r>
    </w:p>
    <w:p w14:paraId="1079CB92" w14:textId="77777777" w:rsidR="00F972CF" w:rsidRPr="00F972CF" w:rsidRDefault="00F972CF" w:rsidP="00F972CF">
      <w:pPr>
        <w:spacing w:after="0"/>
        <w:rPr>
          <w:rFonts w:ascii="Calibri" w:hAnsi="Calibri" w:cs="Calibri"/>
          <w:color w:val="auto"/>
          <w:szCs w:val="20"/>
          <w:lang w:val="en-GB" w:eastAsia="en-CA"/>
        </w:rPr>
      </w:pPr>
      <w:r w:rsidRPr="00F972CF">
        <w:rPr>
          <w:rFonts w:ascii="Calibri" w:hAnsi="Calibri" w:cs="Calibri"/>
          <w:color w:val="auto"/>
          <w:szCs w:val="20"/>
          <w:lang w:val="en-GB" w:eastAsia="en-CA"/>
        </w:rPr>
        <w:tab/>
        <w:t>Participant has a computer/webcam</w:t>
      </w:r>
    </w:p>
    <w:p w14:paraId="2B834A13" w14:textId="77777777" w:rsidR="00F972CF" w:rsidRPr="00F972CF" w:rsidRDefault="00F972CF" w:rsidP="00F972CF">
      <w:pPr>
        <w:spacing w:after="0"/>
        <w:rPr>
          <w:rFonts w:ascii="Calibri" w:hAnsi="Calibri" w:cs="Calibri"/>
          <w:color w:val="auto"/>
          <w:szCs w:val="20"/>
          <w:lang w:val="en-GB" w:eastAsia="en-CA"/>
        </w:rPr>
      </w:pPr>
    </w:p>
    <w:p w14:paraId="66BD90EB" w14:textId="77777777" w:rsidR="00F972CF" w:rsidRPr="00F972CF" w:rsidRDefault="00F972CF" w:rsidP="002B2A79">
      <w:pPr>
        <w:numPr>
          <w:ilvl w:val="0"/>
          <w:numId w:val="18"/>
        </w:numPr>
        <w:spacing w:after="0"/>
        <w:contextualSpacing/>
        <w:rPr>
          <w:rFonts w:ascii="Calibri" w:hAnsi="Calibri" w:cs="Calibri"/>
          <w:color w:val="auto"/>
          <w:szCs w:val="20"/>
          <w:lang w:val="en-GB" w:eastAsia="en-CA"/>
        </w:rPr>
      </w:pPr>
      <w:r w:rsidRPr="00F972CF">
        <w:rPr>
          <w:rFonts w:ascii="Calibri" w:hAnsi="Calibri" w:cs="Calibri"/>
          <w:color w:val="auto"/>
          <w:szCs w:val="20"/>
          <w:lang w:val="en-GB" w:eastAsia="en-CA"/>
        </w:rPr>
        <w:t xml:space="preserve">Have you used online meeting software, such as Zoom, Webex, Microsoft Teams, Google Hangouts/Meet, etc., in the last two years? </w:t>
      </w:r>
    </w:p>
    <w:p w14:paraId="116D754B" w14:textId="77777777" w:rsidR="00F972CF" w:rsidRPr="00F972CF" w:rsidRDefault="00F972CF" w:rsidP="00F972CF">
      <w:pPr>
        <w:spacing w:after="0"/>
        <w:ind w:left="360"/>
        <w:contextualSpacing/>
        <w:rPr>
          <w:rFonts w:ascii="Calibri" w:hAnsi="Calibri" w:cs="Calibri"/>
          <w:color w:val="auto"/>
          <w:szCs w:val="20"/>
          <w:lang w:val="en-GB" w:eastAsia="en-CA"/>
        </w:rPr>
      </w:pPr>
    </w:p>
    <w:p w14:paraId="2F3983A2" w14:textId="77777777" w:rsidR="00F972CF" w:rsidRPr="00F972CF" w:rsidRDefault="00F972CF" w:rsidP="00F972CF">
      <w:pPr>
        <w:spacing w:after="0"/>
        <w:ind w:left="720"/>
        <w:contextualSpacing/>
        <w:rPr>
          <w:rFonts w:ascii="Calibri" w:hAnsi="Calibri" w:cs="Calibri"/>
          <w:color w:val="auto"/>
          <w:szCs w:val="20"/>
          <w:lang w:val="en-GB" w:eastAsia="en-CA"/>
        </w:rPr>
      </w:pPr>
      <w:r w:rsidRPr="00F972CF">
        <w:rPr>
          <w:rFonts w:ascii="Calibri" w:hAnsi="Calibri" w:cs="Calibri"/>
          <w:color w:val="auto"/>
          <w:szCs w:val="20"/>
          <w:lang w:eastAsia="en-CA"/>
        </w:rPr>
        <w:t>Yes</w:t>
      </w:r>
      <w:r w:rsidRPr="00F972CF">
        <w:rPr>
          <w:rFonts w:ascii="Calibri" w:hAnsi="Calibri" w:cs="Calibri"/>
          <w:color w:val="auto"/>
          <w:szCs w:val="20"/>
          <w:lang w:eastAsia="en-CA"/>
        </w:rPr>
        <w:tab/>
      </w:r>
      <w:r w:rsidRPr="00F972CF">
        <w:rPr>
          <w:rFonts w:ascii="Calibri" w:hAnsi="Calibri" w:cs="Calibri"/>
          <w:b/>
          <w:color w:val="auto"/>
          <w:szCs w:val="20"/>
          <w:lang w:eastAsia="en-CA"/>
        </w:rPr>
        <w:t>CONTINUE</w:t>
      </w:r>
      <w:r w:rsidRPr="00F972CF">
        <w:rPr>
          <w:rFonts w:ascii="Calibri" w:hAnsi="Calibri" w:cs="Calibri"/>
          <w:color w:val="auto"/>
          <w:szCs w:val="20"/>
          <w:lang w:eastAsia="en-CA"/>
        </w:rPr>
        <w:br/>
        <w:t xml:space="preserve">No </w:t>
      </w:r>
      <w:r w:rsidRPr="00F972CF">
        <w:rPr>
          <w:rFonts w:ascii="Calibri" w:hAnsi="Calibri" w:cs="Calibri"/>
          <w:color w:val="auto"/>
          <w:szCs w:val="20"/>
          <w:lang w:eastAsia="en-CA"/>
        </w:rPr>
        <w:tab/>
      </w:r>
      <w:r w:rsidRPr="00F972CF">
        <w:rPr>
          <w:rFonts w:ascii="Calibri" w:hAnsi="Calibri" w:cs="Calibri"/>
          <w:b/>
          <w:color w:val="auto"/>
          <w:szCs w:val="20"/>
          <w:lang w:eastAsia="en-CA"/>
        </w:rPr>
        <w:t>CONTINUE</w:t>
      </w:r>
    </w:p>
    <w:p w14:paraId="4C7B98F8" w14:textId="77777777" w:rsidR="00F972CF" w:rsidRPr="00F972CF" w:rsidRDefault="00F972CF" w:rsidP="00F972CF">
      <w:pPr>
        <w:spacing w:after="0"/>
        <w:rPr>
          <w:rFonts w:ascii="Calibri" w:hAnsi="Calibri" w:cs="Calibri"/>
          <w:color w:val="auto"/>
          <w:szCs w:val="20"/>
          <w:lang w:val="en-GB" w:eastAsia="en-CA"/>
        </w:rPr>
      </w:pPr>
    </w:p>
    <w:p w14:paraId="3CA847FF" w14:textId="77777777" w:rsidR="00F972CF" w:rsidRPr="00F972CF" w:rsidRDefault="00F972CF" w:rsidP="002B2A79">
      <w:pPr>
        <w:keepNext/>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F972CF">
        <w:rPr>
          <w:rFonts w:ascii="Calibri" w:eastAsia="Times New Roman" w:hAnsi="Calibri" w:cs="Calibri"/>
          <w:color w:val="000000"/>
          <w:szCs w:val="20"/>
        </w:rPr>
        <w:t xml:space="preserve">How skilled would you say you are at using online meeting platforms on your own, using a scale of 1 to 5, where 1 means you are not at all skilled, and 5 means you are very skilled?  </w:t>
      </w:r>
    </w:p>
    <w:p w14:paraId="1EDEDCAD" w14:textId="77777777" w:rsidR="00F972CF" w:rsidRPr="00F972CF" w:rsidRDefault="00F972CF" w:rsidP="00F972CF">
      <w:pPr>
        <w:spacing w:after="0"/>
        <w:ind w:left="720"/>
        <w:rPr>
          <w:rFonts w:ascii="Calibri" w:hAnsi="Calibri" w:cs="Calibri"/>
          <w:b/>
          <w:color w:val="auto"/>
          <w:lang w:eastAsia="en-CA"/>
        </w:rPr>
      </w:pPr>
      <w:r w:rsidRPr="00F972CF">
        <w:rPr>
          <w:rFonts w:ascii="Calibri" w:hAnsi="Calibri" w:cs="Calibri"/>
          <w:color w:val="auto"/>
          <w:lang w:eastAsia="en-CA"/>
        </w:rPr>
        <w:t>1-2</w:t>
      </w:r>
      <w:r w:rsidRPr="00F972CF">
        <w:rPr>
          <w:rFonts w:ascii="Calibri" w:hAnsi="Calibri" w:cs="Calibri"/>
          <w:color w:val="auto"/>
          <w:lang w:eastAsia="en-CA"/>
        </w:rPr>
        <w:tab/>
      </w:r>
      <w:r w:rsidRPr="00F972CF">
        <w:rPr>
          <w:rFonts w:ascii="Calibri" w:hAnsi="Calibri" w:cs="Calibri"/>
          <w:b/>
          <w:color w:val="auto"/>
          <w:lang w:eastAsia="en-CA"/>
        </w:rPr>
        <w:t>THANK AND END</w:t>
      </w:r>
    </w:p>
    <w:p w14:paraId="66C4A6EC" w14:textId="77777777" w:rsidR="00F972CF" w:rsidRPr="00F972CF" w:rsidRDefault="00F972CF" w:rsidP="00F972CF">
      <w:pPr>
        <w:spacing w:after="0"/>
        <w:ind w:left="720"/>
        <w:rPr>
          <w:rFonts w:ascii="Calibri" w:hAnsi="Calibri" w:cs="Calibri"/>
          <w:b/>
          <w:color w:val="auto"/>
          <w:szCs w:val="20"/>
          <w:lang w:eastAsia="en-CA"/>
        </w:rPr>
      </w:pPr>
      <w:r w:rsidRPr="00F972CF">
        <w:rPr>
          <w:rFonts w:ascii="Calibri" w:hAnsi="Calibri" w:cs="Calibri"/>
          <w:color w:val="auto"/>
          <w:lang w:eastAsia="en-CA"/>
        </w:rPr>
        <w:t>3-5</w:t>
      </w:r>
      <w:r w:rsidRPr="00F972CF">
        <w:rPr>
          <w:rFonts w:ascii="Calibri" w:hAnsi="Calibri" w:cs="Calibri"/>
          <w:color w:val="auto"/>
          <w:lang w:eastAsia="en-CA"/>
        </w:rPr>
        <w:tab/>
      </w:r>
      <w:r w:rsidRPr="00F972CF">
        <w:rPr>
          <w:rFonts w:ascii="Calibri" w:hAnsi="Calibri" w:cs="Calibri"/>
          <w:b/>
          <w:color w:val="auto"/>
          <w:szCs w:val="20"/>
          <w:lang w:eastAsia="en-CA"/>
        </w:rPr>
        <w:t>CONTINUE</w:t>
      </w:r>
    </w:p>
    <w:p w14:paraId="21448FEA" w14:textId="77777777" w:rsidR="00F972CF" w:rsidRPr="00F972CF" w:rsidRDefault="00F972CF" w:rsidP="00F972CF">
      <w:pPr>
        <w:spacing w:after="0"/>
        <w:ind w:left="720"/>
        <w:contextualSpacing/>
        <w:rPr>
          <w:rFonts w:ascii="Calibri" w:hAnsi="Calibri" w:cs="Calibri"/>
          <w:color w:val="auto"/>
          <w:szCs w:val="20"/>
          <w:lang w:eastAsia="en-CA"/>
        </w:rPr>
      </w:pPr>
    </w:p>
    <w:p w14:paraId="5E51D83A" w14:textId="77777777" w:rsidR="00F972CF" w:rsidRPr="00F972CF" w:rsidRDefault="00F972CF" w:rsidP="002B2A79">
      <w:pPr>
        <w:keepNext/>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F972CF">
        <w:rPr>
          <w:rFonts w:ascii="Calibri" w:eastAsia="Times New Roman" w:hAnsi="Calibri" w:cs="Calibri"/>
          <w:color w:val="000000"/>
          <w:szCs w:val="20"/>
        </w:rPr>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F972CF">
        <w:rPr>
          <w:rFonts w:ascii="Calibri" w:eastAsia="Times New Roman" w:hAnsi="Calibri" w:cs="Calibri"/>
          <w:i/>
          <w:color w:val="000000"/>
          <w:szCs w:val="20"/>
        </w:rPr>
        <w:br/>
      </w:r>
      <w:r w:rsidRPr="00F972CF">
        <w:rPr>
          <w:rFonts w:ascii="Calibri" w:eastAsia="Times New Roman" w:hAnsi="Calibri" w:cs="Calibri"/>
          <w:b/>
          <w:color w:val="000000"/>
          <w:szCs w:val="20"/>
          <w:u w:val="single"/>
        </w:rPr>
        <w:t>TERMINATE</w:t>
      </w:r>
      <w:r w:rsidRPr="00F972CF">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04E10935" w14:textId="77777777" w:rsidR="00F972CF" w:rsidRPr="00F972CF" w:rsidRDefault="00F972CF" w:rsidP="00F972CF">
      <w:pPr>
        <w:spacing w:after="0"/>
        <w:ind w:left="180" w:firstLine="720"/>
        <w:rPr>
          <w:rFonts w:ascii="Calibri" w:hAnsi="Calibri" w:cs="Calibri"/>
          <w:color w:val="auto"/>
          <w:szCs w:val="20"/>
          <w:lang w:eastAsia="en-CA"/>
        </w:rPr>
      </w:pPr>
    </w:p>
    <w:p w14:paraId="482AEB74" w14:textId="77777777" w:rsidR="00F972CF" w:rsidRPr="00F972CF" w:rsidRDefault="00F972CF" w:rsidP="002B2A79">
      <w:pPr>
        <w:numPr>
          <w:ilvl w:val="0"/>
          <w:numId w:val="18"/>
        </w:numPr>
        <w:spacing w:after="0"/>
        <w:contextualSpacing/>
        <w:rPr>
          <w:rFonts w:ascii="Calibri" w:hAnsi="Calibri" w:cs="Calibri"/>
          <w:color w:val="auto"/>
          <w:szCs w:val="20"/>
          <w:lang w:eastAsia="en-CA"/>
        </w:rPr>
      </w:pPr>
      <w:r w:rsidRPr="00F972CF">
        <w:rPr>
          <w:rFonts w:ascii="Calibri" w:hAnsi="Calibri" w:cs="Calibri"/>
          <w:color w:val="auto"/>
          <w:szCs w:val="20"/>
          <w:lang w:eastAsia="en-CA"/>
        </w:rPr>
        <w:t>Have you ever attended a focus group discussion, an interview or survey which was arranged in advance and for which you received a sum of money?</w:t>
      </w:r>
    </w:p>
    <w:p w14:paraId="319799A2" w14:textId="77777777" w:rsidR="00F972CF" w:rsidRPr="00F972CF" w:rsidRDefault="00F972CF" w:rsidP="00F972CF">
      <w:pPr>
        <w:spacing w:after="0"/>
        <w:rPr>
          <w:rFonts w:ascii="Calibri" w:hAnsi="Calibri" w:cs="Calibri"/>
          <w:b/>
          <w:color w:val="auto"/>
          <w:szCs w:val="20"/>
          <w:lang w:eastAsia="en-CA"/>
        </w:rPr>
      </w:pPr>
    </w:p>
    <w:p w14:paraId="1FEDA330"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F972CF">
        <w:rPr>
          <w:rFonts w:ascii="Calibri" w:hAnsi="Calibri" w:cs="Arial"/>
          <w:color w:val="auto"/>
          <w:lang w:eastAsia="en-CA"/>
        </w:rPr>
        <w:tab/>
        <w:t>Yes</w:t>
      </w:r>
      <w:r w:rsidRPr="00F972CF">
        <w:rPr>
          <w:rFonts w:ascii="Calibri" w:hAnsi="Calibri" w:cs="Arial"/>
          <w:color w:val="auto"/>
          <w:lang w:eastAsia="en-CA"/>
        </w:rPr>
        <w:tab/>
      </w:r>
      <w:r w:rsidRPr="00F972CF">
        <w:rPr>
          <w:rFonts w:ascii="Calibri" w:hAnsi="Calibri" w:cs="Arial"/>
          <w:b/>
          <w:bCs/>
          <w:color w:val="auto"/>
          <w:lang w:eastAsia="en-CA"/>
        </w:rPr>
        <w:t>CONTINUE</w:t>
      </w:r>
    </w:p>
    <w:p w14:paraId="7A9A18EA"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F972CF">
        <w:rPr>
          <w:rFonts w:ascii="Calibri" w:hAnsi="Calibri" w:cs="Arial"/>
          <w:color w:val="auto"/>
          <w:lang w:eastAsia="en-CA"/>
        </w:rPr>
        <w:lastRenderedPageBreak/>
        <w:tab/>
        <w:t>No</w:t>
      </w:r>
      <w:r w:rsidRPr="00F972CF">
        <w:rPr>
          <w:rFonts w:ascii="Calibri" w:hAnsi="Calibri" w:cs="Arial"/>
          <w:color w:val="auto"/>
          <w:lang w:eastAsia="en-CA"/>
        </w:rPr>
        <w:tab/>
      </w:r>
      <w:r w:rsidRPr="00F972CF">
        <w:rPr>
          <w:rFonts w:ascii="Calibri" w:hAnsi="Calibri" w:cs="Arial"/>
          <w:b/>
          <w:bCs/>
          <w:color w:val="auto"/>
          <w:lang w:eastAsia="en-CA"/>
        </w:rPr>
        <w:t>SKIP TO Q.21</w:t>
      </w:r>
    </w:p>
    <w:p w14:paraId="04BAB6DB"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p w14:paraId="0A05AE21" w14:textId="77777777" w:rsidR="00F972CF" w:rsidRPr="00F972CF" w:rsidRDefault="00F972CF" w:rsidP="002B2A79">
      <w:pPr>
        <w:numPr>
          <w:ilvl w:val="0"/>
          <w:numId w:val="18"/>
        </w:numPr>
        <w:spacing w:after="0"/>
        <w:contextualSpacing/>
        <w:rPr>
          <w:rFonts w:ascii="Calibri" w:hAnsi="Calibri" w:cs="Calibri"/>
          <w:color w:val="auto"/>
          <w:szCs w:val="20"/>
          <w:lang w:eastAsia="en-CA"/>
        </w:rPr>
      </w:pPr>
      <w:r w:rsidRPr="00F972CF">
        <w:rPr>
          <w:rFonts w:ascii="Calibri" w:hAnsi="Calibri" w:cs="Calibri"/>
          <w:color w:val="auto"/>
          <w:szCs w:val="20"/>
          <w:lang w:eastAsia="en-CA"/>
        </w:rPr>
        <w:t xml:space="preserve">How long ago was the last focus group you attended? </w:t>
      </w:r>
    </w:p>
    <w:p w14:paraId="16F5CECE" w14:textId="77777777" w:rsidR="00F972CF" w:rsidRPr="00F972CF" w:rsidRDefault="00F972CF" w:rsidP="00F972CF">
      <w:pPr>
        <w:tabs>
          <w:tab w:val="left" w:pos="-1440"/>
        </w:tabs>
        <w:spacing w:after="0"/>
        <w:ind w:left="360"/>
        <w:rPr>
          <w:rFonts w:ascii="Calibri" w:hAnsi="Calibri" w:cs="Calibri"/>
          <w:color w:val="auto"/>
          <w:szCs w:val="20"/>
          <w:lang w:eastAsia="en-CA"/>
        </w:rPr>
      </w:pPr>
    </w:p>
    <w:p w14:paraId="6F0B6BC1" w14:textId="77777777" w:rsidR="00F972CF" w:rsidRPr="00F972CF" w:rsidRDefault="00F972CF" w:rsidP="00F972CF">
      <w:pPr>
        <w:tabs>
          <w:tab w:val="left" w:pos="-1440"/>
        </w:tabs>
        <w:spacing w:after="0"/>
        <w:ind w:left="720"/>
        <w:rPr>
          <w:rFonts w:ascii="Calibri" w:hAnsi="Calibri" w:cs="Calibri"/>
          <w:color w:val="auto"/>
          <w:szCs w:val="20"/>
          <w:lang w:eastAsia="en-CA"/>
        </w:rPr>
      </w:pPr>
      <w:r w:rsidRPr="00F972CF">
        <w:rPr>
          <w:rFonts w:ascii="Calibri" w:hAnsi="Calibri" w:cs="Calibri"/>
          <w:color w:val="auto"/>
          <w:szCs w:val="20"/>
          <w:lang w:eastAsia="en-CA"/>
        </w:rPr>
        <w:t xml:space="preserve">Less than 6 months ago </w:t>
      </w:r>
      <w:r w:rsidRPr="00F972CF">
        <w:rPr>
          <w:rFonts w:ascii="Calibri" w:hAnsi="Calibri" w:cs="Calibri"/>
          <w:b/>
          <w:color w:val="auto"/>
          <w:szCs w:val="20"/>
          <w:lang w:eastAsia="en-CA"/>
        </w:rPr>
        <w:t>T</w:t>
      </w:r>
      <w:r w:rsidRPr="00F972CF">
        <w:rPr>
          <w:rFonts w:ascii="Calibri" w:hAnsi="Calibri" w:cs="Calibri"/>
          <w:b/>
          <w:bCs/>
          <w:color w:val="auto"/>
          <w:szCs w:val="20"/>
          <w:lang w:eastAsia="en-CA"/>
        </w:rPr>
        <w:t>HANK AND END</w:t>
      </w:r>
    </w:p>
    <w:p w14:paraId="2431D0CA" w14:textId="77777777" w:rsidR="00F972CF" w:rsidRPr="00F972CF" w:rsidRDefault="00F972CF" w:rsidP="00F972CF">
      <w:pPr>
        <w:tabs>
          <w:tab w:val="left" w:pos="-1440"/>
        </w:tabs>
        <w:spacing w:after="0"/>
        <w:ind w:left="720"/>
        <w:rPr>
          <w:rFonts w:ascii="Calibri" w:hAnsi="Calibri" w:cs="Calibri"/>
          <w:b/>
          <w:bCs/>
          <w:color w:val="auto"/>
          <w:szCs w:val="20"/>
          <w:lang w:eastAsia="en-CA"/>
        </w:rPr>
      </w:pPr>
      <w:r w:rsidRPr="00F972CF">
        <w:rPr>
          <w:rFonts w:ascii="Calibri" w:hAnsi="Calibri" w:cs="Calibri"/>
          <w:color w:val="auto"/>
          <w:szCs w:val="20"/>
          <w:lang w:eastAsia="en-CA"/>
        </w:rPr>
        <w:t xml:space="preserve">More than 6 months ago </w:t>
      </w:r>
      <w:r w:rsidRPr="00F972CF">
        <w:rPr>
          <w:rFonts w:ascii="Calibri" w:hAnsi="Calibri" w:cs="Calibri"/>
          <w:b/>
          <w:bCs/>
          <w:color w:val="auto"/>
          <w:szCs w:val="20"/>
          <w:lang w:eastAsia="en-CA"/>
        </w:rPr>
        <w:t>CONTINUE</w:t>
      </w:r>
    </w:p>
    <w:p w14:paraId="26238AA9" w14:textId="77777777" w:rsidR="00F972CF" w:rsidRPr="00F972CF" w:rsidRDefault="00F972CF" w:rsidP="00F972CF">
      <w:pPr>
        <w:spacing w:after="0"/>
        <w:rPr>
          <w:rFonts w:ascii="Calibri" w:hAnsi="Calibri" w:cs="Calibri"/>
          <w:b/>
          <w:color w:val="auto"/>
          <w:szCs w:val="20"/>
          <w:lang w:eastAsia="en-CA"/>
        </w:rPr>
      </w:pPr>
    </w:p>
    <w:p w14:paraId="3C8B2E7E" w14:textId="77777777" w:rsidR="00F972CF" w:rsidRPr="00F972CF" w:rsidRDefault="00F972CF" w:rsidP="002B2A79">
      <w:pPr>
        <w:numPr>
          <w:ilvl w:val="0"/>
          <w:numId w:val="18"/>
        </w:numPr>
        <w:spacing w:after="0"/>
        <w:contextualSpacing/>
        <w:rPr>
          <w:rFonts w:ascii="Calibri" w:hAnsi="Calibri" w:cs="Calibri"/>
          <w:color w:val="auto"/>
          <w:szCs w:val="20"/>
          <w:lang w:eastAsia="en-CA"/>
        </w:rPr>
      </w:pPr>
      <w:r w:rsidRPr="00F972CF">
        <w:rPr>
          <w:rFonts w:ascii="Calibri" w:hAnsi="Calibri" w:cs="Calibri"/>
          <w:color w:val="auto"/>
          <w:szCs w:val="20"/>
          <w:lang w:eastAsia="en-CA"/>
        </w:rPr>
        <w:t xml:space="preserve">How many focus group discussions have you attended in the past 5 years? </w:t>
      </w:r>
    </w:p>
    <w:p w14:paraId="42835AFC" w14:textId="77777777" w:rsidR="00F972CF" w:rsidRPr="00F972CF" w:rsidRDefault="00F972CF" w:rsidP="00F972CF">
      <w:pPr>
        <w:tabs>
          <w:tab w:val="left" w:pos="-1440"/>
        </w:tabs>
        <w:spacing w:after="0"/>
        <w:ind w:left="360"/>
        <w:rPr>
          <w:rFonts w:ascii="Calibri" w:hAnsi="Calibri" w:cs="Calibri"/>
          <w:color w:val="auto"/>
          <w:szCs w:val="20"/>
          <w:lang w:eastAsia="en-CA"/>
        </w:rPr>
      </w:pPr>
    </w:p>
    <w:p w14:paraId="44464CC3" w14:textId="77777777" w:rsidR="00F972CF" w:rsidRPr="00F972CF" w:rsidRDefault="00F972CF" w:rsidP="00F972CF">
      <w:pPr>
        <w:tabs>
          <w:tab w:val="left" w:pos="-1440"/>
        </w:tabs>
        <w:spacing w:after="0"/>
        <w:ind w:left="720"/>
        <w:rPr>
          <w:rFonts w:ascii="Calibri" w:hAnsi="Calibri" w:cs="Calibri"/>
          <w:color w:val="auto"/>
          <w:szCs w:val="20"/>
          <w:lang w:eastAsia="en-CA"/>
        </w:rPr>
      </w:pPr>
      <w:r w:rsidRPr="00F972CF">
        <w:rPr>
          <w:rFonts w:ascii="Calibri" w:hAnsi="Calibri" w:cs="Calibri"/>
          <w:color w:val="auto"/>
          <w:szCs w:val="20"/>
          <w:lang w:eastAsia="en-CA"/>
        </w:rPr>
        <w:t xml:space="preserve">0-4 groups </w:t>
      </w:r>
      <w:r w:rsidRPr="00F972CF">
        <w:rPr>
          <w:rFonts w:ascii="Calibri" w:hAnsi="Calibri" w:cs="Calibri"/>
          <w:b/>
          <w:color w:val="auto"/>
          <w:szCs w:val="20"/>
          <w:lang w:eastAsia="en-CA"/>
        </w:rPr>
        <w:t>CONTINUE</w:t>
      </w:r>
    </w:p>
    <w:p w14:paraId="57FBBF29" w14:textId="77777777" w:rsidR="00F972CF" w:rsidRPr="00F972CF" w:rsidRDefault="00F972CF" w:rsidP="00F972CF">
      <w:pPr>
        <w:tabs>
          <w:tab w:val="left" w:pos="-1440"/>
        </w:tabs>
        <w:spacing w:after="0"/>
        <w:ind w:left="720"/>
        <w:rPr>
          <w:rFonts w:ascii="Calibri" w:hAnsi="Calibri" w:cs="Calibri"/>
          <w:b/>
          <w:bCs/>
          <w:color w:val="auto"/>
          <w:szCs w:val="20"/>
          <w:lang w:eastAsia="en-CA"/>
        </w:rPr>
      </w:pPr>
      <w:r w:rsidRPr="00F972CF">
        <w:rPr>
          <w:rFonts w:ascii="Calibri" w:hAnsi="Calibri" w:cs="Calibri"/>
          <w:color w:val="auto"/>
          <w:szCs w:val="20"/>
          <w:lang w:eastAsia="en-CA"/>
        </w:rPr>
        <w:t xml:space="preserve">5 or more groups </w:t>
      </w:r>
      <w:r w:rsidRPr="00F972CF">
        <w:rPr>
          <w:rFonts w:ascii="Calibri" w:hAnsi="Calibri" w:cs="Calibri"/>
          <w:b/>
          <w:bCs/>
          <w:color w:val="auto"/>
          <w:szCs w:val="20"/>
          <w:lang w:eastAsia="en-CA"/>
        </w:rPr>
        <w:t>THANK AND END</w:t>
      </w:r>
    </w:p>
    <w:p w14:paraId="6FE17E6E" w14:textId="77777777" w:rsidR="00F972CF" w:rsidRPr="00F972CF" w:rsidRDefault="00F972CF" w:rsidP="00F972CF">
      <w:pPr>
        <w:tabs>
          <w:tab w:val="left" w:pos="-1440"/>
        </w:tabs>
        <w:spacing w:after="0"/>
        <w:ind w:left="360"/>
        <w:rPr>
          <w:rFonts w:ascii="Calibri" w:hAnsi="Calibri" w:cs="Calibri"/>
          <w:b/>
          <w:bCs/>
          <w:color w:val="auto"/>
          <w:szCs w:val="20"/>
          <w:lang w:eastAsia="en-CA"/>
        </w:rPr>
      </w:pPr>
    </w:p>
    <w:p w14:paraId="38BC2970" w14:textId="77777777" w:rsidR="00F972CF" w:rsidRPr="00F972CF" w:rsidRDefault="00F972CF" w:rsidP="002B2A79">
      <w:pPr>
        <w:numPr>
          <w:ilvl w:val="0"/>
          <w:numId w:val="18"/>
        </w:numPr>
        <w:spacing w:after="0"/>
        <w:contextualSpacing/>
        <w:rPr>
          <w:rFonts w:ascii="Calibri" w:hAnsi="Calibri" w:cs="Calibri"/>
          <w:color w:val="auto"/>
          <w:szCs w:val="20"/>
          <w:lang w:eastAsia="en-CA"/>
        </w:rPr>
      </w:pPr>
      <w:r w:rsidRPr="00F972CF">
        <w:rPr>
          <w:rFonts w:ascii="Calibri" w:hAnsi="Calibri" w:cs="Calibri"/>
          <w:color w:val="auto"/>
          <w:szCs w:val="20"/>
          <w:lang w:eastAsia="en-CA"/>
        </w:rPr>
        <w:t xml:space="preserve">On what topics were they and do you recall who or what organization the groups were being undertaken for? </w:t>
      </w:r>
    </w:p>
    <w:p w14:paraId="258E81AF" w14:textId="77777777" w:rsidR="00F972CF" w:rsidRPr="00F972CF" w:rsidRDefault="00F972CF" w:rsidP="00F972CF">
      <w:pPr>
        <w:spacing w:after="0"/>
        <w:ind w:left="360"/>
        <w:contextualSpacing/>
        <w:rPr>
          <w:rFonts w:ascii="Calibri" w:hAnsi="Calibri" w:cs="Calibri"/>
          <w:b/>
          <w:color w:val="auto"/>
          <w:szCs w:val="20"/>
          <w:lang w:eastAsia="en-CA"/>
        </w:rPr>
      </w:pPr>
      <w:r w:rsidRPr="00F972CF">
        <w:rPr>
          <w:rFonts w:ascii="Calibri" w:hAnsi="Calibri" w:cs="Calibri"/>
          <w:b/>
          <w:color w:val="auto"/>
          <w:szCs w:val="20"/>
          <w:lang w:eastAsia="en-CA"/>
        </w:rPr>
        <w:t>TERMINATE IF ANY ON SIMILAR/SAME TOPIC OR GOVERNMENT OF CANADA IDENTIFIED AS ORGANIZATION</w:t>
      </w:r>
    </w:p>
    <w:p w14:paraId="6711E1CD" w14:textId="77777777" w:rsidR="00F972CF" w:rsidRPr="00F972CF" w:rsidRDefault="00F972CF" w:rsidP="00F972CF">
      <w:pPr>
        <w:spacing w:after="0"/>
        <w:rPr>
          <w:rFonts w:ascii="Calibri" w:hAnsi="Calibri" w:cs="Calibri"/>
          <w:b/>
          <w:color w:val="auto"/>
          <w:szCs w:val="20"/>
          <w:lang w:eastAsia="en-CA"/>
        </w:rPr>
      </w:pPr>
    </w:p>
    <w:p w14:paraId="34105D66" w14:textId="77777777" w:rsidR="00F972CF" w:rsidRPr="00F972CF" w:rsidRDefault="00F972CF" w:rsidP="00F972CF">
      <w:pPr>
        <w:spacing w:after="0"/>
        <w:rPr>
          <w:rFonts w:ascii="Calibri" w:hAnsi="Calibri" w:cs="Calibri"/>
          <w:b/>
          <w:color w:val="auto"/>
          <w:szCs w:val="20"/>
          <w:lang w:eastAsia="en-CA"/>
        </w:rPr>
      </w:pPr>
      <w:r w:rsidRPr="00F972CF">
        <w:rPr>
          <w:rFonts w:ascii="Calibri" w:hAnsi="Calibri" w:cs="Calibri"/>
          <w:b/>
          <w:color w:val="auto"/>
          <w:szCs w:val="20"/>
          <w:lang w:eastAsia="en-CA"/>
        </w:rPr>
        <w:t>ADDITIONAL RECRUITING CRITERIA</w:t>
      </w:r>
    </w:p>
    <w:p w14:paraId="72DBE96B" w14:textId="77777777" w:rsidR="00F972CF" w:rsidRPr="00F972CF" w:rsidRDefault="00F972CF" w:rsidP="00F972CF">
      <w:pPr>
        <w:spacing w:after="0"/>
        <w:rPr>
          <w:rFonts w:ascii="Calibri" w:hAnsi="Calibri" w:cs="Calibri"/>
          <w:color w:val="auto"/>
          <w:szCs w:val="20"/>
          <w:lang w:eastAsia="en-CA"/>
        </w:rPr>
      </w:pPr>
    </w:p>
    <w:p w14:paraId="7996A621" w14:textId="77777777" w:rsidR="00F972CF" w:rsidRPr="00F972CF" w:rsidRDefault="00F972CF" w:rsidP="00F972CF">
      <w:pPr>
        <w:spacing w:after="0"/>
        <w:rPr>
          <w:rFonts w:ascii="Calibri" w:hAnsi="Calibri" w:cs="Calibri"/>
          <w:color w:val="auto"/>
          <w:szCs w:val="20"/>
          <w:lang w:eastAsia="en-CA"/>
        </w:rPr>
      </w:pPr>
      <w:r w:rsidRPr="00F972CF">
        <w:rPr>
          <w:rFonts w:ascii="Calibri" w:hAnsi="Calibri" w:cs="Calibri"/>
          <w:color w:val="auto"/>
          <w:szCs w:val="20"/>
          <w:lang w:eastAsia="en-CA"/>
        </w:rPr>
        <w:t>Now we have just a few final questions before we give you the details of the focus group, including the time and date.</w:t>
      </w:r>
    </w:p>
    <w:p w14:paraId="23702E5C" w14:textId="77777777" w:rsidR="00F972CF" w:rsidRPr="00F972CF" w:rsidRDefault="00F972CF" w:rsidP="00F972CF">
      <w:pPr>
        <w:spacing w:after="0"/>
        <w:rPr>
          <w:rFonts w:ascii="Calibri" w:hAnsi="Calibri" w:cs="Calibri"/>
          <w:color w:val="auto"/>
          <w:szCs w:val="20"/>
          <w:lang w:eastAsia="en-CA"/>
        </w:rPr>
      </w:pPr>
    </w:p>
    <w:p w14:paraId="21AF4854" w14:textId="77777777" w:rsidR="00F972CF" w:rsidRPr="00F972CF" w:rsidRDefault="00F972CF" w:rsidP="002B2A79">
      <w:pPr>
        <w:numPr>
          <w:ilvl w:val="0"/>
          <w:numId w:val="18"/>
        </w:numPr>
        <w:spacing w:after="0"/>
        <w:contextualSpacing/>
        <w:rPr>
          <w:rFonts w:ascii="Calibri" w:hAnsi="Calibri" w:cs="Calibri"/>
          <w:color w:val="auto"/>
          <w:szCs w:val="20"/>
          <w:lang w:eastAsia="en-CA"/>
        </w:rPr>
      </w:pPr>
      <w:r w:rsidRPr="00F972CF">
        <w:rPr>
          <w:rFonts w:ascii="Calibri" w:hAnsi="Calibri" w:cs="Calibri"/>
          <w:color w:val="auto"/>
          <w:szCs w:val="20"/>
          <w:lang w:eastAsia="en-CA"/>
        </w:rPr>
        <w:t xml:space="preserve">Which of the following best describes the industry/sector in which you are currently employed? </w:t>
      </w:r>
    </w:p>
    <w:p w14:paraId="5C768E3D" w14:textId="77777777" w:rsidR="00F972CF" w:rsidRPr="00F972CF" w:rsidRDefault="00F972CF" w:rsidP="00F972CF">
      <w:pPr>
        <w:spacing w:after="0"/>
        <w:ind w:left="360"/>
        <w:contextualSpacing/>
        <w:rPr>
          <w:rFonts w:ascii="Calibri" w:hAnsi="Calibri" w:cs="Calibri"/>
          <w:color w:val="auto"/>
          <w:szCs w:val="20"/>
          <w:lang w:eastAsia="en-CA"/>
        </w:rPr>
      </w:pPr>
    </w:p>
    <w:p w14:paraId="4B3B9E30" w14:textId="77777777" w:rsidR="00F972CF" w:rsidRPr="00F972CF" w:rsidRDefault="00F972CF" w:rsidP="00F972CF">
      <w:pPr>
        <w:spacing w:after="0"/>
        <w:ind w:left="720"/>
        <w:rPr>
          <w:rFonts w:ascii="Calibri" w:hAnsi="Calibri" w:cs="Calibri"/>
          <w:color w:val="auto"/>
          <w:szCs w:val="20"/>
          <w:lang w:eastAsia="en-CA"/>
        </w:rPr>
      </w:pPr>
      <w:r w:rsidRPr="00F972CF">
        <w:rPr>
          <w:rFonts w:ascii="Calibri" w:hAnsi="Calibri" w:cs="Calibri"/>
          <w:color w:val="auto"/>
          <w:szCs w:val="20"/>
          <w:lang w:eastAsia="en-CA"/>
        </w:rPr>
        <w:t>Accommodation and Food Services</w:t>
      </w:r>
      <w:r w:rsidRPr="00F972CF">
        <w:rPr>
          <w:rFonts w:ascii="Calibri" w:hAnsi="Calibri" w:cs="Calibri"/>
          <w:color w:val="auto"/>
          <w:szCs w:val="20"/>
          <w:lang w:eastAsia="en-CA"/>
        </w:rPr>
        <w:br/>
        <w:t>Administrative and Support, Waste Management and Remediation Services</w:t>
      </w:r>
    </w:p>
    <w:p w14:paraId="49308415" w14:textId="77777777" w:rsidR="00F972CF" w:rsidRPr="00F972CF" w:rsidRDefault="00F972CF" w:rsidP="00F972CF">
      <w:pPr>
        <w:spacing w:after="0"/>
        <w:ind w:left="720"/>
        <w:rPr>
          <w:rFonts w:ascii="Calibri" w:hAnsi="Calibri" w:cs="Calibri"/>
          <w:color w:val="auto"/>
          <w:szCs w:val="20"/>
          <w:lang w:eastAsia="en-CA"/>
        </w:rPr>
      </w:pPr>
      <w:r w:rsidRPr="00F972CF">
        <w:rPr>
          <w:rFonts w:ascii="Calibri" w:hAnsi="Calibri" w:cs="Calibri"/>
          <w:color w:val="auto"/>
          <w:szCs w:val="20"/>
          <w:lang w:eastAsia="en-CA"/>
        </w:rPr>
        <w:t xml:space="preserve">Agriculture, Forestry, Fishing and Hunting </w:t>
      </w:r>
      <w:r w:rsidRPr="00F972CF">
        <w:rPr>
          <w:rFonts w:ascii="Calibri" w:hAnsi="Calibri" w:cs="Calibri"/>
          <w:color w:val="auto"/>
          <w:szCs w:val="20"/>
          <w:lang w:eastAsia="en-CA"/>
        </w:rPr>
        <w:br/>
        <w:t>Arts, Entertainment and Recreation</w:t>
      </w:r>
    </w:p>
    <w:p w14:paraId="65480201" w14:textId="77777777" w:rsidR="00F972CF" w:rsidRPr="00F972CF" w:rsidRDefault="00F972CF" w:rsidP="00F972CF">
      <w:pPr>
        <w:spacing w:after="0"/>
        <w:ind w:left="720"/>
        <w:rPr>
          <w:rFonts w:ascii="Calibri" w:hAnsi="Calibri" w:cs="Calibri"/>
          <w:color w:val="auto"/>
          <w:szCs w:val="20"/>
          <w:lang w:eastAsia="en-CA"/>
        </w:rPr>
      </w:pPr>
      <w:r w:rsidRPr="00F972CF">
        <w:rPr>
          <w:rFonts w:ascii="Calibri" w:hAnsi="Calibri" w:cs="Calibri"/>
          <w:color w:val="auto"/>
          <w:szCs w:val="20"/>
          <w:lang w:eastAsia="en-CA"/>
        </w:rPr>
        <w:t>Automotive</w:t>
      </w:r>
      <w:r w:rsidRPr="00F972CF">
        <w:rPr>
          <w:rFonts w:ascii="Calibri" w:hAnsi="Calibri" w:cs="Calibri"/>
          <w:color w:val="auto"/>
          <w:szCs w:val="20"/>
          <w:lang w:eastAsia="en-CA"/>
        </w:rPr>
        <w:br/>
        <w:t>Construction</w:t>
      </w:r>
      <w:r w:rsidRPr="00F972CF">
        <w:rPr>
          <w:rFonts w:ascii="Calibri" w:hAnsi="Calibri" w:cs="Calibri"/>
          <w:color w:val="auto"/>
          <w:szCs w:val="20"/>
          <w:lang w:eastAsia="en-CA"/>
        </w:rPr>
        <w:br/>
        <w:t>Educational Services</w:t>
      </w:r>
      <w:r w:rsidRPr="00F972CF">
        <w:rPr>
          <w:rFonts w:ascii="Calibri" w:hAnsi="Calibri" w:cs="Calibri"/>
          <w:color w:val="auto"/>
          <w:szCs w:val="20"/>
          <w:lang w:eastAsia="en-CA"/>
        </w:rPr>
        <w:br/>
        <w:t>Finance and Insurance</w:t>
      </w:r>
      <w:r w:rsidRPr="00F972CF">
        <w:rPr>
          <w:rFonts w:ascii="Calibri" w:hAnsi="Calibri" w:cs="Calibri"/>
          <w:color w:val="auto"/>
          <w:szCs w:val="20"/>
          <w:lang w:eastAsia="en-CA"/>
        </w:rPr>
        <w:br/>
        <w:t>Health Care</w:t>
      </w:r>
      <w:r w:rsidRPr="00F972CF">
        <w:rPr>
          <w:rFonts w:ascii="Calibri" w:hAnsi="Calibri" w:cs="Calibri"/>
          <w:b/>
          <w:bCs/>
          <w:color w:val="auto"/>
          <w:szCs w:val="20"/>
          <w:lang w:eastAsia="en-CA"/>
        </w:rPr>
        <w:t xml:space="preserve"> </w:t>
      </w:r>
      <w:r w:rsidRPr="00F972CF">
        <w:rPr>
          <w:rFonts w:ascii="Calibri" w:hAnsi="Calibri" w:cs="Calibri"/>
          <w:b/>
          <w:bCs/>
          <w:color w:val="auto"/>
          <w:szCs w:val="20"/>
          <w:lang w:eastAsia="en-CA"/>
        </w:rPr>
        <w:tab/>
      </w:r>
    </w:p>
    <w:p w14:paraId="1681BB2E" w14:textId="77777777" w:rsidR="00F972CF" w:rsidRPr="00F972CF" w:rsidRDefault="00F972CF" w:rsidP="00F972CF">
      <w:pPr>
        <w:spacing w:after="0"/>
        <w:ind w:left="720"/>
        <w:rPr>
          <w:rFonts w:ascii="Calibri" w:hAnsi="Calibri" w:cs="Calibri"/>
          <w:color w:val="auto"/>
          <w:szCs w:val="20"/>
          <w:lang w:eastAsia="en-CA"/>
        </w:rPr>
      </w:pPr>
      <w:r w:rsidRPr="00F972CF">
        <w:rPr>
          <w:rFonts w:ascii="Calibri" w:hAnsi="Calibri" w:cs="Calibri"/>
          <w:color w:val="auto"/>
          <w:szCs w:val="20"/>
          <w:lang w:eastAsia="en-CA"/>
        </w:rPr>
        <w:t xml:space="preserve">Social Assistance </w:t>
      </w:r>
      <w:r w:rsidRPr="00F972CF">
        <w:rPr>
          <w:rFonts w:ascii="Calibri" w:hAnsi="Calibri" w:cs="Calibri"/>
          <w:color w:val="auto"/>
          <w:szCs w:val="20"/>
          <w:lang w:eastAsia="en-CA"/>
        </w:rPr>
        <w:br/>
        <w:t>Information and Cultural Industries</w:t>
      </w:r>
      <w:r w:rsidRPr="00F972CF">
        <w:rPr>
          <w:rFonts w:ascii="Calibri" w:hAnsi="Calibri" w:cs="Calibri"/>
          <w:color w:val="auto"/>
          <w:szCs w:val="20"/>
          <w:lang w:eastAsia="en-CA"/>
        </w:rPr>
        <w:br/>
        <w:t>Management of Companies and Enterprises</w:t>
      </w:r>
      <w:r w:rsidRPr="00F972CF">
        <w:rPr>
          <w:rFonts w:ascii="Calibri" w:hAnsi="Calibri" w:cs="Calibri"/>
          <w:color w:val="auto"/>
          <w:szCs w:val="20"/>
          <w:lang w:eastAsia="en-CA"/>
        </w:rPr>
        <w:br/>
        <w:t>Manufacturing</w:t>
      </w:r>
      <w:r w:rsidRPr="00F972CF">
        <w:rPr>
          <w:rFonts w:ascii="Calibri" w:hAnsi="Calibri" w:cs="Calibri"/>
          <w:color w:val="auto"/>
          <w:szCs w:val="20"/>
          <w:lang w:eastAsia="en-CA"/>
        </w:rPr>
        <w:br/>
        <w:t>Mining, Quarrying, and Oil and Gas Extraction</w:t>
      </w:r>
      <w:r w:rsidRPr="00F972CF">
        <w:rPr>
          <w:rFonts w:ascii="Calibri" w:hAnsi="Calibri" w:cs="Calibri"/>
          <w:color w:val="auto"/>
          <w:szCs w:val="20"/>
          <w:lang w:eastAsia="en-CA"/>
        </w:rPr>
        <w:br/>
        <w:t>Other Services (except Public Administration)</w:t>
      </w:r>
      <w:r w:rsidRPr="00F972CF">
        <w:rPr>
          <w:rFonts w:ascii="Calibri" w:hAnsi="Calibri" w:cs="Calibri"/>
          <w:color w:val="auto"/>
          <w:szCs w:val="20"/>
          <w:lang w:eastAsia="en-CA"/>
        </w:rPr>
        <w:br/>
        <w:t>Professional, Scientific and Technical Services</w:t>
      </w:r>
      <w:r w:rsidRPr="00F972CF">
        <w:rPr>
          <w:rFonts w:ascii="Calibri" w:hAnsi="Calibri" w:cs="Calibri"/>
          <w:color w:val="auto"/>
          <w:szCs w:val="20"/>
          <w:lang w:eastAsia="en-CA"/>
        </w:rPr>
        <w:br/>
        <w:t>Public Administration</w:t>
      </w:r>
      <w:r w:rsidRPr="00F972CF">
        <w:rPr>
          <w:rFonts w:ascii="Calibri" w:hAnsi="Calibri" w:cs="Calibri"/>
          <w:color w:val="auto"/>
          <w:szCs w:val="20"/>
          <w:lang w:eastAsia="en-CA"/>
        </w:rPr>
        <w:br/>
        <w:t>Real Estate and Rental and Leasing</w:t>
      </w:r>
      <w:r w:rsidRPr="00F972CF">
        <w:rPr>
          <w:rFonts w:ascii="Calibri" w:hAnsi="Calibri" w:cs="Calibri"/>
          <w:color w:val="auto"/>
          <w:szCs w:val="20"/>
          <w:lang w:eastAsia="en-CA"/>
        </w:rPr>
        <w:br/>
        <w:t>Retail Trade</w:t>
      </w:r>
      <w:r w:rsidRPr="00F972CF">
        <w:rPr>
          <w:rFonts w:ascii="Calibri" w:hAnsi="Calibri" w:cs="Calibri"/>
          <w:color w:val="auto"/>
          <w:szCs w:val="20"/>
          <w:lang w:eastAsia="en-CA"/>
        </w:rPr>
        <w:br/>
        <w:t>Transportation and Warehousing</w:t>
      </w:r>
      <w:r w:rsidRPr="00F972CF">
        <w:rPr>
          <w:rFonts w:ascii="Calibri" w:hAnsi="Calibri" w:cs="Calibri"/>
          <w:color w:val="auto"/>
          <w:szCs w:val="20"/>
          <w:lang w:eastAsia="en-CA"/>
        </w:rPr>
        <w:br/>
        <w:t>Utilities</w:t>
      </w:r>
      <w:r w:rsidRPr="00F972CF">
        <w:rPr>
          <w:rFonts w:ascii="Calibri" w:hAnsi="Calibri" w:cs="Calibri"/>
          <w:color w:val="auto"/>
          <w:szCs w:val="20"/>
          <w:lang w:eastAsia="en-CA"/>
        </w:rPr>
        <w:br/>
        <w:t>Wholesale Trade</w:t>
      </w:r>
    </w:p>
    <w:p w14:paraId="09F68CE3" w14:textId="77777777" w:rsidR="00F972CF" w:rsidRPr="00F972CF" w:rsidRDefault="00F972CF" w:rsidP="00F972CF">
      <w:pPr>
        <w:spacing w:after="0"/>
        <w:ind w:left="720"/>
        <w:rPr>
          <w:rFonts w:ascii="Calibri" w:hAnsi="Calibri" w:cs="Calibri"/>
          <w:b/>
          <w:color w:val="auto"/>
          <w:szCs w:val="20"/>
          <w:lang w:eastAsia="en-CA"/>
        </w:rPr>
      </w:pPr>
      <w:r w:rsidRPr="00F972CF">
        <w:rPr>
          <w:rFonts w:ascii="Calibri" w:hAnsi="Calibri" w:cs="Calibri"/>
          <w:color w:val="auto"/>
          <w:szCs w:val="20"/>
          <w:lang w:eastAsia="en-CA"/>
        </w:rPr>
        <w:t xml:space="preserve">Unemployed </w:t>
      </w:r>
    </w:p>
    <w:p w14:paraId="52878448" w14:textId="77777777" w:rsidR="00F972CF" w:rsidRPr="00F972CF" w:rsidRDefault="00F972CF" w:rsidP="00F972CF">
      <w:pPr>
        <w:spacing w:after="0"/>
        <w:ind w:left="720"/>
        <w:rPr>
          <w:rFonts w:ascii="Calibri" w:hAnsi="Calibri" w:cs="Calibri"/>
          <w:b/>
          <w:color w:val="auto"/>
          <w:szCs w:val="20"/>
          <w:lang w:eastAsia="en-CA"/>
        </w:rPr>
      </w:pPr>
      <w:r w:rsidRPr="00F972CF">
        <w:rPr>
          <w:rFonts w:ascii="Calibri" w:hAnsi="Calibri" w:cs="Calibri"/>
          <w:color w:val="auto"/>
          <w:szCs w:val="20"/>
          <w:lang w:eastAsia="en-CA"/>
        </w:rPr>
        <w:lastRenderedPageBreak/>
        <w:t>Full Time Student</w:t>
      </w:r>
      <w:r w:rsidRPr="00F972CF">
        <w:rPr>
          <w:rFonts w:ascii="Calibri" w:hAnsi="Calibri" w:cs="Calibri"/>
          <w:b/>
          <w:color w:val="auto"/>
          <w:szCs w:val="20"/>
          <w:lang w:eastAsia="en-CA"/>
        </w:rPr>
        <w:t xml:space="preserve"> </w:t>
      </w:r>
    </w:p>
    <w:p w14:paraId="33EA9141" w14:textId="77777777" w:rsidR="00F972CF" w:rsidRPr="00F972CF" w:rsidRDefault="00F972CF" w:rsidP="00F972CF">
      <w:pPr>
        <w:spacing w:after="0"/>
        <w:ind w:left="720"/>
        <w:rPr>
          <w:rFonts w:ascii="Calibri" w:hAnsi="Calibri" w:cs="Calibri"/>
          <w:b/>
          <w:color w:val="auto"/>
          <w:szCs w:val="20"/>
          <w:lang w:eastAsia="en-CA"/>
        </w:rPr>
      </w:pPr>
      <w:r w:rsidRPr="00F972CF">
        <w:rPr>
          <w:rFonts w:ascii="Calibri" w:hAnsi="Calibri" w:cs="Calibri"/>
          <w:color w:val="auto"/>
          <w:szCs w:val="20"/>
          <w:lang w:eastAsia="en-CA"/>
        </w:rPr>
        <w:t>Retired</w:t>
      </w:r>
    </w:p>
    <w:p w14:paraId="48D32EF3" w14:textId="77777777" w:rsidR="00F972CF" w:rsidRPr="00F972CF" w:rsidRDefault="00F972CF" w:rsidP="00F972CF">
      <w:pPr>
        <w:spacing w:after="0"/>
        <w:ind w:left="720"/>
        <w:rPr>
          <w:rFonts w:ascii="Calibri" w:hAnsi="Calibri" w:cs="Calibri"/>
          <w:color w:val="auto"/>
          <w:szCs w:val="20"/>
          <w:lang w:eastAsia="en-CA"/>
        </w:rPr>
      </w:pPr>
      <w:r w:rsidRPr="00F972CF">
        <w:rPr>
          <w:rFonts w:ascii="Calibri" w:hAnsi="Calibri" w:cs="Calibri"/>
          <w:color w:val="auto"/>
          <w:szCs w:val="20"/>
          <w:lang w:eastAsia="en-CA"/>
        </w:rPr>
        <w:t>Other, please specify: ______________</w:t>
      </w:r>
    </w:p>
    <w:p w14:paraId="68BCECED" w14:textId="77777777" w:rsidR="00F972CF" w:rsidRPr="00F972CF" w:rsidRDefault="00F972CF" w:rsidP="00F972CF">
      <w:pPr>
        <w:tabs>
          <w:tab w:val="left" w:pos="3460"/>
        </w:tabs>
        <w:spacing w:after="0"/>
        <w:ind w:left="720"/>
        <w:rPr>
          <w:rFonts w:ascii="Calibri" w:hAnsi="Calibri" w:cs="Calibri"/>
          <w:b/>
          <w:color w:val="auto"/>
          <w:szCs w:val="20"/>
          <w:lang w:eastAsia="en-CA"/>
        </w:rPr>
      </w:pPr>
    </w:p>
    <w:p w14:paraId="32DA3955" w14:textId="77777777" w:rsidR="00F972CF" w:rsidRPr="00F972CF" w:rsidRDefault="00F972CF" w:rsidP="00F972CF">
      <w:pPr>
        <w:tabs>
          <w:tab w:val="left" w:pos="3460"/>
        </w:tabs>
        <w:spacing w:after="0"/>
        <w:ind w:left="720"/>
        <w:rPr>
          <w:rFonts w:ascii="Calibri" w:hAnsi="Calibri" w:cs="Calibri"/>
          <w:b/>
          <w:color w:val="C00000"/>
          <w:szCs w:val="20"/>
          <w:lang w:eastAsia="en-CA"/>
        </w:rPr>
      </w:pPr>
      <w:r w:rsidRPr="00F972CF">
        <w:rPr>
          <w:rFonts w:ascii="Calibri" w:hAnsi="Calibri" w:cs="Calibri"/>
          <w:b/>
          <w:color w:val="auto"/>
          <w:szCs w:val="20"/>
          <w:lang w:eastAsia="en-CA"/>
        </w:rPr>
        <w:t>CONTINUE FOR ALL</w:t>
      </w:r>
    </w:p>
    <w:p w14:paraId="78D647AB" w14:textId="77777777" w:rsidR="00F972CF" w:rsidRPr="00F972CF" w:rsidRDefault="00F972CF" w:rsidP="00F972CF">
      <w:pPr>
        <w:spacing w:after="0"/>
        <w:ind w:left="720"/>
        <w:rPr>
          <w:rFonts w:ascii="Calibri" w:hAnsi="Calibri" w:cs="Calibri"/>
          <w:b/>
          <w:color w:val="C00000"/>
          <w:szCs w:val="20"/>
          <w:lang w:eastAsia="en-CA"/>
        </w:rPr>
      </w:pPr>
      <w:r w:rsidRPr="00F972CF">
        <w:rPr>
          <w:rFonts w:ascii="Calibri" w:hAnsi="Calibri" w:cs="Calibri"/>
          <w:b/>
          <w:color w:val="C00000"/>
          <w:szCs w:val="20"/>
          <w:lang w:eastAsia="en-CA"/>
        </w:rPr>
        <w:t>ENSURE A GOOD MIX BY TYPE OF EMPLOYMENT. NO MORE THAN TWO PER SECTOR. NO INTERNATIONAL STUDENTS.</w:t>
      </w:r>
    </w:p>
    <w:p w14:paraId="4F886A80" w14:textId="77777777" w:rsidR="00F972CF" w:rsidRPr="00F972CF" w:rsidRDefault="00F972CF" w:rsidP="00F972CF">
      <w:pPr>
        <w:spacing w:after="0"/>
        <w:ind w:left="360"/>
        <w:contextualSpacing/>
        <w:rPr>
          <w:rFonts w:ascii="Calibri" w:hAnsi="Calibri" w:cs="Calibri"/>
          <w:color w:val="auto"/>
          <w:szCs w:val="20"/>
          <w:lang w:eastAsia="en-CA"/>
        </w:rPr>
      </w:pPr>
    </w:p>
    <w:p w14:paraId="3F6A823F" w14:textId="77777777" w:rsidR="00F972CF" w:rsidRPr="00F972CF" w:rsidRDefault="00F972CF" w:rsidP="002B2A79">
      <w:pPr>
        <w:numPr>
          <w:ilvl w:val="0"/>
          <w:numId w:val="18"/>
        </w:numPr>
        <w:spacing w:after="0"/>
        <w:contextualSpacing/>
        <w:rPr>
          <w:rFonts w:ascii="Calibri" w:hAnsi="Calibri" w:cs="Calibri"/>
          <w:color w:val="auto"/>
          <w:szCs w:val="20"/>
          <w:lang w:eastAsia="en-CA"/>
        </w:rPr>
      </w:pPr>
      <w:r w:rsidRPr="00F972CF">
        <w:rPr>
          <w:rFonts w:ascii="Calibri" w:hAnsi="Calibri" w:cs="Calibri"/>
          <w:color w:val="auto"/>
          <w:szCs w:val="20"/>
          <w:lang w:eastAsia="en-CA"/>
        </w:rPr>
        <w:t xml:space="preserve">What is the highest level of formal education that you have completed? </w:t>
      </w:r>
    </w:p>
    <w:p w14:paraId="74138B3E" w14:textId="77777777" w:rsidR="00F972CF" w:rsidRPr="00F972CF" w:rsidRDefault="00F972CF" w:rsidP="00F972CF">
      <w:pPr>
        <w:spacing w:after="0"/>
        <w:rPr>
          <w:rFonts w:ascii="Calibri" w:hAnsi="Calibri" w:cs="Calibri"/>
          <w:color w:val="auto"/>
          <w:szCs w:val="20"/>
          <w:lang w:eastAsia="en-CA"/>
        </w:rPr>
      </w:pPr>
    </w:p>
    <w:p w14:paraId="2CD1B9FE" w14:textId="77777777" w:rsidR="00F972CF" w:rsidRPr="00F972CF" w:rsidRDefault="00F972CF" w:rsidP="00F972CF">
      <w:pPr>
        <w:spacing w:after="0"/>
        <w:ind w:left="720"/>
        <w:rPr>
          <w:rFonts w:ascii="Calibri" w:hAnsi="Calibri" w:cs="Calibri"/>
          <w:color w:val="auto"/>
          <w:szCs w:val="20"/>
          <w:lang w:eastAsia="en-CA"/>
        </w:rPr>
      </w:pPr>
      <w:r w:rsidRPr="00F972CF">
        <w:rPr>
          <w:rFonts w:ascii="Calibri" w:hAnsi="Calibri" w:cs="Calibri"/>
          <w:color w:val="auto"/>
          <w:szCs w:val="20"/>
          <w:lang w:eastAsia="en-CA"/>
        </w:rPr>
        <w:t>Grade 8 or less</w:t>
      </w:r>
    </w:p>
    <w:p w14:paraId="04D9117B" w14:textId="77777777" w:rsidR="00F972CF" w:rsidRPr="00F972CF" w:rsidRDefault="00F972CF" w:rsidP="00F972CF">
      <w:pPr>
        <w:spacing w:after="0"/>
        <w:ind w:left="720"/>
        <w:rPr>
          <w:rFonts w:ascii="Calibri" w:hAnsi="Calibri" w:cs="Calibri"/>
          <w:color w:val="auto"/>
          <w:szCs w:val="20"/>
          <w:lang w:eastAsia="en-CA"/>
        </w:rPr>
      </w:pPr>
      <w:r w:rsidRPr="00F972CF">
        <w:rPr>
          <w:rFonts w:ascii="Calibri" w:hAnsi="Calibri" w:cs="Calibri"/>
          <w:color w:val="auto"/>
          <w:szCs w:val="20"/>
          <w:lang w:eastAsia="en-CA"/>
        </w:rPr>
        <w:t>Some high school</w:t>
      </w:r>
    </w:p>
    <w:p w14:paraId="168044BF" w14:textId="77777777" w:rsidR="00F972CF" w:rsidRPr="00F972CF" w:rsidRDefault="00F972CF" w:rsidP="00F972CF">
      <w:pPr>
        <w:spacing w:after="0"/>
        <w:ind w:left="720"/>
        <w:rPr>
          <w:rFonts w:ascii="Calibri" w:hAnsi="Calibri" w:cs="Calibri"/>
          <w:color w:val="auto"/>
          <w:szCs w:val="20"/>
          <w:lang w:eastAsia="en-CA"/>
        </w:rPr>
      </w:pPr>
      <w:r w:rsidRPr="00F972CF">
        <w:rPr>
          <w:rFonts w:ascii="Calibri" w:hAnsi="Calibri" w:cs="Calibri"/>
          <w:color w:val="auto"/>
          <w:szCs w:val="20"/>
          <w:lang w:eastAsia="en-CA"/>
        </w:rPr>
        <w:t>High school diploma or equivalent</w:t>
      </w:r>
    </w:p>
    <w:p w14:paraId="51DA1B8B" w14:textId="77777777" w:rsidR="00F972CF" w:rsidRPr="00F972CF" w:rsidRDefault="00F972CF" w:rsidP="00F972CF">
      <w:pPr>
        <w:spacing w:after="0"/>
        <w:ind w:left="720"/>
        <w:rPr>
          <w:rFonts w:ascii="Calibri" w:hAnsi="Calibri" w:cs="Calibri"/>
          <w:color w:val="auto"/>
          <w:szCs w:val="20"/>
          <w:lang w:eastAsia="en-CA"/>
        </w:rPr>
      </w:pPr>
      <w:r w:rsidRPr="00F972CF">
        <w:rPr>
          <w:rFonts w:ascii="Calibri" w:hAnsi="Calibri" w:cs="Calibri"/>
          <w:color w:val="auto"/>
          <w:szCs w:val="20"/>
          <w:lang w:eastAsia="en-CA"/>
        </w:rPr>
        <w:t>Registered Apprenticeship or other trades certificate or diploma</w:t>
      </w:r>
    </w:p>
    <w:p w14:paraId="375F7A44" w14:textId="77777777" w:rsidR="00F972CF" w:rsidRPr="00F972CF" w:rsidRDefault="00F972CF" w:rsidP="00F972CF">
      <w:pPr>
        <w:spacing w:after="0"/>
        <w:ind w:left="720"/>
        <w:rPr>
          <w:rFonts w:ascii="Calibri" w:hAnsi="Calibri" w:cs="Calibri"/>
          <w:color w:val="auto"/>
          <w:szCs w:val="20"/>
          <w:lang w:eastAsia="en-CA"/>
        </w:rPr>
      </w:pPr>
      <w:r w:rsidRPr="00F972CF">
        <w:rPr>
          <w:rFonts w:ascii="Calibri" w:hAnsi="Calibri" w:cs="Calibri"/>
          <w:color w:val="auto"/>
          <w:szCs w:val="20"/>
          <w:lang w:eastAsia="en-CA"/>
        </w:rPr>
        <w:t>College, CEGEP or other non-university certificate or diploma</w:t>
      </w:r>
    </w:p>
    <w:p w14:paraId="64E24337" w14:textId="77777777" w:rsidR="00F972CF" w:rsidRPr="00F972CF" w:rsidRDefault="00F972CF" w:rsidP="00F972CF">
      <w:pPr>
        <w:spacing w:after="0"/>
        <w:ind w:left="720"/>
        <w:rPr>
          <w:rFonts w:ascii="Calibri" w:hAnsi="Calibri" w:cs="Calibri"/>
          <w:color w:val="auto"/>
          <w:szCs w:val="20"/>
          <w:lang w:eastAsia="en-CA"/>
        </w:rPr>
      </w:pPr>
      <w:r w:rsidRPr="00F972CF">
        <w:rPr>
          <w:rFonts w:ascii="Calibri" w:hAnsi="Calibri" w:cs="Calibri"/>
          <w:color w:val="auto"/>
          <w:szCs w:val="20"/>
          <w:lang w:eastAsia="en-CA"/>
        </w:rPr>
        <w:t>University certificate or diploma below bachelor's level</w:t>
      </w:r>
    </w:p>
    <w:p w14:paraId="57397DE1" w14:textId="77777777" w:rsidR="00F972CF" w:rsidRPr="00F972CF" w:rsidRDefault="00F972CF" w:rsidP="00F972CF">
      <w:pPr>
        <w:spacing w:after="0"/>
        <w:ind w:left="720"/>
        <w:rPr>
          <w:rFonts w:ascii="Calibri" w:hAnsi="Calibri" w:cs="Calibri"/>
          <w:color w:val="auto"/>
          <w:szCs w:val="20"/>
          <w:lang w:eastAsia="en-CA"/>
        </w:rPr>
      </w:pPr>
      <w:r w:rsidRPr="00F972CF">
        <w:rPr>
          <w:rFonts w:ascii="Calibri" w:hAnsi="Calibri" w:cs="Calibri"/>
          <w:color w:val="auto"/>
          <w:szCs w:val="20"/>
          <w:lang w:eastAsia="en-CA"/>
        </w:rPr>
        <w:t>Bachelor's degree</w:t>
      </w:r>
    </w:p>
    <w:p w14:paraId="539F05F7" w14:textId="77777777" w:rsidR="00F972CF" w:rsidRPr="00F972CF" w:rsidRDefault="00F972CF" w:rsidP="00F972CF">
      <w:pPr>
        <w:spacing w:after="0"/>
        <w:ind w:left="720"/>
        <w:rPr>
          <w:rFonts w:ascii="Calibri" w:hAnsi="Calibri" w:cs="Calibri"/>
          <w:color w:val="auto"/>
          <w:szCs w:val="20"/>
          <w:lang w:eastAsia="en-CA"/>
        </w:rPr>
      </w:pPr>
      <w:r w:rsidRPr="00F972CF">
        <w:rPr>
          <w:rFonts w:ascii="Calibri" w:hAnsi="Calibri" w:cs="Calibri"/>
          <w:color w:val="auto"/>
          <w:szCs w:val="20"/>
          <w:lang w:eastAsia="en-CA"/>
        </w:rPr>
        <w:t>Post graduate degree above bachelor's level</w:t>
      </w:r>
    </w:p>
    <w:p w14:paraId="16B4BDC8" w14:textId="77777777" w:rsidR="00F972CF" w:rsidRPr="00F972CF" w:rsidRDefault="00F972CF" w:rsidP="00F972CF">
      <w:pPr>
        <w:spacing w:after="0"/>
        <w:ind w:left="720"/>
        <w:contextualSpacing/>
        <w:rPr>
          <w:rFonts w:ascii="Calibri" w:hAnsi="Calibri" w:cs="Arial"/>
          <w:bCs/>
          <w:color w:val="auto"/>
          <w:lang w:eastAsia="en-CA"/>
        </w:rPr>
      </w:pPr>
      <w:r w:rsidRPr="00F972CF">
        <w:rPr>
          <w:rFonts w:ascii="Calibri" w:hAnsi="Calibri" w:cs="Arial"/>
          <w:b/>
          <w:bCs/>
          <w:color w:val="auto"/>
          <w:lang w:eastAsia="en-CA"/>
        </w:rPr>
        <w:t xml:space="preserve">VOLUNTEERED </w:t>
      </w:r>
      <w:r w:rsidRPr="00F972CF">
        <w:rPr>
          <w:rFonts w:ascii="Calibri" w:hAnsi="Calibri" w:cs="Arial"/>
          <w:bCs/>
          <w:color w:val="auto"/>
          <w:lang w:eastAsia="en-CA"/>
        </w:rPr>
        <w:t>Prefer not to answer</w:t>
      </w:r>
      <w:r w:rsidRPr="00F972CF">
        <w:rPr>
          <w:rFonts w:ascii="Calibri" w:hAnsi="Calibri" w:cs="Arial"/>
          <w:b/>
          <w:bCs/>
          <w:color w:val="auto"/>
          <w:lang w:eastAsia="en-CA"/>
        </w:rPr>
        <w:t xml:space="preserve"> THANK AND END</w:t>
      </w:r>
    </w:p>
    <w:p w14:paraId="2EE16E76" w14:textId="77777777" w:rsidR="00F972CF" w:rsidRPr="00F972CF" w:rsidRDefault="00F972CF" w:rsidP="00F972CF">
      <w:pPr>
        <w:spacing w:after="0"/>
        <w:ind w:left="360" w:firstLine="360"/>
        <w:rPr>
          <w:rFonts w:ascii="Calibri" w:hAnsi="Calibri" w:cs="Calibri"/>
          <w:b/>
          <w:color w:val="C00000"/>
          <w:szCs w:val="20"/>
          <w:lang w:eastAsia="en-CA"/>
        </w:rPr>
      </w:pPr>
      <w:r w:rsidRPr="00F972CF">
        <w:rPr>
          <w:rFonts w:ascii="Calibri" w:hAnsi="Calibri" w:cs="Calibri"/>
          <w:b/>
          <w:color w:val="C00000"/>
          <w:szCs w:val="20"/>
          <w:lang w:eastAsia="en-CA"/>
        </w:rPr>
        <w:t xml:space="preserve">ENSURE A GOOD MIX. </w:t>
      </w:r>
    </w:p>
    <w:p w14:paraId="19575F50" w14:textId="77777777" w:rsidR="00F972CF" w:rsidRPr="00F972CF" w:rsidRDefault="00F972CF" w:rsidP="00F972CF">
      <w:pPr>
        <w:spacing w:after="0"/>
        <w:rPr>
          <w:rFonts w:ascii="Calibri" w:hAnsi="Calibri" w:cs="Calibri"/>
          <w:b/>
          <w:color w:val="C00000"/>
          <w:szCs w:val="20"/>
          <w:lang w:eastAsia="en-CA"/>
        </w:rPr>
      </w:pPr>
    </w:p>
    <w:p w14:paraId="47F04D9D" w14:textId="77777777" w:rsidR="00F972CF" w:rsidRPr="00F972CF" w:rsidRDefault="00F972CF" w:rsidP="002B2A79">
      <w:pPr>
        <w:numPr>
          <w:ilvl w:val="0"/>
          <w:numId w:val="18"/>
        </w:numPr>
        <w:spacing w:after="0"/>
        <w:contextualSpacing/>
        <w:rPr>
          <w:rFonts w:ascii="Calibri" w:hAnsi="Calibri" w:cs="Calibri"/>
          <w:color w:val="auto"/>
          <w:szCs w:val="20"/>
          <w:lang w:eastAsia="en-CA"/>
        </w:rPr>
      </w:pPr>
      <w:r w:rsidRPr="00F972CF">
        <w:rPr>
          <w:rFonts w:ascii="Calibri" w:hAnsi="Calibri" w:cs="Calibri"/>
          <w:color w:val="auto"/>
          <w:szCs w:val="20"/>
          <w:lang w:eastAsia="en-CA"/>
        </w:rPr>
        <w:t>Which of the following categories best describes your total household income in 2022? That is, the total income of all persons in your household combined, before taxes?</w:t>
      </w:r>
    </w:p>
    <w:p w14:paraId="68DE59CC" w14:textId="77777777" w:rsidR="00F972CF" w:rsidRPr="00F972CF" w:rsidRDefault="00F972CF" w:rsidP="00F972CF">
      <w:pPr>
        <w:spacing w:after="0"/>
        <w:ind w:left="360"/>
        <w:rPr>
          <w:rFonts w:ascii="Calibri" w:hAnsi="Calibri" w:cs="Calibri"/>
          <w:color w:val="auto"/>
          <w:szCs w:val="20"/>
          <w:lang w:eastAsia="en-CA"/>
        </w:rPr>
      </w:pPr>
    </w:p>
    <w:p w14:paraId="3527D82D" w14:textId="77777777" w:rsidR="00F972CF" w:rsidRPr="00F972CF" w:rsidRDefault="00F972CF" w:rsidP="00F972CF">
      <w:pPr>
        <w:spacing w:after="0"/>
        <w:ind w:left="360" w:firstLine="360"/>
        <w:rPr>
          <w:rFonts w:ascii="Calibri" w:hAnsi="Calibri" w:cs="Calibri"/>
          <w:color w:val="auto"/>
          <w:szCs w:val="20"/>
          <w:lang w:eastAsia="en-CA"/>
        </w:rPr>
      </w:pPr>
      <w:r w:rsidRPr="00F972CF">
        <w:rPr>
          <w:rFonts w:ascii="Calibri" w:hAnsi="Calibri" w:cs="Calibri"/>
          <w:color w:val="auto"/>
          <w:szCs w:val="20"/>
          <w:lang w:eastAsia="en-CA"/>
        </w:rPr>
        <w:t>Under $20,000</w:t>
      </w:r>
    </w:p>
    <w:p w14:paraId="549D13DB" w14:textId="77777777" w:rsidR="00F972CF" w:rsidRPr="00F972CF" w:rsidRDefault="00F972CF" w:rsidP="00F972CF">
      <w:pPr>
        <w:spacing w:after="0"/>
        <w:ind w:left="360" w:firstLine="360"/>
        <w:rPr>
          <w:rFonts w:ascii="Calibri" w:hAnsi="Calibri" w:cs="Calibri"/>
          <w:color w:val="auto"/>
          <w:szCs w:val="20"/>
          <w:lang w:eastAsia="en-CA"/>
        </w:rPr>
      </w:pPr>
      <w:r w:rsidRPr="00F972CF">
        <w:rPr>
          <w:rFonts w:ascii="Calibri" w:hAnsi="Calibri" w:cs="Calibri"/>
          <w:color w:val="auto"/>
          <w:szCs w:val="20"/>
          <w:lang w:eastAsia="en-CA"/>
        </w:rPr>
        <w:t>$20,000 to just under $40,000</w:t>
      </w:r>
    </w:p>
    <w:p w14:paraId="290FACC6" w14:textId="77777777" w:rsidR="00F972CF" w:rsidRPr="00F972CF" w:rsidRDefault="00F972CF" w:rsidP="00F972CF">
      <w:pPr>
        <w:spacing w:after="0"/>
        <w:ind w:left="360" w:firstLine="360"/>
        <w:rPr>
          <w:rFonts w:ascii="Calibri" w:hAnsi="Calibri" w:cs="Calibri"/>
          <w:color w:val="auto"/>
          <w:szCs w:val="20"/>
          <w:lang w:eastAsia="en-CA"/>
        </w:rPr>
      </w:pPr>
      <w:r w:rsidRPr="00F972CF">
        <w:rPr>
          <w:rFonts w:ascii="Calibri" w:hAnsi="Calibri" w:cs="Calibri"/>
          <w:color w:val="auto"/>
          <w:szCs w:val="20"/>
          <w:lang w:eastAsia="en-CA"/>
        </w:rPr>
        <w:t>$40,000 to just under $60,000</w:t>
      </w:r>
    </w:p>
    <w:p w14:paraId="5963F734" w14:textId="77777777" w:rsidR="00F972CF" w:rsidRPr="00F972CF" w:rsidRDefault="00F972CF" w:rsidP="00F972CF">
      <w:pPr>
        <w:spacing w:after="0"/>
        <w:ind w:left="360" w:firstLine="360"/>
        <w:rPr>
          <w:rFonts w:ascii="Calibri" w:hAnsi="Calibri" w:cs="Calibri"/>
          <w:color w:val="auto"/>
          <w:szCs w:val="20"/>
          <w:lang w:eastAsia="en-CA"/>
        </w:rPr>
      </w:pPr>
      <w:r w:rsidRPr="00F972CF">
        <w:rPr>
          <w:rFonts w:ascii="Calibri" w:hAnsi="Calibri" w:cs="Calibri"/>
          <w:color w:val="auto"/>
          <w:szCs w:val="20"/>
          <w:lang w:eastAsia="en-CA"/>
        </w:rPr>
        <w:t>$60,000 to just under $80,000</w:t>
      </w:r>
    </w:p>
    <w:p w14:paraId="6B0F6679" w14:textId="77777777" w:rsidR="00F972CF" w:rsidRPr="00F972CF" w:rsidRDefault="00F972CF" w:rsidP="00F972CF">
      <w:pPr>
        <w:spacing w:after="0"/>
        <w:ind w:left="360" w:firstLine="360"/>
        <w:rPr>
          <w:rFonts w:ascii="Calibri" w:hAnsi="Calibri" w:cs="Calibri"/>
          <w:color w:val="auto"/>
          <w:szCs w:val="20"/>
          <w:lang w:eastAsia="en-CA"/>
        </w:rPr>
      </w:pPr>
      <w:r w:rsidRPr="00F972CF">
        <w:rPr>
          <w:rFonts w:ascii="Calibri" w:hAnsi="Calibri" w:cs="Calibri"/>
          <w:color w:val="auto"/>
          <w:szCs w:val="20"/>
          <w:lang w:eastAsia="en-CA"/>
        </w:rPr>
        <w:t>$80,000 to just under $100,000</w:t>
      </w:r>
    </w:p>
    <w:p w14:paraId="48DB0EF7" w14:textId="77777777" w:rsidR="00F972CF" w:rsidRPr="00F972CF" w:rsidRDefault="00F972CF" w:rsidP="00F972CF">
      <w:pPr>
        <w:spacing w:after="0"/>
        <w:ind w:left="360" w:firstLine="360"/>
        <w:rPr>
          <w:rFonts w:ascii="Calibri" w:hAnsi="Calibri" w:cs="Calibri"/>
          <w:color w:val="auto"/>
          <w:szCs w:val="20"/>
          <w:lang w:eastAsia="en-CA"/>
        </w:rPr>
      </w:pPr>
      <w:r w:rsidRPr="00F972CF">
        <w:rPr>
          <w:rFonts w:ascii="Calibri" w:hAnsi="Calibri" w:cs="Calibri"/>
          <w:color w:val="auto"/>
          <w:szCs w:val="20"/>
          <w:lang w:eastAsia="en-CA"/>
        </w:rPr>
        <w:t>$100,000 to just under $150,000</w:t>
      </w:r>
    </w:p>
    <w:p w14:paraId="16D9FFDC" w14:textId="77777777" w:rsidR="00F972CF" w:rsidRPr="00F972CF" w:rsidRDefault="00F972CF" w:rsidP="00F972CF">
      <w:pPr>
        <w:spacing w:after="0"/>
        <w:ind w:left="360" w:firstLine="360"/>
        <w:rPr>
          <w:rFonts w:ascii="Calibri" w:hAnsi="Calibri" w:cs="Calibri"/>
          <w:color w:val="auto"/>
          <w:szCs w:val="20"/>
          <w:lang w:eastAsia="en-CA"/>
        </w:rPr>
      </w:pPr>
      <w:r w:rsidRPr="00F972CF">
        <w:rPr>
          <w:rFonts w:ascii="Calibri" w:hAnsi="Calibri" w:cs="Calibri"/>
          <w:color w:val="auto"/>
          <w:szCs w:val="20"/>
          <w:lang w:eastAsia="en-CA"/>
        </w:rPr>
        <w:t>$150,000 and above</w:t>
      </w:r>
    </w:p>
    <w:p w14:paraId="44396480" w14:textId="77777777" w:rsidR="00F972CF" w:rsidRPr="00F972CF" w:rsidRDefault="00F972CF" w:rsidP="00F972CF">
      <w:pPr>
        <w:spacing w:after="0"/>
        <w:ind w:left="360" w:firstLine="360"/>
        <w:rPr>
          <w:rFonts w:ascii="Calibri" w:hAnsi="Calibri" w:cs="Arial"/>
          <w:b/>
          <w:bCs/>
          <w:color w:val="auto"/>
          <w:lang w:eastAsia="en-CA"/>
        </w:rPr>
      </w:pPr>
      <w:r w:rsidRPr="00F972CF">
        <w:rPr>
          <w:rFonts w:ascii="Calibri" w:hAnsi="Calibri" w:cs="Arial"/>
          <w:b/>
          <w:bCs/>
          <w:color w:val="auto"/>
          <w:lang w:eastAsia="en-CA"/>
        </w:rPr>
        <w:t>VOLUNTEERED</w:t>
      </w:r>
      <w:r w:rsidRPr="00F972CF">
        <w:rPr>
          <w:rFonts w:ascii="Calibri" w:hAnsi="Calibri" w:cs="Calibri"/>
          <w:color w:val="auto"/>
          <w:szCs w:val="20"/>
          <w:lang w:eastAsia="en-CA"/>
        </w:rPr>
        <w:t xml:space="preserve"> Prefer not to answer </w:t>
      </w:r>
      <w:r w:rsidRPr="00F972CF">
        <w:rPr>
          <w:rFonts w:ascii="Calibri" w:hAnsi="Calibri" w:cs="Arial"/>
          <w:b/>
          <w:bCs/>
          <w:color w:val="auto"/>
          <w:lang w:eastAsia="en-CA"/>
        </w:rPr>
        <w:t>THANK AND END</w:t>
      </w:r>
    </w:p>
    <w:p w14:paraId="68D16A93" w14:textId="77777777" w:rsidR="00F972CF" w:rsidRPr="00F972CF" w:rsidRDefault="00F972CF" w:rsidP="00F972CF">
      <w:pPr>
        <w:spacing w:after="0"/>
        <w:ind w:left="360" w:firstLine="360"/>
        <w:rPr>
          <w:rFonts w:ascii="Calibri" w:hAnsi="Calibri" w:cs="Arial"/>
          <w:b/>
          <w:bCs/>
          <w:color w:val="auto"/>
          <w:lang w:eastAsia="en-CA"/>
        </w:rPr>
      </w:pPr>
    </w:p>
    <w:p w14:paraId="44F26EB5" w14:textId="77777777" w:rsidR="00F972CF" w:rsidRPr="00F972CF" w:rsidRDefault="00F972CF" w:rsidP="00F972CF">
      <w:pPr>
        <w:spacing w:after="0"/>
        <w:ind w:left="360" w:firstLine="360"/>
        <w:rPr>
          <w:rFonts w:ascii="Calibri" w:hAnsi="Calibri" w:cs="Calibri"/>
          <w:color w:val="auto"/>
          <w:szCs w:val="20"/>
          <w:lang w:eastAsia="en-CA"/>
        </w:rPr>
      </w:pPr>
      <w:r w:rsidRPr="00F972CF">
        <w:rPr>
          <w:rFonts w:ascii="Calibri" w:hAnsi="Calibri" w:cs="Calibri"/>
          <w:b/>
          <w:color w:val="C00000"/>
          <w:szCs w:val="20"/>
          <w:lang w:eastAsia="en-CA"/>
        </w:rPr>
        <w:t xml:space="preserve">ENSURE A GOOD MIX. </w:t>
      </w:r>
    </w:p>
    <w:p w14:paraId="238DDF69" w14:textId="77777777" w:rsidR="00F972CF" w:rsidRPr="00F972CF" w:rsidRDefault="00F972CF" w:rsidP="00F972CF">
      <w:pPr>
        <w:spacing w:after="0"/>
        <w:rPr>
          <w:rFonts w:ascii="Calibri" w:hAnsi="Calibri" w:cs="Calibri"/>
          <w:b/>
          <w:color w:val="C00000"/>
          <w:szCs w:val="20"/>
          <w:lang w:eastAsia="en-CA"/>
        </w:rPr>
      </w:pPr>
    </w:p>
    <w:p w14:paraId="14C087D4" w14:textId="77777777" w:rsidR="00F972CF" w:rsidRPr="00F972CF" w:rsidRDefault="00F972CF" w:rsidP="002B2A79">
      <w:pPr>
        <w:numPr>
          <w:ilvl w:val="0"/>
          <w:numId w:val="18"/>
        </w:numPr>
        <w:spacing w:after="0"/>
        <w:rPr>
          <w:rFonts w:ascii="Calibri" w:hAnsi="Calibri" w:cs="Calibri"/>
          <w:color w:val="auto"/>
          <w:szCs w:val="20"/>
          <w:lang w:val="en-GB" w:eastAsia="en-CA"/>
        </w:rPr>
      </w:pPr>
      <w:r w:rsidRPr="00F972CF">
        <w:rPr>
          <w:rFonts w:ascii="Calibri" w:hAnsi="Calibri" w:cs="Calibr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39278AD6" w14:textId="77777777" w:rsidR="00F972CF" w:rsidRPr="00F972CF" w:rsidRDefault="00F972CF" w:rsidP="00F972CF">
      <w:pPr>
        <w:spacing w:after="0"/>
        <w:ind w:left="720"/>
        <w:rPr>
          <w:rFonts w:ascii="Calibri" w:hAnsi="Calibri" w:cs="Calibri"/>
          <w:color w:val="auto"/>
          <w:szCs w:val="20"/>
          <w:lang w:val="en-GB" w:eastAsia="en-CA"/>
        </w:rPr>
      </w:pPr>
    </w:p>
    <w:p w14:paraId="3D05FDC6" w14:textId="77777777" w:rsidR="00F972CF" w:rsidRPr="00F972CF" w:rsidRDefault="00F972CF" w:rsidP="00F972CF">
      <w:pPr>
        <w:spacing w:after="0"/>
        <w:ind w:left="720"/>
        <w:rPr>
          <w:rFonts w:ascii="Calibri" w:hAnsi="Calibri" w:cs="Calibri"/>
          <w:b/>
          <w:i/>
          <w:color w:val="auto"/>
          <w:szCs w:val="20"/>
          <w:lang w:val="en-GB" w:eastAsia="en-CA"/>
        </w:rPr>
      </w:pPr>
      <w:r w:rsidRPr="00F972CF">
        <w:rPr>
          <w:rFonts w:ascii="Calibri" w:hAnsi="Calibri" w:cs="Calibri"/>
          <w:color w:val="auto"/>
          <w:szCs w:val="20"/>
          <w:lang w:val="en-GB" w:eastAsia="en-CA"/>
        </w:rPr>
        <w:t>Yes</w:t>
      </w:r>
    </w:p>
    <w:p w14:paraId="29E55A17" w14:textId="77777777" w:rsidR="00F972CF" w:rsidRPr="00F972CF" w:rsidRDefault="00F972CF" w:rsidP="00F972CF">
      <w:pPr>
        <w:spacing w:after="0"/>
        <w:ind w:left="720"/>
        <w:rPr>
          <w:rFonts w:ascii="Calibri" w:hAnsi="Calibri" w:cs="Calibri"/>
          <w:b/>
          <w:color w:val="auto"/>
          <w:szCs w:val="20"/>
          <w:lang w:val="en-GB" w:eastAsia="en-CA"/>
        </w:rPr>
      </w:pPr>
      <w:r w:rsidRPr="00F972CF">
        <w:rPr>
          <w:rFonts w:ascii="Calibri" w:hAnsi="Calibri" w:cs="Calibri"/>
          <w:color w:val="auto"/>
          <w:szCs w:val="20"/>
          <w:lang w:val="en-GB" w:eastAsia="en-CA"/>
        </w:rPr>
        <w:t xml:space="preserve">No </w:t>
      </w:r>
      <w:r w:rsidRPr="00F972CF">
        <w:rPr>
          <w:rFonts w:ascii="Calibri" w:hAnsi="Calibri" w:cs="Calibri"/>
          <w:b/>
          <w:color w:val="auto"/>
          <w:szCs w:val="20"/>
          <w:lang w:val="en-GB" w:eastAsia="en-CA"/>
        </w:rPr>
        <w:t>THANK AND END</w:t>
      </w:r>
    </w:p>
    <w:p w14:paraId="5EBDF0EE" w14:textId="77777777" w:rsidR="00F972CF" w:rsidRPr="00F972CF" w:rsidRDefault="00F972CF" w:rsidP="00F972CF">
      <w:pPr>
        <w:spacing w:after="0"/>
        <w:ind w:left="720"/>
        <w:rPr>
          <w:rFonts w:ascii="Calibri" w:hAnsi="Calibri" w:cs="Calibri"/>
          <w:b/>
          <w:color w:val="auto"/>
          <w:szCs w:val="20"/>
          <w:lang w:val="en-GB" w:eastAsia="en-CA"/>
        </w:rPr>
      </w:pPr>
    </w:p>
    <w:p w14:paraId="5536A229" w14:textId="77777777" w:rsidR="00F972CF" w:rsidRDefault="00F972CF">
      <w:pPr>
        <w:spacing w:after="0"/>
        <w:rPr>
          <w:rFonts w:ascii="Calibri" w:hAnsi="Calibri" w:cs="Calibri"/>
          <w:b/>
          <w:color w:val="auto"/>
          <w:szCs w:val="20"/>
          <w:lang w:eastAsia="en-CA"/>
        </w:rPr>
      </w:pPr>
      <w:r>
        <w:rPr>
          <w:rFonts w:ascii="Calibri" w:hAnsi="Calibri" w:cs="Calibri"/>
          <w:b/>
          <w:color w:val="auto"/>
          <w:szCs w:val="20"/>
          <w:lang w:eastAsia="en-CA"/>
        </w:rPr>
        <w:br w:type="page"/>
      </w:r>
    </w:p>
    <w:p w14:paraId="6AFB7C8B" w14:textId="594F6085" w:rsidR="00F972CF" w:rsidRPr="00F972CF" w:rsidRDefault="00F972CF" w:rsidP="00F972CF">
      <w:pPr>
        <w:spacing w:after="0"/>
        <w:rPr>
          <w:rFonts w:ascii="Calibri" w:hAnsi="Calibri" w:cs="Calibri"/>
          <w:b/>
          <w:color w:val="auto"/>
          <w:szCs w:val="20"/>
          <w:lang w:eastAsia="en-CA"/>
        </w:rPr>
      </w:pPr>
      <w:r w:rsidRPr="00F972CF">
        <w:rPr>
          <w:rFonts w:ascii="Calibri" w:hAnsi="Calibri" w:cs="Calibri"/>
          <w:b/>
          <w:color w:val="auto"/>
          <w:szCs w:val="20"/>
          <w:lang w:eastAsia="en-CA"/>
        </w:rPr>
        <w:lastRenderedPageBreak/>
        <w:t>INVITATION</w:t>
      </w:r>
    </w:p>
    <w:p w14:paraId="4CE5C127" w14:textId="77777777" w:rsidR="00F972CF" w:rsidRPr="00F972CF" w:rsidRDefault="00F972CF" w:rsidP="00F972CF">
      <w:pPr>
        <w:spacing w:after="0"/>
        <w:rPr>
          <w:rFonts w:ascii="Calibri" w:hAnsi="Calibri" w:cs="Calibri"/>
          <w:b/>
          <w:color w:val="auto"/>
          <w:szCs w:val="20"/>
          <w:lang w:eastAsia="en-CA"/>
        </w:rPr>
      </w:pPr>
    </w:p>
    <w:p w14:paraId="252FDB4C"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F972CF">
        <w:rPr>
          <w:rFonts w:ascii="Calibri" w:hAnsi="Calibri" w:cs="Arial"/>
          <w:noProof/>
          <w:color w:val="auto"/>
          <w:szCs w:val="20"/>
          <w:lang w:eastAsia="en-CA"/>
        </w:rPr>
        <w:t xml:space="preserve">I would like to invite you to this online focus group discussion, which will take place the evening of </w:t>
      </w:r>
      <w:r w:rsidRPr="00F972CF">
        <w:rPr>
          <w:rFonts w:ascii="Calibri" w:hAnsi="Calibri" w:cs="Arial"/>
          <w:b/>
          <w:noProof/>
          <w:color w:val="auto"/>
          <w:szCs w:val="20"/>
          <w:lang w:eastAsia="en-CA"/>
        </w:rPr>
        <w:t>[INSERT DATE/TIME BASED ON GROUP # IN CHART ON PAGE 1].</w:t>
      </w:r>
      <w:r w:rsidRPr="00F972CF">
        <w:rPr>
          <w:rFonts w:ascii="Calibri" w:hAnsi="Calibri" w:cs="Arial"/>
          <w:noProof/>
          <w:color w:val="auto"/>
          <w:szCs w:val="20"/>
          <w:lang w:eastAsia="en-CA"/>
        </w:rPr>
        <w:t xml:space="preserve">  The group will be two hours in length and you will </w:t>
      </w:r>
      <w:r w:rsidRPr="00F972CF">
        <w:rPr>
          <w:rFonts w:ascii="Calibri" w:hAnsi="Calibri" w:cs="Arial"/>
          <w:bCs/>
          <w:noProof/>
          <w:color w:val="auto"/>
          <w:szCs w:val="20"/>
          <w:lang w:eastAsia="en-CA"/>
        </w:rPr>
        <w:t>receive</w:t>
      </w:r>
      <w:r w:rsidRPr="00F972CF">
        <w:rPr>
          <w:rFonts w:ascii="Calibri" w:hAnsi="Calibri" w:cs="Arial"/>
          <w:noProof/>
          <w:color w:val="auto"/>
          <w:szCs w:val="20"/>
          <w:lang w:eastAsia="en-CA"/>
        </w:rPr>
        <w:t xml:space="preserve"> $125 for your</w:t>
      </w:r>
      <w:r w:rsidRPr="00F972CF">
        <w:rPr>
          <w:rFonts w:ascii="Calibri" w:hAnsi="Calibri" w:cs="Arial"/>
          <w:bCs/>
          <w:noProof/>
          <w:color w:val="auto"/>
          <w:szCs w:val="20"/>
          <w:lang w:eastAsia="en-CA"/>
        </w:rPr>
        <w:t xml:space="preserve"> participation</w:t>
      </w:r>
      <w:r w:rsidRPr="00F972CF">
        <w:rPr>
          <w:rFonts w:ascii="Calibri" w:hAnsi="Calibri" w:cs="Arial"/>
          <w:noProof/>
          <w:color w:val="auto"/>
          <w:szCs w:val="20"/>
          <w:lang w:eastAsia="en-CA"/>
        </w:rPr>
        <w:t xml:space="preserve"> following the group via an e-transfer.</w:t>
      </w:r>
    </w:p>
    <w:p w14:paraId="37FCBC31"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75CC6583"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F972CF">
        <w:rPr>
          <w:rFonts w:ascii="Calibri" w:hAnsi="Calibri" w:cs="Arial"/>
          <w:noProof/>
          <w:color w:val="auto"/>
          <w:szCs w:val="20"/>
          <w:lang w:eastAsia="en-CA"/>
        </w:rPr>
        <w:t xml:space="preserve">Please note that there may be observers from the Government of Canada at the group and that the discussion will be videotaped.  By agreeing to participate, you have given your consent to these procedures. </w:t>
      </w:r>
    </w:p>
    <w:p w14:paraId="3D5F37E5"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08F015D9"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F972CF">
        <w:rPr>
          <w:rFonts w:ascii="Calibri" w:hAnsi="Calibri" w:cs="Arial"/>
          <w:noProof/>
          <w:color w:val="auto"/>
          <w:szCs w:val="20"/>
          <w:lang w:eastAsia="en-CA"/>
        </w:rPr>
        <w:t xml:space="preserve">Would you be willing to attend? </w:t>
      </w:r>
    </w:p>
    <w:p w14:paraId="7D82EE82"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2304F8C6" w14:textId="77777777" w:rsidR="00F972CF" w:rsidRPr="00F972CF" w:rsidRDefault="00F972CF" w:rsidP="00F972CF">
      <w:pPr>
        <w:keepNext/>
        <w:suppressAutoHyphens/>
        <w:spacing w:before="120" w:after="0" w:line="240" w:lineRule="atLeast"/>
        <w:ind w:firstLine="360"/>
        <w:contextualSpacing/>
        <w:outlineLvl w:val="2"/>
        <w:rPr>
          <w:rFonts w:ascii="Calibri" w:hAnsi="Calibri" w:cs="Calibri"/>
          <w:b/>
          <w:color w:val="000000"/>
          <w:szCs w:val="20"/>
          <w:lang w:eastAsia="en-CA"/>
        </w:rPr>
      </w:pPr>
      <w:r w:rsidRPr="00F972CF">
        <w:rPr>
          <w:rFonts w:ascii="Calibri" w:hAnsi="Calibri" w:cs="Calibri"/>
          <w:color w:val="000000"/>
          <w:szCs w:val="20"/>
          <w:lang w:eastAsia="en-CA"/>
        </w:rPr>
        <w:t>Yes</w:t>
      </w:r>
      <w:r w:rsidRPr="00F972CF">
        <w:rPr>
          <w:rFonts w:ascii="Calibri" w:hAnsi="Calibri" w:cs="Calibri"/>
          <w:b/>
          <w:color w:val="000000"/>
          <w:szCs w:val="20"/>
          <w:lang w:eastAsia="en-CA"/>
        </w:rPr>
        <w:t xml:space="preserve"> </w:t>
      </w:r>
      <w:r w:rsidRPr="00F972CF">
        <w:rPr>
          <w:rFonts w:ascii="Calibri" w:hAnsi="Calibri" w:cs="Calibri"/>
          <w:b/>
          <w:color w:val="000000"/>
          <w:szCs w:val="20"/>
          <w:lang w:eastAsia="en-CA"/>
        </w:rPr>
        <w:tab/>
      </w:r>
      <w:r w:rsidRPr="00F972CF">
        <w:rPr>
          <w:rFonts w:ascii="Calibri" w:hAnsi="Calibri" w:cs="Calibri"/>
          <w:b/>
          <w:color w:val="000000"/>
          <w:szCs w:val="20"/>
          <w:lang w:eastAsia="en-CA"/>
        </w:rPr>
        <w:tab/>
        <w:t>CONTINUE</w:t>
      </w:r>
    </w:p>
    <w:p w14:paraId="10C88E09" w14:textId="77777777" w:rsidR="00F972CF" w:rsidRPr="00F972CF" w:rsidRDefault="00F972CF" w:rsidP="00F972CF">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360"/>
        <w:rPr>
          <w:rFonts w:ascii="Calibri" w:hAnsi="Calibri" w:cs="Calibri"/>
          <w:b/>
          <w:noProof/>
          <w:color w:val="000000"/>
          <w:szCs w:val="20"/>
          <w:lang w:eastAsia="en-CA"/>
        </w:rPr>
      </w:pPr>
      <w:r w:rsidRPr="00F972CF">
        <w:rPr>
          <w:rFonts w:ascii="Calibri" w:hAnsi="Calibri" w:cs="Calibri"/>
          <w:noProof/>
          <w:color w:val="000000"/>
          <w:szCs w:val="20"/>
          <w:lang w:eastAsia="en-CA"/>
        </w:rPr>
        <w:t>No</w:t>
      </w:r>
      <w:r w:rsidRPr="00F972CF">
        <w:rPr>
          <w:rFonts w:ascii="Calibri" w:hAnsi="Calibri" w:cs="Calibri"/>
          <w:b/>
          <w:noProof/>
          <w:color w:val="000000"/>
          <w:szCs w:val="20"/>
          <w:lang w:eastAsia="en-CA"/>
        </w:rPr>
        <w:tab/>
      </w:r>
      <w:r w:rsidRPr="00F972CF">
        <w:rPr>
          <w:rFonts w:ascii="Calibri" w:hAnsi="Calibri" w:cs="Calibri"/>
          <w:b/>
          <w:noProof/>
          <w:color w:val="000000"/>
          <w:szCs w:val="20"/>
          <w:lang w:eastAsia="en-CA"/>
        </w:rPr>
        <w:tab/>
        <w:t>THANK AND END</w:t>
      </w:r>
      <w:r w:rsidRPr="00F972CF">
        <w:rPr>
          <w:rFonts w:ascii="Calibri" w:hAnsi="Calibri" w:cs="Calibri"/>
          <w:color w:val="auto"/>
          <w:lang w:eastAsia="en-CA"/>
        </w:rPr>
        <w:br/>
      </w:r>
    </w:p>
    <w:p w14:paraId="78FDBB65" w14:textId="77777777" w:rsidR="00F972CF" w:rsidRPr="00F972CF" w:rsidRDefault="00F972CF" w:rsidP="00F972CF">
      <w:pPr>
        <w:spacing w:before="20" w:after="20"/>
        <w:rPr>
          <w:rFonts w:ascii="Calibri" w:hAnsi="Calibri" w:cs="Calibri"/>
          <w:color w:val="auto"/>
          <w:lang w:eastAsia="en-CA"/>
        </w:rPr>
      </w:pPr>
      <w:r w:rsidRPr="00F972CF">
        <w:rPr>
          <w:rFonts w:ascii="Calibri" w:hAnsi="Calibri" w:cs="Calibri"/>
          <w:color w:val="auto"/>
          <w:lang w:eastAsia="en-CA"/>
        </w:rPr>
        <w:t>May I please have your full name, a telephone number that is best to reach you at as well as your e-mail address if you have one so that I can send you the details for the group?</w:t>
      </w:r>
    </w:p>
    <w:p w14:paraId="390B0083" w14:textId="77777777" w:rsidR="00F972CF" w:rsidRPr="00F972CF" w:rsidRDefault="00F972CF" w:rsidP="00F972CF">
      <w:pPr>
        <w:spacing w:before="20" w:after="20"/>
        <w:rPr>
          <w:rFonts w:ascii="Calibri" w:hAnsi="Calibri" w:cs="Calibri"/>
          <w:color w:val="auto"/>
          <w:lang w:eastAsia="en-CA"/>
        </w:rPr>
      </w:pPr>
    </w:p>
    <w:p w14:paraId="761F6DF0" w14:textId="77777777" w:rsidR="00F972CF" w:rsidRPr="00F972CF" w:rsidRDefault="00F972CF" w:rsidP="00F972CF">
      <w:pPr>
        <w:spacing w:before="20" w:after="20"/>
        <w:rPr>
          <w:rFonts w:ascii="Calibri" w:hAnsi="Calibri" w:cs="Calibri"/>
          <w:b/>
          <w:color w:val="auto"/>
          <w:lang w:eastAsia="en-CA"/>
        </w:rPr>
      </w:pPr>
      <w:r w:rsidRPr="00F972CF">
        <w:rPr>
          <w:rFonts w:ascii="Calibri" w:hAnsi="Calibri" w:cs="Calibri"/>
          <w:b/>
          <w:color w:val="auto"/>
          <w:lang w:eastAsia="en-CA"/>
        </w:rPr>
        <w:t>Name:</w:t>
      </w:r>
    </w:p>
    <w:p w14:paraId="2EC993EA" w14:textId="77777777" w:rsidR="00F972CF" w:rsidRPr="00F972CF" w:rsidRDefault="00F972CF" w:rsidP="00F972CF">
      <w:pPr>
        <w:spacing w:before="20" w:after="20"/>
        <w:rPr>
          <w:rFonts w:ascii="Calibri" w:hAnsi="Calibri" w:cs="Calibri"/>
          <w:b/>
          <w:color w:val="auto"/>
          <w:lang w:eastAsia="en-CA"/>
        </w:rPr>
      </w:pPr>
      <w:r w:rsidRPr="00F972CF">
        <w:rPr>
          <w:rFonts w:ascii="Calibri" w:hAnsi="Calibri" w:cs="Calibri"/>
          <w:b/>
          <w:color w:val="auto"/>
          <w:lang w:eastAsia="en-CA"/>
        </w:rPr>
        <w:t>Telephone Number:</w:t>
      </w:r>
    </w:p>
    <w:p w14:paraId="063C3813" w14:textId="77777777" w:rsidR="00F972CF" w:rsidRPr="00F972CF" w:rsidRDefault="00F972CF" w:rsidP="00F972CF">
      <w:pPr>
        <w:spacing w:before="20" w:after="20"/>
        <w:rPr>
          <w:rFonts w:ascii="Calibri" w:hAnsi="Calibri" w:cs="Calibri"/>
          <w:b/>
          <w:color w:val="auto"/>
          <w:lang w:eastAsia="en-CA"/>
        </w:rPr>
      </w:pPr>
      <w:r w:rsidRPr="00F972CF">
        <w:rPr>
          <w:rFonts w:ascii="Calibri" w:hAnsi="Calibri" w:cs="Calibri"/>
          <w:b/>
          <w:color w:val="auto"/>
          <w:lang w:eastAsia="en-CA"/>
        </w:rPr>
        <w:t>E-mail Address:</w:t>
      </w:r>
    </w:p>
    <w:p w14:paraId="4F3FEFFE" w14:textId="77777777" w:rsidR="00F972CF" w:rsidRPr="00F972CF" w:rsidRDefault="00F972CF" w:rsidP="00F972CF">
      <w:pPr>
        <w:spacing w:before="20" w:after="20"/>
        <w:rPr>
          <w:rFonts w:ascii="Calibri" w:hAnsi="Calibri" w:cs="Calibri"/>
          <w:color w:val="auto"/>
          <w:lang w:eastAsia="en-CA"/>
        </w:rPr>
      </w:pPr>
    </w:p>
    <w:p w14:paraId="62E6BADD" w14:textId="77777777" w:rsidR="00F972CF" w:rsidRPr="00F972CF" w:rsidRDefault="00F972CF" w:rsidP="00F972CF">
      <w:pPr>
        <w:spacing w:before="20" w:after="20"/>
        <w:rPr>
          <w:rFonts w:ascii="Calibri" w:hAnsi="Calibri" w:cs="Calibri"/>
          <w:color w:val="auto"/>
          <w:lang w:eastAsia="en-CA"/>
        </w:rPr>
      </w:pPr>
      <w:r w:rsidRPr="00F972CF">
        <w:rPr>
          <w:rFonts w:ascii="Calibri" w:hAnsi="Calibri" w:cs="Calibri"/>
          <w:color w:val="auto"/>
          <w:lang w:eastAsia="en-CA"/>
        </w:rPr>
        <w:t xml:space="preserve">You will receive an e-mail from </w:t>
      </w:r>
      <w:r w:rsidRPr="00F972CF">
        <w:rPr>
          <w:rFonts w:ascii="Calibri" w:hAnsi="Calibri" w:cs="Calibri"/>
          <w:b/>
          <w:bCs/>
          <w:color w:val="auto"/>
          <w:lang w:eastAsia="en-CA"/>
        </w:rPr>
        <w:t>[INSERT RECRUITER]</w:t>
      </w:r>
      <w:r w:rsidRPr="00F972CF">
        <w:rPr>
          <w:rFonts w:ascii="Calibri" w:hAnsi="Calibri" w:cs="Calibri"/>
          <w:color w:val="auto"/>
          <w:lang w:eastAsia="en-CA"/>
        </w:rPr>
        <w:t xml:space="preserve"> with the instructions to login to the online group. Should you have any issues logging into the system specifically, you can contact our technical support team at </w:t>
      </w:r>
      <w:hyperlink r:id="rId17" w:history="1">
        <w:r w:rsidRPr="00F972CF">
          <w:rPr>
            <w:rFonts w:ascii="Calibri" w:hAnsi="Calibri" w:cs="Calibri"/>
            <w:color w:val="524A84"/>
            <w:u w:val="single"/>
            <w:lang w:eastAsia="en-CA"/>
          </w:rPr>
          <w:t>support@thestrategiccounsel.com</w:t>
        </w:r>
      </w:hyperlink>
      <w:r w:rsidRPr="00F972CF">
        <w:rPr>
          <w:rFonts w:ascii="Calibri" w:hAnsi="Calibri" w:cs="Calibri"/>
          <w:color w:val="524A84"/>
          <w:u w:val="single"/>
          <w:lang w:eastAsia="en-CA"/>
        </w:rPr>
        <w:t xml:space="preserve">. </w:t>
      </w:r>
    </w:p>
    <w:p w14:paraId="489B9716" w14:textId="77777777" w:rsidR="00F972CF" w:rsidRPr="00F972CF" w:rsidRDefault="00F972CF" w:rsidP="00F972CF">
      <w:pPr>
        <w:spacing w:before="20" w:after="20"/>
        <w:rPr>
          <w:rFonts w:ascii="Calibri" w:hAnsi="Calibri" w:cs="Calibri"/>
          <w:color w:val="auto"/>
          <w:lang w:eastAsia="en-CA"/>
        </w:rPr>
      </w:pPr>
    </w:p>
    <w:p w14:paraId="140008ED" w14:textId="77777777" w:rsidR="00F972CF" w:rsidRPr="00F972CF" w:rsidRDefault="00F972CF" w:rsidP="00F972CF">
      <w:pPr>
        <w:spacing w:before="20" w:after="20"/>
        <w:rPr>
          <w:rFonts w:ascii="Calibri" w:hAnsi="Calibri" w:cs="Calibri"/>
          <w:color w:val="auto"/>
          <w:lang w:eastAsia="en-CA"/>
        </w:rPr>
      </w:pPr>
      <w:r w:rsidRPr="00F972CF">
        <w:rPr>
          <w:rFonts w:ascii="Calibri" w:hAnsi="Calibri" w:cs="Calibri"/>
          <w:color w:val="auto"/>
          <w:lang w:eastAsia="en-CA"/>
        </w:rPr>
        <w:t xml:space="preserve">We ask that you are online at least 15 minutes prior to the beginning of the session </w:t>
      </w:r>
      <w:proofErr w:type="gramStart"/>
      <w:r w:rsidRPr="00F972CF">
        <w:rPr>
          <w:rFonts w:ascii="Calibri" w:hAnsi="Calibri" w:cs="Calibri"/>
          <w:color w:val="auto"/>
          <w:lang w:eastAsia="en-CA"/>
        </w:rPr>
        <w:t>in order to</w:t>
      </w:r>
      <w:proofErr w:type="gramEnd"/>
      <w:r w:rsidRPr="00F972CF">
        <w:rPr>
          <w:rFonts w:ascii="Calibri" w:hAnsi="Calibri" w:cs="Calibri"/>
          <w:color w:val="auto"/>
          <w:lang w:eastAsia="en-CA"/>
        </w:rPr>
        <w:t xml:space="preserve"> ensure you are set up and to allow our support team to assist you in case you run into any technical issues.  We also ask that you restart your computer prior to joining the group. </w:t>
      </w:r>
    </w:p>
    <w:p w14:paraId="60632F15" w14:textId="77777777" w:rsidR="00F972CF" w:rsidRPr="00F972CF" w:rsidRDefault="00F972CF" w:rsidP="00F972CF">
      <w:pPr>
        <w:spacing w:before="20" w:after="20"/>
        <w:rPr>
          <w:rFonts w:ascii="Calibri" w:hAnsi="Calibri" w:cs="Calibri"/>
          <w:color w:val="auto"/>
          <w:lang w:eastAsia="en-CA"/>
        </w:rPr>
      </w:pPr>
    </w:p>
    <w:p w14:paraId="5812214D" w14:textId="77777777" w:rsidR="00F972CF" w:rsidRPr="00F972CF" w:rsidRDefault="00F972CF" w:rsidP="00F972CF">
      <w:pPr>
        <w:spacing w:before="20" w:after="20"/>
        <w:rPr>
          <w:rFonts w:ascii="Calibri" w:hAnsi="Calibri" w:cs="Calibri"/>
          <w:color w:val="auto"/>
          <w:lang w:eastAsia="en-CA"/>
        </w:rPr>
      </w:pPr>
      <w:r w:rsidRPr="00F972CF">
        <w:rPr>
          <w:rFonts w:ascii="Calibri" w:hAnsi="Calibri" w:cs="Calibri"/>
          <w:color w:val="auto"/>
          <w:lang w:eastAsia="en-CA"/>
        </w:rPr>
        <w:t xml:space="preserve">You may be required to view some material </w:t>
      </w:r>
      <w:proofErr w:type="gramStart"/>
      <w:r w:rsidRPr="00F972CF">
        <w:rPr>
          <w:rFonts w:ascii="Calibri" w:hAnsi="Calibri" w:cs="Calibri"/>
          <w:color w:val="auto"/>
          <w:lang w:eastAsia="en-CA"/>
        </w:rPr>
        <w:t>during the course of</w:t>
      </w:r>
      <w:proofErr w:type="gramEnd"/>
      <w:r w:rsidRPr="00F972CF">
        <w:rPr>
          <w:rFonts w:ascii="Calibri" w:hAnsi="Calibri" w:cs="Calibri"/>
          <w:color w:val="auto"/>
          <w:lang w:eastAsia="en-CA"/>
        </w:rPr>
        <w:t xml:space="preserve"> the discussion.  If you require glasses to do so, please be sure to have them handy at the time of the group.  Also, you will need a pen and paper </w:t>
      </w:r>
      <w:proofErr w:type="gramStart"/>
      <w:r w:rsidRPr="00F972CF">
        <w:rPr>
          <w:rFonts w:ascii="Calibri" w:hAnsi="Calibri" w:cs="Calibri"/>
          <w:color w:val="auto"/>
          <w:lang w:eastAsia="en-CA"/>
        </w:rPr>
        <w:t>in order to</w:t>
      </w:r>
      <w:proofErr w:type="gramEnd"/>
      <w:r w:rsidRPr="00F972CF">
        <w:rPr>
          <w:rFonts w:ascii="Calibri" w:hAnsi="Calibri" w:cs="Calibri"/>
          <w:color w:val="auto"/>
          <w:lang w:eastAsia="en-CA"/>
        </w:rPr>
        <w:t xml:space="preserve"> take some notes throughout the group.</w:t>
      </w:r>
    </w:p>
    <w:p w14:paraId="4A947DA9" w14:textId="77777777" w:rsidR="00F972CF" w:rsidRPr="00F972CF" w:rsidRDefault="00F972CF" w:rsidP="00F972CF">
      <w:pPr>
        <w:spacing w:before="20" w:after="20"/>
        <w:rPr>
          <w:rFonts w:ascii="Calibri" w:hAnsi="Calibri" w:cs="Calibri"/>
          <w:color w:val="auto"/>
          <w:lang w:eastAsia="en-CA"/>
        </w:rPr>
      </w:pPr>
    </w:p>
    <w:p w14:paraId="3DA58B72" w14:textId="77777777" w:rsidR="00F972CF" w:rsidRPr="00F972CF" w:rsidRDefault="00F972CF" w:rsidP="00F972CF">
      <w:pPr>
        <w:spacing w:before="20" w:after="20"/>
        <w:rPr>
          <w:rFonts w:ascii="Calibri" w:hAnsi="Calibri" w:cs="Calibri"/>
          <w:color w:val="auto"/>
          <w:lang w:eastAsia="en-CA"/>
        </w:rPr>
      </w:pPr>
      <w:r w:rsidRPr="00F972CF">
        <w:rPr>
          <w:rFonts w:ascii="Calibri" w:hAnsi="Calibri" w:cs="Calibri"/>
          <w:color w:val="auto"/>
          <w:lang w:eastAsia="en-CA"/>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F972CF">
        <w:rPr>
          <w:rFonts w:ascii="Calibri" w:hAnsi="Calibri" w:cs="Calibri"/>
          <w:b/>
          <w:color w:val="auto"/>
          <w:lang w:eastAsia="en-CA"/>
        </w:rPr>
        <w:t xml:space="preserve">[1-800-xxx-xxxx] </w:t>
      </w:r>
      <w:r w:rsidRPr="00F972CF">
        <w:rPr>
          <w:rFonts w:ascii="Calibri" w:hAnsi="Calibri" w:cs="Calibri"/>
          <w:color w:val="auto"/>
          <w:lang w:eastAsia="en-CA"/>
        </w:rPr>
        <w:t xml:space="preserve">so we can find a replacement.  </w:t>
      </w:r>
    </w:p>
    <w:p w14:paraId="12E36018" w14:textId="77777777" w:rsidR="00F972CF" w:rsidRPr="00F972CF" w:rsidRDefault="00F972CF" w:rsidP="00F972CF">
      <w:pPr>
        <w:spacing w:before="20" w:after="20"/>
        <w:rPr>
          <w:rFonts w:ascii="Calibri" w:hAnsi="Calibri" w:cs="Calibri"/>
          <w:color w:val="auto"/>
          <w:lang w:eastAsia="en-CA"/>
        </w:rPr>
      </w:pPr>
    </w:p>
    <w:p w14:paraId="37EA3DBB" w14:textId="77777777" w:rsidR="00F972CF" w:rsidRPr="00F972CF" w:rsidRDefault="00F972CF" w:rsidP="00F972CF">
      <w:pPr>
        <w:spacing w:before="20" w:after="20"/>
        <w:rPr>
          <w:rFonts w:ascii="Calibri" w:hAnsi="Calibri" w:cs="Calibri"/>
          <w:color w:val="auto"/>
          <w:lang w:eastAsia="en-CA"/>
        </w:rPr>
      </w:pPr>
      <w:r w:rsidRPr="00F972CF">
        <w:rPr>
          <w:rFonts w:ascii="Calibri" w:hAnsi="Calibri" w:cs="Calibri"/>
          <w:color w:val="auto"/>
          <w:lang w:eastAsia="en-CA"/>
        </w:rPr>
        <w:t>Thank you very much for your time.</w:t>
      </w:r>
    </w:p>
    <w:p w14:paraId="304EED93" w14:textId="77777777" w:rsidR="00F972CF" w:rsidRPr="00F972CF" w:rsidRDefault="00F972CF" w:rsidP="00F972CF">
      <w:pPr>
        <w:spacing w:before="20" w:after="20"/>
        <w:rPr>
          <w:rFonts w:ascii="Calibri" w:hAnsi="Calibri" w:cs="Calibri"/>
          <w:color w:val="auto"/>
          <w:lang w:eastAsia="en-CA"/>
        </w:rPr>
      </w:pPr>
    </w:p>
    <w:p w14:paraId="5EFCF48C" w14:textId="77777777" w:rsidR="00F972CF" w:rsidRPr="00F972CF" w:rsidRDefault="00F972CF" w:rsidP="00F972CF">
      <w:pPr>
        <w:spacing w:before="20" w:after="20"/>
        <w:rPr>
          <w:rFonts w:ascii="Calibri" w:hAnsi="Calibri" w:cs="Calibri"/>
          <w:b/>
          <w:color w:val="auto"/>
          <w:lang w:eastAsia="en-CA"/>
        </w:rPr>
      </w:pPr>
      <w:r w:rsidRPr="00F972CF">
        <w:rPr>
          <w:rFonts w:ascii="Calibri" w:hAnsi="Calibri" w:cs="Calibri"/>
          <w:b/>
          <w:color w:val="auto"/>
          <w:lang w:eastAsia="en-CA"/>
        </w:rPr>
        <w:t>RECRUITED BY:   ____________________</w:t>
      </w:r>
    </w:p>
    <w:p w14:paraId="471696A0" w14:textId="489D6598" w:rsidR="00F972CF" w:rsidRPr="00F972CF" w:rsidRDefault="00F972CF" w:rsidP="00F972CF">
      <w:pPr>
        <w:spacing w:before="20" w:after="20"/>
        <w:rPr>
          <w:rFonts w:ascii="Calibri" w:hAnsi="Calibri" w:cs="Calibri"/>
          <w:b/>
          <w:color w:val="auto"/>
          <w:lang w:eastAsia="en-CA"/>
        </w:rPr>
      </w:pPr>
      <w:r w:rsidRPr="00F972CF">
        <w:rPr>
          <w:rFonts w:ascii="Calibri" w:hAnsi="Calibri" w:cs="Calibri"/>
          <w:b/>
          <w:color w:val="auto"/>
          <w:lang w:eastAsia="en-CA"/>
        </w:rPr>
        <w:t>DATE RECRUITED:  __________________</w:t>
      </w:r>
      <w:r>
        <w:rPr>
          <w:highlight w:val="yellow"/>
        </w:rPr>
        <w:br w:type="page"/>
      </w:r>
    </w:p>
    <w:p w14:paraId="7D6187DF" w14:textId="240BBFB4" w:rsidR="00097166" w:rsidRPr="007062B5" w:rsidRDefault="00D94651" w:rsidP="001C06FD">
      <w:pPr>
        <w:pStyle w:val="Heading1"/>
        <w:spacing w:after="0"/>
      </w:pPr>
      <w:bookmarkStart w:id="59" w:name="lt_pId002"/>
      <w:bookmarkEnd w:id="58"/>
      <w:r w:rsidRPr="006C662E">
        <w:rPr>
          <w:lang w:val="fr-CA"/>
        </w:rPr>
        <w:lastRenderedPageBreak/>
        <w:t xml:space="preserve">Questionnaire de recrutement, version </w:t>
      </w:r>
      <w:r>
        <w:rPr>
          <w:lang w:val="fr-CA"/>
        </w:rPr>
        <w:t>française</w:t>
      </w:r>
    </w:p>
    <w:p w14:paraId="29E99972" w14:textId="77777777" w:rsidR="002E07F0" w:rsidRPr="00112BCC" w:rsidRDefault="002E07F0" w:rsidP="002E07F0">
      <w:pPr>
        <w:spacing w:after="0"/>
        <w:jc w:val="center"/>
        <w:rPr>
          <w:rFonts w:ascii="Calibri" w:eastAsia="Times New Roman" w:hAnsi="Calibri" w:cs="Calibri"/>
          <w:b/>
          <w:color w:val="auto"/>
          <w:sz w:val="24"/>
          <w:szCs w:val="24"/>
          <w:lang w:val="en-US" w:eastAsia="en-CA"/>
        </w:rPr>
      </w:pPr>
    </w:p>
    <w:p w14:paraId="37B0957D" w14:textId="77777777" w:rsidR="00F972CF" w:rsidRPr="00F972CF" w:rsidRDefault="00F972CF" w:rsidP="00F972CF">
      <w:pPr>
        <w:spacing w:after="0"/>
        <w:jc w:val="center"/>
        <w:rPr>
          <w:rFonts w:ascii="Calibri" w:eastAsia="Times New Roman" w:hAnsi="Calibri" w:cs="Calibri"/>
          <w:b/>
          <w:color w:val="auto"/>
          <w:sz w:val="24"/>
          <w:szCs w:val="24"/>
          <w:lang w:val="fr-CA" w:eastAsia="en-CA"/>
        </w:rPr>
      </w:pPr>
      <w:r w:rsidRPr="00F972CF">
        <w:rPr>
          <w:rFonts w:ascii="Calibri" w:eastAsia="Times New Roman" w:hAnsi="Calibri" w:cs="Calibri"/>
          <w:b/>
          <w:color w:val="auto"/>
          <w:sz w:val="24"/>
          <w:szCs w:val="24"/>
          <w:lang w:val="fr-CA" w:eastAsia="en-CA"/>
        </w:rPr>
        <w:t>Bureau du Conseil privé</w:t>
      </w:r>
    </w:p>
    <w:p w14:paraId="0C63B37B" w14:textId="77777777" w:rsidR="00F972CF" w:rsidRPr="00F972CF" w:rsidRDefault="00F972CF" w:rsidP="00F972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inherit" w:eastAsia="Times New Roman" w:hAnsi="inherit" w:cs="Courier New"/>
          <w:b/>
          <w:color w:val="202124"/>
          <w:sz w:val="22"/>
          <w:lang w:val="fr-CA" w:eastAsia="en-CA"/>
        </w:rPr>
      </w:pPr>
      <w:bookmarkStart w:id="60" w:name="lt_pId003"/>
      <w:r w:rsidRPr="00F972CF">
        <w:rPr>
          <w:rFonts w:ascii="Calibri" w:eastAsia="Times New Roman" w:hAnsi="Calibri" w:cs="Calibri"/>
          <w:b/>
          <w:color w:val="auto"/>
          <w:sz w:val="22"/>
          <w:lang w:val="fr-CA" w:eastAsia="en-CA"/>
        </w:rPr>
        <w:t xml:space="preserve">Questionnaire de recrutement – </w:t>
      </w:r>
      <w:bookmarkEnd w:id="60"/>
      <w:r w:rsidRPr="00F972CF">
        <w:rPr>
          <w:rFonts w:ascii="Calibri" w:eastAsia="Times New Roman" w:hAnsi="Calibri" w:cs="Calibri"/>
          <w:b/>
          <w:color w:val="202124"/>
          <w:sz w:val="22"/>
          <w:lang w:val="fr-CA" w:eastAsia="en-CA"/>
        </w:rPr>
        <w:t>mars</w:t>
      </w:r>
      <w:r w:rsidRPr="00F972CF">
        <w:rPr>
          <w:rFonts w:ascii="Calibri" w:eastAsia="MS Mincho" w:hAnsi="Calibri" w:cs="Calibri"/>
          <w:color w:val="202124"/>
          <w:sz w:val="22"/>
          <w:lang w:val="fr-FR" w:eastAsia="en-CA"/>
        </w:rPr>
        <w:t xml:space="preserve"> </w:t>
      </w:r>
      <w:r w:rsidRPr="00F972CF">
        <w:rPr>
          <w:rFonts w:ascii="Calibri" w:eastAsia="Times New Roman" w:hAnsi="Calibri" w:cs="Calibri"/>
          <w:b/>
          <w:color w:val="auto"/>
          <w:sz w:val="22"/>
          <w:lang w:val="fr-CA" w:eastAsia="en-CA"/>
        </w:rPr>
        <w:t>2023</w:t>
      </w:r>
    </w:p>
    <w:p w14:paraId="67E92BB4" w14:textId="77777777" w:rsidR="00F972CF" w:rsidRPr="00F972CF" w:rsidRDefault="00F972CF" w:rsidP="00F972CF">
      <w:pPr>
        <w:spacing w:after="0"/>
        <w:jc w:val="center"/>
        <w:rPr>
          <w:rFonts w:ascii="Calibri" w:eastAsia="Times New Roman" w:hAnsi="Calibri" w:cs="Calibri"/>
          <w:b/>
          <w:color w:val="auto"/>
          <w:sz w:val="24"/>
          <w:szCs w:val="24"/>
          <w:lang w:val="fr-CA" w:eastAsia="en-CA"/>
        </w:rPr>
      </w:pPr>
      <w:bookmarkStart w:id="61" w:name="lt_pId004"/>
      <w:r w:rsidRPr="00F972CF">
        <w:rPr>
          <w:rFonts w:ascii="Calibri" w:eastAsia="Times New Roman" w:hAnsi="Calibri" w:cs="Calibri"/>
          <w:b/>
          <w:color w:val="auto"/>
          <w:sz w:val="24"/>
          <w:szCs w:val="24"/>
          <w:lang w:val="fr-CA" w:eastAsia="en-CA"/>
        </w:rPr>
        <w:t xml:space="preserve">Groupes </w:t>
      </w:r>
      <w:bookmarkEnd w:id="61"/>
      <w:r w:rsidRPr="00F972CF">
        <w:rPr>
          <w:rFonts w:ascii="Calibri" w:eastAsia="Times New Roman" w:hAnsi="Calibri" w:cs="Calibri"/>
          <w:b/>
          <w:color w:val="auto"/>
          <w:sz w:val="24"/>
          <w:szCs w:val="24"/>
          <w:lang w:val="fr-CA" w:eastAsia="en-CA"/>
        </w:rPr>
        <w:t>en français</w:t>
      </w:r>
    </w:p>
    <w:p w14:paraId="773E972B" w14:textId="77777777" w:rsidR="00F972CF" w:rsidRPr="00F972CF" w:rsidRDefault="00F972CF" w:rsidP="00F972CF">
      <w:pPr>
        <w:spacing w:after="0"/>
        <w:jc w:val="center"/>
        <w:rPr>
          <w:rFonts w:ascii="Calibri" w:eastAsia="Times New Roman" w:hAnsi="Calibri" w:cs="Calibri"/>
          <w:color w:val="auto"/>
          <w:sz w:val="24"/>
          <w:szCs w:val="24"/>
          <w:lang w:val="fr-CA" w:eastAsia="en-CA"/>
        </w:rPr>
      </w:pPr>
    </w:p>
    <w:p w14:paraId="373A3359" w14:textId="77777777" w:rsidR="00F972CF" w:rsidRPr="00F972CF" w:rsidRDefault="00F972CF" w:rsidP="00F972CF">
      <w:pPr>
        <w:spacing w:after="0"/>
        <w:rPr>
          <w:rFonts w:ascii="Calibri" w:eastAsia="Times New Roman" w:hAnsi="Calibri" w:cs="Calibri"/>
          <w:color w:val="auto"/>
          <w:sz w:val="24"/>
          <w:szCs w:val="24"/>
          <w:lang w:val="fr-CA" w:eastAsia="en-CA"/>
        </w:rPr>
      </w:pPr>
    </w:p>
    <w:p w14:paraId="4ED0B85F" w14:textId="77777777" w:rsidR="00F972CF" w:rsidRPr="00F972CF" w:rsidRDefault="00F972CF" w:rsidP="00F972CF">
      <w:pPr>
        <w:spacing w:after="0"/>
        <w:rPr>
          <w:rFonts w:ascii="Calibri" w:eastAsia="Times New Roman" w:hAnsi="Calibri" w:cs="Calibri"/>
          <w:b/>
          <w:color w:val="auto"/>
          <w:sz w:val="24"/>
          <w:szCs w:val="20"/>
          <w:lang w:val="fr-CA" w:eastAsia="en-CA"/>
        </w:rPr>
      </w:pPr>
      <w:bookmarkStart w:id="62" w:name="lt_pId005"/>
      <w:r w:rsidRPr="00F972CF">
        <w:rPr>
          <w:rFonts w:ascii="Calibri" w:eastAsia="Times New Roman" w:hAnsi="Calibri" w:cs="Calibri"/>
          <w:b/>
          <w:color w:val="auto"/>
          <w:sz w:val="24"/>
          <w:szCs w:val="20"/>
          <w:lang w:val="fr-CA" w:eastAsia="en-CA"/>
        </w:rPr>
        <w:t>Résumé des consignes de recrutement</w:t>
      </w:r>
      <w:bookmarkEnd w:id="62"/>
      <w:r w:rsidRPr="00F972CF">
        <w:rPr>
          <w:rFonts w:ascii="Calibri" w:eastAsia="Times New Roman" w:hAnsi="Calibri" w:cs="Calibri"/>
          <w:b/>
          <w:color w:val="auto"/>
          <w:sz w:val="24"/>
          <w:szCs w:val="20"/>
          <w:lang w:val="fr-CA" w:eastAsia="en-CA"/>
        </w:rPr>
        <w:t xml:space="preserve"> </w:t>
      </w:r>
    </w:p>
    <w:p w14:paraId="383DE296" w14:textId="77777777" w:rsidR="00F972CF" w:rsidRPr="00F972CF" w:rsidRDefault="00F972CF" w:rsidP="00F972CF">
      <w:pPr>
        <w:spacing w:after="0"/>
        <w:rPr>
          <w:rFonts w:ascii="Calibri" w:eastAsia="Times New Roman" w:hAnsi="Calibri" w:cs="Calibri"/>
          <w:b/>
          <w:color w:val="auto"/>
          <w:sz w:val="24"/>
          <w:szCs w:val="20"/>
          <w:lang w:val="fr-CA" w:eastAsia="en-CA"/>
        </w:rPr>
      </w:pPr>
    </w:p>
    <w:p w14:paraId="392A78AC" w14:textId="77777777" w:rsidR="00F972CF" w:rsidRPr="00F972CF" w:rsidRDefault="00F972CF" w:rsidP="00F972CF">
      <w:pPr>
        <w:numPr>
          <w:ilvl w:val="0"/>
          <w:numId w:val="3"/>
        </w:numPr>
        <w:spacing w:after="0"/>
        <w:contextualSpacing/>
        <w:rPr>
          <w:rFonts w:ascii="Calibri" w:eastAsia="Times New Roman" w:hAnsi="Calibri" w:cs="Calibri"/>
          <w:color w:val="auto"/>
          <w:szCs w:val="20"/>
          <w:lang w:val="fr-CA" w:eastAsia="en-CA"/>
        </w:rPr>
      </w:pPr>
      <w:bookmarkStart w:id="63" w:name="lt_pId006"/>
      <w:r w:rsidRPr="00F972CF">
        <w:rPr>
          <w:rFonts w:ascii="Calibri" w:eastAsia="Times New Roman" w:hAnsi="Calibri" w:cs="Calibri"/>
          <w:color w:val="auto"/>
          <w:szCs w:val="20"/>
          <w:lang w:val="fr-CA" w:eastAsia="en-CA"/>
        </w:rPr>
        <w:t xml:space="preserve">Groupes </w:t>
      </w:r>
      <w:r w:rsidRPr="00F972CF">
        <w:rPr>
          <w:rFonts w:ascii="Calibri" w:eastAsia="Times New Roman" w:hAnsi="Calibri" w:cs="Calibri"/>
          <w:color w:val="auto"/>
          <w:szCs w:val="20"/>
          <w:u w:val="single"/>
          <w:lang w:val="fr-CA" w:eastAsia="en-CA"/>
        </w:rPr>
        <w:t>tenus en ligne</w:t>
      </w:r>
      <w:bookmarkEnd w:id="63"/>
      <w:r w:rsidRPr="00F972CF">
        <w:rPr>
          <w:rFonts w:ascii="Calibri" w:eastAsia="Times New Roman" w:hAnsi="Calibri" w:cs="Calibri"/>
          <w:color w:val="auto"/>
          <w:szCs w:val="20"/>
          <w:u w:val="single"/>
          <w:lang w:val="fr-CA" w:eastAsia="en-CA"/>
        </w:rPr>
        <w:t>.</w:t>
      </w:r>
    </w:p>
    <w:p w14:paraId="2D6432B5" w14:textId="77777777" w:rsidR="00F972CF" w:rsidRPr="00F972CF" w:rsidRDefault="00F972CF" w:rsidP="00F972CF">
      <w:pPr>
        <w:numPr>
          <w:ilvl w:val="0"/>
          <w:numId w:val="3"/>
        </w:numPr>
        <w:spacing w:after="0"/>
        <w:contextualSpacing/>
        <w:rPr>
          <w:rFonts w:ascii="Calibri" w:eastAsia="Times New Roman" w:hAnsi="Calibri" w:cs="Calibri"/>
          <w:color w:val="auto"/>
          <w:szCs w:val="20"/>
          <w:lang w:val="fr-CA" w:eastAsia="en-CA"/>
        </w:rPr>
      </w:pPr>
      <w:bookmarkStart w:id="64" w:name="lt_pId007"/>
      <w:r w:rsidRPr="00F972CF">
        <w:rPr>
          <w:rFonts w:ascii="Calibri" w:eastAsia="Times New Roman" w:hAnsi="Calibri" w:cs="Calibri"/>
          <w:color w:val="auto"/>
          <w:szCs w:val="20"/>
          <w:lang w:val="fr-CA" w:eastAsia="en-CA"/>
        </w:rPr>
        <w:t>Durée prévue de chaque rencontre : deux heures.</w:t>
      </w:r>
      <w:bookmarkEnd w:id="64"/>
    </w:p>
    <w:p w14:paraId="77FA0385" w14:textId="77777777" w:rsidR="00F972CF" w:rsidRPr="00F972CF" w:rsidRDefault="00F972CF" w:rsidP="00F972CF">
      <w:pPr>
        <w:numPr>
          <w:ilvl w:val="0"/>
          <w:numId w:val="3"/>
        </w:numPr>
        <w:spacing w:after="0"/>
        <w:contextualSpacing/>
        <w:rPr>
          <w:rFonts w:ascii="Calibri" w:eastAsia="Times New Roman" w:hAnsi="Calibri" w:cs="Calibri"/>
          <w:color w:val="auto"/>
          <w:szCs w:val="20"/>
          <w:lang w:val="fr-CA" w:eastAsia="en-CA"/>
        </w:rPr>
      </w:pPr>
      <w:bookmarkStart w:id="65" w:name="lt_pId009"/>
      <w:r w:rsidRPr="00F972CF">
        <w:rPr>
          <w:rFonts w:ascii="Calibri" w:eastAsia="Times New Roman" w:hAnsi="Calibri" w:cs="Calibri"/>
          <w:color w:val="auto"/>
          <w:szCs w:val="20"/>
          <w:lang w:val="fr-CA" w:eastAsia="en-CA"/>
        </w:rPr>
        <w:t xml:space="preserve">Recrutement de huit participants. </w:t>
      </w:r>
    </w:p>
    <w:p w14:paraId="4D66073E" w14:textId="77777777" w:rsidR="00F972CF" w:rsidRPr="00F972CF" w:rsidRDefault="00F972CF" w:rsidP="00F972CF">
      <w:pPr>
        <w:numPr>
          <w:ilvl w:val="0"/>
          <w:numId w:val="3"/>
        </w:numPr>
        <w:spacing w:after="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Incitatifs de 125 $ par personne, versés aux participants par transfert électronique après la rencontre</w:t>
      </w:r>
      <w:bookmarkEnd w:id="65"/>
      <w:r w:rsidRPr="00F972CF">
        <w:rPr>
          <w:rFonts w:ascii="Calibri" w:eastAsia="Times New Roman" w:hAnsi="Calibri" w:cs="Calibri"/>
          <w:color w:val="auto"/>
          <w:szCs w:val="20"/>
          <w:lang w:val="fr-CA" w:eastAsia="en-CA"/>
        </w:rPr>
        <w:t>.</w:t>
      </w:r>
    </w:p>
    <w:p w14:paraId="5E30AE29" w14:textId="77777777" w:rsidR="00F972CF" w:rsidRPr="00F972CF" w:rsidRDefault="00F972CF" w:rsidP="00F972CF">
      <w:pPr>
        <w:spacing w:after="0"/>
        <w:rPr>
          <w:rFonts w:ascii="Calibri" w:eastAsia="Times New Roman" w:hAnsi="Calibri" w:cs="Calibri"/>
          <w:color w:val="auto"/>
          <w:szCs w:val="20"/>
          <w:lang w:val="fr-CA" w:eastAsia="en-CA"/>
        </w:rPr>
      </w:pPr>
      <w:bookmarkStart w:id="66" w:name="lt_pId012"/>
    </w:p>
    <w:p w14:paraId="0C965688" w14:textId="77777777" w:rsidR="00F972CF" w:rsidRPr="00F972CF" w:rsidRDefault="00F972CF" w:rsidP="00F972CF">
      <w:pPr>
        <w:spacing w:after="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Caractéristiques des groupes de discussion</w:t>
      </w:r>
      <w:bookmarkEnd w:id="66"/>
      <w:r w:rsidRPr="00F972CF">
        <w:rPr>
          <w:rFonts w:ascii="Calibri" w:eastAsia="Times New Roman" w:hAnsi="Calibri" w:cs="Calibri"/>
          <w:color w:val="auto"/>
          <w:szCs w:val="20"/>
          <w:lang w:val="fr-CA" w:eastAsia="en-CA"/>
        </w:rPr>
        <w:t> :</w:t>
      </w:r>
    </w:p>
    <w:p w14:paraId="7E8247A4" w14:textId="77777777" w:rsidR="00F972CF" w:rsidRPr="00F972CF" w:rsidRDefault="00F972CF" w:rsidP="00F972CF">
      <w:pPr>
        <w:spacing w:after="0"/>
        <w:rPr>
          <w:rFonts w:ascii="Calibri" w:eastAsia="Times New Roman" w:hAnsi="Calibri" w:cs="Calibri"/>
          <w:color w:val="auto"/>
          <w:szCs w:val="20"/>
          <w:lang w:val="fr-CA" w:eastAsia="en-CA"/>
        </w:rPr>
      </w:pPr>
    </w:p>
    <w:tbl>
      <w:tblPr>
        <w:tblStyle w:val="TableGrid82"/>
        <w:tblpPr w:leftFromText="180" w:rightFromText="180" w:vertAnchor="text" w:horzAnchor="margin" w:tblpXSpec="center" w:tblpY="-17"/>
        <w:tblW w:w="5036" w:type="pct"/>
        <w:tblLayout w:type="fixed"/>
        <w:tblLook w:val="04A0" w:firstRow="1" w:lastRow="0" w:firstColumn="1" w:lastColumn="0" w:noHBand="0" w:noVBand="1"/>
      </w:tblPr>
      <w:tblGrid>
        <w:gridCol w:w="937"/>
        <w:gridCol w:w="1221"/>
        <w:gridCol w:w="1203"/>
        <w:gridCol w:w="1207"/>
        <w:gridCol w:w="1743"/>
        <w:gridCol w:w="1387"/>
        <w:gridCol w:w="1429"/>
      </w:tblGrid>
      <w:tr w:rsidR="00F972CF" w:rsidRPr="00F972CF" w14:paraId="4BAC777A" w14:textId="77777777" w:rsidTr="00A66858">
        <w:trPr>
          <w:trHeight w:val="242"/>
        </w:trPr>
        <w:tc>
          <w:tcPr>
            <w:tcW w:w="513" w:type="pct"/>
          </w:tcPr>
          <w:p w14:paraId="67034D2C" w14:textId="77777777" w:rsidR="00F972CF" w:rsidRPr="00F972CF" w:rsidRDefault="00F972CF" w:rsidP="00F972CF">
            <w:pPr>
              <w:spacing w:after="0"/>
              <w:jc w:val="center"/>
              <w:rPr>
                <w:rFonts w:ascii="Calibri" w:eastAsia="Times New Roman" w:hAnsi="Calibri" w:cs="Calibri"/>
                <w:b/>
                <w:bCs/>
                <w:color w:val="auto"/>
                <w:sz w:val="18"/>
                <w:szCs w:val="18"/>
                <w:lang w:val="en-US" w:eastAsia="en-CA"/>
              </w:rPr>
            </w:pPr>
            <w:r w:rsidRPr="00F972CF">
              <w:rPr>
                <w:rFonts w:ascii="Calibri" w:eastAsia="Times New Roman" w:hAnsi="Calibri" w:cs="Calibri"/>
                <w:b/>
                <w:bCs/>
                <w:color w:val="auto"/>
                <w:sz w:val="18"/>
                <w:szCs w:val="18"/>
                <w:lang w:val="en-US" w:eastAsia="en-CA"/>
              </w:rPr>
              <w:t>GROUPE</w:t>
            </w:r>
          </w:p>
        </w:tc>
        <w:tc>
          <w:tcPr>
            <w:tcW w:w="669" w:type="pct"/>
          </w:tcPr>
          <w:p w14:paraId="04B46EB9" w14:textId="77777777" w:rsidR="00F972CF" w:rsidRPr="00F972CF" w:rsidRDefault="00F972CF" w:rsidP="00F972CF">
            <w:pPr>
              <w:spacing w:after="0"/>
              <w:jc w:val="center"/>
              <w:rPr>
                <w:rFonts w:ascii="Calibri" w:eastAsia="Times New Roman" w:hAnsi="Calibri" w:cs="Calibri"/>
                <w:b/>
                <w:bCs/>
                <w:color w:val="auto"/>
                <w:sz w:val="18"/>
                <w:szCs w:val="18"/>
                <w:lang w:val="en-US" w:eastAsia="en-CA"/>
              </w:rPr>
            </w:pPr>
            <w:r w:rsidRPr="00F972CF">
              <w:rPr>
                <w:rFonts w:ascii="Calibri" w:eastAsia="Times New Roman" w:hAnsi="Calibri" w:cs="Calibri"/>
                <w:b/>
                <w:bCs/>
                <w:color w:val="auto"/>
                <w:sz w:val="18"/>
                <w:szCs w:val="18"/>
                <w:lang w:val="en-US" w:eastAsia="en-CA"/>
              </w:rPr>
              <w:t>DATE</w:t>
            </w:r>
          </w:p>
        </w:tc>
        <w:tc>
          <w:tcPr>
            <w:tcW w:w="659" w:type="pct"/>
          </w:tcPr>
          <w:p w14:paraId="19086B9A" w14:textId="77777777" w:rsidR="00F972CF" w:rsidRPr="00F972CF" w:rsidRDefault="00F972CF" w:rsidP="00F972CF">
            <w:pPr>
              <w:spacing w:after="0"/>
              <w:jc w:val="center"/>
              <w:rPr>
                <w:rFonts w:ascii="Calibri" w:eastAsia="Times New Roman" w:hAnsi="Calibri" w:cs="Calibri"/>
                <w:b/>
                <w:bCs/>
                <w:color w:val="auto"/>
                <w:sz w:val="18"/>
                <w:szCs w:val="18"/>
                <w:lang w:val="en-US" w:eastAsia="en-CA"/>
              </w:rPr>
            </w:pPr>
            <w:r w:rsidRPr="00F972CF">
              <w:rPr>
                <w:rFonts w:ascii="Calibri" w:eastAsia="Times New Roman" w:hAnsi="Calibri" w:cs="Calibri"/>
                <w:b/>
                <w:bCs/>
                <w:color w:val="auto"/>
                <w:sz w:val="18"/>
                <w:szCs w:val="18"/>
                <w:lang w:val="en-US" w:eastAsia="en-CA"/>
              </w:rPr>
              <w:t>HEURE (HAE)</w:t>
            </w:r>
          </w:p>
        </w:tc>
        <w:tc>
          <w:tcPr>
            <w:tcW w:w="661" w:type="pct"/>
          </w:tcPr>
          <w:p w14:paraId="7314B5DA" w14:textId="77777777" w:rsidR="00F972CF" w:rsidRPr="00F972CF" w:rsidRDefault="00F972CF" w:rsidP="00F972CF">
            <w:pPr>
              <w:spacing w:after="0"/>
              <w:jc w:val="center"/>
              <w:rPr>
                <w:rFonts w:ascii="Calibri" w:eastAsia="Times New Roman" w:hAnsi="Calibri" w:cs="Calibri"/>
                <w:b/>
                <w:bCs/>
                <w:color w:val="auto"/>
                <w:sz w:val="18"/>
                <w:szCs w:val="18"/>
                <w:lang w:val="en-US" w:eastAsia="en-CA"/>
              </w:rPr>
            </w:pPr>
            <w:r w:rsidRPr="00F972CF">
              <w:rPr>
                <w:rFonts w:ascii="Calibri" w:eastAsia="Times New Roman" w:hAnsi="Calibri" w:cs="Calibri"/>
                <w:b/>
                <w:bCs/>
                <w:color w:val="auto"/>
                <w:sz w:val="18"/>
                <w:szCs w:val="18"/>
                <w:lang w:val="en-US" w:eastAsia="en-CA"/>
              </w:rPr>
              <w:t>HEURE</w:t>
            </w:r>
          </w:p>
          <w:p w14:paraId="7C917443" w14:textId="77777777" w:rsidR="00F972CF" w:rsidRPr="00F972CF" w:rsidRDefault="00F972CF" w:rsidP="00F972CF">
            <w:pPr>
              <w:spacing w:after="0"/>
              <w:jc w:val="center"/>
              <w:rPr>
                <w:rFonts w:ascii="Calibri" w:eastAsia="Times New Roman" w:hAnsi="Calibri" w:cs="Calibri"/>
                <w:b/>
                <w:bCs/>
                <w:color w:val="auto"/>
                <w:sz w:val="18"/>
                <w:szCs w:val="18"/>
                <w:lang w:val="en-US" w:eastAsia="en-CA"/>
              </w:rPr>
            </w:pPr>
            <w:r w:rsidRPr="00F972CF">
              <w:rPr>
                <w:rFonts w:ascii="Calibri" w:eastAsia="Times New Roman" w:hAnsi="Calibri" w:cs="Calibri"/>
                <w:b/>
                <w:bCs/>
                <w:color w:val="auto"/>
                <w:sz w:val="18"/>
                <w:szCs w:val="18"/>
                <w:lang w:val="en-US" w:eastAsia="en-CA"/>
              </w:rPr>
              <w:t>(LOCALE)</w:t>
            </w:r>
          </w:p>
        </w:tc>
        <w:tc>
          <w:tcPr>
            <w:tcW w:w="955" w:type="pct"/>
          </w:tcPr>
          <w:p w14:paraId="73262925" w14:textId="77777777" w:rsidR="00F972CF" w:rsidRPr="00F972CF" w:rsidRDefault="00F972CF" w:rsidP="00F972CF">
            <w:pPr>
              <w:spacing w:after="0"/>
              <w:jc w:val="center"/>
              <w:rPr>
                <w:rFonts w:ascii="Calibri" w:eastAsia="Times New Roman" w:hAnsi="Calibri" w:cs="Calibri"/>
                <w:b/>
                <w:bCs/>
                <w:color w:val="auto"/>
                <w:sz w:val="18"/>
                <w:szCs w:val="18"/>
                <w:lang w:val="en-US" w:eastAsia="en-CA"/>
              </w:rPr>
            </w:pPr>
            <w:r w:rsidRPr="00F972CF">
              <w:rPr>
                <w:rFonts w:ascii="Calibri" w:eastAsia="Times New Roman" w:hAnsi="Calibri" w:cs="Calibri"/>
                <w:b/>
                <w:bCs/>
                <w:color w:val="auto"/>
                <w:sz w:val="18"/>
                <w:szCs w:val="18"/>
                <w:lang w:val="en-US" w:eastAsia="en-CA"/>
              </w:rPr>
              <w:t>LIEU</w:t>
            </w:r>
          </w:p>
        </w:tc>
        <w:tc>
          <w:tcPr>
            <w:tcW w:w="760" w:type="pct"/>
          </w:tcPr>
          <w:p w14:paraId="1A05658F" w14:textId="77777777" w:rsidR="00F972CF" w:rsidRPr="00F972CF" w:rsidRDefault="00F972CF" w:rsidP="00F972CF">
            <w:pPr>
              <w:spacing w:after="0"/>
              <w:jc w:val="center"/>
              <w:rPr>
                <w:rFonts w:ascii="Calibri" w:eastAsia="Times New Roman" w:hAnsi="Calibri" w:cs="Calibri"/>
                <w:b/>
                <w:bCs/>
                <w:color w:val="auto"/>
                <w:sz w:val="18"/>
                <w:szCs w:val="18"/>
                <w:lang w:val="en-US" w:eastAsia="en-CA"/>
              </w:rPr>
            </w:pPr>
            <w:r w:rsidRPr="00F972CF">
              <w:rPr>
                <w:rFonts w:ascii="Calibri" w:eastAsia="Times New Roman" w:hAnsi="Calibri" w:cs="Calibri"/>
                <w:b/>
                <w:color w:val="auto"/>
                <w:sz w:val="18"/>
                <w:szCs w:val="18"/>
                <w:lang w:val="fr-CA" w:eastAsia="en-CA"/>
              </w:rPr>
              <w:t>COMPOSITION DU GROUPE</w:t>
            </w:r>
          </w:p>
        </w:tc>
        <w:tc>
          <w:tcPr>
            <w:tcW w:w="783" w:type="pct"/>
          </w:tcPr>
          <w:p w14:paraId="5C15CED4" w14:textId="77777777" w:rsidR="00F972CF" w:rsidRPr="00F972CF" w:rsidRDefault="00F972CF" w:rsidP="00F972CF">
            <w:pPr>
              <w:spacing w:after="0"/>
              <w:jc w:val="center"/>
              <w:rPr>
                <w:rFonts w:ascii="Calibri" w:eastAsia="Times New Roman" w:hAnsi="Calibri" w:cs="Calibri"/>
                <w:b/>
                <w:bCs/>
                <w:color w:val="auto"/>
                <w:sz w:val="18"/>
                <w:szCs w:val="18"/>
                <w:highlight w:val="yellow"/>
                <w:lang w:val="en-US" w:eastAsia="en-CA"/>
              </w:rPr>
            </w:pPr>
            <w:r w:rsidRPr="00F972CF">
              <w:rPr>
                <w:rFonts w:ascii="Calibri" w:eastAsia="Times New Roman" w:hAnsi="Calibri" w:cs="Calibri"/>
                <w:b/>
                <w:color w:val="auto"/>
                <w:sz w:val="18"/>
                <w:szCs w:val="18"/>
                <w:lang w:val="fr-CA" w:eastAsia="en-CA"/>
              </w:rPr>
              <w:t>MODÉRATEUR</w:t>
            </w:r>
          </w:p>
        </w:tc>
      </w:tr>
      <w:tr w:rsidR="00F972CF" w:rsidRPr="00F972CF" w14:paraId="01EF7515" w14:textId="77777777" w:rsidTr="00A66858">
        <w:trPr>
          <w:trHeight w:val="730"/>
        </w:trPr>
        <w:tc>
          <w:tcPr>
            <w:tcW w:w="513" w:type="pct"/>
            <w:vAlign w:val="center"/>
          </w:tcPr>
          <w:p w14:paraId="327062B5" w14:textId="77777777" w:rsidR="00F972CF" w:rsidRPr="00F972CF" w:rsidRDefault="00F972CF" w:rsidP="00F972CF">
            <w:pPr>
              <w:spacing w:after="0"/>
              <w:jc w:val="center"/>
              <w:rPr>
                <w:rFonts w:ascii="Calibri" w:eastAsia="Times New Roman" w:hAnsi="Calibri" w:cs="Calibri"/>
                <w:color w:val="auto"/>
                <w:sz w:val="18"/>
                <w:szCs w:val="18"/>
                <w:highlight w:val="yellow"/>
                <w:lang w:val="en-US" w:eastAsia="en-CA"/>
              </w:rPr>
            </w:pPr>
            <w:r w:rsidRPr="00F972CF">
              <w:rPr>
                <w:rFonts w:ascii="Calibri" w:eastAsia="Times New Roman" w:hAnsi="Calibri" w:cs="Calibri"/>
                <w:color w:val="auto"/>
                <w:sz w:val="18"/>
                <w:szCs w:val="18"/>
                <w:lang w:val="en-US" w:eastAsia="en-CA"/>
              </w:rPr>
              <w:t>3</w:t>
            </w:r>
          </w:p>
        </w:tc>
        <w:tc>
          <w:tcPr>
            <w:tcW w:w="669" w:type="pct"/>
            <w:vAlign w:val="center"/>
          </w:tcPr>
          <w:p w14:paraId="1C877600" w14:textId="77777777" w:rsidR="00F972CF" w:rsidRPr="00F972CF" w:rsidRDefault="00F972CF" w:rsidP="00F972CF">
            <w:pPr>
              <w:spacing w:after="0"/>
              <w:jc w:val="center"/>
              <w:rPr>
                <w:rFonts w:ascii="Calibri" w:eastAsia="Times New Roman" w:hAnsi="Calibri" w:cs="Calibri"/>
                <w:color w:val="auto"/>
                <w:sz w:val="18"/>
                <w:szCs w:val="18"/>
                <w:highlight w:val="yellow"/>
                <w:lang w:val="fr-CA" w:eastAsia="en-CA"/>
              </w:rPr>
            </w:pPr>
            <w:r w:rsidRPr="00F972CF">
              <w:rPr>
                <w:rFonts w:ascii="Calibri" w:eastAsia="Times New Roman" w:hAnsi="Calibri" w:cs="Calibri"/>
                <w:color w:val="auto"/>
                <w:sz w:val="18"/>
                <w:szCs w:val="18"/>
                <w:lang w:val="en-US" w:eastAsia="en-CA"/>
              </w:rPr>
              <w:t>9 mars</w:t>
            </w:r>
          </w:p>
        </w:tc>
        <w:tc>
          <w:tcPr>
            <w:tcW w:w="659" w:type="pct"/>
            <w:vAlign w:val="center"/>
          </w:tcPr>
          <w:p w14:paraId="13C692FA" w14:textId="77777777" w:rsidR="00F972CF" w:rsidRPr="00F972CF" w:rsidRDefault="00F972CF" w:rsidP="00F972CF">
            <w:pPr>
              <w:spacing w:after="0"/>
              <w:jc w:val="center"/>
              <w:rPr>
                <w:rFonts w:ascii="Calibri" w:eastAsia="Times New Roman" w:hAnsi="Calibri" w:cs="Calibri"/>
                <w:color w:val="auto"/>
                <w:sz w:val="18"/>
                <w:szCs w:val="18"/>
                <w:highlight w:val="yellow"/>
                <w:lang w:val="fr-CA" w:eastAsia="en-CA"/>
              </w:rPr>
            </w:pPr>
            <w:r w:rsidRPr="00F972CF">
              <w:rPr>
                <w:rFonts w:ascii="Calibri" w:eastAsia="Times New Roman" w:hAnsi="Calibri" w:cs="Calibri"/>
                <w:color w:val="auto"/>
                <w:sz w:val="18"/>
                <w:szCs w:val="18"/>
                <w:lang w:val="en-US" w:eastAsia="en-CA"/>
              </w:rPr>
              <w:t>18 h-20 h</w:t>
            </w:r>
          </w:p>
        </w:tc>
        <w:tc>
          <w:tcPr>
            <w:tcW w:w="661" w:type="pct"/>
            <w:vAlign w:val="center"/>
          </w:tcPr>
          <w:p w14:paraId="44014468" w14:textId="77777777" w:rsidR="00F972CF" w:rsidRPr="00F972CF" w:rsidRDefault="00F972CF" w:rsidP="00F972CF">
            <w:pPr>
              <w:spacing w:after="0"/>
              <w:jc w:val="center"/>
              <w:rPr>
                <w:rFonts w:ascii="Calibri" w:eastAsia="Times New Roman" w:hAnsi="Calibri" w:cs="Calibri"/>
                <w:color w:val="auto"/>
                <w:sz w:val="18"/>
                <w:szCs w:val="18"/>
                <w:highlight w:val="yellow"/>
                <w:lang w:val="fr-CA" w:eastAsia="en-CA"/>
              </w:rPr>
            </w:pPr>
            <w:r w:rsidRPr="00F972CF">
              <w:rPr>
                <w:rFonts w:ascii="Calibri" w:eastAsia="Times New Roman" w:hAnsi="Calibri" w:cs="Calibri"/>
                <w:color w:val="auto"/>
                <w:sz w:val="18"/>
                <w:szCs w:val="18"/>
                <w:lang w:val="en-US" w:eastAsia="en-CA"/>
              </w:rPr>
              <w:t>18 h-20 h</w:t>
            </w:r>
          </w:p>
        </w:tc>
        <w:tc>
          <w:tcPr>
            <w:tcW w:w="955" w:type="pct"/>
            <w:vAlign w:val="center"/>
          </w:tcPr>
          <w:p w14:paraId="7FAA1D79" w14:textId="2E4BAAD2" w:rsidR="00F972CF" w:rsidRPr="00F972CF" w:rsidRDefault="00F972CF" w:rsidP="00F972CF">
            <w:pPr>
              <w:spacing w:after="0"/>
              <w:jc w:val="center"/>
              <w:rPr>
                <w:rFonts w:ascii="Calibri" w:eastAsia="Times New Roman" w:hAnsi="Calibri" w:cs="Calibri"/>
                <w:color w:val="auto"/>
                <w:sz w:val="18"/>
                <w:szCs w:val="18"/>
                <w:lang w:val="en-US" w:eastAsia="en-CA"/>
              </w:rPr>
            </w:pPr>
            <w:r w:rsidRPr="00F972CF">
              <w:rPr>
                <w:rFonts w:ascii="Calibri" w:eastAsia="Times New Roman" w:hAnsi="Calibri" w:cs="Calibri"/>
                <w:color w:val="auto"/>
                <w:sz w:val="18"/>
                <w:szCs w:val="18"/>
                <w:lang w:val="en-US" w:eastAsia="en-CA"/>
              </w:rPr>
              <w:t xml:space="preserve">Ville de </w:t>
            </w:r>
            <w:r w:rsidR="008A7ED1">
              <w:rPr>
                <w:rFonts w:ascii="Calibri" w:eastAsia="Times New Roman" w:hAnsi="Calibri" w:cs="Calibri"/>
                <w:color w:val="auto"/>
                <w:sz w:val="18"/>
                <w:szCs w:val="18"/>
                <w:lang w:val="en-US" w:eastAsia="en-CA"/>
              </w:rPr>
              <w:t>Q</w:t>
            </w:r>
            <w:r w:rsidRPr="00F972CF">
              <w:rPr>
                <w:rFonts w:ascii="Calibri" w:eastAsia="Times New Roman" w:hAnsi="Calibri" w:cs="Calibri"/>
                <w:color w:val="auto"/>
                <w:sz w:val="18"/>
                <w:szCs w:val="18"/>
                <w:lang w:val="en-US" w:eastAsia="en-CA"/>
              </w:rPr>
              <w:t>uébec</w:t>
            </w:r>
          </w:p>
        </w:tc>
        <w:tc>
          <w:tcPr>
            <w:tcW w:w="760" w:type="pct"/>
            <w:vAlign w:val="center"/>
          </w:tcPr>
          <w:p w14:paraId="3C39A70A" w14:textId="77777777" w:rsidR="00F972CF" w:rsidRPr="00F972CF" w:rsidRDefault="00F972CF" w:rsidP="00F972CF">
            <w:pPr>
              <w:spacing w:after="0"/>
              <w:jc w:val="center"/>
              <w:rPr>
                <w:rFonts w:ascii="Calibri" w:eastAsia="Times New Roman" w:hAnsi="Calibri" w:cs="Calibri"/>
                <w:color w:val="auto"/>
                <w:sz w:val="18"/>
                <w:szCs w:val="18"/>
                <w:highlight w:val="yellow"/>
                <w:lang w:val="fr-CA" w:eastAsia="en-CA"/>
              </w:rPr>
            </w:pPr>
            <w:r w:rsidRPr="00F972CF">
              <w:rPr>
                <w:rFonts w:ascii="Calibri" w:eastAsia="Times New Roman" w:hAnsi="Calibri" w:cs="Calibri"/>
                <w:color w:val="auto"/>
                <w:sz w:val="18"/>
                <w:szCs w:val="18"/>
                <w:lang w:val="fr-CA" w:eastAsia="en-CA"/>
              </w:rPr>
              <w:t>Population générale</w:t>
            </w:r>
          </w:p>
        </w:tc>
        <w:tc>
          <w:tcPr>
            <w:tcW w:w="783" w:type="pct"/>
            <w:vAlign w:val="center"/>
          </w:tcPr>
          <w:p w14:paraId="0AC9FCAF" w14:textId="77777777" w:rsidR="00F972CF" w:rsidRPr="00F972CF" w:rsidRDefault="00F972CF" w:rsidP="00F972CF">
            <w:pPr>
              <w:spacing w:after="0"/>
              <w:jc w:val="center"/>
              <w:rPr>
                <w:rFonts w:ascii="Calibri" w:eastAsia="Times New Roman" w:hAnsi="Calibri" w:cs="Calibri"/>
                <w:color w:val="auto"/>
                <w:sz w:val="18"/>
                <w:szCs w:val="18"/>
                <w:lang w:val="en-US" w:eastAsia="en-CA"/>
              </w:rPr>
            </w:pPr>
            <w:r w:rsidRPr="00F972CF">
              <w:rPr>
                <w:rFonts w:ascii="Calibri" w:eastAsia="Times New Roman" w:hAnsi="Calibri" w:cs="Calibri"/>
                <w:color w:val="auto"/>
                <w:sz w:val="18"/>
                <w:szCs w:val="18"/>
                <w:lang w:val="en-US" w:eastAsia="en-CA"/>
              </w:rPr>
              <w:t>M. Proulx</w:t>
            </w:r>
          </w:p>
        </w:tc>
      </w:tr>
      <w:tr w:rsidR="00F972CF" w:rsidRPr="00F972CF" w14:paraId="23B48698" w14:textId="77777777" w:rsidTr="00A66858">
        <w:trPr>
          <w:trHeight w:val="730"/>
        </w:trPr>
        <w:tc>
          <w:tcPr>
            <w:tcW w:w="513" w:type="pct"/>
            <w:vAlign w:val="center"/>
          </w:tcPr>
          <w:p w14:paraId="5A6B603F" w14:textId="77777777" w:rsidR="00F972CF" w:rsidRPr="00F972CF" w:rsidRDefault="00F972CF" w:rsidP="00F972CF">
            <w:pPr>
              <w:spacing w:after="0"/>
              <w:jc w:val="center"/>
              <w:rPr>
                <w:rFonts w:ascii="Calibri" w:eastAsia="Times New Roman" w:hAnsi="Calibri" w:cs="Calibri"/>
                <w:color w:val="auto"/>
                <w:sz w:val="18"/>
                <w:szCs w:val="18"/>
                <w:lang w:val="en-US" w:eastAsia="en-CA"/>
              </w:rPr>
            </w:pPr>
            <w:r w:rsidRPr="00F972CF">
              <w:rPr>
                <w:rFonts w:ascii="Calibri" w:eastAsia="Times New Roman" w:hAnsi="Calibri" w:cs="Calibri"/>
                <w:color w:val="auto"/>
                <w:sz w:val="18"/>
                <w:szCs w:val="18"/>
                <w:lang w:val="en-US" w:eastAsia="en-CA"/>
              </w:rPr>
              <w:t>6</w:t>
            </w:r>
          </w:p>
        </w:tc>
        <w:tc>
          <w:tcPr>
            <w:tcW w:w="669" w:type="pct"/>
            <w:vAlign w:val="center"/>
          </w:tcPr>
          <w:p w14:paraId="645844E0" w14:textId="77777777" w:rsidR="00F972CF" w:rsidRPr="00F972CF" w:rsidRDefault="00F972CF" w:rsidP="00F972CF">
            <w:pPr>
              <w:spacing w:after="0"/>
              <w:jc w:val="center"/>
              <w:rPr>
                <w:rFonts w:ascii="Calibri" w:eastAsia="Times New Roman" w:hAnsi="Calibri" w:cs="Calibri"/>
                <w:color w:val="auto"/>
                <w:sz w:val="18"/>
                <w:szCs w:val="18"/>
                <w:lang w:val="en-US" w:eastAsia="en-CA"/>
              </w:rPr>
            </w:pPr>
            <w:r w:rsidRPr="00F972CF">
              <w:rPr>
                <w:rFonts w:ascii="Calibri" w:eastAsia="Times New Roman" w:hAnsi="Calibri" w:cs="Calibri"/>
                <w:color w:val="auto"/>
                <w:sz w:val="18"/>
                <w:szCs w:val="18"/>
                <w:lang w:val="en-US" w:eastAsia="en-CA"/>
              </w:rPr>
              <w:t>16 mars</w:t>
            </w:r>
          </w:p>
        </w:tc>
        <w:tc>
          <w:tcPr>
            <w:tcW w:w="659" w:type="pct"/>
            <w:vAlign w:val="center"/>
          </w:tcPr>
          <w:p w14:paraId="29573D1D" w14:textId="77777777" w:rsidR="00F972CF" w:rsidRPr="00F972CF" w:rsidRDefault="00F972CF" w:rsidP="00F972CF">
            <w:pPr>
              <w:spacing w:after="0"/>
              <w:jc w:val="center"/>
              <w:rPr>
                <w:rFonts w:ascii="Calibri" w:eastAsia="Times New Roman" w:hAnsi="Calibri" w:cs="Calibri"/>
                <w:color w:val="auto"/>
                <w:sz w:val="18"/>
                <w:szCs w:val="18"/>
                <w:lang w:val="en-US" w:eastAsia="en-CA"/>
              </w:rPr>
            </w:pPr>
            <w:r w:rsidRPr="00F972CF">
              <w:rPr>
                <w:rFonts w:ascii="Calibri" w:eastAsia="Times New Roman" w:hAnsi="Calibri" w:cs="Calibri"/>
                <w:color w:val="auto"/>
                <w:sz w:val="18"/>
                <w:szCs w:val="18"/>
                <w:lang w:val="en-US" w:eastAsia="en-CA"/>
              </w:rPr>
              <w:t>18 h-20 h</w:t>
            </w:r>
          </w:p>
        </w:tc>
        <w:tc>
          <w:tcPr>
            <w:tcW w:w="661" w:type="pct"/>
            <w:vAlign w:val="center"/>
          </w:tcPr>
          <w:p w14:paraId="12D03F0E" w14:textId="77777777" w:rsidR="00F972CF" w:rsidRPr="00F972CF" w:rsidRDefault="00F972CF" w:rsidP="00F972CF">
            <w:pPr>
              <w:spacing w:after="0"/>
              <w:jc w:val="center"/>
              <w:rPr>
                <w:rFonts w:ascii="Calibri" w:eastAsia="Times New Roman" w:hAnsi="Calibri" w:cs="Calibri"/>
                <w:color w:val="auto"/>
                <w:sz w:val="18"/>
                <w:szCs w:val="18"/>
                <w:lang w:val="en-US" w:eastAsia="en-CA"/>
              </w:rPr>
            </w:pPr>
            <w:r w:rsidRPr="00F972CF">
              <w:rPr>
                <w:rFonts w:ascii="Calibri" w:eastAsia="Times New Roman" w:hAnsi="Calibri" w:cs="Calibri"/>
                <w:color w:val="auto"/>
                <w:sz w:val="18"/>
                <w:szCs w:val="18"/>
                <w:lang w:val="en-US" w:eastAsia="en-CA"/>
              </w:rPr>
              <w:t>18 h-20 h</w:t>
            </w:r>
          </w:p>
        </w:tc>
        <w:tc>
          <w:tcPr>
            <w:tcW w:w="955" w:type="pct"/>
            <w:vAlign w:val="center"/>
          </w:tcPr>
          <w:p w14:paraId="5A0FB46E" w14:textId="77777777" w:rsidR="00F972CF" w:rsidRPr="00F972CF" w:rsidRDefault="00F972CF" w:rsidP="00F972CF">
            <w:pPr>
              <w:spacing w:after="0"/>
              <w:jc w:val="center"/>
              <w:rPr>
                <w:rFonts w:ascii="Calibri" w:eastAsia="Times New Roman" w:hAnsi="Calibri" w:cs="Calibri"/>
                <w:color w:val="auto"/>
                <w:sz w:val="18"/>
                <w:szCs w:val="18"/>
                <w:lang w:val="en-US" w:eastAsia="en-CA"/>
              </w:rPr>
            </w:pPr>
            <w:r w:rsidRPr="00F972CF">
              <w:rPr>
                <w:rFonts w:ascii="Calibri" w:eastAsia="Times New Roman" w:hAnsi="Calibri" w:cs="Calibri"/>
                <w:color w:val="auto"/>
                <w:sz w:val="18"/>
                <w:szCs w:val="18"/>
                <w:lang w:val="en-US" w:eastAsia="en-CA"/>
              </w:rPr>
              <w:t xml:space="preserve">Grandes </w:t>
            </w:r>
            <w:proofErr w:type="spellStart"/>
            <w:r w:rsidRPr="00F972CF">
              <w:rPr>
                <w:rFonts w:ascii="Calibri" w:eastAsia="Times New Roman" w:hAnsi="Calibri" w:cs="Calibri"/>
                <w:color w:val="auto"/>
                <w:sz w:val="18"/>
                <w:szCs w:val="18"/>
                <w:lang w:val="en-US" w:eastAsia="en-CA"/>
              </w:rPr>
              <w:t>villes</w:t>
            </w:r>
            <w:proofErr w:type="spellEnd"/>
            <w:r w:rsidRPr="00F972CF">
              <w:rPr>
                <w:rFonts w:ascii="Calibri" w:eastAsia="Times New Roman" w:hAnsi="Calibri" w:cs="Calibri"/>
                <w:color w:val="auto"/>
                <w:sz w:val="18"/>
                <w:szCs w:val="18"/>
                <w:lang w:val="en-US" w:eastAsia="en-CA"/>
              </w:rPr>
              <w:t xml:space="preserve"> au Québec</w:t>
            </w:r>
          </w:p>
        </w:tc>
        <w:tc>
          <w:tcPr>
            <w:tcW w:w="760" w:type="pct"/>
            <w:vAlign w:val="center"/>
          </w:tcPr>
          <w:p w14:paraId="2789D094" w14:textId="77777777" w:rsidR="00F972CF" w:rsidRPr="00F972CF" w:rsidRDefault="00F972CF" w:rsidP="00F972CF">
            <w:pPr>
              <w:spacing w:after="0"/>
              <w:jc w:val="center"/>
              <w:rPr>
                <w:rFonts w:ascii="Calibri" w:eastAsia="Times New Roman" w:hAnsi="Calibri" w:cs="Calibri"/>
                <w:color w:val="auto"/>
                <w:sz w:val="18"/>
                <w:szCs w:val="18"/>
                <w:lang w:val="fr-CA" w:eastAsia="en-CA"/>
              </w:rPr>
            </w:pPr>
            <w:r w:rsidRPr="00F972CF">
              <w:rPr>
                <w:rFonts w:ascii="Calibri" w:eastAsia="Times New Roman" w:hAnsi="Calibri" w:cs="Calibri"/>
                <w:color w:val="auto"/>
                <w:sz w:val="18"/>
                <w:szCs w:val="18"/>
                <w:lang w:val="fr-CA" w:eastAsia="en-CA"/>
              </w:rPr>
              <w:t>Musulmans et musulmanes</w:t>
            </w:r>
          </w:p>
        </w:tc>
        <w:tc>
          <w:tcPr>
            <w:tcW w:w="783" w:type="pct"/>
            <w:vAlign w:val="center"/>
          </w:tcPr>
          <w:p w14:paraId="6D1397D4" w14:textId="77777777" w:rsidR="00F972CF" w:rsidRPr="00F972CF" w:rsidRDefault="00F972CF" w:rsidP="00F972CF">
            <w:pPr>
              <w:spacing w:after="0"/>
              <w:jc w:val="center"/>
              <w:rPr>
                <w:rFonts w:ascii="Calibri" w:eastAsia="Times New Roman" w:hAnsi="Calibri" w:cs="Calibri"/>
                <w:color w:val="auto"/>
                <w:sz w:val="18"/>
                <w:szCs w:val="18"/>
                <w:lang w:val="en-US" w:eastAsia="en-CA"/>
              </w:rPr>
            </w:pPr>
            <w:r w:rsidRPr="00F972CF">
              <w:rPr>
                <w:rFonts w:ascii="Calibri" w:eastAsia="Times New Roman" w:hAnsi="Calibri" w:cs="Calibri"/>
                <w:color w:val="auto"/>
                <w:sz w:val="18"/>
                <w:szCs w:val="18"/>
                <w:lang w:val="en-US" w:eastAsia="en-CA"/>
              </w:rPr>
              <w:t>M. Proulx</w:t>
            </w:r>
          </w:p>
        </w:tc>
      </w:tr>
      <w:tr w:rsidR="00F972CF" w:rsidRPr="00F972CF" w14:paraId="7288BF78" w14:textId="77777777" w:rsidTr="00A66858">
        <w:trPr>
          <w:trHeight w:val="730"/>
        </w:trPr>
        <w:tc>
          <w:tcPr>
            <w:tcW w:w="513" w:type="pct"/>
            <w:vAlign w:val="center"/>
          </w:tcPr>
          <w:p w14:paraId="5F9C4252" w14:textId="77777777" w:rsidR="00F972CF" w:rsidRPr="00F972CF" w:rsidRDefault="00F972CF" w:rsidP="00F972CF">
            <w:pPr>
              <w:spacing w:after="0"/>
              <w:jc w:val="center"/>
              <w:rPr>
                <w:rFonts w:ascii="Calibri" w:eastAsia="Times New Roman" w:hAnsi="Calibri" w:cs="Calibri"/>
                <w:color w:val="auto"/>
                <w:sz w:val="18"/>
                <w:szCs w:val="18"/>
                <w:highlight w:val="yellow"/>
                <w:lang w:val="en-US" w:eastAsia="en-CA"/>
              </w:rPr>
            </w:pPr>
            <w:r w:rsidRPr="00F972CF">
              <w:rPr>
                <w:rFonts w:ascii="Calibri" w:eastAsia="Times New Roman" w:hAnsi="Calibri" w:cs="Calibri"/>
                <w:color w:val="auto"/>
                <w:sz w:val="18"/>
                <w:szCs w:val="18"/>
                <w:lang w:val="en-US" w:eastAsia="en-CA"/>
              </w:rPr>
              <w:t>8</w:t>
            </w:r>
          </w:p>
        </w:tc>
        <w:tc>
          <w:tcPr>
            <w:tcW w:w="669" w:type="pct"/>
            <w:vAlign w:val="center"/>
          </w:tcPr>
          <w:p w14:paraId="08A91A1C" w14:textId="77777777" w:rsidR="00F972CF" w:rsidRPr="00F972CF" w:rsidRDefault="00F972CF" w:rsidP="00F972CF">
            <w:pPr>
              <w:spacing w:after="0"/>
              <w:jc w:val="center"/>
              <w:rPr>
                <w:rFonts w:ascii="Calibri" w:eastAsia="Times New Roman" w:hAnsi="Calibri" w:cs="Calibri"/>
                <w:color w:val="auto"/>
                <w:sz w:val="18"/>
                <w:szCs w:val="18"/>
                <w:highlight w:val="yellow"/>
                <w:lang w:val="fr-CA" w:eastAsia="en-CA"/>
              </w:rPr>
            </w:pPr>
            <w:r w:rsidRPr="00F972CF">
              <w:rPr>
                <w:rFonts w:ascii="Calibri" w:eastAsia="Times New Roman" w:hAnsi="Calibri" w:cs="Calibri"/>
                <w:color w:val="auto"/>
                <w:sz w:val="18"/>
                <w:szCs w:val="18"/>
                <w:lang w:val="en-US" w:eastAsia="en-CA"/>
              </w:rPr>
              <w:t>22 mars</w:t>
            </w:r>
          </w:p>
        </w:tc>
        <w:tc>
          <w:tcPr>
            <w:tcW w:w="659" w:type="pct"/>
            <w:vAlign w:val="center"/>
          </w:tcPr>
          <w:p w14:paraId="5A5B613D" w14:textId="77777777" w:rsidR="00F972CF" w:rsidRPr="00F972CF" w:rsidRDefault="00F972CF" w:rsidP="00F972CF">
            <w:pPr>
              <w:spacing w:after="0"/>
              <w:jc w:val="center"/>
              <w:rPr>
                <w:rFonts w:ascii="Calibri" w:eastAsia="Times New Roman" w:hAnsi="Calibri" w:cs="Calibri"/>
                <w:color w:val="auto"/>
                <w:sz w:val="18"/>
                <w:szCs w:val="18"/>
                <w:highlight w:val="yellow"/>
                <w:lang w:val="fr-CA" w:eastAsia="en-CA"/>
              </w:rPr>
            </w:pPr>
            <w:r w:rsidRPr="00F972CF">
              <w:rPr>
                <w:rFonts w:ascii="Calibri" w:eastAsia="Times New Roman" w:hAnsi="Calibri" w:cs="Calibri"/>
                <w:color w:val="auto"/>
                <w:sz w:val="18"/>
                <w:szCs w:val="18"/>
                <w:lang w:val="en-US" w:eastAsia="en-CA"/>
              </w:rPr>
              <w:t>18 h-20 h</w:t>
            </w:r>
          </w:p>
        </w:tc>
        <w:tc>
          <w:tcPr>
            <w:tcW w:w="661" w:type="pct"/>
            <w:vAlign w:val="center"/>
          </w:tcPr>
          <w:p w14:paraId="7EAE3C6B" w14:textId="77777777" w:rsidR="00F972CF" w:rsidRPr="00F972CF" w:rsidRDefault="00F972CF" w:rsidP="00F972CF">
            <w:pPr>
              <w:spacing w:after="0"/>
              <w:jc w:val="center"/>
              <w:rPr>
                <w:rFonts w:ascii="Calibri" w:eastAsia="Times New Roman" w:hAnsi="Calibri" w:cs="Calibri"/>
                <w:color w:val="auto"/>
                <w:sz w:val="18"/>
                <w:szCs w:val="18"/>
                <w:highlight w:val="yellow"/>
                <w:lang w:val="en-US" w:eastAsia="en-CA"/>
              </w:rPr>
            </w:pPr>
            <w:r w:rsidRPr="00F972CF">
              <w:rPr>
                <w:rFonts w:ascii="Calibri" w:eastAsia="Times New Roman" w:hAnsi="Calibri" w:cs="Calibri"/>
                <w:color w:val="auto"/>
                <w:sz w:val="18"/>
                <w:szCs w:val="18"/>
                <w:lang w:val="en-US" w:eastAsia="en-CA"/>
              </w:rPr>
              <w:t>18 h-20 h</w:t>
            </w:r>
          </w:p>
        </w:tc>
        <w:tc>
          <w:tcPr>
            <w:tcW w:w="955" w:type="pct"/>
            <w:vAlign w:val="center"/>
          </w:tcPr>
          <w:p w14:paraId="7D50DE36" w14:textId="77777777" w:rsidR="00F972CF" w:rsidRPr="00F972CF" w:rsidRDefault="00F972CF" w:rsidP="00F972CF">
            <w:pPr>
              <w:spacing w:after="0"/>
              <w:jc w:val="center"/>
              <w:rPr>
                <w:rFonts w:ascii="Calibri" w:eastAsia="Times New Roman" w:hAnsi="Calibri" w:cs="Calibri"/>
                <w:color w:val="auto"/>
                <w:sz w:val="18"/>
                <w:szCs w:val="18"/>
                <w:lang w:val="en-US" w:eastAsia="en-CA"/>
              </w:rPr>
            </w:pPr>
            <w:r w:rsidRPr="00F972CF">
              <w:rPr>
                <w:rFonts w:ascii="Calibri" w:eastAsia="Times New Roman" w:hAnsi="Calibri" w:cs="Calibri"/>
                <w:color w:val="auto"/>
                <w:sz w:val="18"/>
                <w:szCs w:val="18"/>
                <w:lang w:val="en-US" w:eastAsia="en-CA"/>
              </w:rPr>
              <w:t>Québec</w:t>
            </w:r>
          </w:p>
        </w:tc>
        <w:tc>
          <w:tcPr>
            <w:tcW w:w="760" w:type="pct"/>
            <w:vAlign w:val="center"/>
          </w:tcPr>
          <w:p w14:paraId="2269BBE0" w14:textId="77777777" w:rsidR="00F972CF" w:rsidRPr="00F972CF" w:rsidRDefault="00F972CF" w:rsidP="00F972CF">
            <w:pPr>
              <w:spacing w:after="0"/>
              <w:jc w:val="center"/>
              <w:rPr>
                <w:rFonts w:ascii="Calibri" w:eastAsia="Times New Roman" w:hAnsi="Calibri" w:cs="Calibri"/>
                <w:color w:val="auto"/>
                <w:sz w:val="18"/>
                <w:szCs w:val="18"/>
                <w:lang w:val="fr-CA" w:eastAsia="en-CA"/>
              </w:rPr>
            </w:pPr>
            <w:r w:rsidRPr="00F972CF">
              <w:rPr>
                <w:rFonts w:ascii="Calibri" w:eastAsia="Times New Roman" w:hAnsi="Calibri" w:cs="Calibri"/>
                <w:color w:val="auto"/>
                <w:sz w:val="18"/>
                <w:szCs w:val="18"/>
                <w:lang w:val="fr-CA" w:eastAsia="en-CA"/>
              </w:rPr>
              <w:t>Personnes confrontées à des pressions financières</w:t>
            </w:r>
          </w:p>
        </w:tc>
        <w:tc>
          <w:tcPr>
            <w:tcW w:w="783" w:type="pct"/>
            <w:vAlign w:val="center"/>
          </w:tcPr>
          <w:p w14:paraId="4D593666" w14:textId="77777777" w:rsidR="00F972CF" w:rsidRPr="00F972CF" w:rsidRDefault="00F972CF" w:rsidP="00F972CF">
            <w:pPr>
              <w:spacing w:after="0"/>
              <w:jc w:val="center"/>
              <w:rPr>
                <w:rFonts w:ascii="Calibri" w:eastAsia="Times New Roman" w:hAnsi="Calibri" w:cs="Calibri"/>
                <w:color w:val="auto"/>
                <w:sz w:val="18"/>
                <w:szCs w:val="18"/>
                <w:lang w:val="en-US" w:eastAsia="en-CA"/>
              </w:rPr>
            </w:pPr>
            <w:r w:rsidRPr="00F972CF">
              <w:rPr>
                <w:rFonts w:ascii="Calibri" w:eastAsia="Times New Roman" w:hAnsi="Calibri" w:cs="Calibri"/>
                <w:color w:val="auto"/>
                <w:sz w:val="18"/>
                <w:szCs w:val="18"/>
                <w:lang w:val="en-US" w:eastAsia="en-CA"/>
              </w:rPr>
              <w:t>M. Proulx</w:t>
            </w:r>
          </w:p>
        </w:tc>
      </w:tr>
    </w:tbl>
    <w:p w14:paraId="03264553" w14:textId="77777777" w:rsidR="00F972CF" w:rsidRPr="00F972CF" w:rsidRDefault="00F972CF" w:rsidP="00F972CF">
      <w:pPr>
        <w:spacing w:after="0"/>
        <w:rPr>
          <w:rFonts w:ascii="Calibri" w:eastAsia="Times New Roman" w:hAnsi="Calibri" w:cs="Calibri"/>
          <w:color w:val="auto"/>
          <w:szCs w:val="20"/>
          <w:lang w:val="fr-CA" w:eastAsia="en-CA"/>
        </w:rPr>
      </w:pPr>
    </w:p>
    <w:p w14:paraId="6E3E35D3" w14:textId="77777777" w:rsidR="00F972CF" w:rsidRPr="00F972CF" w:rsidRDefault="00F972CF" w:rsidP="00F972CF">
      <w:pPr>
        <w:spacing w:after="0"/>
        <w:rPr>
          <w:rFonts w:ascii="Calibri" w:eastAsia="Times New Roman" w:hAnsi="Calibri" w:cs="Calibri"/>
          <w:b/>
          <w:color w:val="auto"/>
          <w:sz w:val="24"/>
          <w:szCs w:val="20"/>
          <w:lang w:val="fr-CA" w:eastAsia="en-CA"/>
        </w:rPr>
      </w:pPr>
    </w:p>
    <w:p w14:paraId="63A3D417" w14:textId="77777777" w:rsidR="00F972CF" w:rsidRPr="00F972CF" w:rsidRDefault="00F972CF" w:rsidP="00F972CF">
      <w:pPr>
        <w:spacing w:after="0"/>
        <w:rPr>
          <w:rFonts w:ascii="Calibri" w:eastAsia="Times New Roman" w:hAnsi="Calibri" w:cs="Calibri"/>
          <w:b/>
          <w:color w:val="auto"/>
          <w:sz w:val="24"/>
          <w:szCs w:val="20"/>
          <w:lang w:val="fr-CA" w:eastAsia="en-CA"/>
        </w:rPr>
      </w:pPr>
    </w:p>
    <w:p w14:paraId="1F0C719D" w14:textId="77777777" w:rsidR="00F972CF" w:rsidRPr="00F972CF" w:rsidRDefault="00F972CF" w:rsidP="00F972CF">
      <w:pPr>
        <w:spacing w:after="0"/>
        <w:rPr>
          <w:rFonts w:ascii="Calibri" w:eastAsia="Times New Roman" w:hAnsi="Calibri" w:cs="Calibri"/>
          <w:b/>
          <w:color w:val="auto"/>
          <w:sz w:val="24"/>
          <w:szCs w:val="20"/>
          <w:lang w:val="fr-CA" w:eastAsia="en-CA"/>
        </w:rPr>
      </w:pPr>
      <w:r w:rsidRPr="00F972CF">
        <w:rPr>
          <w:rFonts w:ascii="Calibri" w:eastAsia="Times New Roman" w:hAnsi="Calibri" w:cs="Calibri"/>
          <w:b/>
          <w:color w:val="auto"/>
          <w:sz w:val="24"/>
          <w:szCs w:val="20"/>
          <w:lang w:val="fr-CA" w:eastAsia="en-CA"/>
        </w:rPr>
        <w:br w:type="page"/>
      </w:r>
      <w:r w:rsidRPr="00F972CF">
        <w:rPr>
          <w:rFonts w:ascii="Calibri" w:eastAsia="Times New Roman" w:hAnsi="Calibri" w:cs="Calibri"/>
          <w:b/>
          <w:color w:val="auto"/>
          <w:sz w:val="24"/>
          <w:szCs w:val="20"/>
          <w:lang w:val="fr-CA" w:eastAsia="en-CA"/>
        </w:rPr>
        <w:lastRenderedPageBreak/>
        <w:t xml:space="preserve">Questionnaire de recrutement </w:t>
      </w:r>
    </w:p>
    <w:p w14:paraId="3B6F6628" w14:textId="77777777" w:rsidR="00F972CF" w:rsidRPr="00F972CF" w:rsidRDefault="00F972CF" w:rsidP="00F972CF">
      <w:pPr>
        <w:spacing w:after="0"/>
        <w:rPr>
          <w:rFonts w:ascii="Calibri" w:eastAsia="Times New Roman" w:hAnsi="Calibri" w:cs="Calibri"/>
          <w:color w:val="auto"/>
          <w:szCs w:val="20"/>
          <w:lang w:val="fr-CA" w:eastAsia="en-CA"/>
        </w:rPr>
      </w:pPr>
    </w:p>
    <w:p w14:paraId="3BAEE95E" w14:textId="77777777" w:rsidR="00F972CF" w:rsidRPr="00F972CF" w:rsidRDefault="00F972CF" w:rsidP="00F972CF">
      <w:pPr>
        <w:spacing w:after="0"/>
        <w:rPr>
          <w:rFonts w:ascii="Calibri" w:eastAsia="Times New Roman" w:hAnsi="Calibri" w:cs="Calibri"/>
          <w:b/>
          <w:color w:val="auto"/>
          <w:szCs w:val="20"/>
          <w:lang w:val="fr-CA" w:eastAsia="en-CA"/>
        </w:rPr>
      </w:pPr>
      <w:bookmarkStart w:id="67" w:name="lt_pId037"/>
      <w:r w:rsidRPr="00F972CF">
        <w:rPr>
          <w:rFonts w:ascii="Calibri" w:eastAsia="Times New Roman" w:hAnsi="Calibri" w:cs="Calibri"/>
          <w:b/>
          <w:color w:val="auto"/>
          <w:szCs w:val="20"/>
          <w:lang w:val="fr-CA" w:eastAsia="en-CA"/>
        </w:rPr>
        <w:t>INTRODUCTION</w:t>
      </w:r>
      <w:bookmarkEnd w:id="67"/>
    </w:p>
    <w:p w14:paraId="403B9703" w14:textId="77777777" w:rsidR="00F972CF" w:rsidRPr="00F972CF" w:rsidRDefault="00F972CF" w:rsidP="00F972CF">
      <w:pPr>
        <w:spacing w:after="0"/>
        <w:rPr>
          <w:rFonts w:ascii="Calibri" w:eastAsia="Times New Roman" w:hAnsi="Calibri" w:cs="Arial"/>
          <w:color w:val="auto"/>
          <w:szCs w:val="20"/>
          <w:lang w:val="fr-CA" w:eastAsia="en-CA"/>
        </w:rPr>
      </w:pPr>
      <w:bookmarkStart w:id="68" w:name="lt_pId038"/>
    </w:p>
    <w:p w14:paraId="491D1C17" w14:textId="77777777" w:rsidR="00F972CF" w:rsidRPr="00F972CF" w:rsidRDefault="00F972CF" w:rsidP="00F972CF">
      <w:pPr>
        <w:spacing w:after="0"/>
        <w:rPr>
          <w:rFonts w:ascii="Calibri" w:eastAsia="Times New Roman" w:hAnsi="Calibri" w:cs="Arial"/>
          <w:color w:val="auto"/>
          <w:szCs w:val="20"/>
          <w:lang w:val="fr-CA" w:eastAsia="en-CA"/>
        </w:rPr>
      </w:pPr>
      <w:r w:rsidRPr="00F972CF">
        <w:rPr>
          <w:rFonts w:ascii="Calibri" w:eastAsia="Times New Roman" w:hAnsi="Calibri" w:cs="Arial"/>
          <w:color w:val="auto"/>
          <w:szCs w:val="20"/>
          <w:lang w:eastAsia="en-CA"/>
        </w:rPr>
        <w:t xml:space="preserve">Hello, my name is </w:t>
      </w:r>
      <w:r w:rsidRPr="00F972CF">
        <w:rPr>
          <w:rFonts w:ascii="Calibri" w:eastAsia="Times New Roman" w:hAnsi="Calibri" w:cs="Arial"/>
          <w:b/>
          <w:color w:val="auto"/>
          <w:szCs w:val="20"/>
          <w:lang w:eastAsia="en-CA"/>
        </w:rPr>
        <w:t>[RECRUITER NAME]</w:t>
      </w:r>
      <w:r w:rsidRPr="00F972CF">
        <w:rPr>
          <w:rFonts w:ascii="Calibri" w:eastAsia="Times New Roman" w:hAnsi="Calibri" w:cs="Arial"/>
          <w:color w:val="auto"/>
          <w:szCs w:val="20"/>
          <w:lang w:eastAsia="en-CA"/>
        </w:rPr>
        <w:t>.</w:t>
      </w:r>
      <w:bookmarkEnd w:id="68"/>
      <w:r w:rsidRPr="00F972CF">
        <w:rPr>
          <w:rFonts w:ascii="Calibri" w:eastAsia="Times New Roman" w:hAnsi="Calibri" w:cs="Arial"/>
          <w:color w:val="auto"/>
          <w:szCs w:val="20"/>
          <w:lang w:eastAsia="en-CA"/>
        </w:rPr>
        <w:t xml:space="preserve"> </w:t>
      </w:r>
      <w:bookmarkStart w:id="69" w:name="lt_pId039"/>
      <w:r w:rsidRPr="00F972CF">
        <w:rPr>
          <w:rFonts w:ascii="Calibri" w:eastAsia="Times New Roman" w:hAnsi="Calibri" w:cs="Arial"/>
          <w:color w:val="auto"/>
          <w:szCs w:val="20"/>
          <w:lang w:eastAsia="en-CA"/>
        </w:rPr>
        <w:t xml:space="preserve">I’m calling from The Strategic Counsel, a national public opinion research firm, on behalf of the Government of Canada </w:t>
      </w:r>
      <w:r w:rsidRPr="00112BCC">
        <w:rPr>
          <w:rFonts w:ascii="Calibri" w:eastAsia="Times New Roman" w:hAnsi="Calibri" w:cs="Arial"/>
          <w:color w:val="auto"/>
          <w:szCs w:val="20"/>
          <w:lang w:val="en-US" w:eastAsia="en-CA"/>
        </w:rPr>
        <w:t xml:space="preserve">/ Bonjour, je </w:t>
      </w:r>
      <w:proofErr w:type="spellStart"/>
      <w:r w:rsidRPr="00112BCC">
        <w:rPr>
          <w:rFonts w:ascii="Calibri" w:eastAsia="Times New Roman" w:hAnsi="Calibri" w:cs="Arial"/>
          <w:color w:val="auto"/>
          <w:szCs w:val="20"/>
          <w:lang w:val="en-US" w:eastAsia="en-CA"/>
        </w:rPr>
        <w:t>m’appelle</w:t>
      </w:r>
      <w:proofErr w:type="spellEnd"/>
      <w:r w:rsidRPr="00112BCC">
        <w:rPr>
          <w:rFonts w:ascii="Calibri" w:eastAsia="Times New Roman" w:hAnsi="Calibri" w:cs="Arial"/>
          <w:color w:val="auto"/>
          <w:szCs w:val="20"/>
          <w:lang w:val="en-US" w:eastAsia="en-CA"/>
        </w:rPr>
        <w:t xml:space="preserve"> </w:t>
      </w:r>
      <w:r w:rsidRPr="00112BCC">
        <w:rPr>
          <w:rFonts w:ascii="Calibri" w:eastAsia="Times New Roman" w:hAnsi="Calibri" w:cs="Arial"/>
          <w:b/>
          <w:color w:val="auto"/>
          <w:szCs w:val="20"/>
          <w:lang w:val="en-US" w:eastAsia="en-CA"/>
        </w:rPr>
        <w:t>[NOM DU RECRUTEUR].</w:t>
      </w:r>
      <w:bookmarkEnd w:id="69"/>
      <w:r w:rsidRPr="00112BCC">
        <w:rPr>
          <w:rFonts w:ascii="Calibri" w:eastAsia="Times New Roman" w:hAnsi="Calibri" w:cs="Arial"/>
          <w:b/>
          <w:color w:val="auto"/>
          <w:szCs w:val="20"/>
          <w:lang w:val="en-US" w:eastAsia="en-CA"/>
        </w:rPr>
        <w:t xml:space="preserve"> </w:t>
      </w:r>
      <w:bookmarkStart w:id="70" w:name="lt_pId040"/>
      <w:r w:rsidRPr="00F972CF">
        <w:rPr>
          <w:rFonts w:ascii="Calibri" w:eastAsia="Times New Roman" w:hAnsi="Calibri" w:cs="Arial"/>
          <w:color w:val="auto"/>
          <w:szCs w:val="20"/>
          <w:lang w:val="fr-CA" w:eastAsia="en-CA"/>
        </w:rPr>
        <w:t>Je vous téléphone du Strategic Counsel, une entreprise nationale de recherche sur l’opinion publique, pour le compte du gouvernement du Canada.</w:t>
      </w:r>
      <w:bookmarkEnd w:id="70"/>
    </w:p>
    <w:p w14:paraId="7CCB7B90" w14:textId="77777777" w:rsidR="00F972CF" w:rsidRPr="00F972CF" w:rsidRDefault="00F972CF" w:rsidP="00F972CF">
      <w:pPr>
        <w:spacing w:after="0"/>
        <w:rPr>
          <w:rFonts w:ascii="Calibri" w:eastAsia="Times New Roman" w:hAnsi="Calibri" w:cs="Arial"/>
          <w:color w:val="auto"/>
          <w:szCs w:val="20"/>
          <w:lang w:val="fr-CA" w:eastAsia="en-CA"/>
        </w:rPr>
      </w:pPr>
    </w:p>
    <w:p w14:paraId="25504205" w14:textId="7B0BB69D" w:rsidR="00F972CF" w:rsidRPr="00F972CF" w:rsidRDefault="00F972CF" w:rsidP="00F972CF">
      <w:pPr>
        <w:spacing w:after="0"/>
        <w:rPr>
          <w:rFonts w:ascii="Calibri" w:eastAsia="Times New Roman" w:hAnsi="Calibri" w:cs="Arial"/>
          <w:b/>
          <w:color w:val="auto"/>
          <w:szCs w:val="20"/>
          <w:lang w:val="fr-CA" w:eastAsia="en-CA"/>
        </w:rPr>
      </w:pPr>
      <w:bookmarkStart w:id="71" w:name="lt_pId041"/>
      <w:proofErr w:type="spellStart"/>
      <w:r w:rsidRPr="00112BCC">
        <w:rPr>
          <w:rFonts w:ascii="Calibri" w:eastAsia="Times New Roman" w:hAnsi="Calibri" w:cs="Arial"/>
          <w:color w:val="auto"/>
          <w:szCs w:val="20"/>
          <w:lang w:val="fr-CA" w:eastAsia="en-CA"/>
        </w:rPr>
        <w:t>Would</w:t>
      </w:r>
      <w:proofErr w:type="spellEnd"/>
      <w:r w:rsidRPr="00112BCC">
        <w:rPr>
          <w:rFonts w:ascii="Calibri" w:eastAsia="Times New Roman" w:hAnsi="Calibri" w:cs="Arial"/>
          <w:color w:val="auto"/>
          <w:szCs w:val="20"/>
          <w:lang w:val="fr-CA" w:eastAsia="en-CA"/>
        </w:rPr>
        <w:t xml:space="preserve"> </w:t>
      </w:r>
      <w:proofErr w:type="spellStart"/>
      <w:r w:rsidRPr="00112BCC">
        <w:rPr>
          <w:rFonts w:ascii="Calibri" w:eastAsia="Times New Roman" w:hAnsi="Calibri" w:cs="Arial"/>
          <w:color w:val="auto"/>
          <w:szCs w:val="20"/>
          <w:lang w:val="fr-CA" w:eastAsia="en-CA"/>
        </w:rPr>
        <w:t>you</w:t>
      </w:r>
      <w:proofErr w:type="spellEnd"/>
      <w:r w:rsidRPr="00112BCC">
        <w:rPr>
          <w:rFonts w:ascii="Calibri" w:eastAsia="Times New Roman" w:hAnsi="Calibri" w:cs="Arial"/>
          <w:color w:val="auto"/>
          <w:szCs w:val="20"/>
          <w:lang w:val="fr-CA" w:eastAsia="en-CA"/>
        </w:rPr>
        <w:t xml:space="preserve"> </w:t>
      </w:r>
      <w:proofErr w:type="spellStart"/>
      <w:r w:rsidRPr="00112BCC">
        <w:rPr>
          <w:rFonts w:ascii="Calibri" w:eastAsia="Times New Roman" w:hAnsi="Calibri" w:cs="Arial"/>
          <w:color w:val="auto"/>
          <w:szCs w:val="20"/>
          <w:lang w:val="fr-CA" w:eastAsia="en-CA"/>
        </w:rPr>
        <w:t>prefer</w:t>
      </w:r>
      <w:proofErr w:type="spellEnd"/>
      <w:r w:rsidRPr="00112BCC">
        <w:rPr>
          <w:rFonts w:ascii="Calibri" w:eastAsia="Times New Roman" w:hAnsi="Calibri" w:cs="Arial"/>
          <w:color w:val="auto"/>
          <w:szCs w:val="20"/>
          <w:lang w:val="fr-CA" w:eastAsia="en-CA"/>
        </w:rPr>
        <w:t xml:space="preserve"> to continue in English or French? / </w:t>
      </w:r>
      <w:r w:rsidRPr="00F972CF">
        <w:rPr>
          <w:rFonts w:ascii="Calibri" w:eastAsia="Times New Roman" w:hAnsi="Calibri" w:cs="Arial"/>
          <w:color w:val="auto"/>
          <w:szCs w:val="20"/>
          <w:lang w:val="fr-CA" w:eastAsia="en-CA"/>
        </w:rPr>
        <w:t>Préférez-vous continuer en français ou en anglais?</w:t>
      </w:r>
      <w:bookmarkEnd w:id="71"/>
      <w:r w:rsidRPr="00F972CF">
        <w:rPr>
          <w:rFonts w:ascii="Calibri" w:eastAsia="Times New Roman" w:hAnsi="Calibri" w:cs="Arial"/>
          <w:color w:val="auto"/>
          <w:szCs w:val="20"/>
          <w:lang w:val="fr-CA" w:eastAsia="en-CA"/>
        </w:rPr>
        <w:t xml:space="preserve"> </w:t>
      </w:r>
      <w:bookmarkStart w:id="72" w:name="lt_pId042"/>
      <w:r w:rsidRPr="00F972CF">
        <w:rPr>
          <w:rFonts w:ascii="Calibri" w:eastAsia="Times New Roman" w:hAnsi="Calibri" w:cs="Arial"/>
          <w:b/>
          <w:color w:val="auto"/>
          <w:szCs w:val="20"/>
          <w:lang w:val="fr-CA" w:eastAsia="en-CA"/>
        </w:rPr>
        <w:t>[CONTINUER DANS LA LANGUE PRÉFÉRÉE]</w:t>
      </w:r>
      <w:bookmarkEnd w:id="72"/>
    </w:p>
    <w:p w14:paraId="1301734A" w14:textId="77777777" w:rsidR="00F972CF" w:rsidRPr="00F972CF" w:rsidRDefault="00F972CF" w:rsidP="00F972CF">
      <w:pPr>
        <w:spacing w:after="0"/>
        <w:rPr>
          <w:rFonts w:ascii="Calibri" w:eastAsia="Times New Roman" w:hAnsi="Calibri" w:cs="Calibri"/>
          <w:b/>
          <w:color w:val="auto"/>
          <w:szCs w:val="20"/>
          <w:lang w:val="fr-CA" w:eastAsia="en-CA"/>
        </w:rPr>
      </w:pPr>
    </w:p>
    <w:p w14:paraId="39B09D93" w14:textId="77777777" w:rsidR="00F972CF" w:rsidRPr="00F972CF" w:rsidRDefault="00F972CF" w:rsidP="00F972CF">
      <w:pPr>
        <w:spacing w:after="0"/>
        <w:rPr>
          <w:rFonts w:ascii="Calibri" w:eastAsia="Times New Roman" w:hAnsi="Calibri" w:cs="Calibri"/>
          <w:b/>
          <w:color w:val="auto"/>
          <w:szCs w:val="20"/>
          <w:lang w:val="fr-CA" w:eastAsia="en-CA"/>
        </w:rPr>
      </w:pPr>
      <w:bookmarkStart w:id="73" w:name="lt_pId043"/>
      <w:r w:rsidRPr="00F972CF">
        <w:rPr>
          <w:rFonts w:ascii="Calibri" w:eastAsia="Times New Roman" w:hAnsi="Calibri" w:cs="Calibri"/>
          <w:b/>
          <w:color w:val="auto"/>
          <w:szCs w:val="20"/>
          <w:lang w:val="fr-CA" w:eastAsia="en-CA"/>
        </w:rPr>
        <w:t>NOTER LA LANGUE ET CONTINUER</w:t>
      </w:r>
      <w:bookmarkEnd w:id="73"/>
    </w:p>
    <w:p w14:paraId="4799D303"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szCs w:val="24"/>
          <w:lang w:val="fr-CA" w:eastAsia="en-CA"/>
        </w:rPr>
      </w:pPr>
      <w:r w:rsidRPr="00F972CF">
        <w:rPr>
          <w:rFonts w:ascii="Calibri" w:eastAsia="Times New Roman" w:hAnsi="Calibri" w:cs="Arial"/>
          <w:color w:val="auto"/>
          <w:szCs w:val="24"/>
          <w:lang w:val="fr-CA" w:eastAsia="en-CA"/>
        </w:rPr>
        <w:tab/>
      </w:r>
      <w:bookmarkStart w:id="74" w:name="lt_pId044"/>
      <w:r w:rsidRPr="00F972CF">
        <w:rPr>
          <w:rFonts w:ascii="Calibri" w:eastAsia="Times New Roman" w:hAnsi="Calibri" w:cs="Arial"/>
          <w:color w:val="auto"/>
          <w:szCs w:val="24"/>
          <w:lang w:val="fr-CA" w:eastAsia="en-CA"/>
        </w:rPr>
        <w:t>Anglais</w:t>
      </w:r>
      <w:bookmarkEnd w:id="74"/>
      <w:r w:rsidRPr="00F972CF">
        <w:rPr>
          <w:rFonts w:ascii="Calibri" w:eastAsia="Times New Roman" w:hAnsi="Calibri" w:cs="Arial"/>
          <w:color w:val="auto"/>
          <w:szCs w:val="24"/>
          <w:lang w:val="fr-CA" w:eastAsia="en-CA"/>
        </w:rPr>
        <w:t xml:space="preserve"> </w:t>
      </w:r>
      <w:r w:rsidRPr="00F972CF">
        <w:rPr>
          <w:rFonts w:ascii="Calibri" w:eastAsia="Times New Roman" w:hAnsi="Calibri" w:cs="Arial"/>
          <w:color w:val="auto"/>
          <w:szCs w:val="24"/>
          <w:lang w:val="fr-CA" w:eastAsia="en-CA"/>
        </w:rPr>
        <w:tab/>
      </w:r>
      <w:r w:rsidRPr="00F972CF">
        <w:rPr>
          <w:rFonts w:ascii="Calibri" w:eastAsia="Times New Roman" w:hAnsi="Calibri" w:cs="Arial"/>
          <w:b/>
          <w:bCs/>
          <w:color w:val="auto"/>
          <w:szCs w:val="24"/>
          <w:lang w:val="fr-CA" w:eastAsia="en-CA"/>
        </w:rPr>
        <w:t>REMERCIER ET CONCLURE</w:t>
      </w:r>
    </w:p>
    <w:p w14:paraId="73410649"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E7E6E6"/>
          <w:szCs w:val="24"/>
          <w:lang w:val="fr-CA" w:eastAsia="en-CA"/>
        </w:rPr>
      </w:pPr>
      <w:r w:rsidRPr="00F972CF">
        <w:rPr>
          <w:rFonts w:ascii="Calibri" w:eastAsia="Times New Roman" w:hAnsi="Calibri" w:cs="Arial"/>
          <w:color w:val="auto"/>
          <w:szCs w:val="24"/>
          <w:lang w:val="fr-CA" w:eastAsia="en-CA"/>
        </w:rPr>
        <w:tab/>
      </w:r>
      <w:bookmarkStart w:id="75" w:name="lt_pId046"/>
      <w:r w:rsidRPr="00F972CF">
        <w:rPr>
          <w:rFonts w:ascii="Calibri" w:eastAsia="Times New Roman" w:hAnsi="Calibri" w:cs="Arial"/>
          <w:color w:val="auto"/>
          <w:szCs w:val="24"/>
          <w:lang w:val="fr-CA" w:eastAsia="en-CA"/>
        </w:rPr>
        <w:t>Français</w:t>
      </w:r>
      <w:bookmarkEnd w:id="75"/>
      <w:r w:rsidRPr="00F972CF">
        <w:rPr>
          <w:rFonts w:ascii="Calibri" w:eastAsia="Times New Roman" w:hAnsi="Calibri" w:cs="Arial"/>
          <w:color w:val="auto"/>
          <w:szCs w:val="24"/>
          <w:lang w:val="fr-CA" w:eastAsia="en-CA"/>
        </w:rPr>
        <w:tab/>
      </w:r>
      <w:r w:rsidRPr="00F972CF">
        <w:rPr>
          <w:rFonts w:ascii="Calibri" w:eastAsia="Times New Roman" w:hAnsi="Calibri" w:cs="Arial"/>
          <w:b/>
          <w:bCs/>
          <w:color w:val="auto"/>
          <w:szCs w:val="24"/>
          <w:lang w:val="fr-CA" w:eastAsia="en-CA"/>
        </w:rPr>
        <w:t>CONTINUER</w:t>
      </w:r>
    </w:p>
    <w:p w14:paraId="209B0373" w14:textId="77777777" w:rsidR="00F972CF" w:rsidRPr="00F972CF" w:rsidRDefault="00F972CF" w:rsidP="00F972CF">
      <w:pPr>
        <w:spacing w:after="0"/>
        <w:rPr>
          <w:rFonts w:ascii="Calibri" w:eastAsia="Times New Roman" w:hAnsi="Calibri" w:cs="Arial"/>
          <w:color w:val="auto"/>
          <w:szCs w:val="20"/>
          <w:lang w:val="fr-CA" w:eastAsia="en-CA"/>
        </w:rPr>
      </w:pPr>
    </w:p>
    <w:p w14:paraId="75E02007" w14:textId="77777777" w:rsidR="00F972CF" w:rsidRPr="00F972CF" w:rsidRDefault="00F972CF" w:rsidP="00F972CF">
      <w:pPr>
        <w:spacing w:after="0"/>
        <w:rPr>
          <w:rFonts w:ascii="Calibri" w:eastAsia="Times New Roman" w:hAnsi="Calibri" w:cs="Calibri"/>
          <w:b/>
          <w:color w:val="auto"/>
          <w:sz w:val="24"/>
          <w:szCs w:val="20"/>
          <w:lang w:val="fr-CA" w:eastAsia="en-CA"/>
        </w:rPr>
      </w:pPr>
      <w:bookmarkStart w:id="76" w:name="lt_pId048"/>
      <w:r w:rsidRPr="00F972CF">
        <w:rPr>
          <w:rFonts w:ascii="Calibri" w:eastAsia="Times New Roman" w:hAnsi="Calibri" w:cs="Arial"/>
          <w:color w:val="auto"/>
          <w:szCs w:val="20"/>
          <w:lang w:val="fr-CA" w:eastAsia="en-CA"/>
        </w:rPr>
        <w:t>Nous organisons, pour le compte du gouvernement du Canada, une série de groupes de discussion vidéo en ligne afin d’explorer des questions d’actualité qui intéressent les Canadiens.</w:t>
      </w:r>
      <w:bookmarkEnd w:id="76"/>
      <w:r w:rsidRPr="00F972CF">
        <w:rPr>
          <w:rFonts w:ascii="Calibri" w:eastAsia="Times New Roman" w:hAnsi="Calibri" w:cs="Calibri"/>
          <w:b/>
          <w:color w:val="auto"/>
          <w:sz w:val="24"/>
          <w:szCs w:val="20"/>
          <w:lang w:val="fr-CA" w:eastAsia="en-CA"/>
        </w:rPr>
        <w:t xml:space="preserve"> </w:t>
      </w:r>
    </w:p>
    <w:p w14:paraId="323990CC" w14:textId="77777777" w:rsidR="00F972CF" w:rsidRPr="00F972CF" w:rsidRDefault="00F972CF" w:rsidP="00F972CF">
      <w:pPr>
        <w:spacing w:after="0"/>
        <w:rPr>
          <w:rFonts w:ascii="Calibri" w:eastAsia="Times New Roman" w:hAnsi="Calibri" w:cs="Calibri"/>
          <w:b/>
          <w:color w:val="auto"/>
          <w:sz w:val="24"/>
          <w:szCs w:val="20"/>
          <w:lang w:val="fr-CA" w:eastAsia="en-CA"/>
        </w:rPr>
      </w:pPr>
    </w:p>
    <w:p w14:paraId="6574BD72" w14:textId="77777777" w:rsidR="00F972CF" w:rsidRPr="00F972CF" w:rsidRDefault="00F972CF" w:rsidP="00F972CF">
      <w:pPr>
        <w:spacing w:after="0"/>
        <w:rPr>
          <w:rFonts w:ascii="Calibri" w:eastAsia="Times New Roman" w:hAnsi="Calibri" w:cs="Calibri"/>
          <w:b/>
          <w:color w:val="auto"/>
          <w:sz w:val="24"/>
          <w:szCs w:val="20"/>
          <w:lang w:val="fr-CA" w:eastAsia="en-CA"/>
        </w:rPr>
      </w:pPr>
      <w:bookmarkStart w:id="77" w:name="lt_pId049"/>
      <w:r w:rsidRPr="00F972CF">
        <w:rPr>
          <w:rFonts w:ascii="Calibri" w:eastAsia="Times New Roman" w:hAnsi="Calibri"/>
          <w:color w:val="auto"/>
          <w:szCs w:val="20"/>
          <w:lang w:val="fr-CA" w:eastAsia="en-CA"/>
        </w:rPr>
        <w:t>La rencontre prendra la forme d’une table ronde animée par un modérateur expérimenté.</w:t>
      </w:r>
      <w:bookmarkEnd w:id="77"/>
      <w:r w:rsidRPr="00F972CF">
        <w:rPr>
          <w:rFonts w:ascii="Calibri" w:eastAsia="Times New Roman" w:hAnsi="Calibri"/>
          <w:color w:val="auto"/>
          <w:szCs w:val="20"/>
          <w:lang w:val="fr-CA" w:eastAsia="en-CA"/>
        </w:rPr>
        <w:t xml:space="preserve"> </w:t>
      </w:r>
      <w:bookmarkStart w:id="78" w:name="lt_pId050"/>
      <w:r w:rsidRPr="00F972CF">
        <w:rPr>
          <w:rFonts w:ascii="Calibri" w:eastAsia="Times New Roman" w:hAnsi="Calibri"/>
          <w:color w:val="auto"/>
          <w:szCs w:val="20"/>
          <w:lang w:val="fr-CA" w:eastAsia="en-CA"/>
        </w:rPr>
        <w:t>Les participants recevront un montant d’argent en remerciement de leur temps.</w:t>
      </w:r>
      <w:bookmarkEnd w:id="78"/>
    </w:p>
    <w:p w14:paraId="4A94A85D" w14:textId="77777777" w:rsidR="00F972CF" w:rsidRPr="00F972CF" w:rsidRDefault="00F972CF" w:rsidP="00F972CF">
      <w:pPr>
        <w:spacing w:after="0"/>
        <w:rPr>
          <w:rFonts w:ascii="Calibri" w:eastAsia="Times New Roman" w:hAnsi="Calibri"/>
          <w:color w:val="auto"/>
          <w:szCs w:val="20"/>
          <w:lang w:val="fr-CA" w:eastAsia="en-CA"/>
        </w:rPr>
      </w:pPr>
    </w:p>
    <w:p w14:paraId="440BCB7B" w14:textId="77777777" w:rsidR="00F972CF" w:rsidRPr="00F972CF" w:rsidRDefault="00F972CF" w:rsidP="00F972CF">
      <w:pPr>
        <w:spacing w:after="0"/>
        <w:rPr>
          <w:rFonts w:ascii="Calibri" w:eastAsia="Times New Roman" w:hAnsi="Calibri" w:cs="Calibri"/>
          <w:b/>
          <w:color w:val="auto"/>
          <w:sz w:val="24"/>
          <w:szCs w:val="20"/>
          <w:lang w:val="fr-CA" w:eastAsia="en-CA"/>
        </w:rPr>
      </w:pPr>
      <w:bookmarkStart w:id="79" w:name="lt_pId051"/>
      <w:r w:rsidRPr="00F972CF">
        <w:rPr>
          <w:rFonts w:ascii="Calibri" w:eastAsia="Times New Roman" w:hAnsi="Calibri" w:cs="Arial"/>
          <w:color w:val="auto"/>
          <w:szCs w:val="20"/>
          <w:lang w:val="fr-CA" w:eastAsia="en-CA"/>
        </w:rPr>
        <w:t>Votre participation est entièrement volontaire et toutes vos réponses seront confidentielles.</w:t>
      </w:r>
      <w:bookmarkEnd w:id="79"/>
      <w:r w:rsidRPr="00F972CF">
        <w:rPr>
          <w:rFonts w:ascii="Calibri" w:eastAsia="Times New Roman" w:hAnsi="Calibri" w:cs="Arial"/>
          <w:color w:val="auto"/>
          <w:szCs w:val="20"/>
          <w:lang w:val="fr-CA" w:eastAsia="en-CA"/>
        </w:rPr>
        <w:t xml:space="preserve"> </w:t>
      </w:r>
      <w:bookmarkStart w:id="80" w:name="lt_pId052"/>
      <w:r w:rsidRPr="00F972CF">
        <w:rPr>
          <w:rFonts w:ascii="Calibri" w:eastAsia="Times New Roman" w:hAnsi="Calibri" w:cs="Arial"/>
          <w:color w:val="auto"/>
          <w:szCs w:val="20"/>
          <w:lang w:val="fr-CA" w:eastAsia="en-CA"/>
        </w:rPr>
        <w:t>Nous aimerions simplement connaître vos opinions : personne n’essaiera de vous vendre quoi que ce soit ou de promouvoir des produits.</w:t>
      </w:r>
      <w:bookmarkEnd w:id="80"/>
      <w:r w:rsidRPr="00F972CF">
        <w:rPr>
          <w:rFonts w:ascii="Calibri" w:eastAsia="Times New Roman" w:hAnsi="Calibri" w:cs="Arial"/>
          <w:color w:val="auto"/>
          <w:szCs w:val="20"/>
          <w:lang w:val="fr-CA" w:eastAsia="en-CA"/>
        </w:rPr>
        <w:t xml:space="preserve"> </w:t>
      </w:r>
      <w:bookmarkStart w:id="81" w:name="lt_pId053"/>
      <w:r w:rsidRPr="00F972CF">
        <w:rPr>
          <w:rFonts w:ascii="Calibri" w:eastAsia="Times New Roman" w:hAnsi="Calibri" w:cs="Arial"/>
          <w:color w:val="auto"/>
          <w:szCs w:val="20"/>
          <w:lang w:val="fr-CA" w:eastAsia="en-CA"/>
        </w:rPr>
        <w:t>Notre rapport sur cette série de groupes de discussion n’attribuera aucun commentaire à une personne en particulier.</w:t>
      </w:r>
      <w:bookmarkEnd w:id="81"/>
      <w:r w:rsidRPr="00F972CF">
        <w:rPr>
          <w:rFonts w:ascii="Calibri" w:eastAsia="Times New Roman" w:hAnsi="Calibri" w:cs="Arial"/>
          <w:color w:val="auto"/>
          <w:szCs w:val="20"/>
          <w:lang w:val="fr-CA" w:eastAsia="en-CA"/>
        </w:rPr>
        <w:t xml:space="preserve">    </w:t>
      </w:r>
    </w:p>
    <w:p w14:paraId="138A0368" w14:textId="77777777" w:rsidR="00F972CF" w:rsidRPr="00F972CF" w:rsidRDefault="00F972CF" w:rsidP="00F972CF">
      <w:pPr>
        <w:spacing w:after="0"/>
        <w:ind w:left="-90"/>
        <w:jc w:val="both"/>
        <w:rPr>
          <w:rFonts w:ascii="Calibri" w:eastAsia="Times New Roman" w:hAnsi="Calibri"/>
          <w:color w:val="auto"/>
          <w:szCs w:val="20"/>
          <w:lang w:val="fr-CA" w:eastAsia="en-CA"/>
        </w:rPr>
      </w:pPr>
    </w:p>
    <w:p w14:paraId="30B15877" w14:textId="77777777" w:rsidR="00F972CF" w:rsidRPr="00F972CF" w:rsidRDefault="00F972CF" w:rsidP="00F972CF">
      <w:pPr>
        <w:spacing w:after="0"/>
        <w:jc w:val="both"/>
        <w:rPr>
          <w:rFonts w:ascii="Calibri" w:eastAsia="Times New Roman" w:hAnsi="Calibri" w:cs="Arial"/>
          <w:color w:val="auto"/>
          <w:szCs w:val="20"/>
          <w:lang w:val="fr-CA" w:eastAsia="en-CA"/>
        </w:rPr>
      </w:pPr>
      <w:bookmarkStart w:id="82" w:name="lt_pId054"/>
      <w:r w:rsidRPr="00F972CF">
        <w:rPr>
          <w:rFonts w:ascii="Calibri" w:eastAsia="Times New Roman" w:hAnsi="Calibri" w:cs="Arial"/>
          <w:color w:val="auto"/>
          <w:szCs w:val="20"/>
          <w:lang w:val="fr-CA" w:eastAsia="en-CA"/>
        </w:rPr>
        <w:t>Avant de vous inviter à participer, je dois vous poser quelques questions qui nous permettront de former des groupes suffisamment diversifiés.</w:t>
      </w:r>
      <w:bookmarkEnd w:id="82"/>
      <w:r w:rsidRPr="00F972CF">
        <w:rPr>
          <w:rFonts w:ascii="Calibri" w:eastAsia="Times New Roman" w:hAnsi="Calibri" w:cs="Arial"/>
          <w:color w:val="auto"/>
          <w:szCs w:val="20"/>
          <w:lang w:val="fr-CA" w:eastAsia="en-CA"/>
        </w:rPr>
        <w:t xml:space="preserve"> </w:t>
      </w:r>
      <w:bookmarkStart w:id="83" w:name="lt_pId055"/>
      <w:r w:rsidRPr="00F972CF">
        <w:rPr>
          <w:rFonts w:ascii="Calibri" w:eastAsia="Times New Roman" w:hAnsi="Calibri" w:cs="Arial"/>
          <w:color w:val="auto"/>
          <w:szCs w:val="20"/>
          <w:lang w:val="fr-CA" w:eastAsia="en-CA"/>
        </w:rPr>
        <w:t>Puis-je vous poser quelques questions?</w:t>
      </w:r>
      <w:bookmarkEnd w:id="83"/>
    </w:p>
    <w:p w14:paraId="1E9BA31A"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sz w:val="24"/>
          <w:szCs w:val="24"/>
          <w:lang w:val="fr-CA" w:eastAsia="en-CA"/>
        </w:rPr>
      </w:pPr>
    </w:p>
    <w:p w14:paraId="53CCD610"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szCs w:val="24"/>
          <w:lang w:val="fr-CA" w:eastAsia="en-CA"/>
        </w:rPr>
      </w:pPr>
      <w:r w:rsidRPr="00F972CF">
        <w:rPr>
          <w:rFonts w:ascii="Calibri" w:eastAsia="Times New Roman" w:hAnsi="Calibri" w:cs="Arial"/>
          <w:color w:val="auto"/>
          <w:sz w:val="24"/>
          <w:szCs w:val="24"/>
          <w:lang w:val="fr-CA" w:eastAsia="en-CA"/>
        </w:rPr>
        <w:tab/>
      </w:r>
      <w:r w:rsidRPr="00F972CF">
        <w:rPr>
          <w:rFonts w:ascii="Calibri" w:eastAsia="Times New Roman" w:hAnsi="Calibri" w:cs="Arial"/>
          <w:color w:val="auto"/>
          <w:szCs w:val="24"/>
          <w:lang w:val="fr-CA" w:eastAsia="en-CA"/>
        </w:rPr>
        <w:t>Oui</w:t>
      </w:r>
      <w:r w:rsidRPr="00F972CF">
        <w:rPr>
          <w:rFonts w:ascii="Calibri" w:eastAsia="Times New Roman" w:hAnsi="Calibri" w:cs="Arial"/>
          <w:color w:val="auto"/>
          <w:szCs w:val="24"/>
          <w:lang w:val="fr-CA" w:eastAsia="en-CA"/>
        </w:rPr>
        <w:tab/>
      </w:r>
      <w:r w:rsidRPr="00F972CF">
        <w:rPr>
          <w:rFonts w:ascii="Calibri" w:eastAsia="Times New Roman" w:hAnsi="Calibri" w:cs="Arial"/>
          <w:b/>
          <w:bCs/>
          <w:color w:val="auto"/>
          <w:szCs w:val="24"/>
          <w:lang w:val="fr-CA" w:eastAsia="en-CA"/>
        </w:rPr>
        <w:t>CONTINUER</w:t>
      </w:r>
    </w:p>
    <w:p w14:paraId="743D17CC"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szCs w:val="24"/>
          <w:lang w:val="fr-CA" w:eastAsia="en-CA"/>
        </w:rPr>
      </w:pPr>
      <w:r w:rsidRPr="00F972CF">
        <w:rPr>
          <w:rFonts w:ascii="Calibri" w:eastAsia="Times New Roman" w:hAnsi="Calibri" w:cs="Arial"/>
          <w:color w:val="auto"/>
          <w:szCs w:val="24"/>
          <w:lang w:val="fr-CA" w:eastAsia="en-CA"/>
        </w:rPr>
        <w:tab/>
        <w:t>Non</w:t>
      </w:r>
      <w:r w:rsidRPr="00F972CF">
        <w:rPr>
          <w:rFonts w:ascii="Calibri" w:eastAsia="Times New Roman" w:hAnsi="Calibri" w:cs="Arial"/>
          <w:color w:val="auto"/>
          <w:szCs w:val="24"/>
          <w:lang w:val="fr-CA" w:eastAsia="en-CA"/>
        </w:rPr>
        <w:tab/>
      </w:r>
      <w:r w:rsidRPr="00F972CF">
        <w:rPr>
          <w:rFonts w:ascii="Calibri" w:eastAsia="Times New Roman" w:hAnsi="Calibri" w:cs="Arial"/>
          <w:b/>
          <w:bCs/>
          <w:color w:val="auto"/>
          <w:szCs w:val="24"/>
          <w:lang w:val="fr-CA" w:eastAsia="en-CA"/>
        </w:rPr>
        <w:t>REMERCIER ET CONCLURE</w:t>
      </w:r>
    </w:p>
    <w:p w14:paraId="66C6F434" w14:textId="77777777" w:rsidR="00F972CF" w:rsidRPr="00F972CF" w:rsidRDefault="00F972CF" w:rsidP="00F972CF">
      <w:pPr>
        <w:spacing w:after="0"/>
        <w:rPr>
          <w:rFonts w:ascii="Calibri" w:eastAsia="Times New Roman" w:hAnsi="Calibri" w:cs="Calibri"/>
          <w:b/>
          <w:color w:val="auto"/>
          <w:szCs w:val="20"/>
          <w:lang w:val="fr-CA" w:eastAsia="en-CA"/>
        </w:rPr>
      </w:pPr>
    </w:p>
    <w:p w14:paraId="79935BE8" w14:textId="77777777" w:rsidR="00F972CF" w:rsidRPr="00F972CF" w:rsidRDefault="00F972CF" w:rsidP="00F972CF">
      <w:pPr>
        <w:spacing w:after="0"/>
        <w:rPr>
          <w:rFonts w:ascii="Calibri" w:eastAsia="Times New Roman" w:hAnsi="Calibri" w:cs="Calibri"/>
          <w:b/>
          <w:color w:val="auto"/>
          <w:szCs w:val="20"/>
          <w:lang w:val="fr-CA" w:eastAsia="en-CA"/>
        </w:rPr>
      </w:pPr>
      <w:r w:rsidRPr="00F972CF">
        <w:rPr>
          <w:rFonts w:ascii="Calibri" w:eastAsia="Times New Roman" w:hAnsi="Calibri" w:cs="Calibri"/>
          <w:b/>
          <w:color w:val="auto"/>
          <w:szCs w:val="20"/>
          <w:lang w:val="fr-CA" w:eastAsia="en-CA"/>
        </w:rPr>
        <w:t>QUESTIONS DE SÉLECTION</w:t>
      </w:r>
    </w:p>
    <w:p w14:paraId="2539DE80" w14:textId="77777777" w:rsidR="00F972CF" w:rsidRPr="00F972CF" w:rsidRDefault="00F972CF" w:rsidP="00F972CF">
      <w:pPr>
        <w:spacing w:after="0"/>
        <w:rPr>
          <w:rFonts w:ascii="Calibri" w:eastAsia="Times New Roman" w:hAnsi="Calibri" w:cs="Calibri"/>
          <w:b/>
          <w:color w:val="auto"/>
          <w:szCs w:val="20"/>
          <w:lang w:val="fr-CA" w:eastAsia="en-CA"/>
        </w:rPr>
      </w:pPr>
    </w:p>
    <w:p w14:paraId="38199ADC" w14:textId="77777777" w:rsidR="00F972CF" w:rsidRPr="00F972CF" w:rsidRDefault="00F972CF" w:rsidP="002B2A79">
      <w:pPr>
        <w:numPr>
          <w:ilvl w:val="0"/>
          <w:numId w:val="17"/>
        </w:numPr>
        <w:spacing w:after="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Est-ce que vous ou une personne de votre ménage avez travaillé pour l’un des types d’organisations suivants au cours des cinq dernières années?</w:t>
      </w:r>
    </w:p>
    <w:p w14:paraId="4956B2E7" w14:textId="77777777" w:rsidR="00F972CF" w:rsidRPr="00F972CF" w:rsidRDefault="00F972CF" w:rsidP="00F972CF">
      <w:pPr>
        <w:spacing w:after="0"/>
        <w:ind w:left="360"/>
        <w:contextualSpacing/>
        <w:rPr>
          <w:rFonts w:ascii="Calibri" w:eastAsia="Times New Roman" w:hAnsi="Calibri" w:cs="Calibri"/>
          <w:color w:val="auto"/>
          <w:szCs w:val="20"/>
          <w:lang w:val="fr-CA" w:eastAsia="en-CA"/>
        </w:rPr>
      </w:pPr>
    </w:p>
    <w:p w14:paraId="1E1A1E9D"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szCs w:val="24"/>
          <w:lang w:val="fr-CA" w:eastAsia="en-CA"/>
        </w:rPr>
      </w:pPr>
      <w:r w:rsidRPr="00F972CF">
        <w:rPr>
          <w:rFonts w:ascii="Calibri" w:eastAsia="Times New Roman" w:hAnsi="Calibri" w:cs="Calibri"/>
          <w:color w:val="auto"/>
          <w:szCs w:val="20"/>
          <w:lang w:val="fr-CA" w:eastAsia="en-CA"/>
        </w:rPr>
        <w:t>Une société d’études de marché</w:t>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Arial"/>
          <w:b/>
          <w:bCs/>
          <w:color w:val="auto"/>
          <w:szCs w:val="24"/>
          <w:lang w:val="fr-CA" w:eastAsia="en-CA"/>
        </w:rPr>
        <w:t>REMERCIER ET CONCLURE</w:t>
      </w:r>
    </w:p>
    <w:p w14:paraId="6B152694"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szCs w:val="24"/>
          <w:lang w:val="fr-CA" w:eastAsia="en-CA"/>
        </w:rPr>
      </w:pPr>
      <w:r w:rsidRPr="00F972CF">
        <w:rPr>
          <w:rFonts w:ascii="Calibri" w:eastAsia="Times New Roman" w:hAnsi="Calibri" w:cs="Calibri"/>
          <w:color w:val="auto"/>
          <w:szCs w:val="20"/>
          <w:lang w:val="fr-CA" w:eastAsia="en-CA"/>
        </w:rPr>
        <w:t>Une agence de commercialisation, de marque ou de publicité</w:t>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Arial"/>
          <w:b/>
          <w:bCs/>
          <w:color w:val="auto"/>
          <w:szCs w:val="24"/>
          <w:lang w:val="fr-CA" w:eastAsia="en-CA"/>
        </w:rPr>
        <w:t>REMERCIER ET CONCLURE</w:t>
      </w:r>
    </w:p>
    <w:p w14:paraId="2575E8CA"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szCs w:val="24"/>
          <w:lang w:val="fr-CA" w:eastAsia="en-CA"/>
        </w:rPr>
      </w:pPr>
      <w:r w:rsidRPr="00F972CF">
        <w:rPr>
          <w:rFonts w:ascii="Calibri" w:eastAsia="Times New Roman" w:hAnsi="Calibri" w:cs="Calibri"/>
          <w:color w:val="auto"/>
          <w:szCs w:val="20"/>
          <w:lang w:val="fr-CA" w:eastAsia="en-CA"/>
        </w:rPr>
        <w:t>Un magazine ou un journal</w:t>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bookmarkStart w:id="84" w:name="lt_pId122"/>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Arial"/>
          <w:b/>
          <w:bCs/>
          <w:color w:val="auto"/>
          <w:szCs w:val="24"/>
          <w:lang w:val="fr-CA" w:eastAsia="en-CA"/>
        </w:rPr>
        <w:t>REMERCIER ET CONCLURE</w:t>
      </w:r>
      <w:bookmarkEnd w:id="84"/>
    </w:p>
    <w:p w14:paraId="37704BF3" w14:textId="77777777" w:rsidR="00F972CF" w:rsidRPr="00F972CF" w:rsidRDefault="00F972CF" w:rsidP="00F972CF">
      <w:pPr>
        <w:spacing w:after="0"/>
        <w:ind w:left="360"/>
        <w:contextualSpacing/>
        <w:rPr>
          <w:rFonts w:ascii="Calibri" w:eastAsia="Times New Roman" w:hAnsi="Calibri" w:cs="Calibri"/>
          <w:color w:val="auto"/>
          <w:szCs w:val="20"/>
          <w:lang w:val="fr-CA" w:eastAsia="en-CA"/>
        </w:rPr>
      </w:pPr>
      <w:bookmarkStart w:id="85" w:name="lt_pId123"/>
      <w:r w:rsidRPr="00F972CF">
        <w:rPr>
          <w:rFonts w:ascii="Calibri" w:eastAsia="Times New Roman" w:hAnsi="Calibri" w:cs="Calibri"/>
          <w:color w:val="auto"/>
          <w:szCs w:val="20"/>
          <w:lang w:val="fr-CA" w:eastAsia="en-CA"/>
        </w:rPr>
        <w:t>Un ministère ou un organisme gouvernemental fédéral, provincial ou territorial</w:t>
      </w:r>
      <w:bookmarkEnd w:id="85"/>
      <w:r w:rsidRPr="00F972CF">
        <w:rPr>
          <w:rFonts w:ascii="Calibri" w:eastAsia="Times New Roman" w:hAnsi="Calibri" w:cs="Calibri"/>
          <w:color w:val="auto"/>
          <w:szCs w:val="20"/>
          <w:lang w:val="fr-CA" w:eastAsia="en-CA"/>
        </w:rPr>
        <w:tab/>
      </w:r>
      <w:r w:rsidRPr="00F972CF">
        <w:rPr>
          <w:rFonts w:ascii="Calibri" w:eastAsia="Times New Roman" w:hAnsi="Calibri" w:cs="Calibri"/>
          <w:b/>
          <w:color w:val="auto"/>
          <w:szCs w:val="20"/>
          <w:lang w:val="fr-CA" w:eastAsia="en-CA"/>
        </w:rPr>
        <w:t>REMERCIER ET CONCLURE</w:t>
      </w:r>
    </w:p>
    <w:p w14:paraId="6A1E7674" w14:textId="77777777" w:rsidR="00F972CF" w:rsidRPr="00F972CF" w:rsidRDefault="00F972CF" w:rsidP="00F972CF">
      <w:pPr>
        <w:spacing w:after="0"/>
        <w:ind w:left="360"/>
        <w:contextualSpacing/>
        <w:rPr>
          <w:rFonts w:ascii="Calibri" w:eastAsia="Times New Roman" w:hAnsi="Calibri" w:cs="Calibri"/>
          <w:color w:val="auto"/>
          <w:szCs w:val="20"/>
          <w:lang w:val="fr-CA" w:eastAsia="en-CA"/>
        </w:rPr>
      </w:pPr>
      <w:bookmarkStart w:id="86" w:name="lt_pId125"/>
      <w:r w:rsidRPr="00F972CF">
        <w:rPr>
          <w:rFonts w:ascii="Calibri" w:eastAsia="Times New Roman" w:hAnsi="Calibri" w:cs="Calibri"/>
          <w:color w:val="auto"/>
          <w:szCs w:val="20"/>
          <w:lang w:val="fr-CA" w:eastAsia="en-CA"/>
        </w:rPr>
        <w:lastRenderedPageBreak/>
        <w:t>Un parti politique</w:t>
      </w:r>
      <w:bookmarkEnd w:id="86"/>
      <w:r w:rsidRPr="00F972CF">
        <w:rPr>
          <w:rFonts w:ascii="Calibri" w:eastAsia="Times New Roman" w:hAnsi="Calibri" w:cs="Calibri"/>
          <w:color w:val="auto"/>
          <w:szCs w:val="20"/>
          <w:lang w:val="fr-CA" w:eastAsia="en-CA"/>
        </w:rPr>
        <w:t xml:space="preserve"> </w:t>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bookmarkStart w:id="87" w:name="lt_pId126"/>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b/>
          <w:color w:val="auto"/>
          <w:szCs w:val="20"/>
          <w:lang w:val="fr-CA" w:eastAsia="en-CA"/>
        </w:rPr>
        <w:t>REMERCIER ET CONCLURE</w:t>
      </w:r>
      <w:bookmarkEnd w:id="87"/>
    </w:p>
    <w:p w14:paraId="2DB31D6E" w14:textId="77777777" w:rsidR="00F972CF" w:rsidRPr="00F972CF" w:rsidRDefault="00F972CF" w:rsidP="00F972CF">
      <w:pPr>
        <w:spacing w:after="0"/>
        <w:ind w:left="36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Dans les relations publiques ou les relations avec les médias </w:t>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b/>
          <w:color w:val="auto"/>
          <w:szCs w:val="20"/>
          <w:lang w:val="fr-CA" w:eastAsia="en-CA"/>
        </w:rPr>
        <w:t>REMERCIER ET CONCLURE</w:t>
      </w:r>
    </w:p>
    <w:p w14:paraId="4B7CBDE8" w14:textId="77777777" w:rsidR="00F972CF" w:rsidRPr="00F972CF" w:rsidRDefault="00F972CF" w:rsidP="00F972CF">
      <w:pPr>
        <w:spacing w:after="0"/>
        <w:ind w:left="360"/>
        <w:contextualSpacing/>
        <w:rPr>
          <w:rFonts w:ascii="Calibri" w:eastAsia="Times New Roman" w:hAnsi="Calibri" w:cs="Calibri"/>
          <w:b/>
          <w:color w:val="auto"/>
          <w:szCs w:val="20"/>
          <w:lang w:val="fr-CA" w:eastAsia="en-CA"/>
        </w:rPr>
      </w:pPr>
      <w:r w:rsidRPr="00F972CF">
        <w:rPr>
          <w:rFonts w:ascii="Calibri" w:eastAsia="Times New Roman" w:hAnsi="Calibri" w:cs="Calibri"/>
          <w:color w:val="auto"/>
          <w:szCs w:val="20"/>
          <w:lang w:val="fr-CA" w:eastAsia="en-CA"/>
        </w:rPr>
        <w:t>Dans le milieu de la radio ou de la télévision</w:t>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b/>
          <w:color w:val="auto"/>
          <w:szCs w:val="20"/>
          <w:lang w:val="fr-CA" w:eastAsia="en-CA"/>
        </w:rPr>
        <w:t>REMERCIER ET CONCLURE</w:t>
      </w:r>
    </w:p>
    <w:p w14:paraId="0B8E48EC" w14:textId="77777777" w:rsidR="00F972CF" w:rsidRPr="00F972CF" w:rsidRDefault="00F972CF" w:rsidP="00F972CF">
      <w:pPr>
        <w:spacing w:after="0"/>
        <w:ind w:left="360"/>
        <w:contextualSpacing/>
        <w:rPr>
          <w:rFonts w:ascii="Calibri" w:eastAsia="Times New Roman" w:hAnsi="Calibri" w:cs="Arial"/>
          <w:b/>
          <w:bCs/>
          <w:color w:val="auto"/>
          <w:szCs w:val="24"/>
          <w:lang w:val="fr-CA" w:eastAsia="en-CA"/>
        </w:rPr>
      </w:pPr>
      <w:r w:rsidRPr="00F972CF">
        <w:rPr>
          <w:rFonts w:ascii="Calibri" w:eastAsia="Times New Roman" w:hAnsi="Calibri" w:cs="Calibri"/>
          <w:color w:val="auto"/>
          <w:szCs w:val="20"/>
          <w:lang w:val="fr-CA" w:eastAsia="en-CA"/>
        </w:rPr>
        <w:t xml:space="preserve">Non, aucune de ces réponses </w:t>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Arial"/>
          <w:b/>
          <w:bCs/>
          <w:color w:val="auto"/>
          <w:szCs w:val="24"/>
          <w:lang w:val="fr-CA" w:eastAsia="en-CA"/>
        </w:rPr>
        <w:t>CONTINUER</w:t>
      </w:r>
    </w:p>
    <w:p w14:paraId="6C903ED4" w14:textId="77777777" w:rsidR="00F972CF" w:rsidRPr="00F972CF" w:rsidRDefault="00F972CF" w:rsidP="00F972CF">
      <w:pPr>
        <w:spacing w:after="0"/>
        <w:rPr>
          <w:rFonts w:ascii="Calibri" w:eastAsia="Times New Roman" w:hAnsi="Calibri" w:cs="Calibri"/>
          <w:color w:val="auto"/>
          <w:szCs w:val="20"/>
          <w:lang w:val="fr-CA" w:eastAsia="en-CA"/>
        </w:rPr>
      </w:pPr>
      <w:bookmarkStart w:id="88" w:name="lt_pId078"/>
    </w:p>
    <w:p w14:paraId="74C73496" w14:textId="77777777" w:rsidR="00F972CF" w:rsidRPr="00F972CF" w:rsidRDefault="00F972CF" w:rsidP="00F972CF">
      <w:pPr>
        <w:spacing w:after="0"/>
        <w:ind w:left="360" w:hanging="36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1a.</w:t>
      </w:r>
      <w:bookmarkEnd w:id="88"/>
      <w:r w:rsidRPr="00F972CF">
        <w:rPr>
          <w:rFonts w:ascii="Calibri" w:eastAsia="Times New Roman" w:hAnsi="Calibri" w:cs="Calibri"/>
          <w:color w:val="auto"/>
          <w:szCs w:val="20"/>
          <w:lang w:val="fr-CA" w:eastAsia="en-CA"/>
        </w:rPr>
        <w:t xml:space="preserve"> </w:t>
      </w:r>
      <w:r w:rsidRPr="00F972CF">
        <w:rPr>
          <w:rFonts w:ascii="Calibri" w:eastAsia="Times New Roman" w:hAnsi="Calibri" w:cs="Calibri"/>
          <w:color w:val="auto"/>
          <w:szCs w:val="20"/>
          <w:lang w:val="fr-CA" w:eastAsia="en-CA"/>
        </w:rPr>
        <w:tab/>
      </w:r>
      <w:r w:rsidRPr="00F972CF">
        <w:rPr>
          <w:rFonts w:ascii="Calibri" w:eastAsia="Times New Roman" w:hAnsi="Calibri" w:cs="Calibri"/>
          <w:b/>
          <w:color w:val="auto"/>
          <w:szCs w:val="20"/>
          <w:lang w:val="fr-CA" w:eastAsia="en-CA"/>
        </w:rPr>
        <w:t>POUR TOUS LES LIEUX :</w:t>
      </w:r>
      <w:r w:rsidRPr="00F972CF">
        <w:rPr>
          <w:rFonts w:ascii="Calibri" w:eastAsia="Times New Roman" w:hAnsi="Calibri" w:cs="Calibri"/>
          <w:color w:val="auto"/>
          <w:szCs w:val="20"/>
          <w:lang w:val="fr-CA" w:eastAsia="en-CA"/>
        </w:rPr>
        <w:t xml:space="preserve"> Êtes-vous un ou une employé(e) retraité(e) du gouvernement du Canada?</w:t>
      </w:r>
    </w:p>
    <w:p w14:paraId="19395C26" w14:textId="77777777" w:rsidR="00F972CF" w:rsidRPr="00F972CF" w:rsidRDefault="00F972CF" w:rsidP="00F972CF">
      <w:pPr>
        <w:spacing w:after="0"/>
        <w:rPr>
          <w:rFonts w:ascii="Calibri" w:eastAsia="Times New Roman" w:hAnsi="Calibri" w:cs="Arial"/>
          <w:noProof/>
          <w:color w:val="auto"/>
          <w:sz w:val="24"/>
          <w:szCs w:val="24"/>
          <w:lang w:val="fr-CA" w:eastAsia="en-CA"/>
        </w:rPr>
      </w:pPr>
      <w:r w:rsidRPr="00F972CF">
        <w:rPr>
          <w:rFonts w:ascii="Calibri" w:eastAsia="Times New Roman" w:hAnsi="Calibri" w:cs="Calibri"/>
          <w:color w:val="auto"/>
          <w:szCs w:val="20"/>
          <w:lang w:val="fr-CA" w:eastAsia="en-CA"/>
        </w:rPr>
        <w:t xml:space="preserve"> </w:t>
      </w:r>
    </w:p>
    <w:p w14:paraId="4890E8CF"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szCs w:val="24"/>
          <w:lang w:val="fr-CA" w:eastAsia="en-CA"/>
        </w:rPr>
      </w:pPr>
      <w:r w:rsidRPr="00F972CF">
        <w:rPr>
          <w:rFonts w:ascii="Calibri" w:eastAsia="Times New Roman" w:hAnsi="Calibri" w:cs="Arial"/>
          <w:color w:val="auto"/>
          <w:sz w:val="24"/>
          <w:szCs w:val="24"/>
          <w:lang w:val="fr-CA" w:eastAsia="en-CA"/>
        </w:rPr>
        <w:tab/>
      </w:r>
      <w:r w:rsidRPr="00F972CF">
        <w:rPr>
          <w:rFonts w:ascii="Calibri" w:eastAsia="Times New Roman" w:hAnsi="Calibri" w:cs="Arial"/>
          <w:color w:val="auto"/>
          <w:szCs w:val="24"/>
          <w:lang w:val="fr-CA" w:eastAsia="en-CA"/>
        </w:rPr>
        <w:t>Oui</w:t>
      </w:r>
      <w:r w:rsidRPr="00F972CF">
        <w:rPr>
          <w:rFonts w:ascii="Calibri" w:eastAsia="Times New Roman" w:hAnsi="Calibri" w:cs="Arial"/>
          <w:color w:val="auto"/>
          <w:szCs w:val="24"/>
          <w:lang w:val="fr-CA" w:eastAsia="en-CA"/>
        </w:rPr>
        <w:tab/>
      </w:r>
      <w:r w:rsidRPr="00F972CF">
        <w:rPr>
          <w:rFonts w:ascii="Calibri" w:eastAsia="Times New Roman" w:hAnsi="Calibri" w:cs="Calibri"/>
          <w:b/>
          <w:bCs/>
          <w:color w:val="auto"/>
          <w:szCs w:val="20"/>
          <w:lang w:val="fr-CA" w:eastAsia="en-CA"/>
        </w:rPr>
        <w:t>REMERCIER ET CONCLURE</w:t>
      </w:r>
      <w:r w:rsidRPr="00F972CF">
        <w:rPr>
          <w:rFonts w:ascii="Calibri" w:eastAsia="Times New Roman" w:hAnsi="Calibri" w:cs="Arial"/>
          <w:b/>
          <w:bCs/>
          <w:color w:val="auto"/>
          <w:szCs w:val="24"/>
          <w:lang w:val="fr-CA" w:eastAsia="en-CA"/>
        </w:rPr>
        <w:tab/>
        <w:t xml:space="preserve"> </w:t>
      </w:r>
    </w:p>
    <w:p w14:paraId="7A402037"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szCs w:val="24"/>
          <w:lang w:val="fr-CA" w:eastAsia="en-CA"/>
        </w:rPr>
      </w:pPr>
      <w:r w:rsidRPr="00F972CF">
        <w:rPr>
          <w:rFonts w:ascii="Calibri" w:eastAsia="Times New Roman" w:hAnsi="Calibri" w:cs="Arial"/>
          <w:color w:val="auto"/>
          <w:szCs w:val="24"/>
          <w:lang w:val="fr-CA" w:eastAsia="en-CA"/>
        </w:rPr>
        <w:tab/>
        <w:t>Non</w:t>
      </w:r>
      <w:r w:rsidRPr="00F972CF">
        <w:rPr>
          <w:rFonts w:ascii="Calibri" w:eastAsia="Times New Roman" w:hAnsi="Calibri" w:cs="Arial"/>
          <w:color w:val="auto"/>
          <w:szCs w:val="24"/>
          <w:lang w:val="fr-CA" w:eastAsia="en-CA"/>
        </w:rPr>
        <w:tab/>
      </w:r>
      <w:r w:rsidRPr="00F972CF">
        <w:rPr>
          <w:rFonts w:ascii="Calibri" w:eastAsia="Times New Roman" w:hAnsi="Calibri" w:cs="Arial"/>
          <w:b/>
          <w:bCs/>
          <w:color w:val="auto"/>
          <w:szCs w:val="24"/>
          <w:lang w:val="fr-CA" w:eastAsia="en-CA"/>
        </w:rPr>
        <w:t>CONTINUER</w:t>
      </w:r>
    </w:p>
    <w:p w14:paraId="0920E814"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szCs w:val="24"/>
          <w:lang w:val="fr-CA" w:eastAsia="en-CA"/>
        </w:rPr>
      </w:pPr>
    </w:p>
    <w:p w14:paraId="4E73F1C0" w14:textId="77777777" w:rsidR="00F972CF" w:rsidRPr="00F972CF" w:rsidRDefault="00F972CF" w:rsidP="002B2A79">
      <w:pPr>
        <w:numPr>
          <w:ilvl w:val="0"/>
          <w:numId w:val="17"/>
        </w:numPr>
        <w:spacing w:after="0"/>
        <w:contextualSpacing/>
        <w:rPr>
          <w:rFonts w:ascii="Calibri" w:eastAsia="Times New Roman" w:hAnsi="Calibri" w:cs="Calibri"/>
          <w:color w:val="auto"/>
          <w:szCs w:val="20"/>
          <w:lang w:val="fr-CA" w:eastAsia="en-CA"/>
        </w:rPr>
      </w:pPr>
      <w:bookmarkStart w:id="89" w:name="lt_pId084"/>
      <w:r w:rsidRPr="00F972CF">
        <w:rPr>
          <w:rFonts w:ascii="Calibri" w:eastAsia="Times New Roman" w:hAnsi="Calibri" w:cs="Calibri"/>
          <w:color w:val="auto"/>
          <w:szCs w:val="20"/>
          <w:lang w:val="fr-CA" w:eastAsia="en-CA"/>
        </w:rPr>
        <w:t>Quelle est la première langue que vous avez apprise lorsque vous étiez enfant et que vous parlez toujours couramment aujourd’hui?</w:t>
      </w:r>
    </w:p>
    <w:p w14:paraId="510E2C37" w14:textId="77777777" w:rsidR="00F972CF" w:rsidRPr="00F972CF" w:rsidRDefault="00F972CF" w:rsidP="00F972CF">
      <w:pPr>
        <w:spacing w:after="0"/>
        <w:ind w:left="360"/>
        <w:contextualSpacing/>
        <w:rPr>
          <w:rFonts w:ascii="Calibri" w:eastAsia="Times New Roman" w:hAnsi="Calibri" w:cs="Calibri"/>
          <w:color w:val="auto"/>
          <w:szCs w:val="20"/>
          <w:lang w:val="fr-CA" w:eastAsia="en-CA"/>
        </w:rPr>
      </w:pPr>
    </w:p>
    <w:p w14:paraId="27C30F2D"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Anglais </w:t>
      </w:r>
      <w:r w:rsidRPr="00F972CF">
        <w:rPr>
          <w:rFonts w:ascii="Calibri" w:eastAsia="Times New Roman" w:hAnsi="Calibri" w:cs="Calibri"/>
          <w:color w:val="auto"/>
          <w:szCs w:val="20"/>
          <w:lang w:val="fr-CA" w:eastAsia="en-CA"/>
        </w:rPr>
        <w:tab/>
      </w:r>
      <w:r w:rsidRPr="00F972CF">
        <w:rPr>
          <w:rFonts w:ascii="Calibri" w:eastAsia="Times New Roman" w:hAnsi="Calibri" w:cs="Calibri"/>
          <w:b/>
          <w:color w:val="auto"/>
          <w:szCs w:val="20"/>
          <w:lang w:val="fr-CA" w:eastAsia="en-CA"/>
        </w:rPr>
        <w:t>REMERCIER ET CONCLURE</w:t>
      </w:r>
    </w:p>
    <w:p w14:paraId="0129F8FC"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Français </w:t>
      </w:r>
      <w:r w:rsidRPr="00F972CF">
        <w:rPr>
          <w:rFonts w:ascii="Calibri" w:eastAsia="Times New Roman" w:hAnsi="Calibri" w:cs="Calibri"/>
          <w:b/>
          <w:color w:val="auto"/>
          <w:szCs w:val="20"/>
          <w:lang w:val="fr-CA" w:eastAsia="en-CA"/>
        </w:rPr>
        <w:t>CONTINUER</w:t>
      </w:r>
    </w:p>
    <w:p w14:paraId="42418189"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Autre [Préciser ou non la langue, selon les besoins de l’étude] </w:t>
      </w:r>
      <w:r w:rsidRPr="00F972CF">
        <w:rPr>
          <w:rFonts w:ascii="Calibri" w:eastAsia="Times New Roman" w:hAnsi="Calibri" w:cs="Calibri"/>
          <w:b/>
          <w:color w:val="auto"/>
          <w:szCs w:val="20"/>
          <w:lang w:val="fr-CA" w:eastAsia="en-CA"/>
        </w:rPr>
        <w:t>REMERCIER ET CONCLURE</w:t>
      </w:r>
    </w:p>
    <w:p w14:paraId="66134221"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Préfère ne pas répondre </w:t>
      </w:r>
      <w:r w:rsidRPr="00F972CF">
        <w:rPr>
          <w:rFonts w:ascii="Calibri" w:eastAsia="Times New Roman" w:hAnsi="Calibri" w:cs="Calibri"/>
          <w:b/>
          <w:color w:val="auto"/>
          <w:szCs w:val="20"/>
          <w:lang w:val="fr-CA" w:eastAsia="en-CA"/>
        </w:rPr>
        <w:t>REMERCIER ET CONCLURE</w:t>
      </w:r>
    </w:p>
    <w:p w14:paraId="0BDCDDBC" w14:textId="77777777" w:rsidR="00F972CF" w:rsidRPr="00F972CF" w:rsidRDefault="00F972CF" w:rsidP="00F972CF">
      <w:pPr>
        <w:spacing w:after="0"/>
        <w:ind w:left="360"/>
        <w:contextualSpacing/>
        <w:rPr>
          <w:rFonts w:ascii="Calibri" w:eastAsia="Times New Roman" w:hAnsi="Calibri" w:cs="Calibri"/>
          <w:b/>
          <w:color w:val="auto"/>
          <w:szCs w:val="20"/>
          <w:lang w:val="fr-CA" w:eastAsia="en-CA"/>
        </w:rPr>
      </w:pPr>
    </w:p>
    <w:p w14:paraId="33331E6F" w14:textId="77777777" w:rsidR="00F972CF" w:rsidRPr="00F972CF" w:rsidRDefault="00F972CF" w:rsidP="002B2A79">
      <w:pPr>
        <w:numPr>
          <w:ilvl w:val="0"/>
          <w:numId w:val="17"/>
        </w:numPr>
        <w:spacing w:after="0"/>
        <w:contextualSpacing/>
        <w:rPr>
          <w:rFonts w:ascii="Calibri" w:eastAsia="Times New Roman" w:hAnsi="Calibri" w:cs="Calibri"/>
          <w:b/>
          <w:color w:val="auto"/>
          <w:szCs w:val="20"/>
          <w:lang w:val="fr-CA" w:eastAsia="en-CA"/>
        </w:rPr>
      </w:pPr>
      <w:r w:rsidRPr="00F972CF">
        <w:rPr>
          <w:rFonts w:ascii="Calibri" w:eastAsia="Times New Roman" w:hAnsi="Calibri" w:cs="Calibri"/>
          <w:color w:val="auto"/>
          <w:szCs w:val="20"/>
          <w:lang w:val="fr-CA" w:eastAsia="en-CA"/>
        </w:rPr>
        <w:t>Dans quelle ville habitez-vous?</w:t>
      </w:r>
      <w:bookmarkEnd w:id="89"/>
      <w:r w:rsidRPr="00F972CF">
        <w:rPr>
          <w:rFonts w:ascii="Calibri" w:eastAsia="Times New Roman" w:hAnsi="Calibri" w:cs="Calibri"/>
          <w:color w:val="auto"/>
          <w:szCs w:val="20"/>
          <w:lang w:val="fr-CA" w:eastAsia="en-CA"/>
        </w:rPr>
        <w:t xml:space="preserve"> </w:t>
      </w:r>
    </w:p>
    <w:p w14:paraId="4B235773" w14:textId="77777777" w:rsidR="00F972CF" w:rsidRPr="00F972CF" w:rsidRDefault="00F972CF" w:rsidP="00F972CF">
      <w:pPr>
        <w:spacing w:after="0"/>
        <w:ind w:left="360"/>
        <w:contextualSpacing/>
        <w:rPr>
          <w:rFonts w:ascii="Calibri" w:eastAsia="Times New Roman" w:hAnsi="Calibri" w:cs="Calibri"/>
          <w:color w:val="auto"/>
          <w:szCs w:val="20"/>
          <w:lang w:val="fr-CA" w:eastAsia="en-CA"/>
        </w:rPr>
      </w:pPr>
    </w:p>
    <w:tbl>
      <w:tblPr>
        <w:tblStyle w:val="TableGrid82"/>
        <w:tblW w:w="8064" w:type="dxa"/>
        <w:tblInd w:w="720" w:type="dxa"/>
        <w:tblLook w:val="04A0" w:firstRow="1" w:lastRow="0" w:firstColumn="1" w:lastColumn="0" w:noHBand="0" w:noVBand="1"/>
      </w:tblPr>
      <w:tblGrid>
        <w:gridCol w:w="2041"/>
        <w:gridCol w:w="3386"/>
        <w:gridCol w:w="2637"/>
      </w:tblGrid>
      <w:tr w:rsidR="00F972CF" w:rsidRPr="00F972CF" w14:paraId="4B1E0B38" w14:textId="77777777" w:rsidTr="00A66858">
        <w:trPr>
          <w:trHeight w:val="256"/>
        </w:trPr>
        <w:tc>
          <w:tcPr>
            <w:tcW w:w="2041" w:type="dxa"/>
            <w:vAlign w:val="center"/>
          </w:tcPr>
          <w:p w14:paraId="25DEA96D" w14:textId="77777777" w:rsidR="00F972CF" w:rsidRPr="00F972CF" w:rsidRDefault="00F972CF" w:rsidP="00F972CF">
            <w:pPr>
              <w:spacing w:after="0"/>
              <w:rPr>
                <w:rFonts w:ascii="Calibri" w:eastAsia="Times New Roman" w:hAnsi="Calibri" w:cs="Calibri"/>
                <w:b/>
                <w:color w:val="auto"/>
                <w:lang w:val="fr-CA"/>
              </w:rPr>
            </w:pPr>
            <w:r w:rsidRPr="00F972CF">
              <w:rPr>
                <w:rFonts w:ascii="Calibri" w:eastAsia="Times New Roman" w:hAnsi="Calibri" w:cs="Calibri"/>
                <w:b/>
                <w:color w:val="auto"/>
                <w:lang w:val="fr-CA"/>
              </w:rPr>
              <w:t>LIEU</w:t>
            </w:r>
          </w:p>
        </w:tc>
        <w:tc>
          <w:tcPr>
            <w:tcW w:w="3386" w:type="dxa"/>
          </w:tcPr>
          <w:p w14:paraId="6A167B7C" w14:textId="77777777" w:rsidR="00F972CF" w:rsidRPr="00F972CF" w:rsidRDefault="00F972CF" w:rsidP="00F972CF">
            <w:pPr>
              <w:spacing w:after="0"/>
              <w:rPr>
                <w:rFonts w:ascii="Calibri" w:eastAsia="Times New Roman" w:hAnsi="Calibri" w:cs="Calibri"/>
                <w:b/>
                <w:color w:val="auto"/>
                <w:lang w:val="fr-CA"/>
              </w:rPr>
            </w:pPr>
            <w:r w:rsidRPr="00F972CF">
              <w:rPr>
                <w:rFonts w:ascii="Calibri" w:eastAsia="Times New Roman" w:hAnsi="Calibri" w:cs="Calibri"/>
                <w:b/>
                <w:color w:val="auto"/>
                <w:lang w:val="fr-CA"/>
              </w:rPr>
              <w:t>VILLES</w:t>
            </w:r>
          </w:p>
        </w:tc>
        <w:tc>
          <w:tcPr>
            <w:tcW w:w="2637" w:type="dxa"/>
            <w:vAlign w:val="center"/>
          </w:tcPr>
          <w:p w14:paraId="7B8C296C" w14:textId="77777777" w:rsidR="00F972CF" w:rsidRPr="00F972CF" w:rsidRDefault="00F972CF" w:rsidP="00F972CF">
            <w:pPr>
              <w:spacing w:after="0"/>
              <w:rPr>
                <w:rFonts w:ascii="Calibri" w:eastAsia="Times New Roman" w:hAnsi="Calibri" w:cs="Calibri"/>
                <w:b/>
                <w:color w:val="auto"/>
                <w:lang w:val="fr-CA"/>
              </w:rPr>
            </w:pPr>
          </w:p>
        </w:tc>
      </w:tr>
      <w:tr w:rsidR="00F972CF" w:rsidRPr="00F972CF" w14:paraId="1BDC1E14" w14:textId="77777777" w:rsidTr="00A66858">
        <w:trPr>
          <w:trHeight w:val="256"/>
        </w:trPr>
        <w:tc>
          <w:tcPr>
            <w:tcW w:w="2041" w:type="dxa"/>
            <w:vAlign w:val="center"/>
          </w:tcPr>
          <w:p w14:paraId="5AA14E44" w14:textId="77777777" w:rsidR="00F972CF" w:rsidRPr="00F972CF" w:rsidRDefault="00F972CF" w:rsidP="00F972CF">
            <w:pPr>
              <w:spacing w:after="0"/>
              <w:rPr>
                <w:rFonts w:ascii="Calibri" w:eastAsia="Times New Roman" w:hAnsi="Calibri" w:cs="Calibri"/>
                <w:color w:val="auto"/>
                <w:szCs w:val="18"/>
                <w:lang w:val="fr-CA"/>
              </w:rPr>
            </w:pPr>
            <w:r w:rsidRPr="00F972CF">
              <w:rPr>
                <w:rFonts w:ascii="Calibri" w:eastAsia="Times New Roman" w:hAnsi="Calibri" w:cs="Calibri"/>
                <w:color w:val="auto"/>
                <w:szCs w:val="18"/>
                <w:lang w:val="fr-CA" w:eastAsia="en-CA"/>
              </w:rPr>
              <w:t>Ville de Québec</w:t>
            </w:r>
          </w:p>
        </w:tc>
        <w:tc>
          <w:tcPr>
            <w:tcW w:w="3386" w:type="dxa"/>
          </w:tcPr>
          <w:p w14:paraId="79446842" w14:textId="77777777" w:rsidR="00F972CF" w:rsidRPr="00F972CF" w:rsidRDefault="00F972CF" w:rsidP="00F972CF">
            <w:pPr>
              <w:spacing w:after="0"/>
              <w:rPr>
                <w:rFonts w:ascii="Calibri" w:eastAsia="Times New Roman" w:hAnsi="Calibri" w:cs="Calibri"/>
                <w:color w:val="auto"/>
                <w:lang w:val="fr-CA" w:eastAsia="en-CA"/>
              </w:rPr>
            </w:pPr>
            <w:r w:rsidRPr="00F972CF">
              <w:rPr>
                <w:rFonts w:ascii="Calibri" w:eastAsia="Times New Roman" w:hAnsi="Calibri" w:cs="Calibri"/>
                <w:color w:val="auto"/>
                <w:lang w:val="fr-CA" w:eastAsia="en-CA"/>
              </w:rPr>
              <w:t>Ville de Québec.</w:t>
            </w:r>
          </w:p>
          <w:p w14:paraId="506098D9" w14:textId="77777777" w:rsidR="00F972CF" w:rsidRPr="00F972CF" w:rsidRDefault="00F972CF" w:rsidP="00F972CF">
            <w:pPr>
              <w:spacing w:after="0"/>
              <w:rPr>
                <w:rFonts w:ascii="Calibri" w:eastAsia="Times New Roman" w:hAnsi="Calibri" w:cs="Calibri"/>
                <w:color w:val="auto"/>
                <w:lang w:val="fr-CA" w:eastAsia="en-CA"/>
              </w:rPr>
            </w:pPr>
          </w:p>
          <w:p w14:paraId="24D493D3" w14:textId="77777777" w:rsidR="00F972CF" w:rsidRPr="00F972CF" w:rsidRDefault="00F972CF" w:rsidP="00F972CF">
            <w:pPr>
              <w:spacing w:after="0"/>
              <w:rPr>
                <w:rFonts w:ascii="Calibri" w:eastAsia="Times New Roman" w:hAnsi="Calibri" w:cs="Calibri"/>
                <w:color w:val="auto"/>
                <w:lang w:val="fr-CA"/>
              </w:rPr>
            </w:pPr>
            <w:r w:rsidRPr="00F972CF">
              <w:rPr>
                <w:rFonts w:ascii="Calibri" w:eastAsia="Times New Roman" w:hAnsi="Calibri" w:cs="Calibri"/>
                <w:b/>
                <w:color w:val="C00000"/>
                <w:lang w:val="fr-CA" w:eastAsia="en-CA"/>
              </w:rPr>
              <w:t>LES PARTICIPANTS DOIVENT RÉSIDER DANS LESDITS CENTRES.</w:t>
            </w:r>
          </w:p>
        </w:tc>
        <w:tc>
          <w:tcPr>
            <w:tcW w:w="2637" w:type="dxa"/>
            <w:vAlign w:val="center"/>
          </w:tcPr>
          <w:p w14:paraId="0A37DB13" w14:textId="77777777" w:rsidR="00F972CF" w:rsidRPr="00F972CF" w:rsidRDefault="00F972CF" w:rsidP="00F972CF">
            <w:pPr>
              <w:spacing w:after="0"/>
              <w:rPr>
                <w:rFonts w:ascii="Calibri" w:eastAsia="Times New Roman" w:hAnsi="Calibri" w:cs="Arial"/>
                <w:b/>
                <w:bCs/>
                <w:color w:val="FF0000"/>
                <w:highlight w:val="yellow"/>
                <w:lang w:val="fr-CA"/>
              </w:rPr>
            </w:pPr>
            <w:r w:rsidRPr="00F972CF">
              <w:rPr>
                <w:rFonts w:ascii="Calibri" w:eastAsia="Times New Roman" w:hAnsi="Calibri" w:cs="Arial"/>
                <w:b/>
                <w:bCs/>
                <w:color w:val="auto"/>
                <w:lang w:val="fr-CA"/>
              </w:rPr>
              <w:t xml:space="preserve">CONTINUER – </w:t>
            </w:r>
            <w:r w:rsidRPr="00F972CF">
              <w:rPr>
                <w:rFonts w:ascii="Calibri" w:eastAsia="Times New Roman" w:hAnsi="Calibri" w:cs="Arial"/>
                <w:b/>
                <w:bCs/>
                <w:color w:val="C00000"/>
                <w:lang w:val="fr-CA"/>
              </w:rPr>
              <w:t>GROUPE 3</w:t>
            </w:r>
          </w:p>
        </w:tc>
      </w:tr>
      <w:tr w:rsidR="00F972CF" w:rsidRPr="00F972CF" w14:paraId="52AD0C27" w14:textId="77777777" w:rsidTr="00A66858">
        <w:trPr>
          <w:trHeight w:val="256"/>
        </w:trPr>
        <w:tc>
          <w:tcPr>
            <w:tcW w:w="2041" w:type="dxa"/>
            <w:vAlign w:val="center"/>
          </w:tcPr>
          <w:p w14:paraId="667AA541" w14:textId="77777777" w:rsidR="00F972CF" w:rsidRPr="00F972CF" w:rsidRDefault="00F972CF" w:rsidP="00F972CF">
            <w:pPr>
              <w:spacing w:after="0"/>
              <w:rPr>
                <w:rFonts w:ascii="Calibri" w:eastAsia="Times New Roman" w:hAnsi="Calibri" w:cs="Calibri"/>
                <w:color w:val="auto"/>
                <w:szCs w:val="18"/>
                <w:lang w:val="fr-CA" w:eastAsia="en-CA"/>
              </w:rPr>
            </w:pPr>
            <w:r w:rsidRPr="00F972CF">
              <w:rPr>
                <w:rFonts w:ascii="Calibri" w:eastAsia="Times New Roman" w:hAnsi="Calibri" w:cs="Calibri"/>
                <w:color w:val="auto"/>
                <w:szCs w:val="18"/>
                <w:lang w:val="fr-CA" w:eastAsia="en-CA"/>
              </w:rPr>
              <w:t>Grandes villes au Québec</w:t>
            </w:r>
          </w:p>
        </w:tc>
        <w:tc>
          <w:tcPr>
            <w:tcW w:w="3386" w:type="dxa"/>
          </w:tcPr>
          <w:p w14:paraId="0A228D1A" w14:textId="77777777" w:rsidR="00F972CF" w:rsidRPr="00F972CF" w:rsidRDefault="00F972CF" w:rsidP="00F972CF">
            <w:pPr>
              <w:spacing w:after="0"/>
              <w:rPr>
                <w:rFonts w:ascii="Calibri" w:eastAsia="Times New Roman" w:hAnsi="Calibri" w:cs="Calibri"/>
                <w:color w:val="auto"/>
                <w:lang w:val="fr-CA" w:eastAsia="en-CA"/>
              </w:rPr>
            </w:pPr>
            <w:r w:rsidRPr="00F972CF">
              <w:rPr>
                <w:rFonts w:ascii="Calibri" w:eastAsia="Times New Roman" w:hAnsi="Calibri" w:cs="Calibri"/>
                <w:color w:val="auto"/>
                <w:lang w:val="fr-CA" w:eastAsia="en-CA"/>
              </w:rPr>
              <w:t>Ces villes peuvent notamment comprendre :</w:t>
            </w:r>
          </w:p>
          <w:p w14:paraId="6A8BD3CB" w14:textId="77777777" w:rsidR="00F972CF" w:rsidRPr="00F972CF" w:rsidRDefault="00F972CF" w:rsidP="00F972CF">
            <w:pPr>
              <w:spacing w:after="0"/>
              <w:rPr>
                <w:rFonts w:ascii="Calibri" w:eastAsia="Times New Roman" w:hAnsi="Calibri" w:cs="Calibri"/>
                <w:color w:val="auto"/>
                <w:lang w:val="fr-CA" w:eastAsia="en-CA"/>
              </w:rPr>
            </w:pPr>
          </w:p>
          <w:p w14:paraId="1148F92D" w14:textId="77777777" w:rsidR="00F972CF" w:rsidRPr="00F972CF" w:rsidRDefault="00F972CF" w:rsidP="00F972CF">
            <w:pPr>
              <w:spacing w:after="0"/>
              <w:rPr>
                <w:rFonts w:ascii="Calibri" w:eastAsia="Times New Roman" w:hAnsi="Calibri" w:cs="Calibri"/>
                <w:color w:val="auto"/>
                <w:shd w:val="clear" w:color="auto" w:fill="FFFFFF"/>
                <w:lang w:val="fr-CA"/>
              </w:rPr>
            </w:pPr>
            <w:r w:rsidRPr="00F972CF">
              <w:rPr>
                <w:rFonts w:ascii="Calibri" w:eastAsia="Times New Roman" w:hAnsi="Calibri" w:cs="Calibri"/>
                <w:color w:val="auto"/>
                <w:shd w:val="clear" w:color="auto" w:fill="FFFFFF"/>
                <w:lang w:val="fr-CA"/>
              </w:rPr>
              <w:t>Grandes villes = Population 100 000+</w:t>
            </w:r>
          </w:p>
          <w:p w14:paraId="378BF270" w14:textId="77777777" w:rsidR="00F972CF" w:rsidRPr="00F972CF" w:rsidRDefault="00F972CF" w:rsidP="00F972CF">
            <w:pPr>
              <w:spacing w:after="0"/>
              <w:rPr>
                <w:rFonts w:ascii="Calibri" w:eastAsia="Times New Roman" w:hAnsi="Calibri" w:cs="Calibri"/>
                <w:color w:val="auto"/>
                <w:shd w:val="clear" w:color="auto" w:fill="FFFFFF"/>
                <w:lang w:val="fr-CA"/>
              </w:rPr>
            </w:pPr>
            <w:r w:rsidRPr="00F972CF">
              <w:rPr>
                <w:rFonts w:ascii="Calibri" w:eastAsia="Times New Roman" w:hAnsi="Calibri" w:cs="Calibri"/>
                <w:color w:val="auto"/>
                <w:u w:val="single"/>
                <w:shd w:val="clear" w:color="auto" w:fill="FFFFFF"/>
                <w:lang w:val="fr-CA"/>
              </w:rPr>
              <w:t>Les grandes villes :</w:t>
            </w:r>
            <w:r w:rsidRPr="00F972CF">
              <w:rPr>
                <w:rFonts w:ascii="Calibri" w:eastAsia="Times New Roman" w:hAnsi="Calibri" w:cs="Calibri"/>
                <w:color w:val="auto"/>
                <w:shd w:val="clear" w:color="auto" w:fill="FFFFFF"/>
                <w:lang w:val="fr-CA"/>
              </w:rPr>
              <w:t xml:space="preserve"> Montréal, Gatineau, Ville de Québec, Saguenay, Sherbrooke, Trois-Rivières, Saint-Jérôme, Chicoutimi – Jonquière.</w:t>
            </w:r>
          </w:p>
          <w:p w14:paraId="0EE08A48" w14:textId="77777777" w:rsidR="00F972CF" w:rsidRPr="00F972CF" w:rsidRDefault="00F972CF" w:rsidP="00F972CF">
            <w:pPr>
              <w:spacing w:after="0"/>
              <w:rPr>
                <w:rFonts w:ascii="Calibri" w:eastAsia="Times New Roman" w:hAnsi="Calibri" w:cs="Calibri"/>
                <w:color w:val="auto"/>
                <w:lang w:val="fr-CA" w:eastAsia="en-CA"/>
              </w:rPr>
            </w:pPr>
          </w:p>
          <w:p w14:paraId="5725AC98" w14:textId="77777777" w:rsidR="00F972CF" w:rsidRPr="00F972CF" w:rsidRDefault="00F972CF" w:rsidP="00F972CF">
            <w:pPr>
              <w:spacing w:after="0"/>
              <w:rPr>
                <w:rFonts w:ascii="Calibri" w:eastAsia="Times New Roman" w:hAnsi="Calibri" w:cs="Calibri"/>
                <w:color w:val="auto"/>
                <w:lang w:val="fr-CA" w:eastAsia="en-CA"/>
              </w:rPr>
            </w:pPr>
          </w:p>
        </w:tc>
        <w:tc>
          <w:tcPr>
            <w:tcW w:w="2637" w:type="dxa"/>
            <w:vAlign w:val="center"/>
          </w:tcPr>
          <w:p w14:paraId="5B5B2526" w14:textId="77777777" w:rsidR="00F972CF" w:rsidRPr="00F972CF" w:rsidRDefault="00F972CF" w:rsidP="00F972CF">
            <w:pPr>
              <w:spacing w:after="0"/>
              <w:rPr>
                <w:rFonts w:ascii="Calibri" w:eastAsia="Times New Roman" w:hAnsi="Calibri" w:cs="Arial"/>
                <w:b/>
                <w:bCs/>
                <w:color w:val="auto"/>
                <w:lang w:val="fr-CA"/>
              </w:rPr>
            </w:pPr>
            <w:r w:rsidRPr="00F972CF">
              <w:rPr>
                <w:rFonts w:ascii="Calibri" w:eastAsia="Times New Roman" w:hAnsi="Calibri" w:cs="Arial"/>
                <w:b/>
                <w:bCs/>
                <w:color w:val="auto"/>
                <w:lang w:val="fr-CA"/>
              </w:rPr>
              <w:t xml:space="preserve">CONTINUER – </w:t>
            </w:r>
            <w:r w:rsidRPr="00F972CF">
              <w:rPr>
                <w:rFonts w:ascii="Calibri" w:eastAsia="Times New Roman" w:hAnsi="Calibri" w:cs="Arial"/>
                <w:b/>
                <w:bCs/>
                <w:color w:val="C00000"/>
                <w:lang w:val="fr-CA"/>
              </w:rPr>
              <w:t>GROUPE 6</w:t>
            </w:r>
          </w:p>
        </w:tc>
      </w:tr>
      <w:tr w:rsidR="00F972CF" w:rsidRPr="00F972CF" w14:paraId="5AED4251" w14:textId="77777777" w:rsidTr="00A66858">
        <w:trPr>
          <w:trHeight w:val="256"/>
        </w:trPr>
        <w:tc>
          <w:tcPr>
            <w:tcW w:w="2041" w:type="dxa"/>
            <w:vAlign w:val="center"/>
          </w:tcPr>
          <w:p w14:paraId="53B81CD8" w14:textId="77777777" w:rsidR="00F972CF" w:rsidRPr="00F972CF" w:rsidRDefault="00F972CF" w:rsidP="00F972CF">
            <w:pPr>
              <w:spacing w:after="0"/>
              <w:rPr>
                <w:rFonts w:ascii="Calibri" w:eastAsia="Times New Roman" w:hAnsi="Calibri" w:cs="Calibri"/>
                <w:color w:val="auto"/>
                <w:lang w:val="fr-CA"/>
              </w:rPr>
            </w:pPr>
            <w:r w:rsidRPr="00F972CF">
              <w:rPr>
                <w:rFonts w:ascii="Calibri" w:eastAsia="Times New Roman" w:hAnsi="Calibri" w:cs="Calibri"/>
                <w:color w:val="auto"/>
                <w:lang w:val="fr-CA"/>
              </w:rPr>
              <w:t>Québec</w:t>
            </w:r>
          </w:p>
        </w:tc>
        <w:tc>
          <w:tcPr>
            <w:tcW w:w="3386" w:type="dxa"/>
          </w:tcPr>
          <w:p w14:paraId="59375ACA" w14:textId="77777777" w:rsidR="00F972CF" w:rsidRPr="00F972CF" w:rsidRDefault="00F972CF" w:rsidP="00F972CF">
            <w:pPr>
              <w:spacing w:after="0"/>
              <w:rPr>
                <w:rFonts w:ascii="Calibri" w:eastAsia="Times New Roman" w:hAnsi="Calibri" w:cs="Calibri"/>
                <w:color w:val="auto"/>
                <w:shd w:val="clear" w:color="auto" w:fill="FFFFFF"/>
                <w:lang w:val="fr-CA"/>
              </w:rPr>
            </w:pPr>
            <w:r w:rsidRPr="00F972CF">
              <w:rPr>
                <w:rFonts w:ascii="Calibri" w:eastAsia="Times New Roman" w:hAnsi="Calibri" w:cs="Calibri"/>
                <w:color w:val="auto"/>
                <w:lang w:val="fr-CA"/>
              </w:rPr>
              <w:t>Ces villes peuvent notamment comprendre</w:t>
            </w:r>
            <w:r w:rsidRPr="00F972CF">
              <w:rPr>
                <w:rFonts w:ascii="Calibri" w:eastAsia="Times New Roman" w:hAnsi="Calibri" w:cs="Calibri"/>
                <w:color w:val="auto"/>
                <w:shd w:val="clear" w:color="auto" w:fill="FFFFFF"/>
                <w:lang w:val="fr-CA"/>
              </w:rPr>
              <w:t xml:space="preserve"> : </w:t>
            </w:r>
          </w:p>
          <w:p w14:paraId="3BA2ECCC" w14:textId="77777777" w:rsidR="00F972CF" w:rsidRPr="00F972CF" w:rsidRDefault="00F972CF" w:rsidP="00F972CF">
            <w:pPr>
              <w:spacing w:after="0"/>
              <w:rPr>
                <w:rFonts w:ascii="Calibri" w:eastAsia="Times New Roman" w:hAnsi="Calibri" w:cs="Calibri"/>
                <w:color w:val="auto"/>
                <w:shd w:val="clear" w:color="auto" w:fill="FFFFFF"/>
                <w:lang w:val="fr-CA"/>
              </w:rPr>
            </w:pPr>
          </w:p>
          <w:p w14:paraId="746319C9" w14:textId="77777777" w:rsidR="00F972CF" w:rsidRPr="00F972CF" w:rsidRDefault="00F972CF" w:rsidP="00F972CF">
            <w:pPr>
              <w:spacing w:after="0"/>
              <w:rPr>
                <w:rFonts w:ascii="Calibri" w:eastAsia="Times New Roman" w:hAnsi="Calibri" w:cs="Calibri"/>
                <w:color w:val="auto"/>
                <w:shd w:val="clear" w:color="auto" w:fill="FFFFFF"/>
                <w:lang w:val="fr-CA"/>
              </w:rPr>
            </w:pPr>
            <w:r w:rsidRPr="00F972CF">
              <w:rPr>
                <w:rFonts w:ascii="Calibri" w:eastAsia="Times New Roman" w:hAnsi="Calibri" w:cs="Calibri"/>
                <w:color w:val="auto"/>
                <w:shd w:val="clear" w:color="auto" w:fill="FFFFFF"/>
                <w:lang w:val="fr-CA"/>
              </w:rPr>
              <w:t>Grandes villes = Population 100 000+</w:t>
            </w:r>
          </w:p>
          <w:p w14:paraId="18E11F65" w14:textId="77777777" w:rsidR="00F972CF" w:rsidRPr="00F972CF" w:rsidRDefault="00F972CF" w:rsidP="00F972CF">
            <w:pPr>
              <w:spacing w:after="0"/>
              <w:rPr>
                <w:rFonts w:ascii="Calibri" w:eastAsia="Times New Roman" w:hAnsi="Calibri" w:cs="Calibri"/>
                <w:color w:val="auto"/>
                <w:shd w:val="clear" w:color="auto" w:fill="FFFFFF"/>
                <w:lang w:val="fr-CA"/>
              </w:rPr>
            </w:pPr>
            <w:r w:rsidRPr="00F972CF">
              <w:rPr>
                <w:rFonts w:ascii="Calibri" w:eastAsia="Times New Roman" w:hAnsi="Calibri" w:cs="Calibri"/>
                <w:color w:val="auto"/>
                <w:u w:val="single"/>
                <w:shd w:val="clear" w:color="auto" w:fill="FFFFFF"/>
                <w:lang w:val="fr-CA"/>
              </w:rPr>
              <w:t>Pour les grandes villes :</w:t>
            </w:r>
            <w:r w:rsidRPr="00F972CF">
              <w:rPr>
                <w:rFonts w:ascii="Calibri" w:eastAsia="Times New Roman" w:hAnsi="Calibri" w:cs="Calibri"/>
                <w:color w:val="auto"/>
                <w:shd w:val="clear" w:color="auto" w:fill="FFFFFF"/>
                <w:lang w:val="fr-CA"/>
              </w:rPr>
              <w:t xml:space="preserve"> Montréal, Gatineau, Ville de Québec, Saguenay, Sherbrooke, Trois-Rivières, Saint-Jérôme, Chicoutimi – Jonquière.</w:t>
            </w:r>
          </w:p>
          <w:p w14:paraId="0F7E2469" w14:textId="77777777" w:rsidR="00F972CF" w:rsidRPr="00F972CF" w:rsidRDefault="00F972CF" w:rsidP="00F972CF">
            <w:pPr>
              <w:spacing w:after="0"/>
              <w:rPr>
                <w:rFonts w:ascii="Calibri" w:eastAsia="Times New Roman" w:hAnsi="Calibri" w:cs="Calibri"/>
                <w:color w:val="auto"/>
                <w:shd w:val="clear" w:color="auto" w:fill="FFFFFF"/>
                <w:lang w:val="fr-CA"/>
              </w:rPr>
            </w:pPr>
          </w:p>
          <w:p w14:paraId="754784E4" w14:textId="77777777" w:rsidR="00F972CF" w:rsidRPr="00F972CF" w:rsidRDefault="00F972CF" w:rsidP="00F972CF">
            <w:pPr>
              <w:spacing w:after="0"/>
              <w:rPr>
                <w:rFonts w:ascii="Calibri" w:eastAsia="Times New Roman" w:hAnsi="Calibri" w:cs="Calibri"/>
                <w:color w:val="auto"/>
                <w:shd w:val="clear" w:color="auto" w:fill="FFFFFF"/>
                <w:lang w:val="fr-CA"/>
              </w:rPr>
            </w:pPr>
            <w:r w:rsidRPr="00F972CF">
              <w:rPr>
                <w:rFonts w:ascii="Calibri" w:eastAsia="Times New Roman" w:hAnsi="Calibri" w:cs="Calibri"/>
                <w:color w:val="auto"/>
                <w:shd w:val="clear" w:color="auto" w:fill="FFFFFF"/>
                <w:lang w:val="fr-CA"/>
              </w:rPr>
              <w:t>Taille moyenne = Population 50 000-99 999</w:t>
            </w:r>
          </w:p>
          <w:p w14:paraId="53C21A3C" w14:textId="77777777" w:rsidR="00F972CF" w:rsidRPr="00F972CF" w:rsidRDefault="00F972CF" w:rsidP="00F972CF">
            <w:pPr>
              <w:spacing w:after="0"/>
              <w:rPr>
                <w:rFonts w:ascii="Calibri" w:eastAsia="Times New Roman" w:hAnsi="Calibri" w:cs="Calibri"/>
                <w:color w:val="auto"/>
                <w:shd w:val="clear" w:color="auto" w:fill="FFFFFF"/>
                <w:lang w:val="fr-CA"/>
              </w:rPr>
            </w:pPr>
            <w:r w:rsidRPr="00F972CF">
              <w:rPr>
                <w:rFonts w:ascii="Calibri" w:eastAsia="Times New Roman" w:hAnsi="Calibri" w:cs="Calibri"/>
                <w:color w:val="auto"/>
                <w:u w:val="single"/>
                <w:shd w:val="clear" w:color="auto" w:fill="FFFFFF"/>
                <w:lang w:val="fr-CA"/>
              </w:rPr>
              <w:t>Pour les villes de taille moyenne :</w:t>
            </w:r>
            <w:r w:rsidRPr="00F972CF">
              <w:rPr>
                <w:rFonts w:ascii="Calibri" w:eastAsia="Times New Roman" w:hAnsi="Calibri" w:cs="Calibri"/>
                <w:color w:val="auto"/>
                <w:shd w:val="clear" w:color="auto" w:fill="FFFFFF"/>
                <w:lang w:val="fr-CA"/>
              </w:rPr>
              <w:t xml:space="preserve"> Saint-Jean-sur-Richelieu, Chateauguay, Drummondville, Granby, Saint-Hyacinthe.</w:t>
            </w:r>
          </w:p>
          <w:p w14:paraId="58754FEE" w14:textId="77777777" w:rsidR="00F972CF" w:rsidRPr="00F972CF" w:rsidRDefault="00F972CF" w:rsidP="00F972CF">
            <w:pPr>
              <w:spacing w:after="0"/>
              <w:rPr>
                <w:rFonts w:ascii="Calibri" w:eastAsia="Times New Roman" w:hAnsi="Calibri" w:cs="Calibri"/>
                <w:color w:val="auto"/>
                <w:shd w:val="clear" w:color="auto" w:fill="FFFFFF"/>
                <w:lang w:val="fr-CA"/>
              </w:rPr>
            </w:pPr>
          </w:p>
          <w:p w14:paraId="27883906" w14:textId="77777777" w:rsidR="00F972CF" w:rsidRPr="00F972CF" w:rsidRDefault="00F972CF" w:rsidP="00F972CF">
            <w:pPr>
              <w:spacing w:after="0"/>
              <w:rPr>
                <w:rFonts w:ascii="Calibri" w:eastAsia="Times New Roman" w:hAnsi="Calibri" w:cs="Calibri"/>
                <w:color w:val="auto"/>
                <w:shd w:val="clear" w:color="auto" w:fill="FFFFFF"/>
                <w:lang w:val="fr-CA"/>
              </w:rPr>
            </w:pPr>
            <w:r w:rsidRPr="00F972CF">
              <w:rPr>
                <w:rFonts w:ascii="Calibri" w:eastAsia="Times New Roman" w:hAnsi="Calibri" w:cs="Calibri"/>
                <w:color w:val="auto"/>
                <w:shd w:val="clear" w:color="auto" w:fill="FFFFFF"/>
                <w:lang w:val="fr-CA"/>
              </w:rPr>
              <w:t>Petites villes = Population &gt; 50 000</w:t>
            </w:r>
          </w:p>
          <w:p w14:paraId="300073AC" w14:textId="77777777" w:rsidR="00F972CF" w:rsidRPr="00F972CF" w:rsidRDefault="00F972CF" w:rsidP="00F972CF">
            <w:pPr>
              <w:spacing w:after="0"/>
              <w:rPr>
                <w:rFonts w:ascii="Calibri" w:eastAsia="Times New Roman" w:hAnsi="Calibri" w:cs="Calibri"/>
                <w:color w:val="auto"/>
                <w:u w:val="single"/>
                <w:shd w:val="clear" w:color="auto" w:fill="FFFFFF"/>
                <w:lang w:val="fr-CA"/>
              </w:rPr>
            </w:pPr>
            <w:r w:rsidRPr="00F972CF">
              <w:rPr>
                <w:rFonts w:ascii="Calibri" w:eastAsia="Times New Roman" w:hAnsi="Calibri" w:cs="Calibri"/>
                <w:color w:val="auto"/>
                <w:u w:val="single"/>
                <w:shd w:val="clear" w:color="auto" w:fill="FFFFFF"/>
                <w:lang w:val="fr-CA"/>
              </w:rPr>
              <w:t>Pour les petites villes :</w:t>
            </w:r>
          </w:p>
          <w:p w14:paraId="1C6254D2" w14:textId="77777777" w:rsidR="00F972CF" w:rsidRPr="00F972CF" w:rsidRDefault="00F972CF" w:rsidP="00F972CF">
            <w:pPr>
              <w:spacing w:after="0"/>
              <w:rPr>
                <w:rFonts w:ascii="Calibri" w:eastAsia="Times New Roman" w:hAnsi="Calibri" w:cs="Calibri"/>
                <w:b/>
                <w:color w:val="C00000"/>
                <w:lang w:val="fr-CA"/>
              </w:rPr>
            </w:pPr>
            <w:r w:rsidRPr="00F972CF">
              <w:rPr>
                <w:rFonts w:ascii="Calibri" w:eastAsia="Times New Roman" w:hAnsi="Calibri" w:cs="Calibri"/>
                <w:color w:val="auto"/>
                <w:shd w:val="clear" w:color="auto" w:fill="FFFFFF"/>
                <w:lang w:val="fr-CA"/>
              </w:rPr>
              <w:t>Saint-Georges, Val-d’Or, Sept-Îles, Varennes, Alma.</w:t>
            </w:r>
          </w:p>
          <w:p w14:paraId="035CACC6" w14:textId="77777777" w:rsidR="00F972CF" w:rsidRPr="00F972CF" w:rsidRDefault="00F972CF" w:rsidP="00F972CF">
            <w:pPr>
              <w:spacing w:after="0"/>
              <w:rPr>
                <w:rFonts w:ascii="Calibri" w:eastAsia="Times New Roman" w:hAnsi="Calibri" w:cs="Calibri"/>
                <w:b/>
                <w:color w:val="C00000"/>
                <w:lang w:val="fr-CA"/>
              </w:rPr>
            </w:pPr>
          </w:p>
          <w:p w14:paraId="155CC90D" w14:textId="77777777" w:rsidR="00F972CF" w:rsidRPr="00F972CF" w:rsidRDefault="00F972CF" w:rsidP="00F972CF">
            <w:pPr>
              <w:spacing w:after="0"/>
              <w:rPr>
                <w:rFonts w:ascii="Calibri" w:eastAsia="Times New Roman" w:hAnsi="Calibri" w:cs="Calibri"/>
                <w:color w:val="auto"/>
                <w:highlight w:val="darkYellow"/>
                <w:lang w:val="fr-CA"/>
              </w:rPr>
            </w:pPr>
            <w:r w:rsidRPr="00F972CF">
              <w:rPr>
                <w:rFonts w:ascii="Calibri" w:eastAsia="Times New Roman" w:hAnsi="Calibri" w:cs="Calibri"/>
                <w:b/>
                <w:color w:val="C00000"/>
                <w:lang w:val="fr-CA"/>
              </w:rPr>
              <w:t>ESSAYER DE RECRUTER AU MOINS DEUX RÉSIDENTS DANS CHAQUE CATÉGORIE DE VILLE (EN FONCTION DE LA TAILLE DE LA POPULATION). PAS PLUS D’UN PARTICIPANT PAR VILLE. ASSURER UNE BONNE REPRÉSENTATION DES VILLES DE LA PROVINCE. RECRUTER DES RÉSIDENTS DE GRANDES ET DE PETITES COLLECTIVITÉS.</w:t>
            </w:r>
          </w:p>
        </w:tc>
        <w:tc>
          <w:tcPr>
            <w:tcW w:w="2637" w:type="dxa"/>
            <w:vAlign w:val="center"/>
          </w:tcPr>
          <w:p w14:paraId="2399B624" w14:textId="77777777" w:rsidR="00F972CF" w:rsidRPr="00F972CF" w:rsidRDefault="00F972CF" w:rsidP="00F972CF">
            <w:pPr>
              <w:spacing w:after="0"/>
              <w:rPr>
                <w:rFonts w:ascii="Calibri" w:eastAsia="Times New Roman" w:hAnsi="Calibri" w:cs="Arial"/>
                <w:b/>
                <w:bCs/>
                <w:color w:val="auto"/>
                <w:lang w:val="fr-CA"/>
              </w:rPr>
            </w:pPr>
            <w:r w:rsidRPr="00F972CF">
              <w:rPr>
                <w:rFonts w:ascii="Calibri" w:eastAsia="Times New Roman" w:hAnsi="Calibri" w:cs="Arial"/>
                <w:b/>
                <w:bCs/>
                <w:color w:val="auto"/>
                <w:lang w:val="fr-CA"/>
              </w:rPr>
              <w:lastRenderedPageBreak/>
              <w:t xml:space="preserve">CONTINUER – </w:t>
            </w:r>
            <w:r w:rsidRPr="00F972CF">
              <w:rPr>
                <w:rFonts w:ascii="Calibri" w:eastAsia="Times New Roman" w:hAnsi="Calibri" w:cs="Arial"/>
                <w:b/>
                <w:bCs/>
                <w:color w:val="C00000"/>
                <w:lang w:val="fr-CA"/>
              </w:rPr>
              <w:t>GROUPE 8</w:t>
            </w:r>
          </w:p>
        </w:tc>
      </w:tr>
      <w:tr w:rsidR="00F972CF" w:rsidRPr="00F972CF" w14:paraId="46550FA2" w14:textId="77777777" w:rsidTr="00A66858">
        <w:trPr>
          <w:trHeight w:val="256"/>
        </w:trPr>
        <w:tc>
          <w:tcPr>
            <w:tcW w:w="2041" w:type="dxa"/>
            <w:vAlign w:val="center"/>
          </w:tcPr>
          <w:p w14:paraId="5B1602F4" w14:textId="77777777" w:rsidR="00F972CF" w:rsidRPr="00F972CF" w:rsidRDefault="00F972CF" w:rsidP="00F972CF">
            <w:pPr>
              <w:spacing w:after="0"/>
              <w:rPr>
                <w:rFonts w:ascii="Calibri" w:eastAsia="Times New Roman" w:hAnsi="Calibri" w:cs="Calibri"/>
                <w:color w:val="auto"/>
                <w:lang w:val="fr-CA"/>
              </w:rPr>
            </w:pPr>
            <w:r w:rsidRPr="00F972CF">
              <w:rPr>
                <w:rFonts w:ascii="Calibri" w:eastAsia="Times New Roman" w:hAnsi="Calibri" w:cs="Calibri"/>
                <w:color w:val="auto"/>
                <w:lang w:val="fr-CA"/>
              </w:rPr>
              <w:t>Autre lieu</w:t>
            </w:r>
          </w:p>
        </w:tc>
        <w:tc>
          <w:tcPr>
            <w:tcW w:w="3386" w:type="dxa"/>
          </w:tcPr>
          <w:p w14:paraId="767C2932" w14:textId="77777777" w:rsidR="00F972CF" w:rsidRPr="00F972CF" w:rsidRDefault="00F972CF" w:rsidP="00F972CF">
            <w:pPr>
              <w:spacing w:after="0"/>
              <w:rPr>
                <w:rFonts w:ascii="Calibri" w:eastAsia="Times New Roman" w:hAnsi="Calibri" w:cs="Calibri"/>
                <w:color w:val="auto"/>
                <w:lang w:val="fr-CA"/>
              </w:rPr>
            </w:pPr>
          </w:p>
        </w:tc>
        <w:tc>
          <w:tcPr>
            <w:tcW w:w="2637" w:type="dxa"/>
            <w:vAlign w:val="center"/>
          </w:tcPr>
          <w:p w14:paraId="14456C36" w14:textId="77777777" w:rsidR="00F972CF" w:rsidRPr="00F972CF" w:rsidRDefault="00F972CF" w:rsidP="00F972CF">
            <w:pPr>
              <w:spacing w:after="0"/>
              <w:rPr>
                <w:rFonts w:ascii="Calibri" w:eastAsia="Times New Roman" w:hAnsi="Calibri" w:cs="Arial"/>
                <w:b/>
                <w:bCs/>
                <w:color w:val="auto"/>
                <w:lang w:val="fr-CA"/>
              </w:rPr>
            </w:pPr>
            <w:r w:rsidRPr="00F972CF">
              <w:rPr>
                <w:rFonts w:ascii="Calibri" w:eastAsia="Times New Roman" w:hAnsi="Calibri" w:cs="Calibri"/>
                <w:b/>
                <w:color w:val="auto"/>
                <w:lang w:val="fr-CA"/>
              </w:rPr>
              <w:t>REMERCIER ET CONCLURE</w:t>
            </w:r>
          </w:p>
        </w:tc>
      </w:tr>
      <w:tr w:rsidR="00F972CF" w:rsidRPr="00F972CF" w14:paraId="6439A95B" w14:textId="77777777" w:rsidTr="00A66858">
        <w:trPr>
          <w:trHeight w:val="256"/>
        </w:trPr>
        <w:tc>
          <w:tcPr>
            <w:tcW w:w="2041" w:type="dxa"/>
            <w:vAlign w:val="center"/>
          </w:tcPr>
          <w:p w14:paraId="4845A6A6" w14:textId="77777777" w:rsidR="00F972CF" w:rsidRPr="00F972CF" w:rsidRDefault="00F972CF" w:rsidP="00F972CF">
            <w:pPr>
              <w:spacing w:after="0"/>
              <w:rPr>
                <w:rFonts w:ascii="Calibri" w:eastAsia="Times New Roman" w:hAnsi="Calibri" w:cs="Calibri"/>
                <w:color w:val="auto"/>
                <w:lang w:val="fr-CA"/>
              </w:rPr>
            </w:pPr>
            <w:r w:rsidRPr="00F972CF">
              <w:rPr>
                <w:rFonts w:ascii="Calibri" w:eastAsia="Times New Roman" w:hAnsi="Calibri" w:cs="Calibri"/>
                <w:b/>
                <w:color w:val="auto"/>
                <w:lang w:val="fr-CA"/>
              </w:rPr>
              <w:t>RÉPONSE SPONTANÉE</w:t>
            </w:r>
            <w:r w:rsidRPr="00F972CF">
              <w:rPr>
                <w:rFonts w:ascii="Calibri" w:eastAsia="Times New Roman" w:hAnsi="Calibri" w:cs="Calibri"/>
                <w:color w:val="auto"/>
                <w:lang w:val="fr-CA"/>
              </w:rPr>
              <w:t xml:space="preserve"> </w:t>
            </w:r>
            <w:r w:rsidRPr="00F972CF">
              <w:rPr>
                <w:rFonts w:ascii="Calibri" w:eastAsia="Times New Roman" w:hAnsi="Calibri" w:cs="Calibri"/>
                <w:color w:val="auto"/>
                <w:lang w:val="fr-CA"/>
              </w:rPr>
              <w:br/>
              <w:t>Préfère ne pas répondre</w:t>
            </w:r>
          </w:p>
        </w:tc>
        <w:tc>
          <w:tcPr>
            <w:tcW w:w="3386" w:type="dxa"/>
          </w:tcPr>
          <w:p w14:paraId="3316FE41" w14:textId="77777777" w:rsidR="00F972CF" w:rsidRPr="00F972CF" w:rsidRDefault="00F972CF" w:rsidP="00F972CF">
            <w:pPr>
              <w:spacing w:after="0"/>
              <w:rPr>
                <w:rFonts w:ascii="Calibri" w:eastAsia="Times New Roman" w:hAnsi="Calibri" w:cs="Calibri"/>
                <w:color w:val="auto"/>
                <w:lang w:val="fr-CA"/>
              </w:rPr>
            </w:pPr>
          </w:p>
        </w:tc>
        <w:tc>
          <w:tcPr>
            <w:tcW w:w="2637" w:type="dxa"/>
            <w:vAlign w:val="center"/>
          </w:tcPr>
          <w:p w14:paraId="1424D630" w14:textId="77777777" w:rsidR="00F972CF" w:rsidRPr="00F972CF" w:rsidRDefault="00F972CF" w:rsidP="00F972CF">
            <w:pPr>
              <w:spacing w:after="0"/>
              <w:rPr>
                <w:rFonts w:ascii="Calibri" w:eastAsia="Times New Roman" w:hAnsi="Calibri" w:cs="Calibri"/>
                <w:color w:val="auto"/>
                <w:lang w:val="fr-CA"/>
              </w:rPr>
            </w:pPr>
            <w:r w:rsidRPr="00F972CF">
              <w:rPr>
                <w:rFonts w:ascii="Calibri" w:eastAsia="Times New Roman" w:hAnsi="Calibri" w:cs="Calibri"/>
                <w:b/>
                <w:color w:val="auto"/>
                <w:lang w:val="fr-CA"/>
              </w:rPr>
              <w:t>REMERCIER ET CONCLURE</w:t>
            </w:r>
          </w:p>
        </w:tc>
      </w:tr>
    </w:tbl>
    <w:p w14:paraId="1322F190" w14:textId="77777777" w:rsidR="00F972CF" w:rsidRPr="00F972CF" w:rsidRDefault="00F972CF" w:rsidP="00F972CF">
      <w:pPr>
        <w:tabs>
          <w:tab w:val="left" w:pos="1710"/>
        </w:tabs>
        <w:spacing w:after="0"/>
        <w:rPr>
          <w:rFonts w:ascii="Calibri" w:eastAsia="Times New Roman" w:hAnsi="Calibri" w:cs="Calibri"/>
          <w:color w:val="auto"/>
          <w:szCs w:val="20"/>
          <w:lang w:val="fr-CA" w:eastAsia="en-CA"/>
        </w:rPr>
      </w:pPr>
    </w:p>
    <w:p w14:paraId="3E99CB33" w14:textId="77777777" w:rsidR="00F972CF" w:rsidRPr="00F972CF" w:rsidRDefault="00F972CF" w:rsidP="00F972CF">
      <w:pPr>
        <w:spacing w:after="0"/>
        <w:rPr>
          <w:rFonts w:ascii="Calibri" w:eastAsia="Times New Roman" w:hAnsi="Calibri" w:cs="Calibri"/>
          <w:color w:val="auto"/>
          <w:szCs w:val="20"/>
          <w:lang w:val="fr-CA" w:eastAsia="en-CA"/>
        </w:rPr>
      </w:pPr>
      <w:bookmarkStart w:id="90" w:name="lt_pId105"/>
      <w:r w:rsidRPr="00F972CF">
        <w:rPr>
          <w:rFonts w:ascii="Calibri" w:eastAsia="Times New Roman" w:hAnsi="Calibri" w:cs="Calibri"/>
          <w:color w:val="auto"/>
          <w:szCs w:val="20"/>
          <w:lang w:val="fr-CA" w:eastAsia="en-CA"/>
        </w:rPr>
        <w:t>Depuis combien de temps habitez-vous à [INSÉRER LE NOM DE LA VILLE]?</w:t>
      </w:r>
      <w:bookmarkEnd w:id="90"/>
      <w:r w:rsidRPr="00F972CF">
        <w:rPr>
          <w:rFonts w:ascii="Calibri" w:eastAsia="Times New Roman" w:hAnsi="Calibri" w:cs="Calibri"/>
          <w:color w:val="auto"/>
          <w:szCs w:val="20"/>
          <w:lang w:val="fr-CA" w:eastAsia="en-CA"/>
        </w:rPr>
        <w:t xml:space="preserve"> </w:t>
      </w:r>
      <w:r w:rsidRPr="00F972CF">
        <w:rPr>
          <w:rFonts w:ascii="Calibri" w:eastAsia="Times New Roman" w:hAnsi="Calibri" w:cs="Calibri"/>
          <w:b/>
          <w:color w:val="auto"/>
          <w:szCs w:val="20"/>
          <w:lang w:val="fr-CA" w:eastAsia="en-CA"/>
        </w:rPr>
        <w:t>NOTER LE NOMBRE D’ANNÉES.</w:t>
      </w:r>
    </w:p>
    <w:p w14:paraId="2D152B9C" w14:textId="77777777" w:rsidR="00F972CF" w:rsidRPr="00F972CF" w:rsidRDefault="00F972CF" w:rsidP="00F972CF">
      <w:pPr>
        <w:spacing w:after="0"/>
        <w:rPr>
          <w:rFonts w:ascii="Calibri" w:eastAsia="Times New Roman" w:hAnsi="Calibri" w:cs="Calibri"/>
          <w:color w:val="auto"/>
          <w:szCs w:val="20"/>
          <w:lang w:val="fr-CA" w:eastAsia="en-CA"/>
        </w:rPr>
      </w:pPr>
    </w:p>
    <w:tbl>
      <w:tblPr>
        <w:tblStyle w:val="TableGrid82"/>
        <w:tblW w:w="0" w:type="auto"/>
        <w:tblInd w:w="720" w:type="dxa"/>
        <w:tblLook w:val="04A0" w:firstRow="1" w:lastRow="0" w:firstColumn="1" w:lastColumn="0" w:noHBand="0" w:noVBand="1"/>
      </w:tblPr>
      <w:tblGrid>
        <w:gridCol w:w="2178"/>
        <w:gridCol w:w="5467"/>
      </w:tblGrid>
      <w:tr w:rsidR="00F972CF" w:rsidRPr="00F972CF" w14:paraId="3E5C9E62" w14:textId="77777777" w:rsidTr="00A66858">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2036CF79" w14:textId="77777777" w:rsidR="00F972CF" w:rsidRPr="00F972CF" w:rsidRDefault="00F972CF" w:rsidP="00F972CF">
            <w:pPr>
              <w:spacing w:after="0"/>
              <w:rPr>
                <w:rFonts w:ascii="Calibri" w:eastAsia="Times New Roman" w:hAnsi="Calibri" w:cs="Calibri"/>
                <w:color w:val="auto"/>
                <w:lang w:val="fr-CA" w:eastAsia="en-CA"/>
              </w:rPr>
            </w:pPr>
            <w:bookmarkStart w:id="91" w:name="lt_pId106"/>
            <w:r w:rsidRPr="00F972CF">
              <w:rPr>
                <w:rFonts w:ascii="Calibri" w:eastAsia="Times New Roman" w:hAnsi="Calibri" w:cs="Calibri"/>
                <w:color w:val="auto"/>
                <w:lang w:val="fr-CA" w:eastAsia="en-CA"/>
              </w:rPr>
              <w:t>Moins de deux ans</w:t>
            </w:r>
            <w:bookmarkEnd w:id="91"/>
          </w:p>
        </w:tc>
        <w:tc>
          <w:tcPr>
            <w:tcW w:w="5467" w:type="dxa"/>
            <w:tcBorders>
              <w:top w:val="single" w:sz="4" w:space="0" w:color="000000"/>
              <w:left w:val="single" w:sz="4" w:space="0" w:color="000000"/>
              <w:bottom w:val="single" w:sz="4" w:space="0" w:color="000000"/>
              <w:right w:val="single" w:sz="4" w:space="0" w:color="000000"/>
            </w:tcBorders>
            <w:vAlign w:val="center"/>
            <w:hideMark/>
          </w:tcPr>
          <w:p w14:paraId="71C21997" w14:textId="77777777" w:rsidR="00F972CF" w:rsidRPr="00F972CF" w:rsidRDefault="00F972CF" w:rsidP="00F972CF">
            <w:pPr>
              <w:spacing w:after="0"/>
              <w:rPr>
                <w:rFonts w:ascii="Calibri" w:eastAsia="Times New Roman" w:hAnsi="Calibri" w:cs="Calibri"/>
                <w:color w:val="E7E6E6"/>
                <w:lang w:val="fr-CA" w:eastAsia="en-CA"/>
              </w:rPr>
            </w:pPr>
            <w:bookmarkStart w:id="92" w:name="lt_pId107"/>
            <w:r w:rsidRPr="00F972CF">
              <w:rPr>
                <w:rFonts w:ascii="Calibri" w:eastAsia="Times New Roman" w:hAnsi="Calibri" w:cs="Calibri"/>
                <w:b/>
                <w:color w:val="auto"/>
                <w:lang w:val="fr-CA" w:eastAsia="en-CA"/>
              </w:rPr>
              <w:t>REMERCIER ET CONCLURE</w:t>
            </w:r>
            <w:bookmarkEnd w:id="92"/>
          </w:p>
        </w:tc>
      </w:tr>
      <w:tr w:rsidR="00F972CF" w:rsidRPr="00F972CF" w14:paraId="1AA8EBB7" w14:textId="77777777" w:rsidTr="00A66858">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0234D811" w14:textId="77777777" w:rsidR="00F972CF" w:rsidRPr="00F972CF" w:rsidRDefault="00F972CF" w:rsidP="00F972CF">
            <w:pPr>
              <w:spacing w:after="0"/>
              <w:rPr>
                <w:rFonts w:ascii="Calibri" w:eastAsia="Times New Roman" w:hAnsi="Calibri" w:cs="Calibri"/>
                <w:color w:val="auto"/>
                <w:lang w:val="fr-CA" w:eastAsia="en-CA"/>
              </w:rPr>
            </w:pPr>
            <w:bookmarkStart w:id="93" w:name="lt_pId108"/>
            <w:r w:rsidRPr="00F972CF">
              <w:rPr>
                <w:rFonts w:ascii="Calibri" w:eastAsia="Times New Roman" w:hAnsi="Calibri" w:cs="Calibri"/>
                <w:color w:val="auto"/>
                <w:lang w:val="fr-CA" w:eastAsia="en-CA"/>
              </w:rPr>
              <w:t>Deux ans ou plus</w:t>
            </w:r>
            <w:bookmarkEnd w:id="93"/>
          </w:p>
        </w:tc>
        <w:tc>
          <w:tcPr>
            <w:tcW w:w="5467" w:type="dxa"/>
            <w:tcBorders>
              <w:top w:val="single" w:sz="4" w:space="0" w:color="000000"/>
              <w:left w:val="single" w:sz="4" w:space="0" w:color="000000"/>
              <w:bottom w:val="single" w:sz="4" w:space="0" w:color="000000"/>
              <w:right w:val="single" w:sz="4" w:space="0" w:color="000000"/>
            </w:tcBorders>
            <w:vAlign w:val="center"/>
            <w:hideMark/>
          </w:tcPr>
          <w:p w14:paraId="4051BC13" w14:textId="77777777" w:rsidR="00F972CF" w:rsidRPr="00F972CF" w:rsidRDefault="00F972CF" w:rsidP="00F972CF">
            <w:pPr>
              <w:spacing w:after="0"/>
              <w:rPr>
                <w:rFonts w:ascii="Calibri" w:eastAsia="Times New Roman" w:hAnsi="Calibri" w:cs="Calibri"/>
                <w:b/>
                <w:color w:val="E7E6E6"/>
                <w:lang w:val="fr-CA" w:eastAsia="en-CA"/>
              </w:rPr>
            </w:pPr>
            <w:bookmarkStart w:id="94" w:name="lt_pId109"/>
            <w:r w:rsidRPr="00F972CF">
              <w:rPr>
                <w:rFonts w:ascii="Calibri" w:eastAsia="Times New Roman" w:hAnsi="Calibri" w:cs="Calibri"/>
                <w:b/>
                <w:color w:val="auto"/>
                <w:lang w:val="fr-CA" w:eastAsia="en-CA"/>
              </w:rPr>
              <w:t>CONTINUER</w:t>
            </w:r>
            <w:bookmarkEnd w:id="94"/>
            <w:r w:rsidRPr="00F972CF">
              <w:rPr>
                <w:rFonts w:ascii="Calibri" w:eastAsia="Times New Roman" w:hAnsi="Calibri" w:cs="Calibri"/>
                <w:b/>
                <w:color w:val="auto"/>
                <w:lang w:val="fr-CA" w:eastAsia="en-CA"/>
              </w:rPr>
              <w:t xml:space="preserve"> </w:t>
            </w:r>
          </w:p>
        </w:tc>
      </w:tr>
      <w:tr w:rsidR="00F972CF" w:rsidRPr="00F972CF" w14:paraId="39D20E3E" w14:textId="77777777" w:rsidTr="00A66858">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5D67888C" w14:textId="77777777" w:rsidR="00F972CF" w:rsidRPr="00F972CF" w:rsidRDefault="00F972CF" w:rsidP="00F972CF">
            <w:pPr>
              <w:spacing w:after="0"/>
              <w:rPr>
                <w:rFonts w:ascii="Calibri" w:eastAsia="Times New Roman" w:hAnsi="Calibri" w:cs="Calibri"/>
                <w:color w:val="auto"/>
                <w:lang w:val="fr-CA" w:eastAsia="en-CA"/>
              </w:rPr>
            </w:pPr>
            <w:bookmarkStart w:id="95" w:name="lt_pId110"/>
            <w:r w:rsidRPr="00F972CF">
              <w:rPr>
                <w:rFonts w:ascii="Calibri" w:eastAsia="Times New Roman" w:hAnsi="Calibri" w:cs="Calibri"/>
                <w:color w:val="auto"/>
                <w:lang w:val="fr-CA" w:eastAsia="en-CA"/>
              </w:rPr>
              <w:t>Ne sais pas/Préfère ne pas répondre</w:t>
            </w:r>
            <w:bookmarkEnd w:id="95"/>
          </w:p>
        </w:tc>
        <w:tc>
          <w:tcPr>
            <w:tcW w:w="5467" w:type="dxa"/>
            <w:tcBorders>
              <w:top w:val="single" w:sz="4" w:space="0" w:color="000000"/>
              <w:left w:val="single" w:sz="4" w:space="0" w:color="000000"/>
              <w:bottom w:val="single" w:sz="4" w:space="0" w:color="000000"/>
              <w:right w:val="single" w:sz="4" w:space="0" w:color="000000"/>
            </w:tcBorders>
            <w:vAlign w:val="center"/>
            <w:hideMark/>
          </w:tcPr>
          <w:p w14:paraId="67EE3E1F" w14:textId="77777777" w:rsidR="00F972CF" w:rsidRPr="00F972CF" w:rsidRDefault="00F972CF" w:rsidP="00F972CF">
            <w:pPr>
              <w:spacing w:after="0"/>
              <w:rPr>
                <w:rFonts w:ascii="Calibri" w:eastAsia="Times New Roman" w:hAnsi="Calibri" w:cs="Calibri"/>
                <w:b/>
                <w:color w:val="auto"/>
                <w:lang w:val="fr-CA" w:eastAsia="en-CA"/>
              </w:rPr>
            </w:pPr>
            <w:bookmarkStart w:id="96" w:name="lt_pId111"/>
            <w:r w:rsidRPr="00F972CF">
              <w:rPr>
                <w:rFonts w:ascii="Calibri" w:eastAsia="Times New Roman" w:hAnsi="Calibri" w:cs="Calibri"/>
                <w:b/>
                <w:color w:val="auto"/>
                <w:lang w:val="fr-CA" w:eastAsia="en-CA"/>
              </w:rPr>
              <w:t>REMERCIER ET CONCLURE</w:t>
            </w:r>
            <w:bookmarkEnd w:id="96"/>
          </w:p>
        </w:tc>
      </w:tr>
    </w:tbl>
    <w:p w14:paraId="4A793857" w14:textId="77777777" w:rsidR="00F972CF" w:rsidRPr="00F972CF" w:rsidRDefault="00F972CF" w:rsidP="00F972CF">
      <w:pPr>
        <w:spacing w:after="0"/>
        <w:rPr>
          <w:rFonts w:ascii="Calibri" w:eastAsia="Times New Roman" w:hAnsi="Calibri" w:cs="Calibri"/>
          <w:b/>
          <w:color w:val="E7E6E6"/>
          <w:szCs w:val="20"/>
          <w:lang w:val="fr-CA" w:eastAsia="en-CA"/>
        </w:rPr>
      </w:pPr>
      <w:bookmarkStart w:id="97" w:name="lt_pId147"/>
    </w:p>
    <w:p w14:paraId="277336F3" w14:textId="77777777" w:rsidR="00F972CF" w:rsidRPr="00F972CF" w:rsidRDefault="00F972CF" w:rsidP="002B2A79">
      <w:pPr>
        <w:numPr>
          <w:ilvl w:val="0"/>
          <w:numId w:val="17"/>
        </w:numPr>
        <w:spacing w:after="0"/>
        <w:contextualSpacing/>
        <w:rPr>
          <w:rFonts w:ascii="Calibri" w:eastAsia="Times New Roman" w:hAnsi="Calibri" w:cs="Calibri"/>
          <w:b/>
          <w:color w:val="auto"/>
          <w:szCs w:val="20"/>
          <w:lang w:val="fr-CA" w:eastAsia="en-CA"/>
        </w:rPr>
      </w:pPr>
      <w:r w:rsidRPr="00F972CF">
        <w:rPr>
          <w:rFonts w:ascii="Calibri" w:eastAsia="Times New Roman" w:hAnsi="Calibri" w:cs="Calibri"/>
          <w:b/>
          <w:color w:val="auto"/>
          <w:szCs w:val="20"/>
          <w:lang w:val="fr-CA" w:eastAsia="en-CA"/>
        </w:rPr>
        <w:t xml:space="preserve">DEMANDER SEULEMENT POUR LE </w:t>
      </w:r>
      <w:r w:rsidRPr="00F972CF">
        <w:rPr>
          <w:rFonts w:ascii="Calibri" w:eastAsia="Times New Roman" w:hAnsi="Calibri" w:cs="Calibri"/>
          <w:b/>
          <w:color w:val="C00000"/>
          <w:szCs w:val="20"/>
          <w:lang w:val="fr-CA" w:eastAsia="en-CA"/>
        </w:rPr>
        <w:t xml:space="preserve">GROUPE 6 </w:t>
      </w:r>
      <w:r w:rsidRPr="00F972CF">
        <w:rPr>
          <w:rFonts w:ascii="Calibri" w:eastAsia="Times New Roman" w:hAnsi="Calibri" w:cs="Calibri"/>
          <w:bCs/>
          <w:color w:val="auto"/>
          <w:szCs w:val="20"/>
          <w:lang w:val="fr-CA" w:eastAsia="en-CA"/>
        </w:rPr>
        <w:t>Pratiquez-vous l’une des religions suivantes?</w:t>
      </w:r>
    </w:p>
    <w:p w14:paraId="0A0FDDD9" w14:textId="77777777" w:rsidR="00F972CF" w:rsidRPr="00F972CF" w:rsidRDefault="00F972CF" w:rsidP="00F972CF">
      <w:pPr>
        <w:spacing w:after="0"/>
        <w:ind w:left="720"/>
        <w:contextualSpacing/>
        <w:rPr>
          <w:rFonts w:ascii="Calibri" w:eastAsia="Times New Roman" w:hAnsi="Calibri" w:cs="Calibri"/>
          <w:bCs/>
          <w:color w:val="auto"/>
          <w:szCs w:val="20"/>
          <w:lang w:val="fr-CA" w:eastAsia="en-CA"/>
        </w:rPr>
      </w:pPr>
    </w:p>
    <w:p w14:paraId="1DBE91F2" w14:textId="77777777" w:rsidR="00F972CF" w:rsidRPr="00F972CF" w:rsidRDefault="00F972CF" w:rsidP="00F972CF">
      <w:pPr>
        <w:spacing w:after="0"/>
        <w:ind w:left="720"/>
        <w:contextualSpacing/>
        <w:rPr>
          <w:rFonts w:ascii="Calibri" w:eastAsia="Times New Roman" w:hAnsi="Calibri" w:cs="Calibri"/>
          <w:bCs/>
          <w:color w:val="auto"/>
          <w:szCs w:val="20"/>
          <w:lang w:val="fr-CA" w:eastAsia="en-CA"/>
        </w:rPr>
      </w:pPr>
      <w:r w:rsidRPr="00F972CF">
        <w:rPr>
          <w:rFonts w:ascii="Calibri" w:eastAsia="Times New Roman" w:hAnsi="Calibri" w:cs="Calibri"/>
          <w:bCs/>
          <w:color w:val="auto"/>
          <w:szCs w:val="20"/>
          <w:lang w:val="fr-CA" w:eastAsia="en-CA"/>
        </w:rPr>
        <w:t>Le catholicisme</w:t>
      </w:r>
      <w:r w:rsidRPr="00F972CF">
        <w:rPr>
          <w:rFonts w:ascii="Calibri" w:eastAsia="Times New Roman" w:hAnsi="Calibri" w:cs="Calibri"/>
          <w:bCs/>
          <w:color w:val="auto"/>
          <w:szCs w:val="20"/>
          <w:lang w:val="fr-CA" w:eastAsia="en-CA"/>
        </w:rPr>
        <w:tab/>
      </w:r>
      <w:r w:rsidRPr="00F972CF">
        <w:rPr>
          <w:rFonts w:ascii="Calibri" w:eastAsia="Times New Roman" w:hAnsi="Calibri" w:cs="Calibri"/>
          <w:bCs/>
          <w:color w:val="auto"/>
          <w:szCs w:val="20"/>
          <w:lang w:val="fr-CA" w:eastAsia="en-CA"/>
        </w:rPr>
        <w:tab/>
      </w:r>
      <w:r w:rsidRPr="00F972CF">
        <w:rPr>
          <w:rFonts w:ascii="Calibri" w:eastAsia="Times New Roman" w:hAnsi="Calibri" w:cs="Calibri"/>
          <w:b/>
          <w:color w:val="auto"/>
          <w:szCs w:val="20"/>
          <w:lang w:val="fr-CA" w:eastAsia="en-CA"/>
        </w:rPr>
        <w:t>REMERCIER ET CONCLURE</w:t>
      </w:r>
    </w:p>
    <w:p w14:paraId="32F1A8A9" w14:textId="77777777" w:rsidR="00F972CF" w:rsidRPr="00F972CF" w:rsidRDefault="00F972CF" w:rsidP="00F972CF">
      <w:pPr>
        <w:spacing w:after="0"/>
        <w:ind w:left="720"/>
        <w:contextualSpacing/>
        <w:rPr>
          <w:rFonts w:ascii="Calibri" w:eastAsia="Times New Roman" w:hAnsi="Calibri" w:cs="Calibri"/>
          <w:bCs/>
          <w:color w:val="auto"/>
          <w:szCs w:val="20"/>
          <w:lang w:val="fr-CA" w:eastAsia="en-CA"/>
        </w:rPr>
      </w:pPr>
      <w:r w:rsidRPr="00F972CF">
        <w:rPr>
          <w:rFonts w:ascii="Calibri" w:eastAsia="Times New Roman" w:hAnsi="Calibri" w:cs="Calibri"/>
          <w:bCs/>
          <w:color w:val="auto"/>
          <w:szCs w:val="20"/>
          <w:lang w:val="fr-CA" w:eastAsia="en-CA"/>
        </w:rPr>
        <w:t>Le judaïsme</w:t>
      </w:r>
      <w:r w:rsidRPr="00F972CF">
        <w:rPr>
          <w:rFonts w:ascii="Calibri" w:eastAsia="Times New Roman" w:hAnsi="Calibri" w:cs="Calibri"/>
          <w:bCs/>
          <w:color w:val="auto"/>
          <w:szCs w:val="20"/>
          <w:lang w:val="fr-CA" w:eastAsia="en-CA"/>
        </w:rPr>
        <w:tab/>
      </w:r>
      <w:r w:rsidRPr="00F972CF">
        <w:rPr>
          <w:rFonts w:ascii="Calibri" w:eastAsia="Times New Roman" w:hAnsi="Calibri" w:cs="Calibri"/>
          <w:bCs/>
          <w:color w:val="auto"/>
          <w:szCs w:val="20"/>
          <w:lang w:val="fr-CA" w:eastAsia="en-CA"/>
        </w:rPr>
        <w:tab/>
      </w:r>
      <w:r w:rsidRPr="00F972CF">
        <w:rPr>
          <w:rFonts w:ascii="Calibri" w:eastAsia="Times New Roman" w:hAnsi="Calibri" w:cs="Calibri"/>
          <w:b/>
          <w:color w:val="auto"/>
          <w:szCs w:val="20"/>
          <w:lang w:val="fr-CA" w:eastAsia="en-CA"/>
        </w:rPr>
        <w:t>REMERCIER ET CONCLURE</w:t>
      </w:r>
    </w:p>
    <w:p w14:paraId="7BE03AA0" w14:textId="77777777" w:rsidR="00F972CF" w:rsidRPr="00F972CF" w:rsidRDefault="00F972CF" w:rsidP="00F972CF">
      <w:pPr>
        <w:spacing w:after="0"/>
        <w:ind w:left="720"/>
        <w:contextualSpacing/>
        <w:rPr>
          <w:rFonts w:ascii="Calibri" w:eastAsia="Times New Roman" w:hAnsi="Calibri" w:cs="Calibri"/>
          <w:b/>
          <w:color w:val="auto"/>
          <w:szCs w:val="20"/>
          <w:lang w:val="fr-CA" w:eastAsia="en-CA"/>
        </w:rPr>
      </w:pPr>
      <w:r w:rsidRPr="00F972CF">
        <w:rPr>
          <w:rFonts w:ascii="Calibri" w:eastAsia="Times New Roman" w:hAnsi="Calibri" w:cs="Calibri"/>
          <w:bCs/>
          <w:color w:val="auto"/>
          <w:szCs w:val="20"/>
          <w:lang w:val="fr-CA" w:eastAsia="en-CA"/>
        </w:rPr>
        <w:t xml:space="preserve">L’islam </w:t>
      </w:r>
      <w:r w:rsidRPr="00F972CF">
        <w:rPr>
          <w:rFonts w:ascii="Calibri" w:eastAsia="Times New Roman" w:hAnsi="Calibri" w:cs="Calibri"/>
          <w:bCs/>
          <w:color w:val="auto"/>
          <w:szCs w:val="20"/>
          <w:lang w:val="fr-CA" w:eastAsia="en-CA"/>
        </w:rPr>
        <w:tab/>
      </w:r>
      <w:r w:rsidRPr="00F972CF">
        <w:rPr>
          <w:rFonts w:ascii="Calibri" w:eastAsia="Times New Roman" w:hAnsi="Calibri" w:cs="Calibri"/>
          <w:bCs/>
          <w:color w:val="auto"/>
          <w:szCs w:val="20"/>
          <w:lang w:val="fr-CA" w:eastAsia="en-CA"/>
        </w:rPr>
        <w:tab/>
      </w:r>
      <w:r w:rsidRPr="00F972CF">
        <w:rPr>
          <w:rFonts w:ascii="Calibri" w:eastAsia="Times New Roman" w:hAnsi="Calibri" w:cs="Calibri"/>
          <w:bCs/>
          <w:color w:val="auto"/>
          <w:szCs w:val="20"/>
          <w:lang w:val="fr-CA" w:eastAsia="en-CA"/>
        </w:rPr>
        <w:tab/>
      </w:r>
      <w:r w:rsidRPr="00F972CF">
        <w:rPr>
          <w:rFonts w:ascii="Calibri" w:eastAsia="Times New Roman" w:hAnsi="Calibri" w:cs="Calibri"/>
          <w:b/>
          <w:color w:val="auto"/>
          <w:szCs w:val="20"/>
          <w:lang w:val="fr-CA" w:eastAsia="en-CA"/>
        </w:rPr>
        <w:t>CONTINUER</w:t>
      </w:r>
    </w:p>
    <w:p w14:paraId="64360728" w14:textId="77777777" w:rsidR="00F972CF" w:rsidRPr="00F972CF" w:rsidRDefault="00F972CF" w:rsidP="00F972CF">
      <w:pPr>
        <w:spacing w:after="0"/>
        <w:ind w:left="720"/>
        <w:contextualSpacing/>
        <w:rPr>
          <w:rFonts w:ascii="Calibri" w:eastAsia="Times New Roman" w:hAnsi="Calibri" w:cs="Calibri"/>
          <w:b/>
          <w:color w:val="auto"/>
          <w:szCs w:val="20"/>
          <w:lang w:val="fr-CA" w:eastAsia="en-CA"/>
        </w:rPr>
      </w:pPr>
      <w:r w:rsidRPr="00F972CF">
        <w:rPr>
          <w:rFonts w:ascii="Calibri" w:eastAsia="Times New Roman" w:hAnsi="Calibri" w:cs="Calibri"/>
          <w:bCs/>
          <w:color w:val="auto"/>
          <w:szCs w:val="20"/>
          <w:lang w:val="fr-CA" w:eastAsia="en-CA"/>
        </w:rPr>
        <w:t>L’hindouisme</w:t>
      </w:r>
      <w:r w:rsidRPr="00F972CF">
        <w:rPr>
          <w:rFonts w:ascii="Calibri" w:eastAsia="Times New Roman" w:hAnsi="Calibri" w:cs="Calibri"/>
          <w:bCs/>
          <w:color w:val="auto"/>
          <w:szCs w:val="20"/>
          <w:lang w:val="fr-CA" w:eastAsia="en-CA"/>
        </w:rPr>
        <w:tab/>
      </w:r>
      <w:r w:rsidRPr="00F972CF">
        <w:rPr>
          <w:rFonts w:ascii="Calibri" w:eastAsia="Times New Roman" w:hAnsi="Calibri" w:cs="Calibri"/>
          <w:bCs/>
          <w:color w:val="auto"/>
          <w:szCs w:val="20"/>
          <w:lang w:val="fr-CA" w:eastAsia="en-CA"/>
        </w:rPr>
        <w:tab/>
      </w:r>
      <w:r w:rsidRPr="00F972CF">
        <w:rPr>
          <w:rFonts w:ascii="Calibri" w:eastAsia="Times New Roman" w:hAnsi="Calibri" w:cs="Calibri"/>
          <w:b/>
          <w:color w:val="auto"/>
          <w:szCs w:val="20"/>
          <w:lang w:val="fr-CA" w:eastAsia="en-CA"/>
        </w:rPr>
        <w:t>REMERCIER ET CONCLURE</w:t>
      </w:r>
    </w:p>
    <w:p w14:paraId="07BD6D44" w14:textId="77777777" w:rsidR="00F972CF" w:rsidRPr="00F972CF" w:rsidRDefault="00F972CF" w:rsidP="00F972CF">
      <w:pPr>
        <w:spacing w:after="0"/>
        <w:ind w:left="720"/>
        <w:contextualSpacing/>
        <w:rPr>
          <w:rFonts w:ascii="Calibri" w:eastAsia="Times New Roman" w:hAnsi="Calibri" w:cs="Calibri"/>
          <w:bCs/>
          <w:color w:val="auto"/>
          <w:szCs w:val="20"/>
          <w:lang w:val="fr-CA" w:eastAsia="en-CA"/>
        </w:rPr>
      </w:pPr>
      <w:r w:rsidRPr="00F972CF">
        <w:rPr>
          <w:rFonts w:ascii="Calibri" w:eastAsia="Times New Roman" w:hAnsi="Calibri" w:cs="Calibri"/>
          <w:bCs/>
          <w:color w:val="auto"/>
          <w:szCs w:val="20"/>
          <w:lang w:val="fr-CA" w:eastAsia="en-CA"/>
        </w:rPr>
        <w:t>Aucune religion</w:t>
      </w:r>
      <w:r w:rsidRPr="00F972CF">
        <w:rPr>
          <w:rFonts w:ascii="Calibri" w:eastAsia="Times New Roman" w:hAnsi="Calibri" w:cs="Calibri"/>
          <w:bCs/>
          <w:color w:val="auto"/>
          <w:szCs w:val="20"/>
          <w:lang w:val="fr-CA" w:eastAsia="en-CA"/>
        </w:rPr>
        <w:tab/>
      </w:r>
      <w:r w:rsidRPr="00F972CF">
        <w:rPr>
          <w:rFonts w:ascii="Calibri" w:eastAsia="Times New Roman" w:hAnsi="Calibri" w:cs="Calibri"/>
          <w:bCs/>
          <w:color w:val="auto"/>
          <w:szCs w:val="20"/>
          <w:lang w:val="fr-CA" w:eastAsia="en-CA"/>
        </w:rPr>
        <w:tab/>
      </w:r>
      <w:r w:rsidRPr="00F972CF">
        <w:rPr>
          <w:rFonts w:ascii="Calibri" w:eastAsia="Times New Roman" w:hAnsi="Calibri" w:cs="Calibri"/>
          <w:b/>
          <w:color w:val="auto"/>
          <w:szCs w:val="20"/>
          <w:lang w:val="fr-CA" w:eastAsia="en-CA"/>
        </w:rPr>
        <w:t>REMERCIER ET CONCLURE</w:t>
      </w:r>
    </w:p>
    <w:p w14:paraId="0915741E" w14:textId="77777777" w:rsidR="00F972CF" w:rsidRPr="00F972CF" w:rsidRDefault="00F972CF" w:rsidP="00F972CF">
      <w:pPr>
        <w:spacing w:after="0"/>
        <w:ind w:left="720"/>
        <w:contextualSpacing/>
        <w:rPr>
          <w:rFonts w:ascii="Calibri" w:eastAsia="Times New Roman" w:hAnsi="Calibri" w:cs="Calibri"/>
          <w:b/>
          <w:color w:val="auto"/>
          <w:szCs w:val="20"/>
          <w:lang w:val="fr-CA" w:eastAsia="en-CA"/>
        </w:rPr>
      </w:pPr>
      <w:r w:rsidRPr="00F972CF">
        <w:rPr>
          <w:rFonts w:ascii="Calibri" w:eastAsia="Times New Roman" w:hAnsi="Calibri" w:cs="Calibri"/>
          <w:bCs/>
          <w:color w:val="auto"/>
          <w:szCs w:val="20"/>
          <w:lang w:val="fr-CA" w:eastAsia="en-CA"/>
        </w:rPr>
        <w:t>Une autre religion</w:t>
      </w:r>
      <w:r w:rsidRPr="00F972CF">
        <w:rPr>
          <w:rFonts w:ascii="Calibri" w:eastAsia="Times New Roman" w:hAnsi="Calibri" w:cs="Calibri"/>
          <w:bCs/>
          <w:color w:val="auto"/>
          <w:szCs w:val="20"/>
          <w:lang w:val="fr-CA" w:eastAsia="en-CA"/>
        </w:rPr>
        <w:tab/>
      </w:r>
      <w:r w:rsidRPr="00F972CF">
        <w:rPr>
          <w:rFonts w:ascii="Calibri" w:eastAsia="Times New Roman" w:hAnsi="Calibri" w:cs="Calibri"/>
          <w:b/>
          <w:color w:val="auto"/>
          <w:szCs w:val="20"/>
          <w:lang w:val="fr-CA" w:eastAsia="en-CA"/>
        </w:rPr>
        <w:t>REMERCIER ET CONCLURE</w:t>
      </w:r>
    </w:p>
    <w:p w14:paraId="17144F09" w14:textId="77777777" w:rsidR="00F972CF" w:rsidRPr="00F972CF" w:rsidRDefault="00F972CF" w:rsidP="00F972CF">
      <w:pPr>
        <w:spacing w:after="0"/>
        <w:ind w:left="720"/>
        <w:contextualSpacing/>
        <w:rPr>
          <w:rFonts w:ascii="Calibri" w:eastAsia="Times New Roman" w:hAnsi="Calibri" w:cs="Calibri"/>
          <w:bCs/>
          <w:color w:val="auto"/>
          <w:szCs w:val="20"/>
          <w:lang w:val="fr-CA" w:eastAsia="en-CA"/>
        </w:rPr>
      </w:pPr>
      <w:r w:rsidRPr="00F972CF">
        <w:rPr>
          <w:rFonts w:ascii="Calibri" w:eastAsia="Times New Roman" w:hAnsi="Calibri" w:cs="Calibri"/>
          <w:b/>
          <w:color w:val="auto"/>
          <w:szCs w:val="20"/>
          <w:lang w:val="fr-CA" w:eastAsia="en-CA"/>
        </w:rPr>
        <w:t>RÉPONSE SPONTANÉE</w:t>
      </w:r>
      <w:r w:rsidRPr="00F972CF">
        <w:rPr>
          <w:rFonts w:ascii="Calibri" w:eastAsia="Times New Roman" w:hAnsi="Calibri" w:cs="Calibri"/>
          <w:color w:val="auto"/>
          <w:szCs w:val="20"/>
          <w:lang w:val="fr-CA" w:eastAsia="en-CA"/>
        </w:rPr>
        <w:t> : Préfère ne pas répondre</w:t>
      </w:r>
      <w:r w:rsidRPr="00F972CF">
        <w:rPr>
          <w:rFonts w:ascii="Calibri" w:eastAsia="Times New Roman" w:hAnsi="Calibri" w:cs="Calibri"/>
          <w:color w:val="auto"/>
          <w:szCs w:val="20"/>
          <w:lang w:val="fr-CA" w:eastAsia="en-CA"/>
        </w:rPr>
        <w:tab/>
      </w:r>
      <w:r w:rsidRPr="00F972CF">
        <w:rPr>
          <w:rFonts w:ascii="Calibri" w:eastAsia="Times New Roman" w:hAnsi="Calibri" w:cs="Calibri"/>
          <w:b/>
          <w:color w:val="auto"/>
          <w:szCs w:val="20"/>
          <w:lang w:val="fr-CA" w:eastAsia="en-CA"/>
        </w:rPr>
        <w:t>REMERCIER ET CONCLURE</w:t>
      </w:r>
    </w:p>
    <w:p w14:paraId="0128BF3A" w14:textId="77777777" w:rsidR="00F972CF" w:rsidRPr="00F972CF" w:rsidRDefault="00F972CF" w:rsidP="00F972CF">
      <w:pPr>
        <w:spacing w:after="0"/>
        <w:ind w:left="720"/>
        <w:contextualSpacing/>
        <w:rPr>
          <w:rFonts w:ascii="Calibri" w:eastAsia="Times New Roman" w:hAnsi="Calibri" w:cs="Calibri"/>
          <w:bCs/>
          <w:color w:val="auto"/>
          <w:szCs w:val="20"/>
          <w:lang w:val="fr-CA" w:eastAsia="en-CA"/>
        </w:rPr>
      </w:pPr>
    </w:p>
    <w:p w14:paraId="133CB4F8" w14:textId="77777777" w:rsidR="00F972CF" w:rsidRPr="00F972CF" w:rsidRDefault="00F972CF" w:rsidP="00F972CF">
      <w:pPr>
        <w:spacing w:after="0"/>
        <w:ind w:left="720"/>
        <w:contextualSpacing/>
        <w:rPr>
          <w:rFonts w:ascii="Calibri" w:eastAsia="Times New Roman" w:hAnsi="Calibri" w:cs="Calibri"/>
          <w:b/>
          <w:color w:val="auto"/>
          <w:szCs w:val="20"/>
          <w:lang w:val="fr-CA" w:eastAsia="en-CA"/>
        </w:rPr>
      </w:pPr>
    </w:p>
    <w:p w14:paraId="1AF7379C" w14:textId="77777777" w:rsidR="00F972CF" w:rsidRPr="00F972CF" w:rsidRDefault="00F972CF" w:rsidP="002B2A79">
      <w:pPr>
        <w:numPr>
          <w:ilvl w:val="0"/>
          <w:numId w:val="17"/>
        </w:numPr>
        <w:spacing w:after="0"/>
        <w:contextualSpacing/>
        <w:rPr>
          <w:rFonts w:ascii="Calibri" w:eastAsia="Times New Roman" w:hAnsi="Calibri" w:cs="Calibri"/>
          <w:bCs/>
          <w:color w:val="auto"/>
          <w:szCs w:val="20"/>
          <w:lang w:val="fr-CA" w:eastAsia="en-CA"/>
        </w:rPr>
      </w:pPr>
      <w:r w:rsidRPr="00F972CF">
        <w:rPr>
          <w:rFonts w:ascii="Calibri" w:hAnsi="Calibri" w:cs="Calibri"/>
          <w:b/>
          <w:color w:val="auto"/>
          <w:szCs w:val="20"/>
          <w:lang w:val="fr-CA" w:eastAsia="en-CA"/>
        </w:rPr>
        <w:t xml:space="preserve">DEMANDER SEULEMENT POUR LE </w:t>
      </w:r>
      <w:r w:rsidRPr="00F972CF">
        <w:rPr>
          <w:rFonts w:ascii="Calibri" w:hAnsi="Calibri" w:cs="Calibri"/>
          <w:b/>
          <w:color w:val="C00000"/>
          <w:szCs w:val="20"/>
          <w:lang w:val="fr-CA" w:eastAsia="en-CA"/>
        </w:rPr>
        <w:t xml:space="preserve">GROUPE 8 </w:t>
      </w:r>
      <w:r w:rsidRPr="00F972CF">
        <w:rPr>
          <w:rFonts w:ascii="Calibri" w:hAnsi="Calibri" w:cs="Calibri"/>
          <w:bCs/>
          <w:color w:val="auto"/>
          <w:szCs w:val="20"/>
          <w:lang w:val="fr-CA" w:eastAsia="en-CA"/>
        </w:rPr>
        <w:t xml:space="preserve">Lequel des énoncés suivants décrit le mieux votre situation financière actuelle? </w:t>
      </w:r>
    </w:p>
    <w:p w14:paraId="191D0C6A" w14:textId="77777777" w:rsidR="00F972CF" w:rsidRPr="00F972CF" w:rsidRDefault="00F972CF" w:rsidP="00F972CF">
      <w:pPr>
        <w:spacing w:after="0"/>
        <w:ind w:left="360"/>
        <w:contextualSpacing/>
        <w:rPr>
          <w:rFonts w:ascii="Calibri" w:hAnsi="Calibri" w:cs="Calibri"/>
          <w:b/>
          <w:color w:val="auto"/>
          <w:szCs w:val="20"/>
          <w:lang w:val="fr-CA" w:eastAsia="en-CA"/>
        </w:rPr>
      </w:pPr>
    </w:p>
    <w:p w14:paraId="0A720B33" w14:textId="77777777" w:rsidR="00F972CF" w:rsidRPr="00F972CF" w:rsidRDefault="00F972CF" w:rsidP="00F972CF">
      <w:pPr>
        <w:spacing w:after="0"/>
        <w:ind w:left="720"/>
        <w:contextualSpacing/>
        <w:rPr>
          <w:rFonts w:ascii="Calibri" w:eastAsia="Times New Roman" w:hAnsi="Calibri" w:cs="Calibri"/>
          <w:bCs/>
          <w:color w:val="auto"/>
          <w:szCs w:val="20"/>
          <w:lang w:val="fr-CA" w:eastAsia="en-CA"/>
        </w:rPr>
      </w:pPr>
      <w:r w:rsidRPr="00F972CF">
        <w:rPr>
          <w:rFonts w:ascii="Calibri" w:eastAsia="Times New Roman" w:hAnsi="Calibri" w:cs="Calibri"/>
          <w:bCs/>
          <w:color w:val="auto"/>
          <w:szCs w:val="20"/>
          <w:lang w:val="fr-CA" w:eastAsia="en-CA"/>
        </w:rPr>
        <w:t xml:space="preserve">Je profite de la vie grâce à la façon dont je gère mon argent et j’ai confiance en mon avenir financier. </w:t>
      </w:r>
      <w:r w:rsidRPr="00F972CF">
        <w:rPr>
          <w:rFonts w:ascii="Calibri" w:eastAsia="Times New Roman" w:hAnsi="Calibri" w:cs="Calibri"/>
          <w:b/>
          <w:color w:val="auto"/>
          <w:szCs w:val="20"/>
          <w:lang w:val="fr-CA" w:eastAsia="en-CA"/>
        </w:rPr>
        <w:t>REMERCIER ET CONCLURE</w:t>
      </w:r>
    </w:p>
    <w:p w14:paraId="542466B3" w14:textId="77777777" w:rsidR="00F972CF" w:rsidRPr="00F972CF" w:rsidRDefault="00F972CF" w:rsidP="00F972CF">
      <w:pPr>
        <w:spacing w:after="0"/>
        <w:ind w:left="720"/>
        <w:contextualSpacing/>
        <w:rPr>
          <w:rFonts w:ascii="Calibri" w:eastAsia="Times New Roman" w:hAnsi="Calibri" w:cs="Calibri"/>
          <w:bCs/>
          <w:color w:val="auto"/>
          <w:szCs w:val="20"/>
          <w:lang w:val="fr-CA" w:eastAsia="en-CA"/>
        </w:rPr>
      </w:pPr>
      <w:r w:rsidRPr="00F972CF">
        <w:rPr>
          <w:rFonts w:ascii="Calibri" w:eastAsia="Times New Roman" w:hAnsi="Calibri" w:cs="Calibri"/>
          <w:bCs/>
          <w:color w:val="auto"/>
          <w:szCs w:val="20"/>
          <w:lang w:val="fr-CA" w:eastAsia="en-CA"/>
        </w:rPr>
        <w:t xml:space="preserve">La plupart du temps, j’arrive à payer mes factures chaque mois. </w:t>
      </w:r>
      <w:r w:rsidRPr="00F972CF">
        <w:rPr>
          <w:rFonts w:ascii="Calibri" w:eastAsia="Times New Roman" w:hAnsi="Calibri" w:cs="Calibri"/>
          <w:b/>
          <w:color w:val="auto"/>
          <w:szCs w:val="20"/>
          <w:lang w:val="fr-CA" w:eastAsia="en-CA"/>
        </w:rPr>
        <w:t>CONTINUER</w:t>
      </w:r>
    </w:p>
    <w:p w14:paraId="1384C7F2" w14:textId="77777777" w:rsidR="00F972CF" w:rsidRPr="00F972CF" w:rsidRDefault="00F972CF" w:rsidP="00F972CF">
      <w:pPr>
        <w:spacing w:after="0"/>
        <w:ind w:left="720"/>
        <w:contextualSpacing/>
        <w:rPr>
          <w:rFonts w:ascii="Calibri" w:eastAsia="Times New Roman" w:hAnsi="Calibri" w:cs="Calibri"/>
          <w:bCs/>
          <w:color w:val="auto"/>
          <w:szCs w:val="20"/>
          <w:lang w:val="fr-CA" w:eastAsia="en-CA"/>
        </w:rPr>
      </w:pPr>
      <w:r w:rsidRPr="00F972CF">
        <w:rPr>
          <w:rFonts w:ascii="Calibri" w:eastAsia="Times New Roman" w:hAnsi="Calibri" w:cs="Calibri"/>
          <w:bCs/>
          <w:color w:val="auto"/>
          <w:szCs w:val="20"/>
          <w:lang w:val="fr-CA" w:eastAsia="en-CA"/>
        </w:rPr>
        <w:t xml:space="preserve">Je m’inquiète continuellement de ma capacité à payer les choses chaque mois. </w:t>
      </w:r>
      <w:r w:rsidRPr="00F972CF">
        <w:rPr>
          <w:rFonts w:ascii="Calibri" w:eastAsia="Times New Roman" w:hAnsi="Calibri" w:cs="Calibri"/>
          <w:b/>
          <w:color w:val="auto"/>
          <w:szCs w:val="20"/>
          <w:lang w:val="fr-CA" w:eastAsia="en-CA"/>
        </w:rPr>
        <w:t>CONTINUER</w:t>
      </w:r>
    </w:p>
    <w:p w14:paraId="67F741B7" w14:textId="77777777" w:rsidR="00F972CF" w:rsidRPr="00F972CF" w:rsidRDefault="00F972CF" w:rsidP="00F972CF">
      <w:pPr>
        <w:spacing w:after="0"/>
        <w:ind w:left="720"/>
        <w:contextualSpacing/>
        <w:rPr>
          <w:rFonts w:ascii="Calibri" w:eastAsia="Times New Roman" w:hAnsi="Calibri" w:cs="Calibri"/>
          <w:bCs/>
          <w:color w:val="auto"/>
          <w:szCs w:val="20"/>
          <w:lang w:val="fr-CA" w:eastAsia="en-CA"/>
        </w:rPr>
      </w:pPr>
      <w:r w:rsidRPr="00F972CF">
        <w:rPr>
          <w:rFonts w:ascii="Calibri" w:eastAsia="Times New Roman" w:hAnsi="Calibri" w:cs="Calibri"/>
          <w:bCs/>
          <w:color w:val="auto"/>
          <w:szCs w:val="20"/>
          <w:lang w:val="fr-CA" w:eastAsia="en-CA"/>
        </w:rPr>
        <w:t xml:space="preserve">Je dois puiser dans mes économies, augmenter mon crédit ou reporter le paiement des factures pour arriver à joindre les deux bouts. </w:t>
      </w:r>
      <w:r w:rsidRPr="00F972CF">
        <w:rPr>
          <w:rFonts w:ascii="Calibri" w:eastAsia="Times New Roman" w:hAnsi="Calibri" w:cs="Calibri"/>
          <w:b/>
          <w:color w:val="auto"/>
          <w:szCs w:val="20"/>
          <w:lang w:val="fr-CA" w:eastAsia="en-CA"/>
        </w:rPr>
        <w:t>CONTINUER</w:t>
      </w:r>
    </w:p>
    <w:p w14:paraId="13A0E92B" w14:textId="77777777" w:rsidR="00F972CF" w:rsidRPr="00112BCC" w:rsidRDefault="00F972CF" w:rsidP="00F972CF">
      <w:pPr>
        <w:spacing w:after="0"/>
        <w:rPr>
          <w:rFonts w:ascii="Calibri" w:eastAsia="MS Mincho" w:hAnsi="Calibri" w:cs="Calibri"/>
          <w:color w:val="auto"/>
          <w:kern w:val="18"/>
          <w:szCs w:val="20"/>
          <w:lang w:val="fr-CA"/>
        </w:rPr>
      </w:pPr>
    </w:p>
    <w:p w14:paraId="1F1DC860" w14:textId="77777777" w:rsidR="00F972CF" w:rsidRPr="00F972CF" w:rsidRDefault="00F972CF" w:rsidP="00F972CF">
      <w:pPr>
        <w:spacing w:after="0"/>
        <w:rPr>
          <w:rFonts w:ascii="Calibri" w:eastAsia="MS Mincho" w:hAnsi="Calibri" w:cs="Calibri"/>
          <w:color w:val="auto"/>
          <w:kern w:val="18"/>
          <w:szCs w:val="20"/>
        </w:rPr>
      </w:pPr>
      <w:r w:rsidRPr="00112BCC">
        <w:rPr>
          <w:rFonts w:ascii="Calibri" w:eastAsia="MS Mincho" w:hAnsi="Calibri" w:cs="Calibri"/>
          <w:color w:val="auto"/>
          <w:kern w:val="18"/>
          <w:szCs w:val="20"/>
          <w:lang w:val="fr-CA"/>
        </w:rPr>
        <w:t xml:space="preserve">5a.  </w:t>
      </w:r>
      <w:r w:rsidRPr="00F972CF">
        <w:rPr>
          <w:rFonts w:ascii="Calibri" w:hAnsi="Calibri" w:cs="Calibri"/>
          <w:b/>
          <w:color w:val="auto"/>
          <w:kern w:val="18"/>
          <w:szCs w:val="20"/>
          <w:lang w:val="fr-CA"/>
        </w:rPr>
        <w:t xml:space="preserve">DEMANDER SEULEMENT POUR LE </w:t>
      </w:r>
      <w:r w:rsidRPr="00F972CF">
        <w:rPr>
          <w:rFonts w:ascii="Calibri" w:hAnsi="Calibri" w:cs="Calibri"/>
          <w:b/>
          <w:color w:val="C00000"/>
          <w:kern w:val="18"/>
          <w:szCs w:val="20"/>
          <w:lang w:val="fr-CA"/>
        </w:rPr>
        <w:t>GROUPE 8</w:t>
      </w:r>
      <w:r w:rsidRPr="00F972CF">
        <w:rPr>
          <w:rFonts w:ascii="Calibri" w:hAnsi="Calibri" w:cs="Calibri"/>
          <w:b/>
          <w:color w:val="auto"/>
          <w:kern w:val="18"/>
          <w:szCs w:val="20"/>
          <w:lang w:val="fr-CA"/>
        </w:rPr>
        <w:t xml:space="preserve"> </w:t>
      </w:r>
      <w:r w:rsidRPr="00112BCC">
        <w:rPr>
          <w:rFonts w:ascii="Calibri" w:eastAsia="MS Mincho" w:hAnsi="Calibri" w:cs="Calibri"/>
          <w:color w:val="auto"/>
          <w:kern w:val="18"/>
          <w:szCs w:val="20"/>
          <w:lang w:val="fr-CA"/>
        </w:rPr>
        <w:t xml:space="preserve">Comment feriez-vous face à une dépense imprévue de 400 $ ou de 500 $? </w:t>
      </w:r>
      <w:r w:rsidRPr="00F972CF">
        <w:rPr>
          <w:rFonts w:ascii="Calibri" w:eastAsia="MS Mincho" w:hAnsi="Calibri" w:cs="Calibri"/>
          <w:color w:val="auto"/>
          <w:kern w:val="18"/>
          <w:szCs w:val="20"/>
        </w:rPr>
        <w:t>Est-</w:t>
      </w:r>
      <w:proofErr w:type="spellStart"/>
      <w:r w:rsidRPr="00F972CF">
        <w:rPr>
          <w:rFonts w:ascii="Calibri" w:eastAsia="MS Mincho" w:hAnsi="Calibri" w:cs="Calibri"/>
          <w:color w:val="auto"/>
          <w:kern w:val="18"/>
          <w:szCs w:val="20"/>
        </w:rPr>
        <w:t>ce</w:t>
      </w:r>
      <w:proofErr w:type="spellEnd"/>
      <w:r w:rsidRPr="00F972CF">
        <w:rPr>
          <w:rFonts w:ascii="Calibri" w:eastAsia="MS Mincho" w:hAnsi="Calibri" w:cs="Calibri"/>
          <w:color w:val="auto"/>
          <w:kern w:val="18"/>
          <w:szCs w:val="20"/>
        </w:rPr>
        <w:t xml:space="preserve"> que…</w:t>
      </w:r>
    </w:p>
    <w:p w14:paraId="549CD5BA" w14:textId="77777777" w:rsidR="00F972CF" w:rsidRPr="00F972CF" w:rsidRDefault="00F972CF" w:rsidP="00F972CF">
      <w:pPr>
        <w:spacing w:after="0"/>
        <w:rPr>
          <w:rFonts w:ascii="Calibri" w:eastAsia="MS Mincho" w:hAnsi="Calibri" w:cs="Calibri"/>
          <w:color w:val="auto"/>
          <w:kern w:val="18"/>
          <w:szCs w:val="20"/>
        </w:rPr>
      </w:pPr>
      <w:r w:rsidRPr="00F972CF">
        <w:rPr>
          <w:rFonts w:ascii="Calibri" w:eastAsia="MS Mincho" w:hAnsi="Calibri" w:cs="Calibri"/>
          <w:color w:val="auto"/>
          <w:kern w:val="18"/>
          <w:szCs w:val="20"/>
        </w:rPr>
        <w:tab/>
      </w:r>
    </w:p>
    <w:p w14:paraId="1FC02C05" w14:textId="77777777" w:rsidR="00F972CF" w:rsidRPr="00F972CF" w:rsidRDefault="00F972CF" w:rsidP="002B2A79">
      <w:pPr>
        <w:numPr>
          <w:ilvl w:val="0"/>
          <w:numId w:val="19"/>
        </w:numPr>
        <w:spacing w:after="0"/>
        <w:rPr>
          <w:rFonts w:ascii="Times New Roman" w:eastAsia="MS Mincho" w:hAnsi="Times New Roman"/>
          <w:color w:val="auto"/>
          <w:kern w:val="18"/>
          <w:sz w:val="22"/>
          <w:lang w:val="fr-CA"/>
        </w:rPr>
      </w:pPr>
      <w:r w:rsidRPr="00F972CF">
        <w:rPr>
          <w:rFonts w:ascii="Calibri" w:eastAsia="MS Mincho" w:hAnsi="Calibri" w:cs="Calibri"/>
          <w:color w:val="auto"/>
          <w:kern w:val="18"/>
          <w:szCs w:val="20"/>
          <w:lang w:val="fr-CA"/>
        </w:rPr>
        <w:t xml:space="preserve">Vous payeriez la dépense à l’aide de fonds immédiatement disponibles (p. ex., provenant de votre compte chèque ou épargne, d’un montant d’argent comptant, ou d’une carte de crédit qui serait payée le même mois) </w:t>
      </w:r>
      <w:r w:rsidRPr="00F972CF">
        <w:rPr>
          <w:rFonts w:ascii="Calibri" w:eastAsia="MS Mincho" w:hAnsi="Calibri" w:cs="Calibri"/>
          <w:b/>
          <w:color w:val="auto"/>
          <w:kern w:val="18"/>
          <w:szCs w:val="20"/>
          <w:lang w:val="fr-CA"/>
        </w:rPr>
        <w:t>CONTINUER</w:t>
      </w:r>
    </w:p>
    <w:p w14:paraId="2A65816D" w14:textId="77777777" w:rsidR="00F972CF" w:rsidRPr="00F972CF" w:rsidRDefault="00F972CF" w:rsidP="002B2A79">
      <w:pPr>
        <w:numPr>
          <w:ilvl w:val="0"/>
          <w:numId w:val="19"/>
        </w:numPr>
        <w:spacing w:after="0"/>
        <w:rPr>
          <w:rFonts w:ascii="Calibri" w:eastAsia="MS Mincho" w:hAnsi="Calibri" w:cs="Calibri"/>
          <w:color w:val="auto"/>
          <w:kern w:val="18"/>
          <w:szCs w:val="20"/>
          <w:lang w:val="fr-CA"/>
        </w:rPr>
      </w:pPr>
      <w:r w:rsidRPr="00F972CF">
        <w:rPr>
          <w:rFonts w:ascii="Calibri" w:eastAsia="MS Mincho" w:hAnsi="Calibri" w:cs="Calibri"/>
          <w:color w:val="auto"/>
          <w:kern w:val="18"/>
          <w:szCs w:val="20"/>
          <w:lang w:val="fr-CA"/>
        </w:rPr>
        <w:t xml:space="preserve">Vous emprunteriez de l’argent pour couvrir la dépense, vous vendriez un bien pour couvrir la dépense ou vous ne payeriez pas la dépense immédiatement (p. ex., en utilisant une carte de crédit qui serait payée sur plusieurs mois) </w:t>
      </w:r>
      <w:r w:rsidRPr="00F972CF">
        <w:rPr>
          <w:rFonts w:ascii="Calibri" w:eastAsia="MS Mincho" w:hAnsi="Calibri" w:cs="Calibri"/>
          <w:b/>
          <w:color w:val="auto"/>
          <w:kern w:val="18"/>
          <w:szCs w:val="20"/>
          <w:lang w:val="fr-CA"/>
        </w:rPr>
        <w:t>CONTINUER</w:t>
      </w:r>
    </w:p>
    <w:p w14:paraId="132302A0" w14:textId="77777777" w:rsidR="00F972CF" w:rsidRPr="00F972CF" w:rsidRDefault="00F972CF" w:rsidP="00F972CF">
      <w:pPr>
        <w:spacing w:after="0"/>
        <w:ind w:left="360"/>
        <w:rPr>
          <w:rFonts w:ascii="Calibri" w:eastAsia="MS Mincho" w:hAnsi="Calibri" w:cs="Calibri"/>
          <w:color w:val="auto"/>
          <w:kern w:val="18"/>
          <w:szCs w:val="20"/>
          <w:lang w:val="fr-CA"/>
        </w:rPr>
      </w:pPr>
    </w:p>
    <w:p w14:paraId="4128674D" w14:textId="77777777" w:rsidR="00F972CF" w:rsidRPr="00F972CF" w:rsidRDefault="00F972CF" w:rsidP="00F972CF">
      <w:pPr>
        <w:spacing w:after="0"/>
        <w:ind w:left="360"/>
        <w:rPr>
          <w:rFonts w:ascii="Calibri" w:eastAsia="MS Mincho" w:hAnsi="Calibri" w:cs="Calibri"/>
          <w:b/>
          <w:bCs/>
          <w:color w:val="auto"/>
          <w:kern w:val="18"/>
          <w:szCs w:val="20"/>
          <w:lang w:val="fr-CA"/>
        </w:rPr>
      </w:pPr>
      <w:r w:rsidRPr="00F972CF">
        <w:rPr>
          <w:rFonts w:ascii="Calibri" w:eastAsia="MS Mincho" w:hAnsi="Calibri" w:cs="Calibri"/>
          <w:b/>
          <w:bCs/>
          <w:color w:val="auto"/>
          <w:kern w:val="18"/>
          <w:szCs w:val="20"/>
          <w:lang w:val="fr-CA"/>
        </w:rPr>
        <w:t>Note à l’intervieweur ou l’intervieweuse : Si le répondant choisit « La plupart du temps, j’arrive à payer mes factures chaque mois » à la Q.5 et « Vous couvririez la dépense à l’aide de fonds immédiatement disponibles » à la</w:t>
      </w:r>
      <w:r w:rsidRPr="00F972CF">
        <w:rPr>
          <w:rFonts w:ascii="Calibri" w:eastAsia="MS Mincho" w:hAnsi="Calibri" w:cs="Calibri"/>
          <w:color w:val="auto"/>
          <w:kern w:val="18"/>
          <w:szCs w:val="20"/>
          <w:lang w:val="fr-CA"/>
        </w:rPr>
        <w:t> </w:t>
      </w:r>
      <w:r w:rsidRPr="00F972CF">
        <w:rPr>
          <w:rFonts w:ascii="Calibri" w:eastAsia="MS Mincho" w:hAnsi="Calibri" w:cs="Calibri"/>
          <w:b/>
          <w:bCs/>
          <w:color w:val="auto"/>
          <w:kern w:val="18"/>
          <w:szCs w:val="20"/>
          <w:lang w:val="fr-CA"/>
        </w:rPr>
        <w:t xml:space="preserve">Q.5a, remercier et conclure. </w:t>
      </w:r>
      <w:r w:rsidRPr="00F972CF">
        <w:rPr>
          <w:rFonts w:ascii="Calibri" w:eastAsia="MS Mincho" w:hAnsi="Calibri" w:cs="Calibri"/>
          <w:b/>
          <w:bCs/>
          <w:color w:val="C00000"/>
          <w:kern w:val="18"/>
          <w:szCs w:val="20"/>
          <w:lang w:val="fr-CA"/>
        </w:rPr>
        <w:t xml:space="preserve">VEILLER À CE QUE LE GROUPE COMPTE UNE PROPORTION PLUS IMPORTANTE DE RÉPONDANTS QUI ONT </w:t>
      </w:r>
      <w:proofErr w:type="gramStart"/>
      <w:r w:rsidRPr="00F972CF">
        <w:rPr>
          <w:rFonts w:ascii="Calibri" w:eastAsia="MS Mincho" w:hAnsi="Calibri" w:cs="Calibri"/>
          <w:b/>
          <w:bCs/>
          <w:color w:val="C00000"/>
          <w:kern w:val="18"/>
          <w:szCs w:val="20"/>
          <w:lang w:val="fr-CA"/>
        </w:rPr>
        <w:t>CHOISI  «</w:t>
      </w:r>
      <w:proofErr w:type="gramEnd"/>
      <w:r w:rsidRPr="00F972CF">
        <w:rPr>
          <w:rFonts w:ascii="Calibri" w:eastAsia="MS Mincho" w:hAnsi="Calibri" w:cs="Calibri"/>
          <w:b/>
          <w:bCs/>
          <w:color w:val="C00000"/>
          <w:kern w:val="18"/>
          <w:szCs w:val="20"/>
          <w:lang w:val="fr-CA"/>
        </w:rPr>
        <w:t> </w:t>
      </w:r>
      <w:r w:rsidRPr="00F972CF">
        <w:rPr>
          <w:rFonts w:ascii="Calibri" w:eastAsia="MS Mincho" w:hAnsi="Calibri" w:cs="Calibri"/>
          <w:b/>
          <w:bCs/>
          <w:caps/>
          <w:color w:val="C00000"/>
          <w:kern w:val="18"/>
          <w:szCs w:val="20"/>
          <w:lang w:val="fr-CA"/>
        </w:rPr>
        <w:t>Vous emprunteriez de l’argent pour couvrir la dépense, vous vendriez un bien, ETC. »</w:t>
      </w:r>
      <w:r w:rsidRPr="00F972CF">
        <w:rPr>
          <w:rFonts w:ascii="Calibri" w:eastAsia="MS Mincho" w:hAnsi="Calibri" w:cs="Calibri"/>
          <w:b/>
          <w:bCs/>
          <w:color w:val="C00000"/>
          <w:kern w:val="18"/>
          <w:szCs w:val="20"/>
          <w:lang w:val="fr-CA"/>
        </w:rPr>
        <w:t xml:space="preserve"> </w:t>
      </w:r>
    </w:p>
    <w:p w14:paraId="460FD122" w14:textId="77777777" w:rsidR="00F972CF" w:rsidRPr="00F972CF" w:rsidRDefault="00F972CF" w:rsidP="00F972CF">
      <w:pPr>
        <w:spacing w:after="0"/>
        <w:rPr>
          <w:rFonts w:ascii="Calibri" w:eastAsia="MS Mincho" w:hAnsi="Calibri" w:cs="Calibri"/>
          <w:color w:val="auto"/>
          <w:kern w:val="18"/>
          <w:szCs w:val="20"/>
          <w:lang w:val="fr-CA"/>
        </w:rPr>
      </w:pPr>
      <w:r w:rsidRPr="00F972CF">
        <w:rPr>
          <w:rFonts w:ascii="Calibri" w:eastAsia="MS Mincho" w:hAnsi="Calibri" w:cs="Calibri"/>
          <w:color w:val="auto"/>
          <w:kern w:val="18"/>
          <w:szCs w:val="20"/>
          <w:lang w:val="fr-CA"/>
        </w:rPr>
        <w:t xml:space="preserve"> </w:t>
      </w:r>
    </w:p>
    <w:p w14:paraId="67D6EF39" w14:textId="77777777" w:rsidR="00F972CF" w:rsidRPr="00112BCC" w:rsidRDefault="00F972CF" w:rsidP="00F972CF">
      <w:pPr>
        <w:spacing w:after="0"/>
        <w:rPr>
          <w:rFonts w:ascii="Calibri" w:eastAsia="MS Mincho" w:hAnsi="Calibri" w:cs="Calibri"/>
          <w:color w:val="auto"/>
          <w:kern w:val="18"/>
          <w:szCs w:val="20"/>
          <w:lang w:val="fr-CA"/>
        </w:rPr>
      </w:pPr>
    </w:p>
    <w:p w14:paraId="3BA450CC" w14:textId="77777777" w:rsidR="00F972CF" w:rsidRPr="00F972CF" w:rsidRDefault="00F972CF" w:rsidP="002B2A79">
      <w:pPr>
        <w:numPr>
          <w:ilvl w:val="0"/>
          <w:numId w:val="17"/>
        </w:numPr>
        <w:spacing w:after="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Laquelle des catégories suivantes décrit le mieux le revenu annuel total de votre ménage en 2022 – c’est-à-dire le revenu cumulatif de l’ensemble des membres de votre ménage avant impôt?</w:t>
      </w:r>
    </w:p>
    <w:p w14:paraId="29BC7BF3" w14:textId="77777777" w:rsidR="00F972CF" w:rsidRPr="00F972CF" w:rsidRDefault="00F972CF" w:rsidP="00F972CF">
      <w:pPr>
        <w:spacing w:after="0"/>
        <w:ind w:left="360"/>
        <w:rPr>
          <w:rFonts w:ascii="Calibri" w:eastAsia="Times New Roman" w:hAnsi="Calibri" w:cs="Calibri"/>
          <w:color w:val="auto"/>
          <w:szCs w:val="20"/>
          <w:lang w:val="fr-CA" w:eastAsia="en-CA"/>
        </w:rPr>
      </w:pPr>
    </w:p>
    <w:p w14:paraId="3EEBEAF3"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Moins de 20 000 $</w:t>
      </w:r>
    </w:p>
    <w:p w14:paraId="7BA145AA"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20 000 $ à moins de 40 000 $</w:t>
      </w:r>
    </w:p>
    <w:p w14:paraId="74FA7F58"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40 000 $ à moins de 60 000 $</w:t>
      </w:r>
    </w:p>
    <w:p w14:paraId="48F44516"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60 000 $ à moins de 80 000 $</w:t>
      </w:r>
    </w:p>
    <w:p w14:paraId="5E0B290B"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80 000 $ à moins de 100 000 $</w:t>
      </w:r>
    </w:p>
    <w:p w14:paraId="6D3272D8"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100 000 $ à moins de 150 000 $</w:t>
      </w:r>
    </w:p>
    <w:p w14:paraId="436CBF3B"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150 000 $ ou plus</w:t>
      </w:r>
    </w:p>
    <w:p w14:paraId="3DF11087"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Arial"/>
          <w:b/>
          <w:bCs/>
          <w:color w:val="auto"/>
          <w:szCs w:val="24"/>
          <w:lang w:val="fr-CA" w:eastAsia="en-CA"/>
        </w:rPr>
        <w:t xml:space="preserve">RÉPONSE SPONTANÉE : </w:t>
      </w:r>
      <w:r w:rsidRPr="00F972CF">
        <w:rPr>
          <w:rFonts w:ascii="Calibri" w:eastAsia="Times New Roman" w:hAnsi="Calibri" w:cs="Arial"/>
          <w:color w:val="auto"/>
          <w:szCs w:val="24"/>
          <w:lang w:val="fr-CA" w:eastAsia="en-CA"/>
        </w:rPr>
        <w:t>Préfère ne pas répondre</w:t>
      </w:r>
    </w:p>
    <w:p w14:paraId="6413D991" w14:textId="77777777" w:rsidR="00F972CF" w:rsidRPr="00F972CF" w:rsidRDefault="00F972CF" w:rsidP="00F972CF">
      <w:pPr>
        <w:spacing w:after="0"/>
        <w:ind w:left="720"/>
        <w:rPr>
          <w:rFonts w:ascii="Calibri" w:eastAsia="Times New Roman" w:hAnsi="Calibri" w:cs="Calibri"/>
          <w:b/>
          <w:color w:val="C00000"/>
          <w:szCs w:val="20"/>
          <w:lang w:val="fr-CA" w:eastAsia="en-CA"/>
        </w:rPr>
      </w:pPr>
      <w:r w:rsidRPr="00F972CF">
        <w:rPr>
          <w:rFonts w:ascii="Calibri" w:eastAsia="Times New Roman" w:hAnsi="Calibri" w:cs="Calibri"/>
          <w:b/>
          <w:color w:val="C00000"/>
          <w:szCs w:val="20"/>
          <w:lang w:val="fr-CA" w:eastAsia="en-CA"/>
        </w:rPr>
        <w:t>ASSURER UN BON MÉLANGE, POUR LE GROUPE 8</w:t>
      </w:r>
      <w:r w:rsidRPr="00F972CF">
        <w:rPr>
          <w:rFonts w:ascii="Calibri" w:eastAsia="Times New Roman" w:hAnsi="Calibri" w:cs="Calibri"/>
          <w:b/>
          <w:bCs/>
          <w:color w:val="C00000"/>
          <w:szCs w:val="20"/>
          <w:lang w:val="fr-CA" w:eastAsia="en-CA"/>
        </w:rPr>
        <w:t>, CONTINUER SEULEMENT SI</w:t>
      </w:r>
      <w:r w:rsidRPr="00F972CF">
        <w:rPr>
          <w:rFonts w:ascii="Calibri" w:eastAsia="Times New Roman" w:hAnsi="Calibri"/>
          <w:b/>
          <w:color w:val="C00000"/>
          <w:szCs w:val="24"/>
          <w:lang w:val="fr-CA" w:eastAsia="en-CA"/>
        </w:rPr>
        <w:t xml:space="preserve"> $60,000-$100,000</w:t>
      </w:r>
      <w:r w:rsidRPr="00F972CF">
        <w:rPr>
          <w:rFonts w:ascii="Calibri" w:eastAsia="Times New Roman" w:hAnsi="Calibri" w:cs="Calibri"/>
          <w:b/>
          <w:color w:val="C00000"/>
          <w:szCs w:val="20"/>
          <w:lang w:val="fr-CA" w:eastAsia="en-CA"/>
        </w:rPr>
        <w:t xml:space="preserve">. </w:t>
      </w:r>
    </w:p>
    <w:p w14:paraId="688E774D" w14:textId="77777777" w:rsidR="00F972CF" w:rsidRPr="00F972CF" w:rsidRDefault="00F972CF" w:rsidP="00F972CF">
      <w:pPr>
        <w:spacing w:after="0"/>
        <w:rPr>
          <w:rFonts w:ascii="Calibri" w:eastAsia="Times New Roman" w:hAnsi="Calibri" w:cs="Calibri"/>
          <w:b/>
          <w:color w:val="auto"/>
          <w:szCs w:val="20"/>
          <w:lang w:val="fr-CA" w:eastAsia="en-CA"/>
        </w:rPr>
      </w:pPr>
    </w:p>
    <w:p w14:paraId="3C83A6D4" w14:textId="77777777" w:rsidR="00F972CF" w:rsidRPr="00F972CF" w:rsidRDefault="00F972CF" w:rsidP="002B2A79">
      <w:pPr>
        <w:numPr>
          <w:ilvl w:val="0"/>
          <w:numId w:val="17"/>
        </w:numPr>
        <w:spacing w:after="0"/>
        <w:contextualSpacing/>
        <w:rPr>
          <w:rFonts w:ascii="Calibri" w:eastAsia="Times New Roman" w:hAnsi="Calibri" w:cs="Calibri"/>
          <w:b/>
          <w:color w:val="auto"/>
          <w:szCs w:val="20"/>
          <w:lang w:val="fr-CA" w:eastAsia="en-CA"/>
        </w:rPr>
      </w:pPr>
      <w:r w:rsidRPr="00F972CF">
        <w:rPr>
          <w:rFonts w:ascii="Calibri" w:eastAsia="Times New Roman" w:hAnsi="Calibri" w:cs="Calibri"/>
          <w:b/>
          <w:color w:val="auto"/>
          <w:szCs w:val="20"/>
          <w:lang w:val="fr-CA" w:eastAsia="en-CA"/>
        </w:rPr>
        <w:t xml:space="preserve"> [NE PAS DEMANDER]</w:t>
      </w:r>
      <w:r w:rsidRPr="00F972CF">
        <w:rPr>
          <w:rFonts w:ascii="Calibri" w:eastAsia="Times New Roman" w:hAnsi="Calibri" w:cs="Calibri"/>
          <w:color w:val="auto"/>
          <w:szCs w:val="20"/>
          <w:lang w:val="fr-CA" w:eastAsia="en-CA"/>
        </w:rPr>
        <w:t xml:space="preserve"> Sexe </w:t>
      </w:r>
      <w:r w:rsidRPr="00F972CF">
        <w:rPr>
          <w:rFonts w:ascii="Calibri" w:eastAsia="Times New Roman" w:hAnsi="Calibri" w:cs="Calibri"/>
          <w:b/>
          <w:color w:val="auto"/>
          <w:szCs w:val="20"/>
          <w:lang w:val="fr-CA" w:eastAsia="en-CA"/>
        </w:rPr>
        <w:t>NOTER SELON VOTRE OBSERVATION.</w:t>
      </w:r>
      <w:bookmarkStart w:id="98" w:name="lt_pId129"/>
    </w:p>
    <w:p w14:paraId="21A3F566" w14:textId="77777777" w:rsidR="00F972CF" w:rsidRPr="00F972CF" w:rsidRDefault="00F972CF" w:rsidP="00F972CF">
      <w:pPr>
        <w:spacing w:after="0"/>
        <w:ind w:firstLine="720"/>
        <w:rPr>
          <w:rFonts w:ascii="Calibri" w:eastAsia="Times New Roman" w:hAnsi="Calibri" w:cs="Calibri"/>
          <w:color w:val="auto"/>
          <w:szCs w:val="20"/>
          <w:lang w:val="fr-CA" w:eastAsia="en-CA"/>
        </w:rPr>
      </w:pPr>
    </w:p>
    <w:p w14:paraId="2A0A107D" w14:textId="77777777" w:rsidR="00F972CF" w:rsidRPr="00F972CF" w:rsidRDefault="00F972CF" w:rsidP="00F972CF">
      <w:pPr>
        <w:spacing w:after="0"/>
        <w:ind w:firstLine="720"/>
        <w:rPr>
          <w:rFonts w:ascii="Calibri" w:eastAsia="Times New Roman" w:hAnsi="Calibri" w:cs="Calibri"/>
          <w:b/>
          <w:color w:val="auto"/>
          <w:szCs w:val="20"/>
          <w:lang w:val="fr-CA" w:eastAsia="en-CA"/>
        </w:rPr>
      </w:pPr>
      <w:r w:rsidRPr="00F972CF">
        <w:rPr>
          <w:rFonts w:ascii="Calibri" w:eastAsia="Times New Roman" w:hAnsi="Calibri" w:cs="Calibri"/>
          <w:color w:val="auto"/>
          <w:szCs w:val="20"/>
          <w:lang w:val="fr-CA" w:eastAsia="en-CA"/>
        </w:rPr>
        <w:t>Homme</w:t>
      </w:r>
      <w:bookmarkEnd w:id="98"/>
    </w:p>
    <w:p w14:paraId="5F275B5B" w14:textId="77777777" w:rsidR="00F972CF" w:rsidRPr="00F972CF" w:rsidRDefault="00F972CF" w:rsidP="00F972CF">
      <w:pPr>
        <w:spacing w:after="0"/>
        <w:ind w:left="360" w:firstLine="360"/>
        <w:contextualSpacing/>
        <w:rPr>
          <w:rFonts w:ascii="Calibri" w:eastAsia="Times New Roman" w:hAnsi="Calibri" w:cs="Calibri"/>
          <w:color w:val="auto"/>
          <w:szCs w:val="20"/>
          <w:lang w:val="fr-CA" w:eastAsia="en-CA"/>
        </w:rPr>
      </w:pPr>
      <w:bookmarkStart w:id="99" w:name="lt_pId130"/>
      <w:r w:rsidRPr="00F972CF">
        <w:rPr>
          <w:rFonts w:ascii="Calibri" w:eastAsia="Times New Roman" w:hAnsi="Calibri" w:cs="Calibri"/>
          <w:color w:val="auto"/>
          <w:szCs w:val="20"/>
          <w:lang w:val="fr-CA" w:eastAsia="en-CA"/>
        </w:rPr>
        <w:t>Femme</w:t>
      </w:r>
      <w:bookmarkEnd w:id="99"/>
    </w:p>
    <w:p w14:paraId="03E8AAFF" w14:textId="77777777" w:rsidR="00F972CF" w:rsidRPr="00F972CF" w:rsidRDefault="00F972CF" w:rsidP="00F972CF">
      <w:pPr>
        <w:spacing w:after="0"/>
        <w:ind w:left="360" w:firstLine="360"/>
        <w:contextualSpacing/>
        <w:rPr>
          <w:rFonts w:ascii="Calibri" w:eastAsia="Times New Roman" w:hAnsi="Calibri" w:cs="Calibri"/>
          <w:b/>
          <w:color w:val="C00000"/>
          <w:szCs w:val="20"/>
          <w:lang w:val="fr-CA" w:eastAsia="en-CA"/>
        </w:rPr>
      </w:pPr>
      <w:bookmarkStart w:id="100" w:name="lt_pId131"/>
      <w:r w:rsidRPr="00F972CF">
        <w:rPr>
          <w:rFonts w:ascii="Calibri" w:eastAsia="Times New Roman" w:hAnsi="Calibri" w:cs="Calibri"/>
          <w:b/>
          <w:color w:val="C00000"/>
          <w:szCs w:val="20"/>
          <w:lang w:val="fr-CA" w:eastAsia="en-CA"/>
        </w:rPr>
        <w:t>ASSURER UNE PROPORTION ÉGALE D’HOMMES ET DE FEMMES DANS CHAQUE GROUPE.</w:t>
      </w:r>
      <w:bookmarkEnd w:id="100"/>
    </w:p>
    <w:p w14:paraId="0FF4B28F" w14:textId="77777777" w:rsidR="00F972CF" w:rsidRPr="00F972CF" w:rsidRDefault="00F972CF" w:rsidP="00F972CF">
      <w:pPr>
        <w:spacing w:after="0"/>
        <w:rPr>
          <w:rFonts w:ascii="Calibri" w:eastAsia="Times New Roman" w:hAnsi="Calibri" w:cs="Calibri"/>
          <w:color w:val="auto"/>
          <w:szCs w:val="20"/>
          <w:lang w:val="fr-CA" w:eastAsia="en-CA"/>
        </w:rPr>
      </w:pPr>
    </w:p>
    <w:p w14:paraId="3972DB16" w14:textId="77777777" w:rsidR="00F972CF" w:rsidRPr="00F972CF" w:rsidRDefault="00F972CF" w:rsidP="002B2A79">
      <w:pPr>
        <w:numPr>
          <w:ilvl w:val="0"/>
          <w:numId w:val="17"/>
        </w:numPr>
        <w:spacing w:after="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lastRenderedPageBreak/>
        <w:t xml:space="preserve">Seriez-vous prêt/prête à m’indiquer votre tranche d’âge dans la liste suivante? </w:t>
      </w:r>
    </w:p>
    <w:p w14:paraId="064BAB3F" w14:textId="77777777" w:rsidR="00F972CF" w:rsidRPr="00F972CF" w:rsidRDefault="00F972CF" w:rsidP="00F972CF">
      <w:pPr>
        <w:spacing w:after="0"/>
        <w:rPr>
          <w:rFonts w:ascii="Calibri" w:eastAsia="Times New Roman" w:hAnsi="Calibri" w:cs="Calibri"/>
          <w:b/>
          <w:color w:val="E7E6E6"/>
          <w:szCs w:val="20"/>
          <w:lang w:val="fr-CA" w:eastAsia="en-CA"/>
        </w:rPr>
      </w:pPr>
    </w:p>
    <w:tbl>
      <w:tblPr>
        <w:tblStyle w:val="TableGrid82"/>
        <w:tblW w:w="0" w:type="auto"/>
        <w:tblInd w:w="720" w:type="dxa"/>
        <w:tblLook w:val="04A0" w:firstRow="1" w:lastRow="0" w:firstColumn="1" w:lastColumn="0" w:noHBand="0" w:noVBand="1"/>
      </w:tblPr>
      <w:tblGrid>
        <w:gridCol w:w="2178"/>
        <w:gridCol w:w="5467"/>
      </w:tblGrid>
      <w:tr w:rsidR="00F972CF" w:rsidRPr="00F972CF" w14:paraId="7C5511CE" w14:textId="77777777" w:rsidTr="00A66858">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1FF5319B" w14:textId="77777777" w:rsidR="00F972CF" w:rsidRPr="00F972CF" w:rsidRDefault="00F972CF" w:rsidP="00F972CF">
            <w:pPr>
              <w:spacing w:after="0"/>
              <w:rPr>
                <w:rFonts w:ascii="Calibri" w:eastAsia="Times New Roman" w:hAnsi="Calibri" w:cs="Calibri"/>
                <w:color w:val="auto"/>
                <w:lang w:val="fr-CA" w:eastAsia="en-CA"/>
              </w:rPr>
            </w:pPr>
            <w:r w:rsidRPr="00F972CF">
              <w:rPr>
                <w:rFonts w:ascii="Calibri" w:eastAsia="Times New Roman" w:hAnsi="Calibri" w:cs="Calibri"/>
                <w:color w:val="auto"/>
                <w:lang w:val="fr-CA" w:eastAsia="en-CA"/>
              </w:rPr>
              <w:t>Moins de 18 ans</w:t>
            </w:r>
          </w:p>
        </w:tc>
        <w:tc>
          <w:tcPr>
            <w:tcW w:w="5467" w:type="dxa"/>
            <w:tcBorders>
              <w:top w:val="single" w:sz="4" w:space="0" w:color="000000"/>
              <w:left w:val="single" w:sz="4" w:space="0" w:color="000000"/>
              <w:bottom w:val="single" w:sz="4" w:space="0" w:color="000000"/>
              <w:right w:val="single" w:sz="4" w:space="0" w:color="000000"/>
            </w:tcBorders>
            <w:vAlign w:val="center"/>
            <w:hideMark/>
          </w:tcPr>
          <w:p w14:paraId="1C7CD71C" w14:textId="77777777" w:rsidR="00F972CF" w:rsidRPr="00F972CF" w:rsidRDefault="00F972CF" w:rsidP="00F972CF">
            <w:pPr>
              <w:spacing w:after="0"/>
              <w:rPr>
                <w:rFonts w:ascii="Calibri" w:eastAsia="Times New Roman" w:hAnsi="Calibri" w:cs="Calibri"/>
                <w:color w:val="auto"/>
                <w:lang w:val="fr-CA" w:eastAsia="en-CA"/>
              </w:rPr>
            </w:pPr>
            <w:r w:rsidRPr="00F972CF">
              <w:rPr>
                <w:rFonts w:ascii="Calibri" w:eastAsia="Times New Roman" w:hAnsi="Calibri" w:cs="Calibri"/>
                <w:b/>
                <w:color w:val="auto"/>
                <w:lang w:val="fr-CA" w:eastAsia="en-CA"/>
              </w:rPr>
              <w:t>SI POSSIBLE, DEMANDER À PARLER À UNE PERSONNE DE 18 ANS OU PLUS ET REFAIRE L’INTRODUCTION. SINON, REMERCIER ET CONCLURE.</w:t>
            </w:r>
          </w:p>
        </w:tc>
      </w:tr>
      <w:tr w:rsidR="00F972CF" w:rsidRPr="00F972CF" w14:paraId="70708D25" w14:textId="77777777" w:rsidTr="00A66858">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6698F45C" w14:textId="77777777" w:rsidR="00F972CF" w:rsidRPr="00F972CF" w:rsidRDefault="00F972CF" w:rsidP="00F972CF">
            <w:pPr>
              <w:spacing w:after="0"/>
              <w:rPr>
                <w:rFonts w:ascii="Calibri" w:eastAsia="Times New Roman" w:hAnsi="Calibri" w:cs="Calibri"/>
                <w:color w:val="auto"/>
                <w:lang w:val="fr-CA"/>
              </w:rPr>
            </w:pPr>
            <w:r w:rsidRPr="00F972CF">
              <w:rPr>
                <w:rFonts w:ascii="Calibri" w:eastAsia="Times New Roman" w:hAnsi="Calibri" w:cs="Calibri"/>
                <w:color w:val="auto"/>
                <w:lang w:val="fr-CA" w:eastAsia="en-CA"/>
              </w:rPr>
              <w:t>18 à 24 ans</w:t>
            </w:r>
          </w:p>
        </w:tc>
        <w:tc>
          <w:tcPr>
            <w:tcW w:w="5467" w:type="dxa"/>
            <w:vMerge w:val="restart"/>
            <w:tcBorders>
              <w:top w:val="single" w:sz="4" w:space="0" w:color="000000"/>
              <w:left w:val="single" w:sz="4" w:space="0" w:color="000000"/>
              <w:bottom w:val="single" w:sz="4" w:space="0" w:color="000000"/>
              <w:right w:val="single" w:sz="4" w:space="0" w:color="000000"/>
            </w:tcBorders>
            <w:vAlign w:val="center"/>
            <w:hideMark/>
          </w:tcPr>
          <w:p w14:paraId="14E35640" w14:textId="77777777" w:rsidR="00F972CF" w:rsidRPr="00F972CF" w:rsidRDefault="00F972CF" w:rsidP="00F972CF">
            <w:pPr>
              <w:spacing w:after="0"/>
              <w:rPr>
                <w:rFonts w:ascii="Calibri" w:eastAsia="Times New Roman" w:hAnsi="Calibri" w:cs="Calibri"/>
                <w:b/>
                <w:color w:val="auto"/>
                <w:lang w:val="fr-CA" w:eastAsia="en-CA"/>
              </w:rPr>
            </w:pPr>
            <w:r w:rsidRPr="00F972CF">
              <w:rPr>
                <w:rFonts w:ascii="Calibri" w:eastAsia="Times New Roman" w:hAnsi="Calibri" w:cs="Calibri"/>
                <w:b/>
                <w:color w:val="auto"/>
                <w:lang w:val="fr-CA" w:eastAsia="en-CA"/>
              </w:rPr>
              <w:t xml:space="preserve">CONTINUER </w:t>
            </w:r>
          </w:p>
        </w:tc>
      </w:tr>
      <w:tr w:rsidR="00F972CF" w:rsidRPr="00F972CF" w14:paraId="1F189312" w14:textId="77777777" w:rsidTr="00A66858">
        <w:trPr>
          <w:trHeight w:val="256"/>
        </w:trPr>
        <w:tc>
          <w:tcPr>
            <w:tcW w:w="2178" w:type="dxa"/>
            <w:tcBorders>
              <w:top w:val="single" w:sz="4" w:space="0" w:color="000000"/>
              <w:left w:val="single" w:sz="4" w:space="0" w:color="000000"/>
              <w:bottom w:val="single" w:sz="4" w:space="0" w:color="000000"/>
              <w:right w:val="single" w:sz="4" w:space="0" w:color="000000"/>
            </w:tcBorders>
            <w:hideMark/>
          </w:tcPr>
          <w:p w14:paraId="28E3B19D" w14:textId="77777777" w:rsidR="00F972CF" w:rsidRPr="00F972CF" w:rsidRDefault="00F972CF" w:rsidP="00F972CF">
            <w:pPr>
              <w:spacing w:after="0"/>
              <w:rPr>
                <w:rFonts w:ascii="Calibri" w:eastAsia="Times New Roman" w:hAnsi="Calibri" w:cs="Calibri"/>
                <w:color w:val="auto"/>
                <w:lang w:val="fr-CA"/>
              </w:rPr>
            </w:pPr>
            <w:r w:rsidRPr="00F972CF">
              <w:rPr>
                <w:rFonts w:ascii="Calibri" w:eastAsia="Times New Roman" w:hAnsi="Calibri" w:cs="Calibri"/>
                <w:color w:val="auto"/>
                <w:lang w:val="fr-CA" w:eastAsia="en-CA"/>
              </w:rPr>
              <w:t>25 à 30 ans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21A08A" w14:textId="77777777" w:rsidR="00F972CF" w:rsidRPr="00F972CF" w:rsidRDefault="00F972CF" w:rsidP="00F972CF">
            <w:pPr>
              <w:spacing w:after="0"/>
              <w:rPr>
                <w:rFonts w:ascii="Calibri" w:eastAsia="Times New Roman" w:hAnsi="Calibri" w:cs="Calibri"/>
                <w:b/>
                <w:color w:val="auto"/>
                <w:lang w:val="fr-CA"/>
              </w:rPr>
            </w:pPr>
          </w:p>
        </w:tc>
      </w:tr>
      <w:tr w:rsidR="00F972CF" w:rsidRPr="00F972CF" w14:paraId="3AF2A2E4" w14:textId="77777777" w:rsidTr="00A66858">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0CCED137" w14:textId="77777777" w:rsidR="00F972CF" w:rsidRPr="00F972CF" w:rsidRDefault="00F972CF" w:rsidP="00F972CF">
            <w:pPr>
              <w:spacing w:after="0"/>
              <w:rPr>
                <w:rFonts w:ascii="Calibri" w:eastAsia="Times New Roman" w:hAnsi="Calibri" w:cs="Calibri"/>
                <w:color w:val="auto"/>
                <w:lang w:val="fr-CA"/>
              </w:rPr>
            </w:pPr>
            <w:r w:rsidRPr="00F972CF">
              <w:rPr>
                <w:rFonts w:ascii="Calibri" w:eastAsia="Times New Roman" w:hAnsi="Calibri" w:cs="Calibri"/>
                <w:color w:val="auto"/>
                <w:lang w:val="fr-CA" w:eastAsia="en-CA"/>
              </w:rPr>
              <w:t>31 à 44 ans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3CDCE1" w14:textId="77777777" w:rsidR="00F972CF" w:rsidRPr="00F972CF" w:rsidRDefault="00F972CF" w:rsidP="00F972CF">
            <w:pPr>
              <w:spacing w:after="0"/>
              <w:rPr>
                <w:rFonts w:ascii="Calibri" w:eastAsia="Times New Roman" w:hAnsi="Calibri" w:cs="Calibri"/>
                <w:b/>
                <w:color w:val="auto"/>
                <w:lang w:val="fr-CA"/>
              </w:rPr>
            </w:pPr>
          </w:p>
        </w:tc>
      </w:tr>
      <w:tr w:rsidR="00F972CF" w:rsidRPr="00F972CF" w14:paraId="38BBBE5C" w14:textId="77777777" w:rsidTr="00A66858">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095FE81D" w14:textId="77777777" w:rsidR="00F972CF" w:rsidRPr="00F972CF" w:rsidRDefault="00F972CF" w:rsidP="00F972CF">
            <w:pPr>
              <w:spacing w:after="0"/>
              <w:rPr>
                <w:rFonts w:ascii="Calibri" w:eastAsia="Times New Roman" w:hAnsi="Calibri" w:cs="Calibri"/>
                <w:color w:val="auto"/>
                <w:lang w:val="fr-CA"/>
              </w:rPr>
            </w:pPr>
            <w:r w:rsidRPr="00F972CF">
              <w:rPr>
                <w:rFonts w:ascii="Calibri" w:eastAsia="Times New Roman" w:hAnsi="Calibri" w:cs="Calibri"/>
                <w:color w:val="auto"/>
                <w:lang w:val="fr-CA" w:eastAsia="en-CA"/>
              </w:rPr>
              <w:t>45 à 54 ans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584780" w14:textId="77777777" w:rsidR="00F972CF" w:rsidRPr="00F972CF" w:rsidRDefault="00F972CF" w:rsidP="00F972CF">
            <w:pPr>
              <w:spacing w:after="0"/>
              <w:rPr>
                <w:rFonts w:ascii="Calibri" w:eastAsia="Times New Roman" w:hAnsi="Calibri" w:cs="Calibri"/>
                <w:b/>
                <w:color w:val="auto"/>
                <w:lang w:val="fr-CA"/>
              </w:rPr>
            </w:pPr>
          </w:p>
        </w:tc>
      </w:tr>
      <w:tr w:rsidR="00F972CF" w:rsidRPr="00F972CF" w14:paraId="58319B86" w14:textId="77777777" w:rsidTr="00A66858">
        <w:trPr>
          <w:trHeight w:val="240"/>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1582A67E" w14:textId="77777777" w:rsidR="00F972CF" w:rsidRPr="00F972CF" w:rsidRDefault="00F972CF" w:rsidP="00F972CF">
            <w:pPr>
              <w:spacing w:after="0"/>
              <w:rPr>
                <w:rFonts w:ascii="Calibri" w:eastAsia="Times New Roman" w:hAnsi="Calibri" w:cs="Calibri"/>
                <w:b/>
                <w:color w:val="auto"/>
                <w:lang w:val="fr-CA" w:eastAsia="en-CA"/>
              </w:rPr>
            </w:pPr>
            <w:r w:rsidRPr="00F972CF">
              <w:rPr>
                <w:rFonts w:ascii="Calibri" w:eastAsia="Times New Roman" w:hAnsi="Calibri" w:cs="Calibri"/>
                <w:color w:val="auto"/>
                <w:lang w:val="en-US" w:eastAsia="en-CA"/>
              </w:rPr>
              <w:t xml:space="preserve">55 </w:t>
            </w:r>
            <w:r w:rsidRPr="00F972CF">
              <w:rPr>
                <w:rFonts w:ascii="Calibri" w:eastAsia="Times New Roman" w:hAnsi="Calibri" w:cs="Calibri"/>
                <w:color w:val="auto"/>
                <w:lang w:val="fr-CA" w:eastAsia="en-CA"/>
              </w:rPr>
              <w:t>ans ou plus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39E5CC" w14:textId="77777777" w:rsidR="00F972CF" w:rsidRPr="00F972CF" w:rsidRDefault="00F972CF" w:rsidP="00F972CF">
            <w:pPr>
              <w:spacing w:after="0"/>
              <w:rPr>
                <w:rFonts w:ascii="Calibri" w:eastAsia="Times New Roman" w:hAnsi="Calibri" w:cs="Calibri"/>
                <w:b/>
                <w:color w:val="auto"/>
                <w:lang w:val="fr-CA"/>
              </w:rPr>
            </w:pPr>
          </w:p>
        </w:tc>
      </w:tr>
      <w:tr w:rsidR="00F972CF" w:rsidRPr="00F972CF" w14:paraId="5362307F" w14:textId="77777777" w:rsidTr="00A66858">
        <w:trPr>
          <w:trHeight w:val="240"/>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02284A69" w14:textId="77777777" w:rsidR="00F972CF" w:rsidRPr="00F972CF" w:rsidRDefault="00F972CF" w:rsidP="00F972CF">
            <w:pPr>
              <w:spacing w:after="0"/>
              <w:rPr>
                <w:rFonts w:ascii="Calibri" w:eastAsia="Times New Roman" w:hAnsi="Calibri" w:cs="Calibri"/>
                <w:color w:val="auto"/>
                <w:lang w:val="fr-CA" w:eastAsia="en-CA"/>
              </w:rPr>
            </w:pPr>
            <w:r w:rsidRPr="00F972CF">
              <w:rPr>
                <w:rFonts w:ascii="Calibri" w:eastAsia="Times New Roman" w:hAnsi="Calibri" w:cs="Calibri"/>
                <w:b/>
                <w:color w:val="auto"/>
                <w:lang w:val="fr-CA" w:eastAsia="en-CA"/>
              </w:rPr>
              <w:t>RÉPONSE SPONTANÉE</w:t>
            </w:r>
            <w:r w:rsidRPr="00F972CF">
              <w:rPr>
                <w:rFonts w:ascii="Calibri" w:eastAsia="Times New Roman" w:hAnsi="Calibri" w:cs="Calibri"/>
                <w:color w:val="auto"/>
                <w:lang w:val="fr-CA" w:eastAsia="en-CA"/>
              </w:rPr>
              <w:t xml:space="preserve"> </w:t>
            </w:r>
            <w:r w:rsidRPr="00F972CF">
              <w:rPr>
                <w:rFonts w:ascii="Calibri" w:eastAsia="Times New Roman" w:hAnsi="Calibri" w:cs="Calibri"/>
                <w:color w:val="auto"/>
                <w:lang w:val="fr-CA" w:eastAsia="en-CA"/>
              </w:rPr>
              <w:br/>
              <w:t>Préfère ne pas répondre</w:t>
            </w:r>
          </w:p>
        </w:tc>
        <w:tc>
          <w:tcPr>
            <w:tcW w:w="5467" w:type="dxa"/>
            <w:tcBorders>
              <w:top w:val="single" w:sz="4" w:space="0" w:color="000000"/>
              <w:left w:val="single" w:sz="4" w:space="0" w:color="000000"/>
              <w:bottom w:val="single" w:sz="4" w:space="0" w:color="000000"/>
              <w:right w:val="single" w:sz="4" w:space="0" w:color="000000"/>
            </w:tcBorders>
            <w:vAlign w:val="center"/>
            <w:hideMark/>
          </w:tcPr>
          <w:p w14:paraId="5EBB52BE" w14:textId="77777777" w:rsidR="00F972CF" w:rsidRPr="00F972CF" w:rsidRDefault="00F972CF" w:rsidP="00F972CF">
            <w:pPr>
              <w:spacing w:after="0"/>
              <w:rPr>
                <w:rFonts w:ascii="Calibri" w:eastAsia="Times New Roman" w:hAnsi="Calibri" w:cs="Calibri"/>
                <w:color w:val="auto"/>
                <w:lang w:val="en-US" w:eastAsia="en-CA"/>
              </w:rPr>
            </w:pPr>
            <w:r w:rsidRPr="00F972CF">
              <w:rPr>
                <w:rFonts w:ascii="Calibri" w:eastAsia="Times New Roman" w:hAnsi="Calibri" w:cs="Calibri"/>
                <w:b/>
                <w:color w:val="auto"/>
                <w:lang w:val="fr-CA" w:eastAsia="en-CA"/>
              </w:rPr>
              <w:t>REMERCIER ET CONCLURE</w:t>
            </w:r>
          </w:p>
        </w:tc>
      </w:tr>
    </w:tbl>
    <w:p w14:paraId="78EB5113" w14:textId="77777777" w:rsidR="00F972CF" w:rsidRPr="00F972CF" w:rsidRDefault="00F972CF" w:rsidP="00F972CF">
      <w:pPr>
        <w:spacing w:after="0"/>
        <w:ind w:firstLine="720"/>
        <w:rPr>
          <w:rFonts w:ascii="Calibri" w:eastAsia="Times New Roman" w:hAnsi="Calibri" w:cs="Calibri"/>
          <w:b/>
          <w:color w:val="C00000"/>
          <w:szCs w:val="20"/>
          <w:lang w:val="fr-CA" w:eastAsia="en-CA"/>
        </w:rPr>
      </w:pPr>
      <w:r w:rsidRPr="00F972CF">
        <w:rPr>
          <w:rFonts w:ascii="Calibri" w:eastAsia="Times New Roman" w:hAnsi="Calibri" w:cs="Calibri"/>
          <w:b/>
          <w:color w:val="C00000"/>
          <w:szCs w:val="20"/>
          <w:lang w:val="fr-CA" w:eastAsia="en-CA"/>
        </w:rPr>
        <w:t>ASSURER UNE BONNE REPRÉSENTATION DES ÂGES DANS CHAQUE GROUPE, S’IL Y A LIEU.</w:t>
      </w:r>
    </w:p>
    <w:p w14:paraId="7692370B" w14:textId="77777777" w:rsidR="00F972CF" w:rsidRPr="00F972CF" w:rsidRDefault="00F972CF" w:rsidP="00F972CF">
      <w:pPr>
        <w:spacing w:after="0"/>
        <w:rPr>
          <w:rFonts w:ascii="Calibri" w:eastAsia="Times New Roman" w:hAnsi="Calibri" w:cs="Calibri"/>
          <w:color w:val="auto"/>
          <w:szCs w:val="20"/>
          <w:lang w:val="fr-CA" w:eastAsia="en-CA"/>
        </w:rPr>
      </w:pPr>
    </w:p>
    <w:p w14:paraId="6256859F" w14:textId="0B6996DB" w:rsidR="00F972CF" w:rsidRPr="00F972CF" w:rsidRDefault="00F972CF" w:rsidP="002B2A79">
      <w:pPr>
        <w:numPr>
          <w:ilvl w:val="0"/>
          <w:numId w:val="17"/>
        </w:numPr>
        <w:spacing w:after="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Est-ce que vous connaissez le concept du « groupe de discussion »?</w:t>
      </w:r>
      <w:bookmarkEnd w:id="97"/>
    </w:p>
    <w:p w14:paraId="2C5122DE" w14:textId="77777777" w:rsidR="00F972CF" w:rsidRPr="00F972CF" w:rsidRDefault="00F972CF" w:rsidP="00F972CF">
      <w:pPr>
        <w:spacing w:after="0"/>
        <w:rPr>
          <w:rFonts w:ascii="Calibri" w:eastAsia="Times New Roman" w:hAnsi="Calibri" w:cs="Calibri"/>
          <w:color w:val="auto"/>
          <w:szCs w:val="20"/>
          <w:lang w:val="fr-CA" w:eastAsia="en-CA"/>
        </w:rPr>
      </w:pPr>
    </w:p>
    <w:p w14:paraId="3FB36D06" w14:textId="77777777" w:rsidR="00F972CF" w:rsidRPr="00F972CF" w:rsidRDefault="00F972CF" w:rsidP="00F972CF">
      <w:pPr>
        <w:spacing w:after="0"/>
        <w:ind w:left="720"/>
        <w:rPr>
          <w:rFonts w:ascii="Calibri" w:eastAsia="Times New Roman" w:hAnsi="Calibri" w:cs="Calibri"/>
          <w:color w:val="auto"/>
          <w:szCs w:val="20"/>
          <w:lang w:val="fr-CA" w:eastAsia="en-CA"/>
        </w:rPr>
      </w:pPr>
      <w:bookmarkStart w:id="101" w:name="lt_pId148"/>
      <w:r w:rsidRPr="00F972CF">
        <w:rPr>
          <w:rFonts w:ascii="Calibri" w:eastAsia="Times New Roman" w:hAnsi="Calibri" w:cs="Calibri"/>
          <w:color w:val="auto"/>
          <w:szCs w:val="20"/>
          <w:lang w:val="fr-CA" w:eastAsia="en-CA"/>
        </w:rPr>
        <w:t>Oui</w:t>
      </w:r>
      <w:r w:rsidRPr="00F972CF">
        <w:rPr>
          <w:rFonts w:ascii="Calibri" w:eastAsia="Times New Roman" w:hAnsi="Calibri" w:cs="Calibri"/>
          <w:color w:val="auto"/>
          <w:szCs w:val="20"/>
          <w:lang w:val="fr-CA" w:eastAsia="en-CA"/>
        </w:rPr>
        <w:tab/>
      </w:r>
      <w:r w:rsidRPr="00F972CF">
        <w:rPr>
          <w:rFonts w:ascii="Calibri" w:eastAsia="Times New Roman" w:hAnsi="Calibri" w:cs="Calibri"/>
          <w:b/>
          <w:color w:val="auto"/>
          <w:szCs w:val="20"/>
          <w:lang w:val="fr-CA" w:eastAsia="en-CA"/>
        </w:rPr>
        <w:t>CONTINUER</w:t>
      </w:r>
      <w:r w:rsidRPr="00F972CF">
        <w:rPr>
          <w:rFonts w:ascii="Calibri" w:eastAsia="Times New Roman" w:hAnsi="Calibri" w:cs="Calibri"/>
          <w:color w:val="auto"/>
          <w:szCs w:val="20"/>
          <w:lang w:val="fr-CA" w:eastAsia="en-CA"/>
        </w:rPr>
        <w:br/>
        <w:t>Non</w:t>
      </w:r>
      <w:r w:rsidRPr="00F972CF">
        <w:rPr>
          <w:rFonts w:ascii="Calibri" w:eastAsia="Times New Roman" w:hAnsi="Calibri" w:cs="Calibri"/>
          <w:color w:val="auto"/>
          <w:szCs w:val="20"/>
          <w:lang w:val="fr-CA" w:eastAsia="en-CA"/>
        </w:rPr>
        <w:tab/>
      </w:r>
      <w:r w:rsidRPr="00F972CF">
        <w:rPr>
          <w:rFonts w:ascii="Calibri" w:eastAsia="Times New Roman" w:hAnsi="Calibri" w:cs="Calibri"/>
          <w:b/>
          <w:color w:val="auto"/>
          <w:szCs w:val="20"/>
          <w:lang w:val="fr-CA" w:eastAsia="en-CA"/>
        </w:rPr>
        <w:t>EXPLIQUER QUE</w:t>
      </w:r>
      <w:r w:rsidRPr="00F972CF">
        <w:rPr>
          <w:rFonts w:ascii="Calibri" w:eastAsia="Times New Roman" w:hAnsi="Calibri" w:cs="Calibri"/>
          <w:color w:val="auto"/>
          <w:szCs w:val="20"/>
          <w:lang w:val="fr-CA" w:eastAsia="en-CA"/>
        </w:rPr>
        <w:t xml:space="preserve"> : </w:t>
      </w:r>
      <w:r w:rsidRPr="00F972CF">
        <w:rPr>
          <w:rFonts w:ascii="Calibri" w:eastAsia="Times New Roman" w:hAnsi="Calibri" w:cs="Calibri"/>
          <w:i/>
          <w:iCs/>
          <w:color w:val="auto"/>
          <w:szCs w:val="20"/>
          <w:lang w:val="fr-CA" w:eastAsia="en-CA"/>
        </w:rPr>
        <w:t>« un groupe de discussion se compose de six à huit participants et d’un modérateur. Au cours d’une période de deux heures, les participants sont invités à discuter d’un éventail de questions reliées au sujet abordé ».</w:t>
      </w:r>
    </w:p>
    <w:bookmarkEnd w:id="101"/>
    <w:p w14:paraId="616A58DE" w14:textId="77777777" w:rsidR="00F972CF" w:rsidRPr="00F972CF" w:rsidRDefault="00F972CF" w:rsidP="00F972CF">
      <w:pPr>
        <w:spacing w:after="0"/>
        <w:ind w:left="540"/>
        <w:rPr>
          <w:rFonts w:ascii="Calibri" w:eastAsia="Times New Roman" w:hAnsi="Calibri" w:cs="Calibri"/>
          <w:color w:val="auto"/>
          <w:szCs w:val="20"/>
          <w:lang w:val="fr-CA" w:eastAsia="en-CA"/>
        </w:rPr>
      </w:pPr>
    </w:p>
    <w:p w14:paraId="47E026BF" w14:textId="77777777" w:rsidR="00F972CF" w:rsidRPr="00F972CF" w:rsidRDefault="00F972CF" w:rsidP="002B2A79">
      <w:pPr>
        <w:numPr>
          <w:ilvl w:val="0"/>
          <w:numId w:val="17"/>
        </w:numPr>
        <w:spacing w:after="0"/>
        <w:rPr>
          <w:rFonts w:ascii="Calibri" w:eastAsia="MS Mincho" w:hAnsi="Calibri" w:cs="Calibri"/>
          <w:color w:val="auto"/>
          <w:kern w:val="18"/>
          <w:szCs w:val="20"/>
          <w:lang w:val="fr-CA"/>
        </w:rPr>
      </w:pPr>
      <w:r w:rsidRPr="00F972CF">
        <w:rPr>
          <w:rFonts w:ascii="Calibri" w:eastAsia="MS Mincho" w:hAnsi="Calibri" w:cs="Calibri"/>
          <w:color w:val="auto"/>
          <w:kern w:val="18"/>
          <w:szCs w:val="20"/>
          <w:lang w:val="fr-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F972CF">
        <w:rPr>
          <w:rFonts w:ascii="Times New Roman" w:eastAsia="MS Mincho" w:hAnsi="Times New Roman"/>
          <w:color w:val="auto"/>
          <w:kern w:val="18"/>
          <w:sz w:val="22"/>
          <w:lang w:val="fr-CA"/>
        </w:rPr>
        <w:t xml:space="preserve">» </w:t>
      </w:r>
      <w:r w:rsidRPr="00F972CF">
        <w:rPr>
          <w:rFonts w:ascii="Calibri" w:eastAsia="MS Mincho" w:hAnsi="Calibri" w:cs="Calibri"/>
          <w:color w:val="auto"/>
          <w:kern w:val="18"/>
          <w:szCs w:val="20"/>
          <w:lang w:val="fr-CA"/>
        </w:rPr>
        <w:t>et 5, « je suis habituellement une des premières personnes à parler »?</w:t>
      </w:r>
    </w:p>
    <w:p w14:paraId="7D3B4F04" w14:textId="77777777" w:rsidR="00F972CF" w:rsidRPr="00F972CF" w:rsidRDefault="00F972CF" w:rsidP="00F972CF">
      <w:pPr>
        <w:tabs>
          <w:tab w:val="left" w:pos="720"/>
          <w:tab w:val="center" w:pos="4680"/>
          <w:tab w:val="right" w:pos="9360"/>
        </w:tabs>
        <w:spacing w:after="0"/>
        <w:rPr>
          <w:rFonts w:ascii="Calibri" w:eastAsia="Times New Roman" w:hAnsi="Calibri" w:cs="Calibri"/>
          <w:color w:val="auto"/>
          <w:szCs w:val="20"/>
          <w:lang w:val="fr-CA" w:eastAsia="en-CA"/>
        </w:rPr>
      </w:pPr>
    </w:p>
    <w:p w14:paraId="6753404A" w14:textId="77777777" w:rsidR="00F972CF" w:rsidRPr="00F972CF" w:rsidRDefault="00F972CF" w:rsidP="00F972CF">
      <w:pPr>
        <w:tabs>
          <w:tab w:val="left" w:pos="720"/>
          <w:tab w:val="center" w:pos="4680"/>
          <w:tab w:val="right" w:pos="9360"/>
        </w:tabs>
        <w:spacing w:after="0"/>
        <w:ind w:firstLine="720"/>
        <w:rPr>
          <w:rFonts w:ascii="Calibri" w:eastAsia="Times New Roman" w:hAnsi="Calibri" w:cs="Calibri"/>
          <w:color w:val="auto"/>
          <w:szCs w:val="24"/>
          <w:lang w:val="fr-CA" w:eastAsia="en-CA"/>
        </w:rPr>
      </w:pPr>
      <w:r w:rsidRPr="00F972CF">
        <w:rPr>
          <w:rFonts w:ascii="Calibri" w:eastAsia="Times New Roman" w:hAnsi="Calibri" w:cs="Calibri"/>
          <w:color w:val="auto"/>
          <w:szCs w:val="24"/>
          <w:lang w:val="fr-CA" w:eastAsia="en-CA"/>
        </w:rPr>
        <w:t>1-2</w:t>
      </w:r>
      <w:r w:rsidRPr="00F972CF">
        <w:rPr>
          <w:rFonts w:ascii="Calibri" w:eastAsia="Times New Roman" w:hAnsi="Calibri" w:cs="Calibri"/>
          <w:color w:val="auto"/>
          <w:szCs w:val="24"/>
          <w:lang w:val="fr-CA" w:eastAsia="en-CA"/>
        </w:rPr>
        <w:tab/>
      </w:r>
      <w:r w:rsidRPr="00F972CF">
        <w:rPr>
          <w:rFonts w:ascii="Calibri" w:eastAsia="Times New Roman" w:hAnsi="Calibri" w:cs="Calibri"/>
          <w:b/>
          <w:bCs/>
          <w:color w:val="auto"/>
          <w:szCs w:val="20"/>
          <w:lang w:val="fr-CA" w:eastAsia="en-CA"/>
        </w:rPr>
        <w:t>REMERCIER ET CONCLURE</w:t>
      </w:r>
    </w:p>
    <w:p w14:paraId="7FD65030" w14:textId="77777777" w:rsidR="00F972CF" w:rsidRPr="00F972CF" w:rsidRDefault="00F972CF" w:rsidP="00F972CF">
      <w:pPr>
        <w:spacing w:after="0"/>
        <w:ind w:left="72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3-5</w:t>
      </w:r>
      <w:r w:rsidRPr="00F972CF">
        <w:rPr>
          <w:rFonts w:ascii="Calibri" w:eastAsia="Times New Roman" w:hAnsi="Calibri" w:cs="Calibri"/>
          <w:color w:val="auto"/>
          <w:szCs w:val="20"/>
          <w:lang w:val="fr-CA" w:eastAsia="en-CA"/>
        </w:rPr>
        <w:tab/>
      </w:r>
      <w:r w:rsidRPr="00F972CF">
        <w:rPr>
          <w:rFonts w:ascii="Calibri" w:eastAsia="Times New Roman" w:hAnsi="Calibri" w:cs="Calibri"/>
          <w:b/>
          <w:color w:val="auto"/>
          <w:szCs w:val="20"/>
          <w:lang w:val="fr-CA" w:eastAsia="en-CA"/>
        </w:rPr>
        <w:t>CONTINUER</w:t>
      </w:r>
    </w:p>
    <w:p w14:paraId="5BCF4490" w14:textId="77777777" w:rsidR="00F972CF" w:rsidRPr="00F972CF" w:rsidRDefault="00F972CF" w:rsidP="00F972CF">
      <w:pPr>
        <w:spacing w:after="0"/>
        <w:rPr>
          <w:rFonts w:ascii="Calibri" w:eastAsia="Times New Roman" w:hAnsi="Calibri" w:cs="Calibri"/>
          <w:color w:val="auto"/>
          <w:szCs w:val="20"/>
          <w:lang w:val="fr-CA" w:eastAsia="en-CA"/>
        </w:rPr>
      </w:pPr>
      <w:bookmarkStart w:id="102" w:name="lt_pId161"/>
    </w:p>
    <w:p w14:paraId="39861D5B" w14:textId="77777777" w:rsidR="00F972CF" w:rsidRPr="00F972CF" w:rsidRDefault="00F972CF" w:rsidP="002B2A79">
      <w:pPr>
        <w:numPr>
          <w:ilvl w:val="0"/>
          <w:numId w:val="17"/>
        </w:numPr>
        <w:spacing w:after="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Étant donné que ce groupe se réunira en ligne, vous aurez besoin, pour participer, d’un accès Internet haut débit et d’un ordinateur muni d’une caméra Web, d’un microphone et d’un haut-parleur en bon état de marche.</w:t>
      </w:r>
      <w:bookmarkEnd w:id="102"/>
      <w:r w:rsidRPr="00F972CF">
        <w:rPr>
          <w:rFonts w:ascii="Calibri" w:eastAsia="Times New Roman" w:hAnsi="Calibri" w:cs="Calibri"/>
          <w:color w:val="auto"/>
          <w:szCs w:val="20"/>
          <w:lang w:val="fr-CA" w:eastAsia="en-CA"/>
        </w:rPr>
        <w:t xml:space="preserve"> </w:t>
      </w:r>
      <w:bookmarkStart w:id="103" w:name="lt_pId162"/>
      <w:r w:rsidRPr="00F972CF">
        <w:rPr>
          <w:rFonts w:ascii="Calibri" w:eastAsia="Times New Roman" w:hAnsi="Calibri" w:cs="Calibri"/>
          <w:b/>
          <w:color w:val="auto"/>
          <w:szCs w:val="20"/>
          <w:lang w:val="fr-CA" w:eastAsia="en-CA"/>
        </w:rPr>
        <w:t>CONFIRMER LES POINTS CI-DESSOUS.</w:t>
      </w:r>
      <w:bookmarkEnd w:id="103"/>
      <w:r w:rsidRPr="00F972CF">
        <w:rPr>
          <w:rFonts w:ascii="Calibri" w:eastAsia="Times New Roman" w:hAnsi="Calibri" w:cs="Calibri"/>
          <w:b/>
          <w:color w:val="auto"/>
          <w:szCs w:val="20"/>
          <w:lang w:val="fr-CA" w:eastAsia="en-CA"/>
        </w:rPr>
        <w:t xml:space="preserve"> </w:t>
      </w:r>
      <w:bookmarkStart w:id="104" w:name="lt_pId163"/>
      <w:r w:rsidRPr="00F972CF">
        <w:rPr>
          <w:rFonts w:ascii="Calibri" w:eastAsia="Times New Roman" w:hAnsi="Calibri" w:cs="Calibri"/>
          <w:b/>
          <w:color w:val="auto"/>
          <w:szCs w:val="20"/>
          <w:lang w:val="fr-CA" w:eastAsia="en-CA"/>
        </w:rPr>
        <w:t>METTRE FIN À L’APPEL SI NON À L’UN DES TROIS.</w:t>
      </w:r>
      <w:bookmarkEnd w:id="104"/>
    </w:p>
    <w:p w14:paraId="69210C1D" w14:textId="77777777" w:rsidR="00F972CF" w:rsidRPr="00F972CF" w:rsidRDefault="00F972CF" w:rsidP="00F972CF">
      <w:pPr>
        <w:spacing w:after="0"/>
        <w:rPr>
          <w:rFonts w:ascii="Calibri" w:eastAsia="Times New Roman" w:hAnsi="Calibri" w:cs="Calibri"/>
          <w:color w:val="auto"/>
          <w:szCs w:val="20"/>
          <w:lang w:val="fr-CA" w:eastAsia="en-CA"/>
        </w:rPr>
      </w:pPr>
    </w:p>
    <w:p w14:paraId="33DAAF7E" w14:textId="77777777" w:rsidR="00F972CF" w:rsidRPr="00F972CF" w:rsidRDefault="00F972CF" w:rsidP="00F972CF">
      <w:pPr>
        <w:spacing w:after="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ab/>
      </w:r>
      <w:bookmarkStart w:id="105" w:name="lt_pId164"/>
      <w:r w:rsidRPr="00F972CF">
        <w:rPr>
          <w:rFonts w:ascii="Calibri" w:eastAsia="Times New Roman" w:hAnsi="Calibri" w:cs="Calibri"/>
          <w:color w:val="auto"/>
          <w:szCs w:val="20"/>
          <w:lang w:val="fr-CA" w:eastAsia="en-CA"/>
        </w:rPr>
        <w:t>Le participant a accès à Internet</w:t>
      </w:r>
      <w:bookmarkEnd w:id="105"/>
      <w:r w:rsidRPr="00F972CF">
        <w:rPr>
          <w:rFonts w:ascii="Calibri" w:eastAsia="Times New Roman" w:hAnsi="Calibri" w:cs="Calibri"/>
          <w:color w:val="auto"/>
          <w:szCs w:val="20"/>
          <w:lang w:val="fr-CA" w:eastAsia="en-CA"/>
        </w:rPr>
        <w:t xml:space="preserve"> haut débit </w:t>
      </w:r>
    </w:p>
    <w:p w14:paraId="678B5162" w14:textId="77777777" w:rsidR="00F972CF" w:rsidRPr="00F972CF" w:rsidRDefault="00F972CF" w:rsidP="00F972CF">
      <w:pPr>
        <w:spacing w:after="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ab/>
      </w:r>
      <w:bookmarkStart w:id="106" w:name="lt_pId165"/>
      <w:r w:rsidRPr="00F972CF">
        <w:rPr>
          <w:rFonts w:ascii="Calibri" w:eastAsia="Times New Roman" w:hAnsi="Calibri" w:cs="Calibri"/>
          <w:color w:val="auto"/>
          <w:szCs w:val="20"/>
          <w:lang w:val="fr-CA" w:eastAsia="en-CA"/>
        </w:rPr>
        <w:t xml:space="preserve">Le participant </w:t>
      </w:r>
      <w:proofErr w:type="spellStart"/>
      <w:r w:rsidRPr="00F972CF">
        <w:rPr>
          <w:rFonts w:ascii="Calibri" w:eastAsia="Times New Roman" w:hAnsi="Calibri" w:cs="Calibri"/>
          <w:color w:val="auto"/>
          <w:szCs w:val="20"/>
          <w:lang w:val="fr-CA" w:eastAsia="en-CA"/>
        </w:rPr>
        <w:t>a</w:t>
      </w:r>
      <w:proofErr w:type="spellEnd"/>
      <w:r w:rsidRPr="00F972CF">
        <w:rPr>
          <w:rFonts w:ascii="Calibri" w:eastAsia="Times New Roman" w:hAnsi="Calibri" w:cs="Calibri"/>
          <w:color w:val="auto"/>
          <w:szCs w:val="20"/>
          <w:lang w:val="fr-CA" w:eastAsia="en-CA"/>
        </w:rPr>
        <w:t xml:space="preserve"> un ordinateur avec caméra Web</w:t>
      </w:r>
      <w:bookmarkEnd w:id="106"/>
    </w:p>
    <w:p w14:paraId="66BE09EB" w14:textId="77777777" w:rsidR="00F972CF" w:rsidRPr="00F972CF" w:rsidRDefault="00F972CF" w:rsidP="00F972CF">
      <w:pPr>
        <w:spacing w:after="0"/>
        <w:rPr>
          <w:rFonts w:ascii="Calibri" w:eastAsia="Times New Roman" w:hAnsi="Calibri" w:cs="Calibri"/>
          <w:color w:val="auto"/>
          <w:szCs w:val="20"/>
          <w:lang w:val="fr-CA" w:eastAsia="en-CA"/>
        </w:rPr>
      </w:pPr>
    </w:p>
    <w:p w14:paraId="238F7D1A" w14:textId="77777777" w:rsidR="00F972CF" w:rsidRPr="00F972CF" w:rsidRDefault="00F972CF" w:rsidP="002B2A79">
      <w:pPr>
        <w:numPr>
          <w:ilvl w:val="0"/>
          <w:numId w:val="17"/>
        </w:numPr>
        <w:spacing w:after="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Avez-vous utilisé des logiciels de réunion en ligne tels que Zoom, </w:t>
      </w:r>
      <w:proofErr w:type="spellStart"/>
      <w:r w:rsidRPr="00F972CF">
        <w:rPr>
          <w:rFonts w:ascii="Calibri" w:eastAsia="Times New Roman" w:hAnsi="Calibri" w:cs="Calibri"/>
          <w:color w:val="auto"/>
          <w:szCs w:val="20"/>
          <w:lang w:val="fr-CA" w:eastAsia="en-CA"/>
        </w:rPr>
        <w:t>Webex</w:t>
      </w:r>
      <w:proofErr w:type="spellEnd"/>
      <w:r w:rsidRPr="00F972CF">
        <w:rPr>
          <w:rFonts w:ascii="Calibri" w:eastAsia="Times New Roman" w:hAnsi="Calibri" w:cs="Calibri"/>
          <w:color w:val="auto"/>
          <w:szCs w:val="20"/>
          <w:lang w:val="fr-CA" w:eastAsia="en-CA"/>
        </w:rPr>
        <w:t>, Microsoft Teams, Google Hangouts/</w:t>
      </w:r>
      <w:proofErr w:type="spellStart"/>
      <w:r w:rsidRPr="00F972CF">
        <w:rPr>
          <w:rFonts w:ascii="Calibri" w:eastAsia="Times New Roman" w:hAnsi="Calibri" w:cs="Calibri"/>
          <w:color w:val="auto"/>
          <w:szCs w:val="20"/>
          <w:lang w:val="fr-CA" w:eastAsia="en-CA"/>
        </w:rPr>
        <w:t>Meet</w:t>
      </w:r>
      <w:proofErr w:type="spellEnd"/>
      <w:r w:rsidRPr="00F972CF">
        <w:rPr>
          <w:rFonts w:ascii="Calibri" w:eastAsia="Times New Roman" w:hAnsi="Calibri" w:cs="Calibri"/>
          <w:color w:val="auto"/>
          <w:szCs w:val="20"/>
          <w:lang w:val="fr-CA" w:eastAsia="en-CA"/>
        </w:rPr>
        <w:t xml:space="preserve">, etc., au cours des deux dernières années? </w:t>
      </w:r>
    </w:p>
    <w:p w14:paraId="52BF042B" w14:textId="77777777" w:rsidR="00F972CF" w:rsidRPr="00F972CF" w:rsidRDefault="00F972CF" w:rsidP="00F972CF">
      <w:pPr>
        <w:spacing w:after="0"/>
        <w:ind w:left="360"/>
        <w:contextualSpacing/>
        <w:rPr>
          <w:rFonts w:ascii="Calibri" w:eastAsia="Times New Roman" w:hAnsi="Calibri" w:cs="Calibri"/>
          <w:color w:val="auto"/>
          <w:szCs w:val="20"/>
          <w:lang w:val="fr-CA" w:eastAsia="en-CA"/>
        </w:rPr>
      </w:pPr>
    </w:p>
    <w:p w14:paraId="050FC888" w14:textId="77777777" w:rsidR="00F972CF" w:rsidRPr="00F972CF" w:rsidRDefault="00F972CF" w:rsidP="00F972CF">
      <w:pPr>
        <w:spacing w:after="0"/>
        <w:ind w:left="720"/>
        <w:contextualSpacing/>
        <w:rPr>
          <w:rFonts w:ascii="Calibri" w:eastAsia="Times New Roman" w:hAnsi="Calibri" w:cs="Calibri"/>
          <w:b/>
          <w:color w:val="auto"/>
          <w:szCs w:val="20"/>
          <w:lang w:val="fr-CA" w:eastAsia="en-CA"/>
        </w:rPr>
      </w:pPr>
      <w:r w:rsidRPr="00F972CF">
        <w:rPr>
          <w:rFonts w:ascii="Calibri" w:eastAsia="Times New Roman" w:hAnsi="Calibri" w:cs="Calibri"/>
          <w:color w:val="auto"/>
          <w:szCs w:val="20"/>
          <w:lang w:val="fr-CA" w:eastAsia="en-CA"/>
        </w:rPr>
        <w:t>Oui</w:t>
      </w:r>
      <w:r w:rsidRPr="00F972CF">
        <w:rPr>
          <w:rFonts w:ascii="Calibri" w:eastAsia="Times New Roman" w:hAnsi="Calibri" w:cs="Calibri"/>
          <w:color w:val="auto"/>
          <w:szCs w:val="20"/>
          <w:lang w:val="fr-CA" w:eastAsia="en-CA"/>
        </w:rPr>
        <w:tab/>
      </w:r>
      <w:r w:rsidRPr="00F972CF">
        <w:rPr>
          <w:rFonts w:ascii="Calibri" w:eastAsia="Times New Roman" w:hAnsi="Calibri" w:cs="Calibri"/>
          <w:b/>
          <w:color w:val="auto"/>
          <w:szCs w:val="20"/>
          <w:lang w:val="fr-CA" w:eastAsia="en-CA"/>
        </w:rPr>
        <w:t>CONTINUER</w:t>
      </w:r>
      <w:r w:rsidRPr="00F972CF">
        <w:rPr>
          <w:rFonts w:ascii="Calibri" w:eastAsia="Times New Roman" w:hAnsi="Calibri" w:cs="Calibri"/>
          <w:color w:val="auto"/>
          <w:szCs w:val="20"/>
          <w:lang w:val="fr-CA" w:eastAsia="en-CA"/>
        </w:rPr>
        <w:br/>
        <w:t>Non</w:t>
      </w:r>
      <w:r w:rsidRPr="00F972CF">
        <w:rPr>
          <w:rFonts w:ascii="Calibri" w:eastAsia="Times New Roman" w:hAnsi="Calibri" w:cs="Calibri"/>
          <w:color w:val="auto"/>
          <w:szCs w:val="20"/>
          <w:lang w:val="fr-CA" w:eastAsia="en-CA"/>
        </w:rPr>
        <w:tab/>
      </w:r>
      <w:r w:rsidRPr="00F972CF">
        <w:rPr>
          <w:rFonts w:ascii="Calibri" w:eastAsia="Times New Roman" w:hAnsi="Calibri" w:cs="Calibri"/>
          <w:b/>
          <w:color w:val="auto"/>
          <w:szCs w:val="20"/>
          <w:lang w:val="fr-CA" w:eastAsia="en-CA"/>
        </w:rPr>
        <w:t>CONTINUER</w:t>
      </w:r>
    </w:p>
    <w:p w14:paraId="498CB3E4" w14:textId="77777777" w:rsidR="00F972CF" w:rsidRDefault="00F972CF" w:rsidP="00F972CF">
      <w:pPr>
        <w:spacing w:after="0"/>
        <w:ind w:left="720"/>
        <w:contextualSpacing/>
        <w:rPr>
          <w:rFonts w:ascii="Calibri" w:eastAsia="Times New Roman" w:hAnsi="Calibri" w:cs="Calibri"/>
          <w:color w:val="auto"/>
          <w:szCs w:val="20"/>
          <w:lang w:val="fr-CA" w:eastAsia="en-CA"/>
        </w:rPr>
      </w:pPr>
    </w:p>
    <w:p w14:paraId="39E41E17" w14:textId="77777777" w:rsidR="001D11A5" w:rsidRPr="00F972CF" w:rsidRDefault="001D11A5" w:rsidP="00F972CF">
      <w:pPr>
        <w:spacing w:after="0"/>
        <w:ind w:left="720"/>
        <w:contextualSpacing/>
        <w:rPr>
          <w:rFonts w:ascii="Calibri" w:eastAsia="Times New Roman" w:hAnsi="Calibri" w:cs="Calibri"/>
          <w:color w:val="auto"/>
          <w:szCs w:val="20"/>
          <w:lang w:val="fr-CA" w:eastAsia="en-CA"/>
        </w:rPr>
      </w:pPr>
    </w:p>
    <w:p w14:paraId="35DE0B4B" w14:textId="77777777" w:rsidR="00F972CF" w:rsidRPr="00F972CF" w:rsidRDefault="00F972CF" w:rsidP="002B2A79">
      <w:pPr>
        <w:keepNex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0"/>
        <w:contextualSpacing/>
        <w:outlineLvl w:val="2"/>
        <w:rPr>
          <w:rFonts w:ascii="Calibri" w:eastAsia="MS Mincho" w:hAnsi="Calibri" w:cs="Calibri"/>
          <w:color w:val="auto"/>
          <w:kern w:val="18"/>
          <w:szCs w:val="20"/>
          <w:lang w:val="fr-CA"/>
        </w:rPr>
      </w:pPr>
      <w:r w:rsidRPr="00F972CF">
        <w:rPr>
          <w:rFonts w:ascii="Calibri" w:eastAsia="MS Mincho" w:hAnsi="Calibri" w:cs="Calibri"/>
          <w:color w:val="auto"/>
          <w:kern w:val="18"/>
          <w:szCs w:val="20"/>
          <w:lang w:val="fr-CA"/>
        </w:rPr>
        <w:lastRenderedPageBreak/>
        <w:t>Sur une échelle de 1 à 5 où 1 signifie que vous n’êtes pas du tout habile et 5 que vous êtes très habile, comment évaluez-vous votre capacité à utiliser seul(e) les plateformes de réunion en ligne?</w:t>
      </w:r>
    </w:p>
    <w:p w14:paraId="22641171" w14:textId="77777777" w:rsidR="00F972CF" w:rsidRPr="00F972CF" w:rsidRDefault="00F972CF" w:rsidP="00F972CF">
      <w:pPr>
        <w:spacing w:after="0" w:line="312" w:lineRule="auto"/>
        <w:rPr>
          <w:rFonts w:ascii="Times New Roman" w:eastAsia="MS Mincho" w:hAnsi="Times New Roman"/>
          <w:color w:val="auto"/>
          <w:kern w:val="18"/>
          <w:sz w:val="22"/>
          <w:lang w:val="fr-CA"/>
        </w:rPr>
      </w:pPr>
    </w:p>
    <w:p w14:paraId="73FDE3AE" w14:textId="77777777" w:rsidR="00F972CF" w:rsidRPr="00F972CF" w:rsidRDefault="00F972CF" w:rsidP="002B2A79">
      <w:pPr>
        <w:numPr>
          <w:ilvl w:val="1"/>
          <w:numId w:val="20"/>
        </w:numPr>
        <w:tabs>
          <w:tab w:val="left" w:pos="720"/>
          <w:tab w:val="center" w:pos="4320"/>
          <w:tab w:val="right" w:pos="8640"/>
        </w:tabs>
        <w:spacing w:after="0"/>
        <w:rPr>
          <w:rFonts w:ascii="Calibri" w:eastAsia="Times New Roman" w:hAnsi="Calibri" w:cs="Calibri"/>
          <w:color w:val="auto"/>
          <w:szCs w:val="24"/>
          <w:lang w:val="fr-CA" w:eastAsia="en-CA"/>
        </w:rPr>
      </w:pPr>
      <w:r w:rsidRPr="00F972CF">
        <w:rPr>
          <w:rFonts w:ascii="Calibri" w:eastAsia="Times New Roman" w:hAnsi="Calibri" w:cs="Calibri"/>
          <w:b/>
          <w:bCs/>
          <w:color w:val="auto"/>
          <w:szCs w:val="20"/>
          <w:lang w:val="fr-CA" w:eastAsia="en-CA"/>
        </w:rPr>
        <w:t xml:space="preserve">        REMERCIER ET CONCLURE</w:t>
      </w:r>
    </w:p>
    <w:p w14:paraId="6E147CEC" w14:textId="77777777" w:rsidR="00F972CF" w:rsidRPr="00F972CF" w:rsidRDefault="00F972CF" w:rsidP="00F972CF">
      <w:pPr>
        <w:spacing w:after="0"/>
        <w:ind w:firstLine="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3-5</w:t>
      </w:r>
      <w:r w:rsidRPr="00F972CF">
        <w:rPr>
          <w:rFonts w:ascii="Calibri" w:eastAsia="Times New Roman" w:hAnsi="Calibri" w:cs="Calibri"/>
          <w:color w:val="auto"/>
          <w:szCs w:val="20"/>
          <w:lang w:val="fr-CA" w:eastAsia="en-CA"/>
        </w:rPr>
        <w:tab/>
      </w:r>
      <w:r w:rsidRPr="00F972CF">
        <w:rPr>
          <w:rFonts w:ascii="Calibri" w:eastAsia="Times New Roman" w:hAnsi="Calibri" w:cs="Calibri"/>
          <w:b/>
          <w:color w:val="auto"/>
          <w:szCs w:val="20"/>
          <w:lang w:val="fr-CA" w:eastAsia="en-CA"/>
        </w:rPr>
        <w:t>CONTINUER</w:t>
      </w:r>
    </w:p>
    <w:p w14:paraId="23096D89" w14:textId="77777777" w:rsidR="00F972CF" w:rsidRPr="00F972CF" w:rsidRDefault="00F972CF" w:rsidP="00F972CF">
      <w:pPr>
        <w:spacing w:after="0"/>
        <w:rPr>
          <w:rFonts w:ascii="Calibri" w:eastAsia="Times New Roman" w:hAnsi="Calibri" w:cs="Calibri"/>
          <w:color w:val="auto"/>
          <w:szCs w:val="20"/>
          <w:lang w:val="fr-CA" w:eastAsia="en-CA"/>
        </w:rPr>
      </w:pPr>
    </w:p>
    <w:p w14:paraId="3BBBE7BA" w14:textId="77777777" w:rsidR="00F972CF" w:rsidRPr="00F972CF" w:rsidRDefault="00F972CF" w:rsidP="002B2A79">
      <w:pPr>
        <w:keepNex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MS Mincho" w:hAnsi="Calibri" w:cs="Calibri"/>
          <w:color w:val="000000"/>
          <w:szCs w:val="20"/>
          <w:lang w:val="fr-CA"/>
        </w:rPr>
      </w:pPr>
      <w:bookmarkStart w:id="107" w:name="lt_pId167"/>
      <w:r w:rsidRPr="00F972CF">
        <w:rPr>
          <w:rFonts w:ascii="Calibri" w:eastAsia="MS Mincho" w:hAnsi="Calibri" w:cs="Calibri"/>
          <w:color w:val="000000"/>
          <w:szCs w:val="20"/>
          <w:lang w:val="fr-CA"/>
        </w:rPr>
        <w:t xml:space="preserve">Au cours de la discussion, vous pourriez devoir lire ou visionner du matériel affiché à l’écran, ou </w:t>
      </w:r>
      <w:proofErr w:type="gramStart"/>
      <w:r w:rsidRPr="00F972CF">
        <w:rPr>
          <w:rFonts w:ascii="Calibri" w:eastAsia="MS Mincho" w:hAnsi="Calibri" w:cs="Calibri"/>
          <w:color w:val="000000"/>
          <w:szCs w:val="20"/>
          <w:lang w:val="fr-CA"/>
        </w:rPr>
        <w:t>faire</w:t>
      </w:r>
      <w:proofErr w:type="gramEnd"/>
      <w:r w:rsidRPr="00F972CF">
        <w:rPr>
          <w:rFonts w:ascii="Calibri" w:eastAsia="MS Mincho" w:hAnsi="Calibri" w:cs="Calibri"/>
          <w:color w:val="000000"/>
          <w:szCs w:val="20"/>
          <w:lang w:val="fr-CA"/>
        </w:rPr>
        <w:t xml:space="preserve"> des exercices en ligne comme ceux qu’on trouve dans les sondages.</w:t>
      </w:r>
      <w:bookmarkEnd w:id="107"/>
      <w:r w:rsidRPr="00F972CF">
        <w:rPr>
          <w:rFonts w:ascii="Calibri" w:eastAsia="MS Mincho" w:hAnsi="Calibri" w:cs="Calibri"/>
          <w:color w:val="000000"/>
          <w:szCs w:val="20"/>
          <w:lang w:val="fr-CA"/>
        </w:rPr>
        <w:t xml:space="preserve"> </w:t>
      </w:r>
      <w:bookmarkStart w:id="108" w:name="lt_pId168"/>
      <w:r w:rsidRPr="00F972CF">
        <w:rPr>
          <w:rFonts w:ascii="Calibri" w:eastAsia="MS Mincho" w:hAnsi="Calibri" w:cs="Calibri"/>
          <w:color w:val="000000"/>
          <w:szCs w:val="20"/>
          <w:lang w:val="fr-CA"/>
        </w:rPr>
        <w:t>On vous demandera aussi de participer activement à la discussion en ligne à l’aide d’une caméra Web.</w:t>
      </w:r>
      <w:bookmarkEnd w:id="108"/>
      <w:r w:rsidRPr="00F972CF">
        <w:rPr>
          <w:rFonts w:ascii="Calibri" w:eastAsia="MS Mincho" w:hAnsi="Calibri" w:cs="Calibri"/>
          <w:color w:val="000000"/>
          <w:lang w:val="fr-CA"/>
        </w:rPr>
        <w:t xml:space="preserve"> Pensez-vous avoir de la difficulté, pour une raison ou une autre, à lire les documents ou à participer à la discussion par vidéo</w:t>
      </w:r>
      <w:bookmarkStart w:id="109" w:name="lt_pId169"/>
      <w:r w:rsidRPr="00F972CF">
        <w:rPr>
          <w:rFonts w:ascii="Calibri" w:eastAsia="MS Mincho" w:hAnsi="Calibri" w:cs="Calibri"/>
          <w:color w:val="000000"/>
          <w:szCs w:val="20"/>
          <w:lang w:val="fr-CA"/>
        </w:rPr>
        <w:t>?</w:t>
      </w:r>
      <w:bookmarkEnd w:id="109"/>
      <w:r w:rsidRPr="00F972CF">
        <w:rPr>
          <w:rFonts w:ascii="Calibri" w:eastAsia="MS Mincho" w:hAnsi="Calibri" w:cs="Calibri"/>
          <w:color w:val="000000"/>
          <w:szCs w:val="20"/>
          <w:lang w:val="fr-CA"/>
        </w:rPr>
        <w:t xml:space="preserve"> </w:t>
      </w:r>
      <w:r w:rsidRPr="00F972CF">
        <w:rPr>
          <w:rFonts w:ascii="Calibri" w:eastAsia="MS Mincho" w:hAnsi="Calibri" w:cs="Calibri"/>
          <w:i/>
          <w:color w:val="000000"/>
          <w:szCs w:val="20"/>
          <w:lang w:val="fr-CA"/>
        </w:rPr>
        <w:br/>
      </w:r>
      <w:bookmarkStart w:id="110" w:name="lt_pId170"/>
      <w:r w:rsidRPr="00F972CF">
        <w:rPr>
          <w:rFonts w:ascii="Calibri" w:eastAsia="MS Mincho" w:hAnsi="Calibri" w:cs="Calibri"/>
          <w:b/>
          <w:bCs/>
          <w:color w:val="000000"/>
          <w:szCs w:val="20"/>
          <w:u w:val="single"/>
          <w:lang w:val="fr-CA"/>
        </w:rPr>
        <w:t>CONCLURE</w:t>
      </w:r>
      <w:r w:rsidRPr="00F972CF">
        <w:rPr>
          <w:rFonts w:ascii="Calibri" w:eastAsia="MS Mincho"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PROBLÈME, OU SI VOUS, EN TANT QU’INTERVIEWEUR, AVEZ DES DOUTES QUANT À SA CAPACITÉ DE PARTICIPER EFFICACEMENT AUX DISCUSSIONS.</w:t>
      </w:r>
      <w:bookmarkEnd w:id="110"/>
    </w:p>
    <w:p w14:paraId="32B5A4EF" w14:textId="77777777" w:rsidR="00F972CF" w:rsidRPr="00F972CF" w:rsidRDefault="00F972CF" w:rsidP="00F972CF">
      <w:pPr>
        <w:spacing w:after="0"/>
        <w:ind w:left="180" w:firstLine="720"/>
        <w:rPr>
          <w:rFonts w:ascii="Calibri" w:eastAsia="Times New Roman" w:hAnsi="Calibri" w:cs="Calibri"/>
          <w:color w:val="auto"/>
          <w:szCs w:val="20"/>
          <w:lang w:val="fr-CA" w:eastAsia="en-CA"/>
        </w:rPr>
      </w:pPr>
    </w:p>
    <w:p w14:paraId="7D8540E8" w14:textId="77777777" w:rsidR="00F972CF" w:rsidRPr="00F972CF" w:rsidRDefault="00F972CF" w:rsidP="002B2A79">
      <w:pPr>
        <w:numPr>
          <w:ilvl w:val="0"/>
          <w:numId w:val="17"/>
        </w:numPr>
        <w:spacing w:after="0"/>
        <w:contextualSpacing/>
        <w:rPr>
          <w:rFonts w:ascii="Calibri" w:eastAsia="Times New Roman" w:hAnsi="Calibri" w:cs="Calibri"/>
          <w:color w:val="auto"/>
          <w:szCs w:val="20"/>
          <w:lang w:val="fr-CA" w:eastAsia="en-CA"/>
        </w:rPr>
      </w:pPr>
      <w:bookmarkStart w:id="111" w:name="lt_pId171"/>
      <w:r w:rsidRPr="00F972CF">
        <w:rPr>
          <w:rFonts w:ascii="Calibri" w:eastAsia="Times New Roman" w:hAnsi="Calibri" w:cs="Calibri"/>
          <w:color w:val="auto"/>
          <w:szCs w:val="20"/>
          <w:lang w:val="fr-CA" w:eastAsia="en-CA"/>
        </w:rPr>
        <w:t>Avez-vous déjà participé à un groupe de discussion, à une entrevue ou à un sondage organisé à l’avance en contrepartie d’une somme d’argent?</w:t>
      </w:r>
      <w:bookmarkEnd w:id="111"/>
    </w:p>
    <w:p w14:paraId="7C180D8C" w14:textId="77777777" w:rsidR="00F972CF" w:rsidRPr="00F972CF" w:rsidRDefault="00F972CF" w:rsidP="00F972CF">
      <w:pPr>
        <w:spacing w:after="0"/>
        <w:rPr>
          <w:rFonts w:ascii="Calibri" w:eastAsia="Times New Roman" w:hAnsi="Calibri" w:cs="Calibri"/>
          <w:b/>
          <w:color w:val="auto"/>
          <w:szCs w:val="20"/>
          <w:lang w:val="fr-CA" w:eastAsia="en-CA"/>
        </w:rPr>
      </w:pPr>
    </w:p>
    <w:p w14:paraId="41CCAB12"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szCs w:val="24"/>
          <w:lang w:val="fr-CA" w:eastAsia="en-CA"/>
        </w:rPr>
      </w:pPr>
      <w:r w:rsidRPr="00F972CF">
        <w:rPr>
          <w:rFonts w:ascii="Calibri" w:eastAsia="Times New Roman" w:hAnsi="Calibri" w:cs="Arial"/>
          <w:color w:val="auto"/>
          <w:szCs w:val="24"/>
          <w:lang w:val="fr-CA" w:eastAsia="en-CA"/>
        </w:rPr>
        <w:tab/>
      </w:r>
      <w:bookmarkStart w:id="112" w:name="lt_pId172"/>
      <w:r w:rsidRPr="00F972CF">
        <w:rPr>
          <w:rFonts w:ascii="Calibri" w:eastAsia="Times New Roman" w:hAnsi="Calibri" w:cs="Arial"/>
          <w:color w:val="auto"/>
          <w:szCs w:val="24"/>
          <w:lang w:val="fr-CA" w:eastAsia="en-CA"/>
        </w:rPr>
        <w:t>Oui</w:t>
      </w:r>
      <w:bookmarkEnd w:id="112"/>
      <w:r w:rsidRPr="00F972CF">
        <w:rPr>
          <w:rFonts w:ascii="Calibri" w:eastAsia="Times New Roman" w:hAnsi="Calibri" w:cs="Arial"/>
          <w:color w:val="auto"/>
          <w:szCs w:val="24"/>
          <w:lang w:val="fr-CA" w:eastAsia="en-CA"/>
        </w:rPr>
        <w:tab/>
      </w:r>
      <w:bookmarkStart w:id="113" w:name="lt_pId173"/>
      <w:r w:rsidRPr="00F972CF">
        <w:rPr>
          <w:rFonts w:ascii="Calibri" w:eastAsia="Times New Roman" w:hAnsi="Calibri" w:cs="Arial"/>
          <w:b/>
          <w:bCs/>
          <w:color w:val="auto"/>
          <w:szCs w:val="24"/>
          <w:lang w:val="fr-CA" w:eastAsia="en-CA"/>
        </w:rPr>
        <w:t>CONTINUER</w:t>
      </w:r>
      <w:bookmarkEnd w:id="113"/>
    </w:p>
    <w:p w14:paraId="63CBAB14"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szCs w:val="24"/>
          <w:lang w:val="fr-CA" w:eastAsia="en-CA"/>
        </w:rPr>
      </w:pPr>
      <w:r w:rsidRPr="00F972CF">
        <w:rPr>
          <w:rFonts w:ascii="Calibri" w:eastAsia="Times New Roman" w:hAnsi="Calibri" w:cs="Arial"/>
          <w:color w:val="auto"/>
          <w:szCs w:val="24"/>
          <w:lang w:val="fr-CA" w:eastAsia="en-CA"/>
        </w:rPr>
        <w:tab/>
      </w:r>
      <w:bookmarkStart w:id="114" w:name="lt_pId174"/>
      <w:r w:rsidRPr="00F972CF">
        <w:rPr>
          <w:rFonts w:ascii="Calibri" w:eastAsia="Times New Roman" w:hAnsi="Calibri" w:cs="Arial"/>
          <w:color w:val="auto"/>
          <w:szCs w:val="24"/>
          <w:lang w:val="fr-CA" w:eastAsia="en-CA"/>
        </w:rPr>
        <w:t>Non</w:t>
      </w:r>
      <w:bookmarkEnd w:id="114"/>
      <w:r w:rsidRPr="00F972CF">
        <w:rPr>
          <w:rFonts w:ascii="Calibri" w:eastAsia="Times New Roman" w:hAnsi="Calibri" w:cs="Arial"/>
          <w:color w:val="auto"/>
          <w:szCs w:val="24"/>
          <w:lang w:val="fr-CA" w:eastAsia="en-CA"/>
        </w:rPr>
        <w:tab/>
      </w:r>
      <w:bookmarkStart w:id="115" w:name="lt_pId175"/>
      <w:r w:rsidRPr="00F972CF">
        <w:rPr>
          <w:rFonts w:ascii="Calibri" w:eastAsia="Times New Roman" w:hAnsi="Calibri" w:cs="Arial"/>
          <w:b/>
          <w:bCs/>
          <w:color w:val="auto"/>
          <w:szCs w:val="24"/>
          <w:lang w:val="fr-CA" w:eastAsia="en-CA"/>
        </w:rPr>
        <w:t>PASSER À LA Q.</w:t>
      </w:r>
      <w:bookmarkEnd w:id="115"/>
      <w:r w:rsidRPr="00F972CF">
        <w:rPr>
          <w:rFonts w:ascii="Calibri" w:eastAsia="Times New Roman" w:hAnsi="Calibri" w:cs="Arial"/>
          <w:b/>
          <w:bCs/>
          <w:color w:val="auto"/>
          <w:szCs w:val="24"/>
          <w:lang w:val="fr-CA" w:eastAsia="en-CA"/>
        </w:rPr>
        <w:t>19</w:t>
      </w:r>
    </w:p>
    <w:p w14:paraId="176EFA6E"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szCs w:val="20"/>
          <w:lang w:val="fr-CA" w:eastAsia="en-CA"/>
        </w:rPr>
      </w:pPr>
    </w:p>
    <w:p w14:paraId="178A1179" w14:textId="77777777" w:rsidR="00F972CF" w:rsidRPr="00F972CF" w:rsidRDefault="00F972CF" w:rsidP="002B2A79">
      <w:pPr>
        <w:numPr>
          <w:ilvl w:val="0"/>
          <w:numId w:val="17"/>
        </w:numPr>
        <w:spacing w:after="0"/>
        <w:contextualSpacing/>
        <w:rPr>
          <w:rFonts w:ascii="Calibri" w:eastAsia="Times New Roman" w:hAnsi="Calibri" w:cs="Calibri"/>
          <w:color w:val="auto"/>
          <w:szCs w:val="20"/>
          <w:lang w:val="fr-CA" w:eastAsia="en-CA"/>
        </w:rPr>
      </w:pPr>
      <w:bookmarkStart w:id="116" w:name="lt_pId176"/>
      <w:r w:rsidRPr="00F972CF">
        <w:rPr>
          <w:rFonts w:ascii="Calibri" w:eastAsia="Times New Roman" w:hAnsi="Calibri" w:cs="Calibri"/>
          <w:color w:val="auto"/>
          <w:szCs w:val="20"/>
          <w:lang w:val="fr-CA" w:eastAsia="en-CA"/>
        </w:rPr>
        <w:t>À quand remonte le dernier groupe de discussion auquel vous avez participé?</w:t>
      </w:r>
      <w:bookmarkEnd w:id="116"/>
      <w:r w:rsidRPr="00F972CF">
        <w:rPr>
          <w:rFonts w:ascii="Calibri" w:eastAsia="Times New Roman" w:hAnsi="Calibri" w:cs="Calibri"/>
          <w:color w:val="auto"/>
          <w:szCs w:val="20"/>
          <w:lang w:val="fr-CA" w:eastAsia="en-CA"/>
        </w:rPr>
        <w:t xml:space="preserve"> </w:t>
      </w:r>
    </w:p>
    <w:p w14:paraId="26CD1BAF" w14:textId="77777777" w:rsidR="00F972CF" w:rsidRPr="00F972CF" w:rsidRDefault="00F972CF" w:rsidP="00F972CF">
      <w:pPr>
        <w:tabs>
          <w:tab w:val="left" w:pos="-1440"/>
        </w:tabs>
        <w:spacing w:after="0"/>
        <w:ind w:left="360"/>
        <w:rPr>
          <w:rFonts w:ascii="Calibri" w:eastAsia="Times New Roman" w:hAnsi="Calibri" w:cs="Calibri"/>
          <w:color w:val="auto"/>
          <w:szCs w:val="20"/>
          <w:lang w:val="fr-CA" w:eastAsia="en-CA"/>
        </w:rPr>
      </w:pPr>
    </w:p>
    <w:p w14:paraId="25ABE26A" w14:textId="77777777" w:rsidR="00F972CF" w:rsidRPr="00F972CF" w:rsidRDefault="00F972CF" w:rsidP="00F972CF">
      <w:pPr>
        <w:tabs>
          <w:tab w:val="left" w:pos="-1440"/>
        </w:tabs>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À moins de six mois, </w:t>
      </w:r>
      <w:r w:rsidRPr="00F972CF">
        <w:rPr>
          <w:rFonts w:ascii="Calibri" w:eastAsia="Times New Roman" w:hAnsi="Calibri" w:cs="Calibri"/>
          <w:b/>
          <w:bCs/>
          <w:color w:val="auto"/>
          <w:szCs w:val="20"/>
          <w:lang w:val="fr-CA" w:eastAsia="en-CA"/>
        </w:rPr>
        <w:t>REMERCIER ET CONCLURE</w:t>
      </w:r>
    </w:p>
    <w:p w14:paraId="4E19CE2E" w14:textId="77777777" w:rsidR="00F972CF" w:rsidRPr="00F972CF" w:rsidRDefault="00F972CF" w:rsidP="00F972CF">
      <w:pPr>
        <w:tabs>
          <w:tab w:val="left" w:pos="-1440"/>
        </w:tabs>
        <w:spacing w:after="0"/>
        <w:ind w:left="720"/>
        <w:rPr>
          <w:rFonts w:ascii="Calibri" w:eastAsia="Times New Roman" w:hAnsi="Calibri" w:cs="Calibri"/>
          <w:b/>
          <w:bCs/>
          <w:color w:val="auto"/>
          <w:szCs w:val="20"/>
          <w:lang w:val="fr-CA" w:eastAsia="en-CA"/>
        </w:rPr>
      </w:pPr>
      <w:r w:rsidRPr="00F972CF">
        <w:rPr>
          <w:rFonts w:ascii="Calibri" w:eastAsia="Times New Roman" w:hAnsi="Calibri" w:cs="Calibri"/>
          <w:color w:val="auto"/>
          <w:szCs w:val="20"/>
          <w:lang w:val="fr-CA" w:eastAsia="en-CA"/>
        </w:rPr>
        <w:t xml:space="preserve">À plus de six mois, </w:t>
      </w:r>
      <w:r w:rsidRPr="00F972CF">
        <w:rPr>
          <w:rFonts w:ascii="Calibri" w:eastAsia="Times New Roman" w:hAnsi="Calibri" w:cs="Calibri"/>
          <w:b/>
          <w:bCs/>
          <w:color w:val="auto"/>
          <w:szCs w:val="20"/>
          <w:lang w:val="fr-CA" w:eastAsia="en-CA"/>
        </w:rPr>
        <w:t>CONTINUER</w:t>
      </w:r>
    </w:p>
    <w:p w14:paraId="4F07941A" w14:textId="77777777" w:rsidR="00F972CF" w:rsidRPr="00F972CF" w:rsidRDefault="00F972CF" w:rsidP="00F972CF">
      <w:pPr>
        <w:spacing w:after="0"/>
        <w:rPr>
          <w:rFonts w:ascii="Calibri" w:eastAsia="Times New Roman" w:hAnsi="Calibri" w:cs="Calibri"/>
          <w:b/>
          <w:color w:val="auto"/>
          <w:szCs w:val="20"/>
          <w:lang w:val="fr-CA" w:eastAsia="en-CA"/>
        </w:rPr>
      </w:pPr>
    </w:p>
    <w:p w14:paraId="70C977AB" w14:textId="77777777" w:rsidR="00F972CF" w:rsidRPr="00F972CF" w:rsidRDefault="00F972CF" w:rsidP="002B2A79">
      <w:pPr>
        <w:numPr>
          <w:ilvl w:val="0"/>
          <w:numId w:val="17"/>
        </w:numPr>
        <w:spacing w:after="0"/>
        <w:contextualSpacing/>
        <w:rPr>
          <w:rFonts w:ascii="Calibri" w:eastAsia="Times New Roman" w:hAnsi="Calibri" w:cs="Calibri"/>
          <w:color w:val="auto"/>
          <w:szCs w:val="20"/>
          <w:lang w:val="fr-CA" w:eastAsia="en-CA"/>
        </w:rPr>
      </w:pPr>
      <w:bookmarkStart w:id="117" w:name="lt_pId179"/>
      <w:r w:rsidRPr="00F972CF">
        <w:rPr>
          <w:rFonts w:ascii="Calibri" w:eastAsia="Times New Roman" w:hAnsi="Calibri" w:cs="Calibri"/>
          <w:color w:val="auto"/>
          <w:szCs w:val="20"/>
          <w:lang w:val="fr-CA" w:eastAsia="en-CA"/>
        </w:rPr>
        <w:t>À combien de groupes de discussion avez-vous participé au cours des cinq dernières années?</w:t>
      </w:r>
      <w:bookmarkEnd w:id="117"/>
      <w:r w:rsidRPr="00F972CF">
        <w:rPr>
          <w:rFonts w:ascii="Calibri" w:eastAsia="Times New Roman" w:hAnsi="Calibri" w:cs="Calibri"/>
          <w:color w:val="auto"/>
          <w:szCs w:val="20"/>
          <w:lang w:val="fr-CA" w:eastAsia="en-CA"/>
        </w:rPr>
        <w:t xml:space="preserve"> </w:t>
      </w:r>
    </w:p>
    <w:p w14:paraId="7C00CD3C" w14:textId="77777777" w:rsidR="00F972CF" w:rsidRPr="00F972CF" w:rsidRDefault="00F972CF" w:rsidP="00F972CF">
      <w:pPr>
        <w:tabs>
          <w:tab w:val="left" w:pos="-1440"/>
        </w:tabs>
        <w:spacing w:after="0"/>
        <w:ind w:left="360"/>
        <w:rPr>
          <w:rFonts w:ascii="Calibri" w:eastAsia="Times New Roman" w:hAnsi="Calibri" w:cs="Calibri"/>
          <w:color w:val="auto"/>
          <w:szCs w:val="20"/>
          <w:lang w:val="fr-CA" w:eastAsia="en-CA"/>
        </w:rPr>
      </w:pPr>
    </w:p>
    <w:p w14:paraId="45CE6936" w14:textId="77777777" w:rsidR="00F972CF" w:rsidRPr="00F972CF" w:rsidRDefault="00F972CF" w:rsidP="00F972CF">
      <w:pPr>
        <w:tabs>
          <w:tab w:val="left" w:pos="-1440"/>
        </w:tabs>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0 à 4 groupes, </w:t>
      </w:r>
      <w:r w:rsidRPr="00F972CF">
        <w:rPr>
          <w:rFonts w:ascii="Calibri" w:eastAsia="Times New Roman" w:hAnsi="Calibri" w:cs="Calibri"/>
          <w:b/>
          <w:bCs/>
          <w:color w:val="auto"/>
          <w:szCs w:val="20"/>
          <w:lang w:val="fr-CA" w:eastAsia="en-CA"/>
        </w:rPr>
        <w:t>CONTINUER</w:t>
      </w:r>
    </w:p>
    <w:p w14:paraId="1AA7248C" w14:textId="77777777" w:rsidR="00F972CF" w:rsidRPr="00F972CF" w:rsidRDefault="00F972CF" w:rsidP="00F972CF">
      <w:pPr>
        <w:tabs>
          <w:tab w:val="left" w:pos="-1440"/>
        </w:tabs>
        <w:spacing w:after="0"/>
        <w:ind w:left="720"/>
        <w:rPr>
          <w:rFonts w:ascii="Calibri" w:eastAsia="Times New Roman" w:hAnsi="Calibri" w:cs="Calibri"/>
          <w:b/>
          <w:bCs/>
          <w:color w:val="auto"/>
          <w:szCs w:val="20"/>
          <w:lang w:val="fr-CA" w:eastAsia="en-CA"/>
        </w:rPr>
      </w:pPr>
      <w:r w:rsidRPr="00F972CF">
        <w:rPr>
          <w:rFonts w:ascii="Calibri" w:eastAsia="Times New Roman" w:hAnsi="Calibri" w:cs="Calibri"/>
          <w:color w:val="auto"/>
          <w:szCs w:val="20"/>
          <w:lang w:val="fr-CA" w:eastAsia="en-CA"/>
        </w:rPr>
        <w:t xml:space="preserve">5 groupes ou plus </w:t>
      </w:r>
      <w:r w:rsidRPr="00F972CF">
        <w:rPr>
          <w:rFonts w:ascii="Calibri" w:eastAsia="Times New Roman" w:hAnsi="Calibri" w:cs="Calibri"/>
          <w:b/>
          <w:bCs/>
          <w:color w:val="auto"/>
          <w:szCs w:val="20"/>
          <w:lang w:val="fr-CA" w:eastAsia="en-CA"/>
        </w:rPr>
        <w:t>REMERCIER ET CONCLURE</w:t>
      </w:r>
    </w:p>
    <w:p w14:paraId="1931BFDD" w14:textId="77777777" w:rsidR="00F972CF" w:rsidRPr="00F972CF" w:rsidRDefault="00F972CF" w:rsidP="00F972CF">
      <w:pPr>
        <w:tabs>
          <w:tab w:val="left" w:pos="-1440"/>
        </w:tabs>
        <w:spacing w:after="0"/>
        <w:ind w:left="360"/>
        <w:rPr>
          <w:rFonts w:ascii="Calibri" w:eastAsia="Times New Roman" w:hAnsi="Calibri" w:cs="Calibri"/>
          <w:b/>
          <w:bCs/>
          <w:color w:val="auto"/>
          <w:szCs w:val="20"/>
          <w:lang w:val="fr-CA" w:eastAsia="en-CA"/>
        </w:rPr>
      </w:pPr>
    </w:p>
    <w:p w14:paraId="249A532F" w14:textId="77777777" w:rsidR="00F972CF" w:rsidRPr="00F972CF" w:rsidRDefault="00F972CF" w:rsidP="002B2A79">
      <w:pPr>
        <w:numPr>
          <w:ilvl w:val="0"/>
          <w:numId w:val="17"/>
        </w:numPr>
        <w:spacing w:after="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Quel était leur sujet, et vous rappelez-vous pour qui ou pour quelle organisation ces groupes étaient organisés? </w:t>
      </w:r>
    </w:p>
    <w:p w14:paraId="4F75FA01" w14:textId="77777777" w:rsidR="00F972CF" w:rsidRPr="00F972CF" w:rsidRDefault="00F972CF" w:rsidP="00F972CF">
      <w:pPr>
        <w:spacing w:after="0"/>
        <w:ind w:left="360"/>
        <w:contextualSpacing/>
        <w:rPr>
          <w:rFonts w:ascii="Calibri" w:eastAsia="Times New Roman" w:hAnsi="Calibri" w:cs="Calibri"/>
          <w:b/>
          <w:color w:val="auto"/>
          <w:szCs w:val="20"/>
          <w:lang w:val="fr-CA" w:eastAsia="en-CA"/>
        </w:rPr>
      </w:pPr>
      <w:r w:rsidRPr="00F972CF">
        <w:rPr>
          <w:rFonts w:ascii="Calibri" w:eastAsia="Times New Roman" w:hAnsi="Calibri" w:cs="Calibri"/>
          <w:b/>
          <w:color w:val="auto"/>
          <w:szCs w:val="20"/>
          <w:lang w:val="fr-CA" w:eastAsia="en-CA"/>
        </w:rPr>
        <w:t>TERMINER SI LE SUJET EST SEMBLABLE OU IDENTIQUE, OU SI L’ORGANISATION NOMMÉE EST LE GOUVERNEMENT DU CANADA</w:t>
      </w:r>
    </w:p>
    <w:p w14:paraId="7C04E096" w14:textId="77777777" w:rsidR="00F972CF" w:rsidRPr="00F972CF" w:rsidRDefault="00F972CF" w:rsidP="00F972CF">
      <w:pPr>
        <w:spacing w:after="0"/>
        <w:rPr>
          <w:rFonts w:ascii="Calibri" w:eastAsia="Times New Roman" w:hAnsi="Calibri" w:cs="Calibri"/>
          <w:b/>
          <w:color w:val="auto"/>
          <w:szCs w:val="20"/>
          <w:lang w:val="fr-CA" w:eastAsia="en-CA"/>
        </w:rPr>
      </w:pPr>
    </w:p>
    <w:p w14:paraId="6228CDBB" w14:textId="77777777" w:rsidR="00F972CF" w:rsidRPr="00F972CF" w:rsidRDefault="00F972CF" w:rsidP="00F972CF">
      <w:pPr>
        <w:spacing w:after="0"/>
        <w:rPr>
          <w:rFonts w:ascii="Calibri" w:eastAsia="Times New Roman" w:hAnsi="Calibri" w:cs="Calibri"/>
          <w:b/>
          <w:color w:val="auto"/>
          <w:szCs w:val="20"/>
          <w:lang w:val="fr-CA" w:eastAsia="en-CA"/>
        </w:rPr>
      </w:pPr>
      <w:r w:rsidRPr="00F972CF">
        <w:rPr>
          <w:rFonts w:ascii="Calibri" w:eastAsia="Times New Roman" w:hAnsi="Calibri" w:cs="Calibri"/>
          <w:b/>
          <w:color w:val="auto"/>
          <w:szCs w:val="20"/>
          <w:lang w:val="fr-CA" w:eastAsia="en-CA"/>
        </w:rPr>
        <w:t>CRITÈRES DE RECRUTEMENT SUPPLÉMENTAIRES </w:t>
      </w:r>
    </w:p>
    <w:p w14:paraId="526966DC" w14:textId="77777777" w:rsidR="00F972CF" w:rsidRPr="00F972CF" w:rsidRDefault="00F972CF" w:rsidP="00F972CF">
      <w:pPr>
        <w:spacing w:after="0"/>
        <w:rPr>
          <w:rFonts w:ascii="Calibri" w:eastAsia="Times New Roman" w:hAnsi="Calibri" w:cs="Calibri"/>
          <w:color w:val="auto"/>
          <w:szCs w:val="20"/>
          <w:lang w:val="fr-CA" w:eastAsia="en-CA"/>
        </w:rPr>
      </w:pPr>
    </w:p>
    <w:p w14:paraId="309BDD4A" w14:textId="77777777" w:rsidR="00F972CF" w:rsidRPr="00F972CF" w:rsidRDefault="00F972CF" w:rsidP="00F972CF">
      <w:pPr>
        <w:spacing w:after="0"/>
        <w:rPr>
          <w:rFonts w:ascii="Calibri" w:eastAsia="Times New Roman" w:hAnsi="Calibri" w:cs="Calibri"/>
          <w:color w:val="auto"/>
          <w:szCs w:val="20"/>
          <w:lang w:val="fr-CA" w:eastAsia="en-CA"/>
        </w:rPr>
      </w:pPr>
      <w:bookmarkStart w:id="118" w:name="lt_pId185"/>
      <w:r w:rsidRPr="00F972CF">
        <w:rPr>
          <w:rFonts w:ascii="Calibri" w:eastAsia="Times New Roman" w:hAnsi="Calibri" w:cs="Calibri"/>
          <w:color w:val="auto"/>
          <w:szCs w:val="20"/>
          <w:lang w:val="fr-CA" w:eastAsia="en-CA"/>
        </w:rPr>
        <w:t>Il me reste quelques dernières questions avant de vous donner les détails du groupe de discussion, comme l’heure et la date.</w:t>
      </w:r>
      <w:bookmarkEnd w:id="118"/>
      <w:r w:rsidRPr="00F972CF">
        <w:rPr>
          <w:rFonts w:ascii="Calibri" w:eastAsia="Times New Roman" w:hAnsi="Calibri" w:cs="Calibri"/>
          <w:color w:val="auto"/>
          <w:szCs w:val="20"/>
          <w:lang w:val="fr-CA" w:eastAsia="en-CA"/>
        </w:rPr>
        <w:t xml:space="preserve">  </w:t>
      </w:r>
    </w:p>
    <w:p w14:paraId="668531C7" w14:textId="77777777" w:rsidR="00F972CF" w:rsidRPr="00F972CF" w:rsidRDefault="00F972CF" w:rsidP="00F972CF">
      <w:pPr>
        <w:spacing w:after="0"/>
        <w:rPr>
          <w:rFonts w:ascii="Calibri" w:eastAsia="Times New Roman" w:hAnsi="Calibri" w:cs="Calibri"/>
          <w:color w:val="auto"/>
          <w:szCs w:val="20"/>
          <w:lang w:val="fr-CA" w:eastAsia="en-CA"/>
        </w:rPr>
      </w:pPr>
    </w:p>
    <w:p w14:paraId="1ED38D97" w14:textId="77777777" w:rsidR="00F972CF" w:rsidRPr="00F972CF" w:rsidRDefault="00F972CF" w:rsidP="002B2A79">
      <w:pPr>
        <w:numPr>
          <w:ilvl w:val="0"/>
          <w:numId w:val="17"/>
        </w:numPr>
        <w:spacing w:after="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Parmi les choix suivants, lequel décrit le mieux le secteur d’activité dans lequel vous travaillez? </w:t>
      </w:r>
    </w:p>
    <w:p w14:paraId="34EB9BB8" w14:textId="77777777" w:rsidR="00F972CF" w:rsidRPr="00F972CF" w:rsidRDefault="00F972CF" w:rsidP="00F972CF">
      <w:pPr>
        <w:spacing w:after="0"/>
        <w:ind w:left="360"/>
        <w:contextualSpacing/>
        <w:rPr>
          <w:rFonts w:ascii="Calibri" w:eastAsia="Times New Roman" w:hAnsi="Calibri" w:cs="Calibri"/>
          <w:color w:val="auto"/>
          <w:szCs w:val="20"/>
          <w:lang w:val="fr-CA" w:eastAsia="en-CA"/>
        </w:rPr>
      </w:pPr>
    </w:p>
    <w:p w14:paraId="4DC1AEB8"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Administrations publiques </w:t>
      </w:r>
    </w:p>
    <w:p w14:paraId="1A58B09F"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Agriculture, foresterie, pêche et chasse </w:t>
      </w:r>
    </w:p>
    <w:p w14:paraId="577C8D31"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lastRenderedPageBreak/>
        <w:t xml:space="preserve">Arts, spectacle et loisirs </w:t>
      </w:r>
    </w:p>
    <w:p w14:paraId="60416AF0"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Autres services, sauf les administrations publiques </w:t>
      </w:r>
    </w:p>
    <w:p w14:paraId="48B066BC"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Commerce de détail </w:t>
      </w:r>
    </w:p>
    <w:p w14:paraId="32620334"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Commerce de gros </w:t>
      </w:r>
    </w:p>
    <w:p w14:paraId="7521B19D"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Construction </w:t>
      </w:r>
    </w:p>
    <w:p w14:paraId="28A7B811"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Extraction minière, exploitation en carrière, et extraction de pétrole et de gaz </w:t>
      </w:r>
    </w:p>
    <w:p w14:paraId="454D2A89"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Fabrication </w:t>
      </w:r>
    </w:p>
    <w:p w14:paraId="3C6592C0"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Finance et assurances </w:t>
      </w:r>
    </w:p>
    <w:p w14:paraId="1FBBA672"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Gestion de sociétés et d’entreprises </w:t>
      </w:r>
    </w:p>
    <w:p w14:paraId="7CED1CF5"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Hébergement et services de restauration </w:t>
      </w:r>
    </w:p>
    <w:p w14:paraId="2F7CD007"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Industrie de l'information et industrie culturelle </w:t>
      </w:r>
    </w:p>
    <w:p w14:paraId="62455B1B"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Services administratifs, services de soutien, services de gestion des déchets et services d’assainissement </w:t>
      </w:r>
    </w:p>
    <w:p w14:paraId="19C50E5A"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Services d’enseignement </w:t>
      </w:r>
    </w:p>
    <w:p w14:paraId="37C4499E"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Services immobiliers et services de location et de location à bail </w:t>
      </w:r>
    </w:p>
    <w:p w14:paraId="004911B6"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Services professionnels, scientifiques et techniques </w:t>
      </w:r>
    </w:p>
    <w:p w14:paraId="0E392865"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Services publics </w:t>
      </w:r>
    </w:p>
    <w:p w14:paraId="41CF63CA"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Soins de santé et assistance sociale </w:t>
      </w:r>
    </w:p>
    <w:p w14:paraId="4C340DF6"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Transport et entreposage </w:t>
      </w:r>
    </w:p>
    <w:p w14:paraId="040870A9"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Sans emploi</w:t>
      </w:r>
    </w:p>
    <w:p w14:paraId="52D6B226"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Aux études à temps plein </w:t>
      </w:r>
    </w:p>
    <w:p w14:paraId="117D42D6"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À la retraite – </w:t>
      </w:r>
      <w:r w:rsidRPr="00F972CF">
        <w:rPr>
          <w:rFonts w:ascii="Calibri" w:eastAsia="Times New Roman" w:hAnsi="Calibri" w:cs="Calibri"/>
          <w:b/>
          <w:color w:val="auto"/>
          <w:szCs w:val="20"/>
          <w:lang w:val="fr-CA" w:eastAsia="en-CA"/>
        </w:rPr>
        <w:t xml:space="preserve">DEMANDER : « DANS QUEL SECTEUR TRAVAILLIEZ-VOUS AVANT? » ET NOTER LA RÉPONSE. </w:t>
      </w:r>
      <w:r w:rsidRPr="00F972CF">
        <w:rPr>
          <w:rFonts w:ascii="Calibri" w:eastAsia="Times New Roman" w:hAnsi="Calibri" w:cs="Calibri"/>
          <w:color w:val="auto"/>
          <w:szCs w:val="20"/>
          <w:lang w:val="fr-CA" w:eastAsia="en-CA"/>
        </w:rPr>
        <w:t xml:space="preserve"> </w:t>
      </w:r>
    </w:p>
    <w:p w14:paraId="0D79B5DB"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Autre situation ou autre secteur; veuillez préciser : ______________</w:t>
      </w:r>
    </w:p>
    <w:p w14:paraId="1142492F" w14:textId="77777777" w:rsidR="00F972CF" w:rsidRPr="00F972CF" w:rsidRDefault="00F972CF" w:rsidP="00F972CF">
      <w:pPr>
        <w:spacing w:after="0"/>
        <w:ind w:left="720"/>
        <w:rPr>
          <w:rFonts w:ascii="Calibri" w:eastAsia="Times New Roman" w:hAnsi="Calibri" w:cs="Calibri"/>
          <w:b/>
          <w:color w:val="E7E6E6"/>
          <w:szCs w:val="20"/>
          <w:lang w:val="fr-CA" w:eastAsia="en-CA"/>
        </w:rPr>
      </w:pPr>
      <w:r w:rsidRPr="00F972CF">
        <w:rPr>
          <w:rFonts w:ascii="Calibri" w:eastAsia="Times New Roman" w:hAnsi="Calibri" w:cs="Calibri"/>
          <w:b/>
          <w:color w:val="auto"/>
          <w:szCs w:val="20"/>
          <w:lang w:val="fr-CA" w:eastAsia="en-CA"/>
        </w:rPr>
        <w:br/>
        <w:t>CONTINUER POUR TOUS LES RÉPONDANTS.</w:t>
      </w:r>
      <w:r w:rsidRPr="00F972CF">
        <w:rPr>
          <w:rFonts w:ascii="Calibri" w:eastAsia="Times New Roman" w:hAnsi="Calibri" w:cs="Calibri"/>
          <w:b/>
          <w:color w:val="E7E6E6"/>
          <w:szCs w:val="20"/>
          <w:lang w:val="fr-CA" w:eastAsia="en-CA"/>
        </w:rPr>
        <w:t xml:space="preserve"> </w:t>
      </w:r>
      <w:r w:rsidRPr="00F972CF">
        <w:rPr>
          <w:rFonts w:ascii="Calibri" w:eastAsia="Times New Roman" w:hAnsi="Calibri" w:cs="Calibri"/>
          <w:b/>
          <w:color w:val="C00000"/>
          <w:szCs w:val="20"/>
          <w:lang w:val="fr-CA" w:eastAsia="en-CA"/>
        </w:rPr>
        <w:t xml:space="preserve">ASSURER UNE BONNE REPRÉSENTATION DES TYPES D’EMPLOI DANS CHAQUE GROUPE. PAS PLUS DE DEUX RÉPONDANTS PAR SECTEUR D’ACTIVITÉ. PAS D’ÉTUDIANTS ÉTRANGERS. </w:t>
      </w:r>
    </w:p>
    <w:p w14:paraId="36FE5383" w14:textId="77777777" w:rsidR="00F972CF" w:rsidRPr="00F972CF" w:rsidRDefault="00F972CF" w:rsidP="00F972CF">
      <w:pPr>
        <w:spacing w:after="0"/>
        <w:rPr>
          <w:rFonts w:ascii="Calibri" w:eastAsia="Times New Roman" w:hAnsi="Calibri" w:cs="Calibri"/>
          <w:color w:val="auto"/>
          <w:szCs w:val="20"/>
          <w:lang w:val="fr-CA" w:eastAsia="en-CA"/>
        </w:rPr>
      </w:pPr>
    </w:p>
    <w:p w14:paraId="55D68E59" w14:textId="77777777" w:rsidR="00F972CF" w:rsidRPr="00F972CF" w:rsidRDefault="00F972CF" w:rsidP="002B2A79">
      <w:pPr>
        <w:numPr>
          <w:ilvl w:val="0"/>
          <w:numId w:val="17"/>
        </w:numPr>
        <w:spacing w:after="0"/>
        <w:contextualSpacing/>
        <w:rPr>
          <w:rFonts w:ascii="Calibri" w:eastAsia="Times New Roman" w:hAnsi="Calibri" w:cs="Calibri"/>
          <w:color w:val="auto"/>
          <w:szCs w:val="20"/>
          <w:lang w:val="fr-CA" w:eastAsia="en-CA"/>
        </w:rPr>
      </w:pPr>
      <w:r w:rsidRPr="00112BCC">
        <w:rPr>
          <w:rFonts w:ascii="Calibri" w:eastAsia="Times New Roman" w:hAnsi="Calibri" w:cs="Calibri"/>
          <w:b/>
          <w:color w:val="auto"/>
          <w:szCs w:val="20"/>
          <w:lang w:val="fr-CA" w:eastAsia="en-CA"/>
        </w:rPr>
        <w:t xml:space="preserve">DEMANDER À TOUS LES GROUPES </w:t>
      </w:r>
      <w:r w:rsidRPr="00F972CF">
        <w:rPr>
          <w:rFonts w:ascii="Calibri" w:eastAsia="Times New Roman" w:hAnsi="Calibri" w:cs="Calibri"/>
          <w:color w:val="auto"/>
          <w:szCs w:val="20"/>
          <w:lang w:val="fr-CA" w:eastAsia="en-CA"/>
        </w:rPr>
        <w:t>Lequel ou lesquels des groupes raciaux ou culturels suivants vous décrivent le mieux? (Plusieurs choix possibles)</w:t>
      </w:r>
    </w:p>
    <w:p w14:paraId="231FCA4B" w14:textId="77777777" w:rsidR="00F972CF" w:rsidRPr="00F972CF" w:rsidRDefault="00F972CF" w:rsidP="00F972CF">
      <w:pPr>
        <w:spacing w:after="0"/>
        <w:ind w:left="360"/>
        <w:contextualSpacing/>
        <w:rPr>
          <w:rFonts w:ascii="Calibri" w:hAnsi="Calibri" w:cs="Calibri"/>
          <w:b/>
          <w:color w:val="auto"/>
          <w:szCs w:val="20"/>
          <w:lang w:val="fr-CA" w:eastAsia="en-CA"/>
        </w:rPr>
      </w:pPr>
    </w:p>
    <w:p w14:paraId="15A0708C" w14:textId="77777777" w:rsidR="00F972CF" w:rsidRPr="00F972CF" w:rsidRDefault="00F972CF" w:rsidP="00F972CF">
      <w:pPr>
        <w:spacing w:after="0"/>
        <w:ind w:left="360" w:firstLine="360"/>
        <w:contextualSpacing/>
        <w:rPr>
          <w:rFonts w:ascii="Calibri" w:eastAsia="Times New Roman" w:hAnsi="Calibri" w:cs="Calibri"/>
          <w:b/>
          <w:color w:val="auto"/>
          <w:szCs w:val="20"/>
          <w:lang w:val="fr-CA" w:eastAsia="en-CA"/>
        </w:rPr>
      </w:pPr>
      <w:r w:rsidRPr="00F972CF">
        <w:rPr>
          <w:rFonts w:ascii="Calibri" w:eastAsia="Times New Roman" w:hAnsi="Calibri" w:cs="Calibri"/>
          <w:color w:val="auto"/>
          <w:szCs w:val="20"/>
          <w:lang w:val="fr-CA" w:eastAsia="en-CA"/>
        </w:rPr>
        <w:t xml:space="preserve">Blanc </w:t>
      </w:r>
    </w:p>
    <w:p w14:paraId="470A6168" w14:textId="77777777" w:rsidR="00F972CF" w:rsidRPr="00F972CF" w:rsidRDefault="00F972CF" w:rsidP="00F972CF">
      <w:pPr>
        <w:spacing w:after="0"/>
        <w:ind w:left="72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Sud-asiatique (p. ex., indien, pakistanais, sri-lankais) </w:t>
      </w:r>
    </w:p>
    <w:p w14:paraId="7447B59C" w14:textId="77777777" w:rsidR="00F972CF" w:rsidRPr="00F972CF" w:rsidRDefault="00F972CF" w:rsidP="00F972CF">
      <w:pPr>
        <w:spacing w:after="0"/>
        <w:ind w:left="72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Chinois</w:t>
      </w:r>
    </w:p>
    <w:p w14:paraId="7E0F11E9" w14:textId="77777777" w:rsidR="00F972CF" w:rsidRPr="00F972CF" w:rsidRDefault="00F972CF" w:rsidP="00F972CF">
      <w:pPr>
        <w:spacing w:after="0"/>
        <w:ind w:left="72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Noir</w:t>
      </w:r>
    </w:p>
    <w:p w14:paraId="232F1BBF" w14:textId="77777777" w:rsidR="00F972CF" w:rsidRPr="00F972CF" w:rsidRDefault="00F972CF" w:rsidP="00F972CF">
      <w:pPr>
        <w:spacing w:after="0"/>
        <w:ind w:left="72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Latino-américain </w:t>
      </w:r>
    </w:p>
    <w:p w14:paraId="61482ADA" w14:textId="77777777" w:rsidR="00F972CF" w:rsidRPr="00F972CF" w:rsidRDefault="00F972CF" w:rsidP="00F972CF">
      <w:pPr>
        <w:spacing w:after="0"/>
        <w:ind w:left="72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Philippin</w:t>
      </w:r>
    </w:p>
    <w:p w14:paraId="28A0DD71" w14:textId="77777777" w:rsidR="00F972CF" w:rsidRPr="00F972CF" w:rsidRDefault="00F972CF" w:rsidP="00F972CF">
      <w:pPr>
        <w:spacing w:after="0"/>
        <w:ind w:left="72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Arabe </w:t>
      </w:r>
    </w:p>
    <w:p w14:paraId="3E5BEF46" w14:textId="77777777" w:rsidR="00F972CF" w:rsidRPr="00F972CF" w:rsidRDefault="00F972CF" w:rsidP="00F972CF">
      <w:pPr>
        <w:spacing w:after="0"/>
        <w:ind w:left="72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Asiatique du sud-est (p. ex., vietnamien, cambodgien, thaïlandais) </w:t>
      </w:r>
    </w:p>
    <w:p w14:paraId="67F7253F" w14:textId="77777777" w:rsidR="00F972CF" w:rsidRPr="00F972CF" w:rsidRDefault="00F972CF" w:rsidP="00F972CF">
      <w:pPr>
        <w:spacing w:after="0"/>
        <w:ind w:left="72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Coréen ou japonais </w:t>
      </w:r>
    </w:p>
    <w:p w14:paraId="0F5CD368" w14:textId="77777777" w:rsidR="00F972CF" w:rsidRPr="00F972CF" w:rsidRDefault="00F972CF" w:rsidP="00F972CF">
      <w:pPr>
        <w:spacing w:after="0"/>
        <w:ind w:left="72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Autochtone</w:t>
      </w:r>
    </w:p>
    <w:p w14:paraId="7726F75F" w14:textId="77777777" w:rsidR="00F972CF" w:rsidRPr="00F972CF" w:rsidRDefault="00F972CF" w:rsidP="00F972CF">
      <w:pPr>
        <w:spacing w:after="0"/>
        <w:ind w:left="720"/>
        <w:contextualSpacing/>
        <w:rPr>
          <w:rFonts w:ascii="Calibri" w:eastAsia="Times New Roman" w:hAnsi="Calibri" w:cs="Calibri"/>
          <w:b/>
          <w:color w:val="auto"/>
          <w:szCs w:val="20"/>
          <w:lang w:val="fr-CA" w:eastAsia="en-CA"/>
        </w:rPr>
      </w:pPr>
      <w:r w:rsidRPr="00F972CF">
        <w:rPr>
          <w:rFonts w:ascii="Calibri" w:eastAsia="Times New Roman" w:hAnsi="Calibri" w:cs="Calibri"/>
          <w:color w:val="auto"/>
          <w:szCs w:val="20"/>
          <w:lang w:val="fr-CA" w:eastAsia="en-CA"/>
        </w:rPr>
        <w:t xml:space="preserve">Autre groupe racial ou culturel (préciser) </w:t>
      </w:r>
    </w:p>
    <w:p w14:paraId="2CECF95D" w14:textId="77777777" w:rsidR="00F972CF" w:rsidRPr="00F972CF" w:rsidRDefault="00F972CF" w:rsidP="00F972CF">
      <w:pPr>
        <w:spacing w:after="0"/>
        <w:ind w:left="720"/>
        <w:contextualSpacing/>
        <w:rPr>
          <w:rFonts w:ascii="Calibri" w:eastAsia="Times New Roman" w:hAnsi="Calibri" w:cs="Arial"/>
          <w:b/>
          <w:bCs/>
          <w:color w:val="auto"/>
          <w:szCs w:val="24"/>
          <w:lang w:val="fr-CA" w:eastAsia="en-CA"/>
        </w:rPr>
      </w:pPr>
      <w:r w:rsidRPr="00F972CF">
        <w:rPr>
          <w:rFonts w:ascii="Calibri" w:eastAsia="Times New Roman" w:hAnsi="Calibri" w:cs="Arial"/>
          <w:b/>
          <w:bCs/>
          <w:color w:val="auto"/>
          <w:szCs w:val="24"/>
          <w:lang w:val="fr-CA" w:eastAsia="en-CA"/>
        </w:rPr>
        <w:t xml:space="preserve">RÉPONSE SPONTANÉE : </w:t>
      </w:r>
      <w:r w:rsidRPr="00F972CF">
        <w:rPr>
          <w:rFonts w:ascii="Calibri" w:eastAsia="Times New Roman" w:hAnsi="Calibri" w:cs="Arial"/>
          <w:color w:val="auto"/>
          <w:szCs w:val="24"/>
          <w:lang w:val="fr-CA" w:eastAsia="en-CA"/>
        </w:rPr>
        <w:t>Préfère ne pas répondre</w:t>
      </w:r>
    </w:p>
    <w:p w14:paraId="1A273662" w14:textId="77777777" w:rsidR="00F972CF" w:rsidRPr="00F972CF" w:rsidRDefault="00F972CF" w:rsidP="00F972CF">
      <w:pPr>
        <w:spacing w:after="0"/>
        <w:ind w:left="360" w:firstLine="360"/>
        <w:rPr>
          <w:rFonts w:ascii="Calibri" w:eastAsia="Times New Roman" w:hAnsi="Calibri" w:cs="Calibri"/>
          <w:b/>
          <w:color w:val="C00000"/>
          <w:szCs w:val="20"/>
          <w:lang w:val="fr-CA" w:eastAsia="en-CA"/>
        </w:rPr>
      </w:pPr>
      <w:r w:rsidRPr="00F972CF">
        <w:rPr>
          <w:rFonts w:ascii="Calibri" w:eastAsia="Times New Roman" w:hAnsi="Calibri" w:cs="Calibri"/>
          <w:b/>
          <w:color w:val="C00000"/>
          <w:szCs w:val="20"/>
          <w:lang w:val="fr-CA" w:eastAsia="en-CA"/>
        </w:rPr>
        <w:t xml:space="preserve">ASSURER UN BON MÉLANGE. </w:t>
      </w:r>
    </w:p>
    <w:p w14:paraId="6D5E2005" w14:textId="77777777" w:rsidR="00F972CF" w:rsidRDefault="00F972CF" w:rsidP="00F972CF">
      <w:pPr>
        <w:spacing w:after="0"/>
        <w:ind w:firstLine="720"/>
        <w:rPr>
          <w:rFonts w:ascii="Calibri" w:eastAsia="Times New Roman" w:hAnsi="Calibri" w:cs="Calibri"/>
          <w:color w:val="auto"/>
          <w:szCs w:val="20"/>
          <w:lang w:val="fr-CA" w:eastAsia="en-CA"/>
        </w:rPr>
      </w:pPr>
      <w:bookmarkStart w:id="119" w:name="lt_pId186"/>
    </w:p>
    <w:p w14:paraId="1AE2C157" w14:textId="77777777" w:rsidR="001D11A5" w:rsidRPr="00F972CF" w:rsidRDefault="001D11A5" w:rsidP="00F972CF">
      <w:pPr>
        <w:spacing w:after="0"/>
        <w:ind w:firstLine="720"/>
        <w:rPr>
          <w:rFonts w:ascii="Calibri" w:eastAsia="Times New Roman" w:hAnsi="Calibri" w:cs="Calibri"/>
          <w:color w:val="auto"/>
          <w:szCs w:val="20"/>
          <w:lang w:val="fr-CA" w:eastAsia="en-CA"/>
        </w:rPr>
      </w:pPr>
    </w:p>
    <w:p w14:paraId="4EFF5886" w14:textId="77777777" w:rsidR="00F972CF" w:rsidRPr="00F972CF" w:rsidRDefault="00F972CF" w:rsidP="002B2A79">
      <w:pPr>
        <w:numPr>
          <w:ilvl w:val="0"/>
          <w:numId w:val="17"/>
        </w:numPr>
        <w:spacing w:after="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lastRenderedPageBreak/>
        <w:t>Quel est le niveau de scolarité le plus élevé que vous avez atteint?</w:t>
      </w:r>
      <w:bookmarkEnd w:id="119"/>
      <w:r w:rsidRPr="00F972CF">
        <w:rPr>
          <w:rFonts w:ascii="Calibri" w:eastAsia="Times New Roman" w:hAnsi="Calibri" w:cs="Calibri"/>
          <w:color w:val="auto"/>
          <w:szCs w:val="20"/>
          <w:lang w:val="fr-CA" w:eastAsia="en-CA"/>
        </w:rPr>
        <w:t xml:space="preserve"> </w:t>
      </w:r>
    </w:p>
    <w:p w14:paraId="34F3FE7F" w14:textId="77777777" w:rsidR="00F972CF" w:rsidRPr="00F972CF" w:rsidRDefault="00F972CF" w:rsidP="00F972CF">
      <w:pPr>
        <w:spacing w:after="0"/>
        <w:rPr>
          <w:rFonts w:ascii="Calibri" w:eastAsia="Times New Roman" w:hAnsi="Calibri" w:cs="Calibri"/>
          <w:color w:val="auto"/>
          <w:szCs w:val="20"/>
          <w:lang w:val="fr-CA" w:eastAsia="en-CA"/>
        </w:rPr>
      </w:pPr>
    </w:p>
    <w:p w14:paraId="0F77249B" w14:textId="77777777" w:rsidR="00F972CF" w:rsidRPr="00F972CF" w:rsidRDefault="00F972CF" w:rsidP="00F972CF">
      <w:pPr>
        <w:spacing w:after="0"/>
        <w:ind w:left="720"/>
        <w:rPr>
          <w:rFonts w:ascii="Calibri" w:eastAsia="Times New Roman" w:hAnsi="Calibri" w:cs="Calibri"/>
          <w:color w:val="auto"/>
          <w:szCs w:val="20"/>
          <w:lang w:val="fr-CA" w:eastAsia="en-CA"/>
        </w:rPr>
      </w:pPr>
      <w:bookmarkStart w:id="120" w:name="lt_pId196"/>
      <w:r w:rsidRPr="00F972CF">
        <w:rPr>
          <w:rFonts w:ascii="Calibri" w:eastAsia="Times New Roman" w:hAnsi="Calibri" w:cs="Calibri"/>
          <w:color w:val="auto"/>
          <w:szCs w:val="20"/>
          <w:lang w:val="fr-CA" w:eastAsia="en-CA"/>
        </w:rPr>
        <w:t>École primaire</w:t>
      </w:r>
    </w:p>
    <w:p w14:paraId="68C4194F"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Études secondaires partielles</w:t>
      </w:r>
    </w:p>
    <w:p w14:paraId="460BE515"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Diplôme d’études secondaires ou l’équivalent</w:t>
      </w:r>
    </w:p>
    <w:p w14:paraId="51603A5C"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Certificat ou diplôme d’apprenti inscrit ou d’une école de métiers</w:t>
      </w:r>
    </w:p>
    <w:p w14:paraId="73ABAC31"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Certificat ou diplôme d’un collège, cégep ou autre établissement non universitaire</w:t>
      </w:r>
    </w:p>
    <w:p w14:paraId="1BF9CCAA"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Certificat ou diplôme universitaire inférieur au baccalauréat</w:t>
      </w:r>
    </w:p>
    <w:p w14:paraId="592D48C8"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Baccalauréat</w:t>
      </w:r>
    </w:p>
    <w:p w14:paraId="394E153F"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Diplôme d’études supérieur au baccalauréat</w:t>
      </w:r>
    </w:p>
    <w:p w14:paraId="0391DDA5" w14:textId="77777777" w:rsidR="00F972CF" w:rsidRPr="00F972CF" w:rsidRDefault="00F972CF" w:rsidP="00F972CF">
      <w:pPr>
        <w:spacing w:after="0"/>
        <w:ind w:left="720"/>
        <w:contextualSpacing/>
        <w:rPr>
          <w:rFonts w:ascii="Calibri" w:eastAsia="Times New Roman" w:hAnsi="Calibri" w:cs="Arial"/>
          <w:bCs/>
          <w:color w:val="auto"/>
          <w:szCs w:val="24"/>
          <w:lang w:val="fr-CA" w:eastAsia="en-CA"/>
        </w:rPr>
      </w:pPr>
      <w:r w:rsidRPr="00F972CF">
        <w:rPr>
          <w:rFonts w:ascii="Calibri" w:eastAsia="Times New Roman" w:hAnsi="Calibri" w:cs="Arial"/>
          <w:b/>
          <w:bCs/>
          <w:color w:val="auto"/>
          <w:szCs w:val="24"/>
          <w:lang w:val="fr-CA" w:eastAsia="en-CA"/>
        </w:rPr>
        <w:t xml:space="preserve">RÉPONSE SPONTANÉE : </w:t>
      </w:r>
      <w:r w:rsidRPr="00F972CF">
        <w:rPr>
          <w:rFonts w:ascii="Calibri" w:eastAsia="Times New Roman" w:hAnsi="Calibri" w:cs="Arial"/>
          <w:color w:val="auto"/>
          <w:szCs w:val="24"/>
          <w:lang w:val="fr-CA" w:eastAsia="en-CA"/>
        </w:rPr>
        <w:t>Préfère ne pas répondre</w:t>
      </w:r>
    </w:p>
    <w:p w14:paraId="0DF0A88F" w14:textId="77777777" w:rsidR="00F972CF" w:rsidRPr="00F972CF" w:rsidRDefault="00F972CF" w:rsidP="00F972CF">
      <w:pPr>
        <w:spacing w:after="0"/>
        <w:ind w:left="360" w:firstLine="360"/>
        <w:rPr>
          <w:rFonts w:ascii="Calibri" w:eastAsia="Times New Roman" w:hAnsi="Calibri" w:cs="Calibri"/>
          <w:b/>
          <w:color w:val="C00000"/>
          <w:szCs w:val="20"/>
          <w:lang w:val="fr-CA" w:eastAsia="en-CA"/>
        </w:rPr>
      </w:pPr>
      <w:r w:rsidRPr="00F972CF">
        <w:rPr>
          <w:rFonts w:ascii="Calibri" w:eastAsia="Times New Roman" w:hAnsi="Calibri" w:cs="Calibri"/>
          <w:b/>
          <w:color w:val="C00000"/>
          <w:szCs w:val="20"/>
          <w:lang w:val="fr-CA" w:eastAsia="en-CA"/>
        </w:rPr>
        <w:t>ASSURER UN BON MÉLANGE.</w:t>
      </w:r>
      <w:bookmarkEnd w:id="120"/>
    </w:p>
    <w:p w14:paraId="647F3077"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sz w:val="24"/>
          <w:szCs w:val="20"/>
          <w:lang w:val="fr-CA" w:eastAsia="en-CA"/>
        </w:rPr>
      </w:pPr>
    </w:p>
    <w:p w14:paraId="7E73401C" w14:textId="77777777" w:rsidR="00F972CF" w:rsidRPr="00F972CF" w:rsidRDefault="00F972CF" w:rsidP="002B2A79">
      <w:pPr>
        <w:numPr>
          <w:ilvl w:val="0"/>
          <w:numId w:val="17"/>
        </w:numPr>
        <w:spacing w:after="0"/>
        <w:rPr>
          <w:rFonts w:ascii="Calibri" w:hAnsi="Calibri" w:cs="Calibri"/>
          <w:color w:val="auto"/>
          <w:szCs w:val="20"/>
          <w:lang w:val="fr-CA" w:eastAsia="en-CA"/>
        </w:rPr>
      </w:pPr>
      <w:bookmarkStart w:id="121" w:name="lt_pId210"/>
      <w:r w:rsidRPr="00F972CF">
        <w:rPr>
          <w:rFonts w:ascii="Calibri" w:hAnsi="Calibri" w:cs="Calibri"/>
          <w:color w:val="auto"/>
          <w:szCs w:val="20"/>
          <w:lang w:val="fr-CA" w:eastAsia="en-CA"/>
        </w:rPr>
        <w:t>La discussion sera enregistrée sur bandes audio et vidéo, strictement aux fins de la recherche. Les enregistrements aideront nos chercheurs à rédiger leur rapport. Est-ce que vous consentez à ce qu’on vous enregistre sur bandes audio et vidéo?</w:t>
      </w:r>
      <w:bookmarkEnd w:id="121"/>
    </w:p>
    <w:p w14:paraId="266F6E2E" w14:textId="77777777" w:rsidR="00F972CF" w:rsidRPr="00F972CF" w:rsidRDefault="00F972CF" w:rsidP="00F972CF">
      <w:pPr>
        <w:spacing w:after="0"/>
        <w:ind w:left="720"/>
        <w:rPr>
          <w:rFonts w:ascii="Calibri" w:hAnsi="Calibri" w:cs="Calibri"/>
          <w:color w:val="auto"/>
          <w:szCs w:val="20"/>
          <w:lang w:val="fr-CA" w:eastAsia="en-CA"/>
        </w:rPr>
      </w:pPr>
    </w:p>
    <w:p w14:paraId="1BE2A5DE" w14:textId="77777777" w:rsidR="00F972CF" w:rsidRPr="00F972CF" w:rsidRDefault="00F972CF" w:rsidP="00F972CF">
      <w:pPr>
        <w:spacing w:after="0"/>
        <w:ind w:left="720"/>
        <w:rPr>
          <w:rFonts w:ascii="Calibri" w:hAnsi="Calibri" w:cs="Calibri"/>
          <w:color w:val="auto"/>
          <w:szCs w:val="20"/>
          <w:lang w:val="fr-CA" w:eastAsia="en-CA"/>
        </w:rPr>
      </w:pPr>
      <w:r w:rsidRPr="00F972CF">
        <w:rPr>
          <w:rFonts w:ascii="Calibri" w:hAnsi="Calibri" w:cs="Calibri"/>
          <w:color w:val="auto"/>
          <w:szCs w:val="20"/>
          <w:lang w:val="fr-CA" w:eastAsia="en-CA"/>
        </w:rPr>
        <w:t>Oui</w:t>
      </w:r>
    </w:p>
    <w:p w14:paraId="6101F03E" w14:textId="03CB922E" w:rsidR="00F972CF" w:rsidRPr="00F972CF" w:rsidRDefault="00F972CF" w:rsidP="00F972CF">
      <w:pPr>
        <w:spacing w:after="0"/>
        <w:ind w:left="360" w:firstLine="360"/>
        <w:rPr>
          <w:rFonts w:ascii="Calibri" w:hAnsi="Calibri" w:cs="Calibri"/>
          <w:b/>
          <w:color w:val="auto"/>
          <w:szCs w:val="20"/>
          <w:lang w:val="fr-CA" w:eastAsia="en-CA"/>
        </w:rPr>
      </w:pPr>
      <w:bookmarkStart w:id="122" w:name="lt_pId212"/>
      <w:r w:rsidRPr="00F972CF">
        <w:rPr>
          <w:rFonts w:ascii="Calibri" w:hAnsi="Calibri" w:cs="Calibri"/>
          <w:color w:val="auto"/>
          <w:szCs w:val="20"/>
          <w:lang w:val="fr-CA" w:eastAsia="en-CA"/>
        </w:rPr>
        <w:t xml:space="preserve">Non </w:t>
      </w:r>
      <w:bookmarkEnd w:id="122"/>
      <w:r w:rsidRPr="00F972CF">
        <w:rPr>
          <w:rFonts w:ascii="Calibri" w:hAnsi="Calibri" w:cs="Calibri"/>
          <w:b/>
          <w:color w:val="auto"/>
          <w:szCs w:val="20"/>
          <w:lang w:val="fr-CA" w:eastAsia="en-CA"/>
        </w:rPr>
        <w:t>REMERCIER ET CONCLURE</w:t>
      </w:r>
    </w:p>
    <w:p w14:paraId="226A5603" w14:textId="77777777" w:rsidR="00F972CF" w:rsidRPr="00F972CF" w:rsidRDefault="00F972CF" w:rsidP="00F972CF">
      <w:pPr>
        <w:spacing w:after="0"/>
        <w:rPr>
          <w:rFonts w:ascii="Calibri" w:eastAsia="Times New Roman" w:hAnsi="Calibri" w:cs="Calibri"/>
          <w:b/>
          <w:color w:val="auto"/>
          <w:kern w:val="18"/>
          <w:szCs w:val="20"/>
          <w:lang w:val="fr-CA"/>
        </w:rPr>
      </w:pPr>
      <w:bookmarkStart w:id="123" w:name="lt_pId213"/>
    </w:p>
    <w:p w14:paraId="04170FF3" w14:textId="77777777" w:rsidR="00F972CF" w:rsidRDefault="00F972CF">
      <w:pPr>
        <w:spacing w:after="0"/>
        <w:rPr>
          <w:rFonts w:ascii="Calibri" w:eastAsia="Times New Roman" w:hAnsi="Calibri" w:cs="Calibri"/>
          <w:b/>
          <w:color w:val="auto"/>
          <w:kern w:val="18"/>
          <w:szCs w:val="20"/>
          <w:lang w:val="fr-CA"/>
        </w:rPr>
      </w:pPr>
      <w:r>
        <w:rPr>
          <w:rFonts w:ascii="Calibri" w:eastAsia="Times New Roman" w:hAnsi="Calibri" w:cs="Calibri"/>
          <w:b/>
          <w:color w:val="auto"/>
          <w:kern w:val="18"/>
          <w:szCs w:val="20"/>
          <w:lang w:val="fr-CA"/>
        </w:rPr>
        <w:br w:type="page"/>
      </w:r>
    </w:p>
    <w:p w14:paraId="6472829C" w14:textId="3B2E8E54" w:rsidR="00F972CF" w:rsidRPr="00F972CF" w:rsidRDefault="00F972CF" w:rsidP="00F972CF">
      <w:pPr>
        <w:spacing w:after="0"/>
        <w:rPr>
          <w:rFonts w:ascii="Calibri" w:eastAsia="Times New Roman" w:hAnsi="Calibri" w:cs="Calibri"/>
          <w:b/>
          <w:color w:val="auto"/>
          <w:kern w:val="18"/>
          <w:szCs w:val="20"/>
          <w:lang w:val="fr-CA"/>
        </w:rPr>
      </w:pPr>
      <w:r w:rsidRPr="00F972CF">
        <w:rPr>
          <w:rFonts w:ascii="Calibri" w:eastAsia="Times New Roman" w:hAnsi="Calibri" w:cs="Calibri"/>
          <w:b/>
          <w:color w:val="auto"/>
          <w:kern w:val="18"/>
          <w:szCs w:val="20"/>
          <w:lang w:val="fr-CA"/>
        </w:rPr>
        <w:lastRenderedPageBreak/>
        <w:t>INVITATION</w:t>
      </w:r>
      <w:bookmarkEnd w:id="123"/>
    </w:p>
    <w:p w14:paraId="18098C7E" w14:textId="77777777" w:rsidR="00F972CF" w:rsidRPr="00F972CF" w:rsidRDefault="00F972CF" w:rsidP="00F972CF">
      <w:pPr>
        <w:spacing w:after="0"/>
        <w:rPr>
          <w:rFonts w:ascii="Calibri" w:eastAsia="Times New Roman" w:hAnsi="Calibri" w:cs="Calibri"/>
          <w:b/>
          <w:color w:val="auto"/>
          <w:kern w:val="18"/>
          <w:szCs w:val="20"/>
          <w:lang w:val="fr-CA"/>
        </w:rPr>
      </w:pPr>
    </w:p>
    <w:p w14:paraId="415F6DE1"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124" w:name="lt_pId214"/>
      <w:r w:rsidRPr="00F972CF">
        <w:rPr>
          <w:rFonts w:ascii="Calibri" w:eastAsia="Times New Roman" w:hAnsi="Calibri" w:cs="Arial"/>
          <w:color w:val="auto"/>
          <w:kern w:val="18"/>
          <w:szCs w:val="20"/>
          <w:lang w:val="fr-CA"/>
        </w:rPr>
        <w:t>J’aimerais vous inviter à ce groupe de discussion</w:t>
      </w:r>
      <w:r w:rsidRPr="00F972CF">
        <w:rPr>
          <w:rFonts w:ascii="Calibri" w:eastAsia="Times New Roman" w:hAnsi="Calibri" w:cs="Arial"/>
          <w:noProof/>
          <w:color w:val="auto"/>
          <w:kern w:val="18"/>
          <w:szCs w:val="20"/>
          <w:lang w:val="fr-CA"/>
        </w:rPr>
        <w:t xml:space="preserve"> en ligne, qui aura lieu le</w:t>
      </w:r>
      <w:r w:rsidRPr="00F972CF">
        <w:rPr>
          <w:rFonts w:ascii="Calibri" w:eastAsia="Times New Roman" w:hAnsi="Calibri" w:cs="Arial"/>
          <w:b/>
          <w:noProof/>
          <w:color w:val="auto"/>
          <w:kern w:val="18"/>
          <w:szCs w:val="20"/>
          <w:lang w:val="fr-CA"/>
        </w:rPr>
        <w:t xml:space="preserve"> [</w:t>
      </w:r>
      <w:r w:rsidRPr="00F972CF">
        <w:rPr>
          <w:rFonts w:ascii="Calibri" w:eastAsia="Times New Roman" w:hAnsi="Calibri" w:cs="Arial"/>
          <w:b/>
          <w:color w:val="auto"/>
          <w:kern w:val="18"/>
          <w:szCs w:val="20"/>
          <w:lang w:val="fr-CA"/>
        </w:rPr>
        <w:t>DONNER LA DATE ET L’HEURE EN FONCTION DU N</w:t>
      </w:r>
      <w:r w:rsidRPr="00F972CF">
        <w:rPr>
          <w:rFonts w:ascii="Calibri" w:eastAsia="Times New Roman" w:hAnsi="Calibri" w:cs="Arial"/>
          <w:b/>
          <w:color w:val="auto"/>
          <w:kern w:val="18"/>
          <w:szCs w:val="20"/>
          <w:vertAlign w:val="superscript"/>
          <w:lang w:val="fr-CA"/>
        </w:rPr>
        <w:t>O</w:t>
      </w:r>
      <w:r w:rsidRPr="00F972CF">
        <w:rPr>
          <w:rFonts w:ascii="Calibri" w:eastAsia="Times New Roman" w:hAnsi="Calibri" w:cs="Arial"/>
          <w:b/>
          <w:color w:val="auto"/>
          <w:kern w:val="18"/>
          <w:szCs w:val="20"/>
          <w:lang w:val="fr-CA"/>
        </w:rPr>
        <w:t xml:space="preserve"> DE GROUPE INDIQUÉ DANS LE TABLEAU, PAGE 1</w:t>
      </w:r>
      <w:r w:rsidRPr="00F972CF">
        <w:rPr>
          <w:rFonts w:ascii="Calibri" w:eastAsia="Times New Roman" w:hAnsi="Calibri" w:cs="Arial"/>
          <w:b/>
          <w:noProof/>
          <w:color w:val="auto"/>
          <w:kern w:val="18"/>
          <w:szCs w:val="20"/>
          <w:lang w:val="fr-CA"/>
        </w:rPr>
        <w:t>].</w:t>
      </w:r>
      <w:bookmarkEnd w:id="124"/>
      <w:r w:rsidRPr="00F972CF">
        <w:rPr>
          <w:rFonts w:ascii="Calibri" w:eastAsia="Times New Roman" w:hAnsi="Calibri" w:cs="Arial"/>
          <w:b/>
          <w:noProof/>
          <w:color w:val="auto"/>
          <w:kern w:val="18"/>
          <w:szCs w:val="20"/>
          <w:lang w:val="fr-CA"/>
        </w:rPr>
        <w:t xml:space="preserve"> </w:t>
      </w:r>
      <w:bookmarkStart w:id="125" w:name="lt_pId215"/>
      <w:r w:rsidRPr="00F972CF">
        <w:rPr>
          <w:rFonts w:ascii="Calibri" w:eastAsia="Times New Roman" w:hAnsi="Calibri" w:cs="Arial"/>
          <w:noProof/>
          <w:color w:val="auto"/>
          <w:kern w:val="18"/>
          <w:szCs w:val="20"/>
          <w:lang w:val="fr-CA"/>
        </w:rPr>
        <w:t xml:space="preserve">La discussion durera deux heures et </w:t>
      </w:r>
      <w:r w:rsidRPr="00F972CF">
        <w:rPr>
          <w:rFonts w:ascii="Calibri" w:eastAsia="Times New Roman" w:hAnsi="Calibri" w:cs="Arial"/>
          <w:color w:val="auto"/>
          <w:kern w:val="18"/>
          <w:szCs w:val="20"/>
          <w:lang w:val="fr-CA"/>
        </w:rPr>
        <w:t>vous recevrez 125 $ pour votre participation. Ce montant vous sera envoyé par transfert électronique après la tenue du groupe de discussion</w:t>
      </w:r>
      <w:r w:rsidRPr="00F972CF">
        <w:rPr>
          <w:rFonts w:ascii="Calibri" w:eastAsia="Times New Roman" w:hAnsi="Calibri" w:cs="Arial"/>
          <w:noProof/>
          <w:color w:val="auto"/>
          <w:kern w:val="18"/>
          <w:szCs w:val="20"/>
          <w:lang w:val="fr-CA"/>
        </w:rPr>
        <w:t>.</w:t>
      </w:r>
      <w:bookmarkEnd w:id="125"/>
    </w:p>
    <w:p w14:paraId="05071BBF"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7CC01B0A"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126" w:name="lt_pId216"/>
      <w:r w:rsidRPr="00F972CF">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F972CF">
        <w:rPr>
          <w:rFonts w:ascii="Calibri" w:eastAsia="Times New Roman" w:hAnsi="Calibri" w:cs="Arial"/>
          <w:noProof/>
          <w:color w:val="auto"/>
          <w:kern w:val="18"/>
          <w:szCs w:val="20"/>
          <w:lang w:val="fr-CA"/>
        </w:rPr>
        <w:t>.</w:t>
      </w:r>
      <w:bookmarkEnd w:id="126"/>
      <w:r w:rsidRPr="00F972CF">
        <w:rPr>
          <w:rFonts w:ascii="Calibri" w:eastAsia="Times New Roman" w:hAnsi="Calibri" w:cs="Arial"/>
          <w:noProof/>
          <w:color w:val="auto"/>
          <w:kern w:val="18"/>
          <w:szCs w:val="20"/>
          <w:lang w:val="fr-CA"/>
        </w:rPr>
        <w:t xml:space="preserve"> </w:t>
      </w:r>
      <w:r w:rsidRPr="00F972CF">
        <w:rPr>
          <w:rFonts w:ascii="Calibri" w:eastAsia="Times New Roman" w:hAnsi="Calibri" w:cs="Arial"/>
          <w:color w:val="auto"/>
          <w:kern w:val="18"/>
          <w:szCs w:val="20"/>
          <w:lang w:val="fr-CA"/>
        </w:rPr>
        <w:t>En acceptant de participer, vous donnez votre consentement à ces modalités</w:t>
      </w:r>
      <w:bookmarkStart w:id="127" w:name="lt_pId217"/>
      <w:r w:rsidRPr="00F972CF">
        <w:rPr>
          <w:rFonts w:ascii="Calibri" w:eastAsia="Times New Roman" w:hAnsi="Calibri" w:cs="Arial"/>
          <w:noProof/>
          <w:color w:val="auto"/>
          <w:kern w:val="18"/>
          <w:szCs w:val="20"/>
          <w:lang w:val="fr-CA"/>
        </w:rPr>
        <w:t>.</w:t>
      </w:r>
      <w:bookmarkEnd w:id="127"/>
      <w:r w:rsidRPr="00F972CF">
        <w:rPr>
          <w:rFonts w:ascii="Calibri" w:eastAsia="Times New Roman" w:hAnsi="Calibri" w:cs="Arial"/>
          <w:noProof/>
          <w:color w:val="auto"/>
          <w:kern w:val="18"/>
          <w:szCs w:val="20"/>
          <w:lang w:val="fr-CA"/>
        </w:rPr>
        <w:t xml:space="preserve"> </w:t>
      </w:r>
    </w:p>
    <w:p w14:paraId="70DA58B9"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038AA86C"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128" w:name="lt_pId218"/>
      <w:r w:rsidRPr="00F972CF">
        <w:rPr>
          <w:rFonts w:ascii="Calibri" w:eastAsia="Times New Roman" w:hAnsi="Calibri" w:cs="Arial"/>
          <w:color w:val="auto"/>
          <w:kern w:val="18"/>
          <w:szCs w:val="20"/>
          <w:lang w:val="fr-CA"/>
        </w:rPr>
        <w:t>Est-ce que vous accepteriez de participer</w:t>
      </w:r>
      <w:r w:rsidRPr="00F972CF">
        <w:rPr>
          <w:rFonts w:ascii="Calibri" w:eastAsia="Times New Roman" w:hAnsi="Calibri" w:cs="Arial"/>
          <w:noProof/>
          <w:color w:val="auto"/>
          <w:kern w:val="18"/>
          <w:szCs w:val="20"/>
          <w:lang w:val="fr-CA"/>
        </w:rPr>
        <w:t>?</w:t>
      </w:r>
      <w:bookmarkEnd w:id="128"/>
      <w:r w:rsidRPr="00F972CF">
        <w:rPr>
          <w:rFonts w:ascii="Calibri" w:eastAsia="Times New Roman" w:hAnsi="Calibri" w:cs="Arial"/>
          <w:noProof/>
          <w:color w:val="auto"/>
          <w:kern w:val="18"/>
          <w:szCs w:val="20"/>
          <w:lang w:val="fr-CA"/>
        </w:rPr>
        <w:t xml:space="preserve"> </w:t>
      </w:r>
    </w:p>
    <w:p w14:paraId="796BEA68"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3C0C9A4F" w14:textId="77777777" w:rsidR="00F972CF" w:rsidRPr="00F972CF" w:rsidRDefault="00F972CF" w:rsidP="00F972CF">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F972CF">
        <w:rPr>
          <w:rFonts w:ascii="Calibri" w:eastAsia="Times New Roman" w:hAnsi="Calibri" w:cs="Calibri"/>
          <w:color w:val="000000"/>
          <w:szCs w:val="20"/>
          <w:lang w:val="fr-CA"/>
        </w:rPr>
        <w:t>Oui</w:t>
      </w:r>
      <w:r w:rsidRPr="00F972CF">
        <w:rPr>
          <w:rFonts w:ascii="Calibri" w:eastAsia="Times New Roman" w:hAnsi="Calibri" w:cs="Calibri"/>
          <w:b/>
          <w:color w:val="000000"/>
          <w:szCs w:val="20"/>
          <w:lang w:val="fr-CA"/>
        </w:rPr>
        <w:t xml:space="preserve"> </w:t>
      </w:r>
      <w:r w:rsidRPr="00F972CF">
        <w:rPr>
          <w:rFonts w:ascii="Calibri" w:eastAsia="Times New Roman" w:hAnsi="Calibri" w:cs="Calibri"/>
          <w:b/>
          <w:color w:val="000000"/>
          <w:szCs w:val="20"/>
          <w:lang w:val="fr-CA"/>
        </w:rPr>
        <w:tab/>
      </w:r>
      <w:r w:rsidRPr="00F972CF">
        <w:rPr>
          <w:rFonts w:ascii="Calibri" w:eastAsia="Times New Roman" w:hAnsi="Calibri" w:cs="Calibri"/>
          <w:b/>
          <w:color w:val="000000"/>
          <w:szCs w:val="20"/>
          <w:lang w:val="fr-CA"/>
        </w:rPr>
        <w:tab/>
        <w:t>CONTINUER</w:t>
      </w:r>
    </w:p>
    <w:p w14:paraId="4A888C5C" w14:textId="77777777" w:rsidR="00F972CF" w:rsidRPr="00F972CF" w:rsidRDefault="00F972CF" w:rsidP="00F972CF">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F972CF">
        <w:rPr>
          <w:rFonts w:ascii="Calibri" w:eastAsia="Times New Roman" w:hAnsi="Calibri" w:cs="Calibri"/>
          <w:color w:val="000000"/>
          <w:kern w:val="18"/>
          <w:szCs w:val="20"/>
          <w:lang w:val="fr-CA"/>
        </w:rPr>
        <w:t>Non</w:t>
      </w:r>
      <w:r w:rsidRPr="00F972CF">
        <w:rPr>
          <w:rFonts w:ascii="Calibri" w:eastAsia="Times New Roman" w:hAnsi="Calibri" w:cs="Calibri"/>
          <w:b/>
          <w:color w:val="000000"/>
          <w:kern w:val="18"/>
          <w:szCs w:val="20"/>
          <w:lang w:val="fr-CA"/>
        </w:rPr>
        <w:tab/>
      </w:r>
      <w:r w:rsidRPr="00F972CF">
        <w:rPr>
          <w:rFonts w:ascii="Calibri" w:eastAsia="Times New Roman" w:hAnsi="Calibri" w:cs="Calibri"/>
          <w:b/>
          <w:color w:val="000000"/>
          <w:kern w:val="18"/>
          <w:szCs w:val="20"/>
          <w:lang w:val="fr-CA"/>
        </w:rPr>
        <w:tab/>
        <w:t>REMERCIER ET CONCLURE</w:t>
      </w:r>
      <w:r w:rsidRPr="00F972CF">
        <w:rPr>
          <w:rFonts w:ascii="Calibri" w:eastAsia="Times New Roman" w:hAnsi="Calibri"/>
          <w:color w:val="auto"/>
          <w:kern w:val="18"/>
          <w:lang w:val="fr-CA"/>
        </w:rPr>
        <w:br/>
      </w:r>
    </w:p>
    <w:p w14:paraId="737D8015" w14:textId="77777777" w:rsidR="00F972CF" w:rsidRPr="00F972CF" w:rsidRDefault="00F972CF" w:rsidP="00F972CF">
      <w:pPr>
        <w:spacing w:before="20" w:after="20"/>
        <w:rPr>
          <w:rFonts w:ascii="Calibri" w:eastAsia="Times New Roman" w:hAnsi="Calibri"/>
          <w:color w:val="auto"/>
          <w:kern w:val="18"/>
          <w:lang w:val="fr-CA"/>
        </w:rPr>
      </w:pPr>
      <w:bookmarkStart w:id="129" w:name="lt_pId223"/>
      <w:r w:rsidRPr="00F972CF">
        <w:rPr>
          <w:rFonts w:ascii="Calibri" w:eastAsia="Times New Roman" w:hAnsi="Calibri"/>
          <w:color w:val="auto"/>
          <w:kern w:val="18"/>
          <w:lang w:val="fr-CA"/>
        </w:rPr>
        <w:t>Puis-je avoir votre nom complet, le numéro de téléphone où vous êtes le plus facile à joindre et votre adresse électronique, si vous en avez une, pour vous envoyer les détails</w:t>
      </w:r>
      <w:bookmarkEnd w:id="129"/>
      <w:r w:rsidRPr="00F972CF">
        <w:rPr>
          <w:rFonts w:ascii="Calibri" w:eastAsia="Times New Roman" w:hAnsi="Calibri"/>
          <w:color w:val="auto"/>
          <w:kern w:val="18"/>
          <w:lang w:val="fr-CA"/>
        </w:rPr>
        <w:t xml:space="preserve"> au sujet du groupe?</w:t>
      </w:r>
    </w:p>
    <w:p w14:paraId="30A79D97" w14:textId="77777777" w:rsidR="00F972CF" w:rsidRPr="00F972CF" w:rsidRDefault="00F972CF" w:rsidP="00F972CF">
      <w:pPr>
        <w:spacing w:before="20" w:after="20"/>
        <w:rPr>
          <w:rFonts w:ascii="Calibri" w:eastAsia="Times New Roman" w:hAnsi="Calibri"/>
          <w:color w:val="auto"/>
          <w:kern w:val="18"/>
          <w:lang w:val="fr-CA"/>
        </w:rPr>
      </w:pPr>
    </w:p>
    <w:p w14:paraId="29557C5A" w14:textId="77777777" w:rsidR="00F972CF" w:rsidRPr="00F972CF" w:rsidRDefault="00F972CF" w:rsidP="00F972CF">
      <w:pPr>
        <w:spacing w:before="20" w:after="20"/>
        <w:rPr>
          <w:rFonts w:ascii="Calibri" w:eastAsia="Times New Roman" w:hAnsi="Calibri"/>
          <w:b/>
          <w:bCs/>
          <w:color w:val="auto"/>
          <w:kern w:val="18"/>
          <w:lang w:val="fr-CA"/>
        </w:rPr>
      </w:pPr>
      <w:r w:rsidRPr="00F972CF">
        <w:rPr>
          <w:rFonts w:ascii="Calibri" w:eastAsia="Times New Roman" w:hAnsi="Calibri"/>
          <w:b/>
          <w:bCs/>
          <w:color w:val="auto"/>
          <w:kern w:val="18"/>
          <w:lang w:val="fr-CA"/>
        </w:rPr>
        <w:t>Nom :</w:t>
      </w:r>
    </w:p>
    <w:p w14:paraId="4F906202" w14:textId="77777777" w:rsidR="00F972CF" w:rsidRPr="00F972CF" w:rsidRDefault="00F972CF" w:rsidP="00F972CF">
      <w:pPr>
        <w:spacing w:before="20" w:after="20"/>
        <w:rPr>
          <w:rFonts w:ascii="Calibri" w:eastAsia="Times New Roman" w:hAnsi="Calibri"/>
          <w:b/>
          <w:bCs/>
          <w:color w:val="auto"/>
          <w:kern w:val="18"/>
          <w:lang w:val="fr-CA"/>
        </w:rPr>
      </w:pPr>
      <w:r w:rsidRPr="00F972CF">
        <w:rPr>
          <w:rFonts w:ascii="Calibri" w:eastAsia="Times New Roman" w:hAnsi="Calibri"/>
          <w:b/>
          <w:bCs/>
          <w:color w:val="auto"/>
          <w:kern w:val="18"/>
          <w:lang w:val="fr-CA"/>
        </w:rPr>
        <w:t>Numéro de téléphone :</w:t>
      </w:r>
    </w:p>
    <w:p w14:paraId="710CD458" w14:textId="77777777" w:rsidR="00F972CF" w:rsidRPr="00F972CF" w:rsidRDefault="00F972CF" w:rsidP="00F972CF">
      <w:pPr>
        <w:spacing w:before="20" w:after="20"/>
        <w:rPr>
          <w:rFonts w:ascii="Calibri" w:eastAsia="Times New Roman" w:hAnsi="Calibri"/>
          <w:b/>
          <w:bCs/>
          <w:color w:val="auto"/>
          <w:kern w:val="18"/>
          <w:lang w:val="fr-CA"/>
        </w:rPr>
      </w:pPr>
      <w:r w:rsidRPr="00F972CF">
        <w:rPr>
          <w:rFonts w:ascii="Calibri" w:eastAsia="Times New Roman" w:hAnsi="Calibri"/>
          <w:b/>
          <w:bCs/>
          <w:color w:val="auto"/>
          <w:kern w:val="18"/>
          <w:lang w:val="fr-CA"/>
        </w:rPr>
        <w:t>Adresse courriel :</w:t>
      </w:r>
    </w:p>
    <w:p w14:paraId="143B2A35" w14:textId="77777777" w:rsidR="00F972CF" w:rsidRPr="00F972CF" w:rsidRDefault="00F972CF" w:rsidP="00F972CF">
      <w:pPr>
        <w:spacing w:before="20" w:after="20"/>
        <w:rPr>
          <w:rFonts w:ascii="Calibri" w:eastAsia="Times New Roman" w:hAnsi="Calibri"/>
          <w:color w:val="auto"/>
          <w:kern w:val="18"/>
          <w:lang w:val="fr-CA"/>
        </w:rPr>
      </w:pPr>
    </w:p>
    <w:p w14:paraId="3CCEFF02" w14:textId="77777777" w:rsidR="00F972CF" w:rsidRPr="00F972CF" w:rsidRDefault="00F972CF" w:rsidP="00F972CF">
      <w:pPr>
        <w:spacing w:before="20" w:after="20"/>
        <w:rPr>
          <w:rFonts w:ascii="Calibri" w:eastAsia="Times New Roman" w:hAnsi="Calibri"/>
          <w:color w:val="auto"/>
          <w:kern w:val="18"/>
          <w:lang w:val="fr-CA"/>
        </w:rPr>
      </w:pPr>
      <w:bookmarkStart w:id="130" w:name="lt_pId227"/>
      <w:r w:rsidRPr="00F972CF">
        <w:rPr>
          <w:rFonts w:ascii="Calibri" w:eastAsia="Times New Roman" w:hAnsi="Calibri"/>
          <w:color w:val="auto"/>
          <w:kern w:val="18"/>
          <w:lang w:val="fr-CA"/>
        </w:rPr>
        <w:t xml:space="preserve">Vous recevrez un courrier électronique du </w:t>
      </w:r>
      <w:r w:rsidRPr="00F972CF">
        <w:rPr>
          <w:rFonts w:ascii="Calibri" w:eastAsia="Times New Roman" w:hAnsi="Calibri"/>
          <w:b/>
          <w:color w:val="auto"/>
          <w:kern w:val="18"/>
          <w:lang w:val="fr-CA"/>
        </w:rPr>
        <w:t>[INSÉRER LE NOM DU RECRUITEUR]</w:t>
      </w:r>
      <w:r w:rsidRPr="00F972CF">
        <w:rPr>
          <w:rFonts w:ascii="Calibri" w:eastAsia="Times New Roman" w:hAnsi="Calibri"/>
          <w:color w:val="auto"/>
          <w:kern w:val="18"/>
          <w:lang w:val="fr-CA"/>
        </w:rPr>
        <w:t xml:space="preserve"> expliquant comment rejoindre le groupe en ligne.</w:t>
      </w:r>
      <w:bookmarkEnd w:id="130"/>
      <w:r w:rsidRPr="00F972CF">
        <w:rPr>
          <w:rFonts w:ascii="Calibri" w:eastAsia="Times New Roman" w:hAnsi="Calibri"/>
          <w:color w:val="auto"/>
          <w:kern w:val="18"/>
          <w:lang w:val="fr-CA"/>
        </w:rPr>
        <w:t xml:space="preserve"> </w:t>
      </w:r>
      <w:bookmarkStart w:id="131" w:name="lt_pId228"/>
      <w:r w:rsidRPr="00F972CF">
        <w:rPr>
          <w:rFonts w:ascii="Calibri" w:eastAsia="Times New Roman" w:hAnsi="Calibri"/>
          <w:color w:val="auto"/>
          <w:kern w:val="18"/>
          <w:lang w:val="fr-CA"/>
        </w:rPr>
        <w:t>Si la connexion au système vous pose des difficultés, veuillez en aviser notre équipe de soutien technique à :</w:t>
      </w:r>
      <w:bookmarkStart w:id="132" w:name="lt_pId229"/>
      <w:bookmarkEnd w:id="131"/>
      <w:r w:rsidRPr="00F972CF">
        <w:rPr>
          <w:rFonts w:ascii="Calibri" w:eastAsia="Times New Roman" w:hAnsi="Calibri"/>
          <w:color w:val="auto"/>
          <w:kern w:val="18"/>
          <w:lang w:val="fr-CA"/>
        </w:rPr>
        <w:t xml:space="preserve"> </w:t>
      </w:r>
      <w:hyperlink r:id="rId18" w:history="1">
        <w:r w:rsidRPr="00F972CF">
          <w:rPr>
            <w:rFonts w:ascii="Calibri" w:eastAsia="Times New Roman" w:hAnsi="Calibri"/>
            <w:color w:val="524A84"/>
            <w:kern w:val="18"/>
            <w:u w:val="single"/>
            <w:lang w:val="fr-CA"/>
          </w:rPr>
          <w:t>support@thestrategiccounsel.com</w:t>
        </w:r>
      </w:hyperlink>
      <w:r w:rsidRPr="00F972CF">
        <w:rPr>
          <w:rFonts w:ascii="Calibri" w:eastAsia="Times New Roman" w:hAnsi="Calibri"/>
          <w:color w:val="auto"/>
          <w:kern w:val="18"/>
          <w:lang w:val="fr-CA"/>
        </w:rPr>
        <w:t xml:space="preserve">. </w:t>
      </w:r>
    </w:p>
    <w:p w14:paraId="6C19BBB4" w14:textId="77777777" w:rsidR="00F972CF" w:rsidRPr="00F972CF" w:rsidRDefault="00F972CF" w:rsidP="00F972CF">
      <w:pPr>
        <w:spacing w:before="20" w:after="20"/>
        <w:rPr>
          <w:rFonts w:ascii="Calibri" w:eastAsia="Times New Roman" w:hAnsi="Calibri"/>
          <w:color w:val="auto"/>
          <w:kern w:val="18"/>
          <w:lang w:val="fr-CA"/>
        </w:rPr>
      </w:pPr>
    </w:p>
    <w:p w14:paraId="3242C946" w14:textId="77777777" w:rsidR="00F972CF" w:rsidRPr="00F972CF" w:rsidRDefault="00F972CF" w:rsidP="00F972CF">
      <w:pPr>
        <w:spacing w:before="20" w:after="20"/>
        <w:rPr>
          <w:rFonts w:ascii="Calibri" w:eastAsia="Times New Roman" w:hAnsi="Calibri"/>
          <w:color w:val="auto"/>
          <w:kern w:val="18"/>
          <w:lang w:val="fr-CA"/>
        </w:rPr>
      </w:pPr>
      <w:bookmarkStart w:id="133" w:name="lt_pId230"/>
      <w:bookmarkEnd w:id="132"/>
      <w:r w:rsidRPr="00F972CF">
        <w:rPr>
          <w:rFonts w:ascii="Calibri" w:eastAsia="Times New Roman" w:hAnsi="Calibri"/>
          <w:color w:val="auto"/>
          <w:kern w:val="18"/>
          <w:lang w:val="fr-CA"/>
        </w:rPr>
        <w:t>Nous vous prions de vous mettre en ligne au moins 15 minutes avant l’heure prévue, afin d’avoir le temps de vous installer et d’obtenir l’aide de notre équipe de soutien en cas de problèmes techniques.</w:t>
      </w:r>
      <w:bookmarkEnd w:id="133"/>
      <w:r w:rsidRPr="00F972CF">
        <w:rPr>
          <w:rFonts w:ascii="Calibri" w:eastAsia="Times New Roman" w:hAnsi="Calibri"/>
          <w:color w:val="auto"/>
          <w:kern w:val="18"/>
          <w:lang w:val="fr-CA"/>
        </w:rPr>
        <w:t xml:space="preserve"> Veuillez également redémarrer votre ordinateur avant de vous joindre au groupe. </w:t>
      </w:r>
    </w:p>
    <w:p w14:paraId="47305706" w14:textId="77777777" w:rsidR="00F972CF" w:rsidRPr="00F972CF" w:rsidRDefault="00F972CF" w:rsidP="00F972CF">
      <w:pPr>
        <w:spacing w:before="20" w:after="20"/>
        <w:rPr>
          <w:rFonts w:ascii="Calibri" w:eastAsia="Times New Roman" w:hAnsi="Calibri"/>
          <w:color w:val="auto"/>
          <w:kern w:val="18"/>
          <w:lang w:val="fr-CA"/>
        </w:rPr>
      </w:pPr>
    </w:p>
    <w:p w14:paraId="24875DCB" w14:textId="77777777" w:rsidR="00F972CF" w:rsidRPr="00F972CF" w:rsidRDefault="00F972CF" w:rsidP="00F972CF">
      <w:pPr>
        <w:spacing w:before="20" w:after="20"/>
        <w:rPr>
          <w:rFonts w:ascii="Calibri" w:eastAsia="Times New Roman" w:hAnsi="Calibri"/>
          <w:color w:val="auto"/>
          <w:kern w:val="18"/>
          <w:lang w:val="fr-CA"/>
        </w:rPr>
      </w:pPr>
      <w:bookmarkStart w:id="134" w:name="lt_pId231"/>
      <w:r w:rsidRPr="00F972CF">
        <w:rPr>
          <w:rFonts w:ascii="Calibri" w:eastAsia="Times New Roman" w:hAnsi="Calibri" w:cs="Calibri"/>
          <w:color w:val="000000"/>
          <w:kern w:val="18"/>
          <w:szCs w:val="20"/>
          <w:lang w:val="fr-CA"/>
        </w:rPr>
        <w:t>Vous pourriez devoir lire des documents au cours de la discussion</w:t>
      </w:r>
      <w:r w:rsidRPr="00F972CF">
        <w:rPr>
          <w:rFonts w:ascii="Calibri" w:eastAsia="Times New Roman" w:hAnsi="Calibri" w:cs="Calibri"/>
          <w:color w:val="auto"/>
          <w:kern w:val="18"/>
          <w:szCs w:val="20"/>
          <w:lang w:val="fr-CA"/>
        </w:rPr>
        <w:t>.</w:t>
      </w:r>
      <w:bookmarkEnd w:id="134"/>
      <w:r w:rsidRPr="00F972CF">
        <w:rPr>
          <w:rFonts w:ascii="Calibri" w:eastAsia="Times New Roman" w:hAnsi="Calibri" w:cs="Calibri"/>
          <w:color w:val="auto"/>
          <w:kern w:val="18"/>
          <w:szCs w:val="20"/>
          <w:lang w:val="fr-CA"/>
        </w:rPr>
        <w:t xml:space="preserve"> </w:t>
      </w:r>
      <w:bookmarkStart w:id="135" w:name="lt_pId232"/>
      <w:r w:rsidRPr="00F972CF">
        <w:rPr>
          <w:rFonts w:ascii="Calibri" w:eastAsia="Times New Roman" w:hAnsi="Calibri" w:cs="Calibri"/>
          <w:color w:val="000000"/>
          <w:kern w:val="18"/>
          <w:szCs w:val="20"/>
          <w:lang w:val="fr-CA"/>
        </w:rPr>
        <w:t>Si vous utilisez des lunettes, assurez-vous de les avoir à portée de main durant la rencontre</w:t>
      </w:r>
      <w:r w:rsidRPr="00F972CF">
        <w:rPr>
          <w:rFonts w:ascii="Calibri" w:eastAsia="Times New Roman" w:hAnsi="Calibri" w:cs="Calibri"/>
          <w:color w:val="auto"/>
          <w:kern w:val="18"/>
          <w:szCs w:val="20"/>
          <w:lang w:val="fr-CA"/>
        </w:rPr>
        <w:t>.</w:t>
      </w:r>
      <w:bookmarkEnd w:id="135"/>
      <w:r w:rsidRPr="00F972CF">
        <w:rPr>
          <w:rFonts w:ascii="Calibri" w:eastAsia="Times New Roman" w:hAnsi="Calibri" w:cs="Calibri"/>
          <w:color w:val="auto"/>
          <w:kern w:val="18"/>
          <w:szCs w:val="20"/>
          <w:lang w:val="fr-CA"/>
        </w:rPr>
        <w:t xml:space="preserve"> </w:t>
      </w:r>
      <w:bookmarkStart w:id="136" w:name="lt_pId233"/>
      <w:r w:rsidRPr="00F972CF">
        <w:rPr>
          <w:rFonts w:ascii="Calibri" w:eastAsia="Times New Roman" w:hAnsi="Calibri" w:cs="Calibri"/>
          <w:color w:val="auto"/>
          <w:kern w:val="18"/>
          <w:szCs w:val="20"/>
          <w:lang w:val="fr-CA"/>
        </w:rPr>
        <w:t>Vous aurez également besoin d’un stylo et de papier pour prendre des notes</w:t>
      </w:r>
      <w:r w:rsidRPr="00F972CF">
        <w:rPr>
          <w:rFonts w:ascii="Calibri" w:eastAsia="Times New Roman" w:hAnsi="Calibri"/>
          <w:color w:val="auto"/>
          <w:kern w:val="18"/>
          <w:lang w:val="fr-CA"/>
        </w:rPr>
        <w:t>.</w:t>
      </w:r>
      <w:bookmarkEnd w:id="136"/>
    </w:p>
    <w:p w14:paraId="7825FBB3" w14:textId="77777777" w:rsidR="00F972CF" w:rsidRPr="00F972CF" w:rsidRDefault="00F972CF" w:rsidP="00F972CF">
      <w:pPr>
        <w:spacing w:before="20" w:after="20"/>
        <w:rPr>
          <w:rFonts w:ascii="Calibri" w:eastAsia="Times New Roman" w:hAnsi="Calibri"/>
          <w:color w:val="auto"/>
          <w:kern w:val="18"/>
          <w:lang w:val="fr-CA"/>
        </w:rPr>
      </w:pPr>
    </w:p>
    <w:p w14:paraId="643602C1" w14:textId="77777777" w:rsidR="00F972CF" w:rsidRPr="00F972CF" w:rsidRDefault="00F972CF" w:rsidP="00F972CF">
      <w:pPr>
        <w:spacing w:before="20" w:after="20"/>
        <w:rPr>
          <w:rFonts w:ascii="Calibri" w:eastAsia="Times New Roman" w:hAnsi="Calibri"/>
          <w:color w:val="auto"/>
          <w:kern w:val="18"/>
          <w:lang w:val="fr-CA"/>
        </w:rPr>
      </w:pPr>
      <w:bookmarkStart w:id="137" w:name="lt_pId259"/>
      <w:bookmarkStart w:id="138" w:name="lt_pId234"/>
      <w:r w:rsidRPr="00F972CF">
        <w:rPr>
          <w:rFonts w:ascii="Calibri" w:eastAsia="Times New Roman" w:hAnsi="Calibri"/>
          <w:color w:val="auto"/>
          <w:kern w:val="18"/>
          <w:lang w:val="fr-CA"/>
        </w:rPr>
        <w:t>Ce rendez-vous est un engagement ferme.</w:t>
      </w:r>
      <w:bookmarkEnd w:id="137"/>
      <w:r w:rsidRPr="00F972CF">
        <w:rPr>
          <w:rFonts w:ascii="Calibri" w:eastAsia="Times New Roman" w:hAnsi="Calibri"/>
          <w:color w:val="auto"/>
          <w:kern w:val="18"/>
          <w:lang w:val="fr-CA"/>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F972CF">
        <w:rPr>
          <w:rFonts w:ascii="Calibri" w:eastAsia="Times New Roman" w:hAnsi="Calibri"/>
          <w:b/>
          <w:color w:val="auto"/>
          <w:kern w:val="18"/>
          <w:lang w:val="fr-CA"/>
        </w:rPr>
        <w:t>[1-800-xxx-xxxx]</w:t>
      </w:r>
      <w:r w:rsidRPr="00F972CF">
        <w:rPr>
          <w:rFonts w:ascii="Calibri" w:eastAsia="Times New Roman" w:hAnsi="Calibri"/>
          <w:color w:val="auto"/>
          <w:kern w:val="18"/>
          <w:lang w:val="fr-CA"/>
        </w:rPr>
        <w:t xml:space="preserve"> pour que nous puissions trouver quelqu’un pour vous remplacer.</w:t>
      </w:r>
    </w:p>
    <w:bookmarkEnd w:id="138"/>
    <w:p w14:paraId="0714825B" w14:textId="77777777" w:rsidR="00F972CF" w:rsidRPr="00F972CF" w:rsidRDefault="00F972CF" w:rsidP="00F972CF">
      <w:pPr>
        <w:spacing w:before="20" w:after="20"/>
        <w:rPr>
          <w:rFonts w:ascii="Calibri" w:eastAsia="Times New Roman" w:hAnsi="Calibri"/>
          <w:color w:val="auto"/>
          <w:kern w:val="18"/>
          <w:lang w:val="fr-CA"/>
        </w:rPr>
      </w:pPr>
    </w:p>
    <w:p w14:paraId="38D9812D" w14:textId="77777777" w:rsidR="00F972CF" w:rsidRPr="00F972CF" w:rsidRDefault="00F972CF" w:rsidP="00F972CF">
      <w:pPr>
        <w:spacing w:before="20" w:after="20"/>
        <w:rPr>
          <w:rFonts w:ascii="Calibri" w:eastAsia="Times New Roman" w:hAnsi="Calibri"/>
          <w:color w:val="auto"/>
          <w:kern w:val="18"/>
          <w:lang w:val="fr-CA"/>
        </w:rPr>
      </w:pPr>
      <w:bookmarkStart w:id="139" w:name="lt_pId266"/>
      <w:r w:rsidRPr="00F972CF">
        <w:rPr>
          <w:rFonts w:ascii="Calibri" w:eastAsia="Times New Roman" w:hAnsi="Calibri"/>
          <w:color w:val="auto"/>
          <w:kern w:val="18"/>
          <w:lang w:val="fr-CA"/>
        </w:rPr>
        <w:t>Merci de votre temps.</w:t>
      </w:r>
      <w:bookmarkEnd w:id="139"/>
    </w:p>
    <w:p w14:paraId="0B3D63F5" w14:textId="77777777" w:rsidR="00F972CF" w:rsidRPr="00F972CF" w:rsidRDefault="00F972CF" w:rsidP="00F972CF">
      <w:pPr>
        <w:spacing w:before="20" w:after="20"/>
        <w:rPr>
          <w:rFonts w:ascii="Calibri" w:eastAsia="Times New Roman" w:hAnsi="Calibri"/>
          <w:color w:val="auto"/>
          <w:kern w:val="18"/>
          <w:lang w:val="fr-CA"/>
        </w:rPr>
      </w:pPr>
    </w:p>
    <w:p w14:paraId="4D3061DB" w14:textId="77777777" w:rsidR="00F972CF" w:rsidRPr="00F972CF" w:rsidRDefault="00F972CF" w:rsidP="00F972CF">
      <w:pPr>
        <w:spacing w:before="20" w:after="20" w:line="312" w:lineRule="auto"/>
        <w:rPr>
          <w:rFonts w:ascii="Calibri" w:eastAsia="Times New Roman" w:hAnsi="Calibri"/>
          <w:b/>
          <w:bCs/>
          <w:color w:val="auto"/>
          <w:kern w:val="18"/>
          <w:lang w:val="fr-CA"/>
        </w:rPr>
      </w:pPr>
      <w:r w:rsidRPr="00F972CF">
        <w:rPr>
          <w:rFonts w:ascii="Calibri" w:eastAsia="Times New Roman" w:hAnsi="Calibri"/>
          <w:b/>
          <w:bCs/>
          <w:color w:val="auto"/>
          <w:kern w:val="18"/>
          <w:lang w:val="fr-CA"/>
        </w:rPr>
        <w:t>RECRUTEMENT FAIT PAR : ____________________</w:t>
      </w:r>
    </w:p>
    <w:p w14:paraId="6C98C0EF" w14:textId="77777777" w:rsidR="00F972CF" w:rsidRDefault="00F972CF" w:rsidP="00F972CF">
      <w:pPr>
        <w:spacing w:before="20" w:after="20" w:line="312" w:lineRule="auto"/>
        <w:rPr>
          <w:rFonts w:ascii="Calibri" w:eastAsia="Times New Roman" w:hAnsi="Calibri"/>
          <w:b/>
          <w:bCs/>
          <w:color w:val="auto"/>
          <w:kern w:val="18"/>
          <w:lang w:val="fr-CA"/>
        </w:rPr>
      </w:pPr>
      <w:r w:rsidRPr="00F972CF">
        <w:rPr>
          <w:rFonts w:ascii="Calibri" w:eastAsia="Times New Roman" w:hAnsi="Calibri"/>
          <w:b/>
          <w:bCs/>
          <w:color w:val="auto"/>
          <w:kern w:val="18"/>
          <w:lang w:val="fr-CA"/>
        </w:rPr>
        <w:t>DATE DU RECRUTEMENT : __________________</w:t>
      </w:r>
      <w:bookmarkEnd w:id="59"/>
    </w:p>
    <w:p w14:paraId="0CACE9A4" w14:textId="6D298323" w:rsidR="00F972CF" w:rsidRPr="00F972CF" w:rsidRDefault="00F972CF" w:rsidP="00F972CF">
      <w:pPr>
        <w:spacing w:before="20" w:after="20" w:line="312" w:lineRule="auto"/>
        <w:rPr>
          <w:rFonts w:ascii="Calibri" w:eastAsia="Times New Roman" w:hAnsi="Calibri"/>
          <w:b/>
          <w:bCs/>
          <w:color w:val="auto"/>
          <w:kern w:val="18"/>
          <w:lang w:val="fr-CA"/>
        </w:rPr>
      </w:pPr>
      <w:r>
        <w:rPr>
          <w:lang w:val="fr-CA"/>
        </w:rPr>
        <w:br w:type="page"/>
      </w:r>
    </w:p>
    <w:p w14:paraId="71C39413" w14:textId="77777777" w:rsidR="00F972CF" w:rsidRDefault="00F972CF" w:rsidP="006624BA">
      <w:pPr>
        <w:pStyle w:val="SectionDivider"/>
        <w:rPr>
          <w:lang w:val="fr-CA"/>
        </w:rPr>
      </w:pPr>
    </w:p>
    <w:p w14:paraId="0783D854" w14:textId="2F8F18B0" w:rsidR="002D54B9" w:rsidRPr="00445D56" w:rsidRDefault="00D94651" w:rsidP="006624BA">
      <w:pPr>
        <w:pStyle w:val="SectionDivider"/>
        <w:rPr>
          <w:lang w:val="fr-CA"/>
        </w:rPr>
      </w:pPr>
      <w:bookmarkStart w:id="140" w:name="_Toc127458686"/>
      <w:r w:rsidRPr="00C146C6">
        <w:rPr>
          <w:lang w:val="fr-CA"/>
        </w:rPr>
        <w:t>A</w:t>
      </w:r>
      <w:r>
        <w:rPr>
          <w:lang w:val="fr-CA"/>
        </w:rPr>
        <w:t>nnexe</w:t>
      </w:r>
      <w:r w:rsidRPr="00C146C6">
        <w:rPr>
          <w:lang w:val="fr-CA"/>
        </w:rPr>
        <w:t xml:space="preserve"> B –</w:t>
      </w:r>
      <w:r>
        <w:rPr>
          <w:lang w:val="fr-CA"/>
        </w:rPr>
        <w:t xml:space="preserve"> </w:t>
      </w:r>
      <w:r w:rsidRPr="00C146C6">
        <w:rPr>
          <w:lang w:val="fr-CA"/>
        </w:rPr>
        <w:t>Guides</w:t>
      </w:r>
      <w:bookmarkEnd w:id="140"/>
      <w:r>
        <w:rPr>
          <w:lang w:val="fr-CA"/>
        </w:rPr>
        <w:t xml:space="preserve"> de discussion</w:t>
      </w:r>
    </w:p>
    <w:p w14:paraId="2450C955" w14:textId="18991B6E" w:rsidR="00E045E0" w:rsidRPr="00445D56" w:rsidRDefault="00E045E0">
      <w:pPr>
        <w:spacing w:after="0"/>
        <w:rPr>
          <w:rFonts w:ascii="Segoe UI Light" w:hAnsi="Segoe UI Light" w:cs="Calibri Light"/>
          <w:noProof/>
          <w:sz w:val="44"/>
          <w:lang w:val="fr-CA"/>
        </w:rPr>
      </w:pPr>
    </w:p>
    <w:p w14:paraId="638772AA" w14:textId="77777777" w:rsidR="00A81BA9" w:rsidRPr="00445D56" w:rsidRDefault="00A81BA9">
      <w:pPr>
        <w:spacing w:after="0"/>
        <w:rPr>
          <w:rFonts w:ascii="Segoe UI Light" w:hAnsi="Segoe UI Light" w:cs="Segoe UI Light"/>
          <w:color w:val="5A5B5E" w:themeColor="text1"/>
          <w:sz w:val="44"/>
          <w:lang w:val="fr-CA"/>
        </w:rPr>
      </w:pPr>
      <w:r w:rsidRPr="00445D56">
        <w:rPr>
          <w:lang w:val="fr-CA"/>
        </w:rPr>
        <w:br w:type="page"/>
      </w:r>
    </w:p>
    <w:p w14:paraId="36BC30BC" w14:textId="57252F6E" w:rsidR="00B82B71" w:rsidRPr="00267077" w:rsidRDefault="00D94651" w:rsidP="00267077">
      <w:pPr>
        <w:pStyle w:val="Heading1"/>
      </w:pPr>
      <w:r w:rsidRPr="007B25E1">
        <w:rPr>
          <w:lang w:val="fr-CA"/>
        </w:rPr>
        <w:lastRenderedPageBreak/>
        <w:t>Guide du modérateur, version anglaise</w:t>
      </w:r>
    </w:p>
    <w:p w14:paraId="2FC70EF8" w14:textId="77777777" w:rsidR="002B2A79" w:rsidRPr="002B2A79" w:rsidRDefault="002B2A79" w:rsidP="002B2A79">
      <w:pPr>
        <w:spacing w:after="0" w:line="276" w:lineRule="auto"/>
        <w:ind w:right="53"/>
        <w:jc w:val="center"/>
        <w:rPr>
          <w:rFonts w:ascii="Calibri" w:hAnsi="Calibri" w:cs="Calibri"/>
          <w:b/>
          <w:color w:val="auto"/>
          <w:sz w:val="22"/>
          <w:lang w:val="en-US"/>
        </w:rPr>
      </w:pPr>
      <w:r w:rsidRPr="002B2A79">
        <w:rPr>
          <w:rFonts w:ascii="Calibri" w:hAnsi="Calibri" w:cs="Calibri"/>
          <w:b/>
          <w:color w:val="auto"/>
          <w:sz w:val="22"/>
          <w:lang w:val="en-US"/>
        </w:rPr>
        <w:t>MASTER MODERATOR’S GUIDE</w:t>
      </w:r>
    </w:p>
    <w:p w14:paraId="02961990" w14:textId="77777777" w:rsidR="002B2A79" w:rsidRPr="002B2A79" w:rsidRDefault="002B2A79" w:rsidP="002B2A79">
      <w:pPr>
        <w:spacing w:after="0" w:line="276" w:lineRule="auto"/>
        <w:ind w:right="53"/>
        <w:jc w:val="center"/>
        <w:rPr>
          <w:rFonts w:ascii="Calibri" w:hAnsi="Calibri" w:cs="Calibri"/>
          <w:b/>
          <w:color w:val="auto"/>
          <w:sz w:val="22"/>
          <w:lang w:val="en-US"/>
        </w:rPr>
      </w:pPr>
      <w:r w:rsidRPr="002B2A79">
        <w:rPr>
          <w:rFonts w:ascii="Calibri" w:hAnsi="Calibri" w:cs="Calibri"/>
          <w:b/>
          <w:color w:val="auto"/>
          <w:sz w:val="22"/>
          <w:lang w:val="en-US"/>
        </w:rPr>
        <w:t>March 2023</w:t>
      </w:r>
    </w:p>
    <w:p w14:paraId="535F5824" w14:textId="77777777" w:rsidR="002B2A79" w:rsidRPr="002B2A79" w:rsidRDefault="002B2A79" w:rsidP="002B2A79">
      <w:pPr>
        <w:spacing w:after="0" w:line="276" w:lineRule="auto"/>
        <w:ind w:right="53"/>
        <w:rPr>
          <w:rFonts w:ascii="Calibri" w:hAnsi="Calibri" w:cs="Calibri"/>
          <w:b/>
          <w:color w:val="auto"/>
          <w:sz w:val="22"/>
          <w:u w:val="single"/>
          <w:lang w:val="en-US"/>
        </w:rPr>
      </w:pPr>
    </w:p>
    <w:p w14:paraId="0BC54B14" w14:textId="77777777" w:rsidR="002B2A79" w:rsidRPr="002B2A79" w:rsidRDefault="002B2A79" w:rsidP="002B2A79">
      <w:pPr>
        <w:spacing w:after="0" w:line="276" w:lineRule="auto"/>
        <w:ind w:right="53"/>
        <w:rPr>
          <w:rFonts w:ascii="Calibri" w:hAnsi="Calibri" w:cs="Calibri"/>
          <w:b/>
          <w:color w:val="auto"/>
          <w:sz w:val="22"/>
          <w:lang w:val="en-US"/>
        </w:rPr>
      </w:pPr>
      <w:r w:rsidRPr="002B2A79">
        <w:rPr>
          <w:rFonts w:ascii="Calibri" w:hAnsi="Calibri" w:cs="Calibri"/>
          <w:b/>
          <w:color w:val="auto"/>
          <w:sz w:val="22"/>
          <w:u w:val="single"/>
          <w:lang w:val="en-US"/>
        </w:rPr>
        <w:t>INTRODUCTION (10 minutes)</w:t>
      </w:r>
      <w:r w:rsidRPr="002B2A79">
        <w:rPr>
          <w:rFonts w:ascii="Calibri" w:hAnsi="Calibri" w:cs="Calibri"/>
          <w:b/>
          <w:color w:val="auto"/>
          <w:sz w:val="22"/>
          <w:lang w:val="en-US"/>
        </w:rPr>
        <w:t xml:space="preserve"> </w:t>
      </w:r>
      <w:r w:rsidRPr="002B2A79">
        <w:rPr>
          <w:rFonts w:ascii="Calibri" w:hAnsi="Calibri" w:cs="Calibri"/>
          <w:bCs/>
          <w:color w:val="auto"/>
          <w:sz w:val="22"/>
          <w:highlight w:val="yellow"/>
          <w:lang w:val="en-US"/>
        </w:rPr>
        <w:t>All Locations</w:t>
      </w:r>
    </w:p>
    <w:p w14:paraId="2ADDFB42" w14:textId="77777777" w:rsidR="002B2A79" w:rsidRPr="002B2A79" w:rsidRDefault="002B2A79" w:rsidP="002B2A79">
      <w:pPr>
        <w:spacing w:after="0" w:line="276" w:lineRule="auto"/>
        <w:ind w:right="53"/>
        <w:rPr>
          <w:rFonts w:ascii="Calibri" w:hAnsi="Calibri" w:cs="Calibri"/>
          <w:color w:val="auto"/>
          <w:sz w:val="22"/>
          <w:lang w:val="en-US"/>
        </w:rPr>
      </w:pPr>
    </w:p>
    <w:p w14:paraId="20FCE746" w14:textId="77777777" w:rsidR="002B2A79" w:rsidRPr="002B2A79" w:rsidRDefault="002B2A79" w:rsidP="002B2A79">
      <w:pPr>
        <w:numPr>
          <w:ilvl w:val="0"/>
          <w:numId w:val="4"/>
        </w:numPr>
        <w:spacing w:after="0" w:line="276" w:lineRule="auto"/>
        <w:rPr>
          <w:rFonts w:ascii="Calibri" w:hAnsi="Calibri" w:cs="Calibri"/>
          <w:color w:val="auto"/>
          <w:sz w:val="22"/>
        </w:rPr>
      </w:pPr>
      <w:r w:rsidRPr="002B2A79">
        <w:rPr>
          <w:rFonts w:ascii="Calibri" w:hAnsi="Calibri" w:cs="Calibri"/>
          <w:color w:val="auto"/>
          <w:sz w:val="22"/>
        </w:rPr>
        <w:t xml:space="preserve">Moderator or technician should let participants know that they will need pen and paper </w:t>
      </w:r>
      <w:proofErr w:type="gramStart"/>
      <w:r w:rsidRPr="002B2A79">
        <w:rPr>
          <w:rFonts w:ascii="Calibri" w:hAnsi="Calibri" w:cs="Calibri"/>
          <w:color w:val="auto"/>
          <w:sz w:val="22"/>
        </w:rPr>
        <w:t>in order to</w:t>
      </w:r>
      <w:proofErr w:type="gramEnd"/>
      <w:r w:rsidRPr="002B2A79">
        <w:rPr>
          <w:rFonts w:ascii="Calibri" w:hAnsi="Calibri" w:cs="Calibri"/>
          <w:color w:val="auto"/>
          <w:sz w:val="22"/>
        </w:rPr>
        <w:t xml:space="preserve"> take some notes, jot down some thoughts around some material that we will show them later in the discussion.</w:t>
      </w:r>
    </w:p>
    <w:p w14:paraId="2141292C" w14:textId="77777777" w:rsidR="002B2A79" w:rsidRPr="002B2A79" w:rsidRDefault="002B2A79" w:rsidP="002B2A79">
      <w:pPr>
        <w:spacing w:after="0" w:line="276" w:lineRule="auto"/>
        <w:rPr>
          <w:rFonts w:ascii="Calibri" w:hAnsi="Calibri" w:cs="Calibri"/>
          <w:color w:val="auto"/>
          <w:sz w:val="22"/>
        </w:rPr>
      </w:pPr>
    </w:p>
    <w:p w14:paraId="5BD52E10" w14:textId="77777777" w:rsidR="002B2A79" w:rsidRPr="002B2A79" w:rsidRDefault="002B2A79" w:rsidP="002B2A79">
      <w:pPr>
        <w:spacing w:after="0" w:line="276" w:lineRule="auto"/>
        <w:rPr>
          <w:rFonts w:ascii="Calibri" w:hAnsi="Calibri" w:cs="Calibri"/>
          <w:bCs/>
          <w:color w:val="auto"/>
          <w:sz w:val="22"/>
          <w:lang w:val="en-US"/>
        </w:rPr>
      </w:pPr>
      <w:r w:rsidRPr="002B2A79">
        <w:rPr>
          <w:rFonts w:ascii="Calibri" w:hAnsi="Calibri" w:cs="Calibri"/>
          <w:b/>
          <w:bCs/>
          <w:color w:val="auto"/>
          <w:sz w:val="22"/>
          <w:u w:val="single"/>
          <w:lang w:val="en-US"/>
        </w:rPr>
        <w:t>GOVERNMENT OF CANADA IN THE NEWS (10-75 minutes)</w:t>
      </w:r>
      <w:r w:rsidRPr="002B2A79">
        <w:rPr>
          <w:rFonts w:ascii="Calibri" w:hAnsi="Calibri" w:cs="Calibri"/>
          <w:b/>
          <w:bCs/>
          <w:color w:val="auto"/>
          <w:sz w:val="22"/>
          <w:lang w:val="en-US"/>
        </w:rPr>
        <w:t xml:space="preserve"> </w:t>
      </w:r>
      <w:r w:rsidRPr="002B2A79">
        <w:rPr>
          <w:rFonts w:ascii="Calibri" w:hAnsi="Calibri" w:cs="Calibri"/>
          <w:bCs/>
          <w:color w:val="auto"/>
          <w:sz w:val="22"/>
          <w:highlight w:val="yellow"/>
          <w:lang w:val="en-US"/>
        </w:rPr>
        <w:t xml:space="preserve">Eastern Ontario General Population,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Saskatchewan and Manitoba General Population, Quebec City General Population, Ontario Women Above Age 55, Rural Alberta General Population,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 GTA and GMA Turkish and Syrian Diaspora,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Saskatchewan, Manitoba, and Alberta Young Adults Aged 18-24, Quebec Middle Class Experiencing Financial Difficulties, GTA Canadian Citizens Born Outside of Canada,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b/>
          <w:bCs/>
          <w:color w:val="auto"/>
          <w:sz w:val="22"/>
          <w:u w:val="single"/>
          <w:lang w:val="en-US"/>
        </w:rPr>
        <w:br/>
      </w:r>
    </w:p>
    <w:p w14:paraId="1C54F4AE" w14:textId="77777777" w:rsidR="002B2A79" w:rsidRPr="002B2A79" w:rsidRDefault="002B2A79" w:rsidP="002B2A79">
      <w:pPr>
        <w:numPr>
          <w:ilvl w:val="0"/>
          <w:numId w:val="4"/>
        </w:numPr>
        <w:spacing w:after="0" w:line="276" w:lineRule="auto"/>
        <w:rPr>
          <w:rFonts w:ascii="Calibri" w:hAnsi="Calibri" w:cs="Calibri"/>
          <w:color w:val="auto"/>
          <w:sz w:val="22"/>
          <w:lang w:val="en-US"/>
        </w:rPr>
      </w:pPr>
      <w:r w:rsidRPr="002B2A79">
        <w:rPr>
          <w:rFonts w:ascii="Calibri" w:hAnsi="Calibri" w:cs="Calibri"/>
          <w:color w:val="auto"/>
          <w:sz w:val="22"/>
          <w:lang w:val="en-US"/>
        </w:rPr>
        <w:t xml:space="preserve">What have you seen, read, or heard about the Government of Canada in the last few days?  </w:t>
      </w:r>
    </w:p>
    <w:p w14:paraId="023B7B06" w14:textId="77777777" w:rsidR="002B2A79" w:rsidRPr="002B2A79" w:rsidRDefault="002B2A79" w:rsidP="002B2A79">
      <w:pPr>
        <w:numPr>
          <w:ilvl w:val="1"/>
          <w:numId w:val="4"/>
        </w:numPr>
        <w:spacing w:after="0" w:line="276" w:lineRule="auto"/>
        <w:rPr>
          <w:rFonts w:ascii="Calibri" w:hAnsi="Calibri" w:cs="Calibri"/>
          <w:color w:val="auto"/>
          <w:sz w:val="22"/>
        </w:rPr>
      </w:pPr>
      <w:r w:rsidRPr="002B2A79">
        <w:rPr>
          <w:rFonts w:ascii="Calibri" w:hAnsi="Calibri" w:cs="Calibri"/>
          <w:color w:val="auto"/>
          <w:sz w:val="22"/>
        </w:rPr>
        <w:t>Do you remember where you saw, read, or heard this news?</w:t>
      </w:r>
    </w:p>
    <w:p w14:paraId="3EEB576B" w14:textId="77777777" w:rsidR="002B2A79" w:rsidRPr="002B2A79" w:rsidRDefault="002B2A79" w:rsidP="002B2A79">
      <w:pPr>
        <w:numPr>
          <w:ilvl w:val="1"/>
          <w:numId w:val="4"/>
        </w:numPr>
        <w:spacing w:after="0" w:line="276" w:lineRule="auto"/>
        <w:rPr>
          <w:rFonts w:ascii="Calibri" w:hAnsi="Calibri" w:cs="Calibri"/>
          <w:color w:val="auto"/>
          <w:sz w:val="22"/>
        </w:rPr>
      </w:pPr>
      <w:r w:rsidRPr="002B2A79">
        <w:rPr>
          <w:rFonts w:ascii="Calibri" w:hAnsi="Calibri" w:cs="Calibri"/>
          <w:color w:val="auto"/>
          <w:sz w:val="22"/>
        </w:rPr>
        <w:t>What are your reactions to seeing, reading, or hearing this news?</w:t>
      </w:r>
    </w:p>
    <w:p w14:paraId="65856D3A" w14:textId="77777777" w:rsidR="002B2A79" w:rsidRPr="002B2A79" w:rsidRDefault="002B2A79" w:rsidP="002B2A79">
      <w:pPr>
        <w:spacing w:after="0" w:line="276" w:lineRule="auto"/>
        <w:rPr>
          <w:rFonts w:ascii="Calibri" w:hAnsi="Calibri" w:cs="Calibri"/>
          <w:color w:val="auto"/>
          <w:sz w:val="22"/>
        </w:rPr>
      </w:pPr>
    </w:p>
    <w:p w14:paraId="4ABC343E" w14:textId="77777777" w:rsidR="002B2A79" w:rsidRPr="002B2A79" w:rsidRDefault="002B2A79" w:rsidP="002B2A79">
      <w:pPr>
        <w:numPr>
          <w:ilvl w:val="0"/>
          <w:numId w:val="4"/>
        </w:numPr>
        <w:spacing w:after="0" w:line="276" w:lineRule="auto"/>
        <w:rPr>
          <w:rFonts w:ascii="Calibri" w:hAnsi="Calibri" w:cs="Calibri"/>
          <w:color w:val="auto"/>
          <w:sz w:val="22"/>
        </w:rPr>
      </w:pPr>
      <w:r w:rsidRPr="002B2A79">
        <w:rPr>
          <w:rFonts w:ascii="Calibri" w:hAnsi="Calibri" w:cs="Calibri"/>
          <w:bCs/>
          <w:color w:val="auto"/>
          <w:sz w:val="22"/>
          <w:highlight w:val="yellow"/>
          <w:lang w:val="en-US"/>
        </w:rPr>
        <w:t xml:space="preserve">Quebec City General Population,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 Quebec Middle Class Experiencing Financial Difficulties</w:t>
      </w:r>
      <w:r w:rsidRPr="002B2A79">
        <w:rPr>
          <w:rFonts w:ascii="Calibri" w:hAnsi="Calibri" w:cs="Calibri"/>
          <w:color w:val="auto"/>
          <w:sz w:val="22"/>
        </w:rPr>
        <w:t xml:space="preserve"> What, if anything, have you seen, read, or heard about asylum seekers entering Quebec at </w:t>
      </w:r>
      <w:proofErr w:type="spellStart"/>
      <w:r w:rsidRPr="002B2A79">
        <w:rPr>
          <w:rFonts w:ascii="Calibri" w:hAnsi="Calibri" w:cs="Calibri"/>
          <w:color w:val="auto"/>
          <w:sz w:val="22"/>
        </w:rPr>
        <w:t>Roxham</w:t>
      </w:r>
      <w:proofErr w:type="spellEnd"/>
      <w:r w:rsidRPr="002B2A79">
        <w:rPr>
          <w:rFonts w:ascii="Calibri" w:hAnsi="Calibri" w:cs="Calibri"/>
          <w:color w:val="auto"/>
          <w:sz w:val="22"/>
        </w:rPr>
        <w:t xml:space="preserve"> Road?</w:t>
      </w:r>
    </w:p>
    <w:p w14:paraId="312D1720" w14:textId="77777777" w:rsidR="002B2A79" w:rsidRPr="002B2A79" w:rsidRDefault="002B2A79" w:rsidP="002B2A79">
      <w:pPr>
        <w:numPr>
          <w:ilvl w:val="1"/>
          <w:numId w:val="4"/>
        </w:numPr>
        <w:spacing w:after="0" w:line="276" w:lineRule="auto"/>
        <w:rPr>
          <w:rFonts w:ascii="Calibri" w:hAnsi="Calibri" w:cs="Calibri"/>
          <w:color w:val="auto"/>
          <w:sz w:val="22"/>
        </w:rPr>
      </w:pPr>
      <w:r w:rsidRPr="002B2A79">
        <w:rPr>
          <w:rFonts w:ascii="Calibri" w:hAnsi="Calibri" w:cs="Calibri"/>
          <w:bCs/>
          <w:color w:val="auto"/>
          <w:sz w:val="22"/>
          <w:highlight w:val="yellow"/>
          <w:lang w:val="en-US"/>
        </w:rPr>
        <w:t xml:space="preserve">Quebec City General Population,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w:t>
      </w:r>
      <w:r w:rsidRPr="002B2A79">
        <w:rPr>
          <w:rFonts w:ascii="Calibri" w:hAnsi="Calibri" w:cs="Calibri"/>
          <w:color w:val="auto"/>
          <w:sz w:val="22"/>
        </w:rPr>
        <w:t xml:space="preserve"> IF AWARE: What is causing this issue? How do you feel the Government of Canada is handling the situation?</w:t>
      </w:r>
    </w:p>
    <w:p w14:paraId="29DCEFFB" w14:textId="77777777" w:rsidR="002B2A79" w:rsidRPr="002B2A79" w:rsidRDefault="002B2A79" w:rsidP="002B2A79">
      <w:pPr>
        <w:spacing w:after="0" w:line="276" w:lineRule="auto"/>
        <w:rPr>
          <w:rFonts w:ascii="Calibri" w:hAnsi="Calibri" w:cs="Calibri"/>
          <w:color w:val="auto"/>
          <w:sz w:val="22"/>
        </w:rPr>
      </w:pPr>
    </w:p>
    <w:p w14:paraId="1BEF435B" w14:textId="77777777" w:rsidR="002B2A79" w:rsidRPr="002B2A79" w:rsidRDefault="002B2A79" w:rsidP="002B2A79">
      <w:pPr>
        <w:numPr>
          <w:ilvl w:val="0"/>
          <w:numId w:val="4"/>
        </w:numPr>
        <w:spacing w:after="0" w:line="276" w:lineRule="auto"/>
        <w:rPr>
          <w:rFonts w:ascii="Calibri" w:hAnsi="Calibri" w:cs="Calibri"/>
          <w:color w:val="auto"/>
          <w:sz w:val="22"/>
        </w:rPr>
      </w:pPr>
      <w:r w:rsidRPr="002B2A79">
        <w:rPr>
          <w:rFonts w:ascii="Calibri" w:hAnsi="Calibri" w:cs="Calibri"/>
          <w:bCs/>
          <w:color w:val="auto"/>
          <w:sz w:val="22"/>
          <w:highlight w:val="yellow"/>
          <w:lang w:val="en-US"/>
        </w:rPr>
        <w:t>Ontario Women Above Age 55</w:t>
      </w:r>
      <w:r w:rsidRPr="002B2A79">
        <w:rPr>
          <w:rFonts w:ascii="Calibri" w:hAnsi="Calibri" w:cs="Calibri"/>
          <w:bCs/>
          <w:color w:val="auto"/>
          <w:sz w:val="22"/>
          <w:lang w:val="en-US"/>
        </w:rPr>
        <w:t xml:space="preserve"> </w:t>
      </w:r>
      <w:r w:rsidRPr="002B2A79">
        <w:rPr>
          <w:rFonts w:ascii="Calibri" w:hAnsi="Calibri" w:cs="Calibri"/>
          <w:color w:val="auto"/>
          <w:sz w:val="22"/>
        </w:rPr>
        <w:t>Have you seen, read or heard any news related to health care?</w:t>
      </w:r>
    </w:p>
    <w:p w14:paraId="44F7C55D" w14:textId="77777777" w:rsidR="002B2A79" w:rsidRPr="002B2A79" w:rsidRDefault="002B2A79" w:rsidP="002B2A79">
      <w:pPr>
        <w:spacing w:after="0" w:line="276" w:lineRule="auto"/>
        <w:rPr>
          <w:rFonts w:ascii="Calibri" w:hAnsi="Calibri" w:cs="Calibri"/>
          <w:color w:val="auto"/>
          <w:sz w:val="22"/>
        </w:rPr>
      </w:pPr>
      <w:r w:rsidRPr="002B2A79">
        <w:rPr>
          <w:rFonts w:ascii="Calibri" w:hAnsi="Calibri" w:cs="Calibri"/>
          <w:color w:val="auto"/>
          <w:sz w:val="22"/>
        </w:rPr>
        <w:t xml:space="preserve"> </w:t>
      </w:r>
    </w:p>
    <w:p w14:paraId="705B4950" w14:textId="77777777" w:rsidR="002B2A79" w:rsidRPr="002B2A79" w:rsidRDefault="002B2A79" w:rsidP="002B2A79">
      <w:pPr>
        <w:numPr>
          <w:ilvl w:val="0"/>
          <w:numId w:val="4"/>
        </w:numPr>
        <w:spacing w:after="0" w:line="276" w:lineRule="auto"/>
        <w:rPr>
          <w:rFonts w:ascii="Calibri" w:hAnsi="Calibri" w:cs="Calibri"/>
          <w:color w:val="auto"/>
          <w:sz w:val="22"/>
        </w:rPr>
      </w:pPr>
      <w:r w:rsidRPr="002B2A79">
        <w:rPr>
          <w:rFonts w:ascii="Calibri" w:hAnsi="Calibri" w:cs="Calibri"/>
          <w:bCs/>
          <w:color w:val="auto"/>
          <w:sz w:val="22"/>
          <w:highlight w:val="yellow"/>
          <w:lang w:val="en-US"/>
        </w:rPr>
        <w:t xml:space="preserve">GTA Canadian Citizens Born Outside of Canada,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rPr>
        <w:t xml:space="preserve"> What, if anything, have you seen, read, or heard [lately] about Canada-US relations?</w:t>
      </w:r>
    </w:p>
    <w:p w14:paraId="79187BAB" w14:textId="77777777" w:rsidR="002B2A79" w:rsidRPr="002B2A79" w:rsidRDefault="002B2A79" w:rsidP="002B2A79">
      <w:pPr>
        <w:numPr>
          <w:ilvl w:val="1"/>
          <w:numId w:val="4"/>
        </w:numPr>
        <w:spacing w:after="0" w:line="276" w:lineRule="auto"/>
        <w:rPr>
          <w:rFonts w:ascii="Calibri" w:hAnsi="Calibri" w:cs="Calibri"/>
          <w:color w:val="auto"/>
          <w:sz w:val="22"/>
        </w:rPr>
      </w:pPr>
      <w:r w:rsidRPr="002B2A79">
        <w:rPr>
          <w:rFonts w:ascii="Calibri" w:hAnsi="Calibri" w:cs="Calibri"/>
          <w:bCs/>
          <w:color w:val="auto"/>
          <w:sz w:val="22"/>
          <w:highlight w:val="yellow"/>
          <w:lang w:val="en-US"/>
        </w:rPr>
        <w:t>GTA Canadian Citizens Born Outside of Canada</w:t>
      </w:r>
      <w:r w:rsidRPr="002B2A79">
        <w:rPr>
          <w:rFonts w:ascii="Calibri" w:hAnsi="Calibri" w:cs="Calibri"/>
          <w:color w:val="auto"/>
          <w:sz w:val="22"/>
        </w:rPr>
        <w:t xml:space="preserve"> Do you remember where you saw, read, or heard this news?</w:t>
      </w:r>
    </w:p>
    <w:p w14:paraId="3B4D47D5" w14:textId="77777777" w:rsidR="002B2A79" w:rsidRPr="002B2A79" w:rsidRDefault="002B2A79" w:rsidP="002B2A79">
      <w:pPr>
        <w:numPr>
          <w:ilvl w:val="1"/>
          <w:numId w:val="4"/>
        </w:numPr>
        <w:spacing w:after="0" w:line="276" w:lineRule="auto"/>
        <w:rPr>
          <w:rFonts w:ascii="Calibri" w:hAnsi="Calibri" w:cs="Calibri"/>
          <w:color w:val="auto"/>
          <w:sz w:val="22"/>
        </w:rPr>
      </w:pPr>
      <w:r w:rsidRPr="002B2A79">
        <w:rPr>
          <w:rFonts w:ascii="Calibri" w:hAnsi="Calibri" w:cs="Calibri"/>
          <w:bCs/>
          <w:color w:val="auto"/>
          <w:sz w:val="22"/>
          <w:highlight w:val="yellow"/>
          <w:lang w:val="en-US"/>
        </w:rPr>
        <w:lastRenderedPageBreak/>
        <w:t>GTA Canadian Citizens Born Outside of Canada</w:t>
      </w:r>
      <w:r w:rsidRPr="002B2A79">
        <w:rPr>
          <w:rFonts w:ascii="Calibri" w:hAnsi="Calibri" w:cs="Calibri"/>
          <w:color w:val="auto"/>
          <w:sz w:val="22"/>
        </w:rPr>
        <w:t xml:space="preserve"> What are your reactions to seeing, reading, or hearing this news?</w:t>
      </w:r>
    </w:p>
    <w:p w14:paraId="1EC981D6" w14:textId="77777777" w:rsidR="002B2A79" w:rsidRPr="002B2A79" w:rsidRDefault="002B2A79" w:rsidP="002B2A79">
      <w:pPr>
        <w:numPr>
          <w:ilvl w:val="1"/>
          <w:numId w:val="4"/>
        </w:numPr>
        <w:spacing w:after="0" w:line="276" w:lineRule="auto"/>
        <w:rPr>
          <w:rFonts w:ascii="Calibri" w:hAnsi="Calibri" w:cs="Calibri"/>
          <w:color w:val="auto"/>
          <w:sz w:val="22"/>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bCs/>
          <w:color w:val="auto"/>
          <w:sz w:val="22"/>
          <w:lang w:val="en-US"/>
        </w:rPr>
        <w:t xml:space="preserve"> </w:t>
      </w:r>
      <w:r w:rsidRPr="002B2A79">
        <w:rPr>
          <w:rFonts w:ascii="Calibri" w:hAnsi="Calibri" w:cs="Calibri"/>
          <w:color w:val="auto"/>
          <w:sz w:val="22"/>
        </w:rPr>
        <w:t>How would you describe the current relationship between Canada and the US?</w:t>
      </w:r>
    </w:p>
    <w:p w14:paraId="33869ED9" w14:textId="77777777" w:rsidR="002B2A79" w:rsidRPr="002B2A79" w:rsidRDefault="002B2A79" w:rsidP="002B2A79">
      <w:pPr>
        <w:spacing w:after="0" w:line="276" w:lineRule="auto"/>
        <w:rPr>
          <w:rFonts w:ascii="Calibri" w:hAnsi="Calibri" w:cs="Calibri"/>
          <w:color w:val="auto"/>
          <w:sz w:val="22"/>
        </w:rPr>
      </w:pPr>
    </w:p>
    <w:p w14:paraId="4E88B5D6" w14:textId="77777777" w:rsidR="002B2A79" w:rsidRPr="002B2A79" w:rsidRDefault="002B2A79" w:rsidP="002B2A79">
      <w:pPr>
        <w:spacing w:after="0" w:line="276" w:lineRule="auto"/>
        <w:rPr>
          <w:rFonts w:ascii="Calibri" w:hAnsi="Calibri" w:cs="Calibri"/>
          <w:b/>
          <w:bCs/>
          <w:color w:val="auto"/>
          <w:sz w:val="22"/>
          <w:u w:val="single"/>
        </w:rPr>
      </w:pPr>
      <w:r w:rsidRPr="002B2A79">
        <w:rPr>
          <w:rFonts w:ascii="Calibri" w:hAnsi="Calibri" w:cs="Calibri"/>
          <w:b/>
          <w:bCs/>
          <w:color w:val="auto"/>
          <w:sz w:val="22"/>
          <w:u w:val="single"/>
        </w:rPr>
        <w:t>Turkish and Syrian Earthquakes</w:t>
      </w:r>
      <w:r w:rsidRPr="002B2A79">
        <w:rPr>
          <w:rFonts w:ascii="Calibri" w:hAnsi="Calibri" w:cs="Calibri"/>
          <w:color w:val="auto"/>
          <w:sz w:val="22"/>
        </w:rPr>
        <w:t xml:space="preserve"> </w:t>
      </w:r>
      <w:r w:rsidRPr="002B2A79">
        <w:rPr>
          <w:rFonts w:ascii="Calibri" w:hAnsi="Calibri" w:cs="Calibri"/>
          <w:bCs/>
          <w:color w:val="auto"/>
          <w:sz w:val="22"/>
          <w:highlight w:val="yellow"/>
          <w:lang w:val="en-US"/>
        </w:rPr>
        <w:t>GTA and GMA Turkish and Syrian Diaspora</w:t>
      </w:r>
    </w:p>
    <w:p w14:paraId="6DB4A5C3" w14:textId="77777777" w:rsidR="002B2A79" w:rsidRPr="002B2A79" w:rsidRDefault="002B2A79" w:rsidP="002B2A79">
      <w:pPr>
        <w:spacing w:after="0" w:line="276" w:lineRule="auto"/>
        <w:rPr>
          <w:rFonts w:ascii="Calibri" w:hAnsi="Calibri" w:cs="Calibri"/>
          <w:b/>
          <w:bCs/>
          <w:color w:val="auto"/>
          <w:sz w:val="22"/>
          <w:u w:val="single"/>
        </w:rPr>
      </w:pPr>
    </w:p>
    <w:p w14:paraId="46480D92" w14:textId="77777777" w:rsidR="002B2A79" w:rsidRPr="002B2A79" w:rsidRDefault="002B2A79" w:rsidP="002B2A79">
      <w:pPr>
        <w:numPr>
          <w:ilvl w:val="0"/>
          <w:numId w:val="4"/>
        </w:numPr>
        <w:spacing w:after="0" w:line="276" w:lineRule="auto"/>
        <w:rPr>
          <w:rFonts w:ascii="Calibri" w:hAnsi="Calibri" w:cs="Calibri"/>
          <w:color w:val="auto"/>
          <w:sz w:val="22"/>
        </w:rPr>
      </w:pPr>
      <w:r w:rsidRPr="002B2A79">
        <w:rPr>
          <w:rFonts w:ascii="Calibri" w:hAnsi="Calibri" w:cs="Calibri"/>
          <w:color w:val="auto"/>
          <w:sz w:val="22"/>
        </w:rPr>
        <w:t>What have you seen, read, or heard about the Government of Canada’s response to the earthquakes in Türkiye and Syria?</w:t>
      </w:r>
    </w:p>
    <w:p w14:paraId="553D6AE3" w14:textId="77777777" w:rsidR="002B2A79" w:rsidRPr="002B2A79" w:rsidRDefault="002B2A79" w:rsidP="002B2A79">
      <w:pPr>
        <w:numPr>
          <w:ilvl w:val="1"/>
          <w:numId w:val="4"/>
        </w:numPr>
        <w:spacing w:after="0" w:line="276" w:lineRule="auto"/>
        <w:rPr>
          <w:rFonts w:ascii="Calibri" w:hAnsi="Calibri" w:cs="Calibri"/>
          <w:color w:val="auto"/>
          <w:sz w:val="22"/>
        </w:rPr>
      </w:pPr>
      <w:r w:rsidRPr="002B2A79">
        <w:rPr>
          <w:rFonts w:ascii="Calibri" w:hAnsi="Calibri" w:cs="Calibri"/>
          <w:color w:val="auto"/>
          <w:sz w:val="22"/>
        </w:rPr>
        <w:t>Do you remember where you saw, read, or heard this news?</w:t>
      </w:r>
    </w:p>
    <w:p w14:paraId="303A5FEE" w14:textId="77777777" w:rsidR="002B2A79" w:rsidRPr="002B2A79" w:rsidRDefault="002B2A79" w:rsidP="002B2A79">
      <w:pPr>
        <w:numPr>
          <w:ilvl w:val="1"/>
          <w:numId w:val="4"/>
        </w:numPr>
        <w:spacing w:after="0" w:line="276" w:lineRule="auto"/>
        <w:rPr>
          <w:rFonts w:ascii="Calibri" w:hAnsi="Calibri" w:cs="Calibri"/>
          <w:color w:val="auto"/>
          <w:sz w:val="22"/>
        </w:rPr>
      </w:pPr>
      <w:r w:rsidRPr="002B2A79">
        <w:rPr>
          <w:rFonts w:ascii="Calibri" w:hAnsi="Calibri" w:cs="Calibri"/>
          <w:color w:val="auto"/>
          <w:sz w:val="22"/>
        </w:rPr>
        <w:t>What are your reactions to seeing, reading, or hearing this news?</w:t>
      </w:r>
    </w:p>
    <w:p w14:paraId="4A7F02A7" w14:textId="77777777" w:rsidR="002B2A79" w:rsidRPr="002B2A79" w:rsidRDefault="002B2A79" w:rsidP="002B2A79">
      <w:pPr>
        <w:spacing w:after="0" w:line="276" w:lineRule="auto"/>
        <w:rPr>
          <w:rFonts w:ascii="Calibri" w:hAnsi="Calibri" w:cs="Calibri"/>
          <w:color w:val="auto"/>
          <w:sz w:val="22"/>
        </w:rPr>
      </w:pPr>
    </w:p>
    <w:p w14:paraId="0595AEAB" w14:textId="77777777" w:rsidR="002B2A79" w:rsidRPr="002B2A79" w:rsidRDefault="002B2A79" w:rsidP="002B2A79">
      <w:pPr>
        <w:spacing w:after="0" w:line="276" w:lineRule="auto"/>
        <w:rPr>
          <w:rFonts w:ascii="Calibri" w:hAnsi="Calibri" w:cs="Calibri"/>
          <w:color w:val="auto"/>
          <w:sz w:val="22"/>
        </w:rPr>
      </w:pPr>
      <w:r w:rsidRPr="002B2A79">
        <w:rPr>
          <w:rFonts w:ascii="Calibri" w:hAnsi="Calibri" w:cs="Calibri"/>
          <w:color w:val="auto"/>
          <w:sz w:val="22"/>
        </w:rPr>
        <w:t>The Government of Canada has responded to the earthquakes in Türkiye and Syria in the following ways:</w:t>
      </w:r>
    </w:p>
    <w:p w14:paraId="5A5A7C1C" w14:textId="77777777" w:rsidR="002B2A79" w:rsidRPr="002B2A79" w:rsidRDefault="002B2A79" w:rsidP="002B2A79">
      <w:pPr>
        <w:spacing w:after="0" w:line="276" w:lineRule="auto"/>
        <w:rPr>
          <w:rFonts w:ascii="Calibri" w:hAnsi="Calibri" w:cs="Calibri"/>
          <w:color w:val="auto"/>
          <w:sz w:val="22"/>
        </w:rPr>
      </w:pPr>
    </w:p>
    <w:p w14:paraId="5C581B88" w14:textId="77777777" w:rsidR="002B2A79" w:rsidRPr="002B2A79" w:rsidRDefault="002B2A79" w:rsidP="002B2A79">
      <w:pPr>
        <w:spacing w:after="0" w:line="276" w:lineRule="auto"/>
        <w:rPr>
          <w:rFonts w:ascii="Calibri" w:hAnsi="Calibri" w:cs="Calibri"/>
          <w:b/>
          <w:bCs/>
          <w:color w:val="auto"/>
          <w:sz w:val="22"/>
        </w:rPr>
      </w:pPr>
      <w:r w:rsidRPr="002B2A79">
        <w:rPr>
          <w:rFonts w:ascii="Calibri" w:hAnsi="Calibri"/>
          <w:b/>
          <w:bCs/>
          <w:color w:val="auto"/>
          <w:sz w:val="22"/>
          <w:szCs w:val="20"/>
        </w:rPr>
        <w:t>SHOW 1ST SCREENSHARE</w:t>
      </w:r>
    </w:p>
    <w:p w14:paraId="3B2516AF" w14:textId="77777777" w:rsidR="002B2A79" w:rsidRPr="002B2A79" w:rsidRDefault="002B2A79" w:rsidP="002B2A79">
      <w:pPr>
        <w:spacing w:after="0" w:line="276" w:lineRule="auto"/>
        <w:rPr>
          <w:rFonts w:ascii="Calibri" w:hAnsi="Calibri" w:cs="Calibri"/>
          <w:b/>
          <w:bCs/>
          <w:color w:val="auto"/>
          <w:sz w:val="22"/>
        </w:rPr>
      </w:pPr>
      <w:r w:rsidRPr="002B2A79">
        <w:rPr>
          <w:rFonts w:ascii="Calibri" w:hAnsi="Calibri" w:cs="Calibri"/>
          <w:b/>
          <w:bCs/>
          <w:color w:val="auto"/>
          <w:sz w:val="22"/>
        </w:rPr>
        <w:t>Foreign Aid</w:t>
      </w:r>
    </w:p>
    <w:p w14:paraId="18E40F18" w14:textId="77777777" w:rsidR="002B2A79" w:rsidRPr="002B2A79" w:rsidRDefault="002B2A79" w:rsidP="002B2A79">
      <w:pPr>
        <w:numPr>
          <w:ilvl w:val="0"/>
          <w:numId w:val="4"/>
        </w:numPr>
        <w:spacing w:after="0" w:line="276" w:lineRule="auto"/>
        <w:contextualSpacing/>
        <w:rPr>
          <w:rFonts w:ascii="Calibri" w:hAnsi="Calibri" w:cs="Calibri"/>
          <w:color w:val="auto"/>
          <w:sz w:val="22"/>
        </w:rPr>
      </w:pPr>
      <w:r w:rsidRPr="002B2A79">
        <w:rPr>
          <w:rFonts w:ascii="Calibri" w:hAnsi="Calibri" w:cs="Calibri"/>
          <w:color w:val="auto"/>
          <w:sz w:val="22"/>
        </w:rPr>
        <w:t>On February 7</w:t>
      </w:r>
      <w:r w:rsidRPr="002B2A79">
        <w:rPr>
          <w:rFonts w:ascii="Calibri" w:hAnsi="Calibri" w:cs="Calibri"/>
          <w:color w:val="auto"/>
          <w:sz w:val="22"/>
          <w:vertAlign w:val="superscript"/>
        </w:rPr>
        <w:t>th</w:t>
      </w:r>
      <w:r w:rsidRPr="002B2A79">
        <w:rPr>
          <w:rFonts w:ascii="Calibri" w:hAnsi="Calibri" w:cs="Calibri"/>
          <w:color w:val="auto"/>
          <w:sz w:val="22"/>
        </w:rPr>
        <w:t xml:space="preserve">, immediately following the earthquakes, the Government of Canada provided $10 million in humanitarian aid to help support emergency medical services, provide shelter, food, and other essential items. </w:t>
      </w:r>
      <w:r w:rsidRPr="002B2A79">
        <w:rPr>
          <w:rFonts w:ascii="Calibri" w:hAnsi="Calibri" w:cs="Calibri"/>
          <w:color w:val="auto"/>
          <w:sz w:val="22"/>
        </w:rPr>
        <w:br/>
      </w:r>
    </w:p>
    <w:p w14:paraId="0023C531" w14:textId="77777777" w:rsidR="002B2A79" w:rsidRPr="002B2A79" w:rsidRDefault="002B2A79" w:rsidP="002B2A79">
      <w:pPr>
        <w:numPr>
          <w:ilvl w:val="1"/>
          <w:numId w:val="4"/>
        </w:numPr>
        <w:spacing w:after="0" w:line="276" w:lineRule="auto"/>
        <w:contextualSpacing/>
        <w:rPr>
          <w:rFonts w:ascii="Calibri" w:hAnsi="Calibri" w:cs="Calibri"/>
          <w:color w:val="auto"/>
          <w:sz w:val="22"/>
        </w:rPr>
      </w:pPr>
      <w:r w:rsidRPr="002B2A79">
        <w:rPr>
          <w:rFonts w:ascii="Calibri" w:hAnsi="Calibri" w:cs="Calibri"/>
          <w:color w:val="auto"/>
          <w:sz w:val="22"/>
        </w:rPr>
        <w:t>Then on February 24</w:t>
      </w:r>
      <w:r w:rsidRPr="002B2A79">
        <w:rPr>
          <w:rFonts w:ascii="Calibri" w:hAnsi="Calibri" w:cs="Calibri"/>
          <w:color w:val="auto"/>
          <w:sz w:val="22"/>
          <w:vertAlign w:val="superscript"/>
        </w:rPr>
        <w:t>th</w:t>
      </w:r>
      <w:r w:rsidRPr="002B2A79">
        <w:rPr>
          <w:rFonts w:ascii="Calibri" w:hAnsi="Calibri" w:cs="Calibri"/>
          <w:color w:val="auto"/>
          <w:sz w:val="22"/>
        </w:rPr>
        <w:t>, the Government of Canada announced an additional $20 million to help support ongoing humanitarian work in both Türkiye and Syria.</w:t>
      </w:r>
      <w:r w:rsidRPr="002B2A79">
        <w:rPr>
          <w:rFonts w:ascii="Calibri" w:hAnsi="Calibri" w:cs="Calibri"/>
          <w:color w:val="auto"/>
          <w:sz w:val="22"/>
        </w:rPr>
        <w:br/>
      </w:r>
    </w:p>
    <w:p w14:paraId="7750A87D" w14:textId="77777777" w:rsidR="002B2A79" w:rsidRPr="002B2A79" w:rsidRDefault="002B2A79" w:rsidP="002B2A79">
      <w:pPr>
        <w:numPr>
          <w:ilvl w:val="1"/>
          <w:numId w:val="4"/>
        </w:numPr>
        <w:spacing w:after="0" w:line="276" w:lineRule="auto"/>
        <w:contextualSpacing/>
        <w:rPr>
          <w:rFonts w:ascii="Calibri" w:hAnsi="Calibri" w:cs="Calibri"/>
          <w:color w:val="auto"/>
          <w:sz w:val="22"/>
        </w:rPr>
      </w:pPr>
      <w:r w:rsidRPr="002B2A79">
        <w:rPr>
          <w:rFonts w:ascii="Calibri" w:hAnsi="Calibri" w:cs="Calibri"/>
          <w:color w:val="auto"/>
          <w:sz w:val="22"/>
        </w:rPr>
        <w:t xml:space="preserve">Prior to the earthquakes, the Government of Canada contributed nearly $50 million to support ongoing humanitarian work in Syria, which meant that organizations could adapt their work to help Syrians impacted by the earthquakes.  </w:t>
      </w:r>
      <w:r w:rsidRPr="002B2A79">
        <w:rPr>
          <w:rFonts w:ascii="Calibri" w:hAnsi="Calibri" w:cs="Calibri"/>
          <w:color w:val="auto"/>
          <w:sz w:val="22"/>
        </w:rPr>
        <w:br/>
      </w:r>
    </w:p>
    <w:p w14:paraId="6C5CAC62" w14:textId="77777777" w:rsidR="002B2A79" w:rsidRPr="002B2A79" w:rsidRDefault="002B2A79" w:rsidP="002B2A79">
      <w:pPr>
        <w:numPr>
          <w:ilvl w:val="0"/>
          <w:numId w:val="4"/>
        </w:numPr>
        <w:spacing w:after="0" w:line="276" w:lineRule="auto"/>
        <w:contextualSpacing/>
        <w:rPr>
          <w:rFonts w:ascii="Calibri" w:hAnsi="Calibri" w:cs="Calibri"/>
          <w:color w:val="auto"/>
          <w:sz w:val="22"/>
        </w:rPr>
      </w:pPr>
      <w:r w:rsidRPr="002B2A79">
        <w:rPr>
          <w:rFonts w:ascii="Calibri" w:hAnsi="Calibri" w:cs="Calibri"/>
          <w:color w:val="auto"/>
          <w:sz w:val="22"/>
        </w:rPr>
        <w:t>The Government of Canada announced they would match donations made by Canadians to the Red Cross and to the Humanitarian Coalition for up to $10 million each, for a total of $20 million in matched donations.</w:t>
      </w:r>
      <w:r w:rsidRPr="002B2A79">
        <w:rPr>
          <w:rFonts w:ascii="Calibri" w:hAnsi="Calibri" w:cs="Calibri"/>
          <w:color w:val="auto"/>
          <w:sz w:val="22"/>
        </w:rPr>
        <w:br/>
      </w:r>
    </w:p>
    <w:p w14:paraId="3A4E2643" w14:textId="77777777" w:rsidR="002B2A79" w:rsidRPr="002B2A79" w:rsidRDefault="002B2A79" w:rsidP="002B2A79">
      <w:pPr>
        <w:numPr>
          <w:ilvl w:val="0"/>
          <w:numId w:val="4"/>
        </w:numPr>
        <w:spacing w:after="0" w:line="276" w:lineRule="auto"/>
        <w:contextualSpacing/>
        <w:rPr>
          <w:rFonts w:ascii="Calibri" w:hAnsi="Calibri" w:cs="Calibri"/>
          <w:color w:val="auto"/>
          <w:sz w:val="22"/>
        </w:rPr>
      </w:pPr>
      <w:r w:rsidRPr="002B2A79">
        <w:rPr>
          <w:rFonts w:ascii="Calibri" w:hAnsi="Calibri" w:cs="Calibri"/>
          <w:color w:val="auto"/>
          <w:sz w:val="22"/>
        </w:rPr>
        <w:t>Working with the Red Cross, the Government of Canada has sent 22,000 relief items, like blankets, hygiene kits, and kitchen sets.</w:t>
      </w:r>
    </w:p>
    <w:p w14:paraId="631E9927" w14:textId="77777777" w:rsidR="002B2A79" w:rsidRPr="002B2A79" w:rsidRDefault="002B2A79" w:rsidP="002B2A79">
      <w:pPr>
        <w:spacing w:after="0" w:line="276" w:lineRule="auto"/>
        <w:rPr>
          <w:rFonts w:ascii="Calibri" w:hAnsi="Calibri"/>
          <w:color w:val="auto"/>
          <w:sz w:val="22"/>
          <w:szCs w:val="20"/>
          <w:highlight w:val="yellow"/>
        </w:rPr>
      </w:pPr>
    </w:p>
    <w:p w14:paraId="27E64B94" w14:textId="77777777" w:rsidR="002B2A79" w:rsidRPr="002B2A79" w:rsidRDefault="002B2A79" w:rsidP="002B2A79">
      <w:pPr>
        <w:spacing w:after="0" w:line="276" w:lineRule="auto"/>
        <w:rPr>
          <w:rFonts w:ascii="Calibri" w:hAnsi="Calibri"/>
          <w:color w:val="auto"/>
          <w:sz w:val="22"/>
          <w:szCs w:val="20"/>
        </w:rPr>
      </w:pPr>
      <w:r w:rsidRPr="002B2A79">
        <w:rPr>
          <w:rFonts w:ascii="Calibri" w:hAnsi="Calibri"/>
          <w:color w:val="auto"/>
          <w:sz w:val="22"/>
          <w:szCs w:val="20"/>
        </w:rPr>
        <w:t>MODERATOR TO ASK QUESTIONS (AS BELOW)</w:t>
      </w:r>
    </w:p>
    <w:p w14:paraId="48EE4182" w14:textId="77777777" w:rsidR="002B2A79" w:rsidRPr="002B2A79" w:rsidRDefault="002B2A79" w:rsidP="002B2A79">
      <w:pPr>
        <w:spacing w:after="0" w:line="276" w:lineRule="auto"/>
        <w:rPr>
          <w:rFonts w:ascii="Calibri" w:hAnsi="Calibri"/>
          <w:color w:val="auto"/>
          <w:sz w:val="22"/>
          <w:szCs w:val="20"/>
        </w:rPr>
      </w:pPr>
    </w:p>
    <w:p w14:paraId="775402C6" w14:textId="77777777" w:rsidR="002B2A79" w:rsidRPr="002B2A79" w:rsidRDefault="002B2A79" w:rsidP="002B2A79">
      <w:pPr>
        <w:spacing w:after="0" w:line="276" w:lineRule="auto"/>
        <w:rPr>
          <w:rFonts w:ascii="Calibri" w:hAnsi="Calibri" w:cs="Calibri"/>
          <w:b/>
          <w:bCs/>
          <w:color w:val="auto"/>
          <w:sz w:val="22"/>
        </w:rPr>
      </w:pPr>
      <w:r w:rsidRPr="002B2A79">
        <w:rPr>
          <w:rFonts w:ascii="Calibri" w:hAnsi="Calibri" w:cs="Calibri"/>
          <w:b/>
          <w:bCs/>
          <w:color w:val="auto"/>
          <w:sz w:val="22"/>
        </w:rPr>
        <w:t>SHOW 2ND SCREENSHARE</w:t>
      </w:r>
    </w:p>
    <w:p w14:paraId="6CFB4B01" w14:textId="77777777" w:rsidR="002B2A79" w:rsidRPr="002B2A79" w:rsidRDefault="002B2A79" w:rsidP="002B2A79">
      <w:pPr>
        <w:spacing w:after="0" w:line="276" w:lineRule="auto"/>
        <w:rPr>
          <w:rFonts w:ascii="Calibri" w:hAnsi="Calibri" w:cs="Calibri"/>
          <w:b/>
          <w:bCs/>
          <w:color w:val="auto"/>
          <w:sz w:val="22"/>
        </w:rPr>
      </w:pPr>
      <w:r w:rsidRPr="002B2A79">
        <w:rPr>
          <w:rFonts w:ascii="Calibri" w:hAnsi="Calibri" w:cs="Calibri"/>
          <w:b/>
          <w:bCs/>
          <w:color w:val="auto"/>
          <w:sz w:val="22"/>
        </w:rPr>
        <w:t>Immigration</w:t>
      </w:r>
    </w:p>
    <w:p w14:paraId="7F7966E9" w14:textId="77777777" w:rsidR="002B2A79" w:rsidRPr="002B2A79" w:rsidRDefault="002B2A79" w:rsidP="002B2A79">
      <w:pPr>
        <w:numPr>
          <w:ilvl w:val="0"/>
          <w:numId w:val="4"/>
        </w:numPr>
        <w:spacing w:after="0" w:line="276" w:lineRule="auto"/>
        <w:contextualSpacing/>
        <w:rPr>
          <w:rFonts w:ascii="Calibri" w:hAnsi="Calibri" w:cs="Calibri"/>
          <w:color w:val="auto"/>
          <w:sz w:val="22"/>
        </w:rPr>
      </w:pPr>
      <w:r w:rsidRPr="002B2A79">
        <w:rPr>
          <w:rFonts w:ascii="Calibri" w:hAnsi="Calibri" w:cs="Calibri"/>
          <w:color w:val="auto"/>
          <w:sz w:val="22"/>
        </w:rPr>
        <w:t xml:space="preserve">The Government of Canada is prioritizing the processing of temporary and permanent residence applications from people affected by the earthquakes, including applications for refugee resettlement. </w:t>
      </w:r>
      <w:r w:rsidRPr="002B2A79">
        <w:rPr>
          <w:rFonts w:ascii="Calibri" w:hAnsi="Calibri" w:cs="Calibri"/>
          <w:color w:val="auto"/>
          <w:sz w:val="22"/>
        </w:rPr>
        <w:br/>
      </w:r>
    </w:p>
    <w:p w14:paraId="6F6DFB18" w14:textId="77777777" w:rsidR="002B2A79" w:rsidRPr="002B2A79" w:rsidRDefault="002B2A79" w:rsidP="002B2A79">
      <w:pPr>
        <w:numPr>
          <w:ilvl w:val="0"/>
          <w:numId w:val="4"/>
        </w:numPr>
        <w:spacing w:after="0" w:line="276" w:lineRule="auto"/>
        <w:contextualSpacing/>
        <w:rPr>
          <w:rFonts w:ascii="Calibri" w:hAnsi="Calibri" w:cs="Calibri"/>
          <w:color w:val="auto"/>
          <w:sz w:val="22"/>
        </w:rPr>
      </w:pPr>
      <w:r w:rsidRPr="002B2A79">
        <w:rPr>
          <w:rFonts w:ascii="Calibri" w:hAnsi="Calibri" w:cs="Calibri"/>
          <w:color w:val="auto"/>
          <w:sz w:val="22"/>
        </w:rPr>
        <w:t>The Government of Canada is allowing Turkish and Syrian temporary residents in Canada to continue to study, work, or visit family by applying for an extension of their status, free of charge.</w:t>
      </w:r>
      <w:r w:rsidRPr="002B2A79">
        <w:rPr>
          <w:rFonts w:ascii="Calibri" w:hAnsi="Calibri" w:cs="Calibri"/>
          <w:color w:val="auto"/>
          <w:sz w:val="22"/>
        </w:rPr>
        <w:br/>
        <w:t xml:space="preserve"> </w:t>
      </w:r>
    </w:p>
    <w:p w14:paraId="6946AAB2" w14:textId="77777777" w:rsidR="002B2A79" w:rsidRPr="002B2A79" w:rsidRDefault="002B2A79" w:rsidP="002B2A79">
      <w:pPr>
        <w:numPr>
          <w:ilvl w:val="1"/>
          <w:numId w:val="4"/>
        </w:numPr>
        <w:spacing w:after="0" w:line="276" w:lineRule="auto"/>
        <w:contextualSpacing/>
        <w:rPr>
          <w:rFonts w:ascii="Calibri" w:hAnsi="Calibri" w:cs="Calibri"/>
          <w:color w:val="auto"/>
          <w:sz w:val="22"/>
        </w:rPr>
      </w:pPr>
      <w:r w:rsidRPr="002B2A79">
        <w:rPr>
          <w:rFonts w:ascii="Calibri" w:hAnsi="Calibri" w:cs="Calibri"/>
          <w:color w:val="auto"/>
          <w:sz w:val="22"/>
        </w:rPr>
        <w:t>An open work permit pathway will also be made available for Turkish and Syrian nationals already in Canada to make it easier to move between temporary streams.</w:t>
      </w:r>
      <w:r w:rsidRPr="002B2A79">
        <w:rPr>
          <w:rFonts w:ascii="Calibri" w:hAnsi="Calibri" w:cs="Calibri"/>
          <w:color w:val="auto"/>
          <w:sz w:val="22"/>
        </w:rPr>
        <w:br/>
      </w:r>
    </w:p>
    <w:p w14:paraId="570F6CEB" w14:textId="77777777" w:rsidR="002B2A79" w:rsidRPr="002B2A79" w:rsidRDefault="002B2A79" w:rsidP="002B2A79">
      <w:pPr>
        <w:numPr>
          <w:ilvl w:val="0"/>
          <w:numId w:val="4"/>
        </w:numPr>
        <w:spacing w:after="0" w:line="276" w:lineRule="auto"/>
        <w:contextualSpacing/>
        <w:rPr>
          <w:rFonts w:ascii="Calibri" w:hAnsi="Calibri" w:cs="Calibri"/>
          <w:color w:val="auto"/>
          <w:sz w:val="22"/>
        </w:rPr>
      </w:pPr>
      <w:r w:rsidRPr="002B2A79">
        <w:rPr>
          <w:rFonts w:ascii="Calibri" w:hAnsi="Calibri" w:cs="Calibri"/>
          <w:color w:val="auto"/>
          <w:sz w:val="22"/>
        </w:rPr>
        <w:t xml:space="preserve">The Government of Canada is working with the United Nations to provide temporary shelter for refugees in the resettlement process while they wait for their applications to be processed. </w:t>
      </w:r>
    </w:p>
    <w:p w14:paraId="05D24FB0" w14:textId="77777777" w:rsidR="002B2A79" w:rsidRPr="002B2A79" w:rsidRDefault="002B2A79" w:rsidP="002B2A79">
      <w:pPr>
        <w:spacing w:after="0" w:line="276" w:lineRule="auto"/>
        <w:rPr>
          <w:rFonts w:ascii="Calibri" w:hAnsi="Calibri" w:cs="Calibri"/>
          <w:color w:val="auto"/>
          <w:sz w:val="22"/>
        </w:rPr>
      </w:pPr>
    </w:p>
    <w:p w14:paraId="7047BE05" w14:textId="77777777" w:rsidR="002B2A79" w:rsidRPr="002B2A79" w:rsidRDefault="002B2A79" w:rsidP="002B2A79">
      <w:pPr>
        <w:spacing w:after="0" w:line="276" w:lineRule="auto"/>
        <w:rPr>
          <w:rFonts w:ascii="Calibri" w:hAnsi="Calibri" w:cs="Calibri"/>
          <w:color w:val="auto"/>
          <w:sz w:val="22"/>
        </w:rPr>
      </w:pPr>
      <w:r w:rsidRPr="002B2A79">
        <w:rPr>
          <w:rFonts w:ascii="Calibri" w:hAnsi="Calibri" w:cs="Calibri"/>
          <w:color w:val="auto"/>
          <w:sz w:val="22"/>
        </w:rPr>
        <w:t xml:space="preserve">CLARIFY AS NECESSARY: An open work permit is a work permit that is not </w:t>
      </w:r>
      <w:proofErr w:type="gramStart"/>
      <w:r w:rsidRPr="002B2A79">
        <w:rPr>
          <w:rFonts w:ascii="Calibri" w:hAnsi="Calibri" w:cs="Calibri"/>
          <w:color w:val="auto"/>
          <w:sz w:val="22"/>
        </w:rPr>
        <w:t>job-specific</w:t>
      </w:r>
      <w:proofErr w:type="gramEnd"/>
      <w:r w:rsidRPr="002B2A79">
        <w:rPr>
          <w:rFonts w:ascii="Calibri" w:hAnsi="Calibri" w:cs="Calibri"/>
          <w:color w:val="auto"/>
          <w:sz w:val="22"/>
        </w:rPr>
        <w:t xml:space="preserve">. Because it is not job-specific the applicant does not need to have proof of an offer of employment or a labour market assessment from Employment and Social Development Canada when they apply for their work permit.  </w:t>
      </w:r>
    </w:p>
    <w:p w14:paraId="0B51B0AB" w14:textId="77777777" w:rsidR="002B2A79" w:rsidRPr="002B2A79" w:rsidRDefault="002B2A79" w:rsidP="002B2A79">
      <w:pPr>
        <w:spacing w:after="0" w:line="276" w:lineRule="auto"/>
        <w:rPr>
          <w:rFonts w:ascii="Calibri" w:hAnsi="Calibri" w:cs="Calibri"/>
          <w:color w:val="auto"/>
          <w:sz w:val="22"/>
        </w:rPr>
      </w:pPr>
      <w:r w:rsidRPr="002B2A79">
        <w:rPr>
          <w:rFonts w:ascii="Calibri" w:hAnsi="Calibri" w:cs="Calibri"/>
          <w:color w:val="auto"/>
          <w:sz w:val="22"/>
        </w:rPr>
        <w:t xml:space="preserve"> </w:t>
      </w:r>
    </w:p>
    <w:p w14:paraId="57F3447F" w14:textId="77777777" w:rsidR="002B2A79" w:rsidRPr="002B2A79" w:rsidRDefault="002B2A79" w:rsidP="002B2A79">
      <w:pPr>
        <w:spacing w:after="0" w:line="276" w:lineRule="auto"/>
        <w:rPr>
          <w:rFonts w:ascii="Calibri" w:hAnsi="Calibri"/>
          <w:color w:val="auto"/>
          <w:sz w:val="22"/>
          <w:szCs w:val="20"/>
        </w:rPr>
      </w:pPr>
      <w:r w:rsidRPr="002B2A79">
        <w:rPr>
          <w:rFonts w:ascii="Calibri" w:hAnsi="Calibri"/>
          <w:color w:val="auto"/>
          <w:sz w:val="22"/>
          <w:szCs w:val="20"/>
        </w:rPr>
        <w:t>MODERATOR TO ASK QUESTIONS (AS BELOW)</w:t>
      </w:r>
    </w:p>
    <w:p w14:paraId="2A9794B4" w14:textId="77777777" w:rsidR="002B2A79" w:rsidRPr="002B2A79" w:rsidRDefault="002B2A79" w:rsidP="002B2A79">
      <w:pPr>
        <w:spacing w:after="0" w:line="276" w:lineRule="auto"/>
        <w:rPr>
          <w:rFonts w:ascii="Calibri" w:hAnsi="Calibri"/>
          <w:color w:val="auto"/>
          <w:sz w:val="22"/>
          <w:szCs w:val="20"/>
        </w:rPr>
      </w:pPr>
    </w:p>
    <w:p w14:paraId="14308BB2" w14:textId="77777777" w:rsidR="002B2A79" w:rsidRPr="002B2A79" w:rsidRDefault="002B2A79" w:rsidP="002B2A79">
      <w:pPr>
        <w:spacing w:after="0" w:line="276" w:lineRule="auto"/>
        <w:rPr>
          <w:rFonts w:ascii="Calibri" w:hAnsi="Calibri" w:cs="Calibri"/>
          <w:color w:val="auto"/>
          <w:sz w:val="22"/>
        </w:rPr>
      </w:pPr>
      <w:r w:rsidRPr="002B2A79">
        <w:rPr>
          <w:rFonts w:ascii="Calibri" w:hAnsi="Calibri" w:cs="Calibri"/>
          <w:color w:val="auto"/>
          <w:sz w:val="22"/>
        </w:rPr>
        <w:t>ASK AFTER EACH SCREENSHARE:</w:t>
      </w:r>
    </w:p>
    <w:p w14:paraId="256BD806" w14:textId="77777777" w:rsidR="002B2A79" w:rsidRPr="002B2A79" w:rsidRDefault="002B2A79" w:rsidP="002B2A79">
      <w:pPr>
        <w:numPr>
          <w:ilvl w:val="0"/>
          <w:numId w:val="4"/>
        </w:numPr>
        <w:spacing w:after="0" w:line="276" w:lineRule="auto"/>
        <w:contextualSpacing/>
        <w:rPr>
          <w:rFonts w:ascii="Calibri" w:hAnsi="Calibri" w:cs="Calibri"/>
          <w:color w:val="auto"/>
          <w:sz w:val="22"/>
        </w:rPr>
      </w:pPr>
      <w:r w:rsidRPr="002B2A79">
        <w:rPr>
          <w:rFonts w:ascii="Calibri" w:hAnsi="Calibri" w:cs="Calibri"/>
          <w:color w:val="auto"/>
          <w:sz w:val="22"/>
        </w:rPr>
        <w:t xml:space="preserve">What are your reactions to these steps the Government of Canada has taken? </w:t>
      </w:r>
    </w:p>
    <w:p w14:paraId="354B2609" w14:textId="77777777" w:rsidR="002B2A79" w:rsidRPr="002B2A79" w:rsidRDefault="002B2A79" w:rsidP="002B2A79">
      <w:pPr>
        <w:spacing w:after="0" w:line="276" w:lineRule="auto"/>
        <w:contextualSpacing/>
        <w:rPr>
          <w:rFonts w:ascii="Calibri" w:hAnsi="Calibri" w:cs="Calibri"/>
          <w:color w:val="auto"/>
          <w:sz w:val="22"/>
        </w:rPr>
      </w:pPr>
    </w:p>
    <w:p w14:paraId="1EFF0887" w14:textId="77777777" w:rsidR="002B2A79" w:rsidRPr="002B2A79" w:rsidRDefault="002B2A79" w:rsidP="002B2A79">
      <w:pPr>
        <w:numPr>
          <w:ilvl w:val="0"/>
          <w:numId w:val="4"/>
        </w:numPr>
        <w:spacing w:after="0" w:line="276" w:lineRule="auto"/>
        <w:contextualSpacing/>
        <w:rPr>
          <w:rFonts w:ascii="Calibri" w:hAnsi="Calibri" w:cs="Calibri"/>
          <w:color w:val="auto"/>
          <w:sz w:val="22"/>
        </w:rPr>
      </w:pPr>
      <w:r w:rsidRPr="002B2A79">
        <w:rPr>
          <w:rFonts w:ascii="Calibri" w:hAnsi="Calibri" w:cs="Calibri"/>
          <w:color w:val="auto"/>
          <w:sz w:val="22"/>
        </w:rPr>
        <w:t>What impact do you think these things will have?</w:t>
      </w:r>
    </w:p>
    <w:p w14:paraId="38F6F40B" w14:textId="77777777" w:rsidR="002B2A79" w:rsidRPr="002B2A79" w:rsidRDefault="002B2A79" w:rsidP="002B2A79">
      <w:pPr>
        <w:spacing w:after="0" w:line="276" w:lineRule="auto"/>
        <w:rPr>
          <w:rFonts w:ascii="Calibri" w:hAnsi="Calibri" w:cs="Calibri"/>
          <w:color w:val="auto"/>
          <w:sz w:val="22"/>
        </w:rPr>
      </w:pPr>
    </w:p>
    <w:p w14:paraId="74FD0B08" w14:textId="77777777" w:rsidR="002B2A79" w:rsidRPr="002B2A79" w:rsidRDefault="002B2A79" w:rsidP="002B2A79">
      <w:pPr>
        <w:numPr>
          <w:ilvl w:val="0"/>
          <w:numId w:val="4"/>
        </w:numPr>
        <w:spacing w:after="0" w:line="276" w:lineRule="auto"/>
        <w:contextualSpacing/>
        <w:rPr>
          <w:rFonts w:ascii="Calibri" w:hAnsi="Calibri" w:cs="Calibri"/>
          <w:color w:val="auto"/>
          <w:sz w:val="22"/>
        </w:rPr>
      </w:pPr>
      <w:r w:rsidRPr="002B2A79">
        <w:rPr>
          <w:rFonts w:ascii="Calibri" w:hAnsi="Calibri" w:cs="Calibri"/>
          <w:color w:val="auto"/>
          <w:sz w:val="22"/>
        </w:rPr>
        <w:t>What more information would you like to have on any of these measures? Is there anything that’s unclear?</w:t>
      </w:r>
    </w:p>
    <w:p w14:paraId="2A9D2539" w14:textId="77777777" w:rsidR="002B2A79" w:rsidRPr="002B2A79" w:rsidRDefault="002B2A79" w:rsidP="002B2A79">
      <w:pPr>
        <w:spacing w:after="0" w:line="276" w:lineRule="auto"/>
        <w:rPr>
          <w:rFonts w:ascii="Calibri" w:hAnsi="Calibri" w:cs="Calibri"/>
          <w:color w:val="auto"/>
          <w:sz w:val="22"/>
        </w:rPr>
      </w:pPr>
    </w:p>
    <w:p w14:paraId="69A9C429" w14:textId="77777777" w:rsidR="002B2A79" w:rsidRPr="002B2A79" w:rsidRDefault="002B2A79" w:rsidP="002B2A79">
      <w:pPr>
        <w:numPr>
          <w:ilvl w:val="0"/>
          <w:numId w:val="4"/>
        </w:numPr>
        <w:spacing w:after="0" w:line="276" w:lineRule="auto"/>
        <w:contextualSpacing/>
        <w:rPr>
          <w:rFonts w:ascii="Calibri" w:hAnsi="Calibri" w:cs="Calibri"/>
          <w:color w:val="auto"/>
          <w:sz w:val="22"/>
        </w:rPr>
      </w:pPr>
      <w:r w:rsidRPr="002B2A79">
        <w:rPr>
          <w:rFonts w:ascii="Calibri" w:hAnsi="Calibri" w:cs="Calibri"/>
          <w:color w:val="auto"/>
          <w:sz w:val="22"/>
        </w:rPr>
        <w:t xml:space="preserve">Is there anything here you think the Government of Canada </w:t>
      </w:r>
      <w:r w:rsidRPr="002B2A79">
        <w:rPr>
          <w:rFonts w:ascii="Calibri" w:hAnsi="Calibri"/>
          <w:color w:val="auto"/>
          <w:sz w:val="22"/>
          <w:szCs w:val="20"/>
          <w:u w:val="single"/>
        </w:rPr>
        <w:t>should not</w:t>
      </w:r>
      <w:r w:rsidRPr="002B2A79">
        <w:rPr>
          <w:rFonts w:ascii="Calibri" w:hAnsi="Calibri" w:cs="Calibri"/>
          <w:color w:val="auto"/>
          <w:sz w:val="22"/>
        </w:rPr>
        <w:t xml:space="preserve"> be doing? </w:t>
      </w:r>
      <w:proofErr w:type="gramStart"/>
      <w:r w:rsidRPr="002B2A79">
        <w:rPr>
          <w:rFonts w:ascii="Calibri" w:hAnsi="Calibri" w:cs="Calibri"/>
          <w:color w:val="auto"/>
          <w:sz w:val="22"/>
        </w:rPr>
        <w:t>Or,</w:t>
      </w:r>
      <w:proofErr w:type="gramEnd"/>
      <w:r w:rsidRPr="002B2A79">
        <w:rPr>
          <w:rFonts w:ascii="Calibri" w:hAnsi="Calibri" w:cs="Calibri"/>
          <w:color w:val="auto"/>
          <w:sz w:val="22"/>
        </w:rPr>
        <w:t xml:space="preserve"> is there anything you’re concerned about?</w:t>
      </w:r>
    </w:p>
    <w:p w14:paraId="30D74B89" w14:textId="77777777" w:rsidR="002B2A79" w:rsidRPr="002B2A79" w:rsidRDefault="002B2A79" w:rsidP="002B2A79">
      <w:pPr>
        <w:spacing w:after="0" w:line="276" w:lineRule="auto"/>
        <w:rPr>
          <w:rFonts w:ascii="Calibri" w:hAnsi="Calibri" w:cs="Calibri"/>
          <w:color w:val="auto"/>
          <w:sz w:val="22"/>
        </w:rPr>
      </w:pPr>
    </w:p>
    <w:p w14:paraId="4E799D29" w14:textId="77777777" w:rsidR="002B2A79" w:rsidRPr="002B2A79" w:rsidRDefault="002B2A79" w:rsidP="002B2A79">
      <w:pPr>
        <w:spacing w:after="0" w:line="276" w:lineRule="auto"/>
        <w:rPr>
          <w:rFonts w:ascii="Calibri" w:hAnsi="Calibri" w:cs="Calibri"/>
          <w:color w:val="auto"/>
          <w:sz w:val="22"/>
        </w:rPr>
      </w:pPr>
      <w:r w:rsidRPr="002B2A79">
        <w:rPr>
          <w:rFonts w:ascii="Calibri" w:hAnsi="Calibri" w:cs="Calibri"/>
          <w:color w:val="auto"/>
          <w:sz w:val="22"/>
        </w:rPr>
        <w:t>ASK ONCE BOTH SCREENSHARES HAVE BEEN REVIEWED:</w:t>
      </w:r>
    </w:p>
    <w:p w14:paraId="2A8F184B" w14:textId="77777777" w:rsidR="002B2A79" w:rsidRPr="002B2A79" w:rsidRDefault="002B2A79" w:rsidP="002B2A79">
      <w:pPr>
        <w:numPr>
          <w:ilvl w:val="0"/>
          <w:numId w:val="4"/>
        </w:numPr>
        <w:spacing w:after="0" w:line="276" w:lineRule="auto"/>
        <w:contextualSpacing/>
        <w:rPr>
          <w:rFonts w:ascii="Calibri" w:hAnsi="Calibri" w:cs="Calibri"/>
          <w:color w:val="auto"/>
          <w:sz w:val="22"/>
        </w:rPr>
      </w:pPr>
      <w:r w:rsidRPr="002B2A79">
        <w:rPr>
          <w:rFonts w:ascii="Calibri" w:hAnsi="Calibri" w:cs="Calibri"/>
          <w:color w:val="auto"/>
          <w:sz w:val="22"/>
        </w:rPr>
        <w:lastRenderedPageBreak/>
        <w:t>We’ve now looked at a few things the Government of Canada has done to help those impacted by the earthquakes, with these things in mind, do you feel the Government of Canada is on the right track or wrong track? Why?</w:t>
      </w:r>
    </w:p>
    <w:p w14:paraId="4EA3CC63" w14:textId="77777777" w:rsidR="002B2A79" w:rsidRPr="002B2A79" w:rsidRDefault="002B2A79" w:rsidP="002B2A79">
      <w:pPr>
        <w:spacing w:after="0" w:line="276" w:lineRule="auto"/>
        <w:contextualSpacing/>
        <w:rPr>
          <w:rFonts w:ascii="Calibri" w:hAnsi="Calibri" w:cs="Calibri"/>
          <w:color w:val="auto"/>
          <w:sz w:val="22"/>
        </w:rPr>
      </w:pPr>
    </w:p>
    <w:p w14:paraId="7CE4D551" w14:textId="77777777" w:rsidR="002B2A79" w:rsidRPr="002B2A79" w:rsidRDefault="002B2A79" w:rsidP="002B2A79">
      <w:pPr>
        <w:numPr>
          <w:ilvl w:val="0"/>
          <w:numId w:val="4"/>
        </w:numPr>
        <w:spacing w:after="0" w:line="276" w:lineRule="auto"/>
        <w:contextualSpacing/>
        <w:rPr>
          <w:rFonts w:ascii="Calibri" w:hAnsi="Calibri" w:cs="Calibri"/>
          <w:color w:val="auto"/>
          <w:sz w:val="22"/>
        </w:rPr>
      </w:pPr>
      <w:r w:rsidRPr="002B2A79">
        <w:rPr>
          <w:rFonts w:ascii="Calibri" w:hAnsi="Calibri" w:cs="Calibri"/>
          <w:color w:val="auto"/>
          <w:sz w:val="22"/>
        </w:rPr>
        <w:t>What more would you like to see from the Government of Canada on helping those affected by the earthquakes in Türkiye and Syria?</w:t>
      </w:r>
    </w:p>
    <w:p w14:paraId="71D87F15" w14:textId="77777777" w:rsidR="002B2A79" w:rsidRPr="002B2A79" w:rsidRDefault="002B2A79" w:rsidP="002B2A79">
      <w:pPr>
        <w:numPr>
          <w:ilvl w:val="1"/>
          <w:numId w:val="4"/>
        </w:numPr>
        <w:spacing w:after="0" w:line="276" w:lineRule="auto"/>
        <w:contextualSpacing/>
        <w:rPr>
          <w:rFonts w:ascii="Calibri" w:hAnsi="Calibri" w:cs="Calibri"/>
          <w:color w:val="auto"/>
          <w:sz w:val="22"/>
        </w:rPr>
      </w:pPr>
      <w:r w:rsidRPr="002B2A79">
        <w:rPr>
          <w:rFonts w:ascii="Calibri" w:hAnsi="Calibri" w:cs="Calibri"/>
          <w:color w:val="auto"/>
          <w:sz w:val="22"/>
        </w:rPr>
        <w:t xml:space="preserve">Is there anything you would like to say to the Government of Canada when it comes to dealing with the aftermath of these earthquakes? </w:t>
      </w:r>
    </w:p>
    <w:p w14:paraId="19902FCF" w14:textId="77777777" w:rsidR="002B2A79" w:rsidRPr="002B2A79" w:rsidRDefault="002B2A79" w:rsidP="002B2A79">
      <w:pPr>
        <w:spacing w:after="0" w:line="276" w:lineRule="auto"/>
        <w:ind w:right="53"/>
        <w:contextualSpacing/>
        <w:rPr>
          <w:rFonts w:ascii="Calibri" w:eastAsia="Times New Roman" w:hAnsi="Calibri" w:cs="Calibri"/>
          <w:color w:val="000000"/>
          <w:sz w:val="22"/>
          <w:lang w:val="en-US"/>
        </w:rPr>
      </w:pPr>
    </w:p>
    <w:p w14:paraId="4B86D052" w14:textId="77777777" w:rsidR="002B2A79" w:rsidRPr="002B2A79" w:rsidRDefault="002B2A79" w:rsidP="002B2A79">
      <w:pPr>
        <w:numPr>
          <w:ilvl w:val="0"/>
          <w:numId w:val="4"/>
        </w:numPr>
        <w:spacing w:after="0" w:line="276" w:lineRule="auto"/>
        <w:ind w:right="53"/>
        <w:contextualSpacing/>
        <w:rPr>
          <w:rFonts w:ascii="Calibri" w:eastAsia="Times New Roman" w:hAnsi="Calibri" w:cs="Calibri"/>
          <w:color w:val="000000"/>
          <w:sz w:val="22"/>
          <w:lang w:val="en-US"/>
        </w:rPr>
      </w:pPr>
      <w:r w:rsidRPr="002B2A79">
        <w:rPr>
          <w:rFonts w:ascii="Calibri" w:eastAsia="Times New Roman" w:hAnsi="Calibri" w:cs="Calibri"/>
          <w:color w:val="000000"/>
          <w:sz w:val="22"/>
        </w:rPr>
        <w:t xml:space="preserve">When it comes to engaging with the Turkish or Syrian communities in Canada, would you say the Government of Canada is generally on the right or wrong track? </w:t>
      </w:r>
    </w:p>
    <w:p w14:paraId="0DF2B581" w14:textId="77777777" w:rsidR="002B2A79" w:rsidRPr="002B2A79" w:rsidRDefault="002B2A79" w:rsidP="002B2A79">
      <w:pPr>
        <w:spacing w:after="0" w:line="276" w:lineRule="auto"/>
        <w:ind w:right="53"/>
        <w:contextualSpacing/>
        <w:rPr>
          <w:rFonts w:ascii="Calibri" w:eastAsia="Times New Roman" w:hAnsi="Calibri" w:cs="Calibri"/>
          <w:color w:val="000000"/>
          <w:sz w:val="22"/>
          <w:lang w:val="en-US"/>
        </w:rPr>
      </w:pPr>
    </w:p>
    <w:p w14:paraId="3329D5EE" w14:textId="77777777" w:rsidR="002B2A79" w:rsidRPr="002B2A79" w:rsidRDefault="002B2A79" w:rsidP="002B2A79">
      <w:pPr>
        <w:numPr>
          <w:ilvl w:val="0"/>
          <w:numId w:val="4"/>
        </w:numPr>
        <w:spacing w:after="0" w:line="276" w:lineRule="auto"/>
        <w:ind w:right="53"/>
        <w:contextualSpacing/>
        <w:rPr>
          <w:rFonts w:ascii="Calibri" w:eastAsia="Times New Roman" w:hAnsi="Calibri" w:cs="Calibri"/>
          <w:color w:val="000000"/>
          <w:sz w:val="22"/>
          <w:lang w:val="en-US"/>
        </w:rPr>
      </w:pPr>
      <w:r w:rsidRPr="002B2A79">
        <w:rPr>
          <w:rFonts w:ascii="Calibri" w:eastAsia="Times New Roman" w:hAnsi="Calibri" w:cs="Calibri"/>
          <w:color w:val="auto"/>
          <w:sz w:val="22"/>
        </w:rPr>
        <w:t xml:space="preserve">What are better ways for the federal government to engage with </w:t>
      </w:r>
      <w:r w:rsidRPr="002B2A79">
        <w:rPr>
          <w:rFonts w:ascii="Calibri" w:eastAsia="Times New Roman" w:hAnsi="Calibri" w:cs="Calibri"/>
          <w:color w:val="000000"/>
          <w:sz w:val="22"/>
        </w:rPr>
        <w:t>Turks or Syrians living in Canada?</w:t>
      </w:r>
    </w:p>
    <w:p w14:paraId="6700CA8C" w14:textId="77777777" w:rsidR="002B2A79" w:rsidRPr="002B2A79" w:rsidRDefault="002B2A79" w:rsidP="002B2A79">
      <w:pPr>
        <w:spacing w:after="0" w:line="276" w:lineRule="auto"/>
        <w:rPr>
          <w:rFonts w:ascii="Calibri" w:hAnsi="Calibri" w:cs="Calibri"/>
          <w:color w:val="auto"/>
          <w:sz w:val="22"/>
        </w:rPr>
      </w:pPr>
    </w:p>
    <w:p w14:paraId="24675AD1" w14:textId="77777777" w:rsidR="002B2A79" w:rsidRPr="002B2A79" w:rsidRDefault="002B2A79" w:rsidP="002B2A79">
      <w:pPr>
        <w:spacing w:after="0" w:line="276" w:lineRule="auto"/>
        <w:rPr>
          <w:rFonts w:ascii="Calibri" w:hAnsi="Calibri" w:cs="Calibri"/>
          <w:b/>
          <w:color w:val="auto"/>
          <w:sz w:val="22"/>
          <w:u w:val="single"/>
          <w:lang w:val="en"/>
        </w:rPr>
      </w:pPr>
      <w:r w:rsidRPr="002B2A79">
        <w:rPr>
          <w:rFonts w:ascii="Calibri" w:hAnsi="Calibri" w:cs="Calibri"/>
          <w:b/>
          <w:color w:val="auto"/>
          <w:sz w:val="22"/>
          <w:u w:val="single"/>
          <w:lang w:val="en"/>
        </w:rPr>
        <w:t>PERFORMANCE AND PRIORITIES (15-25 minutes)</w:t>
      </w:r>
      <w:r w:rsidRPr="002B2A79">
        <w:rPr>
          <w:rFonts w:ascii="Calibri" w:hAnsi="Calibri" w:cs="Calibri"/>
          <w:bCs/>
          <w:color w:val="auto"/>
          <w:sz w:val="22"/>
          <w:lang w:val="en"/>
        </w:rPr>
        <w:t xml:space="preserve"> </w:t>
      </w:r>
      <w:r w:rsidRPr="002B2A79">
        <w:rPr>
          <w:rFonts w:ascii="Calibri" w:hAnsi="Calibri" w:cs="Calibri"/>
          <w:bCs/>
          <w:color w:val="auto"/>
          <w:sz w:val="22"/>
          <w:highlight w:val="yellow"/>
          <w:lang w:val="en-US"/>
        </w:rPr>
        <w:t xml:space="preserve">Eastern Ontario General Population, </w:t>
      </w:r>
      <w:bookmarkStart w:id="141" w:name="_Hlk129782567"/>
      <w:r w:rsidRPr="002B2A79">
        <w:rPr>
          <w:rFonts w:ascii="Calibri" w:hAnsi="Calibri" w:cs="Calibri"/>
          <w:bCs/>
          <w:color w:val="auto"/>
          <w:sz w:val="22"/>
          <w:highlight w:val="yellow"/>
          <w:lang w:val="en-US"/>
        </w:rPr>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Saskatchewan and Manitoba General Population, Quebec City General Population</w:t>
      </w:r>
      <w:bookmarkEnd w:id="141"/>
      <w:r w:rsidRPr="002B2A79">
        <w:rPr>
          <w:rFonts w:ascii="Calibri" w:hAnsi="Calibri" w:cs="Calibri"/>
          <w:bCs/>
          <w:color w:val="auto"/>
          <w:sz w:val="22"/>
          <w:highlight w:val="yellow"/>
          <w:lang w:val="en-US"/>
        </w:rPr>
        <w:t xml:space="preserve">, Ontario Women Above Age 55, Rural Alberta General Population,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 GTA and GMA Turkish and Syrian Diaspora,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Saskatchewan, Manitoba, and Alberta Young Adults Aged 18-24, Quebec Middle Class Experiencing Financial Difficulties,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p>
    <w:p w14:paraId="2C13C45E" w14:textId="77777777" w:rsidR="002B2A79" w:rsidRPr="002B2A79" w:rsidRDefault="002B2A79" w:rsidP="002B2A79">
      <w:pPr>
        <w:spacing w:after="0" w:line="276" w:lineRule="auto"/>
        <w:ind w:right="4"/>
        <w:rPr>
          <w:rFonts w:ascii="Calibri" w:hAnsi="Calibri" w:cs="Calibri"/>
          <w:color w:val="auto"/>
          <w:sz w:val="22"/>
          <w:lang w:val="en"/>
        </w:rPr>
      </w:pPr>
    </w:p>
    <w:p w14:paraId="0D6105B8" w14:textId="77777777" w:rsidR="002B2A79" w:rsidRPr="002B2A79" w:rsidRDefault="002B2A79" w:rsidP="002B2A79">
      <w:pPr>
        <w:numPr>
          <w:ilvl w:val="0"/>
          <w:numId w:val="4"/>
        </w:numPr>
        <w:spacing w:after="0" w:line="276" w:lineRule="auto"/>
        <w:rPr>
          <w:rFonts w:ascii="Calibri" w:hAnsi="Calibri" w:cs="Calibri"/>
          <w:color w:val="auto"/>
          <w:sz w:val="22"/>
        </w:rPr>
      </w:pPr>
      <w:r w:rsidRPr="002B2A79">
        <w:rPr>
          <w:rFonts w:ascii="Calibri" w:hAnsi="Calibri" w:cs="Calibri"/>
          <w:color w:val="auto"/>
          <w:sz w:val="22"/>
        </w:rPr>
        <w:t>What does the Government of Canada do well?</w:t>
      </w:r>
      <w:r w:rsidRPr="002B2A79">
        <w:rPr>
          <w:rFonts w:ascii="Calibri" w:hAnsi="Calibri" w:cs="Calibri"/>
          <w:color w:val="auto"/>
          <w:sz w:val="22"/>
        </w:rPr>
        <w:br/>
      </w:r>
    </w:p>
    <w:p w14:paraId="5E2526D4" w14:textId="77777777" w:rsidR="002B2A79" w:rsidRPr="002B2A79" w:rsidRDefault="002B2A79" w:rsidP="002B2A79">
      <w:pPr>
        <w:numPr>
          <w:ilvl w:val="0"/>
          <w:numId w:val="4"/>
        </w:numPr>
        <w:spacing w:after="0" w:line="276" w:lineRule="auto"/>
        <w:rPr>
          <w:rFonts w:ascii="Calibri" w:hAnsi="Calibri" w:cs="Calibri"/>
          <w:color w:val="auto"/>
          <w:sz w:val="22"/>
          <w:lang w:val="en"/>
        </w:rPr>
      </w:pPr>
      <w:r w:rsidRPr="002B2A79">
        <w:rPr>
          <w:rFonts w:ascii="Calibri" w:hAnsi="Calibri" w:cs="Calibri"/>
          <w:color w:val="auto"/>
          <w:sz w:val="22"/>
        </w:rPr>
        <w:t>What does the Government of Canada need to improve on? [Why?]</w:t>
      </w:r>
    </w:p>
    <w:p w14:paraId="524F7BB1" w14:textId="77777777" w:rsidR="002B2A79" w:rsidRPr="002B2A79" w:rsidRDefault="002B2A79" w:rsidP="002B2A79">
      <w:pPr>
        <w:spacing w:after="0" w:line="276" w:lineRule="auto"/>
        <w:rPr>
          <w:rFonts w:ascii="Calibri" w:hAnsi="Calibri" w:cs="Calibri"/>
          <w:color w:val="auto"/>
          <w:sz w:val="22"/>
          <w:lang w:val="en"/>
        </w:rPr>
      </w:pPr>
    </w:p>
    <w:p w14:paraId="4E4905A0" w14:textId="77777777" w:rsidR="002B2A79" w:rsidRPr="002B2A79" w:rsidRDefault="002B2A79" w:rsidP="002B2A79">
      <w:pPr>
        <w:numPr>
          <w:ilvl w:val="0"/>
          <w:numId w:val="4"/>
        </w:numPr>
        <w:spacing w:after="0" w:line="276" w:lineRule="auto"/>
        <w:contextualSpacing/>
        <w:rPr>
          <w:rFonts w:ascii="Calibri" w:hAnsi="Calibri" w:cs="Calibri"/>
          <w:color w:val="auto"/>
          <w:sz w:val="22"/>
          <w:lang w:val="en-US"/>
        </w:rPr>
      </w:pPr>
      <w:r w:rsidRPr="002B2A79">
        <w:rPr>
          <w:rFonts w:ascii="Calibri" w:hAnsi="Calibri" w:cs="Calibri"/>
          <w:color w:val="auto"/>
          <w:sz w:val="22"/>
          <w:lang w:val="en-US"/>
        </w:rPr>
        <w:t>In your opinion, what are the top issues [</w:t>
      </w:r>
      <w:r w:rsidRPr="002B2A79">
        <w:rPr>
          <w:rFonts w:ascii="Calibri" w:eastAsia="Times New Roman" w:hAnsi="Calibri" w:cs="Calibri"/>
          <w:color w:val="auto"/>
          <w:sz w:val="22"/>
        </w:rPr>
        <w:t xml:space="preserve">impacting immigrants who arrived in Canada over the past 10 years] </w:t>
      </w:r>
      <w:r w:rsidRPr="002B2A79">
        <w:rPr>
          <w:rFonts w:ascii="Calibri" w:hAnsi="Calibri" w:cs="Calibri"/>
          <w:color w:val="auto"/>
          <w:sz w:val="22"/>
          <w:lang w:val="en-US"/>
        </w:rPr>
        <w:t xml:space="preserve">that the Government of Canada </w:t>
      </w:r>
      <w:r w:rsidRPr="002B2A79">
        <w:rPr>
          <w:rFonts w:ascii="Calibri" w:hAnsi="Calibri" w:cs="Calibri"/>
          <w:color w:val="auto"/>
          <w:sz w:val="22"/>
          <w:u w:val="single"/>
          <w:lang w:val="en-US"/>
        </w:rPr>
        <w:t>should</w:t>
      </w:r>
      <w:r w:rsidRPr="002B2A79">
        <w:rPr>
          <w:rFonts w:ascii="Calibri" w:hAnsi="Calibri" w:cs="Calibri"/>
          <w:color w:val="auto"/>
          <w:sz w:val="22"/>
          <w:lang w:val="en-US"/>
        </w:rPr>
        <w:t xml:space="preserve"> be prioritizing? [Why?]</w:t>
      </w:r>
    </w:p>
    <w:p w14:paraId="62699A2C" w14:textId="77777777" w:rsidR="002B2A79" w:rsidRPr="002B2A79" w:rsidRDefault="002B2A79" w:rsidP="002B2A79">
      <w:pPr>
        <w:spacing w:after="0"/>
        <w:contextualSpacing/>
        <w:rPr>
          <w:rFonts w:ascii="Calibri" w:hAnsi="Calibri"/>
          <w:i/>
          <w:color w:val="auto"/>
          <w:sz w:val="22"/>
          <w:szCs w:val="20"/>
          <w:lang w:val="en-US"/>
        </w:rPr>
      </w:pPr>
    </w:p>
    <w:p w14:paraId="084C7C07" w14:textId="77777777" w:rsidR="002B2A79" w:rsidRPr="002B2A79" w:rsidRDefault="002B2A79" w:rsidP="002B2A79">
      <w:pPr>
        <w:spacing w:after="0" w:line="276" w:lineRule="auto"/>
        <w:contextualSpacing/>
        <w:rPr>
          <w:rFonts w:ascii="Calibri" w:hAnsi="Calibri"/>
          <w:i/>
          <w:color w:val="auto"/>
          <w:sz w:val="22"/>
          <w:szCs w:val="20"/>
          <w:lang w:val="en-US"/>
        </w:rPr>
      </w:pPr>
      <w:r w:rsidRPr="002B2A79">
        <w:rPr>
          <w:rFonts w:ascii="Calibri" w:hAnsi="Calibri" w:cs="Calibri"/>
          <w:bCs/>
          <w:color w:val="auto"/>
          <w:sz w:val="22"/>
          <w:highlight w:val="yellow"/>
          <w:lang w:val="en-US"/>
        </w:rPr>
        <w:t>Turkish and Syrian Diaspora living in GTA and GMA</w:t>
      </w:r>
      <w:r w:rsidRPr="002B2A79">
        <w:rPr>
          <w:rFonts w:ascii="Calibri" w:hAnsi="Calibri"/>
          <w:i/>
          <w:color w:val="auto"/>
          <w:sz w:val="22"/>
          <w:szCs w:val="20"/>
          <w:lang w:val="en-US"/>
        </w:rPr>
        <w:t xml:space="preserve"> NOTE TO MODERATOR: If the earthquakes are brought up, let participants know we will be discussing this topic in more detail shortly.</w:t>
      </w:r>
    </w:p>
    <w:p w14:paraId="793EDD8C" w14:textId="77777777" w:rsidR="002B2A79" w:rsidRPr="002B2A79" w:rsidRDefault="002B2A79" w:rsidP="002B2A79">
      <w:pPr>
        <w:spacing w:after="0" w:line="276" w:lineRule="auto"/>
        <w:contextualSpacing/>
        <w:rPr>
          <w:rFonts w:ascii="Calibri" w:hAnsi="Calibri" w:cs="Calibri"/>
          <w:color w:val="auto"/>
          <w:sz w:val="22"/>
          <w:lang w:val="en-US"/>
        </w:rPr>
      </w:pPr>
    </w:p>
    <w:p w14:paraId="7BC64F39" w14:textId="77777777" w:rsidR="002B2A79" w:rsidRPr="002B2A79" w:rsidRDefault="002B2A79" w:rsidP="002B2A79">
      <w:pPr>
        <w:numPr>
          <w:ilvl w:val="1"/>
          <w:numId w:val="4"/>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w:t>
      </w:r>
      <w:r w:rsidRPr="002B2A79">
        <w:rPr>
          <w:rFonts w:ascii="Calibri" w:hAnsi="Calibri" w:cs="Calibri"/>
          <w:color w:val="auto"/>
          <w:sz w:val="22"/>
          <w:highlight w:val="yellow"/>
          <w:lang w:val="en-US"/>
        </w:rPr>
        <w:t xml:space="preserve">, </w:t>
      </w:r>
      <w:r w:rsidRPr="002B2A79">
        <w:rPr>
          <w:rFonts w:ascii="Calibri" w:hAnsi="Calibri" w:cs="Calibri"/>
          <w:bCs/>
          <w:color w:val="auto"/>
          <w:sz w:val="22"/>
          <w:highlight w:val="yellow"/>
          <w:lang w:val="en-US"/>
        </w:rPr>
        <w:t>Quebec Middle Class Experiencing Financial Difficulties</w:t>
      </w:r>
      <w:r w:rsidRPr="002B2A79">
        <w:rPr>
          <w:rFonts w:ascii="Calibri" w:hAnsi="Calibri" w:cs="Calibri"/>
          <w:color w:val="auto"/>
          <w:sz w:val="22"/>
          <w:lang w:val="en-US"/>
        </w:rPr>
        <w:t xml:space="preserve"> [In your opinion] what are the top issues impacting [Muslims/the middle class] that the Government of Canada </w:t>
      </w:r>
      <w:r w:rsidRPr="002B2A79">
        <w:rPr>
          <w:rFonts w:ascii="Calibri" w:hAnsi="Calibri" w:cs="Calibri"/>
          <w:color w:val="auto"/>
          <w:sz w:val="22"/>
          <w:u w:val="single"/>
          <w:lang w:val="en-US"/>
        </w:rPr>
        <w:t>should</w:t>
      </w:r>
      <w:r w:rsidRPr="002B2A79">
        <w:rPr>
          <w:rFonts w:ascii="Calibri" w:hAnsi="Calibri" w:cs="Calibri"/>
          <w:color w:val="auto"/>
          <w:sz w:val="22"/>
          <w:lang w:val="en-US"/>
        </w:rPr>
        <w:t xml:space="preserve"> be prioritizing?</w:t>
      </w:r>
    </w:p>
    <w:p w14:paraId="01DA3838" w14:textId="77777777" w:rsidR="002B2A79" w:rsidRPr="002B2A79" w:rsidRDefault="002B2A79" w:rsidP="002B2A79">
      <w:pPr>
        <w:numPr>
          <w:ilvl w:val="1"/>
          <w:numId w:val="4"/>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lastRenderedPageBreak/>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w:t>
      </w:r>
      <w:r w:rsidRPr="002B2A79">
        <w:rPr>
          <w:rFonts w:ascii="Calibri" w:hAnsi="Calibri" w:cs="Calibri"/>
          <w:color w:val="auto"/>
          <w:sz w:val="22"/>
          <w:lang w:val="en-US"/>
        </w:rPr>
        <w:t xml:space="preserve"> What news have you ever seen, read, or heard about the Government of Canada’s </w:t>
      </w:r>
      <w:r w:rsidRPr="002B2A79">
        <w:rPr>
          <w:rFonts w:ascii="Calibri" w:hAnsi="Calibri" w:cs="Calibri"/>
          <w:color w:val="auto"/>
          <w:sz w:val="22"/>
          <w:u w:val="single"/>
          <w:lang w:val="en-US"/>
        </w:rPr>
        <w:t>past</w:t>
      </w:r>
      <w:r w:rsidRPr="002B2A79">
        <w:rPr>
          <w:rFonts w:ascii="Calibri" w:hAnsi="Calibri" w:cs="Calibri"/>
          <w:color w:val="auto"/>
          <w:sz w:val="22"/>
          <w:lang w:val="en-US"/>
        </w:rPr>
        <w:t xml:space="preserve"> work on any of these issues?</w:t>
      </w:r>
    </w:p>
    <w:p w14:paraId="2BAB6F39" w14:textId="77777777" w:rsidR="002B2A79" w:rsidRPr="002B2A79" w:rsidRDefault="002B2A79" w:rsidP="002B2A79">
      <w:pPr>
        <w:numPr>
          <w:ilvl w:val="1"/>
          <w:numId w:val="4"/>
        </w:numPr>
        <w:spacing w:after="0" w:line="276" w:lineRule="auto"/>
        <w:ind w:right="4"/>
        <w:rPr>
          <w:rFonts w:ascii="Calibri" w:hAnsi="Calibri" w:cs="Calibri"/>
          <w:color w:val="auto"/>
          <w:sz w:val="22"/>
          <w:lang w:val="en"/>
        </w:rPr>
      </w:pPr>
      <w:r w:rsidRPr="002B2A79">
        <w:rPr>
          <w:rFonts w:ascii="Calibri" w:hAnsi="Calibri" w:cs="Calibri"/>
          <w:bCs/>
          <w:color w:val="auto"/>
          <w:sz w:val="22"/>
          <w:highlight w:val="yellow"/>
          <w:lang w:val="en-US"/>
        </w:rPr>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w:t>
      </w:r>
      <w:r w:rsidRPr="002B2A79">
        <w:rPr>
          <w:rFonts w:ascii="Calibri" w:eastAsia="Times New Roman" w:hAnsi="Calibri" w:cs="Calibri"/>
          <w:color w:val="auto"/>
          <w:sz w:val="22"/>
        </w:rPr>
        <w:t xml:space="preserve"> What work, if any, is the Government of Canada planning to do</w:t>
      </w:r>
      <w:r w:rsidRPr="002B2A79">
        <w:rPr>
          <w:rFonts w:ascii="Calibri" w:eastAsia="Times New Roman" w:hAnsi="Calibri" w:cs="Calibri"/>
          <w:b/>
          <w:bCs/>
          <w:color w:val="auto"/>
          <w:sz w:val="22"/>
        </w:rPr>
        <w:t xml:space="preserve"> </w:t>
      </w:r>
      <w:r w:rsidRPr="002B2A79">
        <w:rPr>
          <w:rFonts w:ascii="Calibri" w:eastAsia="Times New Roman" w:hAnsi="Calibri" w:cs="Calibri"/>
          <w:color w:val="auto"/>
          <w:sz w:val="22"/>
        </w:rPr>
        <w:t>on these issues?</w:t>
      </w:r>
    </w:p>
    <w:p w14:paraId="6AD69DFF" w14:textId="77777777" w:rsidR="002B2A79" w:rsidRPr="002B2A79" w:rsidRDefault="002B2A79" w:rsidP="002B2A79">
      <w:pPr>
        <w:numPr>
          <w:ilvl w:val="1"/>
          <w:numId w:val="4"/>
        </w:numPr>
        <w:spacing w:after="0" w:line="276" w:lineRule="auto"/>
        <w:ind w:right="4"/>
        <w:rPr>
          <w:rFonts w:ascii="Calibri" w:hAnsi="Calibri" w:cs="Calibri"/>
          <w:color w:val="auto"/>
          <w:sz w:val="22"/>
          <w:lang w:val="en"/>
        </w:rPr>
      </w:pPr>
      <w:r w:rsidRPr="002B2A79">
        <w:rPr>
          <w:rFonts w:ascii="Calibri" w:hAnsi="Calibri" w:cs="Calibri"/>
          <w:bCs/>
          <w:color w:val="auto"/>
          <w:sz w:val="22"/>
          <w:highlight w:val="yellow"/>
          <w:lang w:val="en-US"/>
        </w:rPr>
        <w:t>GTA and GMA Turkish and Syrian Diaspora</w:t>
      </w:r>
      <w:r w:rsidRPr="002B2A79">
        <w:rPr>
          <w:rFonts w:ascii="Calibri" w:hAnsi="Calibri" w:cs="Calibri"/>
          <w:bCs/>
          <w:color w:val="auto"/>
          <w:sz w:val="22"/>
          <w:lang w:val="en-US"/>
        </w:rPr>
        <w:t xml:space="preserve"> </w:t>
      </w:r>
      <w:r w:rsidRPr="002B2A79">
        <w:rPr>
          <w:rFonts w:ascii="Calibri" w:hAnsi="Calibri" w:cs="Calibri"/>
          <w:color w:val="auto"/>
          <w:sz w:val="22"/>
          <w:lang w:val="en-US"/>
        </w:rPr>
        <w:t xml:space="preserve">IF NOT MENTIONED: What about when it comes to immigration? How big of a priority </w:t>
      </w:r>
      <w:r w:rsidRPr="002B2A79">
        <w:rPr>
          <w:rFonts w:ascii="Calibri" w:hAnsi="Calibri"/>
          <w:color w:val="auto"/>
          <w:sz w:val="22"/>
          <w:szCs w:val="20"/>
          <w:u w:val="single"/>
          <w:lang w:val="en-US"/>
        </w:rPr>
        <w:t>should</w:t>
      </w:r>
      <w:r w:rsidRPr="002B2A79">
        <w:rPr>
          <w:rFonts w:ascii="Calibri" w:hAnsi="Calibri" w:cs="Calibri"/>
          <w:color w:val="auto"/>
          <w:sz w:val="22"/>
          <w:lang w:val="en-US"/>
        </w:rPr>
        <w:t xml:space="preserve"> immigration be?</w:t>
      </w:r>
    </w:p>
    <w:p w14:paraId="46782AA2" w14:textId="77777777" w:rsidR="002B2A79" w:rsidRPr="002B2A79" w:rsidRDefault="002B2A79" w:rsidP="002B2A79">
      <w:pPr>
        <w:numPr>
          <w:ilvl w:val="2"/>
          <w:numId w:val="4"/>
        </w:numPr>
        <w:spacing w:after="0" w:line="276" w:lineRule="auto"/>
        <w:ind w:right="4"/>
        <w:rPr>
          <w:rFonts w:ascii="Calibri" w:hAnsi="Calibri" w:cs="Calibri"/>
          <w:color w:val="auto"/>
          <w:sz w:val="22"/>
          <w:lang w:val="en"/>
        </w:rPr>
      </w:pPr>
      <w:r w:rsidRPr="002B2A79">
        <w:rPr>
          <w:rFonts w:ascii="Calibri" w:hAnsi="Calibri" w:cs="Calibri"/>
          <w:bCs/>
          <w:color w:val="auto"/>
          <w:sz w:val="22"/>
          <w:highlight w:val="yellow"/>
          <w:lang w:val="en-US"/>
        </w:rPr>
        <w:t>GTA and GMA Turkish and Syrian Diaspora</w:t>
      </w:r>
      <w:r w:rsidRPr="002B2A79">
        <w:rPr>
          <w:rFonts w:ascii="Calibri" w:hAnsi="Calibri" w:cs="Calibri"/>
          <w:color w:val="auto"/>
          <w:sz w:val="22"/>
          <w:lang w:val="en-US"/>
        </w:rPr>
        <w:t xml:space="preserve"> What are the biggest issues in immigration?</w:t>
      </w:r>
    </w:p>
    <w:p w14:paraId="0B087161" w14:textId="77777777" w:rsidR="002B2A79" w:rsidRPr="002B2A79" w:rsidRDefault="002B2A79" w:rsidP="002B2A79">
      <w:pPr>
        <w:numPr>
          <w:ilvl w:val="3"/>
          <w:numId w:val="4"/>
        </w:numPr>
        <w:spacing w:after="0" w:line="276" w:lineRule="auto"/>
        <w:ind w:right="4"/>
        <w:rPr>
          <w:rFonts w:ascii="Calibri" w:hAnsi="Calibri" w:cs="Calibri"/>
          <w:color w:val="auto"/>
          <w:sz w:val="22"/>
          <w:lang w:val="en"/>
        </w:rPr>
      </w:pPr>
      <w:r w:rsidRPr="002B2A79">
        <w:rPr>
          <w:rFonts w:ascii="Calibri" w:hAnsi="Calibri" w:cs="Calibri"/>
          <w:bCs/>
          <w:color w:val="auto"/>
          <w:sz w:val="22"/>
          <w:highlight w:val="yellow"/>
          <w:lang w:val="en-US"/>
        </w:rPr>
        <w:t>GTA and GMA Turkish and Syrian Diaspora</w:t>
      </w:r>
      <w:r w:rsidRPr="002B2A79">
        <w:rPr>
          <w:rFonts w:ascii="Calibri" w:hAnsi="Calibri" w:cs="Calibri"/>
          <w:color w:val="auto"/>
          <w:sz w:val="22"/>
          <w:lang w:val="en-US"/>
        </w:rPr>
        <w:t xml:space="preserve"> IF NOT MENTIONED: What about wait times in processing applications?</w:t>
      </w:r>
    </w:p>
    <w:p w14:paraId="5DF258A0" w14:textId="77777777" w:rsidR="002B2A79" w:rsidRPr="002B2A79" w:rsidRDefault="002B2A79" w:rsidP="002B2A79">
      <w:pPr>
        <w:numPr>
          <w:ilvl w:val="1"/>
          <w:numId w:val="4"/>
        </w:numPr>
        <w:spacing w:after="0" w:line="276" w:lineRule="auto"/>
        <w:ind w:right="4"/>
        <w:rPr>
          <w:rFonts w:ascii="Calibri" w:hAnsi="Calibri" w:cs="Calibri"/>
          <w:color w:val="auto"/>
          <w:sz w:val="22"/>
          <w:lang w:val="en"/>
        </w:rPr>
      </w:pPr>
      <w:r w:rsidRPr="002B2A79">
        <w:rPr>
          <w:rFonts w:ascii="Calibri" w:hAnsi="Calibri" w:cs="Calibri"/>
          <w:bCs/>
          <w:color w:val="auto"/>
          <w:sz w:val="22"/>
          <w:highlight w:val="yellow"/>
          <w:lang w:val="en-US"/>
        </w:rPr>
        <w:t xml:space="preserve">Eastern Ontario General Population, Quebec City General Population, Ontario Women Above Age 55,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 GTA and GMA Turkish and Syrian Diaspora, GTA Canadian Citizens Born Outside of Canada</w:t>
      </w:r>
      <w:r w:rsidRPr="002B2A79">
        <w:rPr>
          <w:rFonts w:ascii="Calibri" w:hAnsi="Calibri" w:cs="Calibri"/>
          <w:color w:val="auto"/>
          <w:sz w:val="22"/>
          <w:lang w:val="en-US"/>
        </w:rPr>
        <w:t xml:space="preserve"> When it comes to [managing this priority/these issues], would you say [that] the [federal government/Government of Canada] is generally on the right track or the wrong track? Why?</w:t>
      </w:r>
    </w:p>
    <w:p w14:paraId="353EC96B" w14:textId="77777777" w:rsidR="002B2A79" w:rsidRPr="002B2A79" w:rsidRDefault="002B2A79" w:rsidP="002B2A79">
      <w:pPr>
        <w:numPr>
          <w:ilvl w:val="2"/>
          <w:numId w:val="4"/>
        </w:numPr>
        <w:spacing w:after="0" w:line="276" w:lineRule="auto"/>
        <w:ind w:right="4"/>
        <w:rPr>
          <w:rFonts w:ascii="Calibri" w:hAnsi="Calibri" w:cs="Calibri"/>
          <w:color w:val="auto"/>
          <w:sz w:val="22"/>
          <w:lang w:val="en"/>
        </w:rPr>
      </w:pPr>
      <w:r w:rsidRPr="002B2A79">
        <w:rPr>
          <w:rFonts w:ascii="Calibri" w:hAnsi="Calibri" w:cs="Calibri"/>
          <w:bCs/>
          <w:color w:val="auto"/>
          <w:sz w:val="22"/>
          <w:highlight w:val="yellow"/>
          <w:lang w:val="en-US"/>
        </w:rPr>
        <w:t>Eastern Ontario General Population, Quebec City General Population, Ontario Women Above Age 55, GTA and GMA Turkish and Syrian Diaspora</w:t>
      </w:r>
      <w:r w:rsidRPr="002B2A79">
        <w:rPr>
          <w:rFonts w:ascii="Calibri" w:hAnsi="Calibri" w:cs="Calibri"/>
          <w:color w:val="auto"/>
          <w:sz w:val="22"/>
          <w:lang w:val="en"/>
        </w:rPr>
        <w:t xml:space="preserve"> To what extent do you think this issue is a priority for the federal government, if at all? </w:t>
      </w:r>
    </w:p>
    <w:p w14:paraId="44C1D8CD" w14:textId="77777777" w:rsidR="002B2A79" w:rsidRPr="002B2A79" w:rsidRDefault="002B2A79" w:rsidP="002B2A79">
      <w:pPr>
        <w:numPr>
          <w:ilvl w:val="2"/>
          <w:numId w:val="4"/>
        </w:numPr>
        <w:spacing w:after="0" w:line="276" w:lineRule="auto"/>
        <w:ind w:right="4"/>
        <w:rPr>
          <w:rFonts w:ascii="Calibri" w:hAnsi="Calibri" w:cs="Calibri"/>
          <w:color w:val="auto"/>
          <w:sz w:val="22"/>
          <w:lang w:val="en"/>
        </w:rPr>
      </w:pPr>
      <w:r w:rsidRPr="002B2A79">
        <w:rPr>
          <w:rFonts w:ascii="Calibri" w:hAnsi="Calibri" w:cs="Calibri"/>
          <w:bCs/>
          <w:color w:val="auto"/>
          <w:sz w:val="22"/>
          <w:highlight w:val="yellow"/>
          <w:lang w:val="en-US"/>
        </w:rPr>
        <w:t>Eastern Ontario General Population, Quebec City General Population, Ontario Women Above Age 55, GTA and GMA Turkish and Syrian Diaspora, GTA Canadian Citizens Born Outside of Canada</w:t>
      </w:r>
      <w:r w:rsidRPr="002B2A79">
        <w:rPr>
          <w:rFonts w:ascii="Calibri" w:hAnsi="Calibri" w:cs="Calibri"/>
          <w:color w:val="auto"/>
          <w:sz w:val="22"/>
          <w:lang w:val="en-US"/>
        </w:rPr>
        <w:t xml:space="preserve"> IF WRONG TRACK: What does the [federal government/Government of Canada] need to do to get on the right track?</w:t>
      </w:r>
    </w:p>
    <w:p w14:paraId="5BA6FC86" w14:textId="77777777" w:rsidR="002B2A79" w:rsidRPr="002B2A79" w:rsidRDefault="002B2A79" w:rsidP="002B2A79">
      <w:pPr>
        <w:numPr>
          <w:ilvl w:val="1"/>
          <w:numId w:val="4"/>
        </w:numPr>
        <w:spacing w:after="0" w:line="276" w:lineRule="auto"/>
        <w:rPr>
          <w:rFonts w:ascii="Calibri" w:eastAsia="Times New Roman" w:hAnsi="Calibri" w:cs="Calibri"/>
          <w:color w:val="auto"/>
          <w:sz w:val="22"/>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w:t>
      </w:r>
      <w:r w:rsidRPr="002B2A79">
        <w:rPr>
          <w:rFonts w:ascii="Calibri" w:eastAsia="Times New Roman" w:hAnsi="Calibri" w:cs="Calibri"/>
          <w:color w:val="auto"/>
          <w:sz w:val="22"/>
        </w:rPr>
        <w:t xml:space="preserve"> What about health care? Is the Government of Canada prioritizing health care? </w:t>
      </w:r>
    </w:p>
    <w:p w14:paraId="30328888" w14:textId="77777777" w:rsidR="002B2A79" w:rsidRPr="002B2A79" w:rsidRDefault="002B2A79" w:rsidP="002B2A79">
      <w:pPr>
        <w:numPr>
          <w:ilvl w:val="1"/>
          <w:numId w:val="4"/>
        </w:numPr>
        <w:spacing w:after="0" w:line="276" w:lineRule="auto"/>
        <w:rPr>
          <w:rFonts w:ascii="Calibri" w:eastAsia="Times New Roman" w:hAnsi="Calibri" w:cs="Calibri"/>
          <w:color w:val="auto"/>
          <w:sz w:val="22"/>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w:t>
      </w:r>
      <w:r w:rsidRPr="002B2A79">
        <w:rPr>
          <w:rFonts w:ascii="Calibri" w:eastAsia="Times New Roman" w:hAnsi="Calibri" w:cs="Calibri"/>
          <w:color w:val="auto"/>
          <w:sz w:val="22"/>
        </w:rPr>
        <w:t xml:space="preserve"> Have you seen, read, or heard anything recently regarding progress on improving health care in your province? What have you heard? </w:t>
      </w:r>
    </w:p>
    <w:p w14:paraId="1DAC99CF" w14:textId="77777777" w:rsidR="002B2A79" w:rsidRPr="002B2A79" w:rsidRDefault="002B2A79" w:rsidP="002B2A79">
      <w:pPr>
        <w:spacing w:after="0" w:line="276" w:lineRule="auto"/>
        <w:ind w:right="4"/>
        <w:rPr>
          <w:rFonts w:ascii="Calibri" w:hAnsi="Calibri" w:cs="Calibri"/>
          <w:color w:val="auto"/>
          <w:sz w:val="22"/>
          <w:lang w:val="en"/>
        </w:rPr>
      </w:pPr>
    </w:p>
    <w:p w14:paraId="019549DC" w14:textId="77777777" w:rsidR="002B2A79" w:rsidRPr="002B2A79" w:rsidRDefault="002B2A79" w:rsidP="002B2A79">
      <w:pPr>
        <w:numPr>
          <w:ilvl w:val="0"/>
          <w:numId w:val="4"/>
        </w:numPr>
        <w:spacing w:after="0" w:line="276" w:lineRule="auto"/>
        <w:ind w:right="53"/>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w:t>
      </w:r>
      <w:r w:rsidRPr="002B2A79">
        <w:rPr>
          <w:rFonts w:ascii="Calibri" w:hAnsi="Calibri" w:cs="Calibri"/>
          <w:color w:val="auto"/>
          <w:sz w:val="22"/>
          <w:lang w:val="en-US"/>
        </w:rPr>
        <w:t xml:space="preserve"> </w:t>
      </w:r>
      <w:r w:rsidRPr="002B2A79">
        <w:rPr>
          <w:rFonts w:ascii="Calibri" w:eastAsia="Times New Roman" w:hAnsi="Calibri" w:cs="Calibri"/>
          <w:color w:val="auto"/>
          <w:sz w:val="22"/>
        </w:rPr>
        <w:t>IF NOT ALREADY MENTIONED: What about Islamophobia? How prevalent is it in Canada?</w:t>
      </w:r>
    </w:p>
    <w:p w14:paraId="573F1E1D" w14:textId="77777777" w:rsidR="002B2A79" w:rsidRPr="002B2A79" w:rsidRDefault="002B2A79" w:rsidP="002B2A79">
      <w:pPr>
        <w:numPr>
          <w:ilvl w:val="1"/>
          <w:numId w:val="4"/>
        </w:numPr>
        <w:spacing w:after="0" w:line="276" w:lineRule="auto"/>
        <w:ind w:right="53"/>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w:t>
      </w:r>
      <w:r w:rsidRPr="002B2A79">
        <w:rPr>
          <w:rFonts w:ascii="Calibri" w:hAnsi="Calibri" w:cs="Calibri"/>
          <w:color w:val="auto"/>
          <w:sz w:val="22"/>
          <w:lang w:val="en-US"/>
        </w:rPr>
        <w:t xml:space="preserve"> </w:t>
      </w:r>
      <w:r w:rsidRPr="002B2A79">
        <w:rPr>
          <w:rFonts w:ascii="Calibri" w:eastAsia="Times New Roman" w:hAnsi="Calibri" w:cs="Calibri"/>
          <w:color w:val="auto"/>
          <w:sz w:val="22"/>
        </w:rPr>
        <w:t xml:space="preserve">What news have you ever seen, read, or heard about the Government of Canada’s </w:t>
      </w:r>
      <w:r w:rsidRPr="002B2A79">
        <w:rPr>
          <w:rFonts w:ascii="Calibri" w:eastAsia="Times New Roman" w:hAnsi="Calibri" w:cs="Calibri"/>
          <w:color w:val="auto"/>
          <w:sz w:val="22"/>
          <w:u w:val="single"/>
        </w:rPr>
        <w:t>past</w:t>
      </w:r>
      <w:r w:rsidRPr="002B2A79">
        <w:rPr>
          <w:rFonts w:ascii="Calibri" w:eastAsia="Times New Roman" w:hAnsi="Calibri" w:cs="Calibri"/>
          <w:color w:val="auto"/>
          <w:sz w:val="22"/>
        </w:rPr>
        <w:t xml:space="preserve"> work on any of these issues?</w:t>
      </w:r>
    </w:p>
    <w:p w14:paraId="2B732A49" w14:textId="77777777" w:rsidR="002B2A79" w:rsidRPr="002B2A79" w:rsidRDefault="002B2A79" w:rsidP="002B2A79">
      <w:pPr>
        <w:numPr>
          <w:ilvl w:val="1"/>
          <w:numId w:val="4"/>
        </w:numPr>
        <w:spacing w:after="0" w:line="276" w:lineRule="auto"/>
        <w:ind w:right="53"/>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w:t>
      </w:r>
      <w:r w:rsidRPr="002B2A79">
        <w:rPr>
          <w:rFonts w:ascii="Calibri" w:hAnsi="Calibri" w:cs="Calibri"/>
          <w:color w:val="auto"/>
          <w:sz w:val="22"/>
          <w:lang w:val="en-US"/>
        </w:rPr>
        <w:t xml:space="preserve"> </w:t>
      </w:r>
      <w:r w:rsidRPr="002B2A79">
        <w:rPr>
          <w:rFonts w:ascii="Calibri" w:eastAsia="Times New Roman" w:hAnsi="Calibri" w:cs="Calibri"/>
          <w:color w:val="auto"/>
          <w:sz w:val="22"/>
        </w:rPr>
        <w:t>What work, if any, is the Government of Canada planning to do on these issues?</w:t>
      </w:r>
    </w:p>
    <w:p w14:paraId="7C29F919" w14:textId="77777777" w:rsidR="002B2A79" w:rsidRPr="002B2A79" w:rsidRDefault="002B2A79" w:rsidP="002B2A79">
      <w:pPr>
        <w:numPr>
          <w:ilvl w:val="1"/>
          <w:numId w:val="4"/>
        </w:numPr>
        <w:spacing w:after="0" w:line="276" w:lineRule="auto"/>
        <w:ind w:right="53"/>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w:t>
      </w:r>
      <w:r w:rsidRPr="002B2A79">
        <w:rPr>
          <w:rFonts w:ascii="Calibri" w:hAnsi="Calibri" w:cs="Calibri"/>
          <w:color w:val="auto"/>
          <w:sz w:val="22"/>
          <w:lang w:val="en-US"/>
        </w:rPr>
        <w:t xml:space="preserve"> </w:t>
      </w:r>
      <w:r w:rsidRPr="002B2A79">
        <w:rPr>
          <w:rFonts w:ascii="Calibri" w:eastAsia="Times New Roman" w:hAnsi="Calibri" w:cs="Calibri"/>
          <w:color w:val="auto"/>
          <w:sz w:val="22"/>
        </w:rPr>
        <w:t>When it comes to combatting Islamophobia, is the federal government generally on the right or wrong track? Why?</w:t>
      </w:r>
    </w:p>
    <w:p w14:paraId="71463854" w14:textId="77777777" w:rsidR="002B2A79" w:rsidRPr="002B2A79" w:rsidRDefault="002B2A79" w:rsidP="002B2A79">
      <w:pPr>
        <w:numPr>
          <w:ilvl w:val="2"/>
          <w:numId w:val="4"/>
        </w:numPr>
        <w:spacing w:after="0" w:line="276" w:lineRule="auto"/>
        <w:ind w:right="53"/>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lastRenderedPageBreak/>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w:t>
      </w:r>
      <w:r w:rsidRPr="002B2A79">
        <w:rPr>
          <w:rFonts w:ascii="Calibri" w:hAnsi="Calibri" w:cs="Calibri"/>
          <w:color w:val="auto"/>
          <w:sz w:val="22"/>
          <w:lang w:val="en-US"/>
        </w:rPr>
        <w:t xml:space="preserve"> </w:t>
      </w:r>
      <w:proofErr w:type="gramStart"/>
      <w:r w:rsidRPr="002B2A79">
        <w:rPr>
          <w:rFonts w:ascii="Calibri" w:eastAsia="Times New Roman" w:hAnsi="Calibri" w:cs="Calibri"/>
          <w:color w:val="auto"/>
          <w:sz w:val="22"/>
        </w:rPr>
        <w:t>For</w:t>
      </w:r>
      <w:proofErr w:type="gramEnd"/>
      <w:r w:rsidRPr="002B2A79">
        <w:rPr>
          <w:rFonts w:ascii="Calibri" w:eastAsia="Times New Roman" w:hAnsi="Calibri" w:cs="Calibri"/>
          <w:color w:val="auto"/>
          <w:sz w:val="22"/>
        </w:rPr>
        <w:t xml:space="preserve"> those who say they are on the wrong track, what could the federal government do to get on the right track?</w:t>
      </w:r>
    </w:p>
    <w:p w14:paraId="2DEBDF49" w14:textId="77777777" w:rsidR="002B2A79" w:rsidRPr="002B2A79" w:rsidRDefault="002B2A79" w:rsidP="002B2A79">
      <w:pPr>
        <w:spacing w:after="0" w:line="276" w:lineRule="auto"/>
        <w:ind w:right="53"/>
        <w:rPr>
          <w:rFonts w:ascii="Calibri" w:eastAsia="Times New Roman" w:hAnsi="Calibri" w:cs="Calibri"/>
          <w:color w:val="auto"/>
          <w:sz w:val="22"/>
        </w:rPr>
      </w:pPr>
    </w:p>
    <w:p w14:paraId="4CE1B53B" w14:textId="77777777" w:rsidR="002B2A79" w:rsidRPr="002B2A79" w:rsidRDefault="002B2A79" w:rsidP="002B2A79">
      <w:pPr>
        <w:numPr>
          <w:ilvl w:val="0"/>
          <w:numId w:val="4"/>
        </w:numPr>
        <w:spacing w:after="0" w:line="276" w:lineRule="auto"/>
        <w:ind w:right="53"/>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w:t>
      </w:r>
      <w:r w:rsidRPr="002B2A79">
        <w:rPr>
          <w:rFonts w:ascii="Calibri" w:hAnsi="Calibri" w:cs="Calibri"/>
          <w:color w:val="auto"/>
          <w:sz w:val="22"/>
          <w:lang w:val="en-US"/>
        </w:rPr>
        <w:t xml:space="preserve"> </w:t>
      </w:r>
      <w:r w:rsidRPr="002B2A79">
        <w:rPr>
          <w:rFonts w:ascii="Calibri" w:eastAsia="Times New Roman" w:hAnsi="Calibri" w:cs="Calibri"/>
          <w:color w:val="auto"/>
          <w:sz w:val="22"/>
        </w:rPr>
        <w:t xml:space="preserve">What, if anything, have you seen, read, or heard about the Government of Canada appointing a Special Representative on Combatting Islamophobia? </w:t>
      </w:r>
    </w:p>
    <w:p w14:paraId="09F27DBE" w14:textId="77777777" w:rsidR="002B2A79" w:rsidRPr="002B2A79" w:rsidRDefault="002B2A79" w:rsidP="002B2A79">
      <w:pPr>
        <w:numPr>
          <w:ilvl w:val="1"/>
          <w:numId w:val="4"/>
        </w:numPr>
        <w:spacing w:after="0" w:line="276" w:lineRule="auto"/>
        <w:ind w:right="53"/>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w:t>
      </w:r>
      <w:r w:rsidRPr="002B2A79">
        <w:rPr>
          <w:rFonts w:ascii="Calibri" w:hAnsi="Calibri" w:cs="Calibri"/>
          <w:color w:val="auto"/>
          <w:sz w:val="22"/>
          <w:lang w:val="en-US"/>
        </w:rPr>
        <w:t xml:space="preserve"> </w:t>
      </w:r>
      <w:r w:rsidRPr="002B2A79">
        <w:rPr>
          <w:rFonts w:ascii="Calibri" w:eastAsia="Times New Roman" w:hAnsi="Calibri" w:cs="Calibri"/>
          <w:color w:val="auto"/>
          <w:sz w:val="22"/>
        </w:rPr>
        <w:t>CLARIFY: on January 26, 2023, the Government of Canada appointed Canada’s first special representative on combatting Islamophobia.</w:t>
      </w:r>
    </w:p>
    <w:p w14:paraId="36CE8551" w14:textId="77777777" w:rsidR="002B2A79" w:rsidRPr="002B2A79" w:rsidRDefault="002B2A79" w:rsidP="002B2A79">
      <w:pPr>
        <w:spacing w:after="0" w:line="276" w:lineRule="auto"/>
        <w:ind w:right="53"/>
        <w:contextualSpacing/>
        <w:rPr>
          <w:rFonts w:ascii="Calibri" w:eastAsia="Times New Roman" w:hAnsi="Calibri" w:cs="Calibri"/>
          <w:color w:val="auto"/>
          <w:sz w:val="22"/>
        </w:rPr>
      </w:pPr>
      <w:r w:rsidRPr="002B2A79">
        <w:rPr>
          <w:rFonts w:ascii="Calibri" w:eastAsia="Times New Roman" w:hAnsi="Calibri" w:cs="Calibri"/>
          <w:color w:val="auto"/>
          <w:sz w:val="22"/>
        </w:rPr>
        <w:t>This person will advise the Canadian government on steps to combat Islamophobia and raise awareness and understanding about Muslim communities in Canada.</w:t>
      </w:r>
      <w:r w:rsidRPr="002B2A79">
        <w:rPr>
          <w:rFonts w:ascii="Calibri" w:eastAsia="Times New Roman" w:hAnsi="Calibri" w:cs="Calibri"/>
          <w:color w:val="auto"/>
          <w:sz w:val="22"/>
        </w:rPr>
        <w:br/>
      </w:r>
    </w:p>
    <w:p w14:paraId="2BDD3D1C" w14:textId="77777777" w:rsidR="002B2A79" w:rsidRPr="002B2A79" w:rsidRDefault="002B2A79" w:rsidP="002B2A79">
      <w:pPr>
        <w:numPr>
          <w:ilvl w:val="0"/>
          <w:numId w:val="4"/>
        </w:numPr>
        <w:spacing w:after="0" w:line="276" w:lineRule="auto"/>
        <w:rPr>
          <w:rFonts w:ascii="Calibri" w:hAnsi="Calibri" w:cs="Calibri"/>
          <w:color w:val="auto"/>
          <w:sz w:val="22"/>
        </w:rPr>
      </w:pPr>
      <w:r w:rsidRPr="002B2A79">
        <w:rPr>
          <w:rFonts w:ascii="Calibri" w:hAnsi="Calibri" w:cs="Calibri"/>
          <w:bCs/>
          <w:color w:val="auto"/>
          <w:sz w:val="22"/>
          <w:highlight w:val="yellow"/>
          <w:lang w:val="en-US"/>
        </w:rPr>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w:t>
      </w:r>
      <w:r w:rsidRPr="002B2A79">
        <w:rPr>
          <w:rFonts w:ascii="Calibri" w:hAnsi="Calibri" w:cs="Calibri"/>
          <w:color w:val="auto"/>
          <w:sz w:val="22"/>
          <w:lang w:val="en-US"/>
        </w:rPr>
        <w:t xml:space="preserve"> </w:t>
      </w:r>
      <w:r w:rsidRPr="002B2A79">
        <w:rPr>
          <w:rFonts w:ascii="Calibri" w:hAnsi="Calibri" w:cs="Calibri"/>
          <w:color w:val="auto"/>
          <w:sz w:val="22"/>
        </w:rPr>
        <w:t>What are your reactions to this appointment?</w:t>
      </w:r>
      <w:r w:rsidRPr="002B2A79">
        <w:rPr>
          <w:rFonts w:ascii="Calibri" w:hAnsi="Calibri" w:cs="Calibri"/>
          <w:color w:val="auto"/>
          <w:sz w:val="22"/>
        </w:rPr>
        <w:br/>
      </w:r>
    </w:p>
    <w:p w14:paraId="617E15FD" w14:textId="77777777" w:rsidR="002B2A79" w:rsidRPr="002B2A79" w:rsidRDefault="002B2A79" w:rsidP="002B2A79">
      <w:pPr>
        <w:numPr>
          <w:ilvl w:val="0"/>
          <w:numId w:val="4"/>
        </w:numPr>
        <w:spacing w:after="0" w:line="276" w:lineRule="auto"/>
        <w:rPr>
          <w:rFonts w:ascii="Calibri" w:hAnsi="Calibri" w:cs="Calibri"/>
          <w:color w:val="auto"/>
          <w:sz w:val="22"/>
        </w:rPr>
      </w:pPr>
      <w:r w:rsidRPr="002B2A79">
        <w:rPr>
          <w:rFonts w:ascii="Calibri" w:hAnsi="Calibri" w:cs="Calibri"/>
          <w:bCs/>
          <w:color w:val="auto"/>
          <w:sz w:val="22"/>
          <w:highlight w:val="yellow"/>
          <w:lang w:val="en-US"/>
        </w:rPr>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w:t>
      </w:r>
      <w:r w:rsidRPr="002B2A79">
        <w:rPr>
          <w:rFonts w:ascii="Calibri" w:hAnsi="Calibri" w:cs="Calibri"/>
          <w:color w:val="auto"/>
          <w:sz w:val="22"/>
          <w:lang w:val="en-US"/>
        </w:rPr>
        <w:t xml:space="preserve"> </w:t>
      </w:r>
      <w:r w:rsidRPr="002B2A79">
        <w:rPr>
          <w:rFonts w:ascii="Calibri" w:hAnsi="Calibri" w:cs="Calibri"/>
          <w:color w:val="auto"/>
          <w:sz w:val="22"/>
        </w:rPr>
        <w:t>What impacts, if any, do you think this appointment will have on combatting Islamophobia in Canada?</w:t>
      </w:r>
      <w:r w:rsidRPr="002B2A79">
        <w:rPr>
          <w:rFonts w:ascii="Calibri" w:hAnsi="Calibri" w:cs="Calibri"/>
          <w:color w:val="auto"/>
          <w:sz w:val="22"/>
        </w:rPr>
        <w:br/>
      </w:r>
    </w:p>
    <w:p w14:paraId="3D1E7B4E" w14:textId="77777777" w:rsidR="002B2A79" w:rsidRPr="002B2A79" w:rsidRDefault="002B2A79" w:rsidP="002B2A79">
      <w:pPr>
        <w:numPr>
          <w:ilvl w:val="0"/>
          <w:numId w:val="4"/>
        </w:numPr>
        <w:spacing w:after="0" w:line="276" w:lineRule="auto"/>
        <w:rPr>
          <w:rFonts w:ascii="Calibri" w:hAnsi="Calibri" w:cs="Calibri"/>
          <w:color w:val="auto"/>
          <w:sz w:val="22"/>
        </w:rPr>
      </w:pPr>
      <w:r w:rsidRPr="002B2A79">
        <w:rPr>
          <w:rFonts w:ascii="Calibri" w:hAnsi="Calibri" w:cs="Calibri"/>
          <w:bCs/>
          <w:color w:val="auto"/>
          <w:sz w:val="22"/>
          <w:highlight w:val="yellow"/>
          <w:lang w:val="en-US"/>
        </w:rPr>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w:t>
      </w:r>
      <w:r w:rsidRPr="002B2A79">
        <w:rPr>
          <w:rFonts w:ascii="Calibri" w:hAnsi="Calibri" w:cs="Calibri"/>
          <w:color w:val="auto"/>
          <w:sz w:val="22"/>
          <w:lang w:val="en-US"/>
        </w:rPr>
        <w:t xml:space="preserve"> </w:t>
      </w:r>
      <w:r w:rsidRPr="002B2A79">
        <w:rPr>
          <w:rFonts w:ascii="Calibri" w:hAnsi="Calibri" w:cs="Calibri"/>
          <w:color w:val="auto"/>
          <w:sz w:val="22"/>
        </w:rPr>
        <w:t>Is there anything else you feel the Government of Canada should be doing to combat Islamophobia?</w:t>
      </w:r>
    </w:p>
    <w:p w14:paraId="556D247E" w14:textId="77777777" w:rsidR="002B2A79" w:rsidRPr="002B2A79" w:rsidRDefault="002B2A79" w:rsidP="002B2A79">
      <w:pPr>
        <w:spacing w:after="0" w:line="276" w:lineRule="auto"/>
        <w:rPr>
          <w:rFonts w:ascii="Calibri" w:hAnsi="Calibri" w:cs="Calibri"/>
          <w:color w:val="auto"/>
          <w:sz w:val="22"/>
        </w:rPr>
      </w:pPr>
      <w:r w:rsidRPr="002B2A79">
        <w:rPr>
          <w:rFonts w:ascii="Calibri" w:hAnsi="Calibri" w:cs="Calibri"/>
          <w:color w:val="auto"/>
          <w:sz w:val="22"/>
        </w:rPr>
        <w:t xml:space="preserve"> </w:t>
      </w:r>
    </w:p>
    <w:p w14:paraId="571DE8B6"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Quebec Middle Class Experiencing Financial Difficulties</w:t>
      </w:r>
      <w:r w:rsidRPr="002B2A79">
        <w:rPr>
          <w:rFonts w:ascii="Calibri" w:hAnsi="Calibri" w:cs="Calibri"/>
          <w:bCs/>
          <w:color w:val="auto"/>
          <w:sz w:val="22"/>
          <w:lang w:val="en-US"/>
        </w:rPr>
        <w:t xml:space="preserve"> </w:t>
      </w:r>
      <w:r w:rsidRPr="002B2A79">
        <w:rPr>
          <w:rFonts w:ascii="Calibri" w:eastAsia="Times New Roman" w:hAnsi="Calibri" w:cs="Calibri"/>
          <w:color w:val="auto"/>
          <w:sz w:val="22"/>
        </w:rPr>
        <w:t xml:space="preserve">Would you say the Government of Canada </w:t>
      </w:r>
      <w:bookmarkStart w:id="142" w:name="_Hlk130293294"/>
      <w:r w:rsidRPr="002B2A79">
        <w:rPr>
          <w:rFonts w:ascii="Calibri" w:eastAsia="Times New Roman" w:hAnsi="Calibri" w:cs="Calibri"/>
          <w:color w:val="auto"/>
          <w:sz w:val="22"/>
        </w:rPr>
        <w:t>is prioritizing these issues</w:t>
      </w:r>
      <w:bookmarkEnd w:id="142"/>
      <w:r w:rsidRPr="002B2A79">
        <w:rPr>
          <w:rFonts w:ascii="Calibri" w:eastAsia="Times New Roman" w:hAnsi="Calibri" w:cs="Calibri"/>
          <w:color w:val="auto"/>
          <w:sz w:val="22"/>
        </w:rPr>
        <w:t>? Why/ why not?</w:t>
      </w:r>
    </w:p>
    <w:p w14:paraId="31758062" w14:textId="77777777" w:rsidR="002B2A79" w:rsidRPr="002B2A79" w:rsidRDefault="002B2A79" w:rsidP="002B2A79">
      <w:pPr>
        <w:numPr>
          <w:ilvl w:val="1"/>
          <w:numId w:val="4"/>
        </w:numPr>
        <w:spacing w:after="0" w:line="276" w:lineRule="auto"/>
        <w:rPr>
          <w:rFonts w:ascii="Calibri" w:eastAsia="Times New Roman" w:hAnsi="Calibri" w:cs="Calibri"/>
          <w:color w:val="auto"/>
          <w:sz w:val="22"/>
        </w:rPr>
      </w:pPr>
      <w:r w:rsidRPr="002B2A79">
        <w:rPr>
          <w:rFonts w:ascii="Calibri" w:hAnsi="Calibri" w:cs="Calibri"/>
          <w:bCs/>
          <w:color w:val="auto"/>
          <w:sz w:val="22"/>
          <w:highlight w:val="yellow"/>
          <w:lang w:val="en-US"/>
        </w:rPr>
        <w:t>Quebec Middle Class Experiencing Financial Difficulties</w:t>
      </w:r>
      <w:r w:rsidRPr="002B2A79">
        <w:rPr>
          <w:rFonts w:ascii="Calibri" w:eastAsia="Times New Roman" w:hAnsi="Calibri" w:cs="Calibri"/>
          <w:color w:val="auto"/>
          <w:sz w:val="22"/>
        </w:rPr>
        <w:t xml:space="preserve"> IF NOT PRIORITIZING: What would you like to see from the federal government on this issue?</w:t>
      </w:r>
    </w:p>
    <w:p w14:paraId="03CB0985" w14:textId="77777777" w:rsidR="002B2A79" w:rsidRPr="002B2A79" w:rsidRDefault="002B2A79" w:rsidP="002B2A79">
      <w:pPr>
        <w:numPr>
          <w:ilvl w:val="1"/>
          <w:numId w:val="4"/>
        </w:numPr>
        <w:spacing w:after="0" w:line="276" w:lineRule="auto"/>
        <w:rPr>
          <w:rFonts w:ascii="Calibri" w:eastAsia="Times New Roman" w:hAnsi="Calibri" w:cs="Calibri"/>
          <w:color w:val="auto"/>
          <w:sz w:val="22"/>
        </w:rPr>
      </w:pPr>
      <w:r w:rsidRPr="002B2A79">
        <w:rPr>
          <w:rFonts w:ascii="Calibri" w:hAnsi="Calibri" w:cs="Calibri"/>
          <w:bCs/>
          <w:color w:val="auto"/>
          <w:sz w:val="22"/>
          <w:highlight w:val="yellow"/>
          <w:lang w:val="en-US"/>
        </w:rPr>
        <w:t>Quebec Middle Class Experiencing Financial Difficulties</w:t>
      </w:r>
      <w:r w:rsidRPr="002B2A79">
        <w:rPr>
          <w:rFonts w:ascii="Calibri" w:eastAsia="Times New Roman" w:hAnsi="Calibri" w:cs="Calibri"/>
          <w:color w:val="auto"/>
          <w:sz w:val="22"/>
        </w:rPr>
        <w:t xml:space="preserve"> IF PRIORITIZING: What news have you </w:t>
      </w:r>
      <w:r w:rsidRPr="002B2A79">
        <w:rPr>
          <w:rFonts w:ascii="Calibri" w:eastAsia="Times New Roman" w:hAnsi="Calibri" w:cs="Calibri"/>
          <w:color w:val="auto"/>
          <w:sz w:val="22"/>
          <w:u w:val="single"/>
        </w:rPr>
        <w:t>ever</w:t>
      </w:r>
      <w:r w:rsidRPr="002B2A79">
        <w:rPr>
          <w:rFonts w:ascii="Calibri" w:eastAsia="Times New Roman" w:hAnsi="Calibri" w:cs="Calibri"/>
          <w:color w:val="auto"/>
          <w:sz w:val="22"/>
        </w:rPr>
        <w:t xml:space="preserve"> seen, read, or heard about the Government of Canada’s </w:t>
      </w:r>
      <w:r w:rsidRPr="002B2A79">
        <w:rPr>
          <w:rFonts w:ascii="Calibri" w:eastAsia="Times New Roman" w:hAnsi="Calibri" w:cs="Calibri"/>
          <w:color w:val="auto"/>
          <w:sz w:val="22"/>
          <w:u w:val="single"/>
        </w:rPr>
        <w:t>past</w:t>
      </w:r>
      <w:r w:rsidRPr="002B2A79">
        <w:rPr>
          <w:rFonts w:ascii="Calibri" w:eastAsia="Times New Roman" w:hAnsi="Calibri" w:cs="Calibri"/>
          <w:color w:val="auto"/>
          <w:sz w:val="22"/>
        </w:rPr>
        <w:t xml:space="preserve"> work on managing these issues?</w:t>
      </w:r>
    </w:p>
    <w:p w14:paraId="1F38E598" w14:textId="77777777" w:rsidR="002B2A79" w:rsidRPr="002B2A79" w:rsidRDefault="002B2A79" w:rsidP="002B2A79">
      <w:pPr>
        <w:numPr>
          <w:ilvl w:val="1"/>
          <w:numId w:val="4"/>
        </w:numPr>
        <w:spacing w:after="0" w:line="276" w:lineRule="auto"/>
        <w:rPr>
          <w:rFonts w:ascii="Calibri" w:eastAsia="Times New Roman" w:hAnsi="Calibri" w:cs="Calibri"/>
          <w:color w:val="auto"/>
          <w:sz w:val="22"/>
        </w:rPr>
      </w:pPr>
      <w:r w:rsidRPr="002B2A79">
        <w:rPr>
          <w:rFonts w:ascii="Calibri" w:hAnsi="Calibri" w:cs="Calibri"/>
          <w:bCs/>
          <w:color w:val="auto"/>
          <w:sz w:val="22"/>
          <w:highlight w:val="yellow"/>
          <w:lang w:val="en-US"/>
        </w:rPr>
        <w:t>Quebec Middle Class Experiencing Financial Difficulties</w:t>
      </w:r>
      <w:r w:rsidRPr="002B2A79">
        <w:rPr>
          <w:rFonts w:ascii="Calibri" w:eastAsia="Times New Roman" w:hAnsi="Calibri" w:cs="Calibri"/>
          <w:color w:val="auto"/>
          <w:sz w:val="22"/>
        </w:rPr>
        <w:t xml:space="preserve"> Are you aware of any work the federal government is </w:t>
      </w:r>
      <w:r w:rsidRPr="002B2A79">
        <w:rPr>
          <w:rFonts w:ascii="Calibri" w:eastAsia="Times New Roman" w:hAnsi="Calibri" w:cs="Calibri"/>
          <w:color w:val="auto"/>
          <w:sz w:val="22"/>
          <w:u w:val="single"/>
        </w:rPr>
        <w:t>planning</w:t>
      </w:r>
      <w:r w:rsidRPr="002B2A79">
        <w:rPr>
          <w:rFonts w:ascii="Calibri" w:eastAsia="Times New Roman" w:hAnsi="Calibri" w:cs="Calibri"/>
          <w:color w:val="auto"/>
          <w:sz w:val="22"/>
        </w:rPr>
        <w:t xml:space="preserve"> to do on these files?</w:t>
      </w:r>
    </w:p>
    <w:p w14:paraId="64CCCD7C" w14:textId="77777777" w:rsidR="002B2A79" w:rsidRPr="002B2A79" w:rsidRDefault="002B2A79" w:rsidP="002B2A79">
      <w:pPr>
        <w:spacing w:after="0" w:line="276" w:lineRule="auto"/>
        <w:ind w:right="4"/>
        <w:rPr>
          <w:rFonts w:ascii="Calibri" w:hAnsi="Calibri" w:cs="Calibri"/>
          <w:bCs/>
          <w:color w:val="auto"/>
          <w:sz w:val="22"/>
          <w:highlight w:val="yellow"/>
          <w:lang w:val="en-US"/>
        </w:rPr>
      </w:pPr>
    </w:p>
    <w:p w14:paraId="1FF40303"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GTA Canadian Citizens Born Outside of Canada</w:t>
      </w:r>
      <w:r w:rsidRPr="002B2A79">
        <w:rPr>
          <w:rFonts w:ascii="Calibri" w:eastAsia="Times New Roman" w:hAnsi="Calibri" w:cs="Calibri"/>
          <w:color w:val="auto"/>
          <w:sz w:val="22"/>
        </w:rPr>
        <w:t xml:space="preserve"> IF NOT MENTIONED: What about when it comes to immigration? Would you say the Government of Canada is generally on the right track or wrong track when it comes to managing the immigration system? Why?</w:t>
      </w:r>
    </w:p>
    <w:p w14:paraId="6F245251"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GTA Canadian Citizens Born Outside of Canada</w:t>
      </w:r>
      <w:r w:rsidRPr="002B2A79">
        <w:rPr>
          <w:rFonts w:ascii="Calibri" w:eastAsia="Times New Roman" w:hAnsi="Calibri" w:cs="Calibri"/>
          <w:color w:val="auto"/>
          <w:sz w:val="22"/>
        </w:rPr>
        <w:t xml:space="preserve"> What are the biggest immigration issues the federal government should be prioritizing? </w:t>
      </w:r>
    </w:p>
    <w:p w14:paraId="5F76F186" w14:textId="77777777" w:rsidR="002B2A79" w:rsidRPr="002B2A79" w:rsidRDefault="002B2A79" w:rsidP="002B2A79">
      <w:pPr>
        <w:numPr>
          <w:ilvl w:val="2"/>
          <w:numId w:val="4"/>
        </w:numPr>
        <w:spacing w:after="0" w:line="276" w:lineRule="auto"/>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GTA Canadian Citizens Born Outside of Canada</w:t>
      </w:r>
      <w:r w:rsidRPr="002B2A79">
        <w:rPr>
          <w:rFonts w:ascii="Calibri" w:eastAsia="Times New Roman" w:hAnsi="Calibri" w:cs="Calibri"/>
          <w:color w:val="auto"/>
          <w:sz w:val="22"/>
        </w:rPr>
        <w:t xml:space="preserve"> IF NOT MENTIONED: What about processing times?</w:t>
      </w:r>
    </w:p>
    <w:p w14:paraId="711C8482" w14:textId="77777777" w:rsidR="002B2A79" w:rsidRPr="002B2A79" w:rsidRDefault="002B2A79" w:rsidP="002B2A79">
      <w:pPr>
        <w:numPr>
          <w:ilvl w:val="2"/>
          <w:numId w:val="4"/>
        </w:numPr>
        <w:spacing w:after="0" w:line="276" w:lineRule="auto"/>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GTA Canadian Citizens Born Outside of Canada</w:t>
      </w:r>
      <w:r w:rsidRPr="002B2A79">
        <w:rPr>
          <w:rFonts w:ascii="Calibri" w:eastAsia="Times New Roman" w:hAnsi="Calibri" w:cs="Calibri"/>
          <w:color w:val="auto"/>
          <w:sz w:val="22"/>
        </w:rPr>
        <w:t xml:space="preserve"> IF NOT MENTIONED: What about recognizing foreign credentials?</w:t>
      </w:r>
    </w:p>
    <w:p w14:paraId="6E145F77" w14:textId="77777777" w:rsidR="002B2A79" w:rsidRPr="002B2A79" w:rsidRDefault="002B2A79" w:rsidP="002B2A79">
      <w:pPr>
        <w:spacing w:after="0" w:line="276" w:lineRule="auto"/>
        <w:contextualSpacing/>
        <w:rPr>
          <w:rFonts w:ascii="Calibri" w:eastAsia="Times New Roman" w:hAnsi="Calibri" w:cs="Calibri"/>
          <w:color w:val="auto"/>
          <w:sz w:val="22"/>
        </w:rPr>
      </w:pPr>
    </w:p>
    <w:p w14:paraId="1E9F5C55" w14:textId="77777777" w:rsidR="002B2A79" w:rsidRPr="002B2A79" w:rsidRDefault="002B2A79" w:rsidP="002B2A79">
      <w:pPr>
        <w:spacing w:after="0" w:line="276" w:lineRule="auto"/>
        <w:ind w:right="4"/>
        <w:rPr>
          <w:rFonts w:ascii="Calibri" w:hAnsi="Calibri" w:cs="Calibri"/>
          <w:color w:val="auto"/>
          <w:sz w:val="22"/>
          <w:lang w:val="en"/>
        </w:rPr>
      </w:pPr>
      <w:r w:rsidRPr="002B2A79">
        <w:rPr>
          <w:rFonts w:ascii="Calibri" w:hAnsi="Calibri" w:cs="Calibri"/>
          <w:bCs/>
          <w:color w:val="auto"/>
          <w:sz w:val="22"/>
          <w:highlight w:val="yellow"/>
          <w:lang w:val="en-US"/>
        </w:rPr>
        <w:t>GTA Canadian Citizens Born Outside of Canada</w:t>
      </w:r>
      <w:r w:rsidRPr="002B2A79">
        <w:rPr>
          <w:rFonts w:ascii="Calibri" w:hAnsi="Calibri" w:cs="Calibri"/>
          <w:bCs/>
          <w:color w:val="auto"/>
          <w:sz w:val="22"/>
          <w:lang w:val="en-US"/>
        </w:rPr>
        <w:t xml:space="preserve"> </w:t>
      </w:r>
      <w:r w:rsidRPr="002B2A79">
        <w:rPr>
          <w:rFonts w:ascii="Calibri" w:hAnsi="Calibri" w:cs="Calibri"/>
          <w:color w:val="auto"/>
          <w:sz w:val="22"/>
          <w:lang w:val="en"/>
        </w:rPr>
        <w:t>CLARIFY AS NEEDED: Recognizing foreign credentials is when the federal, provincial, or territorial government determines that a license or certificate earned outside of Canada meets the standards in Canada, so that an individual can work in a specialized job. Examples of specialized jobs could be working as a doctor, accountant, or an electrician.</w:t>
      </w:r>
    </w:p>
    <w:p w14:paraId="62A5E558" w14:textId="77777777" w:rsidR="002B2A79" w:rsidRPr="002B2A79" w:rsidRDefault="002B2A79" w:rsidP="002B2A79">
      <w:pPr>
        <w:spacing w:after="0" w:line="276" w:lineRule="auto"/>
        <w:ind w:right="4"/>
        <w:rPr>
          <w:rFonts w:ascii="Calibri" w:hAnsi="Calibri" w:cs="Calibri"/>
          <w:color w:val="auto"/>
          <w:sz w:val="22"/>
          <w:lang w:val="en"/>
        </w:rPr>
      </w:pPr>
    </w:p>
    <w:p w14:paraId="115C5137"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Is it important to prioritize this issue? </w:t>
      </w:r>
    </w:p>
    <w:p w14:paraId="1DA46234"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GTA Canadian Citizens Born Outside of Canada</w:t>
      </w:r>
      <w:r w:rsidRPr="002B2A79">
        <w:rPr>
          <w:rFonts w:ascii="Calibri" w:eastAsia="Times New Roman" w:hAnsi="Calibri" w:cs="Calibri"/>
          <w:color w:val="auto"/>
          <w:sz w:val="22"/>
        </w:rPr>
        <w:t xml:space="preserve"> What has the Government of Canada done to address this issue?</w:t>
      </w:r>
    </w:p>
    <w:p w14:paraId="465839B6"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GTA Canadian Citizens Born Outside of Canada</w:t>
      </w:r>
      <w:r w:rsidRPr="002B2A79">
        <w:rPr>
          <w:rFonts w:ascii="Calibri" w:eastAsia="Times New Roman" w:hAnsi="Calibri" w:cs="Calibri"/>
          <w:color w:val="auto"/>
          <w:sz w:val="22"/>
        </w:rPr>
        <w:t xml:space="preserve"> What should the federal government do on this issue?</w:t>
      </w:r>
    </w:p>
    <w:p w14:paraId="41AAC645" w14:textId="77777777" w:rsidR="002B2A79" w:rsidRPr="002B2A79" w:rsidRDefault="002B2A79" w:rsidP="002B2A79">
      <w:pPr>
        <w:spacing w:after="0" w:line="276" w:lineRule="auto"/>
        <w:ind w:right="4"/>
        <w:rPr>
          <w:rFonts w:ascii="Calibri" w:hAnsi="Calibri" w:cs="Calibri"/>
          <w:color w:val="auto"/>
          <w:sz w:val="22"/>
          <w:lang w:val="en"/>
        </w:rPr>
      </w:pPr>
    </w:p>
    <w:p w14:paraId="4F852606" w14:textId="77777777" w:rsidR="002B2A79" w:rsidRPr="002B2A79" w:rsidRDefault="002B2A79" w:rsidP="002B2A79">
      <w:pPr>
        <w:numPr>
          <w:ilvl w:val="0"/>
          <w:numId w:val="4"/>
        </w:numPr>
        <w:spacing w:after="0" w:line="276" w:lineRule="auto"/>
        <w:textAlignment w:val="baseline"/>
        <w:rPr>
          <w:rFonts w:ascii="Calibri" w:eastAsia="Times New Roman" w:hAnsi="Calibri" w:cs="Calibri"/>
          <w:color w:val="auto"/>
          <w:sz w:val="22"/>
        </w:rPr>
      </w:pPr>
      <w:r w:rsidRPr="002B2A79">
        <w:rPr>
          <w:rFonts w:ascii="Calibri" w:hAnsi="Calibri" w:cs="Calibri"/>
          <w:bCs/>
          <w:color w:val="auto"/>
          <w:sz w:val="22"/>
          <w:highlight w:val="yellow"/>
          <w:lang w:val="en-US"/>
        </w:rPr>
        <w:t>Quebec Middle Class Experiencing Financial Difficulties, GTA Canadian Citizens Born Outside of Canada</w:t>
      </w:r>
      <w:r w:rsidRPr="002B2A79">
        <w:rPr>
          <w:rFonts w:ascii="Calibri" w:eastAsia="Times New Roman" w:hAnsi="Calibri" w:cs="Calibri"/>
          <w:color w:val="auto"/>
          <w:sz w:val="22"/>
          <w:lang w:val="en"/>
        </w:rPr>
        <w:t xml:space="preserve"> </w:t>
      </w:r>
      <w:proofErr w:type="gramStart"/>
      <w:r w:rsidRPr="002B2A79">
        <w:rPr>
          <w:rFonts w:ascii="Calibri" w:eastAsia="Times New Roman" w:hAnsi="Calibri" w:cs="Calibri"/>
          <w:color w:val="auto"/>
          <w:sz w:val="22"/>
          <w:lang w:val="en"/>
        </w:rPr>
        <w:t>In</w:t>
      </w:r>
      <w:proofErr w:type="gramEnd"/>
      <w:r w:rsidRPr="002B2A79">
        <w:rPr>
          <w:rFonts w:ascii="Calibri" w:eastAsia="Times New Roman" w:hAnsi="Calibri" w:cs="Calibri"/>
          <w:color w:val="auto"/>
          <w:sz w:val="22"/>
          <w:lang w:val="en"/>
        </w:rPr>
        <w:t xml:space="preserve"> your opinion, does the Government of Canada </w:t>
      </w:r>
      <w:bookmarkStart w:id="143" w:name="_Hlk130299377"/>
      <w:r w:rsidRPr="002B2A79">
        <w:rPr>
          <w:rFonts w:ascii="Calibri" w:eastAsia="Times New Roman" w:hAnsi="Calibri" w:cs="Calibri"/>
          <w:color w:val="auto"/>
          <w:sz w:val="22"/>
          <w:lang w:val="en"/>
        </w:rPr>
        <w:t xml:space="preserve">pay enough attention </w:t>
      </w:r>
      <w:bookmarkEnd w:id="143"/>
      <w:r w:rsidRPr="002B2A79">
        <w:rPr>
          <w:rFonts w:ascii="Calibri" w:eastAsia="Times New Roman" w:hAnsi="Calibri" w:cs="Calibri"/>
          <w:color w:val="auto"/>
          <w:sz w:val="22"/>
          <w:lang w:val="en"/>
        </w:rPr>
        <w:t>to [the middle-class/immigrants]? [Why/ why not?]</w:t>
      </w:r>
    </w:p>
    <w:p w14:paraId="42108FAB" w14:textId="77777777" w:rsidR="002B2A79" w:rsidRPr="002B2A79" w:rsidRDefault="002B2A79" w:rsidP="002B2A79">
      <w:pPr>
        <w:spacing w:after="0" w:line="276" w:lineRule="auto"/>
        <w:contextualSpacing/>
        <w:rPr>
          <w:rFonts w:ascii="Calibri" w:eastAsia="Times New Roman" w:hAnsi="Calibri" w:cs="Calibri"/>
          <w:color w:val="auto"/>
          <w:sz w:val="22"/>
        </w:rPr>
      </w:pPr>
    </w:p>
    <w:p w14:paraId="106464A5" w14:textId="77777777" w:rsidR="002B2A79" w:rsidRPr="002B2A79" w:rsidRDefault="002B2A79" w:rsidP="002B2A79">
      <w:pPr>
        <w:numPr>
          <w:ilvl w:val="0"/>
          <w:numId w:val="4"/>
        </w:numPr>
        <w:spacing w:after="0" w:line="276" w:lineRule="auto"/>
        <w:textAlignment w:val="baseline"/>
        <w:rPr>
          <w:rFonts w:ascii="Calibri" w:eastAsia="Times New Roman" w:hAnsi="Calibri" w:cs="Calibri"/>
          <w:b/>
          <w:bCs/>
          <w:color w:val="auto"/>
          <w:sz w:val="22"/>
          <w:u w:val="single"/>
        </w:rPr>
      </w:pPr>
      <w:r w:rsidRPr="002B2A79">
        <w:rPr>
          <w:rFonts w:ascii="Calibri" w:hAnsi="Calibri" w:cs="Calibri"/>
          <w:bCs/>
          <w:color w:val="auto"/>
          <w:sz w:val="22"/>
          <w:highlight w:val="yellow"/>
          <w:lang w:val="en-US"/>
        </w:rPr>
        <w:t>Quebec Middle Class Experiencing Financial Difficulties, GTA Canadian Citizens Born Outside of Canada</w:t>
      </w:r>
      <w:r w:rsidRPr="002B2A79">
        <w:rPr>
          <w:rFonts w:ascii="Calibri" w:eastAsia="Times New Roman" w:hAnsi="Calibri" w:cs="Calibri"/>
          <w:color w:val="auto"/>
          <w:sz w:val="22"/>
        </w:rPr>
        <w:t xml:space="preserve"> What more should the Government of Canada do to support [the middle-class/immigrants]?</w:t>
      </w:r>
    </w:p>
    <w:p w14:paraId="7675D964" w14:textId="77777777" w:rsidR="002B2A79" w:rsidRPr="002B2A79" w:rsidRDefault="002B2A79" w:rsidP="002B2A79">
      <w:pPr>
        <w:spacing w:after="0" w:line="276" w:lineRule="auto"/>
        <w:textAlignment w:val="baseline"/>
        <w:rPr>
          <w:rFonts w:ascii="Calibri" w:eastAsia="Times New Roman" w:hAnsi="Calibri" w:cs="Calibri"/>
          <w:b/>
          <w:bCs/>
          <w:color w:val="auto"/>
          <w:sz w:val="22"/>
          <w:u w:val="single"/>
        </w:rPr>
      </w:pPr>
    </w:p>
    <w:p w14:paraId="2221CE29" w14:textId="17F44A7D" w:rsidR="002B2A79" w:rsidRPr="002B2A79" w:rsidRDefault="002B2A79" w:rsidP="002B2A79">
      <w:pPr>
        <w:spacing w:after="0" w:line="276" w:lineRule="auto"/>
        <w:rPr>
          <w:rFonts w:ascii="Calibri" w:eastAsia="Times New Roman" w:hAnsi="Calibri" w:cs="Calibri"/>
          <w:b/>
          <w:bCs/>
          <w:color w:val="auto"/>
          <w:sz w:val="22"/>
          <w:u w:val="single"/>
        </w:rPr>
      </w:pPr>
      <w:r w:rsidRPr="002B2A79">
        <w:rPr>
          <w:rFonts w:ascii="Calibri" w:eastAsia="Times New Roman" w:hAnsi="Calibri" w:cs="Calibri"/>
          <w:b/>
          <w:bCs/>
          <w:color w:val="auto"/>
          <w:sz w:val="22"/>
          <w:u w:val="single"/>
        </w:rPr>
        <w:t>BUDGET (30-40 minutes)</w:t>
      </w:r>
      <w:r w:rsidRPr="002B2A79">
        <w:rPr>
          <w:rFonts w:ascii="Calibri" w:hAnsi="Calibri" w:cs="Calibri"/>
          <w:bCs/>
          <w:color w:val="auto"/>
          <w:sz w:val="22"/>
          <w:lang w:val="en-US"/>
        </w:rPr>
        <w:t xml:space="preserve"> </w:t>
      </w:r>
      <w:r w:rsidRPr="002B2A79">
        <w:rPr>
          <w:rFonts w:ascii="Calibri" w:hAnsi="Calibri" w:cs="Calibri"/>
          <w:bCs/>
          <w:color w:val="auto"/>
          <w:sz w:val="22"/>
          <w:highlight w:val="yellow"/>
          <w:lang w:val="en-US"/>
        </w:rPr>
        <w:t xml:space="preserve">Eastern Ontario General Population,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Saskatchewan and Manitoba General Population, Quebec City General Population, Ontario Women Above Age 55, Rural Alberta General Population,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w:t>
      </w:r>
    </w:p>
    <w:p w14:paraId="05EEC60D" w14:textId="77777777" w:rsidR="002B2A79" w:rsidRPr="002B2A79" w:rsidRDefault="002B2A79" w:rsidP="002B2A79">
      <w:pPr>
        <w:spacing w:after="0" w:line="276" w:lineRule="auto"/>
        <w:rPr>
          <w:rFonts w:ascii="Calibri" w:eastAsia="Times New Roman" w:hAnsi="Calibri" w:cs="Calibri"/>
          <w:color w:val="auto"/>
          <w:sz w:val="22"/>
        </w:rPr>
      </w:pPr>
    </w:p>
    <w:p w14:paraId="34309B51" w14:textId="77777777" w:rsidR="002B2A79" w:rsidRPr="002B2A79" w:rsidRDefault="002B2A79" w:rsidP="002B2A79">
      <w:pPr>
        <w:spacing w:after="0" w:line="276" w:lineRule="auto"/>
        <w:rPr>
          <w:rFonts w:ascii="Calibri" w:eastAsia="Times New Roman" w:hAnsi="Calibri" w:cs="Calibri"/>
          <w:color w:val="auto"/>
          <w:sz w:val="22"/>
        </w:rPr>
      </w:pPr>
      <w:r w:rsidRPr="002B2A79">
        <w:rPr>
          <w:rFonts w:ascii="Calibri" w:hAnsi="Calibri" w:cs="Calibri"/>
          <w:bCs/>
          <w:color w:val="auto"/>
          <w:sz w:val="22"/>
          <w:highlight w:val="yellow"/>
          <w:lang w:val="en-US"/>
        </w:rPr>
        <w:t xml:space="preserve">Eastern Ontario General Population, Quebec City General Population, Ontario Women Above Age 55, </w:t>
      </w:r>
      <w:bookmarkStart w:id="144" w:name="_Hlk129855063"/>
      <w:r w:rsidRPr="002B2A79">
        <w:rPr>
          <w:rFonts w:ascii="Calibri" w:hAnsi="Calibri" w:cs="Calibri"/>
          <w:bCs/>
          <w:color w:val="auto"/>
          <w:sz w:val="22"/>
          <w:highlight w:val="yellow"/>
          <w:lang w:val="en-US"/>
        </w:rPr>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w:t>
      </w:r>
      <w:r w:rsidRPr="002B2A79">
        <w:rPr>
          <w:rFonts w:ascii="Calibri" w:eastAsia="Times New Roman" w:hAnsi="Calibri" w:cs="Calibri"/>
          <w:color w:val="auto"/>
          <w:sz w:val="22"/>
        </w:rPr>
        <w:t xml:space="preserve"> </w:t>
      </w:r>
      <w:bookmarkEnd w:id="144"/>
      <w:r w:rsidRPr="002B2A79">
        <w:rPr>
          <w:rFonts w:ascii="Calibri" w:eastAsia="Times New Roman" w:hAnsi="Calibri" w:cs="Calibri"/>
          <w:color w:val="auto"/>
          <w:sz w:val="22"/>
        </w:rPr>
        <w:t>Now, I’d like to talk about the Government of Canada’s upcoming Budget for 2023/2024…</w:t>
      </w:r>
    </w:p>
    <w:p w14:paraId="47C34DEA" w14:textId="77777777" w:rsidR="002B2A79" w:rsidRPr="002B2A79" w:rsidRDefault="002B2A79" w:rsidP="002B2A79">
      <w:pPr>
        <w:spacing w:after="0" w:line="276" w:lineRule="auto"/>
        <w:rPr>
          <w:rFonts w:ascii="Calibri" w:eastAsia="Times New Roman" w:hAnsi="Calibri" w:cs="Calibri"/>
          <w:color w:val="auto"/>
          <w:sz w:val="22"/>
        </w:rPr>
      </w:pPr>
    </w:p>
    <w:p w14:paraId="2A90DB88" w14:textId="77777777" w:rsidR="002B2A79" w:rsidRPr="002B2A79" w:rsidRDefault="002B2A79" w:rsidP="002B2A79">
      <w:pPr>
        <w:numPr>
          <w:ilvl w:val="0"/>
          <w:numId w:val="4"/>
        </w:numPr>
        <w:spacing w:after="0" w:line="276" w:lineRule="auto"/>
        <w:rPr>
          <w:rFonts w:ascii="Calibri" w:hAnsi="Calibri" w:cs="Calibri"/>
          <w:color w:val="auto"/>
          <w:sz w:val="22"/>
        </w:rPr>
      </w:pPr>
      <w:r w:rsidRPr="002B2A79">
        <w:rPr>
          <w:rFonts w:ascii="Calibri" w:hAnsi="Calibri" w:cs="Calibri"/>
          <w:bCs/>
          <w:color w:val="auto"/>
          <w:sz w:val="22"/>
          <w:highlight w:val="yellow"/>
          <w:lang w:val="en-US"/>
        </w:rPr>
        <w:t>Eastern Ontario General Population, Quebec City General Population, Ontario Women Above Age 55</w:t>
      </w:r>
      <w:r w:rsidRPr="002B2A79">
        <w:rPr>
          <w:rFonts w:ascii="Calibri" w:eastAsia="Times New Roman" w:hAnsi="Calibri" w:cs="Calibri"/>
          <w:color w:val="auto"/>
          <w:sz w:val="22"/>
        </w:rPr>
        <w:t xml:space="preserve"> </w:t>
      </w:r>
      <w:r w:rsidRPr="002B2A79">
        <w:rPr>
          <w:rFonts w:ascii="Calibri" w:hAnsi="Calibri" w:cs="Calibri"/>
          <w:color w:val="auto"/>
          <w:sz w:val="22"/>
        </w:rPr>
        <w:t xml:space="preserve">But before we dive in, when you think about “a budget from the Government of Canada,” what comes to mind? </w:t>
      </w:r>
    </w:p>
    <w:p w14:paraId="1242BBDD" w14:textId="77777777" w:rsidR="002B2A79" w:rsidRPr="002B2A79" w:rsidRDefault="002B2A79" w:rsidP="002B2A79">
      <w:pPr>
        <w:numPr>
          <w:ilvl w:val="1"/>
          <w:numId w:val="4"/>
        </w:numPr>
        <w:spacing w:after="0" w:line="276" w:lineRule="auto"/>
        <w:ind w:right="4"/>
        <w:rPr>
          <w:rFonts w:ascii="Calibri" w:hAnsi="Calibri" w:cs="Calibri"/>
          <w:color w:val="auto"/>
          <w:sz w:val="22"/>
          <w:lang w:val="en-US"/>
        </w:rPr>
      </w:pPr>
      <w:r w:rsidRPr="002B2A79">
        <w:rPr>
          <w:rFonts w:ascii="Calibri" w:hAnsi="Calibri" w:cs="Calibri"/>
          <w:bCs/>
          <w:color w:val="auto"/>
          <w:sz w:val="22"/>
          <w:highlight w:val="yellow"/>
          <w:lang w:val="en-US"/>
        </w:rPr>
        <w:t>Eastern Ontario General Population, Quebec City General Population, Ontario Women Above Age 55</w:t>
      </w:r>
      <w:r w:rsidRPr="002B2A79">
        <w:rPr>
          <w:rFonts w:ascii="Calibri" w:eastAsia="Times New Roman" w:hAnsi="Calibri" w:cs="Calibri"/>
          <w:color w:val="auto"/>
          <w:sz w:val="22"/>
        </w:rPr>
        <w:t xml:space="preserve"> </w:t>
      </w:r>
      <w:r w:rsidRPr="002B2A79">
        <w:rPr>
          <w:rFonts w:ascii="Calibri" w:hAnsi="Calibri" w:cs="Calibri"/>
          <w:color w:val="auto"/>
          <w:sz w:val="22"/>
          <w:lang w:val="en-US"/>
        </w:rPr>
        <w:t>What do you expect is included in a Budget?</w:t>
      </w:r>
    </w:p>
    <w:p w14:paraId="252DBD64" w14:textId="77777777" w:rsidR="002B2A79" w:rsidRPr="002B2A79" w:rsidRDefault="002B2A79" w:rsidP="002B2A79">
      <w:pPr>
        <w:spacing w:after="0" w:line="276" w:lineRule="auto"/>
        <w:ind w:right="4"/>
        <w:rPr>
          <w:rFonts w:ascii="Calibri" w:hAnsi="Calibri" w:cs="Calibri"/>
          <w:color w:val="auto"/>
          <w:sz w:val="22"/>
          <w:lang w:val="en-US"/>
        </w:rPr>
      </w:pPr>
    </w:p>
    <w:p w14:paraId="66C77054" w14:textId="77777777" w:rsidR="002B2A79" w:rsidRPr="002B2A79" w:rsidRDefault="002B2A79" w:rsidP="002B2A79">
      <w:pPr>
        <w:numPr>
          <w:ilvl w:val="0"/>
          <w:numId w:val="4"/>
        </w:numPr>
        <w:spacing w:after="0" w:line="276" w:lineRule="auto"/>
        <w:rPr>
          <w:rFonts w:ascii="Calibri" w:hAnsi="Calibri" w:cs="Calibri"/>
          <w:color w:val="auto"/>
          <w:sz w:val="22"/>
        </w:rPr>
      </w:pPr>
      <w:r w:rsidRPr="002B2A79">
        <w:rPr>
          <w:rFonts w:ascii="Calibri" w:hAnsi="Calibri" w:cs="Calibri"/>
          <w:bCs/>
          <w:color w:val="auto"/>
          <w:sz w:val="22"/>
          <w:highlight w:val="yellow"/>
          <w:lang w:val="en-US"/>
        </w:rPr>
        <w:lastRenderedPageBreak/>
        <w:t>Eastern Ontario General Population, Quebec City General Population, Ontario Women Above Age 55</w:t>
      </w:r>
      <w:r w:rsidRPr="002B2A79">
        <w:rPr>
          <w:rFonts w:ascii="Calibri" w:eastAsia="Times New Roman" w:hAnsi="Calibri" w:cs="Calibri"/>
          <w:color w:val="auto"/>
          <w:sz w:val="22"/>
        </w:rPr>
        <w:t xml:space="preserve"> </w:t>
      </w:r>
      <w:r w:rsidRPr="002B2A79">
        <w:rPr>
          <w:rFonts w:ascii="Calibri" w:hAnsi="Calibri" w:cs="Calibri"/>
          <w:color w:val="auto"/>
          <w:sz w:val="22"/>
        </w:rPr>
        <w:t>SHOW OF HANDS: Does anyone remember hearing about a Government of Canada Budget in the past?</w:t>
      </w:r>
    </w:p>
    <w:p w14:paraId="0C2D3FE7"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Eastern Ontario General Population, Quebec City General Population, Ontario Women Above Age 55</w:t>
      </w:r>
      <w:r w:rsidRPr="002B2A79">
        <w:rPr>
          <w:rFonts w:ascii="Calibri" w:eastAsia="Times New Roman" w:hAnsi="Calibri" w:cs="Calibri"/>
          <w:color w:val="auto"/>
          <w:sz w:val="22"/>
        </w:rPr>
        <w:t xml:space="preserve"> IF YES: What specifically do you remember?</w:t>
      </w:r>
    </w:p>
    <w:p w14:paraId="3EF93E49"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Eastern Ontario General Population, Quebec City General Population, Ontario Women Above Age 55</w:t>
      </w:r>
      <w:r w:rsidRPr="002B2A79">
        <w:rPr>
          <w:rFonts w:ascii="Calibri" w:eastAsia="Times New Roman" w:hAnsi="Calibri" w:cs="Calibri"/>
          <w:color w:val="auto"/>
          <w:sz w:val="22"/>
        </w:rPr>
        <w:t xml:space="preserve"> Where or how did you hear about it?</w:t>
      </w:r>
    </w:p>
    <w:p w14:paraId="7AD7474A" w14:textId="77777777" w:rsidR="002B2A79" w:rsidRPr="002B2A79" w:rsidRDefault="002B2A79" w:rsidP="002B2A79">
      <w:pPr>
        <w:spacing w:after="0" w:line="276" w:lineRule="auto"/>
        <w:rPr>
          <w:rFonts w:ascii="Calibri" w:eastAsia="Times New Roman" w:hAnsi="Calibri" w:cs="Calibri"/>
          <w:color w:val="auto"/>
          <w:sz w:val="22"/>
        </w:rPr>
      </w:pPr>
    </w:p>
    <w:p w14:paraId="2FD6DABE" w14:textId="77777777" w:rsidR="002B2A79" w:rsidRPr="002B2A79" w:rsidRDefault="002B2A79" w:rsidP="002B2A79">
      <w:pPr>
        <w:spacing w:after="0" w:line="276" w:lineRule="auto"/>
        <w:rPr>
          <w:rFonts w:ascii="Calibri" w:eastAsia="Times New Roman" w:hAnsi="Calibri" w:cs="Calibri"/>
          <w:color w:val="auto"/>
          <w:sz w:val="22"/>
        </w:rPr>
      </w:pPr>
      <w:r w:rsidRPr="002B2A79">
        <w:rPr>
          <w:rFonts w:ascii="Calibri" w:hAnsi="Calibri" w:cs="Calibri"/>
          <w:bCs/>
          <w:color w:val="auto"/>
          <w:sz w:val="22"/>
          <w:highlight w:val="yellow"/>
          <w:lang w:val="en-US"/>
        </w:rPr>
        <w:t xml:space="preserve">Eastern Ontario General Population,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Saskatchewan and Manitoba General Population, Quebec City General Population, Ontario Women Above Age 55, Rural Alberta General Population</w:t>
      </w:r>
      <w:r w:rsidRPr="002B2A79">
        <w:rPr>
          <w:rFonts w:ascii="Calibri" w:eastAsia="Times New Roman" w:hAnsi="Calibri" w:cs="Calibri"/>
          <w:color w:val="auto"/>
          <w:sz w:val="22"/>
        </w:rPr>
        <w:t xml:space="preserve"> Now we’re going to look ahead as the Government of Canada is currently preparing its upcoming budget for 2023/2024.</w:t>
      </w:r>
    </w:p>
    <w:p w14:paraId="60928469" w14:textId="77777777" w:rsidR="002B2A79" w:rsidRPr="002B2A79" w:rsidRDefault="002B2A79" w:rsidP="002B2A79">
      <w:pPr>
        <w:spacing w:after="0" w:line="276" w:lineRule="auto"/>
        <w:rPr>
          <w:rFonts w:ascii="Calibri" w:eastAsia="Times New Roman" w:hAnsi="Calibri" w:cs="Calibri"/>
          <w:color w:val="auto"/>
          <w:sz w:val="22"/>
        </w:rPr>
      </w:pPr>
    </w:p>
    <w:p w14:paraId="6FEEA4BB" w14:textId="77777777" w:rsidR="002B2A79" w:rsidRPr="002B2A79" w:rsidRDefault="002B2A79" w:rsidP="002B2A79">
      <w:pPr>
        <w:spacing w:after="0" w:line="276" w:lineRule="auto"/>
        <w:rPr>
          <w:rFonts w:ascii="Calibri" w:eastAsia="Times New Roman" w:hAnsi="Calibri" w:cs="Calibri"/>
          <w:color w:val="auto"/>
          <w:sz w:val="22"/>
          <w:highlight w:val="yellow"/>
        </w:rPr>
      </w:pPr>
      <w:r w:rsidRPr="002B2A79">
        <w:rPr>
          <w:rFonts w:ascii="Calibri" w:hAnsi="Calibri" w:cs="Calibri"/>
          <w:bCs/>
          <w:color w:val="auto"/>
          <w:sz w:val="22"/>
          <w:highlight w:val="yellow"/>
          <w:lang w:val="en-US"/>
        </w:rPr>
        <w:t xml:space="preserve">Eastern Ontario General Population,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Saskatchewan and Manitoba General Population, Quebec City General Population, Ontario Women Above Age 55, Rural Alberta General Population</w:t>
      </w:r>
      <w:r w:rsidRPr="002B2A79">
        <w:rPr>
          <w:rFonts w:ascii="Calibri" w:hAnsi="Calibri" w:cs="Calibri"/>
          <w:bCs/>
          <w:color w:val="auto"/>
          <w:sz w:val="22"/>
          <w:lang w:val="en-US"/>
        </w:rPr>
        <w:t xml:space="preserve"> </w:t>
      </w:r>
      <w:r w:rsidRPr="002B2A79">
        <w:rPr>
          <w:rFonts w:ascii="Calibri" w:eastAsia="Times New Roman" w:hAnsi="Calibri" w:cs="Calibri"/>
          <w:color w:val="auto"/>
          <w:sz w:val="22"/>
        </w:rPr>
        <w:t>EXERCISE, WRITE IN CHAT: We’re going to do an exercise that will require you to write private messages to the moderator in the chat. We’ll then go over your answers to each question and reasoning afterwards.</w:t>
      </w:r>
      <w:r w:rsidRPr="002B2A79">
        <w:rPr>
          <w:rFonts w:ascii="Calibri" w:eastAsia="Times New Roman" w:hAnsi="Calibri" w:cs="Calibri"/>
          <w:color w:val="auto"/>
          <w:sz w:val="22"/>
        </w:rPr>
        <w:br/>
      </w:r>
    </w:p>
    <w:p w14:paraId="31328C0D" w14:textId="77777777" w:rsidR="002B2A79" w:rsidRPr="002B2A79" w:rsidRDefault="002B2A79" w:rsidP="002B2A79">
      <w:pPr>
        <w:numPr>
          <w:ilvl w:val="0"/>
          <w:numId w:val="4"/>
        </w:numPr>
        <w:spacing w:after="0" w:line="276" w:lineRule="auto"/>
        <w:rPr>
          <w:rFonts w:ascii="Calibri" w:hAnsi="Calibri" w:cs="Calibri"/>
          <w:color w:val="auto"/>
          <w:sz w:val="22"/>
        </w:rPr>
      </w:pPr>
      <w:r w:rsidRPr="002B2A79">
        <w:rPr>
          <w:rFonts w:ascii="Calibri" w:hAnsi="Calibri" w:cs="Calibri"/>
          <w:color w:val="auto"/>
          <w:sz w:val="22"/>
        </w:rPr>
        <w:t xml:space="preserve">Thinking about the upcoming budget, what priorities or issues do you hope to see addressed? </w:t>
      </w:r>
    </w:p>
    <w:p w14:paraId="7B339AC6" w14:textId="77777777" w:rsidR="002B2A79" w:rsidRPr="002B2A79" w:rsidRDefault="002B2A79" w:rsidP="002B2A79">
      <w:pPr>
        <w:spacing w:after="0" w:line="276" w:lineRule="auto"/>
        <w:rPr>
          <w:rFonts w:ascii="Calibri" w:eastAsia="Times New Roman" w:hAnsi="Calibri" w:cs="Calibri"/>
          <w:color w:val="auto"/>
          <w:sz w:val="22"/>
        </w:rPr>
      </w:pPr>
    </w:p>
    <w:p w14:paraId="05C585C9" w14:textId="77777777" w:rsidR="002B2A79" w:rsidRPr="002B2A79" w:rsidRDefault="002B2A79" w:rsidP="002B2A79">
      <w:pPr>
        <w:spacing w:after="0" w:line="276" w:lineRule="auto"/>
        <w:rPr>
          <w:rFonts w:ascii="Calibri" w:eastAsia="Times New Roman" w:hAnsi="Calibri" w:cs="Calibri"/>
          <w:color w:val="auto"/>
          <w:sz w:val="22"/>
        </w:rPr>
      </w:pPr>
      <w:r w:rsidRPr="002B2A79">
        <w:rPr>
          <w:rFonts w:ascii="Calibri" w:eastAsia="Times New Roman" w:hAnsi="Calibri" w:cs="Calibri"/>
          <w:color w:val="auto"/>
          <w:sz w:val="22"/>
        </w:rPr>
        <w:t>ASK FOR EACH PRIORITY/ISSUE</w:t>
      </w:r>
    </w:p>
    <w:p w14:paraId="05AA1A35"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Why did you select [INSERT PRIORITY] as something the Budget </w:t>
      </w:r>
      <w:r w:rsidRPr="002B2A79">
        <w:rPr>
          <w:rFonts w:ascii="Calibri" w:eastAsia="Times New Roman" w:hAnsi="Calibri" w:cs="Calibri"/>
          <w:color w:val="auto"/>
          <w:sz w:val="22"/>
          <w:u w:val="single"/>
        </w:rPr>
        <w:t>should</w:t>
      </w:r>
      <w:r w:rsidRPr="002B2A79">
        <w:rPr>
          <w:rFonts w:ascii="Calibri" w:eastAsia="Times New Roman" w:hAnsi="Calibri" w:cs="Calibri"/>
          <w:color w:val="auto"/>
          <w:sz w:val="22"/>
        </w:rPr>
        <w:t xml:space="preserve"> address?</w:t>
      </w:r>
    </w:p>
    <w:p w14:paraId="69BC20D8"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 xml:space="preserve">Eastern Ontario General Population,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Saskatchewan and Manitoba General Population, Quebec City General Population, Ontario Women Above Age 55, Rural Alberta General Population</w:t>
      </w:r>
      <w:r w:rsidRPr="002B2A79">
        <w:rPr>
          <w:rFonts w:ascii="Calibri" w:eastAsia="Times New Roman" w:hAnsi="Calibri" w:cs="Calibri"/>
          <w:color w:val="auto"/>
          <w:sz w:val="22"/>
        </w:rPr>
        <w:t xml:space="preserve"> How do you think the Government of Canada </w:t>
      </w:r>
      <w:r w:rsidRPr="002B2A79">
        <w:rPr>
          <w:rFonts w:ascii="Calibri" w:eastAsia="Times New Roman" w:hAnsi="Calibri" w:cs="Calibri"/>
          <w:color w:val="auto"/>
          <w:sz w:val="22"/>
          <w:u w:val="single"/>
        </w:rPr>
        <w:t>should</w:t>
      </w:r>
      <w:r w:rsidRPr="002B2A79">
        <w:rPr>
          <w:rFonts w:ascii="Calibri" w:eastAsia="Times New Roman" w:hAnsi="Calibri" w:cs="Calibri"/>
          <w:color w:val="auto"/>
          <w:sz w:val="22"/>
        </w:rPr>
        <w:t xml:space="preserve"> go about addressing this issue?</w:t>
      </w:r>
    </w:p>
    <w:p w14:paraId="7144E425" w14:textId="77777777" w:rsidR="002B2A79" w:rsidRPr="002B2A79" w:rsidRDefault="002B2A79" w:rsidP="002B2A79">
      <w:pPr>
        <w:spacing w:after="0" w:line="276" w:lineRule="auto"/>
        <w:rPr>
          <w:rFonts w:ascii="Calibri" w:eastAsia="Times New Roman" w:hAnsi="Calibri" w:cs="Calibri"/>
          <w:color w:val="auto"/>
          <w:sz w:val="22"/>
        </w:rPr>
      </w:pPr>
    </w:p>
    <w:p w14:paraId="7AF14BEF"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IF NOT ALREADY DISCUSSED: What about health care? </w:t>
      </w:r>
      <w:r w:rsidRPr="002B2A79">
        <w:rPr>
          <w:rFonts w:ascii="Calibri" w:eastAsia="Times New Roman" w:hAnsi="Calibri" w:cs="Calibri"/>
          <w:color w:val="auto"/>
          <w:sz w:val="22"/>
          <w:u w:val="single"/>
        </w:rPr>
        <w:t>Should</w:t>
      </w:r>
      <w:r w:rsidRPr="002B2A79">
        <w:rPr>
          <w:rFonts w:ascii="Calibri" w:eastAsia="Times New Roman" w:hAnsi="Calibri" w:cs="Calibri"/>
          <w:color w:val="auto"/>
          <w:sz w:val="22"/>
        </w:rPr>
        <w:t xml:space="preserve"> the Government of Canada prioritize health care in the upcoming Budget? Why/why not?</w:t>
      </w:r>
    </w:p>
    <w:p w14:paraId="15FB10A1"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What would you like to see the federal government do about health care in the Budget?</w:t>
      </w:r>
      <w:r w:rsidRPr="002B2A79">
        <w:rPr>
          <w:rFonts w:ascii="Calibri" w:eastAsia="Times New Roman" w:hAnsi="Calibri" w:cs="Calibri"/>
          <w:color w:val="auto"/>
          <w:sz w:val="22"/>
        </w:rPr>
        <w:br/>
      </w:r>
    </w:p>
    <w:p w14:paraId="5BB9AD41"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IF NOT ALREADY DISCUSSED: What about inflation? </w:t>
      </w:r>
      <w:r w:rsidRPr="002B2A79">
        <w:rPr>
          <w:rFonts w:ascii="Calibri" w:eastAsia="Times New Roman" w:hAnsi="Calibri" w:cs="Calibri"/>
          <w:color w:val="auto"/>
          <w:sz w:val="22"/>
          <w:u w:val="single"/>
        </w:rPr>
        <w:t>Should</w:t>
      </w:r>
      <w:r w:rsidRPr="002B2A79">
        <w:rPr>
          <w:rFonts w:ascii="Calibri" w:eastAsia="Times New Roman" w:hAnsi="Calibri" w:cs="Calibri"/>
          <w:color w:val="auto"/>
          <w:sz w:val="22"/>
        </w:rPr>
        <w:t xml:space="preserve"> addressing inflation and the rising cost of living be a priority in the upcoming Budget? Why/why not?</w:t>
      </w:r>
    </w:p>
    <w:p w14:paraId="7D387C5D"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What would you like to see the federal government do about the cost of living?</w:t>
      </w:r>
    </w:p>
    <w:p w14:paraId="7B07EF3F"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What about reducing inflation specifically – is there anything the federal government could do?</w:t>
      </w:r>
    </w:p>
    <w:p w14:paraId="7A7240A4" w14:textId="77777777" w:rsidR="002B2A79" w:rsidRPr="002B2A79" w:rsidRDefault="002B2A79" w:rsidP="002B2A79">
      <w:pPr>
        <w:spacing w:after="0" w:line="276" w:lineRule="auto"/>
        <w:contextualSpacing/>
        <w:rPr>
          <w:rFonts w:ascii="Calibri" w:eastAsia="Times New Roman" w:hAnsi="Calibri" w:cs="Calibri"/>
          <w:color w:val="auto"/>
          <w:sz w:val="22"/>
        </w:rPr>
      </w:pPr>
    </w:p>
    <w:p w14:paraId="0C26BE0E"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What about creating jobs? </w:t>
      </w:r>
      <w:r w:rsidRPr="002B2A79">
        <w:rPr>
          <w:rFonts w:ascii="Calibri" w:eastAsia="Times New Roman" w:hAnsi="Calibri" w:cs="Calibri"/>
          <w:color w:val="auto"/>
          <w:sz w:val="22"/>
          <w:u w:val="single"/>
        </w:rPr>
        <w:t>Should</w:t>
      </w:r>
      <w:r w:rsidRPr="002B2A79">
        <w:rPr>
          <w:rFonts w:ascii="Calibri" w:eastAsia="Times New Roman" w:hAnsi="Calibri" w:cs="Calibri"/>
          <w:color w:val="auto"/>
          <w:sz w:val="22"/>
        </w:rPr>
        <w:t xml:space="preserve"> job creation be a priority in the upcoming Budget? Why/why not?</w:t>
      </w:r>
    </w:p>
    <w:p w14:paraId="4555D6E8"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What would you like to see the federal government do to create more jobs?</w:t>
      </w:r>
    </w:p>
    <w:p w14:paraId="0922687D" w14:textId="77777777" w:rsidR="002B2A79" w:rsidRPr="002B2A79" w:rsidRDefault="002B2A79" w:rsidP="002B2A79">
      <w:pPr>
        <w:spacing w:after="0" w:line="276" w:lineRule="auto"/>
        <w:contextualSpacing/>
        <w:rPr>
          <w:rFonts w:ascii="Calibri" w:eastAsia="Times New Roman" w:hAnsi="Calibri" w:cs="Calibri"/>
          <w:color w:val="auto"/>
          <w:sz w:val="22"/>
        </w:rPr>
      </w:pPr>
    </w:p>
    <w:p w14:paraId="080F2D99"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What about government support for growing Canadian industries like electric vehicle manufacturing and clean energy production? </w:t>
      </w:r>
      <w:r w:rsidRPr="002B2A79">
        <w:rPr>
          <w:rFonts w:ascii="Calibri" w:eastAsia="Times New Roman" w:hAnsi="Calibri" w:cs="Calibri"/>
          <w:color w:val="auto"/>
          <w:sz w:val="22"/>
          <w:u w:val="single"/>
        </w:rPr>
        <w:t>Should</w:t>
      </w:r>
      <w:r w:rsidRPr="002B2A79">
        <w:rPr>
          <w:rFonts w:ascii="Calibri" w:eastAsia="Times New Roman" w:hAnsi="Calibri" w:cs="Calibri"/>
          <w:color w:val="auto"/>
          <w:sz w:val="22"/>
        </w:rPr>
        <w:t xml:space="preserve"> such support be a priority for the upcoming budget, or not? Why/why not?</w:t>
      </w:r>
    </w:p>
    <w:p w14:paraId="4955042C"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If the Government of Canada did prioritize supporting Canadian industries, like electric vehicle manufacturing and clean energy production, what sort of impact, if any, might that have on:</w:t>
      </w:r>
    </w:p>
    <w:p w14:paraId="5D8DF1A9" w14:textId="77777777" w:rsidR="002B2A79" w:rsidRPr="002B2A79" w:rsidRDefault="002B2A79" w:rsidP="002B2A79">
      <w:pPr>
        <w:numPr>
          <w:ilvl w:val="2"/>
          <w:numId w:val="4"/>
        </w:numPr>
        <w:spacing w:after="0" w:line="276" w:lineRule="auto"/>
        <w:ind w:right="4"/>
        <w:rPr>
          <w:rFonts w:ascii="Calibri" w:hAnsi="Calibri" w:cs="Calibri"/>
          <w:color w:val="auto"/>
          <w:sz w:val="22"/>
          <w:lang w:val="en-US"/>
        </w:rPr>
      </w:pPr>
      <w:r w:rsidRPr="002B2A79">
        <w:rPr>
          <w:rFonts w:ascii="Calibri" w:hAnsi="Calibri" w:cs="Calibri"/>
          <w:color w:val="auto"/>
          <w:sz w:val="22"/>
          <w:lang w:val="en-US"/>
        </w:rPr>
        <w:t>The economy</w:t>
      </w:r>
    </w:p>
    <w:p w14:paraId="297CCCE4" w14:textId="77777777" w:rsidR="002B2A79" w:rsidRPr="002B2A79" w:rsidRDefault="002B2A79" w:rsidP="002B2A79">
      <w:pPr>
        <w:numPr>
          <w:ilvl w:val="2"/>
          <w:numId w:val="4"/>
        </w:numPr>
        <w:spacing w:after="0" w:line="276" w:lineRule="auto"/>
        <w:ind w:right="4"/>
        <w:rPr>
          <w:rFonts w:ascii="Calibri" w:hAnsi="Calibri" w:cs="Calibri"/>
          <w:color w:val="auto"/>
          <w:sz w:val="22"/>
          <w:lang w:val="en-US"/>
        </w:rPr>
      </w:pPr>
      <w:r w:rsidRPr="002B2A79">
        <w:rPr>
          <w:rFonts w:ascii="Calibri" w:hAnsi="Calibri" w:cs="Calibri"/>
          <w:color w:val="auto"/>
          <w:sz w:val="22"/>
          <w:lang w:val="en-US"/>
        </w:rPr>
        <w:t>The environment</w:t>
      </w:r>
    </w:p>
    <w:p w14:paraId="33CD2145" w14:textId="77777777" w:rsidR="002B2A79" w:rsidRPr="002B2A79" w:rsidRDefault="002B2A79" w:rsidP="002B2A79">
      <w:pPr>
        <w:numPr>
          <w:ilvl w:val="2"/>
          <w:numId w:val="4"/>
        </w:numPr>
        <w:spacing w:after="0" w:line="276" w:lineRule="auto"/>
        <w:ind w:right="4"/>
        <w:rPr>
          <w:rFonts w:ascii="Calibri" w:hAnsi="Calibri" w:cs="Calibri"/>
          <w:color w:val="auto"/>
          <w:sz w:val="22"/>
          <w:lang w:val="en-US"/>
        </w:rPr>
      </w:pPr>
      <w:r w:rsidRPr="002B2A79">
        <w:rPr>
          <w:rFonts w:ascii="Calibri" w:hAnsi="Calibri" w:cs="Calibri"/>
          <w:color w:val="auto"/>
          <w:sz w:val="22"/>
          <w:lang w:val="en-US"/>
        </w:rPr>
        <w:t>Your community</w:t>
      </w:r>
    </w:p>
    <w:p w14:paraId="5F8210C2" w14:textId="77777777" w:rsidR="002B2A79" w:rsidRPr="002B2A79" w:rsidRDefault="002B2A79" w:rsidP="002B2A79">
      <w:pPr>
        <w:numPr>
          <w:ilvl w:val="2"/>
          <w:numId w:val="4"/>
        </w:numPr>
        <w:spacing w:after="0" w:line="276" w:lineRule="auto"/>
        <w:ind w:right="4"/>
        <w:rPr>
          <w:rFonts w:ascii="Calibri" w:hAnsi="Calibri" w:cs="Calibri"/>
          <w:color w:val="auto"/>
          <w:sz w:val="22"/>
          <w:lang w:val="en-US"/>
        </w:rPr>
      </w:pPr>
      <w:r w:rsidRPr="002B2A79">
        <w:rPr>
          <w:rFonts w:ascii="Calibri" w:hAnsi="Calibri" w:cs="Calibri"/>
          <w:color w:val="auto"/>
          <w:sz w:val="22"/>
          <w:lang w:val="en-US"/>
        </w:rPr>
        <w:t>You personally</w:t>
      </w:r>
    </w:p>
    <w:p w14:paraId="1BC9C143" w14:textId="77777777" w:rsidR="002B2A79" w:rsidRPr="002B2A79" w:rsidRDefault="002B2A79" w:rsidP="002B2A79">
      <w:pPr>
        <w:spacing w:after="0" w:line="276" w:lineRule="auto"/>
        <w:rPr>
          <w:rFonts w:ascii="Calibri" w:eastAsia="Times New Roman" w:hAnsi="Calibri" w:cs="Calibri"/>
          <w:color w:val="auto"/>
          <w:sz w:val="22"/>
        </w:rPr>
      </w:pPr>
    </w:p>
    <w:p w14:paraId="2607F890"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How would you like to receive information about the budget?</w:t>
      </w:r>
    </w:p>
    <w:p w14:paraId="1AD78242" w14:textId="77777777" w:rsidR="002B2A79" w:rsidRPr="002B2A79" w:rsidRDefault="002B2A79" w:rsidP="002B2A79">
      <w:pPr>
        <w:spacing w:after="0" w:line="276" w:lineRule="auto"/>
        <w:rPr>
          <w:rFonts w:ascii="Calibri" w:eastAsia="Times New Roman" w:hAnsi="Calibri" w:cs="Calibri"/>
          <w:color w:val="auto"/>
          <w:sz w:val="22"/>
        </w:rPr>
      </w:pPr>
    </w:p>
    <w:p w14:paraId="58ACDE90" w14:textId="77777777" w:rsidR="002B2A79" w:rsidRPr="002B2A79" w:rsidRDefault="002B2A79" w:rsidP="002B2A79">
      <w:pPr>
        <w:spacing w:after="0" w:line="276" w:lineRule="auto"/>
        <w:rPr>
          <w:rFonts w:ascii="Calibri" w:eastAsia="Times New Roman" w:hAnsi="Calibri" w:cs="Calibri"/>
          <w:b/>
          <w:bCs/>
          <w:color w:val="auto"/>
          <w:sz w:val="22"/>
          <w:u w:val="single"/>
        </w:rPr>
      </w:pPr>
      <w:r w:rsidRPr="002B2A79">
        <w:rPr>
          <w:rFonts w:ascii="Calibri" w:eastAsia="Times New Roman" w:hAnsi="Calibri" w:cs="Calibri"/>
          <w:b/>
          <w:bCs/>
          <w:color w:val="auto"/>
          <w:sz w:val="22"/>
          <w:u w:val="single"/>
        </w:rPr>
        <w:t>BUDGET 2023 (15-80 minutes)</w:t>
      </w:r>
      <w:r w:rsidRPr="00945FF6">
        <w:rPr>
          <w:rFonts w:ascii="Calibri" w:eastAsia="Times New Roman" w:hAnsi="Calibri" w:cs="Calibri"/>
          <w:b/>
          <w:bCs/>
          <w:color w:val="auto"/>
          <w:sz w:val="22"/>
        </w:rPr>
        <w:t xml:space="preserve"> </w:t>
      </w:r>
      <w:r w:rsidRPr="002B2A79">
        <w:rPr>
          <w:rFonts w:ascii="Calibri" w:hAnsi="Calibri" w:cs="Calibri"/>
          <w:bCs/>
          <w:color w:val="auto"/>
          <w:sz w:val="22"/>
          <w:highlight w:val="yellow"/>
          <w:lang w:val="en-US"/>
        </w:rPr>
        <w:t xml:space="preserve">GTA Canadian Citizens Born Outside of Canada,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p>
    <w:p w14:paraId="7AE32A2D" w14:textId="77777777" w:rsidR="002B2A79" w:rsidRPr="002B2A79" w:rsidRDefault="002B2A79" w:rsidP="002B2A79">
      <w:pPr>
        <w:spacing w:after="0" w:line="276" w:lineRule="auto"/>
        <w:rPr>
          <w:rFonts w:ascii="Calibri" w:eastAsia="Times New Roman" w:hAnsi="Calibri" w:cs="Calibri"/>
          <w:color w:val="auto"/>
          <w:sz w:val="22"/>
        </w:rPr>
      </w:pPr>
    </w:p>
    <w:p w14:paraId="77D607D1" w14:textId="77777777" w:rsidR="002B2A79" w:rsidRPr="002B2A79" w:rsidRDefault="002B2A79" w:rsidP="002B2A79">
      <w:pPr>
        <w:spacing w:after="0" w:line="276" w:lineRule="auto"/>
        <w:rPr>
          <w:rFonts w:ascii="Calibri" w:eastAsia="Times New Roman" w:hAnsi="Calibri" w:cs="Calibri"/>
          <w:color w:val="000000"/>
          <w:sz w:val="22"/>
        </w:rPr>
      </w:pPr>
      <w:r w:rsidRPr="002B2A79">
        <w:rPr>
          <w:rFonts w:ascii="Calibri" w:eastAsia="Times New Roman" w:hAnsi="Calibri" w:cs="Calibri"/>
          <w:color w:val="000000"/>
          <w:sz w:val="22"/>
        </w:rPr>
        <w:t>I’d like to talk to you [specifically about news on the/about the recent] federal Budget…</w:t>
      </w:r>
    </w:p>
    <w:p w14:paraId="68F6C659" w14:textId="77777777" w:rsidR="002B2A79" w:rsidRPr="002B2A79" w:rsidRDefault="002B2A79" w:rsidP="002B2A79">
      <w:pPr>
        <w:spacing w:after="0" w:line="276" w:lineRule="auto"/>
        <w:rPr>
          <w:rFonts w:ascii="Calibri" w:eastAsia="Times New Roman" w:hAnsi="Calibri" w:cs="Calibri"/>
          <w:color w:val="000000"/>
          <w:sz w:val="22"/>
        </w:rPr>
      </w:pPr>
    </w:p>
    <w:p w14:paraId="5E24340C" w14:textId="77777777" w:rsidR="002B2A79" w:rsidRPr="002B2A79" w:rsidRDefault="002B2A79" w:rsidP="002B2A79">
      <w:pPr>
        <w:numPr>
          <w:ilvl w:val="0"/>
          <w:numId w:val="15"/>
        </w:numPr>
        <w:spacing w:after="0" w:line="276" w:lineRule="auto"/>
        <w:ind w:left="360" w:right="4"/>
        <w:textAlignment w:val="baseline"/>
        <w:rPr>
          <w:rFonts w:ascii="Calibri" w:eastAsia="Times New Roman" w:hAnsi="Calibri" w:cs="Calibri"/>
          <w:color w:val="000000"/>
          <w:sz w:val="22"/>
        </w:rPr>
      </w:pPr>
      <w:r w:rsidRPr="002B2A79">
        <w:rPr>
          <w:rFonts w:ascii="Calibri" w:eastAsia="Times New Roman" w:hAnsi="Calibri" w:cs="Calibri"/>
          <w:color w:val="000000"/>
          <w:sz w:val="22"/>
        </w:rPr>
        <w:t>Has anyone heard about the federal Budget [that was tabled earlier today]?</w:t>
      </w:r>
    </w:p>
    <w:p w14:paraId="2DEDA9E5" w14:textId="77777777" w:rsidR="002B2A79" w:rsidRPr="002B2A79" w:rsidRDefault="002B2A79" w:rsidP="002B2A79">
      <w:pPr>
        <w:numPr>
          <w:ilvl w:val="1"/>
          <w:numId w:val="15"/>
        </w:numPr>
        <w:spacing w:after="0" w:line="276" w:lineRule="auto"/>
        <w:ind w:right="4"/>
        <w:textAlignment w:val="baseline"/>
        <w:rPr>
          <w:rFonts w:ascii="Calibri" w:eastAsia="Times New Roman" w:hAnsi="Calibri" w:cs="Calibri"/>
          <w:color w:val="000000"/>
          <w:sz w:val="22"/>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bCs/>
          <w:color w:val="auto"/>
          <w:sz w:val="22"/>
          <w:lang w:val="en-US"/>
        </w:rPr>
        <w:t xml:space="preserve"> </w:t>
      </w:r>
      <w:r w:rsidRPr="002B2A79">
        <w:rPr>
          <w:rFonts w:ascii="Calibri" w:eastAsia="Times New Roman" w:hAnsi="Calibri" w:cs="Calibri"/>
          <w:color w:val="auto"/>
          <w:sz w:val="22"/>
        </w:rPr>
        <w:t>IF YES: PROBE IN-DEPTH:</w:t>
      </w:r>
    </w:p>
    <w:p w14:paraId="119B817F" w14:textId="77777777" w:rsidR="002B2A79" w:rsidRPr="002B2A79" w:rsidRDefault="002B2A79" w:rsidP="002B2A79">
      <w:pPr>
        <w:numPr>
          <w:ilvl w:val="1"/>
          <w:numId w:val="15"/>
        </w:numPr>
        <w:spacing w:after="0" w:line="276" w:lineRule="auto"/>
        <w:ind w:right="4"/>
        <w:textAlignment w:val="baseline"/>
        <w:rPr>
          <w:rFonts w:ascii="Calibri" w:eastAsia="Times New Roman" w:hAnsi="Calibri" w:cs="Calibri"/>
          <w:color w:val="000000"/>
          <w:sz w:val="22"/>
        </w:rPr>
      </w:pPr>
      <w:r w:rsidRPr="002B2A79">
        <w:rPr>
          <w:rFonts w:ascii="Calibri" w:hAnsi="Calibri" w:cs="Calibri"/>
          <w:bCs/>
          <w:color w:val="auto"/>
          <w:sz w:val="22"/>
          <w:highlight w:val="yellow"/>
          <w:lang w:val="en-US"/>
        </w:rPr>
        <w:t xml:space="preserve">GTA Canadian Citizens Born Outside of Canada,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w:t>
      </w:r>
      <w:r w:rsidRPr="002B2A79">
        <w:rPr>
          <w:rFonts w:ascii="Calibri" w:hAnsi="Calibri" w:cs="Calibri"/>
          <w:bCs/>
          <w:color w:val="auto"/>
          <w:sz w:val="22"/>
          <w:lang w:val="en-US"/>
        </w:rPr>
        <w:t xml:space="preserve"> </w:t>
      </w:r>
      <w:r w:rsidRPr="002B2A79">
        <w:rPr>
          <w:rFonts w:ascii="Calibri" w:eastAsia="Times New Roman" w:hAnsi="Calibri" w:cs="Calibri"/>
          <w:color w:val="000000"/>
          <w:sz w:val="22"/>
        </w:rPr>
        <w:t xml:space="preserve">What have you heard? </w:t>
      </w:r>
    </w:p>
    <w:p w14:paraId="15C3ADAC" w14:textId="77777777" w:rsidR="002B2A79" w:rsidRPr="002B2A79" w:rsidRDefault="002B2A79" w:rsidP="002B2A79">
      <w:pPr>
        <w:numPr>
          <w:ilvl w:val="1"/>
          <w:numId w:val="15"/>
        </w:numPr>
        <w:spacing w:after="0" w:line="276" w:lineRule="auto"/>
        <w:ind w:right="4"/>
        <w:textAlignment w:val="baseline"/>
        <w:rPr>
          <w:rFonts w:ascii="Calibri" w:eastAsia="Times New Roman" w:hAnsi="Calibri" w:cs="Calibri"/>
          <w:color w:val="000000"/>
          <w:sz w:val="22"/>
        </w:rPr>
      </w:pPr>
      <w:r w:rsidRPr="002B2A79">
        <w:rPr>
          <w:rFonts w:ascii="Calibri" w:hAnsi="Calibri" w:cs="Calibri"/>
          <w:bCs/>
          <w:color w:val="auto"/>
          <w:sz w:val="22"/>
          <w:highlight w:val="yellow"/>
          <w:lang w:val="en-US"/>
        </w:rPr>
        <w:t>GTA Canadian Citizens Born Outside of Canada</w:t>
      </w:r>
      <w:r w:rsidRPr="002B2A79">
        <w:rPr>
          <w:rFonts w:ascii="Calibri" w:hAnsi="Calibri" w:cs="Calibri"/>
          <w:bCs/>
          <w:color w:val="auto"/>
          <w:sz w:val="22"/>
          <w:lang w:val="en-US"/>
        </w:rPr>
        <w:t xml:space="preserve"> </w:t>
      </w:r>
      <w:r w:rsidRPr="002B2A79">
        <w:rPr>
          <w:rFonts w:ascii="Calibri" w:eastAsia="Times New Roman" w:hAnsi="Calibri" w:cs="Calibri"/>
          <w:color w:val="000000"/>
          <w:sz w:val="22"/>
        </w:rPr>
        <w:t xml:space="preserve">Where did you hear about it? </w:t>
      </w:r>
    </w:p>
    <w:p w14:paraId="0EEA4C5F" w14:textId="77777777" w:rsidR="002B2A79" w:rsidRPr="002B2A79" w:rsidRDefault="002B2A79" w:rsidP="002B2A79">
      <w:pPr>
        <w:numPr>
          <w:ilvl w:val="1"/>
          <w:numId w:val="15"/>
        </w:numPr>
        <w:spacing w:after="0" w:line="276" w:lineRule="auto"/>
        <w:ind w:right="4"/>
        <w:textAlignment w:val="baseline"/>
        <w:rPr>
          <w:rFonts w:ascii="Calibri" w:eastAsia="Times New Roman" w:hAnsi="Calibri" w:cs="Calibri"/>
          <w:color w:val="000000"/>
          <w:sz w:val="22"/>
        </w:rPr>
      </w:pPr>
      <w:r w:rsidRPr="002B2A79">
        <w:rPr>
          <w:rFonts w:ascii="Calibri" w:hAnsi="Calibri" w:cs="Calibri"/>
          <w:bCs/>
          <w:color w:val="auto"/>
          <w:sz w:val="22"/>
          <w:highlight w:val="yellow"/>
          <w:lang w:val="en-US"/>
        </w:rPr>
        <w:t>GTA Canadian Citizens Born Outside of Canada</w:t>
      </w:r>
      <w:r w:rsidRPr="002B2A79">
        <w:rPr>
          <w:rFonts w:ascii="Calibri" w:hAnsi="Calibri" w:cs="Calibri"/>
          <w:bCs/>
          <w:color w:val="auto"/>
          <w:sz w:val="22"/>
          <w:lang w:val="en-US"/>
        </w:rPr>
        <w:t xml:space="preserve"> </w:t>
      </w:r>
      <w:r w:rsidRPr="002B2A79">
        <w:rPr>
          <w:rFonts w:ascii="Calibri" w:eastAsia="Times New Roman" w:hAnsi="Calibri" w:cs="Calibri"/>
          <w:color w:val="000000"/>
          <w:sz w:val="22"/>
        </w:rPr>
        <w:t>What are your thoughts on what you heard?</w:t>
      </w:r>
    </w:p>
    <w:p w14:paraId="4D80846B" w14:textId="77777777" w:rsidR="002B2A79" w:rsidRPr="002B2A79" w:rsidRDefault="002B2A79" w:rsidP="002B2A79">
      <w:pPr>
        <w:numPr>
          <w:ilvl w:val="1"/>
          <w:numId w:val="15"/>
        </w:numPr>
        <w:spacing w:after="0" w:line="276" w:lineRule="auto"/>
        <w:ind w:right="4"/>
        <w:textAlignment w:val="baseline"/>
        <w:rPr>
          <w:rFonts w:ascii="Calibri" w:eastAsia="Times New Roman" w:hAnsi="Calibri" w:cs="Calibri"/>
          <w:color w:val="000000"/>
          <w:sz w:val="22"/>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bCs/>
          <w:color w:val="auto"/>
          <w:sz w:val="22"/>
          <w:lang w:val="en-US"/>
        </w:rPr>
        <w:t xml:space="preserve"> </w:t>
      </w:r>
      <w:r w:rsidRPr="002B2A79">
        <w:rPr>
          <w:rFonts w:ascii="Calibri" w:eastAsia="Times New Roman" w:hAnsi="Calibri" w:cs="Calibri"/>
          <w:color w:val="auto"/>
          <w:sz w:val="22"/>
          <w:lang w:val="en-US"/>
        </w:rPr>
        <w:t>Did anyone watch the Budget speech live?</w:t>
      </w:r>
    </w:p>
    <w:p w14:paraId="5664E7A5" w14:textId="77777777" w:rsidR="002B2A79" w:rsidRPr="002B2A79" w:rsidRDefault="002B2A79" w:rsidP="002B2A79">
      <w:pPr>
        <w:numPr>
          <w:ilvl w:val="2"/>
          <w:numId w:val="15"/>
        </w:numPr>
        <w:spacing w:after="0" w:line="276" w:lineRule="auto"/>
        <w:ind w:right="4"/>
        <w:textAlignment w:val="baseline"/>
        <w:rPr>
          <w:rFonts w:ascii="Calibri" w:eastAsia="Times New Roman" w:hAnsi="Calibri" w:cs="Calibri"/>
          <w:color w:val="000000"/>
          <w:sz w:val="22"/>
        </w:rPr>
      </w:pPr>
      <w:r w:rsidRPr="002B2A79">
        <w:rPr>
          <w:rFonts w:ascii="Calibri" w:hAnsi="Calibri" w:cs="Calibri"/>
          <w:bCs/>
          <w:color w:val="auto"/>
          <w:sz w:val="22"/>
          <w:highlight w:val="yellow"/>
          <w:lang w:val="en-US"/>
        </w:rPr>
        <w:lastRenderedPageBreak/>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bCs/>
          <w:color w:val="auto"/>
          <w:sz w:val="22"/>
          <w:lang w:val="en-US"/>
        </w:rPr>
        <w:t xml:space="preserve"> </w:t>
      </w:r>
      <w:r w:rsidRPr="002B2A79">
        <w:rPr>
          <w:rFonts w:ascii="Calibri" w:eastAsia="Times New Roman" w:hAnsi="Calibri" w:cs="Calibri"/>
          <w:color w:val="auto"/>
          <w:sz w:val="22"/>
          <w:lang w:val="en-US"/>
        </w:rPr>
        <w:t>IF NO: Where did you hear about it?</w:t>
      </w:r>
    </w:p>
    <w:p w14:paraId="7817788F" w14:textId="77777777" w:rsidR="002B2A79" w:rsidRPr="002B2A79" w:rsidRDefault="002B2A79" w:rsidP="002B2A79">
      <w:pPr>
        <w:numPr>
          <w:ilvl w:val="2"/>
          <w:numId w:val="15"/>
        </w:numPr>
        <w:spacing w:after="0" w:line="276" w:lineRule="auto"/>
        <w:ind w:right="4"/>
        <w:textAlignment w:val="baseline"/>
        <w:rPr>
          <w:rFonts w:ascii="Calibri" w:eastAsia="Times New Roman" w:hAnsi="Calibri" w:cs="Calibri"/>
          <w:color w:val="000000"/>
          <w:sz w:val="22"/>
        </w:rPr>
      </w:pPr>
      <w:r w:rsidRPr="002B2A79">
        <w:rPr>
          <w:rFonts w:ascii="Calibri" w:hAnsi="Calibri" w:cs="Calibri"/>
          <w:bCs/>
          <w:color w:val="auto"/>
          <w:sz w:val="22"/>
          <w:highlight w:val="yellow"/>
          <w:lang w:val="en-US"/>
        </w:rPr>
        <w:t>GTA Canadian Citizens Born Outside of Canada</w:t>
      </w:r>
      <w:r w:rsidRPr="002B2A79">
        <w:rPr>
          <w:rFonts w:ascii="Calibri" w:hAnsi="Calibri" w:cs="Calibri"/>
          <w:bCs/>
          <w:color w:val="auto"/>
          <w:sz w:val="22"/>
          <w:lang w:val="en-US"/>
        </w:rPr>
        <w:t xml:space="preserve"> </w:t>
      </w:r>
      <w:r w:rsidRPr="002B2A79">
        <w:rPr>
          <w:rFonts w:ascii="Calibri" w:eastAsia="Times New Roman" w:hAnsi="Calibri" w:cs="Calibri"/>
          <w:color w:val="000000"/>
          <w:sz w:val="22"/>
        </w:rPr>
        <w:t xml:space="preserve">Do you think it was focusing on the right issues? </w:t>
      </w:r>
    </w:p>
    <w:p w14:paraId="3778FB10" w14:textId="77777777" w:rsidR="002B2A79" w:rsidRPr="002B2A79" w:rsidRDefault="002B2A79" w:rsidP="002B2A79">
      <w:pPr>
        <w:numPr>
          <w:ilvl w:val="2"/>
          <w:numId w:val="15"/>
        </w:numPr>
        <w:spacing w:after="0" w:line="276" w:lineRule="auto"/>
        <w:ind w:right="4"/>
        <w:textAlignment w:val="baseline"/>
        <w:rPr>
          <w:rFonts w:ascii="Calibri" w:eastAsia="Times New Roman" w:hAnsi="Calibri" w:cs="Calibri"/>
          <w:color w:val="000000"/>
          <w:sz w:val="22"/>
        </w:rPr>
      </w:pPr>
      <w:r w:rsidRPr="002B2A79">
        <w:rPr>
          <w:rFonts w:ascii="Calibri" w:hAnsi="Calibri" w:cs="Calibri"/>
          <w:bCs/>
          <w:color w:val="auto"/>
          <w:sz w:val="22"/>
          <w:highlight w:val="yellow"/>
          <w:lang w:val="en-US"/>
        </w:rPr>
        <w:t>GTA Canadian Citizens Born Outside of Canada</w:t>
      </w:r>
      <w:r w:rsidRPr="002B2A79">
        <w:rPr>
          <w:rFonts w:ascii="Calibri" w:hAnsi="Calibri" w:cs="Calibri"/>
          <w:bCs/>
          <w:color w:val="auto"/>
          <w:sz w:val="22"/>
          <w:lang w:val="en-US"/>
        </w:rPr>
        <w:t xml:space="preserve"> </w:t>
      </w:r>
      <w:r w:rsidRPr="002B2A79">
        <w:rPr>
          <w:rFonts w:ascii="Calibri" w:eastAsia="Times New Roman" w:hAnsi="Calibri" w:cs="Calibri"/>
          <w:color w:val="000000"/>
          <w:sz w:val="22"/>
        </w:rPr>
        <w:t>Is there anything you hope is in there? Is there anything that should have been included?</w:t>
      </w:r>
    </w:p>
    <w:p w14:paraId="37446B0E" w14:textId="77777777" w:rsidR="002B2A79" w:rsidRPr="002B2A79" w:rsidRDefault="002B2A79" w:rsidP="002B2A79">
      <w:pPr>
        <w:spacing w:after="0" w:line="276" w:lineRule="auto"/>
        <w:ind w:right="4"/>
        <w:textAlignment w:val="baseline"/>
        <w:rPr>
          <w:rFonts w:ascii="Calibri" w:eastAsia="Times New Roman" w:hAnsi="Calibri" w:cs="Calibri"/>
          <w:color w:val="000000"/>
          <w:sz w:val="22"/>
        </w:rPr>
      </w:pPr>
    </w:p>
    <w:p w14:paraId="56CBD48C" w14:textId="77777777" w:rsidR="002B2A79" w:rsidRPr="002B2A79" w:rsidRDefault="002B2A79" w:rsidP="002B2A79">
      <w:pPr>
        <w:numPr>
          <w:ilvl w:val="0"/>
          <w:numId w:val="16"/>
        </w:numPr>
        <w:spacing w:after="0" w:line="276" w:lineRule="auto"/>
        <w:contextualSpacing/>
        <w:rPr>
          <w:rFonts w:ascii="Calibri" w:eastAsia="Times New Roman"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
        </w:rPr>
        <w:t xml:space="preserve"> What</w:t>
      </w:r>
      <w:r w:rsidRPr="002B2A79">
        <w:rPr>
          <w:rFonts w:ascii="Calibri" w:eastAsia="Times New Roman" w:hAnsi="Calibri" w:cs="Calibri"/>
          <w:color w:val="auto"/>
          <w:sz w:val="22"/>
          <w:lang w:val="en-US"/>
        </w:rPr>
        <w:t xml:space="preserve"> do you think the overall theme or focus of the Budget was? </w:t>
      </w:r>
      <w:r w:rsidRPr="002B2A79">
        <w:rPr>
          <w:rFonts w:ascii="Calibri" w:eastAsia="Times New Roman" w:hAnsi="Calibri" w:cs="Calibri"/>
          <w:color w:val="auto"/>
          <w:sz w:val="22"/>
          <w:lang w:val="en-US"/>
        </w:rPr>
        <w:br/>
      </w:r>
    </w:p>
    <w:p w14:paraId="64A5DE3E" w14:textId="77777777" w:rsidR="002B2A79" w:rsidRPr="002B2A79" w:rsidRDefault="002B2A79" w:rsidP="002B2A79">
      <w:pPr>
        <w:numPr>
          <w:ilvl w:val="0"/>
          <w:numId w:val="4"/>
        </w:numPr>
        <w:spacing w:after="0" w:line="276" w:lineRule="auto"/>
        <w:ind w:right="4"/>
        <w:rPr>
          <w:rFonts w:ascii="Calibri" w:eastAsia="Times New Roman"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eastAsia="Times New Roman" w:hAnsi="Calibri" w:cs="Calibri"/>
          <w:color w:val="auto"/>
          <w:sz w:val="22"/>
          <w:lang w:val="en-US"/>
        </w:rPr>
        <w:t xml:space="preserve"> Can </w:t>
      </w:r>
      <w:r w:rsidRPr="002B2A79">
        <w:rPr>
          <w:rFonts w:ascii="Calibri" w:hAnsi="Calibri" w:cs="Calibri"/>
          <w:color w:val="auto"/>
          <w:sz w:val="22"/>
          <w:lang w:val="en"/>
        </w:rPr>
        <w:t>anyone</w:t>
      </w:r>
      <w:r w:rsidRPr="002B2A79">
        <w:rPr>
          <w:rFonts w:ascii="Calibri" w:eastAsia="Times New Roman" w:hAnsi="Calibri" w:cs="Calibri"/>
          <w:color w:val="auto"/>
          <w:sz w:val="22"/>
          <w:lang w:val="en-US"/>
        </w:rPr>
        <w:t xml:space="preserve"> remember anything that was announced? </w:t>
      </w:r>
    </w:p>
    <w:p w14:paraId="4A4BD321" w14:textId="77777777" w:rsidR="002B2A79" w:rsidRPr="002B2A79" w:rsidRDefault="002B2A79" w:rsidP="002B2A79">
      <w:pPr>
        <w:numPr>
          <w:ilvl w:val="1"/>
          <w:numId w:val="4"/>
        </w:numPr>
        <w:spacing w:after="0" w:line="276" w:lineRule="auto"/>
        <w:rPr>
          <w:rFonts w:ascii="Calibri" w:eastAsia="Times New Roman"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eastAsia="Times New Roman" w:hAnsi="Calibri" w:cs="Calibri"/>
          <w:color w:val="auto"/>
          <w:sz w:val="22"/>
          <w:lang w:val="en-US"/>
        </w:rPr>
        <w:t xml:space="preserve"> IF YES: What do you remember? </w:t>
      </w:r>
      <w:r w:rsidRPr="002B2A79">
        <w:rPr>
          <w:rFonts w:ascii="Calibri" w:eastAsia="Times New Roman" w:hAnsi="Calibri" w:cs="Calibri"/>
          <w:color w:val="auto"/>
          <w:sz w:val="22"/>
          <w:lang w:val="en-US"/>
        </w:rPr>
        <w:br/>
      </w:r>
    </w:p>
    <w:p w14:paraId="59EF7453" w14:textId="77777777" w:rsidR="002B2A79" w:rsidRPr="002B2A79" w:rsidRDefault="002B2A79" w:rsidP="002B2A79">
      <w:pPr>
        <w:numPr>
          <w:ilvl w:val="0"/>
          <w:numId w:val="4"/>
        </w:numPr>
        <w:spacing w:after="0" w:line="276" w:lineRule="auto"/>
        <w:ind w:right="4"/>
        <w:rPr>
          <w:rFonts w:ascii="Calibri" w:eastAsia="Times New Roman"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eastAsia="Times New Roman" w:hAnsi="Calibri" w:cs="Calibri"/>
          <w:color w:val="auto"/>
          <w:sz w:val="22"/>
          <w:lang w:val="en-US"/>
        </w:rPr>
        <w:t xml:space="preserve"> Was there anything in there you [like/liked]?</w:t>
      </w:r>
      <w:r w:rsidRPr="002B2A79">
        <w:rPr>
          <w:rFonts w:ascii="Calibri" w:eastAsia="Times New Roman" w:hAnsi="Calibri" w:cs="Calibri"/>
          <w:color w:val="auto"/>
          <w:sz w:val="22"/>
          <w:lang w:val="en-US"/>
        </w:rPr>
        <w:br/>
      </w:r>
    </w:p>
    <w:p w14:paraId="524E7E1A" w14:textId="77777777" w:rsidR="002B2A79" w:rsidRPr="002B2A79" w:rsidRDefault="002B2A79" w:rsidP="002B2A79">
      <w:pPr>
        <w:numPr>
          <w:ilvl w:val="0"/>
          <w:numId w:val="4"/>
        </w:numPr>
        <w:spacing w:after="0" w:line="276" w:lineRule="auto"/>
        <w:ind w:right="4"/>
        <w:rPr>
          <w:rFonts w:ascii="Calibri" w:eastAsia="Times New Roman"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eastAsia="Times New Roman" w:hAnsi="Calibri" w:cs="Calibri"/>
          <w:color w:val="auto"/>
          <w:sz w:val="22"/>
          <w:lang w:val="en-US"/>
        </w:rPr>
        <w:t xml:space="preserve"> Was there anything you didn’t like?</w:t>
      </w:r>
    </w:p>
    <w:p w14:paraId="28487F24" w14:textId="77777777" w:rsidR="002B2A79" w:rsidRPr="002B2A79" w:rsidRDefault="002B2A79" w:rsidP="002B2A79">
      <w:pPr>
        <w:numPr>
          <w:ilvl w:val="1"/>
          <w:numId w:val="4"/>
        </w:numPr>
        <w:spacing w:after="0" w:line="276" w:lineRule="auto"/>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IF </w:t>
      </w:r>
      <w:r w:rsidRPr="002B2A79">
        <w:rPr>
          <w:rFonts w:ascii="Calibri" w:eastAsia="Times New Roman" w:hAnsi="Calibri" w:cs="Calibri"/>
          <w:color w:val="auto"/>
          <w:sz w:val="22"/>
        </w:rPr>
        <w:t>YES</w:t>
      </w:r>
      <w:r w:rsidRPr="002B2A79">
        <w:rPr>
          <w:rFonts w:ascii="Calibri" w:hAnsi="Calibri" w:cs="Calibri"/>
          <w:color w:val="auto"/>
          <w:sz w:val="22"/>
          <w:lang w:val="en-US"/>
        </w:rPr>
        <w:t>: What do others think about [ITEMS MENTIONED]?</w:t>
      </w:r>
      <w:r w:rsidRPr="002B2A79">
        <w:rPr>
          <w:rFonts w:ascii="Calibri" w:hAnsi="Calibri" w:cs="Calibri"/>
          <w:color w:val="auto"/>
          <w:sz w:val="22"/>
          <w:lang w:val="en-US"/>
        </w:rPr>
        <w:br/>
      </w:r>
    </w:p>
    <w:p w14:paraId="00425DCD" w14:textId="77777777" w:rsidR="002B2A79" w:rsidRPr="002B2A79" w:rsidRDefault="002B2A79" w:rsidP="002B2A79">
      <w:pPr>
        <w:numPr>
          <w:ilvl w:val="0"/>
          <w:numId w:val="4"/>
        </w:numPr>
        <w:spacing w:after="0" w:line="276" w:lineRule="auto"/>
        <w:ind w:right="4"/>
        <w:rPr>
          <w:rFonts w:ascii="Calibri" w:eastAsia="Times New Roman"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eastAsia="Times New Roman" w:hAnsi="Calibri" w:cs="Calibri"/>
          <w:color w:val="auto"/>
          <w:sz w:val="22"/>
          <w:lang w:val="en-US"/>
        </w:rPr>
        <w:t xml:space="preserve"> What is your overall impression of the Budget?</w:t>
      </w:r>
    </w:p>
    <w:p w14:paraId="0D152D29" w14:textId="77777777" w:rsidR="002B2A79" w:rsidRPr="002B2A79" w:rsidRDefault="002B2A79" w:rsidP="002B2A79">
      <w:pPr>
        <w:spacing w:after="0" w:line="276" w:lineRule="auto"/>
        <w:rPr>
          <w:rFonts w:ascii="Calibri" w:hAnsi="Calibri" w:cs="Calibri"/>
          <w:color w:val="auto"/>
          <w:sz w:val="22"/>
          <w:lang w:val="en-US"/>
        </w:rPr>
      </w:pPr>
    </w:p>
    <w:p w14:paraId="00722D68" w14:textId="77777777" w:rsidR="002B2A79" w:rsidRPr="002B2A79" w:rsidRDefault="002B2A79" w:rsidP="002B2A79">
      <w:pPr>
        <w:spacing w:after="0" w:line="276" w:lineRule="auto"/>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The priorities in Budget 2023 are to help make life more affordable for Canadians, to improve Canada’s publicly funded health care system, and to grow the clean economy. </w:t>
      </w:r>
    </w:p>
    <w:p w14:paraId="3744906A" w14:textId="77777777" w:rsidR="002B2A79" w:rsidRPr="002B2A79" w:rsidRDefault="002B2A79" w:rsidP="002B2A79">
      <w:pPr>
        <w:spacing w:after="0" w:line="276" w:lineRule="auto"/>
        <w:rPr>
          <w:rFonts w:ascii="Calibri" w:hAnsi="Calibri" w:cs="Calibri"/>
          <w:color w:val="auto"/>
          <w:sz w:val="22"/>
          <w:lang w:val="en-US"/>
        </w:rPr>
      </w:pPr>
    </w:p>
    <w:p w14:paraId="5C651272" w14:textId="77777777" w:rsidR="002B2A79" w:rsidRPr="002B2A79" w:rsidRDefault="002B2A79" w:rsidP="002B2A79">
      <w:pPr>
        <w:numPr>
          <w:ilvl w:val="0"/>
          <w:numId w:val="4"/>
        </w:numPr>
        <w:spacing w:after="0" w:line="276" w:lineRule="auto"/>
        <w:ind w:right="4"/>
        <w:rPr>
          <w:rFonts w:ascii="Calibri" w:eastAsia="Times New Roman" w:hAnsi="Calibri" w:cs="Calibri"/>
          <w:color w:val="auto"/>
          <w:sz w:val="22"/>
          <w:lang w:val="en-US"/>
        </w:rPr>
      </w:pPr>
      <w:r w:rsidRPr="002B2A79">
        <w:rPr>
          <w:rFonts w:ascii="Calibri" w:hAnsi="Calibri" w:cs="Calibri"/>
          <w:bCs/>
          <w:color w:val="auto"/>
          <w:sz w:val="22"/>
          <w:highlight w:val="yellow"/>
          <w:lang w:val="en-US"/>
        </w:rPr>
        <w:lastRenderedPageBreak/>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eastAsia="Times New Roman" w:hAnsi="Calibri" w:cs="Calibri"/>
          <w:color w:val="auto"/>
          <w:sz w:val="22"/>
          <w:lang w:val="en-US"/>
        </w:rPr>
        <w:t xml:space="preserve"> How important are these priorities? Why do you say so?</w:t>
      </w:r>
    </w:p>
    <w:p w14:paraId="2C8178F4" w14:textId="77777777" w:rsidR="002B2A79" w:rsidRPr="002B2A79" w:rsidRDefault="002B2A79" w:rsidP="002B2A79">
      <w:pPr>
        <w:spacing w:after="0" w:line="276" w:lineRule="auto"/>
        <w:ind w:right="4"/>
        <w:rPr>
          <w:rFonts w:ascii="Calibri" w:eastAsia="Times New Roman" w:hAnsi="Calibri" w:cs="Calibri"/>
          <w:color w:val="auto"/>
          <w:sz w:val="22"/>
          <w:lang w:val="en-US"/>
        </w:rPr>
      </w:pPr>
      <w:r w:rsidRPr="002B2A79">
        <w:rPr>
          <w:rFonts w:ascii="Calibri" w:eastAsia="Times New Roman" w:hAnsi="Calibri" w:cs="Calibri"/>
          <w:color w:val="auto"/>
          <w:sz w:val="22"/>
          <w:lang w:val="en-US"/>
        </w:rPr>
        <w:t xml:space="preserve"> </w:t>
      </w:r>
    </w:p>
    <w:p w14:paraId="7E0A04CD" w14:textId="77777777" w:rsidR="002B2A79" w:rsidRPr="002B2A79" w:rsidRDefault="002B2A79" w:rsidP="002B2A79">
      <w:pPr>
        <w:numPr>
          <w:ilvl w:val="0"/>
          <w:numId w:val="4"/>
        </w:numPr>
        <w:spacing w:after="0" w:line="276" w:lineRule="auto"/>
        <w:ind w:right="4"/>
        <w:rPr>
          <w:rFonts w:ascii="Calibri" w:eastAsia="Times New Roman"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eastAsia="Times New Roman" w:hAnsi="Calibri" w:cs="Calibri"/>
          <w:color w:val="auto"/>
          <w:sz w:val="22"/>
          <w:lang w:val="en-US"/>
        </w:rPr>
        <w:t xml:space="preserve"> On these priorities, has the Government of Canada generally been on the right track or wrong track? Why?</w:t>
      </w:r>
    </w:p>
    <w:p w14:paraId="61671658" w14:textId="77777777" w:rsidR="002B2A79" w:rsidRPr="002B2A79" w:rsidRDefault="002B2A79" w:rsidP="002B2A79">
      <w:pPr>
        <w:spacing w:after="0" w:line="276" w:lineRule="auto"/>
        <w:rPr>
          <w:rFonts w:ascii="Calibri" w:hAnsi="Calibri" w:cs="Calibri"/>
          <w:color w:val="auto"/>
          <w:sz w:val="22"/>
          <w:lang w:val="en-US"/>
        </w:rPr>
      </w:pPr>
    </w:p>
    <w:p w14:paraId="4AD12122" w14:textId="77777777" w:rsidR="002B2A79" w:rsidRPr="002B2A79" w:rsidRDefault="002B2A79" w:rsidP="002B2A79">
      <w:pPr>
        <w:spacing w:after="0" w:line="276" w:lineRule="auto"/>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I’m now going to show you two lists of measures that were announced in the Budget to get your reactions. We have one list for each priority we highlighted at the beginning of this discussion (affordability and [health care/the clean economy]). These are not exhaustive lists of everything in the Budget. </w:t>
      </w:r>
    </w:p>
    <w:p w14:paraId="53F0F628" w14:textId="77777777" w:rsidR="002B2A79" w:rsidRPr="002B2A79" w:rsidRDefault="002B2A79" w:rsidP="002B2A79">
      <w:pPr>
        <w:spacing w:after="0" w:line="276" w:lineRule="auto"/>
        <w:rPr>
          <w:rFonts w:ascii="Calibri" w:hAnsi="Calibri" w:cs="Calibri"/>
          <w:color w:val="auto"/>
          <w:sz w:val="22"/>
          <w:lang w:val="en-US"/>
        </w:rPr>
      </w:pPr>
    </w:p>
    <w:p w14:paraId="5E205072" w14:textId="77777777" w:rsidR="002B2A79" w:rsidRPr="002B2A79" w:rsidRDefault="002B2A79" w:rsidP="002B2A79">
      <w:pPr>
        <w:numPr>
          <w:ilvl w:val="0"/>
          <w:numId w:val="16"/>
        </w:numPr>
        <w:spacing w:after="0" w:line="276" w:lineRule="auto"/>
        <w:contextualSpacing/>
        <w:rPr>
          <w:rFonts w:ascii="Calibri" w:eastAsia="Times New Roman"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C526CA">
        <w:rPr>
          <w:rFonts w:ascii="Calibri" w:eastAsia="Times New Roman" w:hAnsi="Calibri" w:cs="Calibri"/>
          <w:b/>
          <w:bCs/>
          <w:color w:val="auto"/>
          <w:sz w:val="22"/>
          <w:lang w:val="en-US"/>
        </w:rPr>
        <w:t xml:space="preserve"> </w:t>
      </w:r>
      <w:r w:rsidRPr="002B2A79">
        <w:rPr>
          <w:rFonts w:ascii="Calibri" w:eastAsia="Times New Roman" w:hAnsi="Calibri" w:cs="Calibri"/>
          <w:b/>
          <w:bCs/>
          <w:color w:val="auto"/>
          <w:sz w:val="22"/>
          <w:u w:val="single"/>
          <w:lang w:val="en-US"/>
        </w:rPr>
        <w:t>POLL:</w:t>
      </w:r>
      <w:r w:rsidRPr="002B2A79">
        <w:rPr>
          <w:rFonts w:ascii="Calibri" w:eastAsia="Times New Roman" w:hAnsi="Calibri" w:cs="Calibri"/>
          <w:color w:val="auto"/>
          <w:sz w:val="22"/>
          <w:lang w:val="en-US"/>
        </w:rPr>
        <w:t xml:space="preserve"> Here is </w:t>
      </w:r>
      <w:r w:rsidRPr="002B2A79">
        <w:rPr>
          <w:rFonts w:ascii="Calibri" w:hAnsi="Calibri" w:cs="Calibri"/>
          <w:color w:val="auto"/>
          <w:sz w:val="22"/>
          <w:lang w:val="en"/>
        </w:rPr>
        <w:t>the</w:t>
      </w:r>
      <w:r w:rsidRPr="002B2A79">
        <w:rPr>
          <w:rFonts w:ascii="Calibri" w:eastAsia="Times New Roman" w:hAnsi="Calibri" w:cs="Calibri"/>
          <w:color w:val="auto"/>
          <w:sz w:val="22"/>
          <w:lang w:val="en-US"/>
        </w:rPr>
        <w:t xml:space="preserve"> first list. I’d like you to select the ones that you think will have the most positive impact on helping to make life more affordable for Canadians. You can select up to 3. If you don’t think any will have a positive impact, don’t select any.</w:t>
      </w:r>
    </w:p>
    <w:p w14:paraId="18BAFF2E" w14:textId="77777777" w:rsidR="002B2A79" w:rsidRPr="002B2A79" w:rsidRDefault="002B2A79" w:rsidP="002B2A79">
      <w:pPr>
        <w:spacing w:after="0" w:line="276" w:lineRule="auto"/>
        <w:ind w:right="4"/>
        <w:rPr>
          <w:rFonts w:ascii="Calibri" w:eastAsia="Times New Roman" w:hAnsi="Calibri" w:cs="Calibri"/>
          <w:color w:val="auto"/>
          <w:sz w:val="22"/>
          <w:lang w:val="en-US"/>
        </w:rPr>
      </w:pPr>
    </w:p>
    <w:p w14:paraId="58DC526A" w14:textId="77777777" w:rsidR="002B2A79" w:rsidRPr="002B2A79" w:rsidRDefault="002B2A79" w:rsidP="002B2A79">
      <w:pPr>
        <w:spacing w:after="0" w:line="276" w:lineRule="auto"/>
        <w:rPr>
          <w:rFonts w:ascii="Calibri" w:hAnsi="Calibri" w:cs="Calibri"/>
          <w:b/>
          <w:bCs/>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945FF6">
        <w:rPr>
          <w:rFonts w:ascii="Calibri" w:hAnsi="Calibri" w:cs="Calibri"/>
          <w:b/>
          <w:bCs/>
          <w:color w:val="auto"/>
          <w:sz w:val="22"/>
          <w:lang w:val="en-US"/>
        </w:rPr>
        <w:t xml:space="preserve"> </w:t>
      </w:r>
      <w:r w:rsidRPr="002B2A79">
        <w:rPr>
          <w:rFonts w:ascii="Calibri" w:hAnsi="Calibri" w:cs="Calibri"/>
          <w:b/>
          <w:bCs/>
          <w:color w:val="auto"/>
          <w:sz w:val="22"/>
          <w:lang w:val="en-US"/>
        </w:rPr>
        <w:t>SHOW ON SCREEN</w:t>
      </w:r>
    </w:p>
    <w:p w14:paraId="17528A05" w14:textId="77777777" w:rsidR="002B2A79" w:rsidRPr="002B2A79" w:rsidRDefault="002B2A79" w:rsidP="002B2A79">
      <w:pPr>
        <w:numPr>
          <w:ilvl w:val="0"/>
          <w:numId w:val="16"/>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A new, one-time, </w:t>
      </w:r>
      <w:r w:rsidRPr="002B2A79">
        <w:rPr>
          <w:rFonts w:ascii="Calibri" w:eastAsia="Times New Roman" w:hAnsi="Calibri" w:cs="Calibri"/>
          <w:b/>
          <w:bCs/>
          <w:color w:val="auto"/>
          <w:sz w:val="22"/>
        </w:rPr>
        <w:t>Grocery Rebate</w:t>
      </w:r>
      <w:r w:rsidRPr="002B2A79">
        <w:rPr>
          <w:rFonts w:ascii="Calibri" w:eastAsia="Times New Roman" w:hAnsi="Calibri" w:cs="Calibri"/>
          <w:color w:val="auto"/>
          <w:sz w:val="22"/>
        </w:rPr>
        <w:t xml:space="preserve"> to help lower-income Canadians who are struggling with the cost of groceries.</w:t>
      </w:r>
    </w:p>
    <w:p w14:paraId="5485AFAA" w14:textId="77777777" w:rsidR="002B2A79" w:rsidRPr="002B2A79" w:rsidRDefault="002B2A79" w:rsidP="002B2A79">
      <w:pPr>
        <w:numPr>
          <w:ilvl w:val="0"/>
          <w:numId w:val="16"/>
        </w:numPr>
        <w:spacing w:after="0" w:line="276" w:lineRule="auto"/>
        <w:contextualSpacing/>
        <w:rPr>
          <w:rFonts w:ascii="Calibri" w:hAnsi="Calibri" w:cs="Calibri"/>
          <w:color w:val="auto"/>
          <w:sz w:val="22"/>
        </w:rPr>
      </w:pPr>
      <w:r w:rsidRPr="002B2A79">
        <w:rPr>
          <w:rFonts w:ascii="Calibri" w:eastAsia="Times New Roman" w:hAnsi="Calibri" w:cs="Calibri"/>
          <w:color w:val="auto"/>
          <w:sz w:val="22"/>
        </w:rPr>
        <w:t>Cracking</w:t>
      </w:r>
      <w:r w:rsidRPr="002B2A79">
        <w:rPr>
          <w:rFonts w:ascii="Calibri" w:hAnsi="Calibri" w:cs="Calibri"/>
          <w:color w:val="auto"/>
          <w:sz w:val="22"/>
        </w:rPr>
        <w:t xml:space="preserve"> down on </w:t>
      </w:r>
      <w:r w:rsidRPr="002B2A79">
        <w:rPr>
          <w:rFonts w:ascii="Calibri" w:hAnsi="Calibri" w:cs="Calibri"/>
          <w:b/>
          <w:bCs/>
          <w:color w:val="auto"/>
          <w:sz w:val="22"/>
        </w:rPr>
        <w:t>junk fees</w:t>
      </w:r>
      <w:r w:rsidRPr="002B2A79">
        <w:rPr>
          <w:rFonts w:ascii="Calibri" w:hAnsi="Calibri" w:cs="Calibri"/>
          <w:color w:val="auto"/>
          <w:sz w:val="22"/>
        </w:rPr>
        <w:t>, like higher telecom roaming charges, concert fees, excessive baggage fees, and unjustified shipping fees.</w:t>
      </w:r>
    </w:p>
    <w:p w14:paraId="27B10266" w14:textId="77777777" w:rsidR="002B2A79" w:rsidRPr="002B2A79" w:rsidRDefault="002B2A79" w:rsidP="002B2A79">
      <w:pPr>
        <w:numPr>
          <w:ilvl w:val="0"/>
          <w:numId w:val="16"/>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Launching the new </w:t>
      </w:r>
      <w:r w:rsidRPr="002B2A79">
        <w:rPr>
          <w:rFonts w:ascii="Calibri" w:eastAsia="Times New Roman" w:hAnsi="Calibri" w:cs="Calibri"/>
          <w:b/>
          <w:bCs/>
          <w:color w:val="auto"/>
          <w:sz w:val="22"/>
        </w:rPr>
        <w:t xml:space="preserve">Tax-Free First Home Savings Account </w:t>
      </w:r>
      <w:r w:rsidRPr="002B2A79">
        <w:rPr>
          <w:rFonts w:ascii="Calibri" w:eastAsia="Times New Roman" w:hAnsi="Calibri" w:cs="Calibri"/>
          <w:color w:val="auto"/>
          <w:sz w:val="22"/>
        </w:rPr>
        <w:t>to help first-time homebuyers save up for their down payment.</w:t>
      </w:r>
    </w:p>
    <w:p w14:paraId="4CB5BD46" w14:textId="77777777" w:rsidR="002B2A79" w:rsidRPr="002B2A79" w:rsidRDefault="002B2A79" w:rsidP="002B2A79">
      <w:pPr>
        <w:numPr>
          <w:ilvl w:val="0"/>
          <w:numId w:val="16"/>
        </w:numPr>
        <w:spacing w:after="0" w:line="276" w:lineRule="auto"/>
        <w:contextualSpacing/>
        <w:rPr>
          <w:rFonts w:ascii="Calibri" w:hAnsi="Calibri" w:cs="Calibri"/>
          <w:color w:val="auto"/>
          <w:sz w:val="22"/>
        </w:rPr>
      </w:pPr>
      <w:r w:rsidRPr="002B2A79">
        <w:rPr>
          <w:rFonts w:ascii="Calibri" w:eastAsia="Times New Roman" w:hAnsi="Calibri" w:cs="Calibri"/>
          <w:color w:val="auto"/>
          <w:sz w:val="22"/>
        </w:rPr>
        <w:t>Limiting</w:t>
      </w:r>
      <w:r w:rsidRPr="002B2A79">
        <w:rPr>
          <w:rFonts w:ascii="Calibri" w:hAnsi="Calibri" w:cs="Calibri"/>
          <w:color w:val="auto"/>
          <w:sz w:val="22"/>
        </w:rPr>
        <w:t xml:space="preserve"> </w:t>
      </w:r>
      <w:r w:rsidRPr="002B2A79">
        <w:rPr>
          <w:rFonts w:ascii="Calibri" w:hAnsi="Calibri" w:cs="Calibri"/>
          <w:b/>
          <w:bCs/>
          <w:color w:val="auto"/>
          <w:sz w:val="22"/>
        </w:rPr>
        <w:t>predatory lending</w:t>
      </w:r>
      <w:r w:rsidRPr="002B2A79">
        <w:rPr>
          <w:rFonts w:ascii="Calibri" w:hAnsi="Calibri" w:cs="Calibri"/>
          <w:color w:val="auto"/>
          <w:sz w:val="22"/>
        </w:rPr>
        <w:t xml:space="preserve"> practices by reducing how high lenders can set their interest rates.</w:t>
      </w:r>
    </w:p>
    <w:p w14:paraId="732B0570" w14:textId="77777777" w:rsidR="002B2A79" w:rsidRPr="002B2A79" w:rsidRDefault="002B2A79" w:rsidP="002B2A79">
      <w:pPr>
        <w:numPr>
          <w:ilvl w:val="0"/>
          <w:numId w:val="16"/>
        </w:numPr>
        <w:spacing w:after="0" w:line="276" w:lineRule="auto"/>
        <w:contextualSpacing/>
        <w:rPr>
          <w:rFonts w:ascii="Calibri" w:hAnsi="Calibri" w:cs="Calibri"/>
          <w:color w:val="auto"/>
          <w:sz w:val="22"/>
        </w:rPr>
      </w:pPr>
      <w:r w:rsidRPr="002B2A79">
        <w:rPr>
          <w:rFonts w:ascii="Calibri" w:eastAsia="Times New Roman" w:hAnsi="Calibri" w:cs="Calibri"/>
          <w:color w:val="auto"/>
          <w:sz w:val="22"/>
        </w:rPr>
        <w:t>Implementing</w:t>
      </w:r>
      <w:r w:rsidRPr="002B2A79">
        <w:rPr>
          <w:rFonts w:ascii="Calibri" w:hAnsi="Calibri" w:cs="Calibri"/>
          <w:color w:val="auto"/>
          <w:sz w:val="22"/>
        </w:rPr>
        <w:t xml:space="preserve"> a </w:t>
      </w:r>
      <w:r w:rsidRPr="002B2A79">
        <w:rPr>
          <w:rFonts w:ascii="Calibri" w:hAnsi="Calibri" w:cs="Calibri"/>
          <w:b/>
          <w:bCs/>
          <w:color w:val="auto"/>
          <w:sz w:val="22"/>
        </w:rPr>
        <w:t>“right to repair”</w:t>
      </w:r>
      <w:r w:rsidRPr="002B2A79">
        <w:rPr>
          <w:rFonts w:ascii="Calibri" w:hAnsi="Calibri" w:cs="Calibri"/>
          <w:color w:val="auto"/>
          <w:sz w:val="22"/>
        </w:rPr>
        <w:t xml:space="preserve"> so that when devices and appliances break, repairs are easier and spare parts are more accessible.</w:t>
      </w:r>
    </w:p>
    <w:p w14:paraId="547C7FD0" w14:textId="77777777" w:rsidR="002B2A79" w:rsidRPr="002B2A79" w:rsidRDefault="002B2A79" w:rsidP="002B2A79">
      <w:pPr>
        <w:numPr>
          <w:ilvl w:val="0"/>
          <w:numId w:val="16"/>
        </w:numPr>
        <w:spacing w:after="0" w:line="276" w:lineRule="auto"/>
        <w:contextualSpacing/>
        <w:rPr>
          <w:rFonts w:ascii="Calibri" w:hAnsi="Calibri" w:cs="Calibri"/>
          <w:color w:val="auto"/>
          <w:sz w:val="22"/>
        </w:rPr>
      </w:pPr>
      <w:r w:rsidRPr="002B2A79">
        <w:rPr>
          <w:rFonts w:ascii="Calibri" w:eastAsia="Times New Roman" w:hAnsi="Calibri" w:cs="Calibri"/>
          <w:color w:val="auto"/>
          <w:sz w:val="22"/>
        </w:rPr>
        <w:t>Increase</w:t>
      </w:r>
      <w:r w:rsidRPr="002B2A79">
        <w:rPr>
          <w:rFonts w:ascii="Calibri" w:hAnsi="Calibri" w:cs="Calibri"/>
          <w:color w:val="auto"/>
          <w:sz w:val="22"/>
        </w:rPr>
        <w:t xml:space="preserve"> </w:t>
      </w:r>
      <w:r w:rsidRPr="002B2A79">
        <w:rPr>
          <w:rFonts w:ascii="Calibri" w:hAnsi="Calibri" w:cs="Calibri"/>
          <w:b/>
          <w:bCs/>
          <w:color w:val="auto"/>
          <w:sz w:val="22"/>
        </w:rPr>
        <w:t>automatic income tax filing</w:t>
      </w:r>
      <w:r w:rsidRPr="002B2A79">
        <w:rPr>
          <w:rFonts w:ascii="Calibri" w:hAnsi="Calibri" w:cs="Calibri"/>
          <w:color w:val="auto"/>
          <w:sz w:val="22"/>
        </w:rPr>
        <w:t xml:space="preserve"> so that more Canadians will receive the benefits and credits they are entitled to.</w:t>
      </w:r>
    </w:p>
    <w:p w14:paraId="47403E95" w14:textId="77777777" w:rsidR="002B2A79" w:rsidRPr="002B2A79" w:rsidRDefault="002B2A79" w:rsidP="002B2A79">
      <w:pPr>
        <w:numPr>
          <w:ilvl w:val="0"/>
          <w:numId w:val="16"/>
        </w:numPr>
        <w:spacing w:after="0" w:line="276" w:lineRule="auto"/>
        <w:contextualSpacing/>
        <w:rPr>
          <w:rFonts w:ascii="Calibri" w:hAnsi="Calibri" w:cs="Calibri"/>
          <w:color w:val="auto"/>
          <w:sz w:val="22"/>
        </w:rPr>
      </w:pPr>
      <w:r w:rsidRPr="002B2A79">
        <w:rPr>
          <w:rFonts w:ascii="Calibri" w:eastAsia="Times New Roman" w:hAnsi="Calibri" w:cs="Calibri"/>
          <w:color w:val="auto"/>
          <w:sz w:val="22"/>
        </w:rPr>
        <w:t>Lowering</w:t>
      </w:r>
      <w:r w:rsidRPr="002B2A79">
        <w:rPr>
          <w:rFonts w:ascii="Calibri" w:hAnsi="Calibri" w:cs="Calibri"/>
          <w:b/>
          <w:bCs/>
          <w:color w:val="auto"/>
          <w:sz w:val="22"/>
        </w:rPr>
        <w:t xml:space="preserve"> credit card transaction fees for small businesses.</w:t>
      </w:r>
    </w:p>
    <w:p w14:paraId="06ADA2D0" w14:textId="77777777" w:rsidR="002B2A79" w:rsidRPr="002B2A79" w:rsidRDefault="002B2A79" w:rsidP="002B2A79">
      <w:pPr>
        <w:numPr>
          <w:ilvl w:val="0"/>
          <w:numId w:val="16"/>
        </w:numPr>
        <w:spacing w:after="0" w:line="276" w:lineRule="auto"/>
        <w:contextualSpacing/>
        <w:rPr>
          <w:rFonts w:ascii="Calibri" w:hAnsi="Calibri" w:cs="Calibri"/>
          <w:color w:val="auto"/>
          <w:sz w:val="22"/>
        </w:rPr>
      </w:pPr>
      <w:r w:rsidRPr="002B2A79">
        <w:rPr>
          <w:rFonts w:ascii="Calibri" w:hAnsi="Calibri" w:cs="Calibri"/>
          <w:color w:val="auto"/>
          <w:sz w:val="22"/>
          <w:lang w:val="en-US"/>
        </w:rPr>
        <w:t>Increasing</w:t>
      </w:r>
      <w:r w:rsidRPr="002B2A79">
        <w:rPr>
          <w:rFonts w:ascii="Calibri" w:hAnsi="Calibri" w:cs="Calibri"/>
          <w:color w:val="auto"/>
          <w:sz w:val="22"/>
        </w:rPr>
        <w:t xml:space="preserve"> the federal portion of </w:t>
      </w:r>
      <w:r w:rsidRPr="002B2A79">
        <w:rPr>
          <w:rFonts w:ascii="Calibri" w:hAnsi="Calibri" w:cs="Calibri"/>
          <w:b/>
          <w:bCs/>
          <w:color w:val="auto"/>
          <w:sz w:val="22"/>
        </w:rPr>
        <w:t>student grants</w:t>
      </w:r>
      <w:r w:rsidRPr="002B2A79">
        <w:rPr>
          <w:rFonts w:ascii="Calibri" w:hAnsi="Calibri" w:cs="Calibri"/>
          <w:color w:val="auto"/>
          <w:sz w:val="22"/>
        </w:rPr>
        <w:t xml:space="preserve"> by 40% to make post-secondary education more </w:t>
      </w:r>
      <w:r w:rsidRPr="002B2A79">
        <w:rPr>
          <w:rFonts w:ascii="Calibri" w:hAnsi="Calibri" w:cs="Calibri"/>
          <w:color w:val="auto"/>
          <w:sz w:val="22"/>
          <w:lang w:val="en-US"/>
        </w:rPr>
        <w:t>affordable</w:t>
      </w:r>
      <w:r w:rsidRPr="002B2A79">
        <w:rPr>
          <w:rFonts w:ascii="Calibri" w:hAnsi="Calibri" w:cs="Calibri"/>
          <w:color w:val="auto"/>
          <w:sz w:val="22"/>
        </w:rPr>
        <w:t>.</w:t>
      </w:r>
    </w:p>
    <w:p w14:paraId="4E4BC061" w14:textId="77777777" w:rsidR="002B2A79" w:rsidRPr="002B2A79" w:rsidRDefault="002B2A79" w:rsidP="002B2A79">
      <w:pPr>
        <w:spacing w:after="0" w:line="276" w:lineRule="auto"/>
        <w:rPr>
          <w:rFonts w:ascii="Calibri" w:hAnsi="Calibri" w:cs="Calibri"/>
          <w:color w:val="auto"/>
          <w:sz w:val="22"/>
        </w:rPr>
      </w:pPr>
    </w:p>
    <w:p w14:paraId="4B2039A1"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lastRenderedPageBreak/>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Out of all the items in this section, which do you think would be the </w:t>
      </w:r>
      <w:r w:rsidRPr="002B2A79">
        <w:rPr>
          <w:rFonts w:ascii="Calibri" w:hAnsi="Calibri" w:cs="Calibri"/>
          <w:color w:val="auto"/>
          <w:sz w:val="22"/>
          <w:u w:val="single"/>
          <w:lang w:val="en-US"/>
        </w:rPr>
        <w:t>most</w:t>
      </w:r>
      <w:r w:rsidRPr="002B2A79">
        <w:rPr>
          <w:rFonts w:ascii="Calibri" w:hAnsi="Calibri" w:cs="Calibri"/>
          <w:color w:val="auto"/>
          <w:sz w:val="22"/>
          <w:lang w:val="en-US"/>
        </w:rPr>
        <w:t xml:space="preserve"> helpful in making life more affordable for Canadians? Why?</w:t>
      </w:r>
      <w:r w:rsidRPr="002B2A79">
        <w:rPr>
          <w:rFonts w:ascii="Calibri" w:hAnsi="Calibri" w:cs="Calibri"/>
          <w:color w:val="auto"/>
          <w:sz w:val="22"/>
          <w:lang w:val="en-US"/>
        </w:rPr>
        <w:br/>
      </w:r>
    </w:p>
    <w:p w14:paraId="2E4FC103"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Would any of these personally impact you?</w:t>
      </w:r>
      <w:r w:rsidRPr="002B2A79">
        <w:rPr>
          <w:rFonts w:ascii="Calibri" w:hAnsi="Calibri" w:cs="Calibri"/>
          <w:color w:val="auto"/>
          <w:sz w:val="22"/>
          <w:lang w:val="en-US"/>
        </w:rPr>
        <w:br/>
      </w:r>
    </w:p>
    <w:p w14:paraId="44AC5CAB"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As far as you can tell, would any of these measures have an impact on inflation? Positive or negative? Why/why not?</w:t>
      </w:r>
    </w:p>
    <w:p w14:paraId="236BD807" w14:textId="77777777" w:rsidR="002B2A79" w:rsidRPr="002B2A79" w:rsidRDefault="002B2A79" w:rsidP="002B2A79">
      <w:pPr>
        <w:spacing w:after="0" w:line="276" w:lineRule="auto"/>
        <w:contextualSpacing/>
        <w:rPr>
          <w:rFonts w:ascii="Calibri" w:hAnsi="Calibri" w:cs="Calibri"/>
          <w:color w:val="auto"/>
          <w:sz w:val="22"/>
          <w:lang w:val="en-US"/>
        </w:rPr>
      </w:pPr>
    </w:p>
    <w:p w14:paraId="7B4B3817"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Is there anything else the Government of Canada </w:t>
      </w:r>
      <w:r w:rsidRPr="002B2A79">
        <w:rPr>
          <w:rFonts w:ascii="Calibri" w:hAnsi="Calibri" w:cs="Calibri"/>
          <w:color w:val="auto"/>
          <w:sz w:val="22"/>
          <w:u w:val="single"/>
          <w:lang w:val="en-US"/>
        </w:rPr>
        <w:t>should</w:t>
      </w:r>
      <w:r w:rsidRPr="002B2A79">
        <w:rPr>
          <w:rFonts w:ascii="Calibri" w:hAnsi="Calibri" w:cs="Calibri"/>
          <w:color w:val="auto"/>
          <w:sz w:val="22"/>
          <w:lang w:val="en-US"/>
        </w:rPr>
        <w:t xml:space="preserve"> be doing to help make life more affordable?</w:t>
      </w:r>
    </w:p>
    <w:p w14:paraId="0FB3C95D" w14:textId="77777777" w:rsidR="002B2A79" w:rsidRPr="002B2A79" w:rsidRDefault="002B2A79" w:rsidP="002B2A79">
      <w:pPr>
        <w:spacing w:after="0" w:line="276" w:lineRule="auto"/>
        <w:contextualSpacing/>
        <w:rPr>
          <w:rFonts w:ascii="Calibri" w:hAnsi="Calibri" w:cs="Calibri"/>
          <w:color w:val="auto"/>
          <w:sz w:val="22"/>
          <w:lang w:val="en-US"/>
        </w:rPr>
      </w:pPr>
    </w:p>
    <w:p w14:paraId="7F40A3C3"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Is there anything in this section that the Government of Canada </w:t>
      </w:r>
      <w:r w:rsidRPr="002B2A79">
        <w:rPr>
          <w:rFonts w:ascii="Calibri" w:hAnsi="Calibri" w:cs="Calibri"/>
          <w:color w:val="auto"/>
          <w:sz w:val="22"/>
          <w:u w:val="single"/>
          <w:lang w:val="en-US"/>
        </w:rPr>
        <w:t>should not</w:t>
      </w:r>
      <w:r w:rsidRPr="002B2A79">
        <w:rPr>
          <w:rFonts w:ascii="Calibri" w:hAnsi="Calibri" w:cs="Calibri"/>
          <w:color w:val="auto"/>
          <w:sz w:val="22"/>
          <w:lang w:val="en-US"/>
        </w:rPr>
        <w:t xml:space="preserve"> be doing?</w:t>
      </w:r>
    </w:p>
    <w:p w14:paraId="6DD76BC5" w14:textId="77777777" w:rsidR="002B2A79" w:rsidRPr="002B2A79" w:rsidRDefault="002B2A79" w:rsidP="002B2A79">
      <w:pPr>
        <w:spacing w:after="0" w:line="276" w:lineRule="auto"/>
        <w:contextualSpacing/>
        <w:rPr>
          <w:rFonts w:ascii="Calibri" w:hAnsi="Calibri" w:cs="Calibri"/>
          <w:color w:val="auto"/>
          <w:sz w:val="22"/>
          <w:lang w:val="en-US"/>
        </w:rPr>
      </w:pPr>
    </w:p>
    <w:p w14:paraId="7C4E4F30" w14:textId="77777777" w:rsidR="002B2A79" w:rsidRPr="002B2A79" w:rsidRDefault="002B2A79" w:rsidP="002B2A79">
      <w:pPr>
        <w:spacing w:after="0" w:line="276" w:lineRule="auto"/>
        <w:rPr>
          <w:rFonts w:ascii="Calibri" w:hAnsi="Calibri" w:cs="Calibri"/>
          <w:color w:val="auto"/>
          <w:sz w:val="22"/>
          <w:lang w:val="en-US"/>
        </w:rPr>
      </w:pPr>
    </w:p>
    <w:p w14:paraId="6340D08F" w14:textId="77777777" w:rsidR="002B2A79" w:rsidRPr="002B2A79" w:rsidRDefault="002B2A79" w:rsidP="002B2A79">
      <w:pPr>
        <w:numPr>
          <w:ilvl w:val="0"/>
          <w:numId w:val="16"/>
        </w:numPr>
        <w:spacing w:after="0" w:line="276" w:lineRule="auto"/>
        <w:contextualSpacing/>
        <w:rPr>
          <w:rFonts w:ascii="Calibri" w:eastAsia="Times New Roman"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w:t>
      </w:r>
      <w:r w:rsidRPr="00945FF6">
        <w:rPr>
          <w:rFonts w:ascii="Calibri" w:eastAsia="Times New Roman" w:hAnsi="Calibri" w:cs="Calibri"/>
          <w:b/>
          <w:bCs/>
          <w:color w:val="auto"/>
          <w:sz w:val="22"/>
          <w:lang w:val="en-US"/>
        </w:rPr>
        <w:t xml:space="preserve"> </w:t>
      </w:r>
      <w:r w:rsidRPr="002B2A79">
        <w:rPr>
          <w:rFonts w:ascii="Calibri" w:eastAsia="Times New Roman" w:hAnsi="Calibri" w:cs="Calibri"/>
          <w:b/>
          <w:bCs/>
          <w:color w:val="auto"/>
          <w:sz w:val="22"/>
          <w:u w:val="single"/>
          <w:lang w:val="en-US"/>
        </w:rPr>
        <w:t>POLL:</w:t>
      </w:r>
      <w:r w:rsidRPr="002B2A79">
        <w:rPr>
          <w:rFonts w:ascii="Calibri" w:eastAsia="Times New Roman" w:hAnsi="Calibri" w:cs="Calibri"/>
          <w:color w:val="auto"/>
          <w:sz w:val="22"/>
          <w:lang w:val="en-US"/>
        </w:rPr>
        <w:t xml:space="preserve"> </w:t>
      </w:r>
      <w:r w:rsidRPr="002B2A79">
        <w:rPr>
          <w:rFonts w:ascii="Calibri" w:hAnsi="Calibri" w:cs="Calibri"/>
          <w:color w:val="auto"/>
          <w:sz w:val="22"/>
          <w:lang w:val="en-US"/>
        </w:rPr>
        <w:t>Here</w:t>
      </w:r>
      <w:r w:rsidRPr="002B2A79">
        <w:rPr>
          <w:rFonts w:ascii="Calibri" w:eastAsia="Times New Roman" w:hAnsi="Calibri" w:cs="Calibri"/>
          <w:color w:val="auto"/>
          <w:sz w:val="22"/>
          <w:lang w:val="en-US"/>
        </w:rPr>
        <w:t xml:space="preserve"> is the second list. Again, select the ones that you think will have the most positive impact on improving Canada’s publicly funded health care system. You can select up to 3. If you don’t think any will have a positive impact, don’t select any.</w:t>
      </w:r>
    </w:p>
    <w:p w14:paraId="488DDBFC" w14:textId="77777777" w:rsidR="002B2A79" w:rsidRPr="002B2A79" w:rsidRDefault="002B2A79" w:rsidP="002B2A79">
      <w:pPr>
        <w:spacing w:after="0" w:line="276" w:lineRule="auto"/>
        <w:ind w:right="4"/>
        <w:rPr>
          <w:rFonts w:ascii="Calibri" w:eastAsia="Times New Roman" w:hAnsi="Calibri" w:cs="Calibri"/>
          <w:color w:val="auto"/>
          <w:sz w:val="22"/>
          <w:lang w:val="en-US"/>
        </w:rPr>
      </w:pPr>
    </w:p>
    <w:p w14:paraId="053D2AD1" w14:textId="77777777" w:rsidR="002B2A79" w:rsidRPr="002B2A79" w:rsidRDefault="002B2A79" w:rsidP="002B2A79">
      <w:pPr>
        <w:spacing w:after="0" w:line="276" w:lineRule="auto"/>
        <w:rPr>
          <w:rFonts w:ascii="Calibri" w:hAnsi="Calibri" w:cs="Calibri"/>
          <w:b/>
          <w:bCs/>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w:t>
      </w:r>
      <w:r w:rsidRPr="002B2A79">
        <w:rPr>
          <w:rFonts w:ascii="Calibri" w:hAnsi="Calibri" w:cs="Calibri"/>
          <w:b/>
          <w:bCs/>
          <w:color w:val="auto"/>
          <w:sz w:val="22"/>
          <w:lang w:val="en-US"/>
        </w:rPr>
        <w:t xml:space="preserve"> SHOW ON SCREEN</w:t>
      </w:r>
    </w:p>
    <w:p w14:paraId="16A0465B" w14:textId="77777777" w:rsidR="002B2A79" w:rsidRPr="002B2A79" w:rsidRDefault="002B2A79" w:rsidP="002B2A79">
      <w:pPr>
        <w:numPr>
          <w:ilvl w:val="0"/>
          <w:numId w:val="16"/>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Moving forward with </w:t>
      </w:r>
      <w:r w:rsidRPr="002B2A79">
        <w:rPr>
          <w:rFonts w:ascii="Calibri" w:eastAsia="Times New Roman" w:hAnsi="Calibri" w:cs="Calibri"/>
          <w:b/>
          <w:bCs/>
          <w:color w:val="auto"/>
          <w:sz w:val="22"/>
        </w:rPr>
        <w:t>new funding</w:t>
      </w:r>
      <w:r w:rsidRPr="002B2A79">
        <w:rPr>
          <w:rFonts w:ascii="Calibri" w:eastAsia="Times New Roman" w:hAnsi="Calibri" w:cs="Calibri"/>
          <w:color w:val="auto"/>
          <w:sz w:val="22"/>
        </w:rPr>
        <w:t xml:space="preserve"> agreements with provinces to address shortages of </w:t>
      </w:r>
      <w:r w:rsidRPr="002B2A79">
        <w:rPr>
          <w:rFonts w:ascii="Calibri" w:hAnsi="Calibri" w:cs="Calibri"/>
          <w:color w:val="auto"/>
          <w:sz w:val="22"/>
          <w:lang w:val="en-US"/>
        </w:rPr>
        <w:t>doctors</w:t>
      </w:r>
      <w:r w:rsidRPr="002B2A79">
        <w:rPr>
          <w:rFonts w:ascii="Calibri" w:eastAsia="Times New Roman" w:hAnsi="Calibri" w:cs="Calibri"/>
          <w:color w:val="auto"/>
          <w:sz w:val="22"/>
        </w:rPr>
        <w:t xml:space="preserve"> and nurses and to shorten wait times for emergency services and diagnostic tests.</w:t>
      </w:r>
    </w:p>
    <w:p w14:paraId="1DB7CDE7" w14:textId="77777777" w:rsidR="002B2A79" w:rsidRPr="002B2A79" w:rsidRDefault="002B2A79" w:rsidP="002B2A79">
      <w:pPr>
        <w:numPr>
          <w:ilvl w:val="0"/>
          <w:numId w:val="16"/>
        </w:numPr>
        <w:spacing w:after="0" w:line="276" w:lineRule="auto"/>
        <w:contextualSpacing/>
        <w:rPr>
          <w:rFonts w:ascii="Calibri" w:eastAsia="Times New Roman" w:hAnsi="Calibri" w:cs="Calibri"/>
          <w:color w:val="auto"/>
          <w:sz w:val="22"/>
        </w:rPr>
      </w:pPr>
      <w:r w:rsidRPr="002B2A79">
        <w:rPr>
          <w:rFonts w:ascii="Calibri" w:eastAsia="Times New Roman" w:hAnsi="Calibri" w:cs="Calibri"/>
          <w:b/>
          <w:bCs/>
          <w:color w:val="auto"/>
          <w:sz w:val="22"/>
        </w:rPr>
        <w:t>Modernizing the health care system</w:t>
      </w:r>
      <w:r w:rsidRPr="002B2A79">
        <w:rPr>
          <w:rFonts w:ascii="Calibri" w:eastAsia="Times New Roman" w:hAnsi="Calibri" w:cs="Calibri"/>
          <w:color w:val="auto"/>
          <w:sz w:val="22"/>
        </w:rPr>
        <w:t xml:space="preserve"> through better data collection to ensure accountability and better results for Canadians, regardless of where they live.</w:t>
      </w:r>
    </w:p>
    <w:p w14:paraId="2F62DD47" w14:textId="77777777" w:rsidR="002B2A79" w:rsidRPr="002B2A79" w:rsidRDefault="002B2A79" w:rsidP="002B2A79">
      <w:pPr>
        <w:numPr>
          <w:ilvl w:val="0"/>
          <w:numId w:val="16"/>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Expanding eligibility for </w:t>
      </w:r>
      <w:r w:rsidRPr="002B2A79">
        <w:rPr>
          <w:rFonts w:ascii="Calibri" w:eastAsia="Times New Roman" w:hAnsi="Calibri" w:cs="Calibri"/>
          <w:b/>
          <w:bCs/>
          <w:color w:val="auto"/>
          <w:sz w:val="22"/>
        </w:rPr>
        <w:t>loan forgiveness</w:t>
      </w:r>
      <w:r w:rsidRPr="002B2A79">
        <w:rPr>
          <w:rFonts w:ascii="Calibri" w:eastAsia="Times New Roman" w:hAnsi="Calibri" w:cs="Calibri"/>
          <w:color w:val="auto"/>
          <w:sz w:val="22"/>
        </w:rPr>
        <w:t xml:space="preserve"> for doctors and nurses who choose to work in rural and remote communities. </w:t>
      </w:r>
    </w:p>
    <w:p w14:paraId="7ECFB5C5" w14:textId="77777777" w:rsidR="002B2A79" w:rsidRPr="002B2A79" w:rsidRDefault="002B2A79" w:rsidP="002B2A79">
      <w:pPr>
        <w:numPr>
          <w:ilvl w:val="0"/>
          <w:numId w:val="16"/>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Expanding eligibility to the </w:t>
      </w:r>
      <w:r w:rsidRPr="002B2A79">
        <w:rPr>
          <w:rFonts w:ascii="Calibri" w:eastAsia="Times New Roman" w:hAnsi="Calibri" w:cs="Calibri"/>
          <w:b/>
          <w:bCs/>
          <w:color w:val="auto"/>
          <w:sz w:val="22"/>
        </w:rPr>
        <w:t>Canada Dental Benefit</w:t>
      </w:r>
      <w:r w:rsidRPr="002B2A79">
        <w:rPr>
          <w:rFonts w:ascii="Calibri" w:eastAsia="Times New Roman" w:hAnsi="Calibri" w:cs="Calibri"/>
          <w:color w:val="auto"/>
          <w:sz w:val="22"/>
        </w:rPr>
        <w:t xml:space="preserve"> so that </w:t>
      </w:r>
      <w:proofErr w:type="gramStart"/>
      <w:r w:rsidRPr="002B2A79">
        <w:rPr>
          <w:rFonts w:ascii="Calibri" w:eastAsia="Times New Roman" w:hAnsi="Calibri" w:cs="Calibri"/>
          <w:color w:val="auto"/>
          <w:sz w:val="22"/>
        </w:rPr>
        <w:t>more lower</w:t>
      </w:r>
      <w:proofErr w:type="gramEnd"/>
      <w:r w:rsidRPr="002B2A79">
        <w:rPr>
          <w:rFonts w:ascii="Calibri" w:eastAsia="Times New Roman" w:hAnsi="Calibri" w:cs="Calibri"/>
          <w:color w:val="auto"/>
          <w:sz w:val="22"/>
        </w:rPr>
        <w:t>-income and uninsured families have access to dental care</w:t>
      </w:r>
      <w:bookmarkStart w:id="145" w:name="_Hlk130978089"/>
      <w:r w:rsidRPr="002B2A79">
        <w:rPr>
          <w:rFonts w:ascii="Calibri" w:eastAsia="Times New Roman" w:hAnsi="Calibri" w:cs="Calibri"/>
          <w:color w:val="auto"/>
          <w:sz w:val="22"/>
        </w:rPr>
        <w:t>.</w:t>
      </w:r>
    </w:p>
    <w:bookmarkEnd w:id="145"/>
    <w:p w14:paraId="017D43A0" w14:textId="77777777" w:rsidR="002B2A79" w:rsidRPr="002B2A79" w:rsidRDefault="002B2A79" w:rsidP="002B2A79">
      <w:pPr>
        <w:numPr>
          <w:ilvl w:val="0"/>
          <w:numId w:val="16"/>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Safeguarding </w:t>
      </w:r>
      <w:r w:rsidRPr="002B2A79">
        <w:rPr>
          <w:rFonts w:ascii="Calibri" w:eastAsia="Times New Roman" w:hAnsi="Calibri" w:cs="Calibri"/>
          <w:b/>
          <w:bCs/>
          <w:color w:val="auto"/>
          <w:sz w:val="22"/>
        </w:rPr>
        <w:t>access to abortion</w:t>
      </w:r>
      <w:r w:rsidRPr="002B2A79">
        <w:rPr>
          <w:rFonts w:ascii="Calibri" w:eastAsia="Times New Roman" w:hAnsi="Calibri" w:cs="Calibri"/>
          <w:color w:val="auto"/>
          <w:sz w:val="22"/>
        </w:rPr>
        <w:t xml:space="preserve"> and other sexual and reproductive services by renewing investment in the Sexual and Reproductive Health Fund.</w:t>
      </w:r>
    </w:p>
    <w:p w14:paraId="3D980ABF" w14:textId="77777777" w:rsidR="002B2A79" w:rsidRPr="002B2A79" w:rsidRDefault="002B2A79" w:rsidP="002B2A79">
      <w:pPr>
        <w:numPr>
          <w:ilvl w:val="0"/>
          <w:numId w:val="16"/>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lastRenderedPageBreak/>
        <w:t xml:space="preserve">Addressing the </w:t>
      </w:r>
      <w:r w:rsidRPr="002B2A79">
        <w:rPr>
          <w:rFonts w:ascii="Calibri" w:eastAsia="Times New Roman" w:hAnsi="Calibri" w:cs="Calibri"/>
          <w:b/>
          <w:bCs/>
          <w:color w:val="auto"/>
          <w:sz w:val="22"/>
        </w:rPr>
        <w:t>opioid crisis</w:t>
      </w:r>
      <w:r w:rsidRPr="002B2A79">
        <w:rPr>
          <w:rFonts w:ascii="Calibri" w:eastAsia="Times New Roman" w:hAnsi="Calibri" w:cs="Calibri"/>
          <w:color w:val="auto"/>
          <w:sz w:val="22"/>
        </w:rPr>
        <w:t xml:space="preserve"> by funding more harm-reduction initiatives and treatment.</w:t>
      </w:r>
    </w:p>
    <w:p w14:paraId="0CE10F04" w14:textId="77777777" w:rsidR="002B2A79" w:rsidRPr="002B2A79" w:rsidRDefault="002B2A79" w:rsidP="002B2A79">
      <w:pPr>
        <w:spacing w:after="0" w:line="276" w:lineRule="auto"/>
        <w:contextualSpacing/>
        <w:rPr>
          <w:rFonts w:ascii="Calibri" w:eastAsia="Times New Roman" w:hAnsi="Calibri" w:cs="Calibri"/>
          <w:color w:val="auto"/>
          <w:sz w:val="22"/>
        </w:rPr>
      </w:pPr>
    </w:p>
    <w:p w14:paraId="3109D24A"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w:t>
      </w:r>
      <w:r w:rsidRPr="002B2A79">
        <w:rPr>
          <w:rFonts w:ascii="Calibri" w:hAnsi="Calibri" w:cs="Calibri"/>
          <w:color w:val="auto"/>
          <w:sz w:val="22"/>
          <w:lang w:val="en-US"/>
        </w:rPr>
        <w:t xml:space="preserve"> Out of all the items in this section, which do you think would be the </w:t>
      </w:r>
      <w:r w:rsidRPr="002B2A79">
        <w:rPr>
          <w:rFonts w:ascii="Calibri" w:hAnsi="Calibri" w:cs="Calibri"/>
          <w:color w:val="auto"/>
          <w:sz w:val="22"/>
          <w:u w:val="single"/>
          <w:lang w:val="en-US"/>
        </w:rPr>
        <w:t>most</w:t>
      </w:r>
      <w:r w:rsidRPr="002B2A79">
        <w:rPr>
          <w:rFonts w:ascii="Calibri" w:hAnsi="Calibri" w:cs="Calibri"/>
          <w:color w:val="auto"/>
          <w:sz w:val="22"/>
          <w:lang w:val="en-US"/>
        </w:rPr>
        <w:t xml:space="preserve"> helpful for improving our publicly funded health care system? </w:t>
      </w:r>
    </w:p>
    <w:p w14:paraId="60D51F72" w14:textId="77777777" w:rsidR="002B2A79" w:rsidRPr="002B2A79" w:rsidRDefault="002B2A79" w:rsidP="002B2A79">
      <w:pPr>
        <w:spacing w:after="0" w:line="276" w:lineRule="auto"/>
        <w:contextualSpacing/>
        <w:rPr>
          <w:rFonts w:ascii="Calibri" w:hAnsi="Calibri" w:cs="Calibri"/>
          <w:color w:val="auto"/>
          <w:sz w:val="22"/>
          <w:lang w:val="en-US"/>
        </w:rPr>
      </w:pPr>
    </w:p>
    <w:p w14:paraId="6B244BF4"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w:t>
      </w:r>
      <w:r w:rsidRPr="002B2A79">
        <w:rPr>
          <w:rFonts w:ascii="Calibri" w:hAnsi="Calibri" w:cs="Calibri"/>
          <w:color w:val="auto"/>
          <w:sz w:val="22"/>
          <w:lang w:val="en-US"/>
        </w:rPr>
        <w:t xml:space="preserve"> Would any of these personally impact you?</w:t>
      </w:r>
    </w:p>
    <w:p w14:paraId="6A82ACED" w14:textId="77777777" w:rsidR="002B2A79" w:rsidRPr="002B2A79" w:rsidRDefault="002B2A79" w:rsidP="002B2A79">
      <w:pPr>
        <w:spacing w:after="0" w:line="276" w:lineRule="auto"/>
        <w:contextualSpacing/>
        <w:rPr>
          <w:rFonts w:ascii="Calibri" w:hAnsi="Calibri" w:cs="Calibri"/>
          <w:color w:val="auto"/>
          <w:sz w:val="22"/>
          <w:lang w:val="en-US"/>
        </w:rPr>
      </w:pPr>
    </w:p>
    <w:p w14:paraId="3230DF7C" w14:textId="77777777" w:rsidR="002B2A79" w:rsidRPr="002B2A79" w:rsidRDefault="002B2A79" w:rsidP="002B2A79">
      <w:pPr>
        <w:numPr>
          <w:ilvl w:val="0"/>
          <w:numId w:val="16"/>
        </w:numPr>
        <w:spacing w:after="0" w:line="276" w:lineRule="auto"/>
        <w:contextualSpacing/>
        <w:rPr>
          <w:rFonts w:ascii="Calibri" w:eastAsia="Times New Roman"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eastAsia="Times New Roman" w:hAnsi="Calibri" w:cs="Calibri"/>
          <w:color w:val="auto"/>
          <w:sz w:val="22"/>
          <w:lang w:val="en-US"/>
        </w:rPr>
        <w:t xml:space="preserve"> And here is the second list. For these measures, we’ll just be going over each without doing a poll. Here are two things the Government of Canada is doing to help grow the clean economy.</w:t>
      </w:r>
    </w:p>
    <w:p w14:paraId="17FA544B" w14:textId="77777777" w:rsidR="002B2A79" w:rsidRPr="002B2A79" w:rsidRDefault="002B2A79" w:rsidP="002B2A79">
      <w:pPr>
        <w:spacing w:after="0" w:line="276" w:lineRule="auto"/>
        <w:contextualSpacing/>
        <w:rPr>
          <w:rFonts w:ascii="Calibri" w:hAnsi="Calibri" w:cs="Calibri"/>
          <w:color w:val="auto"/>
          <w:sz w:val="22"/>
          <w:lang w:val="en-US"/>
        </w:rPr>
      </w:pPr>
    </w:p>
    <w:p w14:paraId="79807638" w14:textId="77777777" w:rsidR="002B2A79" w:rsidRPr="002B2A79" w:rsidRDefault="002B2A79" w:rsidP="002B2A79">
      <w:pPr>
        <w:spacing w:after="0" w:line="276" w:lineRule="auto"/>
        <w:rPr>
          <w:rFonts w:ascii="Calibri" w:hAnsi="Calibri" w:cs="Calibri"/>
          <w:b/>
          <w:bCs/>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eastAsia="Times New Roman" w:hAnsi="Calibri" w:cs="Calibri"/>
          <w:color w:val="auto"/>
          <w:sz w:val="22"/>
          <w:lang w:val="en-US"/>
        </w:rPr>
        <w:t xml:space="preserve"> </w:t>
      </w:r>
      <w:r w:rsidRPr="002B2A79">
        <w:rPr>
          <w:rFonts w:ascii="Calibri" w:hAnsi="Calibri" w:cs="Calibri"/>
          <w:b/>
          <w:bCs/>
          <w:color w:val="auto"/>
          <w:sz w:val="22"/>
          <w:lang w:val="en-US"/>
        </w:rPr>
        <w:t>SHOW ON SCREEN:</w:t>
      </w:r>
    </w:p>
    <w:p w14:paraId="50442C4B" w14:textId="77777777" w:rsidR="002B2A79" w:rsidRPr="002B2A79" w:rsidRDefault="002B2A79" w:rsidP="002B2A79">
      <w:pPr>
        <w:numPr>
          <w:ilvl w:val="0"/>
          <w:numId w:val="16"/>
        </w:numPr>
        <w:spacing w:after="0" w:line="276" w:lineRule="auto"/>
        <w:contextualSpacing/>
        <w:rPr>
          <w:rFonts w:ascii="Calibri" w:hAnsi="Calibri" w:cs="Calibri"/>
          <w:color w:val="auto"/>
          <w:sz w:val="22"/>
        </w:rPr>
      </w:pPr>
      <w:r w:rsidRPr="002B2A79">
        <w:rPr>
          <w:rFonts w:ascii="Calibri" w:eastAsia="Times New Roman" w:hAnsi="Calibri" w:cs="Calibri"/>
          <w:color w:val="auto"/>
          <w:sz w:val="22"/>
          <w:lang w:val="en-US"/>
        </w:rPr>
        <w:t>Creating</w:t>
      </w:r>
      <w:r w:rsidRPr="002B2A79">
        <w:rPr>
          <w:rFonts w:ascii="Calibri" w:hAnsi="Calibri" w:cs="Calibri"/>
          <w:color w:val="auto"/>
          <w:sz w:val="22"/>
        </w:rPr>
        <w:t xml:space="preserve"> a new tax credit to support the </w:t>
      </w:r>
      <w:r w:rsidRPr="002B2A79">
        <w:rPr>
          <w:rFonts w:ascii="Calibri" w:hAnsi="Calibri" w:cs="Calibri"/>
          <w:b/>
          <w:bCs/>
          <w:color w:val="auto"/>
          <w:sz w:val="22"/>
        </w:rPr>
        <w:t>manufacturing of clean technologies</w:t>
      </w:r>
      <w:r w:rsidRPr="002B2A79">
        <w:rPr>
          <w:rFonts w:ascii="Calibri" w:hAnsi="Calibri" w:cs="Calibri"/>
          <w:color w:val="auto"/>
          <w:sz w:val="22"/>
        </w:rPr>
        <w:t>, including those that extract, process, or recycle the type of key critical minerals needed to make renewable energy equipment, electrical energy storage, and electric vehicles.</w:t>
      </w:r>
    </w:p>
    <w:p w14:paraId="62640D17" w14:textId="77777777" w:rsidR="002B2A79" w:rsidRPr="002B2A79" w:rsidRDefault="002B2A79" w:rsidP="002B2A79">
      <w:pPr>
        <w:numPr>
          <w:ilvl w:val="0"/>
          <w:numId w:val="16"/>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lang w:val="en-US"/>
        </w:rPr>
        <w:t>Creating</w:t>
      </w:r>
      <w:r w:rsidRPr="002B2A79">
        <w:rPr>
          <w:rFonts w:ascii="Calibri" w:hAnsi="Calibri" w:cs="Calibri"/>
          <w:color w:val="auto"/>
          <w:sz w:val="22"/>
        </w:rPr>
        <w:t xml:space="preserve"> a new tax credit to encourage investments that build out Canada’s </w:t>
      </w:r>
      <w:r w:rsidRPr="002B2A79">
        <w:rPr>
          <w:rFonts w:ascii="Calibri" w:hAnsi="Calibri" w:cs="Calibri"/>
          <w:b/>
          <w:bCs/>
          <w:color w:val="auto"/>
          <w:sz w:val="22"/>
        </w:rPr>
        <w:t xml:space="preserve">clean electricity grid </w:t>
      </w:r>
      <w:r w:rsidRPr="002B2A79">
        <w:rPr>
          <w:rFonts w:ascii="Calibri" w:hAnsi="Calibri" w:cs="Calibri"/>
          <w:color w:val="auto"/>
          <w:sz w:val="22"/>
        </w:rPr>
        <w:t xml:space="preserve">across the country. </w:t>
      </w:r>
    </w:p>
    <w:p w14:paraId="33570F03" w14:textId="77777777" w:rsidR="002B2A79" w:rsidRPr="002B2A79" w:rsidRDefault="002B2A79" w:rsidP="002B2A79">
      <w:pPr>
        <w:spacing w:after="0" w:line="276" w:lineRule="auto"/>
        <w:rPr>
          <w:rFonts w:ascii="Calibri" w:hAnsi="Calibri" w:cs="Calibri"/>
          <w:color w:val="auto"/>
          <w:sz w:val="22"/>
          <w:lang w:val="en-US"/>
        </w:rPr>
      </w:pPr>
    </w:p>
    <w:p w14:paraId="2DE7AFE5" w14:textId="77777777" w:rsidR="002B2A79" w:rsidRPr="002B2A79" w:rsidRDefault="002B2A79" w:rsidP="002B2A79">
      <w:pPr>
        <w:spacing w:after="0" w:line="276" w:lineRule="auto"/>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Thinking about the new tax credit to support the manufacturing of clean technologies… </w:t>
      </w:r>
    </w:p>
    <w:p w14:paraId="2C53BACF" w14:textId="77777777" w:rsidR="002B2A79" w:rsidRPr="002B2A79" w:rsidRDefault="002B2A79" w:rsidP="002B2A79">
      <w:pPr>
        <w:spacing w:after="0" w:line="276" w:lineRule="auto"/>
        <w:rPr>
          <w:rFonts w:ascii="Calibri" w:hAnsi="Calibri" w:cs="Calibri"/>
          <w:color w:val="auto"/>
          <w:sz w:val="22"/>
          <w:lang w:val="en-US"/>
        </w:rPr>
      </w:pPr>
    </w:p>
    <w:p w14:paraId="23327024"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What impact do you think this tax credit will have on:</w:t>
      </w:r>
    </w:p>
    <w:p w14:paraId="6104DFDB" w14:textId="77777777" w:rsidR="002B2A79" w:rsidRPr="002B2A79" w:rsidRDefault="002B2A79" w:rsidP="002B2A79">
      <w:pPr>
        <w:numPr>
          <w:ilvl w:val="1"/>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The economy and job creation</w:t>
      </w:r>
    </w:p>
    <w:p w14:paraId="130CB90A" w14:textId="77777777" w:rsidR="002B2A79" w:rsidRPr="002B2A79" w:rsidRDefault="002B2A79" w:rsidP="002B2A79">
      <w:pPr>
        <w:numPr>
          <w:ilvl w:val="1"/>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The environment</w:t>
      </w:r>
    </w:p>
    <w:p w14:paraId="6A237E5C" w14:textId="77777777" w:rsidR="002B2A79" w:rsidRPr="002B2A79" w:rsidRDefault="002B2A79" w:rsidP="002B2A79">
      <w:pPr>
        <w:spacing w:after="0" w:line="276" w:lineRule="auto"/>
        <w:contextualSpacing/>
        <w:rPr>
          <w:rFonts w:ascii="Calibri" w:hAnsi="Calibri" w:cs="Calibri"/>
          <w:color w:val="auto"/>
          <w:sz w:val="22"/>
          <w:lang w:val="en-US"/>
        </w:rPr>
      </w:pPr>
    </w:p>
    <w:p w14:paraId="6EB3856E"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Would this personally impact you?</w:t>
      </w:r>
    </w:p>
    <w:p w14:paraId="7812D062" w14:textId="77777777" w:rsidR="002B2A79" w:rsidRPr="002B2A79" w:rsidRDefault="002B2A79" w:rsidP="002B2A79">
      <w:pPr>
        <w:spacing w:after="0" w:line="276" w:lineRule="auto"/>
        <w:rPr>
          <w:rFonts w:ascii="Calibri" w:hAnsi="Calibri" w:cs="Calibri"/>
          <w:color w:val="auto"/>
          <w:sz w:val="22"/>
          <w:lang w:val="en-US"/>
        </w:rPr>
      </w:pPr>
    </w:p>
    <w:p w14:paraId="04D13086"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Why do you think the Government of Canada prioritized this?</w:t>
      </w:r>
    </w:p>
    <w:p w14:paraId="683F2DF7" w14:textId="77777777" w:rsidR="002B2A79" w:rsidRPr="002B2A79" w:rsidRDefault="002B2A79" w:rsidP="002B2A79">
      <w:pPr>
        <w:spacing w:after="0" w:line="276" w:lineRule="auto"/>
        <w:rPr>
          <w:rFonts w:ascii="Calibri" w:hAnsi="Calibri" w:cs="Calibri"/>
          <w:color w:val="auto"/>
          <w:sz w:val="22"/>
          <w:lang w:val="en-US"/>
        </w:rPr>
      </w:pPr>
    </w:p>
    <w:p w14:paraId="5AD339CA"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Generally, can you think of any </w:t>
      </w:r>
      <w:r w:rsidRPr="002B2A79">
        <w:rPr>
          <w:rFonts w:ascii="Calibri" w:hAnsi="Calibri" w:cs="Calibri"/>
          <w:color w:val="auto"/>
          <w:sz w:val="22"/>
          <w:u w:val="single"/>
          <w:lang w:val="en-US"/>
        </w:rPr>
        <w:t>past</w:t>
      </w:r>
      <w:r w:rsidRPr="002B2A79">
        <w:rPr>
          <w:rFonts w:ascii="Calibri" w:hAnsi="Calibri" w:cs="Calibri"/>
          <w:color w:val="auto"/>
          <w:sz w:val="22"/>
          <w:lang w:val="en-US"/>
        </w:rPr>
        <w:t xml:space="preserve"> work the Government of Canada has done to help grow the clean energy sector?</w:t>
      </w:r>
    </w:p>
    <w:p w14:paraId="745CEB26" w14:textId="77777777" w:rsidR="002B2A79" w:rsidRPr="002B2A79" w:rsidRDefault="002B2A79" w:rsidP="002B2A79">
      <w:pPr>
        <w:numPr>
          <w:ilvl w:val="1"/>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lastRenderedPageBreak/>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IF NOT MENTIONED: What about to help grow the manufacturing of electric vehicles in Canada?</w:t>
      </w:r>
    </w:p>
    <w:p w14:paraId="2BB5F8CF" w14:textId="77777777" w:rsidR="002B2A79" w:rsidRPr="002B2A79" w:rsidRDefault="002B2A79" w:rsidP="002B2A79">
      <w:pPr>
        <w:spacing w:after="0" w:line="276" w:lineRule="auto"/>
        <w:rPr>
          <w:rFonts w:ascii="Calibri" w:hAnsi="Calibri" w:cs="Calibri"/>
          <w:color w:val="auto"/>
          <w:sz w:val="22"/>
          <w:lang w:val="en-US"/>
        </w:rPr>
      </w:pPr>
    </w:p>
    <w:p w14:paraId="7F16D52B"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What do you think would happen if the Government of Canada didn’t prioritize investments in clean technologies?</w:t>
      </w:r>
    </w:p>
    <w:p w14:paraId="29FCC6C3" w14:textId="77777777" w:rsidR="002B2A79" w:rsidRPr="002B2A79" w:rsidRDefault="002B2A79" w:rsidP="002B2A79">
      <w:pPr>
        <w:numPr>
          <w:ilvl w:val="1"/>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Do you think that it would be able to stay competitive economically? </w:t>
      </w:r>
    </w:p>
    <w:p w14:paraId="6161EF4B" w14:textId="77777777" w:rsidR="002B2A79" w:rsidRPr="002B2A79" w:rsidRDefault="002B2A79" w:rsidP="002B2A79">
      <w:pPr>
        <w:numPr>
          <w:ilvl w:val="2"/>
          <w:numId w:val="4"/>
        </w:numPr>
        <w:spacing w:after="0" w:line="276" w:lineRule="auto"/>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How concerned are you, if at all, that Canada could fall behind other countries if it doesn’t invest in clean technologies?</w:t>
      </w:r>
    </w:p>
    <w:p w14:paraId="052602E4" w14:textId="77777777" w:rsidR="002B2A79" w:rsidRPr="002B2A79" w:rsidRDefault="002B2A79" w:rsidP="002B2A79">
      <w:pPr>
        <w:spacing w:after="0" w:line="276" w:lineRule="auto"/>
        <w:contextualSpacing/>
        <w:rPr>
          <w:rFonts w:ascii="Calibri" w:hAnsi="Calibri" w:cs="Calibri"/>
          <w:color w:val="auto"/>
          <w:sz w:val="22"/>
          <w:lang w:val="en-US"/>
        </w:rPr>
      </w:pPr>
    </w:p>
    <w:p w14:paraId="1E4994DC" w14:textId="77777777" w:rsidR="002B2A79" w:rsidRPr="002B2A79" w:rsidRDefault="002B2A79" w:rsidP="002B2A79">
      <w:pPr>
        <w:spacing w:after="0" w:line="276" w:lineRule="auto"/>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Thinking about the new tax credit to build up the </w:t>
      </w:r>
      <w:r w:rsidRPr="002B2A79">
        <w:rPr>
          <w:rFonts w:ascii="Calibri" w:hAnsi="Calibri" w:cs="Calibri"/>
          <w:color w:val="auto"/>
          <w:sz w:val="22"/>
        </w:rPr>
        <w:t>clean electricity grid…</w:t>
      </w:r>
    </w:p>
    <w:p w14:paraId="07E07FF6" w14:textId="77777777" w:rsidR="002B2A79" w:rsidRPr="002B2A79" w:rsidRDefault="002B2A79" w:rsidP="002B2A79">
      <w:pPr>
        <w:spacing w:after="0" w:line="276" w:lineRule="auto"/>
        <w:contextualSpacing/>
        <w:rPr>
          <w:rFonts w:ascii="Calibri" w:hAnsi="Calibri" w:cs="Calibri"/>
          <w:color w:val="auto"/>
          <w:sz w:val="22"/>
          <w:lang w:val="en-US"/>
        </w:rPr>
      </w:pPr>
    </w:p>
    <w:p w14:paraId="4A99B125"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What impact do you think this tax credit will have on:</w:t>
      </w:r>
    </w:p>
    <w:p w14:paraId="052DBBCD" w14:textId="77777777" w:rsidR="002B2A79" w:rsidRPr="002B2A79" w:rsidRDefault="002B2A79" w:rsidP="002B2A79">
      <w:pPr>
        <w:numPr>
          <w:ilvl w:val="1"/>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Affordability / the cost of electricity</w:t>
      </w:r>
    </w:p>
    <w:p w14:paraId="468A5567" w14:textId="77777777" w:rsidR="002B2A79" w:rsidRPr="002B2A79" w:rsidRDefault="002B2A79" w:rsidP="002B2A79">
      <w:pPr>
        <w:numPr>
          <w:ilvl w:val="1"/>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The economy and job creation</w:t>
      </w:r>
    </w:p>
    <w:p w14:paraId="43FB3785" w14:textId="77777777" w:rsidR="002B2A79" w:rsidRPr="002B2A79" w:rsidRDefault="002B2A79" w:rsidP="002B2A79">
      <w:pPr>
        <w:numPr>
          <w:ilvl w:val="1"/>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The environment</w:t>
      </w:r>
    </w:p>
    <w:p w14:paraId="178DC0C3" w14:textId="77777777" w:rsidR="002B2A79" w:rsidRPr="002B2A79" w:rsidRDefault="002B2A79" w:rsidP="002B2A79">
      <w:pPr>
        <w:spacing w:after="0" w:line="276" w:lineRule="auto"/>
        <w:contextualSpacing/>
        <w:rPr>
          <w:rFonts w:ascii="Calibri" w:hAnsi="Calibri" w:cs="Calibri"/>
          <w:color w:val="auto"/>
          <w:sz w:val="22"/>
          <w:lang w:val="en-US"/>
        </w:rPr>
      </w:pPr>
    </w:p>
    <w:p w14:paraId="3428AB58"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Would this personally impact you?</w:t>
      </w:r>
    </w:p>
    <w:p w14:paraId="174212C8" w14:textId="77777777" w:rsidR="002B2A79" w:rsidRPr="002B2A79" w:rsidRDefault="002B2A79" w:rsidP="002B2A79">
      <w:pPr>
        <w:spacing w:after="0" w:line="276" w:lineRule="auto"/>
        <w:rPr>
          <w:rFonts w:ascii="Calibri" w:hAnsi="Calibri" w:cs="Calibri"/>
          <w:color w:val="auto"/>
          <w:sz w:val="22"/>
          <w:lang w:val="en-US"/>
        </w:rPr>
      </w:pPr>
    </w:p>
    <w:p w14:paraId="5CD744E4"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Why do you think the government of Canada prioritized this?</w:t>
      </w:r>
    </w:p>
    <w:p w14:paraId="497ACE8C" w14:textId="77777777" w:rsidR="002B2A79" w:rsidRPr="002B2A79" w:rsidRDefault="002B2A79" w:rsidP="002B2A79">
      <w:pPr>
        <w:spacing w:after="0" w:line="276" w:lineRule="auto"/>
        <w:contextualSpacing/>
        <w:rPr>
          <w:rFonts w:ascii="Calibri" w:hAnsi="Calibri" w:cs="Calibri"/>
          <w:color w:val="auto"/>
          <w:sz w:val="22"/>
          <w:lang w:val="en-US"/>
        </w:rPr>
      </w:pPr>
    </w:p>
    <w:p w14:paraId="0752A409"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What do you think would happen if the Government of Canada didn’t prioritize investments in the clean energy grid? </w:t>
      </w:r>
    </w:p>
    <w:p w14:paraId="086B9237" w14:textId="77777777" w:rsidR="002B2A79" w:rsidRPr="002B2A79" w:rsidRDefault="002B2A79" w:rsidP="002B2A79">
      <w:pPr>
        <w:numPr>
          <w:ilvl w:val="1"/>
          <w:numId w:val="4"/>
        </w:numPr>
        <w:spacing w:after="0" w:line="276" w:lineRule="auto"/>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Is it important that Canada’s electricity grid be entirely clean? Why do you say so?</w:t>
      </w:r>
    </w:p>
    <w:p w14:paraId="21D4EA26" w14:textId="77777777" w:rsidR="002B2A79" w:rsidRPr="002B2A79" w:rsidRDefault="002B2A79" w:rsidP="002B2A79">
      <w:pPr>
        <w:spacing w:after="0" w:line="276" w:lineRule="auto"/>
        <w:rPr>
          <w:rFonts w:ascii="Calibri" w:hAnsi="Calibri" w:cs="Calibri"/>
          <w:color w:val="auto"/>
          <w:sz w:val="22"/>
          <w:lang w:val="en-US"/>
        </w:rPr>
      </w:pPr>
    </w:p>
    <w:p w14:paraId="0027870E"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Is there anything else the Government of Canada </w:t>
      </w:r>
      <w:r w:rsidRPr="002B2A79">
        <w:rPr>
          <w:rFonts w:ascii="Calibri" w:hAnsi="Calibri" w:cs="Calibri"/>
          <w:color w:val="auto"/>
          <w:sz w:val="22"/>
          <w:u w:val="single"/>
          <w:lang w:val="en-US"/>
        </w:rPr>
        <w:t>should</w:t>
      </w:r>
      <w:r w:rsidRPr="002B2A79">
        <w:rPr>
          <w:rFonts w:ascii="Calibri" w:hAnsi="Calibri" w:cs="Calibri"/>
          <w:color w:val="auto"/>
          <w:sz w:val="22"/>
          <w:lang w:val="en-US"/>
        </w:rPr>
        <w:t xml:space="preserve"> be doing to help [the health care system/grow the clean energy sector]?</w:t>
      </w:r>
    </w:p>
    <w:p w14:paraId="0774CFFF" w14:textId="77777777" w:rsidR="002B2A79" w:rsidRPr="002B2A79" w:rsidRDefault="002B2A79" w:rsidP="002B2A79">
      <w:pPr>
        <w:spacing w:after="0" w:line="276" w:lineRule="auto"/>
        <w:contextualSpacing/>
        <w:rPr>
          <w:rFonts w:ascii="Calibri" w:hAnsi="Calibri" w:cs="Calibri"/>
          <w:color w:val="auto"/>
          <w:sz w:val="22"/>
          <w:lang w:val="en-US"/>
        </w:rPr>
      </w:pPr>
    </w:p>
    <w:p w14:paraId="275C2E0D"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lastRenderedPageBreak/>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Is there anything in this section that the Government of Canada </w:t>
      </w:r>
      <w:r w:rsidRPr="002B2A79">
        <w:rPr>
          <w:rFonts w:ascii="Calibri" w:hAnsi="Calibri" w:cs="Calibri"/>
          <w:color w:val="auto"/>
          <w:sz w:val="22"/>
          <w:u w:val="single"/>
          <w:lang w:val="en-US"/>
        </w:rPr>
        <w:t>should not</w:t>
      </w:r>
      <w:r w:rsidRPr="002B2A79">
        <w:rPr>
          <w:rFonts w:ascii="Calibri" w:hAnsi="Calibri" w:cs="Calibri"/>
          <w:color w:val="auto"/>
          <w:sz w:val="22"/>
          <w:lang w:val="en-US"/>
        </w:rPr>
        <w:t xml:space="preserve"> be doing?</w:t>
      </w:r>
    </w:p>
    <w:p w14:paraId="165F645C" w14:textId="77777777" w:rsidR="002B2A79" w:rsidRPr="002B2A79" w:rsidRDefault="002B2A79" w:rsidP="002B2A79">
      <w:pPr>
        <w:spacing w:after="0" w:line="276" w:lineRule="auto"/>
        <w:rPr>
          <w:rFonts w:ascii="Calibri" w:hAnsi="Calibri" w:cs="Calibri"/>
          <w:color w:val="auto"/>
          <w:sz w:val="22"/>
          <w:lang w:val="en-US"/>
        </w:rPr>
      </w:pPr>
    </w:p>
    <w:p w14:paraId="6499D820" w14:textId="77777777" w:rsidR="002B2A79" w:rsidRPr="002B2A79" w:rsidRDefault="002B2A79" w:rsidP="002B2A79">
      <w:pPr>
        <w:numPr>
          <w:ilvl w:val="0"/>
          <w:numId w:val="4"/>
        </w:numPr>
        <w:spacing w:after="0" w:line="276" w:lineRule="auto"/>
        <w:rPr>
          <w:rFonts w:ascii="Calibri" w:eastAsia="Times New Roman"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eastAsia="Times New Roman" w:hAnsi="Calibri" w:cs="Calibri"/>
          <w:color w:val="auto"/>
          <w:sz w:val="22"/>
          <w:lang w:val="en-US"/>
        </w:rPr>
        <w:t xml:space="preserve"> Thinking back to everything we have talked about today, what is your overall impression of Budget 2023?</w:t>
      </w:r>
    </w:p>
    <w:p w14:paraId="7D053CBE" w14:textId="77777777" w:rsidR="002B2A79" w:rsidRPr="002B2A79" w:rsidRDefault="002B2A79" w:rsidP="002B2A79">
      <w:pPr>
        <w:numPr>
          <w:ilvl w:val="1"/>
          <w:numId w:val="4"/>
        </w:numPr>
        <w:spacing w:after="0" w:line="276" w:lineRule="auto"/>
        <w:rPr>
          <w:rFonts w:ascii="Calibri" w:eastAsia="Times New Roman"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eastAsia="Times New Roman" w:hAnsi="Calibri" w:cs="Calibri"/>
          <w:color w:val="auto"/>
          <w:sz w:val="22"/>
          <w:lang w:val="en-US"/>
        </w:rPr>
        <w:t xml:space="preserve"> Is this a Budget designed to help the middle-class? Why/why not?</w:t>
      </w:r>
    </w:p>
    <w:p w14:paraId="4CF849F2" w14:textId="77777777" w:rsidR="002B2A79" w:rsidRPr="002B2A79" w:rsidRDefault="002B2A79" w:rsidP="002B2A79">
      <w:pPr>
        <w:spacing w:after="0" w:line="276" w:lineRule="auto"/>
        <w:rPr>
          <w:rFonts w:ascii="Calibri" w:hAnsi="Calibri" w:cs="Calibri"/>
          <w:color w:val="auto"/>
          <w:sz w:val="22"/>
          <w:lang w:val="en-US"/>
        </w:rPr>
      </w:pPr>
    </w:p>
    <w:p w14:paraId="6C39ABBE"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eastAsia="Times New Roman" w:hAnsi="Calibri" w:cs="Calibri"/>
          <w:color w:val="auto"/>
          <w:sz w:val="22"/>
        </w:rPr>
        <w:t xml:space="preserve"> Do you think it’s realistic that </w:t>
      </w:r>
      <w:proofErr w:type="gramStart"/>
      <w:r w:rsidRPr="002B2A79">
        <w:rPr>
          <w:rFonts w:ascii="Calibri" w:eastAsia="Times New Roman" w:hAnsi="Calibri" w:cs="Calibri"/>
          <w:color w:val="auto"/>
          <w:sz w:val="22"/>
        </w:rPr>
        <w:t>all of</w:t>
      </w:r>
      <w:proofErr w:type="gramEnd"/>
      <w:r w:rsidRPr="002B2A79">
        <w:rPr>
          <w:rFonts w:ascii="Calibri" w:eastAsia="Times New Roman" w:hAnsi="Calibri" w:cs="Calibri"/>
          <w:color w:val="auto"/>
          <w:sz w:val="22"/>
        </w:rPr>
        <w:t xml:space="preserve"> these initiatives can be fulfilled? </w:t>
      </w:r>
    </w:p>
    <w:p w14:paraId="7B7E8843" w14:textId="77777777" w:rsidR="002B2A79" w:rsidRPr="002B2A79" w:rsidRDefault="002B2A79" w:rsidP="002B2A79">
      <w:pPr>
        <w:spacing w:after="0" w:line="276" w:lineRule="auto"/>
        <w:contextualSpacing/>
        <w:rPr>
          <w:rFonts w:ascii="Calibri" w:hAnsi="Calibri" w:cs="Calibri"/>
          <w:color w:val="auto"/>
          <w:sz w:val="22"/>
        </w:rPr>
      </w:pPr>
    </w:p>
    <w:p w14:paraId="403E7670"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eastAsia="Times New Roman" w:hAnsi="Calibri" w:cs="Calibri"/>
          <w:color w:val="auto"/>
          <w:sz w:val="22"/>
        </w:rPr>
        <w:t xml:space="preserve"> Let’s assume for the moment </w:t>
      </w:r>
      <w:proofErr w:type="gramStart"/>
      <w:r w:rsidRPr="002B2A79">
        <w:rPr>
          <w:rFonts w:ascii="Calibri" w:eastAsia="Times New Roman" w:hAnsi="Calibri" w:cs="Calibri"/>
          <w:color w:val="auto"/>
          <w:sz w:val="22"/>
        </w:rPr>
        <w:t>all of</w:t>
      </w:r>
      <w:proofErr w:type="gramEnd"/>
      <w:r w:rsidRPr="002B2A79">
        <w:rPr>
          <w:rFonts w:ascii="Calibri" w:eastAsia="Times New Roman" w:hAnsi="Calibri" w:cs="Calibri"/>
          <w:color w:val="auto"/>
          <w:sz w:val="22"/>
        </w:rPr>
        <w:t xml:space="preserve"> these initiatives can be fulfilled. What impact do you think this would have in Canada?</w:t>
      </w:r>
    </w:p>
    <w:p w14:paraId="37528985" w14:textId="77777777" w:rsidR="002B2A79" w:rsidRPr="002B2A79" w:rsidRDefault="002B2A79" w:rsidP="002B2A79">
      <w:pPr>
        <w:spacing w:after="0" w:line="276" w:lineRule="auto"/>
        <w:rPr>
          <w:rFonts w:ascii="Calibri" w:hAnsi="Calibri" w:cs="Calibri"/>
          <w:color w:val="auto"/>
          <w:sz w:val="22"/>
          <w:lang w:val="en-US"/>
        </w:rPr>
      </w:pPr>
    </w:p>
    <w:p w14:paraId="74727D31" w14:textId="77777777" w:rsidR="002B2A79" w:rsidRPr="002B2A79" w:rsidRDefault="002B2A79" w:rsidP="002B2A79">
      <w:pPr>
        <w:numPr>
          <w:ilvl w:val="0"/>
          <w:numId w:val="4"/>
        </w:numPr>
        <w:spacing w:after="0" w:line="276" w:lineRule="auto"/>
        <w:ind w:right="53"/>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Is there anything else not covered here that you would hope is included in a future Budget?</w:t>
      </w:r>
    </w:p>
    <w:p w14:paraId="6739C4BF" w14:textId="77777777" w:rsidR="002B2A79" w:rsidRPr="002B2A79" w:rsidRDefault="002B2A79" w:rsidP="002B2A79">
      <w:pPr>
        <w:spacing w:after="0" w:line="276" w:lineRule="auto"/>
        <w:ind w:right="53"/>
        <w:rPr>
          <w:rFonts w:ascii="Calibri" w:hAnsi="Calibri" w:cs="Calibri"/>
          <w:color w:val="auto"/>
          <w:sz w:val="22"/>
          <w:lang w:val="en-US"/>
        </w:rPr>
      </w:pPr>
    </w:p>
    <w:p w14:paraId="2E3DCEA5" w14:textId="77777777" w:rsidR="002B2A79" w:rsidRPr="002B2A79" w:rsidRDefault="002B2A79" w:rsidP="002B2A79">
      <w:pPr>
        <w:spacing w:after="0" w:line="276" w:lineRule="auto"/>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I want to talk about a few highlights from the Budget. For this, I’m going to read out some quotes from the Budget speech in the House of Commons.</w:t>
      </w:r>
    </w:p>
    <w:p w14:paraId="142D6211" w14:textId="77777777" w:rsidR="002B2A79" w:rsidRPr="002B2A79" w:rsidRDefault="002B2A79" w:rsidP="002B2A79">
      <w:pPr>
        <w:spacing w:after="0" w:line="276" w:lineRule="auto"/>
        <w:rPr>
          <w:rFonts w:ascii="Calibri" w:hAnsi="Calibri" w:cs="Calibri"/>
          <w:color w:val="auto"/>
          <w:sz w:val="22"/>
          <w:lang w:val="en-US"/>
        </w:rPr>
      </w:pPr>
    </w:p>
    <w:p w14:paraId="2C17DCA6" w14:textId="77777777" w:rsidR="002B2A79" w:rsidRPr="002B2A79" w:rsidRDefault="002B2A79" w:rsidP="002B2A79">
      <w:pPr>
        <w:spacing w:after="0" w:line="276" w:lineRule="auto"/>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First off: </w:t>
      </w:r>
    </w:p>
    <w:p w14:paraId="2A78A82B" w14:textId="77777777" w:rsidR="002B2A79" w:rsidRPr="002B2A79" w:rsidRDefault="002B2A79" w:rsidP="002B2A79">
      <w:pPr>
        <w:spacing w:after="0" w:line="276" w:lineRule="auto"/>
        <w:rPr>
          <w:rFonts w:ascii="Calibri" w:hAnsi="Calibri" w:cs="Calibri"/>
          <w:color w:val="auto"/>
          <w:sz w:val="22"/>
          <w:lang w:val="en-US"/>
        </w:rPr>
      </w:pPr>
    </w:p>
    <w:p w14:paraId="71D8479E" w14:textId="77777777" w:rsidR="002B2A79" w:rsidRPr="002B2A79" w:rsidRDefault="002B2A79" w:rsidP="002B2A79">
      <w:pPr>
        <w:spacing w:after="0" w:line="276" w:lineRule="auto"/>
        <w:rPr>
          <w:rFonts w:ascii="Calibri" w:hAnsi="Calibri" w:cs="Calibri"/>
          <w:color w:val="000000"/>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000000"/>
          <w:sz w:val="22"/>
          <w:lang w:val="en-US"/>
        </w:rPr>
        <w:t xml:space="preserve"> “We are going to make sure that the unions who built the middle class can continue to thrive, and we are going to make it easier for Canadian workers to learn the skills they need… We’re going to build big things here in Canada” </w:t>
      </w:r>
    </w:p>
    <w:p w14:paraId="11407BFA" w14:textId="77777777" w:rsidR="002B2A79" w:rsidRPr="002B2A79" w:rsidRDefault="002B2A79" w:rsidP="002B2A79">
      <w:pPr>
        <w:spacing w:after="0" w:line="276" w:lineRule="auto"/>
        <w:ind w:right="4"/>
        <w:rPr>
          <w:rFonts w:ascii="Calibri" w:hAnsi="Calibri" w:cs="Calibri"/>
          <w:color w:val="auto"/>
          <w:sz w:val="22"/>
          <w:lang w:val="en-US"/>
        </w:rPr>
      </w:pPr>
    </w:p>
    <w:p w14:paraId="71E0D7CB" w14:textId="77777777" w:rsidR="002B2A79" w:rsidRPr="002B2A79" w:rsidRDefault="002B2A79" w:rsidP="002B2A79">
      <w:pPr>
        <w:spacing w:after="0" w:line="276" w:lineRule="auto"/>
        <w:ind w:right="4"/>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The next quote I want to talk about is: </w:t>
      </w:r>
    </w:p>
    <w:p w14:paraId="59C38CDE" w14:textId="77777777" w:rsidR="002B2A79" w:rsidRPr="002B2A79" w:rsidRDefault="002B2A79" w:rsidP="002B2A79">
      <w:pPr>
        <w:spacing w:after="0" w:line="276" w:lineRule="auto"/>
        <w:rPr>
          <w:rFonts w:ascii="Calibri" w:hAnsi="Calibri" w:cs="Calibri"/>
          <w:b/>
          <w:bCs/>
          <w:color w:val="auto"/>
          <w:sz w:val="22"/>
          <w:highlight w:val="yellow"/>
          <w:lang w:val="en-US"/>
        </w:rPr>
      </w:pPr>
    </w:p>
    <w:p w14:paraId="3DFFFFE2" w14:textId="77777777" w:rsidR="002B2A79" w:rsidRPr="002B2A79" w:rsidRDefault="002B2A79" w:rsidP="002B2A79">
      <w:pPr>
        <w:spacing w:after="0" w:line="276" w:lineRule="auto"/>
        <w:ind w:right="4"/>
        <w:rPr>
          <w:rFonts w:ascii="Calibri" w:hAnsi="Calibri" w:cs="Calibri"/>
          <w:color w:val="000000"/>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000000"/>
          <w:sz w:val="22"/>
          <w:lang w:val="en-US"/>
        </w:rPr>
        <w:t xml:space="preserve"> “Canada is a land filled with good, hardworking people—people who do big and important things. And it is because of them—the people of Canada, and the big and important things they will do in the months and years to come—that I have never been more optimistic about the future of our country than I am today.”</w:t>
      </w:r>
    </w:p>
    <w:p w14:paraId="210855C6" w14:textId="77777777" w:rsidR="002B2A79" w:rsidRPr="002B2A79" w:rsidRDefault="002B2A79" w:rsidP="002B2A79">
      <w:pPr>
        <w:spacing w:after="0" w:line="276" w:lineRule="auto"/>
        <w:ind w:right="4"/>
        <w:rPr>
          <w:rFonts w:ascii="Calibri" w:hAnsi="Calibri" w:cs="Calibri"/>
          <w:color w:val="auto"/>
          <w:sz w:val="22"/>
          <w:lang w:val="en-US"/>
        </w:rPr>
      </w:pPr>
    </w:p>
    <w:p w14:paraId="57CF4A25" w14:textId="77777777" w:rsidR="002B2A79" w:rsidRPr="002B2A79" w:rsidRDefault="002B2A79" w:rsidP="002B2A79">
      <w:pPr>
        <w:spacing w:after="0" w:line="276" w:lineRule="auto"/>
        <w:ind w:right="4"/>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The next quote is:</w:t>
      </w:r>
    </w:p>
    <w:p w14:paraId="465C56A4" w14:textId="77777777" w:rsidR="002B2A79" w:rsidRPr="002B2A79" w:rsidRDefault="002B2A79" w:rsidP="002B2A79">
      <w:pPr>
        <w:spacing w:after="0" w:line="276" w:lineRule="auto"/>
        <w:ind w:right="4"/>
        <w:rPr>
          <w:rFonts w:ascii="Calibri" w:hAnsi="Calibri" w:cs="Calibri"/>
          <w:color w:val="auto"/>
          <w:sz w:val="22"/>
          <w:lang w:val="en-US"/>
        </w:rPr>
      </w:pPr>
    </w:p>
    <w:p w14:paraId="5F74AC51" w14:textId="77777777" w:rsidR="002B2A79" w:rsidRPr="002B2A79" w:rsidRDefault="002B2A79" w:rsidP="002B2A79">
      <w:pPr>
        <w:autoSpaceDE w:val="0"/>
        <w:autoSpaceDN w:val="0"/>
        <w:spacing w:after="0" w:line="276" w:lineRule="auto"/>
        <w:rPr>
          <w:rFonts w:ascii="Calibri" w:hAnsi="Calibri" w:cs="Calibri"/>
          <w:color w:val="000000"/>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000000"/>
          <w:sz w:val="22"/>
          <w:lang w:val="en-US"/>
        </w:rPr>
        <w:t xml:space="preserve"> “First, in what is the most significant economic transformation since the Industrial Revolution, our friends and partners around the world—chief among them, the United States—are investing heavily to build clean economies and the net-zero industries of tomorrow. At the same time, Putin and the pandemic have cruelly revealed to the world’s democracies the risks of economic reliance on dictatorships. As a result, our allies are moving quickly to </w:t>
      </w:r>
      <w:proofErr w:type="spellStart"/>
      <w:r w:rsidRPr="002B2A79">
        <w:rPr>
          <w:rFonts w:ascii="Calibri" w:hAnsi="Calibri" w:cs="Calibri"/>
          <w:color w:val="000000"/>
          <w:sz w:val="22"/>
          <w:lang w:val="en-US"/>
        </w:rPr>
        <w:t>friendshore</w:t>
      </w:r>
      <w:proofErr w:type="spellEnd"/>
      <w:r w:rsidRPr="002B2A79">
        <w:rPr>
          <w:rFonts w:ascii="Calibri" w:hAnsi="Calibri" w:cs="Calibri"/>
          <w:color w:val="000000"/>
          <w:sz w:val="22"/>
          <w:lang w:val="en-US"/>
        </w:rPr>
        <w:t xml:space="preserve"> their economies and build their critical supply chains through democracies like our own. Together, these two great shifts represent the most significant opportunity for Canadian workers in the lifetime of anyone here today.”</w:t>
      </w:r>
    </w:p>
    <w:p w14:paraId="1A0377FE" w14:textId="77777777" w:rsidR="002B2A79" w:rsidRPr="002B2A79" w:rsidRDefault="002B2A79" w:rsidP="002B2A79">
      <w:pPr>
        <w:spacing w:after="0" w:line="276" w:lineRule="auto"/>
        <w:ind w:right="4"/>
        <w:rPr>
          <w:rFonts w:ascii="Calibri" w:hAnsi="Calibri" w:cs="Calibri"/>
          <w:color w:val="auto"/>
          <w:sz w:val="22"/>
          <w:lang w:val="en-US"/>
        </w:rPr>
      </w:pPr>
    </w:p>
    <w:p w14:paraId="121F1994" w14:textId="77777777" w:rsidR="002B2A79" w:rsidRPr="002B2A79" w:rsidRDefault="002B2A79" w:rsidP="002B2A79">
      <w:pPr>
        <w:spacing w:after="0" w:line="276" w:lineRule="auto"/>
        <w:ind w:right="4"/>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The next quote I want to talk about is: </w:t>
      </w:r>
    </w:p>
    <w:p w14:paraId="4E24EF1F" w14:textId="77777777" w:rsidR="002B2A79" w:rsidRPr="002B2A79" w:rsidRDefault="002B2A79" w:rsidP="002B2A79">
      <w:pPr>
        <w:spacing w:after="0" w:line="276" w:lineRule="auto"/>
        <w:rPr>
          <w:rFonts w:ascii="Calibri" w:hAnsi="Calibri" w:cs="Calibri"/>
          <w:b/>
          <w:bCs/>
          <w:color w:val="auto"/>
          <w:sz w:val="22"/>
          <w:highlight w:val="yellow"/>
          <w:lang w:val="en-US"/>
        </w:rPr>
      </w:pPr>
    </w:p>
    <w:p w14:paraId="79F6667A" w14:textId="77777777" w:rsidR="002B2A79" w:rsidRPr="002B2A79" w:rsidRDefault="002B2A79" w:rsidP="002B2A79">
      <w:pPr>
        <w:spacing w:after="0" w:line="276" w:lineRule="auto"/>
        <w:rPr>
          <w:rFonts w:ascii="Calibri" w:hAnsi="Calibri" w:cs="Calibri"/>
          <w:color w:val="000000"/>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000000"/>
          <w:sz w:val="22"/>
          <w:lang w:val="en"/>
        </w:rPr>
        <w:t xml:space="preserve"> “Last year, Canada delivered the strongest economic growth in the G7… </w:t>
      </w:r>
      <w:r w:rsidRPr="002B2A79">
        <w:rPr>
          <w:rFonts w:ascii="Calibri" w:hAnsi="Calibri" w:cs="Calibri"/>
          <w:color w:val="000000"/>
          <w:sz w:val="22"/>
          <w:lang w:val="en-US"/>
        </w:rPr>
        <w:t xml:space="preserve">Inflation has fallen for eight months in a row, and the Bank of Canada predicts it will drop to just 2.6 per cent by the end of this year… In February, the average wage for Canadians went up by 5.4 per cent. That meant </w:t>
      </w:r>
      <w:proofErr w:type="spellStart"/>
      <w:r w:rsidRPr="002B2A79">
        <w:rPr>
          <w:rFonts w:ascii="Calibri" w:hAnsi="Calibri" w:cs="Calibri"/>
          <w:color w:val="000000"/>
          <w:sz w:val="22"/>
          <w:lang w:val="en-US"/>
        </w:rPr>
        <w:t>paycheques</w:t>
      </w:r>
      <w:proofErr w:type="spellEnd"/>
      <w:r w:rsidRPr="002B2A79">
        <w:rPr>
          <w:rFonts w:ascii="Calibri" w:hAnsi="Calibri" w:cs="Calibri"/>
          <w:color w:val="000000"/>
          <w:sz w:val="22"/>
          <w:lang w:val="en-US"/>
        </w:rPr>
        <w:t xml:space="preserve"> outpaced inflation, which meant more money in Canadians’ pockets after a hard day’s work—from coast-to-coast-to-coast.”</w:t>
      </w:r>
    </w:p>
    <w:p w14:paraId="7CC65DF0" w14:textId="77777777" w:rsidR="002B2A79" w:rsidRPr="002B2A79" w:rsidRDefault="002B2A79" w:rsidP="002B2A79">
      <w:pPr>
        <w:spacing w:after="0" w:line="276" w:lineRule="auto"/>
        <w:ind w:right="4"/>
        <w:rPr>
          <w:rFonts w:ascii="Calibri" w:hAnsi="Calibri" w:cs="Calibri"/>
          <w:color w:val="auto"/>
          <w:sz w:val="22"/>
          <w:lang w:val="en-US"/>
        </w:rPr>
      </w:pPr>
    </w:p>
    <w:p w14:paraId="610EB7B2" w14:textId="77777777" w:rsidR="002B2A79" w:rsidRPr="002B2A79" w:rsidRDefault="002B2A79" w:rsidP="002B2A79">
      <w:pPr>
        <w:spacing w:after="0" w:line="276" w:lineRule="auto"/>
        <w:ind w:right="4"/>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ASK AFTER EACH QUOTE:</w:t>
      </w:r>
    </w:p>
    <w:p w14:paraId="0CAA1D15"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What is your reaction to this quote?</w:t>
      </w:r>
    </w:p>
    <w:p w14:paraId="752A53F1" w14:textId="77777777" w:rsidR="002B2A79" w:rsidRPr="002B2A79" w:rsidRDefault="002B2A79" w:rsidP="002B2A79">
      <w:pPr>
        <w:spacing w:after="0" w:line="276" w:lineRule="auto"/>
        <w:contextualSpacing/>
        <w:rPr>
          <w:rFonts w:ascii="Calibri" w:hAnsi="Calibri" w:cs="Calibri"/>
          <w:color w:val="auto"/>
          <w:sz w:val="22"/>
          <w:lang w:val="en-US"/>
        </w:rPr>
      </w:pPr>
    </w:p>
    <w:p w14:paraId="73E32FEC"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What does this quote mean to you?</w:t>
      </w:r>
    </w:p>
    <w:p w14:paraId="6DB255CF" w14:textId="77777777" w:rsidR="002B2A79" w:rsidRPr="002B2A79" w:rsidRDefault="002B2A79" w:rsidP="002B2A79">
      <w:pPr>
        <w:spacing w:after="0" w:line="276" w:lineRule="auto"/>
        <w:contextualSpacing/>
        <w:rPr>
          <w:rFonts w:ascii="Calibri" w:hAnsi="Calibri" w:cs="Calibri"/>
          <w:color w:val="auto"/>
          <w:sz w:val="22"/>
          <w:lang w:val="en-US"/>
        </w:rPr>
      </w:pPr>
    </w:p>
    <w:p w14:paraId="6D92E7BF"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Do you agree or disagree with what is being said? Why?</w:t>
      </w:r>
    </w:p>
    <w:p w14:paraId="37D18CD6" w14:textId="77777777" w:rsidR="002B2A79" w:rsidRPr="002B2A79" w:rsidRDefault="002B2A79" w:rsidP="002B2A79">
      <w:pPr>
        <w:spacing w:after="0" w:line="276" w:lineRule="auto"/>
        <w:rPr>
          <w:rFonts w:ascii="Calibri" w:eastAsia="Times New Roman" w:hAnsi="Calibri" w:cs="Calibri"/>
          <w:color w:val="auto"/>
          <w:sz w:val="22"/>
        </w:rPr>
      </w:pPr>
    </w:p>
    <w:p w14:paraId="7D14D0B8" w14:textId="77777777" w:rsidR="002B2A79" w:rsidRPr="002B2A79" w:rsidRDefault="002B2A79" w:rsidP="002B2A79">
      <w:pPr>
        <w:spacing w:after="0" w:line="276" w:lineRule="auto"/>
        <w:rPr>
          <w:rFonts w:ascii="Calibri" w:eastAsia="Times New Roman" w:hAnsi="Calibri" w:cs="Calibri"/>
          <w:b/>
          <w:bCs/>
          <w:color w:val="auto"/>
          <w:sz w:val="22"/>
          <w:u w:val="single"/>
        </w:rPr>
      </w:pPr>
      <w:r w:rsidRPr="002B2A79">
        <w:rPr>
          <w:rFonts w:ascii="Calibri" w:eastAsia="Times New Roman" w:hAnsi="Calibri" w:cs="Calibri"/>
          <w:b/>
          <w:bCs/>
          <w:color w:val="auto"/>
          <w:sz w:val="22"/>
          <w:u w:val="single"/>
        </w:rPr>
        <w:t>CLIMATE LITERACY (35 minutes)</w:t>
      </w:r>
      <w:r w:rsidRPr="002B2A79">
        <w:rPr>
          <w:rFonts w:ascii="Calibri" w:eastAsia="Times New Roman" w:hAnsi="Calibri" w:cs="Calibri"/>
          <w:b/>
          <w:bCs/>
          <w:color w:val="auto"/>
          <w:sz w:val="22"/>
        </w:rPr>
        <w:t xml:space="preserve"> </w:t>
      </w:r>
      <w:r w:rsidRPr="002B2A79">
        <w:rPr>
          <w:rFonts w:ascii="Calibri" w:hAnsi="Calibri" w:cs="Calibri"/>
          <w:bCs/>
          <w:color w:val="auto"/>
          <w:sz w:val="22"/>
          <w:highlight w:val="yellow"/>
          <w:lang w:val="en-US"/>
        </w:rPr>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Saskatchewan and Manitoba General Population, Rural Alberta General Population,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Saskatchewan, Manitoba, and Alberta Young Adults Aged 18-24, Quebec Middle Class Experiencing Financial Difficulties</w:t>
      </w:r>
    </w:p>
    <w:p w14:paraId="22982106" w14:textId="77777777" w:rsidR="002B2A79" w:rsidRPr="002B2A79" w:rsidRDefault="002B2A79" w:rsidP="002B2A79">
      <w:pPr>
        <w:spacing w:after="0" w:line="276" w:lineRule="auto"/>
        <w:rPr>
          <w:rFonts w:ascii="Calibri" w:eastAsia="Times New Roman" w:hAnsi="Calibri" w:cs="Calibri"/>
          <w:color w:val="auto"/>
          <w:sz w:val="22"/>
        </w:rPr>
      </w:pPr>
    </w:p>
    <w:p w14:paraId="4137B886" w14:textId="77777777" w:rsidR="002B2A79" w:rsidRPr="002B2A79" w:rsidRDefault="002B2A79" w:rsidP="002B2A79">
      <w:pPr>
        <w:spacing w:after="0" w:line="276" w:lineRule="auto"/>
        <w:rPr>
          <w:rFonts w:ascii="Calibri" w:eastAsia="Times New Roman" w:hAnsi="Calibri" w:cs="Calibri"/>
          <w:color w:val="auto"/>
          <w:sz w:val="22"/>
        </w:rPr>
      </w:pPr>
      <w:r w:rsidRPr="002B2A79">
        <w:rPr>
          <w:rFonts w:ascii="Calibri" w:eastAsia="Times New Roman" w:hAnsi="Calibri" w:cs="Calibri"/>
          <w:color w:val="auto"/>
          <w:sz w:val="22"/>
        </w:rPr>
        <w:t>Now I’d like to talk about climate change…</w:t>
      </w:r>
    </w:p>
    <w:p w14:paraId="11AEC240" w14:textId="77777777" w:rsidR="002B2A79" w:rsidRPr="002B2A79" w:rsidRDefault="002B2A79" w:rsidP="002B2A79">
      <w:pPr>
        <w:spacing w:after="0" w:line="276" w:lineRule="auto"/>
        <w:rPr>
          <w:rFonts w:ascii="Calibri" w:eastAsia="Times New Roman" w:hAnsi="Calibri" w:cs="Calibri"/>
          <w:color w:val="auto"/>
          <w:sz w:val="22"/>
        </w:rPr>
      </w:pPr>
    </w:p>
    <w:p w14:paraId="785ED55B"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Do you think individuals have any responsibility to help stop climate change?</w:t>
      </w:r>
    </w:p>
    <w:p w14:paraId="692C0888" w14:textId="77777777" w:rsidR="002B2A79" w:rsidRPr="002B2A79" w:rsidRDefault="002B2A79" w:rsidP="002B2A79">
      <w:pPr>
        <w:spacing w:after="0" w:line="276" w:lineRule="auto"/>
        <w:rPr>
          <w:rFonts w:ascii="Calibri" w:eastAsia="Times New Roman" w:hAnsi="Calibri" w:cs="Calibri"/>
          <w:i/>
          <w:iCs/>
          <w:color w:val="auto"/>
          <w:sz w:val="22"/>
        </w:rPr>
      </w:pPr>
    </w:p>
    <w:p w14:paraId="595028A4" w14:textId="77777777" w:rsidR="002B2A79" w:rsidRPr="002B2A79" w:rsidRDefault="002B2A79" w:rsidP="002B2A79">
      <w:pPr>
        <w:spacing w:after="0" w:line="276" w:lineRule="auto"/>
        <w:rPr>
          <w:rFonts w:ascii="Calibri" w:eastAsia="Times New Roman" w:hAnsi="Calibri" w:cs="Calibri"/>
          <w:i/>
          <w:iCs/>
          <w:color w:val="auto"/>
          <w:sz w:val="22"/>
        </w:rPr>
      </w:pPr>
      <w:r w:rsidRPr="002B2A79">
        <w:rPr>
          <w:rFonts w:ascii="Calibri" w:eastAsia="Times New Roman" w:hAnsi="Calibri" w:cs="Calibri"/>
          <w:i/>
          <w:iCs/>
          <w:color w:val="auto"/>
          <w:sz w:val="22"/>
        </w:rPr>
        <w:t>Note to moderator: Proceed through this question quickly. It’s simply an opportunity for anyone to indicate climate change is not an issue, isn’t occurring, or similar (which will reflect their responses to subsequent questions)</w:t>
      </w:r>
    </w:p>
    <w:p w14:paraId="7333F03F" w14:textId="77777777" w:rsidR="002B2A79" w:rsidRPr="002B2A79" w:rsidRDefault="002B2A79" w:rsidP="002B2A79">
      <w:pPr>
        <w:spacing w:after="0" w:line="276" w:lineRule="auto"/>
        <w:rPr>
          <w:rFonts w:ascii="Calibri" w:eastAsia="Times New Roman" w:hAnsi="Calibri" w:cs="Calibri"/>
          <w:color w:val="auto"/>
          <w:sz w:val="22"/>
        </w:rPr>
      </w:pPr>
    </w:p>
    <w:p w14:paraId="2A948478"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What are some examples of behaviours that you can take that might help stop climate change?</w:t>
      </w:r>
    </w:p>
    <w:p w14:paraId="1EAAB282"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PROMPT: These can be behaviours related to our food, our transportation, our use of energy in our homes, the products we buy, how we dispose of waste, etc.</w:t>
      </w:r>
    </w:p>
    <w:p w14:paraId="158EE093" w14:textId="77777777" w:rsidR="002B2A79" w:rsidRPr="002B2A79" w:rsidRDefault="002B2A79" w:rsidP="002B2A79">
      <w:pPr>
        <w:spacing w:after="0" w:line="276" w:lineRule="auto"/>
        <w:rPr>
          <w:rFonts w:ascii="Calibri" w:hAnsi="Calibri" w:cs="Calibri"/>
          <w:color w:val="auto"/>
          <w:sz w:val="22"/>
        </w:rPr>
      </w:pPr>
    </w:p>
    <w:p w14:paraId="254A157C"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Which actions do you find are the easiest to take? What makes them easy?</w:t>
      </w:r>
    </w:p>
    <w:p w14:paraId="262704B9" w14:textId="77777777" w:rsidR="002B2A79" w:rsidRPr="002B2A79" w:rsidRDefault="002B2A79" w:rsidP="002B2A79">
      <w:pPr>
        <w:spacing w:after="0" w:line="276" w:lineRule="auto"/>
        <w:rPr>
          <w:rFonts w:ascii="Calibri" w:eastAsia="Times New Roman" w:hAnsi="Calibri" w:cs="Calibri"/>
          <w:color w:val="auto"/>
          <w:sz w:val="22"/>
        </w:rPr>
      </w:pPr>
    </w:p>
    <w:p w14:paraId="41ECFC68"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What types of actions do you find are the most difficult to take? What makes them difficult?</w:t>
      </w:r>
    </w:p>
    <w:p w14:paraId="3B9BFB65"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PROMPT: Not knowing what actions to </w:t>
      </w:r>
      <w:proofErr w:type="gramStart"/>
      <w:r w:rsidRPr="002B2A79">
        <w:rPr>
          <w:rFonts w:ascii="Calibri" w:eastAsia="Times New Roman" w:hAnsi="Calibri" w:cs="Calibri"/>
          <w:color w:val="auto"/>
          <w:sz w:val="22"/>
        </w:rPr>
        <w:t>take?</w:t>
      </w:r>
      <w:proofErr w:type="gramEnd"/>
    </w:p>
    <w:p w14:paraId="6A0834D2"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PROMPT: Not being able to afford to </w:t>
      </w:r>
      <w:proofErr w:type="gramStart"/>
      <w:r w:rsidRPr="002B2A79">
        <w:rPr>
          <w:rFonts w:ascii="Calibri" w:eastAsia="Times New Roman" w:hAnsi="Calibri" w:cs="Calibri"/>
          <w:color w:val="auto"/>
          <w:sz w:val="22"/>
        </w:rPr>
        <w:t>take action</w:t>
      </w:r>
      <w:proofErr w:type="gramEnd"/>
      <w:r w:rsidRPr="002B2A79">
        <w:rPr>
          <w:rFonts w:ascii="Calibri" w:eastAsia="Times New Roman" w:hAnsi="Calibri" w:cs="Calibri"/>
          <w:color w:val="auto"/>
          <w:sz w:val="22"/>
        </w:rPr>
        <w:t>?</w:t>
      </w:r>
    </w:p>
    <w:p w14:paraId="57DF420A"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PROMPT: Not having pro-climate options available to you?</w:t>
      </w:r>
    </w:p>
    <w:p w14:paraId="2AF56D19" w14:textId="77777777" w:rsidR="002B2A79" w:rsidRPr="002B2A79" w:rsidRDefault="002B2A79" w:rsidP="002B2A79">
      <w:pPr>
        <w:spacing w:after="0" w:line="276" w:lineRule="auto"/>
        <w:rPr>
          <w:rFonts w:ascii="Calibri" w:hAnsi="Calibri" w:cs="Calibri"/>
          <w:color w:val="auto"/>
          <w:sz w:val="22"/>
        </w:rPr>
      </w:pPr>
    </w:p>
    <w:p w14:paraId="24672E67"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Over the next 6 months, do you intend to increase the number of pro-climate actions you take, decrease or keep about the same? Why?</w:t>
      </w:r>
    </w:p>
    <w:p w14:paraId="256BE27D" w14:textId="77777777" w:rsidR="002B2A79" w:rsidRPr="002B2A79" w:rsidRDefault="002B2A79" w:rsidP="002B2A79">
      <w:pPr>
        <w:spacing w:after="0" w:line="276" w:lineRule="auto"/>
        <w:rPr>
          <w:rFonts w:ascii="Calibri" w:hAnsi="Calibri" w:cs="Calibri"/>
          <w:color w:val="auto"/>
          <w:sz w:val="22"/>
        </w:rPr>
      </w:pPr>
    </w:p>
    <w:p w14:paraId="36DC8A4F"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If you, as an individual, had unlimited resources, what would you do to help stop climate change?</w:t>
      </w:r>
    </w:p>
    <w:p w14:paraId="45B2DBAE"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Why?</w:t>
      </w:r>
    </w:p>
    <w:p w14:paraId="79A27A06" w14:textId="77777777" w:rsidR="002B2A79" w:rsidRPr="002B2A79" w:rsidRDefault="002B2A79" w:rsidP="002B2A79">
      <w:pPr>
        <w:spacing w:after="0" w:line="276" w:lineRule="auto"/>
        <w:rPr>
          <w:rFonts w:ascii="Calibri" w:hAnsi="Calibri" w:cs="Calibri"/>
          <w:color w:val="auto"/>
          <w:sz w:val="22"/>
        </w:rPr>
      </w:pPr>
    </w:p>
    <w:p w14:paraId="693033E2"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Do you think climate change is an issue that most Canadians care about? </w:t>
      </w:r>
    </w:p>
    <w:p w14:paraId="7943611B"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About what percentage of Canadians do you think see climate change as an important issue?</w:t>
      </w:r>
    </w:p>
    <w:p w14:paraId="28F13A40" w14:textId="77777777" w:rsidR="002B2A79" w:rsidRPr="002B2A79" w:rsidRDefault="002B2A79" w:rsidP="002B2A79">
      <w:pPr>
        <w:spacing w:after="0" w:line="276" w:lineRule="auto"/>
        <w:contextualSpacing/>
        <w:rPr>
          <w:rFonts w:ascii="Calibri" w:eastAsia="Times New Roman" w:hAnsi="Calibri" w:cs="Calibri"/>
          <w:color w:val="auto"/>
          <w:sz w:val="22"/>
        </w:rPr>
      </w:pPr>
    </w:p>
    <w:p w14:paraId="49548363"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To what extent do you think other people in Canada are taking action to help stop climate change?</w:t>
      </w:r>
    </w:p>
    <w:p w14:paraId="4A415A82" w14:textId="77777777" w:rsidR="002B2A79" w:rsidRPr="002B2A79" w:rsidRDefault="002B2A79" w:rsidP="002B2A79">
      <w:pPr>
        <w:spacing w:after="0" w:line="276" w:lineRule="auto"/>
        <w:rPr>
          <w:rFonts w:ascii="Calibri" w:hAnsi="Calibri" w:cs="Calibri"/>
          <w:color w:val="auto"/>
          <w:sz w:val="22"/>
        </w:rPr>
      </w:pPr>
    </w:p>
    <w:p w14:paraId="483A1C7F"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Do you think you care about climate change more or less than most other Canadians, or about the same?</w:t>
      </w:r>
    </w:p>
    <w:p w14:paraId="786403DB" w14:textId="77777777" w:rsidR="002B2A79" w:rsidRPr="002B2A79" w:rsidRDefault="002B2A79" w:rsidP="002B2A79">
      <w:pPr>
        <w:spacing w:after="0" w:line="276" w:lineRule="auto"/>
        <w:rPr>
          <w:rFonts w:ascii="Calibri" w:hAnsi="Calibri" w:cs="Calibri"/>
          <w:color w:val="auto"/>
          <w:sz w:val="22"/>
        </w:rPr>
      </w:pPr>
    </w:p>
    <w:p w14:paraId="2FF4F2F4"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Do you think that people who are like you are taking action to help stop climate change?</w:t>
      </w:r>
    </w:p>
    <w:p w14:paraId="631940FF" w14:textId="77777777" w:rsidR="002B2A79" w:rsidRPr="002B2A79" w:rsidRDefault="002B2A79" w:rsidP="002B2A79">
      <w:pPr>
        <w:spacing w:after="0" w:line="276" w:lineRule="auto"/>
        <w:rPr>
          <w:rFonts w:ascii="Calibri" w:eastAsia="Times New Roman" w:hAnsi="Calibri" w:cs="Calibri"/>
          <w:color w:val="auto"/>
          <w:sz w:val="22"/>
        </w:rPr>
      </w:pPr>
    </w:p>
    <w:p w14:paraId="5ADF65FB"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Do you think that people close to you are taking action to help stop climate change?</w:t>
      </w:r>
    </w:p>
    <w:p w14:paraId="475824E0" w14:textId="77777777" w:rsidR="002B2A79" w:rsidRPr="002B2A79" w:rsidRDefault="002B2A79" w:rsidP="002B2A79">
      <w:pPr>
        <w:spacing w:after="0" w:line="276" w:lineRule="auto"/>
        <w:rPr>
          <w:rFonts w:ascii="Calibri" w:eastAsia="Times New Roman" w:hAnsi="Calibri" w:cs="Calibri"/>
          <w:color w:val="auto"/>
          <w:sz w:val="22"/>
        </w:rPr>
      </w:pPr>
    </w:p>
    <w:p w14:paraId="1B8B8549"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Do you think that people close to you expect you to take action to help stop climate change?</w:t>
      </w:r>
    </w:p>
    <w:p w14:paraId="5285082D" w14:textId="77777777" w:rsidR="002B2A79" w:rsidRPr="002B2A79" w:rsidRDefault="002B2A79" w:rsidP="002B2A79">
      <w:pPr>
        <w:spacing w:after="0" w:line="276" w:lineRule="auto"/>
        <w:rPr>
          <w:rFonts w:ascii="Calibri" w:hAnsi="Calibri" w:cs="Calibri"/>
          <w:color w:val="auto"/>
          <w:sz w:val="22"/>
        </w:rPr>
      </w:pPr>
    </w:p>
    <w:p w14:paraId="54978B33"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If you knew that other people were taking pro-climate action, would that encourage you to do the same? Why/why not?</w:t>
      </w:r>
    </w:p>
    <w:p w14:paraId="54C41019" w14:textId="77777777" w:rsidR="002B2A79" w:rsidRPr="002B2A79" w:rsidRDefault="002B2A79" w:rsidP="002B2A79">
      <w:pPr>
        <w:spacing w:after="0" w:line="276" w:lineRule="auto"/>
        <w:rPr>
          <w:rFonts w:ascii="Calibri" w:hAnsi="Calibri" w:cs="Calibri"/>
          <w:color w:val="auto"/>
          <w:sz w:val="22"/>
        </w:rPr>
      </w:pPr>
    </w:p>
    <w:p w14:paraId="00AA707E"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Who do you think has the most responsibility to act to help stop climate change: governments, industry, NGOs, or individuals? What makes you say that?</w:t>
      </w:r>
    </w:p>
    <w:p w14:paraId="25AA4A59" w14:textId="77777777" w:rsidR="002B2A79" w:rsidRPr="002B2A79" w:rsidRDefault="002B2A79" w:rsidP="002B2A79">
      <w:pPr>
        <w:spacing w:after="0" w:line="276" w:lineRule="auto"/>
        <w:rPr>
          <w:rFonts w:ascii="Calibri" w:hAnsi="Calibri" w:cs="Calibri"/>
          <w:color w:val="auto"/>
          <w:sz w:val="22"/>
        </w:rPr>
      </w:pPr>
    </w:p>
    <w:p w14:paraId="10F2F122"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By a show of hands, how many of you would say that your individual actions can have a positive impact on climate change? Why/why not?</w:t>
      </w:r>
    </w:p>
    <w:p w14:paraId="53195831" w14:textId="77777777" w:rsidR="002B2A79" w:rsidRPr="002B2A79" w:rsidRDefault="002B2A79" w:rsidP="002B2A79">
      <w:pPr>
        <w:spacing w:after="0" w:line="276" w:lineRule="auto"/>
        <w:contextualSpacing/>
        <w:rPr>
          <w:rFonts w:ascii="Calibri" w:eastAsia="Times New Roman" w:hAnsi="Calibri" w:cs="Calibri"/>
          <w:color w:val="auto"/>
          <w:sz w:val="22"/>
        </w:rPr>
      </w:pPr>
    </w:p>
    <w:p w14:paraId="0E591FCA"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By a show of hands, how many of you would agree that, if we all act collectively, our actions can have a positive impact on climate change? Why/why not?</w:t>
      </w:r>
    </w:p>
    <w:p w14:paraId="0C254B39" w14:textId="77777777" w:rsidR="002B2A79" w:rsidRPr="002B2A79" w:rsidRDefault="002B2A79" w:rsidP="002B2A79">
      <w:pPr>
        <w:spacing w:after="0" w:line="276" w:lineRule="auto"/>
        <w:contextualSpacing/>
        <w:rPr>
          <w:rFonts w:ascii="Calibri" w:eastAsia="Times New Roman" w:hAnsi="Calibri" w:cs="Calibri"/>
          <w:color w:val="auto"/>
          <w:sz w:val="22"/>
        </w:rPr>
      </w:pPr>
    </w:p>
    <w:p w14:paraId="0DC37E16"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What types of actions do you think have the strongest/most positive impact on climate change?</w:t>
      </w:r>
    </w:p>
    <w:p w14:paraId="1FC8C432" w14:textId="77777777" w:rsidR="002B2A79" w:rsidRPr="002B2A79" w:rsidRDefault="002B2A79" w:rsidP="002B2A79">
      <w:pPr>
        <w:spacing w:after="0" w:line="276" w:lineRule="auto"/>
        <w:rPr>
          <w:rFonts w:ascii="Calibri" w:eastAsia="Times New Roman" w:hAnsi="Calibri" w:cs="Calibri"/>
          <w:color w:val="auto"/>
          <w:sz w:val="22"/>
        </w:rPr>
      </w:pPr>
    </w:p>
    <w:p w14:paraId="741B8076"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Which actions do you think are less/least impactful?</w:t>
      </w:r>
    </w:p>
    <w:p w14:paraId="5E1C27F3" w14:textId="77777777" w:rsidR="002B2A79" w:rsidRPr="002B2A79" w:rsidRDefault="002B2A79" w:rsidP="002B2A79">
      <w:pPr>
        <w:spacing w:after="0" w:line="276" w:lineRule="auto"/>
        <w:rPr>
          <w:rFonts w:ascii="Calibri" w:eastAsia="Times New Roman" w:hAnsi="Calibri" w:cs="Calibri"/>
          <w:b/>
          <w:bCs/>
          <w:color w:val="auto"/>
          <w:sz w:val="22"/>
          <w:u w:val="single"/>
        </w:rPr>
      </w:pPr>
    </w:p>
    <w:p w14:paraId="7935837E" w14:textId="77777777" w:rsidR="002B2A79" w:rsidRPr="002B2A79" w:rsidRDefault="002B2A79" w:rsidP="002B2A79">
      <w:pPr>
        <w:spacing w:after="0" w:line="276" w:lineRule="auto"/>
        <w:rPr>
          <w:rFonts w:ascii="Calibri" w:eastAsia="Times New Roman" w:hAnsi="Calibri" w:cs="Calibri"/>
          <w:b/>
          <w:bCs/>
          <w:color w:val="auto"/>
          <w:sz w:val="22"/>
          <w:u w:val="single"/>
        </w:rPr>
      </w:pPr>
      <w:r w:rsidRPr="002B2A79">
        <w:rPr>
          <w:rFonts w:ascii="Calibri" w:eastAsia="Times New Roman" w:hAnsi="Calibri" w:cs="Calibri"/>
          <w:b/>
          <w:bCs/>
          <w:color w:val="auto"/>
          <w:sz w:val="22"/>
          <w:u w:val="single"/>
        </w:rPr>
        <w:t>CRTC BRANDING (25-35 minutes)</w:t>
      </w:r>
      <w:r w:rsidRPr="002B2A79">
        <w:rPr>
          <w:rFonts w:ascii="Calibri" w:hAnsi="Calibri" w:cs="Calibri"/>
          <w:bCs/>
          <w:color w:val="auto"/>
          <w:sz w:val="22"/>
          <w:lang w:val="en-US"/>
        </w:rPr>
        <w:t xml:space="preserve"> </w:t>
      </w:r>
      <w:r w:rsidRPr="002B2A79">
        <w:rPr>
          <w:rFonts w:ascii="Calibri" w:hAnsi="Calibri" w:cs="Calibri"/>
          <w:bCs/>
          <w:color w:val="auto"/>
          <w:sz w:val="22"/>
          <w:highlight w:val="yellow"/>
          <w:lang w:val="en-US"/>
        </w:rPr>
        <w:t xml:space="preserve">Eastern Ontario General Population, Quebec City General Population,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Saskatchewan, Manitoba, and Alberta Young Adults Aged 18-24, Quebec Middle Class Experiencing Financial Difficulties</w:t>
      </w:r>
    </w:p>
    <w:p w14:paraId="15028066" w14:textId="77777777" w:rsidR="002B2A79" w:rsidRPr="002B2A79" w:rsidRDefault="002B2A79" w:rsidP="002B2A79">
      <w:pPr>
        <w:spacing w:after="0" w:line="276" w:lineRule="auto"/>
        <w:rPr>
          <w:rFonts w:ascii="Calibri" w:eastAsia="Times New Roman" w:hAnsi="Calibri" w:cs="Calibri"/>
          <w:color w:val="auto"/>
          <w:sz w:val="22"/>
        </w:rPr>
      </w:pPr>
    </w:p>
    <w:p w14:paraId="1C0473D7" w14:textId="77777777" w:rsidR="002B2A79" w:rsidRPr="002B2A79" w:rsidRDefault="002B2A79" w:rsidP="002B2A79">
      <w:pPr>
        <w:spacing w:after="0" w:line="276" w:lineRule="auto"/>
        <w:rPr>
          <w:rFonts w:ascii="Calibri" w:eastAsia="Times New Roman" w:hAnsi="Calibri" w:cs="Calibri"/>
          <w:color w:val="auto"/>
          <w:sz w:val="22"/>
          <w:lang w:val="en-US"/>
        </w:rPr>
      </w:pPr>
      <w:r w:rsidRPr="002B2A79">
        <w:rPr>
          <w:rFonts w:ascii="Calibri" w:eastAsia="Times New Roman" w:hAnsi="Calibri" w:cs="Calibri"/>
          <w:color w:val="auto"/>
          <w:sz w:val="22"/>
          <w:lang w:val="en-US"/>
        </w:rPr>
        <w:t xml:space="preserve">We are now going to review a creative concept that may be used by the Canadian Radio-television and Telecommunications Commission (CRTC). </w:t>
      </w:r>
    </w:p>
    <w:p w14:paraId="71DCCE14" w14:textId="77777777" w:rsidR="002B2A79" w:rsidRPr="002B2A79" w:rsidRDefault="002B2A79" w:rsidP="002B2A79">
      <w:pPr>
        <w:spacing w:after="0" w:line="276" w:lineRule="auto"/>
        <w:rPr>
          <w:rFonts w:ascii="Calibri" w:eastAsia="Times New Roman" w:hAnsi="Calibri" w:cs="Calibri"/>
          <w:color w:val="auto"/>
          <w:sz w:val="22"/>
          <w:lang w:val="en-US"/>
        </w:rPr>
      </w:pPr>
    </w:p>
    <w:p w14:paraId="3EDAC057" w14:textId="77777777" w:rsidR="002B2A79" w:rsidRPr="002B2A79" w:rsidRDefault="002B2A79" w:rsidP="002B2A79">
      <w:pPr>
        <w:spacing w:after="0" w:line="276" w:lineRule="auto"/>
        <w:rPr>
          <w:rFonts w:ascii="Calibri" w:eastAsia="Times New Roman" w:hAnsi="Calibri" w:cs="Calibri"/>
          <w:color w:val="auto"/>
          <w:sz w:val="22"/>
          <w:lang w:val="en-US"/>
        </w:rPr>
      </w:pPr>
      <w:r w:rsidRPr="002B2A79">
        <w:rPr>
          <w:rFonts w:ascii="Calibri" w:eastAsia="Times New Roman" w:hAnsi="Calibri" w:cs="Calibri"/>
          <w:color w:val="auto"/>
          <w:sz w:val="22"/>
          <w:lang w:val="en-US"/>
        </w:rPr>
        <w:t>But first:</w:t>
      </w:r>
    </w:p>
    <w:p w14:paraId="691192CF" w14:textId="77777777" w:rsidR="002B2A79" w:rsidRPr="002B2A79" w:rsidRDefault="002B2A79" w:rsidP="002B2A79">
      <w:pPr>
        <w:spacing w:after="0" w:line="276" w:lineRule="auto"/>
        <w:rPr>
          <w:rFonts w:ascii="Calibri" w:eastAsia="Times New Roman" w:hAnsi="Calibri" w:cs="Calibri"/>
          <w:color w:val="auto"/>
          <w:sz w:val="22"/>
          <w:lang w:val="en-US"/>
        </w:rPr>
      </w:pPr>
    </w:p>
    <w:p w14:paraId="6239FACB"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Does anyone know what the CRTC does?</w:t>
      </w:r>
    </w:p>
    <w:p w14:paraId="655737A7"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What does the word ‘broadcasting’ mean to you?</w:t>
      </w:r>
    </w:p>
    <w:p w14:paraId="5DFEEFD0" w14:textId="77777777" w:rsidR="002B2A79" w:rsidRPr="002B2A79" w:rsidRDefault="002B2A79" w:rsidP="002B2A79">
      <w:pPr>
        <w:spacing w:after="0" w:line="276" w:lineRule="auto"/>
        <w:rPr>
          <w:rFonts w:ascii="Calibri" w:eastAsia="Times New Roman" w:hAnsi="Calibri" w:cs="Calibri"/>
          <w:color w:val="auto"/>
          <w:sz w:val="22"/>
          <w:lang w:val="en-US"/>
        </w:rPr>
      </w:pPr>
      <w:r w:rsidRPr="002B2A79">
        <w:rPr>
          <w:rFonts w:ascii="Calibri" w:eastAsia="Times New Roman" w:hAnsi="Calibri" w:cs="Calibri"/>
          <w:color w:val="auto"/>
          <w:sz w:val="22"/>
          <w:lang w:val="en-US"/>
        </w:rPr>
        <w:t xml:space="preserve"> </w:t>
      </w:r>
    </w:p>
    <w:p w14:paraId="1842D8DB" w14:textId="77777777" w:rsidR="002B2A79" w:rsidRPr="002B2A79" w:rsidRDefault="002B2A79" w:rsidP="002B2A79">
      <w:pPr>
        <w:spacing w:after="0" w:line="276" w:lineRule="auto"/>
        <w:rPr>
          <w:rFonts w:ascii="Calibri" w:eastAsia="Times New Roman" w:hAnsi="Calibri" w:cs="Calibri"/>
          <w:color w:val="auto"/>
          <w:sz w:val="22"/>
          <w:lang w:val="en-US"/>
        </w:rPr>
      </w:pPr>
      <w:r w:rsidRPr="002B2A79">
        <w:rPr>
          <w:rFonts w:ascii="Calibri" w:eastAsia="Times New Roman" w:hAnsi="Calibri" w:cs="Calibri"/>
          <w:color w:val="auto"/>
          <w:sz w:val="22"/>
          <w:lang w:val="en-US"/>
        </w:rPr>
        <w:t>Here is a brief overview of the CRTC:</w:t>
      </w:r>
    </w:p>
    <w:p w14:paraId="5785F850" w14:textId="77777777" w:rsidR="002B2A79" w:rsidRPr="002B2A79" w:rsidRDefault="002B2A79" w:rsidP="002B2A79">
      <w:pPr>
        <w:spacing w:after="0" w:line="276" w:lineRule="auto"/>
        <w:rPr>
          <w:rFonts w:ascii="Calibri" w:eastAsia="Times New Roman" w:hAnsi="Calibri" w:cs="Calibri"/>
          <w:color w:val="auto"/>
          <w:sz w:val="22"/>
          <w:lang w:val="en-US"/>
        </w:rPr>
      </w:pPr>
    </w:p>
    <w:p w14:paraId="4993FC17" w14:textId="77777777" w:rsidR="002B2A79" w:rsidRPr="002B2A79" w:rsidRDefault="002B2A79" w:rsidP="002B2A79">
      <w:pPr>
        <w:spacing w:after="0" w:line="276" w:lineRule="auto"/>
        <w:rPr>
          <w:rFonts w:ascii="Calibri" w:eastAsia="Times New Roman" w:hAnsi="Calibri" w:cs="Calibri"/>
          <w:b/>
          <w:bCs/>
          <w:color w:val="auto"/>
          <w:sz w:val="22"/>
          <w:lang w:val="en-US"/>
        </w:rPr>
      </w:pPr>
      <w:r w:rsidRPr="002B2A79">
        <w:rPr>
          <w:rFonts w:ascii="Calibri" w:eastAsia="Times New Roman" w:hAnsi="Calibri" w:cs="Calibri"/>
          <w:b/>
          <w:bCs/>
          <w:color w:val="auto"/>
          <w:sz w:val="22"/>
          <w:lang w:val="en-US"/>
        </w:rPr>
        <w:t>SHOW ON SCREEN</w:t>
      </w:r>
    </w:p>
    <w:p w14:paraId="4D3ACED4" w14:textId="77777777" w:rsidR="002B2A79" w:rsidRPr="002B2A79" w:rsidRDefault="002B2A79" w:rsidP="002B2A79">
      <w:pPr>
        <w:spacing w:after="0" w:line="276" w:lineRule="auto"/>
        <w:rPr>
          <w:rFonts w:ascii="Calibri" w:eastAsia="Times New Roman" w:hAnsi="Calibri" w:cs="Calibri"/>
          <w:color w:val="auto"/>
          <w:sz w:val="22"/>
          <w:lang w:val="en-US"/>
        </w:rPr>
      </w:pPr>
      <w:r w:rsidRPr="002B2A79">
        <w:rPr>
          <w:rFonts w:ascii="Calibri" w:eastAsia="Times New Roman" w:hAnsi="Calibri" w:cs="Calibri"/>
          <w:color w:val="auto"/>
          <w:sz w:val="22"/>
          <w:lang w:val="en-US"/>
        </w:rPr>
        <w:t xml:space="preserve">The CRTC is responsible for implementing Canada’s </w:t>
      </w:r>
      <w:r w:rsidRPr="002B2A79">
        <w:rPr>
          <w:rFonts w:ascii="Calibri" w:eastAsia="Times New Roman" w:hAnsi="Calibri" w:cs="Calibri"/>
          <w:i/>
          <w:iCs/>
          <w:color w:val="auto"/>
          <w:sz w:val="22"/>
          <w:lang w:val="en-US"/>
        </w:rPr>
        <w:t>Broadcasting Act</w:t>
      </w:r>
      <w:r w:rsidRPr="002B2A79">
        <w:rPr>
          <w:rFonts w:ascii="Calibri" w:eastAsia="Times New Roman" w:hAnsi="Calibri" w:cs="Calibri"/>
          <w:color w:val="auto"/>
          <w:sz w:val="22"/>
          <w:lang w:val="en-US"/>
        </w:rPr>
        <w:t xml:space="preserve">, which outlines the rules (or “regulations”) that broadcasters must follow. There is a new bill currently making its way through Parliament, called the </w:t>
      </w:r>
      <w:r w:rsidRPr="002B2A79">
        <w:rPr>
          <w:rFonts w:ascii="Calibri" w:eastAsia="Times New Roman" w:hAnsi="Calibri" w:cs="Calibri"/>
          <w:i/>
          <w:iCs/>
          <w:color w:val="auto"/>
          <w:sz w:val="22"/>
          <w:lang w:val="en-US"/>
        </w:rPr>
        <w:t>Online Streaming Act</w:t>
      </w:r>
      <w:r w:rsidRPr="002B2A79">
        <w:rPr>
          <w:rFonts w:ascii="Calibri" w:eastAsia="Times New Roman" w:hAnsi="Calibri" w:cs="Calibri"/>
          <w:color w:val="auto"/>
          <w:sz w:val="22"/>
          <w:lang w:val="en-US"/>
        </w:rPr>
        <w:t xml:space="preserve"> (known as Bill C-11) and assuming this bill is passed, online streaming services will also be regulated by the </w:t>
      </w:r>
      <w:r w:rsidRPr="002B2A79">
        <w:rPr>
          <w:rFonts w:ascii="Calibri" w:eastAsia="Times New Roman" w:hAnsi="Calibri" w:cs="Calibri"/>
          <w:i/>
          <w:iCs/>
          <w:color w:val="auto"/>
          <w:sz w:val="22"/>
          <w:lang w:val="en-US"/>
        </w:rPr>
        <w:t>Broadcasting Act</w:t>
      </w:r>
      <w:r w:rsidRPr="002B2A79">
        <w:rPr>
          <w:rFonts w:ascii="Calibri" w:eastAsia="Times New Roman" w:hAnsi="Calibri" w:cs="Calibri"/>
          <w:color w:val="auto"/>
          <w:sz w:val="22"/>
          <w:lang w:val="en-US"/>
        </w:rPr>
        <w:t xml:space="preserve">. This means online broadcasters will have to follow certain rules (or “regulations”), as traditional broadcasters such as television or radio have done for many years.   </w:t>
      </w:r>
    </w:p>
    <w:p w14:paraId="641D7800" w14:textId="77777777" w:rsidR="002B2A79" w:rsidRPr="002B2A79" w:rsidRDefault="002B2A79" w:rsidP="002B2A79">
      <w:pPr>
        <w:spacing w:after="0" w:line="276" w:lineRule="auto"/>
        <w:rPr>
          <w:rFonts w:ascii="Calibri" w:eastAsia="Times New Roman" w:hAnsi="Calibri" w:cs="Calibri"/>
          <w:b/>
          <w:color w:val="auto"/>
          <w:sz w:val="22"/>
          <w:u w:val="single"/>
          <w:lang w:val="en-US"/>
        </w:rPr>
      </w:pPr>
    </w:p>
    <w:p w14:paraId="599181CC" w14:textId="77777777" w:rsidR="002B2A79" w:rsidRPr="002B2A79" w:rsidRDefault="002B2A79" w:rsidP="002B2A79">
      <w:pPr>
        <w:spacing w:after="0" w:line="276" w:lineRule="auto"/>
        <w:rPr>
          <w:rFonts w:ascii="Calibri" w:eastAsia="Times New Roman" w:hAnsi="Calibri" w:cs="Calibri"/>
          <w:color w:val="auto"/>
          <w:sz w:val="22"/>
          <w:lang w:val="en-US"/>
        </w:rPr>
      </w:pPr>
      <w:r w:rsidRPr="002B2A79">
        <w:rPr>
          <w:rFonts w:ascii="Calibri" w:eastAsia="Times New Roman" w:hAnsi="Calibri" w:cs="Calibri"/>
          <w:color w:val="auto"/>
          <w:sz w:val="22"/>
          <w:lang w:val="en-US"/>
        </w:rPr>
        <w:t xml:space="preserve">Now let’s </w:t>
      </w:r>
      <w:proofErr w:type="gramStart"/>
      <w:r w:rsidRPr="002B2A79">
        <w:rPr>
          <w:rFonts w:ascii="Calibri" w:eastAsia="Times New Roman" w:hAnsi="Calibri" w:cs="Calibri"/>
          <w:color w:val="auto"/>
          <w:sz w:val="22"/>
          <w:lang w:val="en-US"/>
        </w:rPr>
        <w:t>take a look</w:t>
      </w:r>
      <w:proofErr w:type="gramEnd"/>
      <w:r w:rsidRPr="002B2A79">
        <w:rPr>
          <w:rFonts w:ascii="Calibri" w:eastAsia="Times New Roman" w:hAnsi="Calibri" w:cs="Calibri"/>
          <w:color w:val="auto"/>
          <w:sz w:val="22"/>
          <w:lang w:val="en-US"/>
        </w:rPr>
        <w:t xml:space="preserve"> at the concept. This could be displayed on products like brochures or signage, on websites, or on social media, such as Twitter and LinkedIn. </w:t>
      </w:r>
    </w:p>
    <w:p w14:paraId="3E2D5B3B" w14:textId="77777777" w:rsidR="002B2A79" w:rsidRPr="002B2A79" w:rsidRDefault="002B2A79" w:rsidP="002B2A79">
      <w:pPr>
        <w:spacing w:after="0" w:line="276" w:lineRule="auto"/>
        <w:rPr>
          <w:rFonts w:ascii="Calibri" w:eastAsia="Times New Roman" w:hAnsi="Calibri" w:cs="Calibri"/>
          <w:color w:val="auto"/>
          <w:sz w:val="22"/>
          <w:lang w:val="en-US"/>
        </w:rPr>
      </w:pPr>
    </w:p>
    <w:p w14:paraId="6D11C464" w14:textId="77777777" w:rsidR="002B2A79" w:rsidRPr="002B2A79" w:rsidRDefault="002B2A79" w:rsidP="002B2A79">
      <w:pPr>
        <w:spacing w:after="0" w:line="276" w:lineRule="auto"/>
        <w:rPr>
          <w:rFonts w:ascii="Calibri" w:eastAsia="Times New Roman" w:hAnsi="Calibri" w:cs="Calibri"/>
          <w:b/>
          <w:color w:val="auto"/>
          <w:sz w:val="22"/>
          <w:lang w:val="en-US"/>
        </w:rPr>
      </w:pPr>
      <w:r w:rsidRPr="002B2A79">
        <w:rPr>
          <w:rFonts w:ascii="Calibri" w:hAnsi="Calibri" w:cs="Calibri"/>
          <w:bCs/>
          <w:color w:val="auto"/>
          <w:sz w:val="22"/>
          <w:highlight w:val="yellow"/>
          <w:lang w:val="en-US"/>
        </w:rPr>
        <w:t>Eastern Ontario General Population</w:t>
      </w:r>
      <w:r w:rsidRPr="002B2A79">
        <w:rPr>
          <w:rFonts w:ascii="Calibri" w:eastAsia="Times New Roman" w:hAnsi="Calibri" w:cs="Calibri"/>
          <w:b/>
          <w:color w:val="auto"/>
          <w:sz w:val="22"/>
          <w:lang w:val="en-US"/>
        </w:rPr>
        <w:t xml:space="preserve"> SHOW CONCEPT 1 (OUR STORIES) ON SCREEN</w:t>
      </w:r>
    </w:p>
    <w:p w14:paraId="5DA827FD" w14:textId="77777777" w:rsidR="002B2A79" w:rsidRPr="002B2A79" w:rsidRDefault="002B2A79" w:rsidP="002B2A79">
      <w:pPr>
        <w:spacing w:after="0" w:line="276" w:lineRule="auto"/>
        <w:rPr>
          <w:rFonts w:ascii="Calibri" w:eastAsia="Times New Roman" w:hAnsi="Calibri" w:cs="Calibri"/>
          <w:b/>
          <w:color w:val="auto"/>
          <w:sz w:val="22"/>
          <w:lang w:val="en-US"/>
        </w:rPr>
      </w:pPr>
    </w:p>
    <w:p w14:paraId="1712F1E6" w14:textId="77777777" w:rsidR="002B2A79" w:rsidRPr="002B2A79" w:rsidRDefault="002B2A79" w:rsidP="002B2A79">
      <w:pPr>
        <w:spacing w:after="0" w:line="276" w:lineRule="auto"/>
        <w:rPr>
          <w:rFonts w:ascii="Calibri" w:eastAsia="Times New Roman" w:hAnsi="Calibri" w:cs="Calibri"/>
          <w:b/>
          <w:color w:val="auto"/>
          <w:sz w:val="22"/>
          <w:lang w:val="en-US"/>
        </w:rPr>
      </w:pPr>
      <w:r w:rsidRPr="002B2A79">
        <w:rPr>
          <w:rFonts w:ascii="Calibri" w:hAnsi="Calibri" w:cs="Calibri"/>
          <w:bCs/>
          <w:color w:val="auto"/>
          <w:sz w:val="22"/>
          <w:highlight w:val="yellow"/>
          <w:lang w:val="en-US"/>
        </w:rPr>
        <w:t xml:space="preserve">Quebec City General Population,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Saskatchewan, Manitoba, and Alberta Young Adults Aged 18-24, Quebec Middle Class Experiencing Financial Difficulties</w:t>
      </w:r>
      <w:r w:rsidRPr="002B2A79">
        <w:rPr>
          <w:rFonts w:ascii="Calibri" w:eastAsia="Times New Roman" w:hAnsi="Calibri" w:cs="Calibri"/>
          <w:bCs/>
          <w:color w:val="auto"/>
          <w:sz w:val="22"/>
          <w:lang w:val="en-US"/>
        </w:rPr>
        <w:t xml:space="preserve"> </w:t>
      </w:r>
      <w:r w:rsidRPr="002B2A79">
        <w:rPr>
          <w:rFonts w:ascii="Calibri" w:eastAsia="Times New Roman" w:hAnsi="Calibri" w:cs="Calibri"/>
          <w:b/>
          <w:color w:val="auto"/>
          <w:sz w:val="22"/>
          <w:lang w:val="en-US"/>
        </w:rPr>
        <w:t>SHOW CONCEPT 2 (YOUR STORIES) ON SCREEN</w:t>
      </w:r>
    </w:p>
    <w:p w14:paraId="4CD6C7FD" w14:textId="77777777" w:rsidR="002B2A79" w:rsidRPr="002B2A79" w:rsidRDefault="002B2A79" w:rsidP="002B2A79">
      <w:pPr>
        <w:spacing w:after="0" w:line="276" w:lineRule="auto"/>
        <w:rPr>
          <w:rFonts w:ascii="Calibri" w:eastAsia="Times New Roman" w:hAnsi="Calibri" w:cs="Calibri"/>
          <w:color w:val="auto"/>
          <w:sz w:val="22"/>
        </w:rPr>
      </w:pPr>
    </w:p>
    <w:p w14:paraId="66C32108"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What do you think of these images? Can you relate to them?</w:t>
      </w:r>
    </w:p>
    <w:p w14:paraId="66D70DDD" w14:textId="77777777" w:rsidR="002B2A79" w:rsidRPr="002B2A79" w:rsidRDefault="002B2A79" w:rsidP="002B2A79">
      <w:pPr>
        <w:numPr>
          <w:ilvl w:val="1"/>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How do these images make you feel?</w:t>
      </w:r>
    </w:p>
    <w:p w14:paraId="633BCEF2" w14:textId="77777777" w:rsidR="002B2A79" w:rsidRPr="002B2A79" w:rsidRDefault="002B2A79" w:rsidP="002B2A79">
      <w:pPr>
        <w:numPr>
          <w:ilvl w:val="1"/>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What do the images mean to you?</w:t>
      </w:r>
    </w:p>
    <w:p w14:paraId="087EF6D4" w14:textId="77777777" w:rsidR="002B2A79" w:rsidRPr="002B2A79" w:rsidRDefault="002B2A79" w:rsidP="002B2A79">
      <w:pPr>
        <w:spacing w:after="0" w:line="276" w:lineRule="auto"/>
        <w:ind w:right="4"/>
        <w:contextualSpacing/>
        <w:rPr>
          <w:rFonts w:ascii="Calibri" w:eastAsia="Times New Roman" w:hAnsi="Calibri" w:cs="Calibri"/>
          <w:color w:val="auto"/>
          <w:sz w:val="22"/>
        </w:rPr>
      </w:pPr>
    </w:p>
    <w:p w14:paraId="09CFDF7D"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What do you think about the colours? </w:t>
      </w:r>
    </w:p>
    <w:p w14:paraId="06BD61EE" w14:textId="77777777" w:rsidR="002B2A79" w:rsidRPr="002B2A79" w:rsidRDefault="002B2A79" w:rsidP="002B2A79">
      <w:pPr>
        <w:numPr>
          <w:ilvl w:val="1"/>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Would you say they are modern? </w:t>
      </w:r>
    </w:p>
    <w:p w14:paraId="2A629EAF" w14:textId="77777777" w:rsidR="002B2A79" w:rsidRPr="002B2A79" w:rsidRDefault="002B2A79" w:rsidP="002B2A79">
      <w:pPr>
        <w:numPr>
          <w:ilvl w:val="2"/>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IF YES: Is that a good or bad thing?</w:t>
      </w:r>
    </w:p>
    <w:p w14:paraId="246E7465" w14:textId="77777777" w:rsidR="002B2A79" w:rsidRPr="002B2A79" w:rsidRDefault="002B2A79" w:rsidP="002B2A79">
      <w:pPr>
        <w:spacing w:after="0" w:line="276" w:lineRule="auto"/>
        <w:ind w:right="4"/>
        <w:contextualSpacing/>
        <w:rPr>
          <w:rFonts w:ascii="Calibri" w:eastAsia="Times New Roman" w:hAnsi="Calibri" w:cs="Calibri"/>
          <w:color w:val="auto"/>
          <w:sz w:val="22"/>
        </w:rPr>
      </w:pPr>
    </w:p>
    <w:p w14:paraId="3C7411D8" w14:textId="77777777" w:rsidR="002B2A79" w:rsidRPr="002B2A79" w:rsidRDefault="002B2A79" w:rsidP="002B2A79">
      <w:pPr>
        <w:spacing w:after="0" w:line="276" w:lineRule="auto"/>
        <w:rPr>
          <w:rFonts w:ascii="Calibri" w:eastAsia="Times New Roman" w:hAnsi="Calibri" w:cs="Calibri"/>
          <w:color w:val="auto"/>
          <w:sz w:val="22"/>
        </w:rPr>
      </w:pPr>
      <w:r w:rsidRPr="002B2A79">
        <w:rPr>
          <w:rFonts w:ascii="Calibri" w:eastAsia="Times New Roman" w:hAnsi="Calibri" w:cs="Calibri"/>
          <w:color w:val="auto"/>
          <w:sz w:val="22"/>
        </w:rPr>
        <w:t>Now I’d like to focus on the text. I’m going to show you the text again, along with some other wording that could be used. In other words, instead of [“Our stories your way”/ “Your stories your way”], other versions of this concept would have the same images and colours, but each with different text.</w:t>
      </w:r>
    </w:p>
    <w:p w14:paraId="4BDD6C6D" w14:textId="77777777" w:rsidR="002B2A79" w:rsidRPr="002B2A79" w:rsidRDefault="002B2A79" w:rsidP="002B2A79">
      <w:pPr>
        <w:spacing w:after="0" w:line="276" w:lineRule="auto"/>
        <w:rPr>
          <w:rFonts w:ascii="Calibri" w:eastAsia="Times New Roman" w:hAnsi="Calibri" w:cs="Calibri"/>
          <w:color w:val="auto"/>
          <w:sz w:val="22"/>
        </w:rPr>
      </w:pPr>
    </w:p>
    <w:p w14:paraId="08956D17" w14:textId="77777777" w:rsidR="002B2A79" w:rsidRPr="002B2A79" w:rsidRDefault="002B2A79" w:rsidP="002B2A79">
      <w:pPr>
        <w:spacing w:after="0" w:line="276" w:lineRule="auto"/>
        <w:rPr>
          <w:rFonts w:ascii="Calibri" w:eastAsia="Times New Roman" w:hAnsi="Calibri" w:cs="Calibri"/>
          <w:b/>
          <w:color w:val="auto"/>
          <w:sz w:val="22"/>
          <w:lang w:val="en-US"/>
        </w:rPr>
      </w:pPr>
      <w:r w:rsidRPr="002B2A79">
        <w:rPr>
          <w:rFonts w:ascii="Calibri" w:eastAsia="Times New Roman" w:hAnsi="Calibri" w:cs="Calibri"/>
          <w:b/>
          <w:color w:val="auto"/>
          <w:sz w:val="22"/>
          <w:lang w:val="en-US"/>
        </w:rPr>
        <w:t>SHOW TAGLINES FOR CONCEPTS 1-4 ON SCREEN</w:t>
      </w:r>
    </w:p>
    <w:p w14:paraId="6786B683"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lastRenderedPageBreak/>
        <w:t>Our stories your way</w:t>
      </w:r>
    </w:p>
    <w:p w14:paraId="3614B168"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Your stories your way</w:t>
      </w:r>
    </w:p>
    <w:p w14:paraId="52E6B93F"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A modern Broadcasting Act</w:t>
      </w:r>
    </w:p>
    <w:p w14:paraId="785D9740"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More stories your way</w:t>
      </w:r>
    </w:p>
    <w:p w14:paraId="39806BA2" w14:textId="77777777" w:rsidR="002B2A79" w:rsidRPr="002B2A79" w:rsidRDefault="002B2A79" w:rsidP="002B2A79">
      <w:pPr>
        <w:spacing w:after="0" w:line="276" w:lineRule="auto"/>
        <w:ind w:right="4"/>
        <w:contextualSpacing/>
        <w:rPr>
          <w:rFonts w:ascii="Calibri" w:eastAsia="Times New Roman" w:hAnsi="Calibri" w:cs="Calibri"/>
          <w:color w:val="auto"/>
          <w:sz w:val="22"/>
        </w:rPr>
      </w:pPr>
    </w:p>
    <w:p w14:paraId="0EAE0996"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What does each one mean to you?</w:t>
      </w:r>
    </w:p>
    <w:p w14:paraId="45B269E7" w14:textId="77777777" w:rsidR="002B2A79" w:rsidRPr="002B2A79" w:rsidRDefault="002B2A79" w:rsidP="002B2A79">
      <w:pPr>
        <w:spacing w:after="0" w:line="276" w:lineRule="auto"/>
        <w:ind w:right="4"/>
        <w:contextualSpacing/>
        <w:rPr>
          <w:rFonts w:ascii="Calibri" w:eastAsia="Times New Roman" w:hAnsi="Calibri" w:cs="Calibri"/>
          <w:color w:val="auto"/>
          <w:sz w:val="22"/>
        </w:rPr>
      </w:pPr>
    </w:p>
    <w:p w14:paraId="68959569"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What does each one </w:t>
      </w:r>
      <w:proofErr w:type="gramStart"/>
      <w:r w:rsidRPr="002B2A79">
        <w:rPr>
          <w:rFonts w:ascii="Calibri" w:eastAsia="Times New Roman" w:hAnsi="Calibri" w:cs="Calibri"/>
          <w:color w:val="auto"/>
          <w:sz w:val="22"/>
        </w:rPr>
        <w:t>make</w:t>
      </w:r>
      <w:proofErr w:type="gramEnd"/>
      <w:r w:rsidRPr="002B2A79">
        <w:rPr>
          <w:rFonts w:ascii="Calibri" w:eastAsia="Times New Roman" w:hAnsi="Calibri" w:cs="Calibri"/>
          <w:color w:val="auto"/>
          <w:sz w:val="22"/>
        </w:rPr>
        <w:t xml:space="preserve"> you think of?</w:t>
      </w:r>
    </w:p>
    <w:p w14:paraId="4D91DCD2" w14:textId="77777777" w:rsidR="002B2A79" w:rsidRPr="002B2A79" w:rsidRDefault="002B2A79" w:rsidP="002B2A79">
      <w:pPr>
        <w:spacing w:after="0" w:line="276" w:lineRule="auto"/>
        <w:ind w:right="4"/>
        <w:contextualSpacing/>
        <w:rPr>
          <w:rFonts w:ascii="Calibri" w:eastAsia="Times New Roman" w:hAnsi="Calibri" w:cs="Calibri"/>
          <w:color w:val="auto"/>
          <w:sz w:val="22"/>
        </w:rPr>
      </w:pPr>
    </w:p>
    <w:p w14:paraId="6FD151E8"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Do any of them make you want to know more about the topic?</w:t>
      </w:r>
    </w:p>
    <w:p w14:paraId="4C402785" w14:textId="77777777" w:rsidR="002B2A79" w:rsidRPr="002B2A79" w:rsidRDefault="002B2A79" w:rsidP="002B2A79">
      <w:pPr>
        <w:spacing w:after="0" w:line="276" w:lineRule="auto"/>
        <w:rPr>
          <w:rFonts w:ascii="Calibri" w:eastAsia="Times New Roman" w:hAnsi="Calibri" w:cs="Calibri"/>
          <w:color w:val="auto"/>
          <w:sz w:val="22"/>
        </w:rPr>
      </w:pPr>
    </w:p>
    <w:p w14:paraId="5438E511" w14:textId="77777777" w:rsidR="002B2A79" w:rsidRPr="002B2A79" w:rsidRDefault="002B2A79" w:rsidP="002B2A79">
      <w:p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Now I’m going to show you an overview of the CRTC’s goals.</w:t>
      </w:r>
    </w:p>
    <w:p w14:paraId="25B8AF85" w14:textId="77777777" w:rsidR="002B2A79" w:rsidRPr="002B2A79" w:rsidRDefault="002B2A79" w:rsidP="002B2A79">
      <w:pPr>
        <w:spacing w:after="0" w:line="276" w:lineRule="auto"/>
        <w:ind w:right="4"/>
        <w:contextualSpacing/>
        <w:rPr>
          <w:rFonts w:ascii="Calibri" w:eastAsia="Times New Roman" w:hAnsi="Calibri" w:cs="Calibri"/>
          <w:color w:val="auto"/>
          <w:sz w:val="22"/>
          <w:highlight w:val="yellow"/>
        </w:rPr>
      </w:pPr>
    </w:p>
    <w:p w14:paraId="39323BD6" w14:textId="77777777" w:rsidR="002B2A79" w:rsidRPr="002B2A79" w:rsidRDefault="002B2A79" w:rsidP="002B2A79">
      <w:pPr>
        <w:spacing w:after="0" w:line="276" w:lineRule="auto"/>
        <w:ind w:right="4"/>
        <w:contextualSpacing/>
        <w:rPr>
          <w:rFonts w:ascii="Calibri" w:eastAsia="Times New Roman" w:hAnsi="Calibri" w:cs="Calibri"/>
          <w:b/>
          <w:bCs/>
          <w:color w:val="auto"/>
          <w:sz w:val="22"/>
        </w:rPr>
      </w:pPr>
      <w:r w:rsidRPr="002B2A79">
        <w:rPr>
          <w:rFonts w:ascii="Calibri" w:eastAsia="Times New Roman" w:hAnsi="Calibri" w:cs="Calibri"/>
          <w:b/>
          <w:bCs/>
          <w:color w:val="auto"/>
          <w:sz w:val="22"/>
        </w:rPr>
        <w:t>SHOW ON SCREEN</w:t>
      </w:r>
    </w:p>
    <w:p w14:paraId="572E5543"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Foster a more inclusive broadcasting system in Canada.</w:t>
      </w:r>
    </w:p>
    <w:p w14:paraId="2789C0FC"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Support a greater diversity of Canadian and Indigenous content. </w:t>
      </w:r>
    </w:p>
    <w:p w14:paraId="6ABD4E9F"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Ensure Canadians have access to a variety of Canadian content regardless of whether they listen to the radio, watch television, or get their content online.</w:t>
      </w:r>
    </w:p>
    <w:p w14:paraId="7B7E2A1C"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Allow Canadian content creators and artists the opportunity to tell their stories.</w:t>
      </w:r>
    </w:p>
    <w:p w14:paraId="32227A25" w14:textId="77777777" w:rsidR="002B2A79" w:rsidRPr="002B2A79" w:rsidRDefault="002B2A79" w:rsidP="002B2A79">
      <w:pPr>
        <w:spacing w:after="0" w:line="276" w:lineRule="auto"/>
        <w:ind w:right="4"/>
        <w:contextualSpacing/>
        <w:rPr>
          <w:rFonts w:ascii="Calibri" w:eastAsia="Times New Roman" w:hAnsi="Calibri" w:cs="Calibri"/>
          <w:color w:val="auto"/>
          <w:sz w:val="22"/>
        </w:rPr>
      </w:pPr>
    </w:p>
    <w:p w14:paraId="6FB4AE96"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And now thinking of the </w:t>
      </w:r>
      <w:proofErr w:type="gramStart"/>
      <w:r w:rsidRPr="002B2A79">
        <w:rPr>
          <w:rFonts w:ascii="Calibri" w:eastAsia="Times New Roman" w:hAnsi="Calibri" w:cs="Calibri"/>
          <w:color w:val="auto"/>
          <w:sz w:val="22"/>
        </w:rPr>
        <w:t>concept as a whole, including</w:t>
      </w:r>
      <w:proofErr w:type="gramEnd"/>
      <w:r w:rsidRPr="002B2A79">
        <w:rPr>
          <w:rFonts w:ascii="Calibri" w:eastAsia="Times New Roman" w:hAnsi="Calibri" w:cs="Calibri"/>
          <w:color w:val="auto"/>
          <w:sz w:val="22"/>
        </w:rPr>
        <w:t xml:space="preserve"> the [different wording in other versions/wording you think is best], do you think the concept is communicating these goals? What makes you say that?</w:t>
      </w:r>
    </w:p>
    <w:p w14:paraId="019AA5D6" w14:textId="77777777" w:rsidR="002B2A79" w:rsidRPr="002B2A79" w:rsidRDefault="002B2A79" w:rsidP="002B2A79">
      <w:pPr>
        <w:spacing w:after="0" w:line="276" w:lineRule="auto"/>
        <w:ind w:right="4"/>
        <w:contextualSpacing/>
        <w:rPr>
          <w:rFonts w:ascii="Calibri" w:eastAsia="Times New Roman" w:hAnsi="Calibri" w:cs="Calibri"/>
          <w:color w:val="auto"/>
          <w:sz w:val="22"/>
        </w:rPr>
      </w:pPr>
    </w:p>
    <w:p w14:paraId="24D8A13D"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Do you think the concept represents the CRTC well? What makes you say that?</w:t>
      </w:r>
    </w:p>
    <w:p w14:paraId="25AE783B" w14:textId="77777777" w:rsidR="002B2A79" w:rsidRPr="002B2A79" w:rsidRDefault="002B2A79" w:rsidP="002B2A79">
      <w:pPr>
        <w:spacing w:after="0" w:line="276" w:lineRule="auto"/>
        <w:rPr>
          <w:rFonts w:ascii="Calibri" w:eastAsia="Times New Roman" w:hAnsi="Calibri" w:cs="Calibri"/>
          <w:color w:val="auto"/>
          <w:sz w:val="22"/>
        </w:rPr>
      </w:pPr>
    </w:p>
    <w:p w14:paraId="314730F6" w14:textId="77777777" w:rsidR="002B2A79" w:rsidRPr="002B2A79" w:rsidRDefault="002B2A79" w:rsidP="002B2A79">
      <w:pPr>
        <w:spacing w:after="0" w:line="276" w:lineRule="auto"/>
        <w:rPr>
          <w:rFonts w:ascii="Calibri" w:hAnsi="Calibri" w:cs="Calibri"/>
          <w:b/>
          <w:color w:val="auto"/>
          <w:sz w:val="22"/>
          <w:u w:val="single"/>
          <w:lang w:val="en"/>
        </w:rPr>
      </w:pPr>
      <w:r w:rsidRPr="002B2A79">
        <w:rPr>
          <w:rFonts w:ascii="Calibri" w:hAnsi="Calibri" w:cs="Calibri"/>
          <w:b/>
          <w:color w:val="auto"/>
          <w:sz w:val="22"/>
          <w:u w:val="single"/>
          <w:lang w:val="en"/>
        </w:rPr>
        <w:t>PRAIRIESCAN KNOWLEDGE/AWARENESS (15 minutes)</w:t>
      </w:r>
      <w:r w:rsidRPr="002B2A79">
        <w:rPr>
          <w:rFonts w:ascii="Calibri" w:hAnsi="Calibri" w:cs="Calibri"/>
          <w:b/>
          <w:color w:val="auto"/>
          <w:sz w:val="22"/>
          <w:lang w:val="en"/>
        </w:rPr>
        <w:t xml:space="preserve"> </w:t>
      </w:r>
      <w:r w:rsidRPr="002B2A79">
        <w:rPr>
          <w:rFonts w:ascii="Calibri" w:hAnsi="Calibri" w:cs="Calibri"/>
          <w:bCs/>
          <w:color w:val="auto"/>
          <w:sz w:val="22"/>
          <w:highlight w:val="yellow"/>
          <w:lang w:val="en-US"/>
        </w:rPr>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Saskatchewan and Manitoba General Population, Rural Alberta General Population,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Saskatchewan, Manitoba, and Alberta Young Adults Aged 18-24</w:t>
      </w:r>
    </w:p>
    <w:p w14:paraId="132E0E12" w14:textId="77777777" w:rsidR="002B2A79" w:rsidRPr="002B2A79" w:rsidRDefault="002B2A79" w:rsidP="002B2A79">
      <w:pPr>
        <w:spacing w:after="0" w:line="276" w:lineRule="auto"/>
        <w:rPr>
          <w:rFonts w:ascii="Calibri" w:hAnsi="Calibri" w:cs="Calibri"/>
          <w:b/>
          <w:color w:val="auto"/>
          <w:sz w:val="22"/>
          <w:u w:val="single"/>
          <w:lang w:val="en"/>
        </w:rPr>
      </w:pPr>
    </w:p>
    <w:p w14:paraId="68DE8950" w14:textId="77777777" w:rsidR="002B2A79" w:rsidRPr="002B2A79" w:rsidRDefault="002B2A79" w:rsidP="002B2A79">
      <w:pPr>
        <w:spacing w:after="0" w:line="276" w:lineRule="auto"/>
        <w:rPr>
          <w:rFonts w:ascii="Calibri" w:hAnsi="Calibri" w:cs="Calibri"/>
          <w:bCs/>
          <w:color w:val="auto"/>
          <w:sz w:val="22"/>
          <w:lang w:val="en"/>
        </w:rPr>
      </w:pPr>
      <w:r w:rsidRPr="002B2A79">
        <w:rPr>
          <w:rFonts w:ascii="Calibri" w:hAnsi="Calibri" w:cs="Calibri"/>
          <w:bCs/>
          <w:color w:val="auto"/>
          <w:sz w:val="22"/>
          <w:lang w:val="en"/>
        </w:rPr>
        <w:t>Shifting topics again…</w:t>
      </w:r>
    </w:p>
    <w:p w14:paraId="3C46B02C" w14:textId="77777777" w:rsidR="002B2A79" w:rsidRPr="002B2A79" w:rsidRDefault="002B2A79" w:rsidP="002B2A79">
      <w:pPr>
        <w:spacing w:after="0" w:line="276" w:lineRule="auto"/>
        <w:rPr>
          <w:rFonts w:ascii="Calibri" w:hAnsi="Calibri" w:cs="Calibri"/>
          <w:b/>
          <w:color w:val="auto"/>
          <w:sz w:val="22"/>
          <w:u w:val="single"/>
          <w:lang w:val="en"/>
        </w:rPr>
      </w:pPr>
    </w:p>
    <w:p w14:paraId="7EE14B91" w14:textId="77777777" w:rsidR="002B2A79" w:rsidRPr="002B2A79" w:rsidRDefault="002B2A79" w:rsidP="002B2A79">
      <w:pPr>
        <w:numPr>
          <w:ilvl w:val="0"/>
          <w:numId w:val="12"/>
        </w:numPr>
        <w:spacing w:after="0" w:line="276" w:lineRule="auto"/>
        <w:ind w:left="360"/>
        <w:contextualSpacing/>
        <w:rPr>
          <w:rFonts w:ascii="Calibri" w:eastAsia="Times New Roman" w:hAnsi="Calibri" w:cs="Calibri"/>
          <w:color w:val="auto"/>
          <w:sz w:val="22"/>
        </w:rPr>
      </w:pPr>
      <w:r w:rsidRPr="002B2A79">
        <w:rPr>
          <w:rFonts w:ascii="Calibri" w:eastAsia="Times New Roman" w:hAnsi="Calibri" w:cs="Calibri"/>
          <w:color w:val="auto"/>
          <w:sz w:val="22"/>
        </w:rPr>
        <w:t>By show of hands:</w:t>
      </w:r>
    </w:p>
    <w:p w14:paraId="241CF3BC" w14:textId="77777777" w:rsidR="002B2A79" w:rsidRPr="002B2A79" w:rsidRDefault="002B2A79" w:rsidP="002B2A79">
      <w:pPr>
        <w:numPr>
          <w:ilvl w:val="1"/>
          <w:numId w:val="12"/>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How many of you are business owners?</w:t>
      </w:r>
    </w:p>
    <w:p w14:paraId="05BF4918" w14:textId="77777777" w:rsidR="002B2A79" w:rsidRPr="002B2A79" w:rsidRDefault="002B2A79" w:rsidP="002B2A79">
      <w:pPr>
        <w:numPr>
          <w:ilvl w:val="2"/>
          <w:numId w:val="12"/>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Do you use social media in the function of your job?</w:t>
      </w:r>
    </w:p>
    <w:p w14:paraId="1663D060" w14:textId="77777777" w:rsidR="002B2A79" w:rsidRPr="002B2A79" w:rsidRDefault="002B2A79" w:rsidP="002B2A79">
      <w:pPr>
        <w:numPr>
          <w:ilvl w:val="1"/>
          <w:numId w:val="12"/>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lastRenderedPageBreak/>
        <w:t>How many of you have jobs at the management or executive levels where you would be involved in seeking economic and/or funding support for your business or organization?</w:t>
      </w:r>
    </w:p>
    <w:p w14:paraId="0E3D9E43" w14:textId="77777777" w:rsidR="002B2A79" w:rsidRPr="002B2A79" w:rsidRDefault="002B2A79" w:rsidP="002B2A79">
      <w:pPr>
        <w:numPr>
          <w:ilvl w:val="2"/>
          <w:numId w:val="12"/>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Do you use social media in the function of your job?</w:t>
      </w:r>
    </w:p>
    <w:p w14:paraId="6CED2A55" w14:textId="77777777" w:rsidR="002B2A79" w:rsidRPr="002B2A79" w:rsidRDefault="002B2A79" w:rsidP="002B2A79">
      <w:pPr>
        <w:spacing w:after="0" w:line="276" w:lineRule="auto"/>
        <w:rPr>
          <w:rFonts w:ascii="Calibri" w:eastAsia="Times New Roman" w:hAnsi="Calibri" w:cs="Calibri"/>
          <w:color w:val="auto"/>
          <w:sz w:val="22"/>
        </w:rPr>
      </w:pPr>
    </w:p>
    <w:p w14:paraId="617DEF58" w14:textId="77777777" w:rsidR="002B2A79" w:rsidRPr="002B2A79" w:rsidRDefault="002B2A79" w:rsidP="002B2A79">
      <w:pPr>
        <w:spacing w:after="0" w:line="276" w:lineRule="auto"/>
        <w:rPr>
          <w:rFonts w:ascii="Calibri" w:eastAsia="Times New Roman" w:hAnsi="Calibri" w:cs="Calibri"/>
          <w:color w:val="auto"/>
          <w:sz w:val="22"/>
        </w:rPr>
      </w:pPr>
      <w:r w:rsidRPr="002B2A79">
        <w:rPr>
          <w:rFonts w:ascii="Calibri" w:eastAsia="Times New Roman" w:hAnsi="Calibri" w:cs="Calibri"/>
          <w:color w:val="auto"/>
          <w:sz w:val="22"/>
        </w:rPr>
        <w:t>ASK OTHER PARTICIPANTS:</w:t>
      </w:r>
    </w:p>
    <w:p w14:paraId="3753F589" w14:textId="77777777" w:rsidR="002B2A79" w:rsidRPr="002B2A79" w:rsidRDefault="002B2A79" w:rsidP="002B2A79">
      <w:pPr>
        <w:numPr>
          <w:ilvl w:val="0"/>
          <w:numId w:val="12"/>
        </w:numPr>
        <w:spacing w:after="0" w:line="276" w:lineRule="auto"/>
        <w:ind w:left="360"/>
        <w:contextualSpacing/>
        <w:rPr>
          <w:rFonts w:ascii="Calibri" w:eastAsia="Times New Roman" w:hAnsi="Calibri" w:cs="Calibri"/>
          <w:color w:val="auto"/>
          <w:sz w:val="22"/>
        </w:rPr>
      </w:pPr>
      <w:r w:rsidRPr="002B2A79">
        <w:rPr>
          <w:rFonts w:ascii="Calibri" w:eastAsia="Times New Roman" w:hAnsi="Calibri" w:cs="Calibri"/>
          <w:color w:val="auto"/>
          <w:sz w:val="22"/>
        </w:rPr>
        <w:t>And do any of you use social media in the function of your job?</w:t>
      </w:r>
    </w:p>
    <w:p w14:paraId="2AFF5832" w14:textId="77777777" w:rsidR="002B2A79" w:rsidRPr="002B2A79" w:rsidRDefault="002B2A79" w:rsidP="002B2A79">
      <w:pPr>
        <w:spacing w:after="0" w:line="276" w:lineRule="auto"/>
        <w:rPr>
          <w:rFonts w:ascii="Calibri" w:eastAsia="Times New Roman" w:hAnsi="Calibri" w:cs="Calibri"/>
          <w:color w:val="auto"/>
          <w:sz w:val="22"/>
        </w:rPr>
      </w:pPr>
    </w:p>
    <w:p w14:paraId="20E73E52" w14:textId="77777777" w:rsidR="002B2A79" w:rsidRPr="002B2A79" w:rsidRDefault="002B2A79" w:rsidP="002B2A79">
      <w:pPr>
        <w:spacing w:after="0" w:line="276" w:lineRule="auto"/>
        <w:rPr>
          <w:rFonts w:ascii="Calibri" w:eastAsia="Times New Roman" w:hAnsi="Calibri" w:cs="Calibri"/>
          <w:color w:val="auto"/>
          <w:sz w:val="22"/>
        </w:rPr>
      </w:pPr>
      <w:r w:rsidRPr="002B2A79">
        <w:rPr>
          <w:rFonts w:ascii="Calibri" w:eastAsia="Times New Roman" w:hAnsi="Calibri" w:cs="Calibri"/>
          <w:color w:val="auto"/>
          <w:sz w:val="22"/>
        </w:rPr>
        <w:t>FOR THOSE WHO USE SOCIAL MEDIA IN THE FUNCTION OF THEIR JOB:</w:t>
      </w:r>
    </w:p>
    <w:p w14:paraId="624EA68E" w14:textId="77777777" w:rsidR="002B2A79" w:rsidRPr="002B2A79" w:rsidRDefault="002B2A79" w:rsidP="002B2A79">
      <w:pPr>
        <w:numPr>
          <w:ilvl w:val="0"/>
          <w:numId w:val="12"/>
        </w:numPr>
        <w:spacing w:after="0" w:line="276" w:lineRule="auto"/>
        <w:ind w:left="360"/>
        <w:contextualSpacing/>
        <w:rPr>
          <w:rFonts w:ascii="Calibri" w:eastAsia="Times New Roman" w:hAnsi="Calibri" w:cs="Calibri"/>
          <w:color w:val="auto"/>
          <w:sz w:val="22"/>
        </w:rPr>
      </w:pPr>
      <w:r w:rsidRPr="002B2A79">
        <w:rPr>
          <w:rFonts w:ascii="Calibri" w:eastAsia="Times New Roman" w:hAnsi="Calibri" w:cs="Calibri"/>
          <w:color w:val="auto"/>
          <w:sz w:val="22"/>
        </w:rPr>
        <w:t>Which social channels do you use in relation to your job?</w:t>
      </w:r>
    </w:p>
    <w:p w14:paraId="7E587C76" w14:textId="77777777" w:rsidR="002B2A79" w:rsidRPr="002B2A79" w:rsidRDefault="002B2A79" w:rsidP="002B2A79">
      <w:pPr>
        <w:numPr>
          <w:ilvl w:val="1"/>
          <w:numId w:val="12"/>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PROMPT AS NEEDED: Twitter, LinkedIn, Facebook, Instagram, others?</w:t>
      </w:r>
    </w:p>
    <w:p w14:paraId="23ABA3C5" w14:textId="77777777" w:rsidR="002B2A79" w:rsidRPr="002B2A79" w:rsidRDefault="002B2A79" w:rsidP="002B2A79">
      <w:pPr>
        <w:spacing w:after="0" w:line="276" w:lineRule="auto"/>
        <w:rPr>
          <w:rFonts w:ascii="Calibri" w:eastAsia="Times New Roman" w:hAnsi="Calibri" w:cs="Calibri"/>
          <w:color w:val="auto"/>
          <w:sz w:val="22"/>
        </w:rPr>
      </w:pPr>
    </w:p>
    <w:p w14:paraId="0AB67B6F" w14:textId="77777777" w:rsidR="002B2A79" w:rsidRPr="002B2A79" w:rsidRDefault="002B2A79" w:rsidP="002B2A79">
      <w:pPr>
        <w:spacing w:after="0" w:line="276" w:lineRule="auto"/>
        <w:rPr>
          <w:rFonts w:ascii="Calibri" w:eastAsia="Times New Roman" w:hAnsi="Calibri" w:cs="Calibri"/>
          <w:color w:val="auto"/>
          <w:sz w:val="22"/>
        </w:rPr>
      </w:pPr>
      <w:r w:rsidRPr="002B2A79">
        <w:rPr>
          <w:rFonts w:ascii="Calibri" w:eastAsia="Times New Roman" w:hAnsi="Calibri" w:cs="Calibri"/>
          <w:color w:val="auto"/>
          <w:sz w:val="22"/>
        </w:rPr>
        <w:t>ASK ALL:</w:t>
      </w:r>
    </w:p>
    <w:p w14:paraId="15AA1403" w14:textId="77777777" w:rsidR="002B2A79" w:rsidRPr="002B2A79" w:rsidRDefault="002B2A79" w:rsidP="002B2A79">
      <w:pPr>
        <w:numPr>
          <w:ilvl w:val="0"/>
          <w:numId w:val="12"/>
        </w:numPr>
        <w:spacing w:after="0" w:line="276" w:lineRule="auto"/>
        <w:ind w:left="360"/>
        <w:contextualSpacing/>
        <w:rPr>
          <w:rFonts w:ascii="Calibri" w:eastAsia="Times New Roman" w:hAnsi="Calibri" w:cs="Calibri"/>
          <w:color w:val="auto"/>
          <w:sz w:val="22"/>
        </w:rPr>
      </w:pPr>
      <w:r w:rsidRPr="002B2A79">
        <w:rPr>
          <w:rFonts w:ascii="Calibri" w:eastAsia="Times New Roman" w:hAnsi="Calibri" w:cs="Calibri"/>
          <w:color w:val="auto"/>
          <w:sz w:val="22"/>
        </w:rPr>
        <w:t>Where would you expect to find resources for business funding and support?</w:t>
      </w:r>
    </w:p>
    <w:p w14:paraId="38CE83E4" w14:textId="77777777" w:rsidR="002B2A79" w:rsidRPr="002B2A79" w:rsidRDefault="002B2A79" w:rsidP="002B2A79">
      <w:pPr>
        <w:numPr>
          <w:ilvl w:val="1"/>
          <w:numId w:val="12"/>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PROMPT AS NEEDED: Online/web sites, social media, advertisements, other?</w:t>
      </w:r>
    </w:p>
    <w:p w14:paraId="65A6A2A2" w14:textId="77777777" w:rsidR="002B2A79" w:rsidRPr="002B2A79" w:rsidRDefault="002B2A79" w:rsidP="002B2A79">
      <w:pPr>
        <w:spacing w:after="0" w:line="276" w:lineRule="auto"/>
        <w:contextualSpacing/>
        <w:rPr>
          <w:rFonts w:ascii="Calibri" w:eastAsia="Times New Roman" w:hAnsi="Calibri" w:cs="Calibri"/>
          <w:color w:val="auto"/>
          <w:sz w:val="22"/>
        </w:rPr>
      </w:pPr>
    </w:p>
    <w:p w14:paraId="44BA14C4" w14:textId="77777777" w:rsidR="002B2A79" w:rsidRPr="002B2A79" w:rsidRDefault="002B2A79" w:rsidP="002B2A79">
      <w:pPr>
        <w:numPr>
          <w:ilvl w:val="0"/>
          <w:numId w:val="12"/>
        </w:numPr>
        <w:spacing w:after="0" w:line="276" w:lineRule="auto"/>
        <w:ind w:left="360"/>
        <w:contextualSpacing/>
        <w:rPr>
          <w:rFonts w:ascii="Calibri" w:eastAsia="Times New Roman" w:hAnsi="Calibri" w:cs="Calibri"/>
          <w:color w:val="auto"/>
          <w:sz w:val="22"/>
        </w:rPr>
      </w:pPr>
      <w:r w:rsidRPr="002B2A79">
        <w:rPr>
          <w:rFonts w:ascii="Calibri" w:eastAsia="Times New Roman" w:hAnsi="Calibri" w:cs="Calibri"/>
          <w:color w:val="auto"/>
          <w:sz w:val="22"/>
        </w:rPr>
        <w:t>What companies or organizations come to mind when you think of funding, economic development and expanded support for businesses?</w:t>
      </w:r>
    </w:p>
    <w:p w14:paraId="31BB7CF8" w14:textId="77777777" w:rsidR="002B2A79" w:rsidRPr="002B2A79" w:rsidRDefault="002B2A79" w:rsidP="002B2A79">
      <w:pPr>
        <w:numPr>
          <w:ilvl w:val="1"/>
          <w:numId w:val="12"/>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Why did these names come to mind? </w:t>
      </w:r>
    </w:p>
    <w:p w14:paraId="00B600CD" w14:textId="77777777" w:rsidR="002B2A79" w:rsidRPr="002B2A79" w:rsidRDefault="002B2A79" w:rsidP="002B2A79">
      <w:pPr>
        <w:numPr>
          <w:ilvl w:val="2"/>
          <w:numId w:val="12"/>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PROMPT AS NEEDED: For example, did you recently see a commercial, ad or post on social media?</w:t>
      </w:r>
    </w:p>
    <w:p w14:paraId="61496F9E" w14:textId="77777777" w:rsidR="002B2A79" w:rsidRPr="002B2A79" w:rsidRDefault="002B2A79" w:rsidP="002B2A79">
      <w:pPr>
        <w:spacing w:after="0" w:line="276" w:lineRule="auto"/>
        <w:contextualSpacing/>
        <w:rPr>
          <w:rFonts w:ascii="Calibri" w:eastAsia="Times New Roman" w:hAnsi="Calibri" w:cs="Calibri"/>
          <w:color w:val="auto"/>
          <w:sz w:val="22"/>
        </w:rPr>
      </w:pPr>
    </w:p>
    <w:p w14:paraId="594BF49D" w14:textId="77777777" w:rsidR="002B2A79" w:rsidRPr="002B2A79" w:rsidRDefault="002B2A79" w:rsidP="002B2A79">
      <w:pPr>
        <w:numPr>
          <w:ilvl w:val="0"/>
          <w:numId w:val="12"/>
        </w:numPr>
        <w:spacing w:after="0" w:line="276" w:lineRule="auto"/>
        <w:ind w:left="360"/>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SHOW OF HANDS: Has anyone heard of </w:t>
      </w:r>
      <w:proofErr w:type="spellStart"/>
      <w:r w:rsidRPr="002B2A79">
        <w:rPr>
          <w:rFonts w:ascii="Calibri" w:eastAsia="Times New Roman" w:hAnsi="Calibri" w:cs="Calibri"/>
          <w:color w:val="auto"/>
          <w:sz w:val="22"/>
        </w:rPr>
        <w:t>PrairiesCan</w:t>
      </w:r>
      <w:proofErr w:type="spellEnd"/>
      <w:r w:rsidRPr="002B2A79">
        <w:rPr>
          <w:rFonts w:ascii="Calibri" w:eastAsia="Times New Roman" w:hAnsi="Calibri" w:cs="Calibri"/>
          <w:color w:val="auto"/>
          <w:sz w:val="22"/>
        </w:rPr>
        <w:t>, sometimes referred to as Prairies Canada?</w:t>
      </w:r>
    </w:p>
    <w:p w14:paraId="51F405C6" w14:textId="77777777" w:rsidR="002B2A79" w:rsidRPr="002B2A79" w:rsidRDefault="002B2A79" w:rsidP="002B2A79">
      <w:pPr>
        <w:spacing w:after="0" w:line="276" w:lineRule="auto"/>
        <w:contextualSpacing/>
        <w:rPr>
          <w:rFonts w:ascii="Calibri" w:eastAsia="Times New Roman" w:hAnsi="Calibri" w:cs="Calibri"/>
          <w:color w:val="auto"/>
          <w:sz w:val="22"/>
        </w:rPr>
      </w:pPr>
    </w:p>
    <w:p w14:paraId="198E557F" w14:textId="77777777" w:rsidR="002B2A79" w:rsidRPr="002B2A79" w:rsidRDefault="002B2A79" w:rsidP="002B2A79">
      <w:pPr>
        <w:numPr>
          <w:ilvl w:val="0"/>
          <w:numId w:val="12"/>
        </w:numPr>
        <w:spacing w:after="0" w:line="276" w:lineRule="auto"/>
        <w:ind w:left="360"/>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What do you think </w:t>
      </w:r>
      <w:proofErr w:type="spellStart"/>
      <w:r w:rsidRPr="002B2A79">
        <w:rPr>
          <w:rFonts w:ascii="Calibri" w:eastAsia="Times New Roman" w:hAnsi="Calibri" w:cs="Calibri"/>
          <w:color w:val="auto"/>
          <w:sz w:val="22"/>
        </w:rPr>
        <w:t>PrairiesCan</w:t>
      </w:r>
      <w:proofErr w:type="spellEnd"/>
      <w:r w:rsidRPr="002B2A79">
        <w:rPr>
          <w:rFonts w:ascii="Calibri" w:eastAsia="Times New Roman" w:hAnsi="Calibri" w:cs="Calibri"/>
          <w:color w:val="auto"/>
          <w:sz w:val="22"/>
        </w:rPr>
        <w:t xml:space="preserve"> does?</w:t>
      </w:r>
    </w:p>
    <w:p w14:paraId="0472B771" w14:textId="77777777" w:rsidR="002B2A79" w:rsidRPr="002B2A79" w:rsidRDefault="002B2A79" w:rsidP="002B2A79">
      <w:pPr>
        <w:spacing w:after="0" w:line="276" w:lineRule="auto"/>
        <w:contextualSpacing/>
        <w:rPr>
          <w:rFonts w:ascii="Calibri" w:eastAsia="Times New Roman" w:hAnsi="Calibri" w:cs="Calibri"/>
          <w:color w:val="auto"/>
          <w:sz w:val="22"/>
        </w:rPr>
      </w:pPr>
    </w:p>
    <w:p w14:paraId="3FF41669" w14:textId="77777777" w:rsidR="002B2A79" w:rsidRPr="002B2A79" w:rsidRDefault="002B2A79" w:rsidP="002B2A79">
      <w:pPr>
        <w:spacing w:after="0" w:line="276" w:lineRule="auto"/>
        <w:rPr>
          <w:rFonts w:ascii="Calibri" w:eastAsia="Times New Roman" w:hAnsi="Calibri" w:cs="Calibri"/>
          <w:color w:val="auto"/>
          <w:sz w:val="22"/>
        </w:rPr>
      </w:pPr>
      <w:r w:rsidRPr="002B2A79">
        <w:rPr>
          <w:rFonts w:ascii="Calibri" w:eastAsia="Times New Roman" w:hAnsi="Calibri" w:cs="Calibri"/>
          <w:color w:val="auto"/>
          <w:sz w:val="22"/>
        </w:rPr>
        <w:t>ASK IF ANY BUSINESS OWNERS/MANAGERS/EXECUTIVES</w:t>
      </w:r>
    </w:p>
    <w:p w14:paraId="120C8201" w14:textId="77777777" w:rsidR="002B2A79" w:rsidRPr="002B2A79" w:rsidRDefault="002B2A79" w:rsidP="002B2A79">
      <w:pPr>
        <w:numPr>
          <w:ilvl w:val="0"/>
          <w:numId w:val="12"/>
        </w:numPr>
        <w:spacing w:after="0" w:line="276" w:lineRule="auto"/>
        <w:ind w:left="360"/>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For those of you who earlier indicated you are business owners, or have jobs at the management or executive levels where you would be involved in seeking economic and/or funding support, would you consider </w:t>
      </w:r>
      <w:proofErr w:type="spellStart"/>
      <w:r w:rsidRPr="002B2A79">
        <w:rPr>
          <w:rFonts w:ascii="Calibri" w:eastAsia="Times New Roman" w:hAnsi="Calibri" w:cs="Calibri"/>
          <w:color w:val="auto"/>
          <w:sz w:val="22"/>
        </w:rPr>
        <w:t>PrairiesCan</w:t>
      </w:r>
      <w:proofErr w:type="spellEnd"/>
      <w:r w:rsidRPr="002B2A79">
        <w:rPr>
          <w:rFonts w:ascii="Calibri" w:eastAsia="Times New Roman" w:hAnsi="Calibri" w:cs="Calibri"/>
          <w:color w:val="auto"/>
          <w:sz w:val="22"/>
        </w:rPr>
        <w:t xml:space="preserve"> for economic support and/or funding? What makes you say that?</w:t>
      </w:r>
    </w:p>
    <w:p w14:paraId="04E41B43" w14:textId="77777777" w:rsidR="002B2A79" w:rsidRPr="002B2A79" w:rsidRDefault="002B2A79" w:rsidP="002B2A79">
      <w:pPr>
        <w:spacing w:after="0" w:line="276" w:lineRule="auto"/>
        <w:rPr>
          <w:rFonts w:ascii="Calibri" w:eastAsia="Times New Roman" w:hAnsi="Calibri" w:cs="Calibri"/>
          <w:b/>
          <w:bCs/>
          <w:color w:val="auto"/>
          <w:sz w:val="22"/>
          <w:u w:val="single"/>
        </w:rPr>
      </w:pPr>
    </w:p>
    <w:p w14:paraId="3DF683F9" w14:textId="77777777" w:rsidR="002B2A79" w:rsidRPr="002B2A79" w:rsidRDefault="002B2A79" w:rsidP="002B2A79">
      <w:pPr>
        <w:spacing w:after="0" w:line="276" w:lineRule="auto"/>
        <w:rPr>
          <w:rFonts w:ascii="Calibri" w:eastAsia="Times New Roman" w:hAnsi="Calibri" w:cs="Calibri"/>
          <w:color w:val="auto"/>
          <w:sz w:val="22"/>
        </w:rPr>
      </w:pPr>
      <w:r w:rsidRPr="002B2A79">
        <w:rPr>
          <w:rFonts w:ascii="Calibri" w:eastAsia="Times New Roman" w:hAnsi="Calibri" w:cs="Calibri"/>
          <w:b/>
          <w:bCs/>
          <w:color w:val="auto"/>
          <w:sz w:val="22"/>
          <w:u w:val="single"/>
        </w:rPr>
        <w:t>DISAGGREGATED DATA (25 minutes)</w:t>
      </w:r>
      <w:r w:rsidRPr="002B2A79">
        <w:rPr>
          <w:rFonts w:ascii="Calibri" w:eastAsia="Times New Roman" w:hAnsi="Calibri" w:cs="Calibri"/>
          <w:b/>
          <w:bCs/>
          <w:color w:val="auto"/>
          <w:sz w:val="22"/>
        </w:rPr>
        <w:t xml:space="preserve"> </w:t>
      </w:r>
      <w:r w:rsidRPr="002B2A79">
        <w:rPr>
          <w:rFonts w:ascii="Calibri" w:hAnsi="Calibri" w:cs="Calibri"/>
          <w:bCs/>
          <w:color w:val="auto"/>
          <w:sz w:val="22"/>
          <w:highlight w:val="yellow"/>
          <w:lang w:val="en-US"/>
        </w:rPr>
        <w:t xml:space="preserve">Ontario Women Above Age 55,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 GTA Canadian Citizens Born Outside of Canada</w:t>
      </w:r>
      <w:r w:rsidRPr="002B2A79">
        <w:rPr>
          <w:rFonts w:ascii="Calibri" w:eastAsia="Times New Roman" w:hAnsi="Calibri" w:cs="Calibri"/>
          <w:b/>
          <w:bCs/>
          <w:color w:val="auto"/>
          <w:sz w:val="22"/>
          <w:u w:val="single"/>
        </w:rPr>
        <w:br/>
      </w:r>
    </w:p>
    <w:p w14:paraId="3531CEDC" w14:textId="77777777" w:rsidR="002B2A79" w:rsidRPr="002B2A79" w:rsidRDefault="002B2A79" w:rsidP="002B2A79">
      <w:pPr>
        <w:numPr>
          <w:ilvl w:val="0"/>
          <w:numId w:val="12"/>
        </w:numPr>
        <w:spacing w:after="0"/>
        <w:ind w:left="360"/>
        <w:contextualSpacing/>
        <w:rPr>
          <w:rFonts w:ascii="Calibri" w:eastAsia="Times New Roman" w:hAnsi="Calibri" w:cs="Calibri"/>
          <w:color w:val="auto"/>
          <w:sz w:val="22"/>
        </w:rPr>
      </w:pPr>
      <w:r w:rsidRPr="002B2A79">
        <w:rPr>
          <w:rFonts w:ascii="Calibri" w:eastAsia="Times New Roman" w:hAnsi="Calibri" w:cs="Calibri"/>
          <w:color w:val="auto"/>
          <w:sz w:val="22"/>
        </w:rPr>
        <w:t>Have you heard the term “disaggregated data”?</w:t>
      </w:r>
    </w:p>
    <w:p w14:paraId="52D99ADF"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IF YES: Can anyone explain what it means?</w:t>
      </w:r>
    </w:p>
    <w:p w14:paraId="01174BC3" w14:textId="77777777" w:rsidR="002B2A79" w:rsidRPr="002B2A79" w:rsidRDefault="002B2A79" w:rsidP="002B2A79">
      <w:pPr>
        <w:spacing w:after="0"/>
        <w:rPr>
          <w:rFonts w:ascii="Calibri" w:eastAsia="Times New Roman" w:hAnsi="Calibri" w:cs="Calibri"/>
          <w:color w:val="auto"/>
          <w:sz w:val="22"/>
        </w:rPr>
      </w:pPr>
    </w:p>
    <w:p w14:paraId="75C216C8" w14:textId="77777777" w:rsidR="002B2A79" w:rsidRPr="002B2A79" w:rsidRDefault="002B2A79" w:rsidP="002B2A79">
      <w:pPr>
        <w:spacing w:after="0" w:line="276" w:lineRule="auto"/>
        <w:rPr>
          <w:rFonts w:ascii="Calibri" w:eastAsia="Times New Roman" w:hAnsi="Calibri" w:cs="Calibri"/>
          <w:color w:val="auto"/>
          <w:sz w:val="22"/>
        </w:rPr>
      </w:pPr>
      <w:r w:rsidRPr="002B2A79">
        <w:rPr>
          <w:rFonts w:ascii="Calibri" w:hAnsi="Calibri" w:cs="Calibri"/>
          <w:b/>
          <w:color w:val="auto"/>
          <w:sz w:val="22"/>
        </w:rPr>
        <w:lastRenderedPageBreak/>
        <w:t>SHOW ON SCREEN:</w:t>
      </w:r>
      <w:r w:rsidRPr="002B2A79">
        <w:rPr>
          <w:rFonts w:ascii="Calibri" w:hAnsi="Calibri" w:cs="Calibri"/>
          <w:color w:val="auto"/>
          <w:sz w:val="22"/>
        </w:rPr>
        <w:t xml:space="preserve"> </w:t>
      </w:r>
    </w:p>
    <w:p w14:paraId="31F0F789" w14:textId="77777777" w:rsidR="002B2A79" w:rsidRPr="002B2A79" w:rsidRDefault="002B2A79" w:rsidP="002B2A79">
      <w:pPr>
        <w:spacing w:after="0" w:line="276" w:lineRule="auto"/>
        <w:rPr>
          <w:rFonts w:ascii="Calibri" w:hAnsi="Calibri" w:cs="Calibri"/>
          <w:color w:val="auto"/>
          <w:sz w:val="22"/>
        </w:rPr>
      </w:pPr>
      <w:r w:rsidRPr="002B2A79">
        <w:rPr>
          <w:rFonts w:ascii="Calibri" w:hAnsi="Calibri" w:cs="Calibri"/>
          <w:color w:val="auto"/>
          <w:sz w:val="22"/>
        </w:rPr>
        <w:t xml:space="preserve">Disaggregated data essentially means taking data and separating it into subcategories to understand trends. For example, if we look at COVID-19 data by age, we see that older adults have a higher risk of developing health complications. </w:t>
      </w:r>
    </w:p>
    <w:p w14:paraId="045511F9" w14:textId="77777777" w:rsidR="002B2A79" w:rsidRPr="002B2A79" w:rsidRDefault="002B2A79" w:rsidP="002B2A79">
      <w:pPr>
        <w:spacing w:after="0" w:line="276" w:lineRule="auto"/>
        <w:rPr>
          <w:rFonts w:ascii="Calibri" w:hAnsi="Calibri" w:cs="Calibri"/>
          <w:color w:val="auto"/>
          <w:sz w:val="22"/>
        </w:rPr>
      </w:pPr>
    </w:p>
    <w:p w14:paraId="4E9F30B5" w14:textId="77777777" w:rsidR="002B2A79" w:rsidRPr="002B2A79" w:rsidRDefault="002B2A79" w:rsidP="002B2A79">
      <w:pPr>
        <w:spacing w:after="0" w:line="276" w:lineRule="auto"/>
        <w:rPr>
          <w:rFonts w:ascii="Calibri" w:hAnsi="Calibri" w:cs="Calibri"/>
          <w:color w:val="auto"/>
          <w:sz w:val="22"/>
          <w:lang w:val="en-US"/>
        </w:rPr>
      </w:pPr>
      <w:r w:rsidRPr="002B2A79">
        <w:rPr>
          <w:rFonts w:ascii="Calibri" w:hAnsi="Calibri" w:cs="Calibri"/>
          <w:color w:val="auto"/>
          <w:sz w:val="22"/>
        </w:rPr>
        <w:t>Statistics Canada is disaggregating data and will be focusing on specific population groups, such as women, Indigenous Peoples, racialized groups, and people living with disabilities.</w:t>
      </w:r>
    </w:p>
    <w:p w14:paraId="4C1C72E2" w14:textId="77777777" w:rsidR="002B2A79" w:rsidRPr="002B2A79" w:rsidRDefault="002B2A79" w:rsidP="002B2A79">
      <w:pPr>
        <w:spacing w:after="0"/>
        <w:rPr>
          <w:rFonts w:ascii="Calibri" w:eastAsia="Times New Roman" w:hAnsi="Calibri" w:cs="Calibri"/>
          <w:color w:val="auto"/>
          <w:sz w:val="22"/>
        </w:rPr>
      </w:pPr>
    </w:p>
    <w:p w14:paraId="7A702DDA" w14:textId="77777777" w:rsidR="002B2A79" w:rsidRPr="002B2A79" w:rsidRDefault="002B2A79" w:rsidP="002B2A79">
      <w:pPr>
        <w:numPr>
          <w:ilvl w:val="0"/>
          <w:numId w:val="12"/>
        </w:numPr>
        <w:spacing w:after="0"/>
        <w:ind w:left="360"/>
        <w:contextualSpacing/>
        <w:rPr>
          <w:rFonts w:ascii="Calibri" w:eastAsia="Times New Roman" w:hAnsi="Calibri" w:cs="Calibri"/>
          <w:color w:val="auto"/>
          <w:sz w:val="22"/>
        </w:rPr>
      </w:pPr>
      <w:r w:rsidRPr="002B2A79">
        <w:rPr>
          <w:rFonts w:ascii="Calibri" w:eastAsia="Times New Roman" w:hAnsi="Calibri" w:cs="Calibri"/>
          <w:color w:val="auto"/>
          <w:sz w:val="22"/>
        </w:rPr>
        <w:t>Why do you think Statistics Canada is doing this? That is, do you see any benefits to doing this?</w:t>
      </w:r>
    </w:p>
    <w:p w14:paraId="3C9BF7A9"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PROMPT AS NEEDED: Do you think it will help to see what kinds of different economic or social impacts affect various groups?</w:t>
      </w:r>
    </w:p>
    <w:p w14:paraId="4678E4C9"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PROMPT AS NEEDED: Do you think it can help to understand the specific needs of various groups?</w:t>
      </w:r>
    </w:p>
    <w:p w14:paraId="26EDDD6B" w14:textId="77777777" w:rsidR="002B2A79" w:rsidRPr="002B2A79" w:rsidRDefault="002B2A79" w:rsidP="002B2A79">
      <w:pPr>
        <w:spacing w:after="0"/>
        <w:rPr>
          <w:rFonts w:ascii="Calibri" w:eastAsia="Times New Roman" w:hAnsi="Calibri" w:cs="Calibri"/>
          <w:i/>
          <w:iCs/>
          <w:color w:val="auto"/>
          <w:sz w:val="22"/>
        </w:rPr>
      </w:pPr>
    </w:p>
    <w:p w14:paraId="0E542904" w14:textId="77777777" w:rsidR="002B2A79" w:rsidRPr="002B2A79" w:rsidRDefault="002B2A79" w:rsidP="002B2A79">
      <w:pPr>
        <w:spacing w:after="0"/>
        <w:rPr>
          <w:rFonts w:ascii="Calibri" w:eastAsia="Times New Roman" w:hAnsi="Calibri" w:cs="Calibri"/>
          <w:color w:val="auto"/>
          <w:sz w:val="22"/>
        </w:rPr>
      </w:pPr>
      <w:r w:rsidRPr="002B2A79">
        <w:rPr>
          <w:rFonts w:ascii="Calibri" w:eastAsia="Times New Roman" w:hAnsi="Calibri" w:cs="Calibri"/>
          <w:color w:val="auto"/>
          <w:sz w:val="22"/>
        </w:rPr>
        <w:t xml:space="preserve">CLARIFY AS NEEDED: </w:t>
      </w:r>
      <w:r w:rsidRPr="002B2A79">
        <w:rPr>
          <w:rFonts w:ascii="Calibri" w:hAnsi="Calibri" w:cs="Calibri"/>
          <w:color w:val="auto"/>
          <w:sz w:val="22"/>
        </w:rPr>
        <w:t>Essentially, to remove any systemic barriers, such as racism, and to understand the diverse needs of these groups, as well as develop strategies and policies to dismantle discriminatory practices and barriers, first we need detailed data to understand the situation.</w:t>
      </w:r>
    </w:p>
    <w:p w14:paraId="4DB63B72" w14:textId="77777777" w:rsidR="002B2A79" w:rsidRPr="002B2A79" w:rsidRDefault="002B2A79" w:rsidP="002B2A79">
      <w:pPr>
        <w:spacing w:after="0"/>
        <w:rPr>
          <w:rFonts w:ascii="Calibri" w:eastAsia="Times New Roman" w:hAnsi="Calibri" w:cs="Calibri"/>
          <w:i/>
          <w:iCs/>
          <w:color w:val="auto"/>
          <w:sz w:val="22"/>
        </w:rPr>
      </w:pPr>
    </w:p>
    <w:p w14:paraId="631358B5" w14:textId="77777777" w:rsidR="002B2A79" w:rsidRPr="002B2A79" w:rsidRDefault="002B2A79" w:rsidP="002B2A79">
      <w:pPr>
        <w:numPr>
          <w:ilvl w:val="0"/>
          <w:numId w:val="12"/>
        </w:numPr>
        <w:spacing w:after="0"/>
        <w:ind w:left="360"/>
        <w:contextualSpacing/>
        <w:rPr>
          <w:rFonts w:ascii="Calibri" w:eastAsia="Times New Roman" w:hAnsi="Calibri" w:cs="Calibri"/>
          <w:color w:val="auto"/>
          <w:sz w:val="22"/>
        </w:rPr>
      </w:pPr>
      <w:r w:rsidRPr="002B2A79">
        <w:rPr>
          <w:rFonts w:ascii="Calibri" w:eastAsia="Times New Roman" w:hAnsi="Calibri" w:cs="Calibri"/>
          <w:color w:val="auto"/>
          <w:sz w:val="22"/>
        </w:rPr>
        <w:t>Now that we’ve been discussing Statistics Canada disaggregating data a bit, can anyone explain in your own words the work Statistics Canada is doing on this?</w:t>
      </w:r>
      <w:bookmarkStart w:id="146" w:name="_Hlk129855380"/>
      <w:r w:rsidRPr="002B2A79">
        <w:rPr>
          <w:rFonts w:ascii="Calibri" w:eastAsia="Times New Roman" w:hAnsi="Calibri" w:cs="Calibri"/>
          <w:color w:val="auto"/>
          <w:sz w:val="22"/>
        </w:rPr>
        <w:t xml:space="preserve"> </w:t>
      </w:r>
      <w:r w:rsidRPr="002B2A79">
        <w:rPr>
          <w:rFonts w:ascii="Calibri" w:eastAsia="Times New Roman" w:hAnsi="Calibri" w:cs="Calibri"/>
          <w:i/>
          <w:iCs/>
          <w:color w:val="auto"/>
          <w:sz w:val="22"/>
        </w:rPr>
        <w:t>Note to moderator: Move through this question briefly/quickly</w:t>
      </w:r>
      <w:r w:rsidRPr="002B2A79">
        <w:rPr>
          <w:rFonts w:ascii="Calibri" w:eastAsia="Times New Roman" w:hAnsi="Calibri" w:cs="Calibri"/>
          <w:color w:val="auto"/>
          <w:sz w:val="22"/>
        </w:rPr>
        <w:t>.</w:t>
      </w:r>
    </w:p>
    <w:bookmarkEnd w:id="146"/>
    <w:p w14:paraId="783EFEDA" w14:textId="77777777" w:rsidR="002B2A79" w:rsidRPr="002B2A79" w:rsidRDefault="002B2A79" w:rsidP="002B2A79">
      <w:pPr>
        <w:spacing w:after="0"/>
        <w:rPr>
          <w:rFonts w:ascii="Calibri" w:eastAsia="Times New Roman" w:hAnsi="Calibri" w:cs="Calibri"/>
          <w:color w:val="auto"/>
          <w:sz w:val="22"/>
        </w:rPr>
      </w:pPr>
    </w:p>
    <w:p w14:paraId="23C3EF01" w14:textId="77777777" w:rsidR="002B2A79" w:rsidRPr="002B2A79" w:rsidRDefault="002B2A79" w:rsidP="002B2A79">
      <w:pPr>
        <w:numPr>
          <w:ilvl w:val="0"/>
          <w:numId w:val="12"/>
        </w:numPr>
        <w:spacing w:after="0"/>
        <w:ind w:left="360"/>
        <w:contextualSpacing/>
        <w:rPr>
          <w:rFonts w:ascii="Calibri" w:eastAsia="Times New Roman" w:hAnsi="Calibri" w:cs="Calibri"/>
          <w:color w:val="auto"/>
          <w:sz w:val="22"/>
        </w:rPr>
      </w:pPr>
      <w:r w:rsidRPr="002B2A79">
        <w:rPr>
          <w:rFonts w:ascii="Calibri" w:eastAsia="Times New Roman" w:hAnsi="Calibri" w:cs="Calibri"/>
          <w:color w:val="auto"/>
          <w:sz w:val="22"/>
        </w:rPr>
        <w:t>Can you think of any other terms or phrases that would effectively describe the work Statistics Canada is doing, other than “disaggregated data”?</w:t>
      </w:r>
    </w:p>
    <w:p w14:paraId="2EB4ABF1" w14:textId="77777777" w:rsidR="002B2A79" w:rsidRPr="002B2A79" w:rsidRDefault="002B2A79" w:rsidP="002B2A79">
      <w:pPr>
        <w:spacing w:after="0"/>
        <w:rPr>
          <w:rFonts w:ascii="Calibri" w:eastAsia="Times New Roman" w:hAnsi="Calibri" w:cs="Calibri"/>
          <w:color w:val="auto"/>
          <w:sz w:val="22"/>
        </w:rPr>
      </w:pPr>
    </w:p>
    <w:p w14:paraId="64350754" w14:textId="77777777" w:rsidR="002B2A79" w:rsidRPr="002B2A79" w:rsidRDefault="002B2A79" w:rsidP="002B2A79">
      <w:pPr>
        <w:spacing w:after="0"/>
        <w:rPr>
          <w:rFonts w:ascii="Calibri" w:eastAsia="Times New Roman" w:hAnsi="Calibri" w:cs="Calibri"/>
          <w:color w:val="auto"/>
          <w:sz w:val="22"/>
        </w:rPr>
      </w:pPr>
      <w:r w:rsidRPr="002B2A79">
        <w:rPr>
          <w:rFonts w:ascii="Calibri" w:eastAsia="Times New Roman" w:hAnsi="Calibri" w:cs="Calibri"/>
          <w:b/>
          <w:bCs/>
          <w:color w:val="auto"/>
          <w:sz w:val="22"/>
          <w:u w:val="single"/>
        </w:rPr>
        <w:t>POLL:</w:t>
      </w:r>
      <w:r w:rsidRPr="002B2A79">
        <w:rPr>
          <w:rFonts w:ascii="Calibri" w:eastAsia="Times New Roman" w:hAnsi="Calibri" w:cs="Calibri"/>
          <w:color w:val="auto"/>
          <w:sz w:val="22"/>
        </w:rPr>
        <w:t xml:space="preserve"> I’m going to show you a list. I’d like you to select which wording, if any, you think is the most appropriate to explain this program </w:t>
      </w:r>
      <w:r w:rsidRPr="002B2A79">
        <w:rPr>
          <w:rFonts w:ascii="Calibri" w:eastAsia="Calibri Light" w:hAnsi="Calibri" w:cs="Calibri"/>
          <w:color w:val="auto"/>
          <w:sz w:val="22"/>
        </w:rPr>
        <w:t>–</w:t>
      </w:r>
      <w:r w:rsidRPr="002B2A79">
        <w:rPr>
          <w:rFonts w:ascii="Calibri" w:eastAsia="Times New Roman" w:hAnsi="Calibri" w:cs="Calibri"/>
          <w:color w:val="auto"/>
          <w:sz w:val="22"/>
        </w:rPr>
        <w:t xml:space="preserve"> bearing in mind that this program has a focus on groups such as women, racialized populations, people with disabilities, and Indigenous Peoples in regions across Canada.</w:t>
      </w:r>
    </w:p>
    <w:p w14:paraId="616705FE" w14:textId="77777777" w:rsidR="002B2A79" w:rsidRPr="002B2A79" w:rsidRDefault="002B2A79" w:rsidP="002B2A79">
      <w:pPr>
        <w:spacing w:after="0"/>
        <w:rPr>
          <w:rFonts w:ascii="Calibri" w:eastAsia="Times New Roman" w:hAnsi="Calibri" w:cs="Calibri"/>
          <w:color w:val="auto"/>
          <w:sz w:val="22"/>
        </w:rPr>
      </w:pPr>
    </w:p>
    <w:p w14:paraId="485DD15E" w14:textId="77777777" w:rsidR="002B2A79" w:rsidRPr="002B2A79" w:rsidRDefault="002B2A79" w:rsidP="002B2A79">
      <w:pPr>
        <w:numPr>
          <w:ilvl w:val="0"/>
          <w:numId w:val="14"/>
        </w:numPr>
        <w:spacing w:after="0"/>
        <w:rPr>
          <w:rFonts w:ascii="Calibri" w:hAnsi="Calibri" w:cs="Calibri"/>
          <w:color w:val="auto"/>
          <w:sz w:val="22"/>
        </w:rPr>
      </w:pPr>
      <w:r w:rsidRPr="002B2A79">
        <w:rPr>
          <w:rFonts w:ascii="Calibri" w:hAnsi="Calibri" w:cs="Calibri"/>
          <w:color w:val="auto"/>
          <w:sz w:val="22"/>
        </w:rPr>
        <w:t>Inclusive Data for a More Informed Canada</w:t>
      </w:r>
    </w:p>
    <w:p w14:paraId="5235D2CC" w14:textId="77777777" w:rsidR="002B2A79" w:rsidRPr="002B2A79" w:rsidRDefault="002B2A79" w:rsidP="002B2A79">
      <w:pPr>
        <w:numPr>
          <w:ilvl w:val="0"/>
          <w:numId w:val="14"/>
        </w:numPr>
        <w:spacing w:after="0"/>
        <w:rPr>
          <w:rFonts w:ascii="Calibri" w:hAnsi="Calibri" w:cs="Calibri"/>
          <w:color w:val="auto"/>
          <w:sz w:val="22"/>
        </w:rPr>
      </w:pPr>
      <w:r w:rsidRPr="002B2A79">
        <w:rPr>
          <w:rFonts w:ascii="Calibri" w:hAnsi="Calibri" w:cs="Calibri"/>
          <w:color w:val="auto"/>
          <w:sz w:val="22"/>
        </w:rPr>
        <w:t>Diversity Data for a Better Canada</w:t>
      </w:r>
    </w:p>
    <w:p w14:paraId="75E4B92B" w14:textId="77777777" w:rsidR="002B2A79" w:rsidRPr="002B2A79" w:rsidRDefault="002B2A79" w:rsidP="002B2A79">
      <w:pPr>
        <w:numPr>
          <w:ilvl w:val="0"/>
          <w:numId w:val="14"/>
        </w:numPr>
        <w:spacing w:after="0"/>
        <w:rPr>
          <w:rFonts w:ascii="Calibri" w:hAnsi="Calibri" w:cs="Calibri"/>
          <w:color w:val="auto"/>
          <w:sz w:val="22"/>
        </w:rPr>
      </w:pPr>
      <w:r w:rsidRPr="002B2A79">
        <w:rPr>
          <w:rFonts w:ascii="Calibri" w:hAnsi="Calibri" w:cs="Calibri"/>
          <w:color w:val="auto"/>
          <w:sz w:val="22"/>
        </w:rPr>
        <w:t>Diversity Data for an Equitable Canada</w:t>
      </w:r>
    </w:p>
    <w:p w14:paraId="62A09763" w14:textId="77777777" w:rsidR="002B2A79" w:rsidRPr="002B2A79" w:rsidRDefault="002B2A79" w:rsidP="002B2A79">
      <w:pPr>
        <w:numPr>
          <w:ilvl w:val="0"/>
          <w:numId w:val="14"/>
        </w:numPr>
        <w:spacing w:after="0"/>
        <w:rPr>
          <w:rFonts w:ascii="Calibri" w:hAnsi="Calibri" w:cs="Calibri"/>
          <w:color w:val="auto"/>
          <w:sz w:val="22"/>
        </w:rPr>
      </w:pPr>
      <w:r w:rsidRPr="002B2A79">
        <w:rPr>
          <w:rFonts w:ascii="Calibri" w:hAnsi="Calibri" w:cs="Calibri"/>
          <w:color w:val="auto"/>
          <w:sz w:val="22"/>
        </w:rPr>
        <w:t>Diversity Data for Better Decision-making</w:t>
      </w:r>
    </w:p>
    <w:p w14:paraId="45DC990A" w14:textId="77777777" w:rsidR="002B2A79" w:rsidRPr="002B2A79" w:rsidRDefault="002B2A79" w:rsidP="002B2A79">
      <w:pPr>
        <w:spacing w:after="0"/>
        <w:rPr>
          <w:rFonts w:ascii="Calibri" w:eastAsia="Times New Roman" w:hAnsi="Calibri" w:cs="Calibri"/>
          <w:color w:val="auto"/>
          <w:sz w:val="22"/>
        </w:rPr>
      </w:pPr>
    </w:p>
    <w:p w14:paraId="3AE7F9F0" w14:textId="77777777" w:rsidR="002B2A79" w:rsidRPr="002B2A79" w:rsidRDefault="002B2A79" w:rsidP="002B2A79">
      <w:pPr>
        <w:spacing w:after="0"/>
        <w:rPr>
          <w:rFonts w:ascii="Calibri" w:eastAsia="Times New Roman" w:hAnsi="Calibri" w:cs="Calibri"/>
          <w:color w:val="auto"/>
          <w:sz w:val="22"/>
          <w:szCs w:val="20"/>
        </w:rPr>
      </w:pPr>
      <w:bookmarkStart w:id="147" w:name="_Hlk130888542"/>
      <w:r w:rsidRPr="002B2A79">
        <w:rPr>
          <w:rFonts w:ascii="Calibri" w:eastAsia="Times New Roman" w:hAnsi="Calibri" w:cs="Calibri"/>
          <w:bCs/>
          <w:color w:val="auto"/>
          <w:sz w:val="22"/>
          <w:szCs w:val="20"/>
          <w:highlight w:val="yellow"/>
          <w:lang w:val="en-US"/>
        </w:rPr>
        <w:t>Ontario Women Above Age 55, GTA Canadian Citizens Born Outside of Canada</w:t>
      </w:r>
      <w:r w:rsidRPr="002B2A79">
        <w:rPr>
          <w:rFonts w:ascii="Calibri" w:eastAsia="Times New Roman" w:hAnsi="Calibri" w:cs="Calibri"/>
          <w:bCs/>
          <w:color w:val="auto"/>
          <w:sz w:val="22"/>
          <w:szCs w:val="20"/>
          <w:lang w:val="en-US"/>
        </w:rPr>
        <w:t xml:space="preserve"> </w:t>
      </w:r>
      <w:r w:rsidRPr="002B2A79">
        <w:rPr>
          <w:rFonts w:ascii="Calibri" w:eastAsia="Times New Roman" w:hAnsi="Calibri" w:cs="Calibri"/>
          <w:color w:val="auto"/>
          <w:sz w:val="22"/>
          <w:szCs w:val="20"/>
        </w:rPr>
        <w:t>MODERATOR TO REVIEW THE MOST SELECTED PROGRAM NAMES</w:t>
      </w:r>
      <w:bookmarkEnd w:id="147"/>
      <w:r w:rsidRPr="002B2A79">
        <w:rPr>
          <w:rFonts w:ascii="Calibri" w:eastAsia="Times New Roman" w:hAnsi="Calibri" w:cs="Calibri"/>
          <w:color w:val="auto"/>
          <w:sz w:val="22"/>
          <w:szCs w:val="20"/>
        </w:rPr>
        <w:t>.</w:t>
      </w:r>
    </w:p>
    <w:p w14:paraId="706C35D7" w14:textId="77777777" w:rsidR="002B2A79" w:rsidRPr="002B2A79" w:rsidRDefault="002B2A79" w:rsidP="002B2A79">
      <w:pPr>
        <w:spacing w:after="0"/>
        <w:rPr>
          <w:rFonts w:ascii="Calibri" w:eastAsia="Times New Roman" w:hAnsi="Calibri" w:cs="Calibri"/>
          <w:color w:val="auto"/>
          <w:sz w:val="22"/>
          <w:szCs w:val="20"/>
        </w:rPr>
      </w:pPr>
    </w:p>
    <w:p w14:paraId="025A6827" w14:textId="77777777" w:rsidR="002B2A79" w:rsidRPr="002B2A79" w:rsidRDefault="002B2A79" w:rsidP="002B2A79">
      <w:pPr>
        <w:spacing w:after="0" w:line="276" w:lineRule="auto"/>
        <w:rPr>
          <w:rFonts w:ascii="Calibri" w:eastAsia="Times New Roman" w:hAnsi="Calibri" w:cs="Calibri"/>
          <w:color w:val="auto"/>
          <w:sz w:val="22"/>
          <w:szCs w:val="20"/>
        </w:rPr>
      </w:pPr>
      <w:r w:rsidRPr="002B2A79">
        <w:rPr>
          <w:rFonts w:ascii="Calibri" w:eastAsia="Times New Roman" w:hAnsi="Calibri" w:cs="Calibri"/>
          <w:bCs/>
          <w:color w:val="auto"/>
          <w:sz w:val="22"/>
          <w:szCs w:val="20"/>
          <w:highlight w:val="yellow"/>
          <w:lang w:val="en-US"/>
        </w:rPr>
        <w:t xml:space="preserve">Major City </w:t>
      </w:r>
      <w:proofErr w:type="spellStart"/>
      <w:r w:rsidRPr="002B2A79">
        <w:rPr>
          <w:rFonts w:ascii="Calibri" w:eastAsia="Times New Roman" w:hAnsi="Calibri" w:cs="Calibri"/>
          <w:bCs/>
          <w:color w:val="auto"/>
          <w:sz w:val="22"/>
          <w:szCs w:val="20"/>
          <w:highlight w:val="yellow"/>
          <w:lang w:val="en-US"/>
        </w:rPr>
        <w:t>Centres</w:t>
      </w:r>
      <w:proofErr w:type="spellEnd"/>
      <w:r w:rsidRPr="002B2A79">
        <w:rPr>
          <w:rFonts w:ascii="Calibri" w:eastAsia="Times New Roman" w:hAnsi="Calibri" w:cs="Calibri"/>
          <w:bCs/>
          <w:color w:val="auto"/>
          <w:sz w:val="22"/>
          <w:szCs w:val="20"/>
          <w:highlight w:val="yellow"/>
          <w:lang w:val="en-US"/>
        </w:rPr>
        <w:t xml:space="preserve"> Quebec Muslims</w:t>
      </w:r>
      <w:r w:rsidRPr="002B2A79">
        <w:rPr>
          <w:rFonts w:ascii="Calibri" w:eastAsia="Times New Roman" w:hAnsi="Calibri" w:cs="Calibri"/>
          <w:i/>
          <w:iCs/>
          <w:color w:val="auto"/>
          <w:sz w:val="22"/>
          <w:szCs w:val="20"/>
        </w:rPr>
        <w:t xml:space="preserve"> Moderator to discuss the names selected the most. WHY were they selected?</w:t>
      </w:r>
    </w:p>
    <w:p w14:paraId="615A5B23" w14:textId="77777777" w:rsidR="002B2A79" w:rsidRPr="002B2A79" w:rsidRDefault="002B2A79" w:rsidP="002B2A79">
      <w:pPr>
        <w:spacing w:after="0"/>
        <w:rPr>
          <w:rFonts w:ascii="Calibri" w:eastAsia="Times New Roman" w:hAnsi="Calibri" w:cs="Calibri"/>
          <w:color w:val="auto"/>
          <w:sz w:val="22"/>
        </w:rPr>
      </w:pPr>
    </w:p>
    <w:p w14:paraId="626725AE" w14:textId="77777777" w:rsidR="002B2A79" w:rsidRPr="002B2A79" w:rsidRDefault="002B2A79" w:rsidP="002B2A79">
      <w:pPr>
        <w:numPr>
          <w:ilvl w:val="0"/>
          <w:numId w:val="13"/>
        </w:numPr>
        <w:spacing w:after="0"/>
        <w:ind w:left="360"/>
        <w:rPr>
          <w:rFonts w:ascii="Calibri" w:hAnsi="Calibri" w:cs="Calibri"/>
          <w:color w:val="auto"/>
          <w:sz w:val="22"/>
        </w:rPr>
      </w:pPr>
      <w:r w:rsidRPr="002B2A79">
        <w:rPr>
          <w:rFonts w:ascii="Calibri" w:hAnsi="Calibri" w:cs="Calibri"/>
          <w:color w:val="auto"/>
          <w:sz w:val="22"/>
        </w:rPr>
        <w:t>Why did you select [INSERT WORDING]?</w:t>
      </w:r>
    </w:p>
    <w:p w14:paraId="2A1D7E7F" w14:textId="77777777" w:rsidR="002B2A79" w:rsidRPr="002B2A79" w:rsidRDefault="002B2A79" w:rsidP="002B2A79">
      <w:pPr>
        <w:spacing w:after="0"/>
        <w:rPr>
          <w:rFonts w:ascii="Calibri" w:hAnsi="Calibri" w:cs="Calibri"/>
          <w:color w:val="auto"/>
          <w:sz w:val="22"/>
        </w:rPr>
      </w:pPr>
    </w:p>
    <w:p w14:paraId="488A9265" w14:textId="77777777" w:rsidR="002B2A79" w:rsidRPr="002B2A79" w:rsidRDefault="002B2A79" w:rsidP="002B2A79">
      <w:pPr>
        <w:numPr>
          <w:ilvl w:val="0"/>
          <w:numId w:val="13"/>
        </w:numPr>
        <w:spacing w:after="0"/>
        <w:ind w:left="360"/>
        <w:rPr>
          <w:rFonts w:ascii="Calibri" w:hAnsi="Calibri" w:cs="Calibri"/>
          <w:color w:val="auto"/>
          <w:sz w:val="22"/>
        </w:rPr>
      </w:pPr>
      <w:r w:rsidRPr="002B2A79">
        <w:rPr>
          <w:rFonts w:ascii="Calibri" w:hAnsi="Calibri" w:cs="Calibri"/>
          <w:color w:val="auto"/>
          <w:sz w:val="22"/>
        </w:rPr>
        <w:t>Are there any that you dislike, or feel are inappropriate? What makes you say that?</w:t>
      </w:r>
    </w:p>
    <w:p w14:paraId="071F18BE" w14:textId="77777777" w:rsidR="002B2A79" w:rsidRPr="002B2A79" w:rsidRDefault="002B2A79" w:rsidP="002B2A79">
      <w:pPr>
        <w:spacing w:after="0"/>
        <w:rPr>
          <w:rFonts w:ascii="Calibri" w:hAnsi="Calibri" w:cs="Calibri"/>
          <w:color w:val="auto"/>
          <w:sz w:val="22"/>
        </w:rPr>
      </w:pPr>
    </w:p>
    <w:p w14:paraId="4F04E1A7" w14:textId="77777777" w:rsidR="002B2A79" w:rsidRPr="002B2A79" w:rsidRDefault="002B2A79" w:rsidP="002B2A79">
      <w:pPr>
        <w:numPr>
          <w:ilvl w:val="0"/>
          <w:numId w:val="13"/>
        </w:numPr>
        <w:spacing w:after="0"/>
        <w:ind w:left="360"/>
        <w:rPr>
          <w:rFonts w:ascii="Calibri" w:hAnsi="Calibri" w:cs="Calibri"/>
          <w:color w:val="auto"/>
          <w:sz w:val="22"/>
        </w:rPr>
      </w:pPr>
      <w:r w:rsidRPr="002B2A79">
        <w:rPr>
          <w:rFonts w:ascii="Calibri" w:hAnsi="Calibri" w:cs="Calibri"/>
          <w:color w:val="auto"/>
          <w:sz w:val="22"/>
        </w:rPr>
        <w:t xml:space="preserve">Is there anything missing from the list (i.e., are there any words or ideas you think </w:t>
      </w:r>
      <w:r w:rsidRPr="002B2A79">
        <w:rPr>
          <w:rFonts w:ascii="Calibri" w:hAnsi="Calibri" w:cs="Calibri"/>
          <w:color w:val="auto"/>
          <w:sz w:val="22"/>
          <w:u w:val="single"/>
        </w:rPr>
        <w:t>should</w:t>
      </w:r>
      <w:r w:rsidRPr="002B2A79">
        <w:rPr>
          <w:rFonts w:ascii="Calibri" w:hAnsi="Calibri" w:cs="Calibri"/>
          <w:color w:val="auto"/>
          <w:sz w:val="22"/>
        </w:rPr>
        <w:t xml:space="preserve"> be conveyed or communicated when referencing disaggregated data that are currently missing)? </w:t>
      </w:r>
    </w:p>
    <w:p w14:paraId="09519917" w14:textId="77777777" w:rsidR="002B2A79" w:rsidRPr="002B2A79" w:rsidRDefault="002B2A79" w:rsidP="002B2A79">
      <w:pPr>
        <w:numPr>
          <w:ilvl w:val="1"/>
          <w:numId w:val="13"/>
        </w:numPr>
        <w:spacing w:after="0"/>
        <w:rPr>
          <w:rFonts w:ascii="Calibri" w:hAnsi="Calibri" w:cs="Calibri"/>
          <w:color w:val="auto"/>
          <w:sz w:val="22"/>
        </w:rPr>
      </w:pPr>
      <w:r w:rsidRPr="002B2A79">
        <w:rPr>
          <w:rFonts w:ascii="Calibri" w:hAnsi="Calibri" w:cs="Calibri"/>
          <w:color w:val="auto"/>
          <w:sz w:val="22"/>
        </w:rPr>
        <w:t xml:space="preserve">IF YES: What </w:t>
      </w:r>
      <w:r w:rsidRPr="002B2A79">
        <w:rPr>
          <w:rFonts w:ascii="Calibri" w:hAnsi="Calibri" w:cs="Calibri"/>
          <w:color w:val="auto"/>
          <w:sz w:val="22"/>
          <w:u w:val="single"/>
        </w:rPr>
        <w:t>should</w:t>
      </w:r>
      <w:r w:rsidRPr="002B2A79">
        <w:rPr>
          <w:rFonts w:ascii="Calibri" w:hAnsi="Calibri" w:cs="Calibri"/>
          <w:color w:val="auto"/>
          <w:sz w:val="22"/>
        </w:rPr>
        <w:t xml:space="preserve"> be included?</w:t>
      </w:r>
    </w:p>
    <w:p w14:paraId="1A6ABD88" w14:textId="77777777" w:rsidR="002B2A79" w:rsidRPr="002B2A79" w:rsidRDefault="002B2A79" w:rsidP="002B2A79">
      <w:pPr>
        <w:spacing w:after="0" w:line="276" w:lineRule="auto"/>
        <w:rPr>
          <w:rFonts w:ascii="Calibri" w:eastAsia="Times New Roman" w:hAnsi="Calibri" w:cs="Calibri"/>
          <w:b/>
          <w:color w:val="auto"/>
          <w:sz w:val="22"/>
          <w:u w:val="single"/>
        </w:rPr>
      </w:pPr>
    </w:p>
    <w:p w14:paraId="0BF5CA66" w14:textId="77777777" w:rsidR="002B2A79" w:rsidRPr="002B2A79" w:rsidRDefault="002B2A79" w:rsidP="002B2A79">
      <w:pPr>
        <w:spacing w:after="0" w:line="276" w:lineRule="auto"/>
        <w:rPr>
          <w:rFonts w:ascii="Calibri" w:eastAsia="Times New Roman" w:hAnsi="Calibri" w:cs="Calibri"/>
          <w:b/>
          <w:color w:val="auto"/>
          <w:sz w:val="22"/>
          <w:u w:val="single"/>
        </w:rPr>
      </w:pPr>
      <w:r w:rsidRPr="002B2A79">
        <w:rPr>
          <w:rFonts w:ascii="Calibri" w:eastAsia="Times New Roman" w:hAnsi="Calibri" w:cs="Calibri"/>
          <w:b/>
          <w:color w:val="auto"/>
          <w:sz w:val="22"/>
          <w:u w:val="single"/>
        </w:rPr>
        <w:t>CONCLUSION (5 minutes)</w:t>
      </w:r>
      <w:r w:rsidRPr="002B2A79">
        <w:rPr>
          <w:rFonts w:ascii="Calibri" w:eastAsia="Times New Roman" w:hAnsi="Calibri" w:cs="Calibri"/>
          <w:bCs/>
          <w:color w:val="auto"/>
          <w:sz w:val="22"/>
        </w:rPr>
        <w:t xml:space="preserve"> </w:t>
      </w:r>
      <w:r w:rsidRPr="002B2A79">
        <w:rPr>
          <w:rFonts w:ascii="Calibri" w:eastAsia="Times New Roman" w:hAnsi="Calibri" w:cs="Calibri"/>
          <w:bCs/>
          <w:color w:val="auto"/>
          <w:sz w:val="22"/>
          <w:highlight w:val="yellow"/>
        </w:rPr>
        <w:t>All Locations</w:t>
      </w:r>
    </w:p>
    <w:p w14:paraId="6F62632C" w14:textId="77777777" w:rsidR="002B2A79" w:rsidRPr="002B2A79" w:rsidRDefault="002B2A79" w:rsidP="002B2A79">
      <w:pPr>
        <w:spacing w:after="0" w:line="276" w:lineRule="auto"/>
        <w:rPr>
          <w:rFonts w:ascii="Calibri" w:eastAsia="Times New Roman" w:hAnsi="Calibri" w:cs="Calibri"/>
          <w:color w:val="auto"/>
          <w:sz w:val="22"/>
          <w:lang w:val="en-US"/>
        </w:rPr>
      </w:pPr>
    </w:p>
    <w:p w14:paraId="455090FC" w14:textId="2C29A005" w:rsidR="006C7D92"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Before we close, is there anything else you would like to say to the federal government? It can be an additional point related to anything we discussed today, or it could be something you think is important but wasn’t discussed. </w:t>
      </w:r>
    </w:p>
    <w:p w14:paraId="623E83B7" w14:textId="77777777" w:rsidR="006C7D92" w:rsidRDefault="006C7D92">
      <w:pPr>
        <w:spacing w:after="0"/>
        <w:rPr>
          <w:rFonts w:ascii="Segoe UI Light" w:hAnsi="Segoe UI Light" w:cs="Segoe UI Light"/>
          <w:color w:val="5A5B5E" w:themeColor="text1"/>
          <w:sz w:val="44"/>
        </w:rPr>
      </w:pPr>
      <w:r>
        <w:br w:type="page"/>
      </w:r>
    </w:p>
    <w:p w14:paraId="6A4097C7" w14:textId="10EE3817" w:rsidR="007B06CC" w:rsidRPr="00570DE3" w:rsidRDefault="00D94651" w:rsidP="009756CD">
      <w:pPr>
        <w:pStyle w:val="Heading1"/>
      </w:pPr>
      <w:r w:rsidRPr="007B25E1">
        <w:rPr>
          <w:lang w:val="fr-CA"/>
        </w:rPr>
        <w:lastRenderedPageBreak/>
        <w:t xml:space="preserve">Guide du modérateur, version </w:t>
      </w:r>
      <w:r>
        <w:rPr>
          <w:lang w:val="fr-CA"/>
        </w:rPr>
        <w:t>française</w:t>
      </w:r>
    </w:p>
    <w:p w14:paraId="3375AFDB" w14:textId="77777777" w:rsidR="007E52CC" w:rsidRPr="007E52CC" w:rsidRDefault="007E52CC" w:rsidP="007E52CC">
      <w:pPr>
        <w:spacing w:after="0" w:line="276" w:lineRule="auto"/>
        <w:ind w:right="53"/>
        <w:jc w:val="center"/>
        <w:rPr>
          <w:rFonts w:ascii="Calibri" w:hAnsi="Calibri" w:cs="Calibri"/>
          <w:b/>
          <w:color w:val="auto"/>
          <w:sz w:val="22"/>
          <w:lang w:val="en-US"/>
        </w:rPr>
      </w:pPr>
      <w:r w:rsidRPr="007E52CC">
        <w:rPr>
          <w:rFonts w:ascii="Calibri" w:hAnsi="Calibri" w:cs="Calibri"/>
          <w:b/>
          <w:color w:val="auto"/>
          <w:sz w:val="22"/>
          <w:lang w:val="en-US"/>
        </w:rPr>
        <w:t>GUIDE DU MODÉRATEUR</w:t>
      </w:r>
    </w:p>
    <w:p w14:paraId="44E834E2" w14:textId="77777777" w:rsidR="007E52CC" w:rsidRPr="007E52CC" w:rsidRDefault="007E52CC" w:rsidP="007E52CC">
      <w:pPr>
        <w:spacing w:after="0" w:line="276" w:lineRule="auto"/>
        <w:ind w:right="53"/>
        <w:jc w:val="center"/>
        <w:rPr>
          <w:rFonts w:ascii="Calibri" w:hAnsi="Calibri" w:cs="Calibri"/>
          <w:b/>
          <w:color w:val="auto"/>
          <w:sz w:val="22"/>
          <w:lang w:val="en-US"/>
        </w:rPr>
      </w:pPr>
      <w:r w:rsidRPr="007E52CC">
        <w:rPr>
          <w:rFonts w:ascii="Calibri" w:hAnsi="Calibri" w:cs="Calibri"/>
          <w:b/>
          <w:color w:val="auto"/>
          <w:sz w:val="22"/>
          <w:lang w:val="en-US"/>
        </w:rPr>
        <w:t>Mars 2023</w:t>
      </w:r>
    </w:p>
    <w:p w14:paraId="1B419127" w14:textId="77777777" w:rsidR="007E52CC" w:rsidRPr="007E52CC" w:rsidRDefault="007E52CC" w:rsidP="007E52CC">
      <w:pPr>
        <w:spacing w:after="0" w:line="276" w:lineRule="auto"/>
        <w:ind w:right="53"/>
        <w:jc w:val="center"/>
        <w:rPr>
          <w:rFonts w:ascii="Calibri" w:hAnsi="Calibri" w:cs="Calibri"/>
          <w:b/>
          <w:color w:val="auto"/>
          <w:sz w:val="22"/>
          <w:lang w:val="en-US"/>
        </w:rPr>
      </w:pPr>
      <w:r w:rsidRPr="007E52CC">
        <w:rPr>
          <w:rFonts w:ascii="Calibri" w:hAnsi="Calibri" w:cs="Calibri"/>
          <w:b/>
          <w:color w:val="auto"/>
          <w:sz w:val="22"/>
          <w:lang w:val="en-US"/>
        </w:rPr>
        <w:t>DOCUMENT MAÎTRE</w:t>
      </w:r>
    </w:p>
    <w:p w14:paraId="3D6A50D9" w14:textId="77777777" w:rsidR="007E52CC" w:rsidRPr="007E52CC" w:rsidRDefault="007E52CC" w:rsidP="007E52CC">
      <w:pPr>
        <w:spacing w:after="0" w:line="276" w:lineRule="auto"/>
        <w:ind w:right="53"/>
        <w:rPr>
          <w:rFonts w:ascii="Calibri" w:hAnsi="Calibri" w:cs="Calibri"/>
          <w:b/>
          <w:color w:val="auto"/>
          <w:sz w:val="22"/>
          <w:u w:val="single"/>
          <w:lang w:val="en-US"/>
        </w:rPr>
      </w:pPr>
    </w:p>
    <w:p w14:paraId="32AC59D8" w14:textId="77777777" w:rsidR="007E52CC" w:rsidRPr="007E52CC" w:rsidRDefault="007E52CC" w:rsidP="007E52CC">
      <w:pPr>
        <w:spacing w:after="0" w:line="276" w:lineRule="auto"/>
        <w:ind w:right="53"/>
        <w:rPr>
          <w:rFonts w:ascii="Calibri" w:hAnsi="Calibri" w:cs="Calibri"/>
          <w:b/>
          <w:color w:val="auto"/>
          <w:sz w:val="22"/>
          <w:lang w:val="fr-CA"/>
        </w:rPr>
      </w:pPr>
      <w:r w:rsidRPr="007E52CC">
        <w:rPr>
          <w:rFonts w:ascii="Calibri" w:hAnsi="Calibri" w:cs="Calibri"/>
          <w:b/>
          <w:color w:val="auto"/>
          <w:sz w:val="22"/>
          <w:u w:val="single"/>
          <w:lang w:val="fr-CA"/>
        </w:rPr>
        <w:t>INTRODUCTION (10 minutes)</w:t>
      </w:r>
      <w:r w:rsidRPr="007E52CC">
        <w:rPr>
          <w:rFonts w:ascii="Calibri" w:hAnsi="Calibri" w:cs="Calibri"/>
          <w:b/>
          <w:color w:val="auto"/>
          <w:sz w:val="22"/>
          <w:lang w:val="fr-CA"/>
        </w:rPr>
        <w:t xml:space="preserve"> </w:t>
      </w:r>
      <w:r w:rsidRPr="007E52CC">
        <w:rPr>
          <w:rFonts w:ascii="Calibri" w:hAnsi="Calibri" w:cs="Calibri"/>
          <w:bCs/>
          <w:color w:val="auto"/>
          <w:sz w:val="22"/>
          <w:highlight w:val="yellow"/>
          <w:lang w:val="fr-CA"/>
        </w:rPr>
        <w:t>Tous les lieux</w:t>
      </w:r>
    </w:p>
    <w:p w14:paraId="18FF721D" w14:textId="77777777" w:rsidR="007E52CC" w:rsidRPr="007E52CC" w:rsidRDefault="007E52CC" w:rsidP="007E52CC">
      <w:pPr>
        <w:spacing w:after="0" w:line="276" w:lineRule="auto"/>
        <w:ind w:right="53"/>
        <w:rPr>
          <w:rFonts w:ascii="Calibri" w:hAnsi="Calibri" w:cs="Calibri"/>
          <w:color w:val="auto"/>
          <w:sz w:val="22"/>
          <w:lang w:val="fr-CA"/>
        </w:rPr>
      </w:pPr>
    </w:p>
    <w:p w14:paraId="1AC97052" w14:textId="77777777" w:rsidR="007E52CC" w:rsidRPr="007E52CC" w:rsidRDefault="007E52CC">
      <w:pPr>
        <w:numPr>
          <w:ilvl w:val="0"/>
          <w:numId w:val="34"/>
        </w:numPr>
        <w:spacing w:after="0" w:line="276" w:lineRule="auto"/>
        <w:ind w:right="4"/>
        <w:rPr>
          <w:rFonts w:ascii="Calibri" w:eastAsia="Times New Roman" w:hAnsi="Calibri" w:cs="Calibri"/>
          <w:b/>
          <w:color w:val="auto"/>
          <w:sz w:val="22"/>
          <w:lang w:val="fr-CA"/>
        </w:rPr>
      </w:pPr>
      <w:r w:rsidRPr="007E52CC">
        <w:rPr>
          <w:rFonts w:ascii="Calibri" w:eastAsia="Times New Roman" w:hAnsi="Calibri" w:cs="Calibri"/>
          <w:color w:val="auto"/>
          <w:sz w:val="22"/>
          <w:lang w:val="fr-CA"/>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p>
    <w:p w14:paraId="3CE6AC97" w14:textId="77777777" w:rsidR="007E52CC" w:rsidRPr="007E52CC" w:rsidRDefault="007E52CC" w:rsidP="007E52CC">
      <w:pPr>
        <w:spacing w:after="0" w:line="276" w:lineRule="auto"/>
        <w:rPr>
          <w:rFonts w:ascii="Calibri" w:hAnsi="Calibri" w:cs="Calibri"/>
          <w:color w:val="auto"/>
          <w:sz w:val="22"/>
          <w:lang w:val="fr-CA"/>
        </w:rPr>
      </w:pPr>
    </w:p>
    <w:p w14:paraId="7877FC89" w14:textId="77777777" w:rsidR="007E52CC" w:rsidRPr="007E52CC" w:rsidRDefault="007E52CC" w:rsidP="007E52CC">
      <w:pPr>
        <w:spacing w:after="0" w:line="276" w:lineRule="auto"/>
        <w:rPr>
          <w:rFonts w:ascii="Calibri" w:hAnsi="Calibri" w:cs="Calibri"/>
          <w:bCs/>
          <w:color w:val="auto"/>
          <w:sz w:val="22"/>
          <w:lang w:val="fr-CA"/>
        </w:rPr>
      </w:pPr>
      <w:r w:rsidRPr="007E52CC">
        <w:rPr>
          <w:rFonts w:ascii="Calibri" w:hAnsi="Calibri" w:cs="Calibri"/>
          <w:b/>
          <w:bCs/>
          <w:color w:val="000000"/>
          <w:sz w:val="22"/>
          <w:u w:val="single"/>
          <w:lang w:val="fr-CA"/>
        </w:rPr>
        <w:t xml:space="preserve">LE GOUVERNEMENT DU CANADA DANS L’ACTUALITÉ </w:t>
      </w:r>
      <w:r w:rsidRPr="007E52CC">
        <w:rPr>
          <w:rFonts w:ascii="Calibri" w:hAnsi="Calibri" w:cs="Calibri"/>
          <w:b/>
          <w:bCs/>
          <w:color w:val="auto"/>
          <w:sz w:val="22"/>
          <w:u w:val="single"/>
          <w:lang w:val="fr-CA"/>
        </w:rPr>
        <w:t>(10-75 minutes)</w:t>
      </w:r>
      <w:r w:rsidRPr="007E52CC">
        <w:rPr>
          <w:rFonts w:ascii="Calibri" w:hAnsi="Calibri" w:cs="Calibri"/>
          <w:b/>
          <w:bCs/>
          <w:color w:val="auto"/>
          <w:sz w:val="22"/>
          <w:lang w:val="fr-CA"/>
        </w:rPr>
        <w:t xml:space="preserve"> </w:t>
      </w:r>
      <w:r w:rsidRPr="007E52CC">
        <w:rPr>
          <w:rFonts w:ascii="Calibri" w:hAnsi="Calibri" w:cs="Calibri"/>
          <w:bCs/>
          <w:color w:val="auto"/>
          <w:sz w:val="22"/>
          <w:highlight w:val="yellow"/>
          <w:lang w:val="fr-CA"/>
        </w:rPr>
        <w:t>Population générale de l’est de l’Ontario, population générale de grandes villes de la Saskatchewan et du Manitoba, population générale de Québec, Ontariennes âgées de 55 ans ou plus, population générale de collectivités rurales de l’Alberta, musulmans de grandes villes du Québec, membres des diasporas turque et syrienne de la RGT et de la GRM, jeunes adultes de 18 à 24 ans de grandes villes de la Saskatchewan, du Manitoba et de l’Alberta, Québécois de la classe moyenne confrontés à des pressions financières, citoyens canadiens de la RGT nés à l’étranger, population générale de grandes villes et de villes de taille moyenne du Canada atlantique, population générale de grandes villes et de villes de taille moyenne de la Colombie-Britannique</w:t>
      </w:r>
      <w:r w:rsidRPr="007E52CC">
        <w:rPr>
          <w:rFonts w:ascii="Calibri" w:hAnsi="Calibri" w:cs="Calibri"/>
          <w:b/>
          <w:bCs/>
          <w:color w:val="auto"/>
          <w:sz w:val="22"/>
          <w:u w:val="single"/>
          <w:lang w:val="fr-CA"/>
        </w:rPr>
        <w:br/>
      </w:r>
    </w:p>
    <w:p w14:paraId="2E201240" w14:textId="77777777" w:rsidR="007E52CC" w:rsidRPr="007E52CC" w:rsidRDefault="007E52CC" w:rsidP="007E52CC">
      <w:pPr>
        <w:numPr>
          <w:ilvl w:val="0"/>
          <w:numId w:val="4"/>
        </w:numPr>
        <w:spacing w:after="0" w:line="276" w:lineRule="auto"/>
        <w:rPr>
          <w:rFonts w:ascii="Calibri" w:hAnsi="Calibri" w:cs="Calibri"/>
          <w:color w:val="auto"/>
          <w:sz w:val="22"/>
          <w:lang w:val="fr-CA"/>
        </w:rPr>
      </w:pPr>
      <w:r w:rsidRPr="007E52CC">
        <w:rPr>
          <w:rFonts w:ascii="Calibri" w:eastAsia="Times New Roman" w:hAnsi="Calibri" w:cs="Calibri"/>
          <w:color w:val="auto"/>
          <w:sz w:val="22"/>
          <w:lang w:val="fr-CA"/>
        </w:rPr>
        <w:t>Qu’avez-vous vu, lu ou entendu au sujet du gouvernement du Canada au cours des derniers jours?</w:t>
      </w:r>
    </w:p>
    <w:p w14:paraId="1F68EC1B" w14:textId="77777777" w:rsidR="007E52CC" w:rsidRPr="007E52CC" w:rsidRDefault="007E52CC" w:rsidP="007E52CC">
      <w:pPr>
        <w:numPr>
          <w:ilvl w:val="1"/>
          <w:numId w:val="4"/>
        </w:numPr>
        <w:spacing w:after="0" w:line="276" w:lineRule="auto"/>
        <w:rPr>
          <w:rFonts w:ascii="Calibri" w:hAnsi="Calibri" w:cs="Calibri"/>
          <w:color w:val="auto"/>
          <w:sz w:val="22"/>
          <w:lang w:val="fr-CA"/>
        </w:rPr>
      </w:pPr>
      <w:r w:rsidRPr="007E52CC">
        <w:rPr>
          <w:rFonts w:ascii="Calibri" w:hAnsi="Calibri" w:cs="Calibri"/>
          <w:color w:val="auto"/>
          <w:sz w:val="22"/>
          <w:lang w:val="fr-CA"/>
        </w:rPr>
        <w:t>Vous souvenez-vous où vous avez vu, lu ou entendu cette nouvelle?</w:t>
      </w:r>
    </w:p>
    <w:p w14:paraId="17368CE5" w14:textId="77777777" w:rsidR="007E52CC" w:rsidRPr="007E52CC" w:rsidRDefault="007E52CC" w:rsidP="007E52CC">
      <w:pPr>
        <w:numPr>
          <w:ilvl w:val="1"/>
          <w:numId w:val="4"/>
        </w:numPr>
        <w:spacing w:after="0" w:line="276" w:lineRule="auto"/>
        <w:rPr>
          <w:rFonts w:ascii="Calibri" w:hAnsi="Calibri" w:cs="Calibri"/>
          <w:color w:val="auto"/>
          <w:sz w:val="22"/>
          <w:lang w:val="fr-CA"/>
        </w:rPr>
      </w:pPr>
      <w:r w:rsidRPr="007E52CC">
        <w:rPr>
          <w:rFonts w:ascii="Calibri" w:hAnsi="Calibri" w:cs="Calibri"/>
          <w:color w:val="auto"/>
          <w:sz w:val="22"/>
          <w:lang w:val="fr-CA"/>
        </w:rPr>
        <w:t>Quelles sont vos réactions après avoir vu, lu ou entendu cette nouvelle?</w:t>
      </w:r>
      <w:r w:rsidRPr="007E52CC">
        <w:rPr>
          <w:rFonts w:ascii="Calibri" w:hAnsi="Calibri" w:cs="Calibri"/>
          <w:color w:val="auto"/>
          <w:sz w:val="22"/>
          <w:lang w:val="fr-CA"/>
        </w:rPr>
        <w:br/>
      </w:r>
    </w:p>
    <w:p w14:paraId="22C7F2CD" w14:textId="77777777" w:rsidR="007E52CC" w:rsidRPr="007E52CC" w:rsidRDefault="007E52CC" w:rsidP="007E52CC">
      <w:pPr>
        <w:numPr>
          <w:ilvl w:val="0"/>
          <w:numId w:val="4"/>
        </w:numPr>
        <w:spacing w:after="0" w:line="276" w:lineRule="auto"/>
        <w:rPr>
          <w:rFonts w:ascii="Calibri" w:eastAsia="Times New Roman" w:hAnsi="Calibri" w:cs="Calibri"/>
          <w:color w:val="auto"/>
          <w:sz w:val="22"/>
          <w:lang w:val="fr-CA"/>
        </w:rPr>
      </w:pPr>
      <w:r w:rsidRPr="007E52CC">
        <w:rPr>
          <w:rFonts w:ascii="Calibri" w:hAnsi="Calibri" w:cs="Calibri"/>
          <w:bCs/>
          <w:color w:val="auto"/>
          <w:sz w:val="22"/>
          <w:highlight w:val="yellow"/>
          <w:lang w:val="fr-CA"/>
        </w:rPr>
        <w:t>Population générale de Québec, musulmans de grandes villes du Québec, Québécois de la classe moyenne confrontés à des pressions financières </w:t>
      </w:r>
      <w:r w:rsidRPr="007E52CC">
        <w:rPr>
          <w:rFonts w:ascii="Calibri" w:eastAsia="Times New Roman" w:hAnsi="Calibri" w:cs="Calibri"/>
          <w:color w:val="auto"/>
          <w:sz w:val="22"/>
          <w:lang w:val="fr-CA"/>
        </w:rPr>
        <w:t xml:space="preserve">Qu’avez-vous vu, lu ou entendu, le cas échéant, au sujet des demandeurs d’asile qui entrent au Québec par le chemin </w:t>
      </w:r>
      <w:proofErr w:type="spellStart"/>
      <w:r w:rsidRPr="007E52CC">
        <w:rPr>
          <w:rFonts w:ascii="Calibri" w:eastAsia="Times New Roman" w:hAnsi="Calibri" w:cs="Calibri"/>
          <w:color w:val="auto"/>
          <w:sz w:val="22"/>
          <w:lang w:val="fr-CA"/>
        </w:rPr>
        <w:t>Roxham</w:t>
      </w:r>
      <w:proofErr w:type="spellEnd"/>
      <w:r w:rsidRPr="007E52CC">
        <w:rPr>
          <w:rFonts w:ascii="Calibri" w:eastAsia="Times New Roman" w:hAnsi="Calibri" w:cs="Calibri"/>
          <w:color w:val="auto"/>
          <w:sz w:val="22"/>
          <w:lang w:val="fr-CA"/>
        </w:rPr>
        <w:t>?</w:t>
      </w:r>
    </w:p>
    <w:p w14:paraId="6BBA727E" w14:textId="77777777" w:rsidR="007E52CC" w:rsidRPr="007E52CC" w:rsidRDefault="007E52CC" w:rsidP="007E52CC">
      <w:pPr>
        <w:numPr>
          <w:ilvl w:val="1"/>
          <w:numId w:val="4"/>
        </w:numPr>
        <w:spacing w:after="0" w:line="276" w:lineRule="auto"/>
        <w:rPr>
          <w:rFonts w:ascii="Calibri" w:hAnsi="Calibri" w:cs="Calibri"/>
          <w:color w:val="auto"/>
          <w:sz w:val="22"/>
          <w:lang w:val="fr-CA"/>
        </w:rPr>
      </w:pPr>
      <w:r w:rsidRPr="007E52CC">
        <w:rPr>
          <w:rFonts w:ascii="Calibri" w:hAnsi="Calibri" w:cs="Calibri"/>
          <w:bCs/>
          <w:color w:val="auto"/>
          <w:sz w:val="22"/>
          <w:highlight w:val="yellow"/>
          <w:lang w:val="fr-CA"/>
        </w:rPr>
        <w:t>Population générale de Québec, musulmans de grandes villes du Québec</w:t>
      </w:r>
      <w:r w:rsidRPr="007E52CC">
        <w:rPr>
          <w:rFonts w:ascii="Calibri" w:hAnsi="Calibri" w:cs="Calibri"/>
          <w:color w:val="auto"/>
          <w:sz w:val="22"/>
          <w:lang w:val="fr-CA"/>
        </w:rPr>
        <w:t> SI AU COURANT : Quelle est la cause de cet enjeu? Que pensez-vous de la façon dont le gouvernement du Canada gère la situation?</w:t>
      </w:r>
    </w:p>
    <w:p w14:paraId="6AC74BAC" w14:textId="77777777" w:rsidR="007E52CC" w:rsidRPr="007E52CC" w:rsidRDefault="007E52CC" w:rsidP="007E52CC">
      <w:pPr>
        <w:spacing w:after="0" w:line="276" w:lineRule="auto"/>
        <w:rPr>
          <w:rFonts w:ascii="Calibri" w:hAnsi="Calibri" w:cs="Calibri"/>
          <w:color w:val="auto"/>
          <w:sz w:val="22"/>
          <w:lang w:val="fr-CA"/>
        </w:rPr>
      </w:pPr>
    </w:p>
    <w:p w14:paraId="7AAF0815" w14:textId="77777777" w:rsidR="007E52CC" w:rsidRPr="007E52CC" w:rsidRDefault="007E52CC" w:rsidP="007E52CC">
      <w:pPr>
        <w:numPr>
          <w:ilvl w:val="0"/>
          <w:numId w:val="4"/>
        </w:numPr>
        <w:spacing w:after="0" w:line="276" w:lineRule="auto"/>
        <w:rPr>
          <w:rFonts w:ascii="Calibri" w:hAnsi="Calibri" w:cs="Calibri"/>
          <w:color w:val="auto"/>
          <w:sz w:val="22"/>
          <w:lang w:val="fr-CA"/>
        </w:rPr>
      </w:pPr>
      <w:r w:rsidRPr="007E52CC">
        <w:rPr>
          <w:rFonts w:ascii="Calibri" w:hAnsi="Calibri" w:cs="Calibri"/>
          <w:bCs/>
          <w:color w:val="auto"/>
          <w:sz w:val="22"/>
          <w:highlight w:val="yellow"/>
          <w:lang w:val="fr-CA"/>
        </w:rPr>
        <w:lastRenderedPageBreak/>
        <w:t>Ontariennes âgées de 55 ans ou plus </w:t>
      </w:r>
      <w:r w:rsidRPr="007E52CC">
        <w:rPr>
          <w:rFonts w:ascii="Calibri" w:hAnsi="Calibri" w:cs="Calibri"/>
          <w:color w:val="auto"/>
          <w:sz w:val="22"/>
          <w:lang w:val="fr-CA"/>
        </w:rPr>
        <w:t>Avez-vous vu, lu ou entendu quoi que ce soit dans l’actualité au sujet des soins de santé?</w:t>
      </w:r>
    </w:p>
    <w:p w14:paraId="27D5FE8C" w14:textId="77777777" w:rsidR="007E52CC" w:rsidRPr="007E52CC" w:rsidRDefault="007E52CC" w:rsidP="007E52CC">
      <w:pPr>
        <w:spacing w:after="0" w:line="276" w:lineRule="auto"/>
        <w:rPr>
          <w:rFonts w:ascii="Calibri" w:hAnsi="Calibri" w:cs="Calibri"/>
          <w:color w:val="auto"/>
          <w:sz w:val="22"/>
          <w:lang w:val="fr-CA"/>
        </w:rPr>
      </w:pPr>
      <w:r w:rsidRPr="007E52CC">
        <w:rPr>
          <w:rFonts w:ascii="Calibri" w:hAnsi="Calibri" w:cs="Calibri"/>
          <w:color w:val="auto"/>
          <w:sz w:val="22"/>
          <w:lang w:val="fr-CA"/>
        </w:rPr>
        <w:t xml:space="preserve"> </w:t>
      </w:r>
    </w:p>
    <w:p w14:paraId="57931082" w14:textId="77777777" w:rsidR="007E52CC" w:rsidRPr="007E52CC" w:rsidRDefault="007E52CC" w:rsidP="007E52CC">
      <w:pPr>
        <w:numPr>
          <w:ilvl w:val="0"/>
          <w:numId w:val="4"/>
        </w:numPr>
        <w:spacing w:after="0" w:line="276" w:lineRule="auto"/>
        <w:rPr>
          <w:rFonts w:ascii="Calibri" w:hAnsi="Calibri" w:cs="Calibri"/>
          <w:color w:val="auto"/>
          <w:sz w:val="22"/>
          <w:lang w:val="fr-CA"/>
        </w:rPr>
      </w:pPr>
      <w:r w:rsidRPr="007E52CC">
        <w:rPr>
          <w:rFonts w:ascii="Calibri" w:hAnsi="Calibri" w:cs="Calibri"/>
          <w:bCs/>
          <w:color w:val="auto"/>
          <w:sz w:val="22"/>
          <w:highlight w:val="yellow"/>
          <w:lang w:val="fr-CA"/>
        </w:rPr>
        <w:t>Citoyens canadiens de la RGT nés à l’étranger, 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highlight w:val="yellow"/>
          <w:lang w:val="fr-CA"/>
        </w:rPr>
        <w:t> </w:t>
      </w:r>
      <w:r w:rsidRPr="007E52CC">
        <w:rPr>
          <w:rFonts w:ascii="Calibri" w:hAnsi="Calibri" w:cs="Calibri"/>
          <w:color w:val="auto"/>
          <w:sz w:val="22"/>
          <w:lang w:val="fr-CA"/>
        </w:rPr>
        <w:t>Qu’avez-vous vu, lu ou entendu [dernièrement] sur les relations canado-américaines, le cas échéant?</w:t>
      </w:r>
    </w:p>
    <w:p w14:paraId="3FED284A" w14:textId="77777777" w:rsidR="007E52CC" w:rsidRPr="007E52CC" w:rsidRDefault="007E52CC" w:rsidP="007E52CC">
      <w:pPr>
        <w:numPr>
          <w:ilvl w:val="1"/>
          <w:numId w:val="4"/>
        </w:numPr>
        <w:spacing w:after="0" w:line="276" w:lineRule="auto"/>
        <w:rPr>
          <w:rFonts w:ascii="Calibri" w:hAnsi="Calibri" w:cs="Calibri"/>
          <w:color w:val="auto"/>
          <w:sz w:val="22"/>
          <w:lang w:val="fr-CA"/>
        </w:rPr>
      </w:pPr>
      <w:r w:rsidRPr="007E52CC">
        <w:rPr>
          <w:rFonts w:ascii="Calibri" w:hAnsi="Calibri" w:cs="Calibri"/>
          <w:bCs/>
          <w:color w:val="auto"/>
          <w:sz w:val="22"/>
          <w:highlight w:val="yellow"/>
          <w:lang w:val="fr-CA"/>
        </w:rPr>
        <w:t>Citoyens canadiens de la RGT nés à l’étranger</w:t>
      </w:r>
      <w:r w:rsidRPr="007E52CC">
        <w:rPr>
          <w:rFonts w:ascii="Calibri" w:hAnsi="Calibri" w:cs="Calibri"/>
          <w:color w:val="auto"/>
          <w:sz w:val="22"/>
          <w:lang w:val="fr-CA"/>
        </w:rPr>
        <w:t xml:space="preserve"> Vous souvenez-vous où vous avez vu, lu ou entendu cette nouvelle?</w:t>
      </w:r>
    </w:p>
    <w:p w14:paraId="082F694A" w14:textId="77777777" w:rsidR="007E52CC" w:rsidRPr="007E52CC" w:rsidRDefault="007E52CC" w:rsidP="007E52CC">
      <w:pPr>
        <w:numPr>
          <w:ilvl w:val="1"/>
          <w:numId w:val="4"/>
        </w:numPr>
        <w:spacing w:after="0" w:line="276" w:lineRule="auto"/>
        <w:rPr>
          <w:rFonts w:ascii="Calibri" w:hAnsi="Calibri" w:cs="Calibri"/>
          <w:color w:val="auto"/>
          <w:sz w:val="22"/>
          <w:lang w:val="fr-CA"/>
        </w:rPr>
      </w:pPr>
      <w:r w:rsidRPr="007E52CC">
        <w:rPr>
          <w:rFonts w:ascii="Calibri" w:hAnsi="Calibri" w:cs="Calibri"/>
          <w:bCs/>
          <w:color w:val="auto"/>
          <w:sz w:val="22"/>
          <w:highlight w:val="yellow"/>
          <w:lang w:val="fr-CA"/>
        </w:rPr>
        <w:t>Citoyens canadiens de la RGT nés à l’étranger </w:t>
      </w:r>
      <w:r w:rsidRPr="007E52CC">
        <w:rPr>
          <w:rFonts w:ascii="Calibri" w:hAnsi="Calibri" w:cs="Calibri"/>
          <w:color w:val="auto"/>
          <w:sz w:val="22"/>
          <w:lang w:val="fr-CA"/>
        </w:rPr>
        <w:t>Quelles sont vos réactions après avoir vu, lu ou entendu cette nouvelle?</w:t>
      </w:r>
    </w:p>
    <w:p w14:paraId="1DE6FD86" w14:textId="77777777" w:rsidR="007E52CC" w:rsidRPr="007E52CC" w:rsidRDefault="007E52CC" w:rsidP="007E52CC">
      <w:pPr>
        <w:numPr>
          <w:ilvl w:val="1"/>
          <w:numId w:val="4"/>
        </w:numPr>
        <w:spacing w:after="0" w:line="276" w:lineRule="auto"/>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bCs/>
          <w:color w:val="auto"/>
          <w:sz w:val="22"/>
          <w:lang w:val="fr-CA"/>
        </w:rPr>
        <w:t xml:space="preserve"> </w:t>
      </w:r>
      <w:r w:rsidRPr="007E52CC">
        <w:rPr>
          <w:rFonts w:ascii="Calibri" w:hAnsi="Calibri" w:cs="Calibri"/>
          <w:color w:val="auto"/>
          <w:sz w:val="22"/>
          <w:lang w:val="fr-CA"/>
        </w:rPr>
        <w:t>Comment décririez-vous la relation actuelle du Canada avec les États-Unis?</w:t>
      </w:r>
    </w:p>
    <w:p w14:paraId="4198B5A7" w14:textId="77777777" w:rsidR="007E52CC" w:rsidRPr="007E52CC" w:rsidRDefault="007E52CC" w:rsidP="007E52CC">
      <w:pPr>
        <w:spacing w:after="0" w:line="276" w:lineRule="auto"/>
        <w:rPr>
          <w:rFonts w:ascii="Calibri" w:hAnsi="Calibri" w:cs="Calibri"/>
          <w:color w:val="auto"/>
          <w:sz w:val="22"/>
          <w:lang w:val="fr-CA"/>
        </w:rPr>
      </w:pPr>
    </w:p>
    <w:p w14:paraId="1A7D9572" w14:textId="77777777" w:rsidR="007E52CC" w:rsidRPr="007E52CC" w:rsidRDefault="007E52CC" w:rsidP="007E52CC">
      <w:pPr>
        <w:spacing w:after="0" w:line="276" w:lineRule="auto"/>
        <w:rPr>
          <w:rFonts w:ascii="Calibri" w:hAnsi="Calibri" w:cs="Calibri"/>
          <w:b/>
          <w:bCs/>
          <w:color w:val="auto"/>
          <w:sz w:val="22"/>
          <w:u w:val="single"/>
          <w:lang w:val="fr-CA"/>
        </w:rPr>
      </w:pPr>
      <w:r w:rsidRPr="007E52CC">
        <w:rPr>
          <w:rFonts w:ascii="Calibri" w:hAnsi="Calibri" w:cs="Calibri"/>
          <w:b/>
          <w:bCs/>
          <w:color w:val="auto"/>
          <w:sz w:val="22"/>
          <w:u w:val="single"/>
          <w:lang w:val="fr-CA"/>
        </w:rPr>
        <w:t xml:space="preserve">Séismes en </w:t>
      </w:r>
      <w:r w:rsidRPr="007E52CC">
        <w:rPr>
          <w:rFonts w:ascii="Calibri" w:eastAsia="Times New Roman" w:hAnsi="Calibri" w:cs="Calibri"/>
          <w:b/>
          <w:bCs/>
          <w:color w:val="1D2228"/>
          <w:sz w:val="22"/>
          <w:u w:val="single"/>
          <w:shd w:val="clear" w:color="auto" w:fill="FFFFFF"/>
        </w:rPr>
        <w:t xml:space="preserve">Türkiye et </w:t>
      </w:r>
      <w:proofErr w:type="spellStart"/>
      <w:r w:rsidRPr="007E52CC">
        <w:rPr>
          <w:rFonts w:ascii="Calibri" w:eastAsia="Times New Roman" w:hAnsi="Calibri" w:cs="Calibri"/>
          <w:b/>
          <w:bCs/>
          <w:color w:val="1D2228"/>
          <w:sz w:val="22"/>
          <w:u w:val="single"/>
          <w:shd w:val="clear" w:color="auto" w:fill="FFFFFF"/>
        </w:rPr>
        <w:t>en</w:t>
      </w:r>
      <w:proofErr w:type="spellEnd"/>
      <w:r w:rsidRPr="007E52CC">
        <w:rPr>
          <w:rFonts w:ascii="Calibri" w:eastAsia="Times New Roman" w:hAnsi="Calibri" w:cs="Calibri"/>
          <w:b/>
          <w:bCs/>
          <w:color w:val="1D2228"/>
          <w:sz w:val="22"/>
          <w:u w:val="single"/>
          <w:shd w:val="clear" w:color="auto" w:fill="FFFFFF"/>
        </w:rPr>
        <w:t xml:space="preserve"> </w:t>
      </w:r>
      <w:proofErr w:type="spellStart"/>
      <w:r w:rsidRPr="007E52CC">
        <w:rPr>
          <w:rFonts w:ascii="Calibri" w:eastAsia="Times New Roman" w:hAnsi="Calibri" w:cs="Calibri"/>
          <w:b/>
          <w:bCs/>
          <w:color w:val="1D2228"/>
          <w:sz w:val="22"/>
          <w:u w:val="single"/>
          <w:shd w:val="clear" w:color="auto" w:fill="FFFFFF"/>
        </w:rPr>
        <w:t>Syrie</w:t>
      </w:r>
      <w:proofErr w:type="spellEnd"/>
      <w:r w:rsidRPr="007E52CC">
        <w:rPr>
          <w:rFonts w:ascii="Calibri" w:hAnsi="Calibri" w:cs="Calibri"/>
          <w:color w:val="auto"/>
          <w:sz w:val="22"/>
          <w:lang w:val="fr-CA"/>
        </w:rPr>
        <w:t xml:space="preserve"> </w:t>
      </w:r>
      <w:r w:rsidRPr="007E52CC">
        <w:rPr>
          <w:rFonts w:ascii="Calibri" w:hAnsi="Calibri" w:cs="Calibri"/>
          <w:bCs/>
          <w:color w:val="auto"/>
          <w:sz w:val="22"/>
          <w:highlight w:val="yellow"/>
          <w:lang w:val="fr-CA"/>
        </w:rPr>
        <w:t>Membres des diasporas turque et syrienne de la RGT et de la GRM</w:t>
      </w:r>
    </w:p>
    <w:p w14:paraId="5EDAFEB8" w14:textId="77777777" w:rsidR="007E52CC" w:rsidRPr="007E52CC" w:rsidRDefault="007E52CC" w:rsidP="007E52CC">
      <w:pPr>
        <w:spacing w:after="0" w:line="276" w:lineRule="auto"/>
        <w:rPr>
          <w:rFonts w:ascii="Calibri" w:hAnsi="Calibri" w:cs="Calibri"/>
          <w:b/>
          <w:bCs/>
          <w:color w:val="auto"/>
          <w:sz w:val="22"/>
          <w:u w:val="single"/>
          <w:lang w:val="fr-CA"/>
        </w:rPr>
      </w:pPr>
    </w:p>
    <w:p w14:paraId="126ABD8D" w14:textId="77777777" w:rsidR="007E52CC" w:rsidRPr="007E52CC" w:rsidRDefault="007E52CC" w:rsidP="007E52CC">
      <w:pPr>
        <w:numPr>
          <w:ilvl w:val="0"/>
          <w:numId w:val="4"/>
        </w:numPr>
        <w:spacing w:after="0" w:line="276" w:lineRule="auto"/>
        <w:rPr>
          <w:rFonts w:ascii="Calibri" w:hAnsi="Calibri" w:cs="Calibri"/>
          <w:color w:val="auto"/>
          <w:sz w:val="22"/>
          <w:lang w:val="fr-CA"/>
        </w:rPr>
      </w:pPr>
      <w:r w:rsidRPr="007E52CC">
        <w:rPr>
          <w:rFonts w:ascii="Calibri" w:hAnsi="Calibri" w:cs="Calibri"/>
          <w:color w:val="auto"/>
          <w:sz w:val="22"/>
          <w:lang w:val="fr-CA"/>
        </w:rPr>
        <w:t>Qu’avez-vous vu, lu ou entendu au sujet de la réponse du gouvernement du Canada en lien avec les séismes en Türkiye et en Syrie?</w:t>
      </w:r>
    </w:p>
    <w:p w14:paraId="23F6827F" w14:textId="77777777" w:rsidR="007E52CC" w:rsidRPr="007E52CC" w:rsidRDefault="007E52CC" w:rsidP="007E52CC">
      <w:pPr>
        <w:numPr>
          <w:ilvl w:val="1"/>
          <w:numId w:val="4"/>
        </w:numPr>
        <w:spacing w:after="0" w:line="276" w:lineRule="auto"/>
        <w:rPr>
          <w:rFonts w:ascii="Calibri" w:hAnsi="Calibri" w:cs="Calibri"/>
          <w:color w:val="auto"/>
          <w:sz w:val="22"/>
          <w:lang w:val="fr-CA"/>
        </w:rPr>
      </w:pPr>
      <w:r w:rsidRPr="007E52CC">
        <w:rPr>
          <w:rFonts w:ascii="Calibri" w:hAnsi="Calibri" w:cs="Calibri"/>
          <w:color w:val="auto"/>
          <w:sz w:val="22"/>
          <w:lang w:val="fr-CA"/>
        </w:rPr>
        <w:t>Vous souvenez-vous où vous avez vu, lu ou entendu cette nouvelle?</w:t>
      </w:r>
    </w:p>
    <w:p w14:paraId="42F9056C" w14:textId="77777777" w:rsidR="007E52CC" w:rsidRPr="007E52CC" w:rsidRDefault="007E52CC" w:rsidP="007E52CC">
      <w:pPr>
        <w:numPr>
          <w:ilvl w:val="1"/>
          <w:numId w:val="4"/>
        </w:numPr>
        <w:spacing w:after="0" w:line="276" w:lineRule="auto"/>
        <w:rPr>
          <w:rFonts w:ascii="Calibri" w:hAnsi="Calibri" w:cs="Calibri"/>
          <w:color w:val="auto"/>
          <w:sz w:val="22"/>
          <w:lang w:val="fr-CA"/>
        </w:rPr>
      </w:pPr>
      <w:r w:rsidRPr="007E52CC">
        <w:rPr>
          <w:rFonts w:ascii="Calibri" w:hAnsi="Calibri" w:cs="Calibri"/>
          <w:color w:val="auto"/>
          <w:sz w:val="22"/>
          <w:lang w:val="fr-CA"/>
        </w:rPr>
        <w:t>Quelles sont vos réactions après avoir vu, lu ou entendu cette nouvelle?</w:t>
      </w:r>
    </w:p>
    <w:p w14:paraId="6651DE6B" w14:textId="77777777" w:rsidR="007E52CC" w:rsidRPr="007E52CC" w:rsidRDefault="007E52CC" w:rsidP="007E52CC">
      <w:pPr>
        <w:spacing w:after="0" w:line="276" w:lineRule="auto"/>
        <w:rPr>
          <w:rFonts w:ascii="Calibri" w:hAnsi="Calibri" w:cs="Calibri"/>
          <w:color w:val="auto"/>
          <w:sz w:val="22"/>
          <w:lang w:val="fr-CA"/>
        </w:rPr>
      </w:pPr>
    </w:p>
    <w:p w14:paraId="6DCE9512" w14:textId="77777777" w:rsidR="007E52CC" w:rsidRPr="007E52CC" w:rsidRDefault="007E52CC" w:rsidP="007E52CC">
      <w:pPr>
        <w:spacing w:after="0" w:line="276" w:lineRule="auto"/>
        <w:rPr>
          <w:rFonts w:ascii="Calibri" w:hAnsi="Calibri" w:cs="Calibri"/>
          <w:color w:val="auto"/>
          <w:sz w:val="22"/>
          <w:lang w:val="fr-CA"/>
        </w:rPr>
      </w:pPr>
      <w:r w:rsidRPr="007E52CC">
        <w:rPr>
          <w:rFonts w:ascii="Calibri" w:hAnsi="Calibri" w:cs="Calibri"/>
          <w:color w:val="auto"/>
          <w:sz w:val="22"/>
          <w:lang w:val="fr-CA"/>
        </w:rPr>
        <w:t>Le gouvernement du Canada a réagi de diverses façons aux séismes en Türkiye et en Syrie.</w:t>
      </w:r>
    </w:p>
    <w:p w14:paraId="2939CA74" w14:textId="77777777" w:rsidR="007E52CC" w:rsidRPr="007E52CC" w:rsidRDefault="007E52CC" w:rsidP="007E52CC">
      <w:pPr>
        <w:spacing w:after="0" w:line="276" w:lineRule="auto"/>
        <w:rPr>
          <w:rFonts w:ascii="Calibri" w:hAnsi="Calibri" w:cs="Calibri"/>
          <w:color w:val="auto"/>
          <w:sz w:val="22"/>
          <w:lang w:val="fr-CA"/>
        </w:rPr>
      </w:pPr>
    </w:p>
    <w:p w14:paraId="291881CF" w14:textId="77777777" w:rsidR="007E52CC" w:rsidRPr="007E52CC" w:rsidRDefault="007E52CC" w:rsidP="007E52CC">
      <w:pPr>
        <w:spacing w:after="0" w:line="276" w:lineRule="auto"/>
        <w:rPr>
          <w:rFonts w:ascii="Calibri" w:hAnsi="Calibri" w:cs="Calibri"/>
          <w:b/>
          <w:bCs/>
          <w:color w:val="auto"/>
          <w:sz w:val="22"/>
          <w:lang w:val="fr-CA"/>
        </w:rPr>
      </w:pPr>
      <w:r w:rsidRPr="007E52CC">
        <w:rPr>
          <w:rFonts w:ascii="Calibri" w:hAnsi="Calibri"/>
          <w:b/>
          <w:bCs/>
          <w:color w:val="auto"/>
          <w:sz w:val="22"/>
          <w:szCs w:val="20"/>
          <w:lang w:val="fr-CA"/>
        </w:rPr>
        <w:t>PREMIER PARTAGE D’ÉCRAN</w:t>
      </w:r>
    </w:p>
    <w:p w14:paraId="2C38A87C" w14:textId="77777777" w:rsidR="007E52CC" w:rsidRPr="007E52CC" w:rsidRDefault="007E52CC" w:rsidP="007E52CC">
      <w:pPr>
        <w:spacing w:after="0" w:line="276" w:lineRule="auto"/>
        <w:rPr>
          <w:rFonts w:ascii="Calibri" w:hAnsi="Calibri" w:cs="Calibri"/>
          <w:b/>
          <w:bCs/>
          <w:color w:val="auto"/>
          <w:sz w:val="22"/>
          <w:lang w:val="fr-CA"/>
        </w:rPr>
      </w:pPr>
      <w:r w:rsidRPr="007E52CC">
        <w:rPr>
          <w:rFonts w:ascii="Calibri" w:hAnsi="Calibri" w:cs="Calibri"/>
          <w:b/>
          <w:bCs/>
          <w:color w:val="auto"/>
          <w:sz w:val="22"/>
          <w:lang w:val="fr-CA"/>
        </w:rPr>
        <w:t>Aide à l’étranger</w:t>
      </w:r>
    </w:p>
    <w:p w14:paraId="14A45F10" w14:textId="77777777" w:rsidR="007E52CC" w:rsidRPr="007E52CC" w:rsidRDefault="007E52CC" w:rsidP="007E52CC">
      <w:pPr>
        <w:numPr>
          <w:ilvl w:val="0"/>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t xml:space="preserve">Le 7 février dernier, immédiatement après les séismes, le gouvernement du Canada a fourni 10 millions de dollars en aide humanitaire pour soutenir les services médicaux d’urgence, fournir des abris, de la nourriture et d’autres biens essentiels. </w:t>
      </w:r>
    </w:p>
    <w:p w14:paraId="00DF9D44" w14:textId="77777777" w:rsidR="007E52CC" w:rsidRPr="007E52CC" w:rsidRDefault="007E52CC" w:rsidP="007E52CC">
      <w:pPr>
        <w:numPr>
          <w:ilvl w:val="1"/>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t>Le 24 février, il a annoncé une aide additionnelle de 20 millions de dollars pour soutenir l’action humanitaire en Türkiye et en Syrie.</w:t>
      </w:r>
    </w:p>
    <w:p w14:paraId="1DA0F2E0" w14:textId="77777777" w:rsidR="007E52CC" w:rsidRPr="007E52CC" w:rsidRDefault="007E52CC" w:rsidP="007E52CC">
      <w:pPr>
        <w:numPr>
          <w:ilvl w:val="1"/>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t xml:space="preserve">Avant les séismes, le gouvernement du Canada avait contribué pour près de 50 millions de dollars pour appuyer l’action humanitaire en Syrie, ce qui signifie que les organisations ont adapté leurs efforts pour venir en aide aux Syriens touchés par les séismes.  </w:t>
      </w:r>
    </w:p>
    <w:p w14:paraId="4292458E" w14:textId="77777777" w:rsidR="007E52CC" w:rsidRPr="007E52CC" w:rsidRDefault="007E52CC" w:rsidP="007E52CC">
      <w:pPr>
        <w:numPr>
          <w:ilvl w:val="0"/>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lastRenderedPageBreak/>
        <w:t>Le gouvernement du Canada a annoncé qu’il égalerait les dons versés par les Canadiens à la Croix-Rouge canadienne et à la Coalition humanitaire, jusqu’à concurrence de 10 millions de dollars pour chacun des deux organismes en dons jumelés.</w:t>
      </w:r>
    </w:p>
    <w:p w14:paraId="00833730" w14:textId="77777777" w:rsidR="007E52CC" w:rsidRPr="007E52CC" w:rsidRDefault="007E52CC" w:rsidP="007E52CC">
      <w:pPr>
        <w:numPr>
          <w:ilvl w:val="0"/>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t>En collaboration avec la Croix-Rouge canadienne, le gouvernement du Canada a envoyé 22 000 articles de secours comme des couvertures, des trousses d’hygiène et des ensembles de cuisine.</w:t>
      </w:r>
    </w:p>
    <w:p w14:paraId="44E8D918" w14:textId="77777777" w:rsidR="007E52CC" w:rsidRPr="007E52CC" w:rsidRDefault="007E52CC" w:rsidP="007E52CC">
      <w:pPr>
        <w:spacing w:after="0" w:line="276" w:lineRule="auto"/>
        <w:rPr>
          <w:rFonts w:ascii="Calibri" w:hAnsi="Calibri"/>
          <w:color w:val="auto"/>
          <w:sz w:val="22"/>
          <w:szCs w:val="20"/>
          <w:lang w:val="fr-CA"/>
        </w:rPr>
      </w:pPr>
    </w:p>
    <w:p w14:paraId="33DD5173" w14:textId="77777777" w:rsidR="007E52CC" w:rsidRPr="007E52CC" w:rsidRDefault="007E52CC" w:rsidP="007E52CC">
      <w:pPr>
        <w:spacing w:after="0" w:line="276" w:lineRule="auto"/>
        <w:rPr>
          <w:rFonts w:ascii="Calibri" w:hAnsi="Calibri"/>
          <w:color w:val="auto"/>
          <w:sz w:val="22"/>
          <w:szCs w:val="20"/>
          <w:lang w:val="fr-CA"/>
        </w:rPr>
      </w:pPr>
      <w:r w:rsidRPr="007E52CC">
        <w:rPr>
          <w:rFonts w:ascii="Calibri" w:hAnsi="Calibri"/>
          <w:color w:val="auto"/>
          <w:sz w:val="22"/>
          <w:szCs w:val="20"/>
          <w:lang w:val="fr-CA"/>
        </w:rPr>
        <w:t>LE MODÉRATEUR POSE LES QUESTIONS QUI SUIVENT</w:t>
      </w:r>
    </w:p>
    <w:p w14:paraId="4C8A8503" w14:textId="77777777" w:rsidR="007E52CC" w:rsidRPr="007E52CC" w:rsidRDefault="007E52CC" w:rsidP="007E52CC">
      <w:pPr>
        <w:spacing w:after="0" w:line="276" w:lineRule="auto"/>
        <w:rPr>
          <w:rFonts w:ascii="Calibri" w:hAnsi="Calibri"/>
          <w:color w:val="auto"/>
          <w:sz w:val="22"/>
          <w:szCs w:val="20"/>
          <w:lang w:val="fr-CA"/>
        </w:rPr>
      </w:pPr>
    </w:p>
    <w:p w14:paraId="791DB4EE" w14:textId="77777777" w:rsidR="007E52CC" w:rsidRPr="007E52CC" w:rsidRDefault="007E52CC" w:rsidP="007E52CC">
      <w:pPr>
        <w:spacing w:after="0" w:line="276" w:lineRule="auto"/>
        <w:rPr>
          <w:rFonts w:ascii="Calibri" w:hAnsi="Calibri" w:cs="Calibri"/>
          <w:b/>
          <w:bCs/>
          <w:caps/>
          <w:color w:val="auto"/>
          <w:sz w:val="22"/>
          <w:lang w:val="fr-CA"/>
        </w:rPr>
      </w:pPr>
      <w:r w:rsidRPr="007E52CC">
        <w:rPr>
          <w:rFonts w:ascii="Calibri" w:hAnsi="Calibri" w:cs="Calibri"/>
          <w:b/>
          <w:bCs/>
          <w:caps/>
          <w:color w:val="auto"/>
          <w:sz w:val="22"/>
          <w:lang w:val="fr-CA"/>
        </w:rPr>
        <w:t>DEUXIèME PARTAGE D’ÉCRAN</w:t>
      </w:r>
    </w:p>
    <w:p w14:paraId="03B2FD6F" w14:textId="77777777" w:rsidR="007E52CC" w:rsidRPr="007E52CC" w:rsidRDefault="007E52CC" w:rsidP="007E52CC">
      <w:pPr>
        <w:spacing w:after="0" w:line="276" w:lineRule="auto"/>
        <w:rPr>
          <w:rFonts w:ascii="Calibri" w:hAnsi="Calibri" w:cs="Calibri"/>
          <w:b/>
          <w:bCs/>
          <w:color w:val="auto"/>
          <w:sz w:val="22"/>
          <w:lang w:val="fr-CA"/>
        </w:rPr>
      </w:pPr>
      <w:r w:rsidRPr="007E52CC">
        <w:rPr>
          <w:rFonts w:ascii="Calibri" w:hAnsi="Calibri" w:cs="Calibri"/>
          <w:b/>
          <w:bCs/>
          <w:color w:val="auto"/>
          <w:sz w:val="22"/>
          <w:lang w:val="fr-CA"/>
        </w:rPr>
        <w:t>Immigration</w:t>
      </w:r>
    </w:p>
    <w:p w14:paraId="04B13F41" w14:textId="77777777" w:rsidR="007E52CC" w:rsidRPr="007E52CC" w:rsidRDefault="007E52CC" w:rsidP="007E52CC">
      <w:pPr>
        <w:numPr>
          <w:ilvl w:val="0"/>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t xml:space="preserve">Le gouvernement du Canada a choisi de traiter en priorité les demandes de résidence temporaire et permanente provenant des victimes des séismes, y compris les demandes de réinstallation des réfugiés.  </w:t>
      </w:r>
    </w:p>
    <w:p w14:paraId="1ED44F5F" w14:textId="77777777" w:rsidR="007E52CC" w:rsidRPr="007E52CC" w:rsidRDefault="007E52CC" w:rsidP="007E52CC">
      <w:pPr>
        <w:numPr>
          <w:ilvl w:val="0"/>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t>Le gouvernement du Canada permet aux résidents temporaires turcs et syriens au Canada de continuer à étudier, à travailler ou à visiter leur famille en demandant gratuitement une prolongation de leur statut.</w:t>
      </w:r>
    </w:p>
    <w:p w14:paraId="51F5B02D" w14:textId="77777777" w:rsidR="007E52CC" w:rsidRPr="007E52CC" w:rsidRDefault="007E52CC" w:rsidP="007E52CC">
      <w:pPr>
        <w:numPr>
          <w:ilvl w:val="1"/>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t>Une voie ouverte de permis de travail sera mise à la disposition des ressortissants turcs et syriens déjà au Canada pour faciliter la tâche de ceux qui souhaitent changer de voie temporaire.</w:t>
      </w:r>
    </w:p>
    <w:p w14:paraId="59747ED2" w14:textId="77777777" w:rsidR="007E52CC" w:rsidRPr="007E52CC" w:rsidRDefault="007E52CC" w:rsidP="007E52CC">
      <w:pPr>
        <w:numPr>
          <w:ilvl w:val="0"/>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t xml:space="preserve">Le gouvernement du Canada collabore avec les Nations Unies pour offrir un refuge temporaire aux réfugiés au terme du processus de réinstallation au Canada pendant qu’ils attendent le traitement de leur demande. </w:t>
      </w:r>
    </w:p>
    <w:p w14:paraId="65321B46" w14:textId="77777777" w:rsidR="007E52CC" w:rsidRPr="007E52CC" w:rsidRDefault="007E52CC" w:rsidP="007E52CC">
      <w:pPr>
        <w:spacing w:after="0" w:line="276" w:lineRule="auto"/>
        <w:rPr>
          <w:rFonts w:ascii="Calibri" w:hAnsi="Calibri" w:cs="Calibri"/>
          <w:color w:val="auto"/>
          <w:sz w:val="22"/>
          <w:lang w:val="fr-CA"/>
        </w:rPr>
      </w:pPr>
    </w:p>
    <w:p w14:paraId="4E4D363A" w14:textId="77777777" w:rsidR="007E52CC" w:rsidRPr="007E52CC" w:rsidRDefault="007E52CC" w:rsidP="007E52CC">
      <w:pPr>
        <w:spacing w:after="0" w:line="276" w:lineRule="auto"/>
        <w:rPr>
          <w:rFonts w:ascii="Calibri" w:hAnsi="Calibri" w:cs="Calibri"/>
          <w:color w:val="auto"/>
          <w:sz w:val="22"/>
          <w:lang w:val="fr-CA"/>
        </w:rPr>
      </w:pPr>
      <w:r w:rsidRPr="007E52CC">
        <w:rPr>
          <w:rFonts w:ascii="Calibri" w:eastAsia="Times New Roman" w:hAnsi="Calibri" w:cs="Calibri"/>
          <w:color w:val="auto"/>
          <w:sz w:val="22"/>
          <w:szCs w:val="20"/>
          <w:lang w:val="fr-CA"/>
        </w:rPr>
        <w:t>CLARIFIER AU BESOIN </w:t>
      </w:r>
      <w:r w:rsidRPr="007E52CC">
        <w:rPr>
          <w:rFonts w:ascii="Calibri" w:hAnsi="Calibri" w:cs="Calibri"/>
          <w:color w:val="auto"/>
          <w:sz w:val="22"/>
          <w:lang w:val="fr-CA"/>
        </w:rPr>
        <w:t xml:space="preserve">: </w:t>
      </w:r>
      <w:r w:rsidRPr="007E52CC">
        <w:rPr>
          <w:rFonts w:ascii="Calibri" w:eastAsia="Times New Roman" w:hAnsi="Calibri" w:cs="Calibri"/>
          <w:color w:val="auto"/>
          <w:sz w:val="22"/>
          <w:lang w:val="fr-CA"/>
        </w:rPr>
        <w:t>Un permis de travail ouvert est un permis de travail qui n’est pas lié à un emploi donné</w:t>
      </w:r>
      <w:r w:rsidRPr="007E52CC">
        <w:rPr>
          <w:rFonts w:ascii="Times New Roman" w:eastAsia="Times New Roman" w:hAnsi="Times New Roman"/>
          <w:color w:val="auto"/>
          <w:szCs w:val="20"/>
        </w:rPr>
        <w:t xml:space="preserve">. </w:t>
      </w:r>
      <w:r w:rsidRPr="007E52CC">
        <w:rPr>
          <w:rFonts w:ascii="Calibri" w:hAnsi="Calibri" w:cs="Calibri"/>
          <w:color w:val="auto"/>
          <w:sz w:val="22"/>
          <w:lang w:val="fr-CA"/>
        </w:rPr>
        <w:t>Parce qu’il n’est pas lié à un emploi donné, il n’est pas nécessaire de fournir une preuve d’emploi ou une étude d’impact sur le marché du travail d’Emploi et Développement social Canada pour présenter une demande de permis de travail.</w:t>
      </w:r>
    </w:p>
    <w:p w14:paraId="03263B32" w14:textId="77777777" w:rsidR="007E52CC" w:rsidRPr="007E52CC" w:rsidRDefault="007E52CC" w:rsidP="007E52CC">
      <w:pPr>
        <w:spacing w:after="0" w:line="276" w:lineRule="auto"/>
        <w:rPr>
          <w:rFonts w:ascii="Calibri" w:hAnsi="Calibri" w:cs="Calibri"/>
          <w:color w:val="auto"/>
          <w:sz w:val="22"/>
          <w:lang w:val="fr-CA"/>
        </w:rPr>
      </w:pPr>
      <w:r w:rsidRPr="007E52CC">
        <w:rPr>
          <w:rFonts w:ascii="Calibri" w:hAnsi="Calibri" w:cs="Calibri"/>
          <w:color w:val="auto"/>
          <w:sz w:val="22"/>
          <w:lang w:val="fr-CA"/>
        </w:rPr>
        <w:t xml:space="preserve"> </w:t>
      </w:r>
    </w:p>
    <w:p w14:paraId="6CB9A4C2" w14:textId="77777777" w:rsidR="007E52CC" w:rsidRPr="007E52CC" w:rsidRDefault="007E52CC" w:rsidP="007E52CC">
      <w:pPr>
        <w:spacing w:after="0" w:line="276" w:lineRule="auto"/>
        <w:rPr>
          <w:rFonts w:ascii="Calibri" w:hAnsi="Calibri"/>
          <w:color w:val="auto"/>
          <w:sz w:val="22"/>
          <w:szCs w:val="20"/>
          <w:lang w:val="fr-CA"/>
        </w:rPr>
      </w:pPr>
      <w:r w:rsidRPr="007E52CC">
        <w:rPr>
          <w:rFonts w:ascii="Calibri" w:hAnsi="Calibri"/>
          <w:color w:val="auto"/>
          <w:sz w:val="22"/>
          <w:szCs w:val="20"/>
          <w:lang w:val="fr-CA"/>
        </w:rPr>
        <w:t>LE MODÉRATEUR POSE LES QUESTIONS QUI SUIVENT</w:t>
      </w:r>
    </w:p>
    <w:p w14:paraId="28F29E24" w14:textId="77777777" w:rsidR="007E52CC" w:rsidRPr="007E52CC" w:rsidRDefault="007E52CC" w:rsidP="007E52CC">
      <w:pPr>
        <w:spacing w:after="0" w:line="276" w:lineRule="auto"/>
        <w:rPr>
          <w:rFonts w:ascii="Calibri" w:hAnsi="Calibri"/>
          <w:color w:val="auto"/>
          <w:sz w:val="22"/>
          <w:szCs w:val="20"/>
          <w:lang w:val="fr-CA"/>
        </w:rPr>
      </w:pPr>
    </w:p>
    <w:p w14:paraId="7EA998A0" w14:textId="77777777" w:rsidR="007E52CC" w:rsidRPr="007E52CC" w:rsidRDefault="007E52CC" w:rsidP="007E52CC">
      <w:pPr>
        <w:spacing w:after="0" w:line="276" w:lineRule="auto"/>
        <w:rPr>
          <w:rFonts w:ascii="Calibri" w:hAnsi="Calibri" w:cs="Calibri"/>
          <w:caps/>
          <w:color w:val="auto"/>
          <w:sz w:val="22"/>
          <w:lang w:val="fr-CA"/>
        </w:rPr>
      </w:pPr>
      <w:r w:rsidRPr="007E52CC">
        <w:rPr>
          <w:rFonts w:ascii="Calibri" w:hAnsi="Calibri" w:cs="Calibri"/>
          <w:caps/>
          <w:color w:val="auto"/>
          <w:sz w:val="22"/>
          <w:lang w:val="fr-CA"/>
        </w:rPr>
        <w:t>DEMANDER APRèS CHAQUE PARTAGE D’ÉCRAN :</w:t>
      </w:r>
    </w:p>
    <w:p w14:paraId="4B513241" w14:textId="77777777" w:rsidR="007E52CC" w:rsidRPr="007E52CC" w:rsidRDefault="007E52CC" w:rsidP="007E52CC">
      <w:pPr>
        <w:numPr>
          <w:ilvl w:val="0"/>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t xml:space="preserve">Quelles sont vos réactions à ces mesures du gouvernement du Canada? </w:t>
      </w:r>
    </w:p>
    <w:p w14:paraId="0501B278" w14:textId="77777777" w:rsidR="007E52CC" w:rsidRPr="007E52CC" w:rsidRDefault="007E52CC" w:rsidP="007E52CC">
      <w:pPr>
        <w:spacing w:after="0" w:line="276" w:lineRule="auto"/>
        <w:contextualSpacing/>
        <w:rPr>
          <w:rFonts w:ascii="Calibri" w:hAnsi="Calibri" w:cs="Calibri"/>
          <w:color w:val="auto"/>
          <w:sz w:val="22"/>
          <w:lang w:val="fr-CA"/>
        </w:rPr>
      </w:pPr>
    </w:p>
    <w:p w14:paraId="2D286AAE" w14:textId="77777777" w:rsidR="007E52CC" w:rsidRPr="007E52CC" w:rsidRDefault="007E52CC" w:rsidP="007E52CC">
      <w:pPr>
        <w:numPr>
          <w:ilvl w:val="0"/>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t>Quels seront les effets de ces mesures d’après vous?</w:t>
      </w:r>
    </w:p>
    <w:p w14:paraId="02915AD3" w14:textId="77777777" w:rsidR="007E52CC" w:rsidRPr="007E52CC" w:rsidRDefault="007E52CC" w:rsidP="007E52CC">
      <w:pPr>
        <w:spacing w:after="0" w:line="276" w:lineRule="auto"/>
        <w:rPr>
          <w:rFonts w:ascii="Calibri" w:hAnsi="Calibri" w:cs="Calibri"/>
          <w:color w:val="auto"/>
          <w:sz w:val="22"/>
          <w:lang w:val="fr-CA"/>
        </w:rPr>
      </w:pPr>
    </w:p>
    <w:p w14:paraId="1D55FA51" w14:textId="77777777" w:rsidR="007E52CC" w:rsidRPr="007E52CC" w:rsidRDefault="007E52CC" w:rsidP="007E52CC">
      <w:pPr>
        <w:numPr>
          <w:ilvl w:val="0"/>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lastRenderedPageBreak/>
        <w:t>Quelles autres informations souhaiteriez-vous avoir sur ces mesures? Y a-t-il quoi que ce soit d’ambigu?</w:t>
      </w:r>
    </w:p>
    <w:p w14:paraId="0670A89C" w14:textId="77777777" w:rsidR="007E52CC" w:rsidRPr="007E52CC" w:rsidRDefault="007E52CC" w:rsidP="007E52CC">
      <w:pPr>
        <w:spacing w:after="0" w:line="276" w:lineRule="auto"/>
        <w:rPr>
          <w:rFonts w:ascii="Calibri" w:hAnsi="Calibri" w:cs="Calibri"/>
          <w:color w:val="auto"/>
          <w:sz w:val="22"/>
          <w:highlight w:val="green"/>
          <w:lang w:val="fr-CA"/>
        </w:rPr>
      </w:pPr>
    </w:p>
    <w:p w14:paraId="2B010F1D" w14:textId="77777777" w:rsidR="007E52CC" w:rsidRPr="007E52CC" w:rsidRDefault="007E52CC" w:rsidP="007E52CC">
      <w:pPr>
        <w:numPr>
          <w:ilvl w:val="0"/>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t>Y a-t-il quelque chose que le gouvernement du Canada ne devrait pas faire? Y a-t-il quelque chose qui vous préoccupe?</w:t>
      </w:r>
    </w:p>
    <w:p w14:paraId="62AD85FA" w14:textId="77777777" w:rsidR="007E52CC" w:rsidRPr="007E52CC" w:rsidRDefault="007E52CC" w:rsidP="007E52CC">
      <w:pPr>
        <w:spacing w:after="0" w:line="276" w:lineRule="auto"/>
        <w:rPr>
          <w:rFonts w:ascii="Calibri" w:hAnsi="Calibri" w:cs="Calibri"/>
          <w:color w:val="auto"/>
          <w:sz w:val="22"/>
          <w:lang w:val="fr-CA"/>
        </w:rPr>
      </w:pPr>
    </w:p>
    <w:p w14:paraId="35F9BBBC" w14:textId="77777777" w:rsidR="007E52CC" w:rsidRPr="007E52CC" w:rsidRDefault="007E52CC" w:rsidP="007E52CC">
      <w:pPr>
        <w:spacing w:after="0" w:line="276" w:lineRule="auto"/>
        <w:rPr>
          <w:rFonts w:ascii="Calibri" w:hAnsi="Calibri" w:cs="Calibri"/>
          <w:color w:val="auto"/>
          <w:sz w:val="22"/>
          <w:lang w:val="fr-CA"/>
        </w:rPr>
      </w:pPr>
      <w:r w:rsidRPr="007E52CC">
        <w:rPr>
          <w:rFonts w:ascii="Calibri" w:hAnsi="Calibri" w:cs="Calibri"/>
          <w:color w:val="auto"/>
          <w:sz w:val="22"/>
          <w:lang w:val="fr-CA"/>
        </w:rPr>
        <w:t>DEMANDER UNE FOIS QUE LES DEUX ÉCRANS ONT ÉTÉ PASSÉS EN REVUE :</w:t>
      </w:r>
    </w:p>
    <w:p w14:paraId="48A3F510" w14:textId="6CCCFFBC" w:rsidR="007E52CC" w:rsidRPr="007E52CC" w:rsidRDefault="007E52CC" w:rsidP="007E52CC">
      <w:pPr>
        <w:numPr>
          <w:ilvl w:val="0"/>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t>Maintenant que nous avons discuté de certaines choses que le gouvernement du Canada a fait pour venir en aide aux populations touchées par les séismes, diriez-vous que le gouvernement du Canada est sur la bonne voie ou sur la mauvaise voie? Pourquoi?</w:t>
      </w:r>
    </w:p>
    <w:p w14:paraId="54FD3184" w14:textId="77777777" w:rsidR="007E52CC" w:rsidRPr="007E52CC" w:rsidRDefault="007E52CC" w:rsidP="007E52CC">
      <w:pPr>
        <w:spacing w:after="0" w:line="276" w:lineRule="auto"/>
        <w:contextualSpacing/>
        <w:rPr>
          <w:rFonts w:ascii="Calibri" w:hAnsi="Calibri" w:cs="Calibri"/>
          <w:color w:val="auto"/>
          <w:sz w:val="22"/>
          <w:lang w:val="fr-CA"/>
        </w:rPr>
      </w:pPr>
    </w:p>
    <w:p w14:paraId="10617278" w14:textId="77777777" w:rsidR="007E52CC" w:rsidRPr="007E52CC" w:rsidRDefault="007E52CC" w:rsidP="007E52CC">
      <w:pPr>
        <w:numPr>
          <w:ilvl w:val="0"/>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t>Qu’est-ce que vous aimeriez que le gouvernement du Canada fasse de plus pour aider les populations touchées par les séismes en Türkiye et en Syrie?</w:t>
      </w:r>
    </w:p>
    <w:p w14:paraId="05710D16" w14:textId="77777777" w:rsidR="007E52CC" w:rsidRPr="007E52CC" w:rsidRDefault="007E52CC" w:rsidP="007E52CC">
      <w:pPr>
        <w:numPr>
          <w:ilvl w:val="1"/>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t xml:space="preserve">Aimeriez-vous dire quelque chose au gouvernement du Canada au sujet de la façon d’intervenir à la suite de ces séismes? </w:t>
      </w:r>
    </w:p>
    <w:p w14:paraId="5D0FADE7" w14:textId="77777777" w:rsidR="007E52CC" w:rsidRPr="007E52CC" w:rsidRDefault="007E52CC" w:rsidP="007E52CC">
      <w:pPr>
        <w:spacing w:after="0" w:line="276" w:lineRule="auto"/>
        <w:ind w:right="53"/>
        <w:contextualSpacing/>
        <w:rPr>
          <w:rFonts w:ascii="Calibri" w:eastAsia="Times New Roman" w:hAnsi="Calibri" w:cs="Calibri"/>
          <w:color w:val="000000"/>
          <w:sz w:val="22"/>
          <w:lang w:val="fr-CA"/>
        </w:rPr>
      </w:pPr>
    </w:p>
    <w:p w14:paraId="3D8F5780" w14:textId="77777777" w:rsidR="007E52CC" w:rsidRPr="007E52CC" w:rsidRDefault="007E52CC" w:rsidP="007E52CC">
      <w:pPr>
        <w:numPr>
          <w:ilvl w:val="0"/>
          <w:numId w:val="4"/>
        </w:numPr>
        <w:spacing w:after="0" w:line="276" w:lineRule="auto"/>
        <w:ind w:right="53"/>
        <w:contextualSpacing/>
        <w:rPr>
          <w:rFonts w:ascii="Calibri" w:eastAsia="Times New Roman" w:hAnsi="Calibri" w:cs="Calibri"/>
          <w:color w:val="000000"/>
          <w:sz w:val="22"/>
          <w:lang w:val="fr-CA"/>
        </w:rPr>
      </w:pPr>
      <w:r w:rsidRPr="007E52CC">
        <w:rPr>
          <w:rFonts w:ascii="Calibri" w:eastAsia="Times New Roman" w:hAnsi="Calibri" w:cs="Calibri"/>
          <w:color w:val="000000"/>
          <w:sz w:val="22"/>
          <w:lang w:val="fr-CA"/>
        </w:rPr>
        <w:t xml:space="preserve">Lorsqu’il s’agit d’interagir avec les communautés turques ou syriennes au Canada, diriez-vous que le gouvernement fédéral est généralement sur la bonne voie ou sur la mauvaise voie? </w:t>
      </w:r>
    </w:p>
    <w:p w14:paraId="3F1CA882" w14:textId="77777777" w:rsidR="007E52CC" w:rsidRPr="007E52CC" w:rsidRDefault="007E52CC" w:rsidP="007E52CC">
      <w:pPr>
        <w:spacing w:after="0" w:line="276" w:lineRule="auto"/>
        <w:ind w:right="53"/>
        <w:contextualSpacing/>
        <w:rPr>
          <w:rFonts w:ascii="Calibri" w:eastAsia="Times New Roman" w:hAnsi="Calibri" w:cs="Calibri"/>
          <w:color w:val="000000"/>
          <w:sz w:val="22"/>
          <w:highlight w:val="green"/>
          <w:lang w:val="fr-CA"/>
        </w:rPr>
      </w:pPr>
    </w:p>
    <w:p w14:paraId="4979695B" w14:textId="77777777" w:rsidR="007E52CC" w:rsidRPr="007E52CC" w:rsidRDefault="007E52CC" w:rsidP="007E52CC">
      <w:pPr>
        <w:numPr>
          <w:ilvl w:val="0"/>
          <w:numId w:val="4"/>
        </w:numPr>
        <w:spacing w:after="0" w:line="276" w:lineRule="auto"/>
        <w:ind w:right="53"/>
        <w:contextualSpacing/>
        <w:rPr>
          <w:rFonts w:ascii="Calibri" w:eastAsia="Times New Roman" w:hAnsi="Calibri" w:cs="Calibri"/>
          <w:color w:val="000000"/>
          <w:sz w:val="22"/>
          <w:lang w:val="fr-CA"/>
        </w:rPr>
      </w:pPr>
      <w:r w:rsidRPr="007E52CC">
        <w:rPr>
          <w:rFonts w:ascii="Calibri" w:eastAsia="Times New Roman" w:hAnsi="Calibri" w:cs="Calibri"/>
          <w:color w:val="auto"/>
          <w:sz w:val="22"/>
          <w:lang w:val="fr-CA"/>
        </w:rPr>
        <w:t xml:space="preserve">De quelle façon le gouvernement fédéral pourrait-il mieux interagir avec les ressortissants turcs et syriens au </w:t>
      </w:r>
      <w:r w:rsidRPr="007E52CC">
        <w:rPr>
          <w:rFonts w:ascii="Calibri" w:eastAsia="Times New Roman" w:hAnsi="Calibri" w:cs="Calibri"/>
          <w:color w:val="000000"/>
          <w:sz w:val="22"/>
          <w:lang w:val="fr-CA"/>
        </w:rPr>
        <w:t>Canada?</w:t>
      </w:r>
    </w:p>
    <w:p w14:paraId="51CB91A3" w14:textId="77777777" w:rsidR="007E52CC" w:rsidRPr="007E52CC" w:rsidRDefault="007E52CC" w:rsidP="007E52CC">
      <w:pPr>
        <w:spacing w:after="0" w:line="276" w:lineRule="auto"/>
        <w:rPr>
          <w:rFonts w:ascii="Calibri" w:hAnsi="Calibri" w:cs="Calibri"/>
          <w:color w:val="auto"/>
          <w:sz w:val="22"/>
          <w:lang w:val="fr-CA"/>
        </w:rPr>
      </w:pPr>
    </w:p>
    <w:p w14:paraId="099F024B" w14:textId="77777777" w:rsidR="007E52CC" w:rsidRPr="007E52CC" w:rsidRDefault="007E52CC" w:rsidP="007E52CC">
      <w:pPr>
        <w:spacing w:after="0" w:line="276" w:lineRule="auto"/>
        <w:rPr>
          <w:rFonts w:ascii="Calibri" w:hAnsi="Calibri" w:cs="Calibri"/>
          <w:b/>
          <w:color w:val="auto"/>
          <w:sz w:val="22"/>
          <w:u w:val="single"/>
          <w:lang w:val="fr-CA"/>
        </w:rPr>
      </w:pPr>
      <w:r w:rsidRPr="007E52CC">
        <w:rPr>
          <w:rFonts w:ascii="Calibri" w:hAnsi="Calibri" w:cs="Calibri"/>
          <w:b/>
          <w:color w:val="auto"/>
          <w:sz w:val="22"/>
          <w:u w:val="single"/>
          <w:lang w:val="fr-CA"/>
        </w:rPr>
        <w:t>PERFORMANCE ET PRIORITÉS (15-25 minutes)</w:t>
      </w:r>
      <w:r w:rsidRPr="007E52CC">
        <w:rPr>
          <w:rFonts w:ascii="Calibri" w:hAnsi="Calibri" w:cs="Calibri"/>
          <w:bCs/>
          <w:color w:val="auto"/>
          <w:sz w:val="22"/>
          <w:lang w:val="fr-CA"/>
        </w:rPr>
        <w:t xml:space="preserve"> </w:t>
      </w:r>
      <w:r w:rsidRPr="007E52CC">
        <w:rPr>
          <w:rFonts w:ascii="Calibri" w:hAnsi="Calibri" w:cs="Calibri"/>
          <w:bCs/>
          <w:color w:val="auto"/>
          <w:sz w:val="22"/>
          <w:highlight w:val="yellow"/>
          <w:lang w:val="fr-CA"/>
        </w:rPr>
        <w:t>Population générale de l’est de l’Ontario, population générale de grandes villes de la Saskatchewan et du Manitoba, population générale de Québec, Ontariennes âgées de 55 ans ou plus, population générale de collectivités rurales de l’Alberta, musulmans de grandes villes du Québec, membres des diasporas turque et syrienne de la RGT et de la GRM, jeunes adultes de 18 à 24 ans de grandes villes de la Saskatchewan, du Manitoba et de l’Alberta, Québécois de la classe moyenne confrontés à des pressions financières, population générale de grandes villes et de villes de taille moyenne du Canada atlantique, population générale de grandes villes et de villes de taille moyenne de la Colombie-Britannique</w:t>
      </w:r>
    </w:p>
    <w:p w14:paraId="3427B630" w14:textId="77777777" w:rsidR="007E52CC" w:rsidRPr="007E52CC" w:rsidRDefault="007E52CC" w:rsidP="007E52CC">
      <w:pPr>
        <w:spacing w:after="0" w:line="276" w:lineRule="auto"/>
        <w:ind w:right="4"/>
        <w:rPr>
          <w:rFonts w:ascii="Calibri" w:hAnsi="Calibri" w:cs="Calibri"/>
          <w:color w:val="auto"/>
          <w:sz w:val="22"/>
          <w:lang w:val="fr-CA"/>
        </w:rPr>
      </w:pPr>
    </w:p>
    <w:p w14:paraId="72851917" w14:textId="77777777" w:rsidR="007E52CC" w:rsidRPr="007E52CC" w:rsidRDefault="007E52CC" w:rsidP="007E52CC">
      <w:pPr>
        <w:numPr>
          <w:ilvl w:val="0"/>
          <w:numId w:val="4"/>
        </w:numPr>
        <w:spacing w:after="0" w:line="276" w:lineRule="auto"/>
        <w:ind w:right="4"/>
        <w:rPr>
          <w:rFonts w:ascii="Calibri" w:hAnsi="Calibri" w:cs="Calibri"/>
          <w:color w:val="auto"/>
          <w:sz w:val="22"/>
          <w:lang w:val="fr-CA"/>
        </w:rPr>
      </w:pPr>
      <w:r w:rsidRPr="007E52CC">
        <w:rPr>
          <w:rFonts w:ascii="Calibri" w:hAnsi="Calibri" w:cs="Calibri"/>
          <w:color w:val="auto"/>
          <w:sz w:val="22"/>
          <w:lang w:val="fr-CA"/>
        </w:rPr>
        <w:t>Qu’est-ce que le gouvernement du Canada fait de bien?</w:t>
      </w:r>
      <w:r w:rsidRPr="007E52CC">
        <w:rPr>
          <w:rFonts w:ascii="Calibri" w:hAnsi="Calibri" w:cs="Calibri"/>
          <w:color w:val="auto"/>
          <w:sz w:val="22"/>
          <w:lang w:val="fr-CA"/>
        </w:rPr>
        <w:br/>
      </w:r>
    </w:p>
    <w:p w14:paraId="77207665" w14:textId="77777777" w:rsidR="007E52CC" w:rsidRPr="007E52CC" w:rsidRDefault="007E52CC" w:rsidP="007E52CC">
      <w:pPr>
        <w:numPr>
          <w:ilvl w:val="0"/>
          <w:numId w:val="4"/>
        </w:numPr>
        <w:spacing w:after="0" w:line="276" w:lineRule="auto"/>
        <w:ind w:right="4"/>
        <w:rPr>
          <w:rFonts w:ascii="Calibri" w:hAnsi="Calibri" w:cs="Calibri"/>
          <w:color w:val="auto"/>
          <w:sz w:val="22"/>
          <w:lang w:val="fr-CA"/>
        </w:rPr>
      </w:pPr>
      <w:r w:rsidRPr="007E52CC">
        <w:rPr>
          <w:rFonts w:ascii="Calibri" w:eastAsia="Times New Roman" w:hAnsi="Calibri" w:cs="Calibri"/>
          <w:color w:val="auto"/>
          <w:sz w:val="22"/>
          <w:lang w:val="fr-CA"/>
        </w:rPr>
        <w:t>Sur quel plan le gouvernement du Canada doit-il s’améliorer</w:t>
      </w:r>
      <w:r w:rsidRPr="007E52CC">
        <w:rPr>
          <w:rFonts w:ascii="Calibri" w:hAnsi="Calibri" w:cs="Calibri"/>
          <w:color w:val="auto"/>
          <w:sz w:val="22"/>
          <w:lang w:val="fr-CA"/>
        </w:rPr>
        <w:t>? [Pourquoi?]</w:t>
      </w:r>
      <w:r w:rsidRPr="007E52CC">
        <w:rPr>
          <w:rFonts w:ascii="Calibri" w:hAnsi="Calibri" w:cs="Calibri"/>
          <w:color w:val="auto"/>
          <w:sz w:val="22"/>
          <w:lang w:val="fr-CA"/>
        </w:rPr>
        <w:br/>
      </w:r>
    </w:p>
    <w:p w14:paraId="336B0863" w14:textId="77777777" w:rsidR="007E52CC" w:rsidRPr="007E52CC" w:rsidRDefault="007E52CC" w:rsidP="007E52CC">
      <w:pPr>
        <w:numPr>
          <w:ilvl w:val="0"/>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lastRenderedPageBreak/>
        <w:t>Selon vous, quels sont les principaux enjeux [</w:t>
      </w:r>
      <w:r w:rsidRPr="007E52CC">
        <w:rPr>
          <w:rFonts w:ascii="Calibri" w:eastAsia="Times New Roman" w:hAnsi="Calibri" w:cs="Calibri"/>
          <w:color w:val="auto"/>
          <w:sz w:val="22"/>
          <w:lang w:val="fr-CA"/>
        </w:rPr>
        <w:t xml:space="preserve">qui touchent les immigrants qui sont arrivés au Canada dans les dix dernières années] et </w:t>
      </w:r>
      <w:r w:rsidRPr="007E52CC">
        <w:rPr>
          <w:rFonts w:ascii="Calibri" w:hAnsi="Calibri" w:cs="Calibri"/>
          <w:color w:val="auto"/>
          <w:sz w:val="22"/>
          <w:lang w:val="fr-CA"/>
        </w:rPr>
        <w:t xml:space="preserve">auxquels le gouvernement du Canada </w:t>
      </w:r>
      <w:r w:rsidRPr="007E52CC">
        <w:rPr>
          <w:rFonts w:ascii="Calibri" w:hAnsi="Calibri" w:cs="Calibri"/>
          <w:color w:val="auto"/>
          <w:sz w:val="22"/>
          <w:u w:val="single"/>
          <w:lang w:val="fr-CA"/>
        </w:rPr>
        <w:t>devrait</w:t>
      </w:r>
      <w:r w:rsidRPr="007E52CC">
        <w:rPr>
          <w:rFonts w:ascii="Calibri" w:hAnsi="Calibri" w:cs="Calibri"/>
          <w:color w:val="auto"/>
          <w:sz w:val="22"/>
          <w:lang w:val="fr-CA"/>
        </w:rPr>
        <w:t xml:space="preserve"> accorder la priorité? [Pourquoi?]</w:t>
      </w:r>
    </w:p>
    <w:p w14:paraId="2C2D9602" w14:textId="77777777" w:rsidR="007E52CC" w:rsidRPr="007E52CC" w:rsidRDefault="007E52CC" w:rsidP="007E52CC">
      <w:pPr>
        <w:spacing w:after="0"/>
        <w:contextualSpacing/>
        <w:rPr>
          <w:rFonts w:ascii="Calibri" w:hAnsi="Calibri"/>
          <w:i/>
          <w:color w:val="auto"/>
          <w:sz w:val="22"/>
          <w:szCs w:val="20"/>
          <w:lang w:val="fr-CA"/>
        </w:rPr>
      </w:pPr>
    </w:p>
    <w:p w14:paraId="6BE08E9C" w14:textId="77777777" w:rsidR="007E52CC" w:rsidRPr="007E52CC" w:rsidRDefault="007E52CC" w:rsidP="007E52CC">
      <w:pPr>
        <w:spacing w:after="0" w:line="276" w:lineRule="auto"/>
        <w:contextualSpacing/>
        <w:rPr>
          <w:rFonts w:ascii="Calibri" w:hAnsi="Calibri"/>
          <w:i/>
          <w:color w:val="auto"/>
          <w:sz w:val="22"/>
          <w:szCs w:val="20"/>
          <w:lang w:val="fr-CA"/>
        </w:rPr>
      </w:pPr>
      <w:r w:rsidRPr="007E52CC">
        <w:rPr>
          <w:rFonts w:ascii="Calibri" w:hAnsi="Calibri" w:cs="Calibri"/>
          <w:bCs/>
          <w:color w:val="auto"/>
          <w:sz w:val="22"/>
          <w:highlight w:val="yellow"/>
          <w:lang w:val="fr-CA"/>
        </w:rPr>
        <w:t>Membres des diasporas turque et syrienne de la RGT et de la GRM</w:t>
      </w:r>
      <w:r w:rsidRPr="007E52CC">
        <w:rPr>
          <w:rFonts w:ascii="Calibri" w:hAnsi="Calibri" w:cs="Calibri"/>
          <w:bCs/>
          <w:color w:val="auto"/>
          <w:sz w:val="22"/>
          <w:lang w:val="fr-CA"/>
        </w:rPr>
        <w:t xml:space="preserve"> </w:t>
      </w:r>
      <w:r w:rsidRPr="007E52CC">
        <w:rPr>
          <w:rFonts w:ascii="Calibri" w:hAnsi="Calibri"/>
          <w:i/>
          <w:color w:val="auto"/>
          <w:sz w:val="22"/>
          <w:szCs w:val="20"/>
          <w:lang w:val="fr-CA"/>
        </w:rPr>
        <w:t>NOTE AU MODÉRATEUR : Si les séismes sont mentionnés, informer les participants que ce sujet sera abordé en détail un peu plus tard.</w:t>
      </w:r>
    </w:p>
    <w:p w14:paraId="20CBE63E" w14:textId="77777777" w:rsidR="007E52CC" w:rsidRPr="007E52CC" w:rsidRDefault="007E52CC" w:rsidP="007E52CC">
      <w:pPr>
        <w:spacing w:after="0" w:line="276" w:lineRule="auto"/>
        <w:contextualSpacing/>
        <w:rPr>
          <w:rFonts w:ascii="Calibri" w:hAnsi="Calibri" w:cs="Calibri"/>
          <w:color w:val="auto"/>
          <w:sz w:val="22"/>
          <w:lang w:val="fr-CA"/>
        </w:rPr>
      </w:pPr>
    </w:p>
    <w:p w14:paraId="494C9DD5" w14:textId="77777777" w:rsidR="007E52CC" w:rsidRPr="007E52CC" w:rsidRDefault="007E52CC" w:rsidP="007E52CC">
      <w:pPr>
        <w:numPr>
          <w:ilvl w:val="1"/>
          <w:numId w:val="4"/>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Musulmans de grandes villes du Québec</w:t>
      </w:r>
      <w:r w:rsidRPr="007E52CC">
        <w:rPr>
          <w:rFonts w:ascii="Calibri" w:hAnsi="Calibri" w:cs="Calibri"/>
          <w:color w:val="auto"/>
          <w:sz w:val="22"/>
          <w:highlight w:val="yellow"/>
          <w:lang w:val="fr-CA"/>
        </w:rPr>
        <w:t xml:space="preserve">, </w:t>
      </w:r>
      <w:r w:rsidRPr="007E52CC">
        <w:rPr>
          <w:rFonts w:ascii="Calibri" w:hAnsi="Calibri" w:cs="Calibri"/>
          <w:bCs/>
          <w:color w:val="auto"/>
          <w:sz w:val="22"/>
          <w:highlight w:val="yellow"/>
          <w:lang w:val="fr-CA"/>
        </w:rPr>
        <w:t>Québécois de la classe moyenne confrontés à des pressions financières </w:t>
      </w:r>
      <w:r w:rsidRPr="007E52CC">
        <w:rPr>
          <w:rFonts w:ascii="Calibri" w:eastAsia="Times New Roman" w:hAnsi="Calibri" w:cs="Calibri"/>
          <w:color w:val="auto"/>
          <w:sz w:val="22"/>
          <w:lang w:val="fr-CA"/>
        </w:rPr>
        <w:t xml:space="preserve">À votre avis, </w:t>
      </w:r>
      <w:r w:rsidRPr="007E52CC">
        <w:rPr>
          <w:rFonts w:ascii="Calibri" w:hAnsi="Calibri" w:cs="Calibri"/>
          <w:color w:val="auto"/>
          <w:sz w:val="22"/>
          <w:lang w:val="fr-CA"/>
        </w:rPr>
        <w:t>quels sont les principaux enjeux [qui ont un impact sur la population musulmane/</w:t>
      </w:r>
      <w:r w:rsidRPr="007E52CC">
        <w:rPr>
          <w:rFonts w:ascii="Calibri" w:eastAsia="Times New Roman" w:hAnsi="Calibri" w:cs="Calibri"/>
          <w:color w:val="auto"/>
          <w:sz w:val="22"/>
          <w:lang w:val="fr-CA"/>
        </w:rPr>
        <w:t>qui affectent la classe moyenne</w:t>
      </w:r>
      <w:r w:rsidRPr="007E52CC">
        <w:rPr>
          <w:rFonts w:ascii="Calibri" w:hAnsi="Calibri" w:cs="Calibri"/>
          <w:color w:val="auto"/>
          <w:sz w:val="22"/>
          <w:lang w:val="fr-CA"/>
        </w:rPr>
        <w:t xml:space="preserve">] et que le gouvernement du Canada </w:t>
      </w:r>
      <w:r w:rsidRPr="007E52CC">
        <w:rPr>
          <w:rFonts w:ascii="Calibri" w:hAnsi="Calibri" w:cs="Calibri"/>
          <w:color w:val="auto"/>
          <w:sz w:val="22"/>
          <w:u w:val="single"/>
          <w:lang w:val="fr-CA"/>
        </w:rPr>
        <w:t>devrait</w:t>
      </w:r>
      <w:r w:rsidRPr="007E52CC">
        <w:rPr>
          <w:rFonts w:ascii="Calibri" w:hAnsi="Calibri" w:cs="Calibri"/>
          <w:color w:val="auto"/>
          <w:sz w:val="22"/>
          <w:lang w:val="fr-CA"/>
        </w:rPr>
        <w:t xml:space="preserve"> traiter en priorité?</w:t>
      </w:r>
    </w:p>
    <w:p w14:paraId="1B4FCEE5" w14:textId="77777777" w:rsidR="007E52CC" w:rsidRPr="007E52CC" w:rsidRDefault="007E52CC" w:rsidP="007E52CC">
      <w:pPr>
        <w:numPr>
          <w:ilvl w:val="1"/>
          <w:numId w:val="4"/>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Musulmans de grandes villes du Québec </w:t>
      </w:r>
      <w:r w:rsidRPr="007E52CC">
        <w:rPr>
          <w:rFonts w:ascii="Calibri" w:eastAsia="Times New Roman" w:hAnsi="Calibri" w:cs="Calibri"/>
          <w:bCs/>
          <w:color w:val="auto"/>
          <w:sz w:val="22"/>
          <w:lang w:val="fr-CA"/>
        </w:rPr>
        <w:t xml:space="preserve">Quelles nouvelles avez-vous </w:t>
      </w:r>
      <w:r w:rsidRPr="007E52CC">
        <w:rPr>
          <w:rFonts w:ascii="Calibri" w:eastAsia="Times New Roman" w:hAnsi="Calibri" w:cs="Calibri"/>
          <w:bCs/>
          <w:color w:val="auto"/>
          <w:sz w:val="22"/>
          <w:u w:val="single"/>
          <w:lang w:val="fr-CA"/>
        </w:rPr>
        <w:t>déjà</w:t>
      </w:r>
      <w:r w:rsidRPr="007E52CC">
        <w:rPr>
          <w:rFonts w:ascii="Calibri" w:eastAsia="Times New Roman" w:hAnsi="Calibri" w:cs="Calibri"/>
          <w:bCs/>
          <w:color w:val="auto"/>
          <w:sz w:val="22"/>
          <w:lang w:val="fr-CA"/>
        </w:rPr>
        <w:t xml:space="preserve"> vues, lues ou entendues au sujet du travail effectué par le gouvernement du Canada </w:t>
      </w:r>
      <w:r w:rsidRPr="007E52CC">
        <w:rPr>
          <w:rFonts w:ascii="Calibri" w:eastAsia="Times New Roman" w:hAnsi="Calibri" w:cs="Calibri"/>
          <w:bCs/>
          <w:color w:val="auto"/>
          <w:sz w:val="22"/>
          <w:u w:val="single"/>
          <w:lang w:val="fr-CA"/>
        </w:rPr>
        <w:t>dans le passé</w:t>
      </w:r>
      <w:r w:rsidRPr="007E52CC">
        <w:rPr>
          <w:rFonts w:ascii="Calibri" w:eastAsia="Times New Roman" w:hAnsi="Calibri" w:cs="Calibri"/>
          <w:bCs/>
          <w:color w:val="auto"/>
          <w:sz w:val="22"/>
          <w:lang w:val="fr-CA"/>
        </w:rPr>
        <w:t xml:space="preserve"> sur l’un de ces enjeux?</w:t>
      </w:r>
    </w:p>
    <w:p w14:paraId="5FC0EADA" w14:textId="77777777" w:rsidR="007E52CC" w:rsidRPr="007E52CC" w:rsidRDefault="007E52CC" w:rsidP="007E52CC">
      <w:pPr>
        <w:numPr>
          <w:ilvl w:val="1"/>
          <w:numId w:val="4"/>
        </w:numPr>
        <w:tabs>
          <w:tab w:val="left" w:pos="2552"/>
        </w:tabs>
        <w:spacing w:after="0" w:line="276" w:lineRule="auto"/>
        <w:ind w:right="53"/>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Musulmans de grandes villes du Québec </w:t>
      </w:r>
      <w:r w:rsidRPr="007E52CC">
        <w:rPr>
          <w:rFonts w:ascii="Calibri" w:hAnsi="Calibri" w:cs="Calibri"/>
          <w:color w:val="auto"/>
          <w:sz w:val="22"/>
          <w:lang w:val="fr-CA"/>
        </w:rPr>
        <w:t>Quel travail, le cas échéant, le gouvernement fédéral prévoit-il de faire relativement à ces enjeux?</w:t>
      </w:r>
    </w:p>
    <w:p w14:paraId="572E56C0" w14:textId="77777777" w:rsidR="00CD6948" w:rsidRDefault="007E52CC" w:rsidP="007E52CC">
      <w:pPr>
        <w:numPr>
          <w:ilvl w:val="1"/>
          <w:numId w:val="4"/>
        </w:numPr>
        <w:spacing w:after="0" w:line="276" w:lineRule="auto"/>
        <w:ind w:right="4"/>
        <w:contextualSpacing/>
        <w:rPr>
          <w:rFonts w:ascii="Calibri" w:hAnsi="Calibri" w:cs="Calibri"/>
          <w:color w:val="auto"/>
          <w:sz w:val="22"/>
          <w:lang w:val="fr-CA"/>
        </w:rPr>
      </w:pPr>
      <w:r w:rsidRPr="00670A56">
        <w:rPr>
          <w:rFonts w:ascii="Calibri" w:hAnsi="Calibri" w:cs="Calibri"/>
          <w:bCs/>
          <w:color w:val="auto"/>
          <w:sz w:val="22"/>
          <w:highlight w:val="yellow"/>
          <w:lang w:val="fr-CA"/>
        </w:rPr>
        <w:t>Membres des diasporas turque et syrienne de la RGT et de la GRM</w:t>
      </w:r>
      <w:r w:rsidRPr="00670A56">
        <w:rPr>
          <w:rFonts w:ascii="Calibri" w:hAnsi="Calibri" w:cs="Calibri"/>
          <w:bCs/>
          <w:color w:val="auto"/>
          <w:sz w:val="22"/>
          <w:lang w:val="fr-CA"/>
        </w:rPr>
        <w:t xml:space="preserve"> </w:t>
      </w:r>
      <w:r w:rsidRPr="00670A56">
        <w:rPr>
          <w:rFonts w:ascii="Calibri" w:eastAsia="Times New Roman" w:hAnsi="Calibri" w:cs="Calibri"/>
          <w:color w:val="auto"/>
          <w:sz w:val="22"/>
          <w:szCs w:val="20"/>
          <w:lang w:val="fr-CA"/>
        </w:rPr>
        <w:t>SI CE N’EST PAS MENTIONNÉ </w:t>
      </w:r>
      <w:r w:rsidRPr="00670A56">
        <w:rPr>
          <w:rFonts w:ascii="Calibri" w:hAnsi="Calibri" w:cs="Calibri"/>
          <w:color w:val="auto"/>
          <w:sz w:val="22"/>
          <w:lang w:val="fr-CA"/>
        </w:rPr>
        <w:t xml:space="preserve">Qu’en est-il de l’immigration? Quelle priorité le gouvernement </w:t>
      </w:r>
      <w:r w:rsidRPr="00CD6948">
        <w:rPr>
          <w:rFonts w:ascii="Calibri" w:hAnsi="Calibri" w:cs="Calibri"/>
          <w:color w:val="auto"/>
          <w:sz w:val="22"/>
          <w:u w:val="single"/>
          <w:lang w:val="fr-CA"/>
        </w:rPr>
        <w:t>devrait-il</w:t>
      </w:r>
      <w:r w:rsidRPr="00670A56">
        <w:rPr>
          <w:rFonts w:ascii="Calibri" w:hAnsi="Calibri" w:cs="Calibri"/>
          <w:color w:val="auto"/>
          <w:sz w:val="22"/>
          <w:lang w:val="fr-CA"/>
        </w:rPr>
        <w:t xml:space="preserve"> accorder à l’immigration?</w:t>
      </w:r>
    </w:p>
    <w:p w14:paraId="6DAED484" w14:textId="294BACBB" w:rsidR="007E52CC" w:rsidRPr="00CD6948" w:rsidRDefault="007E52CC" w:rsidP="00CD6948">
      <w:pPr>
        <w:numPr>
          <w:ilvl w:val="2"/>
          <w:numId w:val="4"/>
        </w:numPr>
        <w:spacing w:after="0" w:line="276" w:lineRule="auto"/>
        <w:ind w:right="4"/>
        <w:contextualSpacing/>
        <w:rPr>
          <w:rFonts w:ascii="Calibri" w:hAnsi="Calibri" w:cs="Calibri"/>
          <w:color w:val="auto"/>
          <w:sz w:val="22"/>
          <w:lang w:val="fr-CA"/>
        </w:rPr>
      </w:pPr>
      <w:r w:rsidRPr="00CD6948">
        <w:rPr>
          <w:rFonts w:ascii="Calibri" w:hAnsi="Calibri" w:cs="Calibri"/>
          <w:bCs/>
          <w:color w:val="auto"/>
          <w:sz w:val="22"/>
          <w:highlight w:val="yellow"/>
          <w:lang w:val="fr-CA"/>
        </w:rPr>
        <w:t>Membres des diasporas turque et syrienne de la RGT et de la GRM </w:t>
      </w:r>
      <w:r w:rsidRPr="00CD6948">
        <w:rPr>
          <w:rFonts w:ascii="Calibri" w:hAnsi="Calibri" w:cs="Calibri"/>
          <w:color w:val="auto"/>
          <w:sz w:val="22"/>
          <w:lang w:val="fr-CA"/>
        </w:rPr>
        <w:t>Quels sont les principaux enjeux en matière d’immigration?</w:t>
      </w:r>
    </w:p>
    <w:p w14:paraId="6B70A0C7" w14:textId="77777777" w:rsidR="00CD6948" w:rsidRDefault="007E52CC" w:rsidP="00CD6948">
      <w:pPr>
        <w:numPr>
          <w:ilvl w:val="3"/>
          <w:numId w:val="4"/>
        </w:numPr>
        <w:spacing w:after="0" w:line="276" w:lineRule="auto"/>
        <w:ind w:right="4"/>
        <w:rPr>
          <w:rFonts w:ascii="Calibri" w:hAnsi="Calibri" w:cs="Calibri"/>
          <w:color w:val="auto"/>
          <w:sz w:val="22"/>
          <w:lang w:val="fr-CA"/>
        </w:rPr>
      </w:pPr>
      <w:r w:rsidRPr="00670A56">
        <w:rPr>
          <w:rFonts w:ascii="Calibri" w:hAnsi="Calibri" w:cs="Calibri"/>
          <w:bCs/>
          <w:color w:val="auto"/>
          <w:sz w:val="22"/>
          <w:highlight w:val="yellow"/>
          <w:lang w:val="fr-CA"/>
        </w:rPr>
        <w:t>Membres des diasporas turque et syrienne de la RGT et de la GRM</w:t>
      </w:r>
      <w:r w:rsidRPr="00670A56">
        <w:rPr>
          <w:rFonts w:ascii="Calibri" w:hAnsi="Calibri" w:cs="Calibri"/>
          <w:color w:val="auto"/>
          <w:sz w:val="22"/>
          <w:lang w:val="fr-CA"/>
        </w:rPr>
        <w:t xml:space="preserve"> </w:t>
      </w:r>
      <w:r w:rsidRPr="00670A56">
        <w:rPr>
          <w:rFonts w:ascii="Calibri" w:hAnsi="Calibri" w:cs="Calibri"/>
          <w:color w:val="auto"/>
          <w:spacing w:val="-4"/>
          <w:sz w:val="22"/>
          <w:lang w:val="fr-CA"/>
        </w:rPr>
        <w:t>SI CE N’EST PAS MENTIONNÉ </w:t>
      </w:r>
      <w:r w:rsidRPr="00670A56">
        <w:rPr>
          <w:rFonts w:ascii="Calibri" w:hAnsi="Calibri" w:cs="Calibri"/>
          <w:color w:val="auto"/>
          <w:sz w:val="22"/>
          <w:lang w:val="fr-CA"/>
        </w:rPr>
        <w:t>Qu’en est-il des délais de traitement des demandes?</w:t>
      </w:r>
    </w:p>
    <w:p w14:paraId="2F575902" w14:textId="5AD4E1DC" w:rsidR="007E52CC" w:rsidRPr="00CD6948" w:rsidRDefault="007E52CC" w:rsidP="00CD6948">
      <w:pPr>
        <w:numPr>
          <w:ilvl w:val="1"/>
          <w:numId w:val="4"/>
        </w:numPr>
        <w:spacing w:after="0" w:line="276" w:lineRule="auto"/>
        <w:ind w:right="4"/>
        <w:rPr>
          <w:rFonts w:ascii="Calibri" w:hAnsi="Calibri" w:cs="Calibri"/>
          <w:color w:val="auto"/>
          <w:sz w:val="22"/>
          <w:lang w:val="fr-CA"/>
        </w:rPr>
      </w:pPr>
      <w:r w:rsidRPr="00CD6948">
        <w:rPr>
          <w:rFonts w:ascii="Calibri" w:hAnsi="Calibri" w:cs="Calibri"/>
          <w:bCs/>
          <w:color w:val="auto"/>
          <w:sz w:val="22"/>
          <w:highlight w:val="yellow"/>
          <w:lang w:val="fr-CA"/>
        </w:rPr>
        <w:t>Population générale de l’est de l’Ontario, population générale de Québec, Ontariennes âgées de 55 ans ou plus, musulmans de grandes villes du Québec, membres des diasporas turque et syrienne de la RGT et de la GRM, Citoyens canadiens de la RGT nés à l’étranger</w:t>
      </w:r>
      <w:r w:rsidRPr="00CD6948">
        <w:rPr>
          <w:rFonts w:ascii="Calibri" w:hAnsi="Calibri" w:cs="Calibri"/>
          <w:color w:val="auto"/>
          <w:sz w:val="22"/>
          <w:lang w:val="fr-CA"/>
        </w:rPr>
        <w:t xml:space="preserve"> </w:t>
      </w:r>
      <w:r w:rsidRPr="00CD6948">
        <w:rPr>
          <w:rFonts w:ascii="Calibri" w:eastAsia="Times New Roman" w:hAnsi="Calibri" w:cs="Calibri"/>
          <w:bCs/>
          <w:color w:val="auto"/>
          <w:sz w:val="22"/>
          <w:lang w:val="fr-CA"/>
        </w:rPr>
        <w:t xml:space="preserve">En ce qui concerne </w:t>
      </w:r>
      <w:r w:rsidRPr="00CD6948">
        <w:rPr>
          <w:rFonts w:ascii="Calibri" w:hAnsi="Calibri" w:cs="Calibri"/>
          <w:color w:val="auto"/>
          <w:sz w:val="22"/>
          <w:lang w:val="fr-CA"/>
        </w:rPr>
        <w:t xml:space="preserve">le traitement de </w:t>
      </w:r>
      <w:r w:rsidRPr="00CD6948">
        <w:rPr>
          <w:rFonts w:ascii="Calibri" w:eastAsia="Times New Roman" w:hAnsi="Calibri" w:cs="Calibri"/>
          <w:bCs/>
          <w:color w:val="auto"/>
          <w:sz w:val="22"/>
          <w:lang w:val="fr-CA"/>
        </w:rPr>
        <w:t>ces enjeux</w:t>
      </w:r>
      <w:r w:rsidRPr="00CD6948">
        <w:rPr>
          <w:rFonts w:ascii="Calibri" w:hAnsi="Calibri" w:cs="Calibri"/>
          <w:color w:val="auto"/>
          <w:sz w:val="22"/>
          <w:lang w:val="fr-CA"/>
        </w:rPr>
        <w:t xml:space="preserve">], </w:t>
      </w:r>
      <w:r w:rsidRPr="00CD6948">
        <w:rPr>
          <w:rFonts w:ascii="Calibri" w:eastAsia="Times New Roman" w:hAnsi="Calibri" w:cs="Calibri"/>
          <w:bCs/>
          <w:color w:val="auto"/>
          <w:sz w:val="22"/>
          <w:lang w:val="fr-CA"/>
        </w:rPr>
        <w:t>le gouvernement du Canada est-il généralement sur la bonne voie ou sur la mauvaise voie? Pourquoi?</w:t>
      </w:r>
    </w:p>
    <w:p w14:paraId="44FE6D1B" w14:textId="77777777" w:rsidR="007E52CC" w:rsidRPr="007E52CC" w:rsidRDefault="007E52CC" w:rsidP="007E52CC">
      <w:pPr>
        <w:numPr>
          <w:ilvl w:val="2"/>
          <w:numId w:val="4"/>
        </w:numPr>
        <w:spacing w:after="0" w:line="276" w:lineRule="auto"/>
        <w:ind w:right="4"/>
        <w:rPr>
          <w:rFonts w:ascii="Calibri" w:hAnsi="Calibri" w:cs="Calibri"/>
          <w:color w:val="auto"/>
          <w:sz w:val="22"/>
          <w:lang w:val="fr-CA"/>
        </w:rPr>
      </w:pPr>
      <w:r w:rsidRPr="007E52CC">
        <w:rPr>
          <w:rFonts w:ascii="Calibri" w:hAnsi="Calibri" w:cs="Calibri"/>
          <w:bCs/>
          <w:color w:val="auto"/>
          <w:sz w:val="22"/>
          <w:highlight w:val="yellow"/>
          <w:lang w:val="fr-CA"/>
        </w:rPr>
        <w:t>Population générale de l’est de l’Ontario, population générale de Québec, Ontariennes âgées de 55 ans ou plus, musulmans de grandes villes du Québec</w:t>
      </w:r>
      <w:r w:rsidRPr="007E52CC">
        <w:rPr>
          <w:rFonts w:ascii="Calibri" w:hAnsi="Calibri" w:cs="Calibri"/>
          <w:color w:val="auto"/>
          <w:sz w:val="22"/>
          <w:highlight w:val="yellow"/>
          <w:lang w:val="fr-CA"/>
        </w:rPr>
        <w:t xml:space="preserve">, </w:t>
      </w:r>
      <w:r w:rsidRPr="007E52CC">
        <w:rPr>
          <w:rFonts w:ascii="Calibri" w:hAnsi="Calibri" w:cs="Calibri"/>
          <w:bCs/>
          <w:color w:val="auto"/>
          <w:sz w:val="22"/>
          <w:highlight w:val="yellow"/>
          <w:lang w:val="fr-CA"/>
        </w:rPr>
        <w:t>membres des diasporas turque et syrienne de la RGT et de la GRM </w:t>
      </w:r>
      <w:r w:rsidRPr="007E52CC">
        <w:rPr>
          <w:rFonts w:ascii="Calibri" w:eastAsia="Times New Roman" w:hAnsi="Calibri" w:cs="Calibri"/>
          <w:color w:val="auto"/>
          <w:sz w:val="22"/>
          <w:lang w:val="fr-CA"/>
        </w:rPr>
        <w:t>Jusqu’à quel point</w:t>
      </w:r>
      <w:r w:rsidRPr="007E52CC">
        <w:rPr>
          <w:rFonts w:ascii="Calibri" w:hAnsi="Calibri" w:cs="Calibri"/>
          <w:color w:val="auto"/>
          <w:sz w:val="22"/>
          <w:lang w:val="fr-CA"/>
        </w:rPr>
        <w:t xml:space="preserve"> pensez-vous que cet </w:t>
      </w:r>
      <w:r w:rsidRPr="007E52CC">
        <w:rPr>
          <w:rFonts w:ascii="Calibri" w:hAnsi="Calibri" w:cs="Calibri"/>
          <w:bCs/>
          <w:color w:val="auto"/>
          <w:sz w:val="22"/>
          <w:lang w:val="fr-CA"/>
        </w:rPr>
        <w:t>enjeu</w:t>
      </w:r>
      <w:r w:rsidRPr="007E52CC">
        <w:rPr>
          <w:rFonts w:ascii="Calibri" w:hAnsi="Calibri" w:cs="Calibri"/>
          <w:color w:val="auto"/>
          <w:sz w:val="22"/>
          <w:lang w:val="fr-CA"/>
        </w:rPr>
        <w:t xml:space="preserve"> constitue une priorité pour le gouvernement fédéral, le cas échéant?</w:t>
      </w:r>
    </w:p>
    <w:p w14:paraId="6FAC744E" w14:textId="77777777" w:rsidR="007E52CC" w:rsidRPr="00670A56" w:rsidRDefault="007E52CC" w:rsidP="007E52CC">
      <w:pPr>
        <w:numPr>
          <w:ilvl w:val="2"/>
          <w:numId w:val="4"/>
        </w:numPr>
        <w:spacing w:after="0" w:line="276" w:lineRule="auto"/>
        <w:ind w:right="4"/>
        <w:rPr>
          <w:rFonts w:ascii="Calibri" w:hAnsi="Calibri" w:cs="Calibri"/>
          <w:bCs/>
          <w:color w:val="auto"/>
          <w:sz w:val="22"/>
          <w:lang w:val="fr-CA"/>
        </w:rPr>
      </w:pPr>
      <w:r w:rsidRPr="00670A56">
        <w:rPr>
          <w:rFonts w:ascii="Calibri" w:hAnsi="Calibri" w:cs="Calibri"/>
          <w:bCs/>
          <w:color w:val="auto"/>
          <w:sz w:val="22"/>
          <w:highlight w:val="yellow"/>
          <w:lang w:val="fr-CA"/>
        </w:rPr>
        <w:t xml:space="preserve">Population générale de l’est de l’Ontario, population générale de Québec, Ontariennes âgées de 55 ans ou plus, musulmans de grandes villes du Québec, </w:t>
      </w:r>
      <w:r w:rsidRPr="00670A56">
        <w:rPr>
          <w:rFonts w:ascii="Calibri" w:hAnsi="Calibri" w:cs="Calibri"/>
          <w:bCs/>
          <w:color w:val="auto"/>
          <w:sz w:val="22"/>
          <w:highlight w:val="yellow"/>
          <w:lang w:val="fr-CA"/>
        </w:rPr>
        <w:lastRenderedPageBreak/>
        <w:t>membres des diasporas turque et syrienne de la RGT et de la GRM, Citoyens canadiens de la RGT nés à l’étranger</w:t>
      </w:r>
      <w:r w:rsidRPr="00670A56">
        <w:rPr>
          <w:rFonts w:ascii="Calibri" w:hAnsi="Calibri" w:cs="Calibri"/>
          <w:bCs/>
          <w:color w:val="auto"/>
          <w:sz w:val="22"/>
          <w:lang w:val="fr-CA"/>
        </w:rPr>
        <w:t xml:space="preserve"> SI SUR LA MAUVAISE VOIE : Que doit faire le gouvernement du Canada pour être sur la bonne voie?</w:t>
      </w:r>
    </w:p>
    <w:p w14:paraId="45F6C9D3" w14:textId="77777777" w:rsidR="007E52CC" w:rsidRPr="00670A56" w:rsidRDefault="007E52CC" w:rsidP="007E52CC">
      <w:pPr>
        <w:numPr>
          <w:ilvl w:val="1"/>
          <w:numId w:val="4"/>
        </w:numPr>
        <w:spacing w:after="0" w:line="276" w:lineRule="auto"/>
        <w:ind w:right="4"/>
        <w:rPr>
          <w:rFonts w:ascii="Calibri" w:eastAsia="Times New Roman" w:hAnsi="Calibri" w:cs="Calibri"/>
          <w:color w:val="auto"/>
          <w:sz w:val="22"/>
          <w:lang w:val="fr-CA"/>
        </w:rPr>
      </w:pPr>
      <w:r w:rsidRPr="00670A56">
        <w:rPr>
          <w:rFonts w:ascii="Calibri" w:hAnsi="Calibri" w:cs="Calibri"/>
          <w:bCs/>
          <w:color w:val="auto"/>
          <w:sz w:val="22"/>
          <w:highlight w:val="yellow"/>
          <w:lang w:val="fr-CA"/>
        </w:rPr>
        <w:t>Population générale de grandes villes et de villes de taille moyenne du Canada atlantique</w:t>
      </w:r>
      <w:r w:rsidRPr="00670A56">
        <w:rPr>
          <w:rFonts w:ascii="Calibri" w:eastAsia="Times New Roman" w:hAnsi="Calibri" w:cs="Calibri"/>
          <w:color w:val="auto"/>
          <w:sz w:val="22"/>
          <w:lang w:val="fr-CA"/>
        </w:rPr>
        <w:t xml:space="preserve"> Qu’en est-il des soins de santé? Le gouvernement du Canada fait-il des soins de santé une priorité? </w:t>
      </w:r>
    </w:p>
    <w:p w14:paraId="27A9764D" w14:textId="77777777" w:rsidR="007E52CC" w:rsidRPr="00670A56" w:rsidRDefault="007E52CC" w:rsidP="007E52CC">
      <w:pPr>
        <w:numPr>
          <w:ilvl w:val="1"/>
          <w:numId w:val="4"/>
        </w:numPr>
        <w:spacing w:after="0" w:line="276" w:lineRule="auto"/>
        <w:rPr>
          <w:rFonts w:ascii="Calibri" w:eastAsia="Times New Roman" w:hAnsi="Calibri" w:cs="Calibri"/>
          <w:color w:val="auto"/>
          <w:sz w:val="22"/>
          <w:lang w:val="fr-CA"/>
        </w:rPr>
      </w:pPr>
      <w:r w:rsidRPr="00670A56">
        <w:rPr>
          <w:rFonts w:ascii="Calibri" w:hAnsi="Calibri" w:cs="Calibri"/>
          <w:bCs/>
          <w:color w:val="auto"/>
          <w:sz w:val="22"/>
          <w:highlight w:val="yellow"/>
          <w:lang w:val="fr-CA"/>
        </w:rPr>
        <w:t>Population générale de grandes villes et de villes de taille moyenne du Canada atlantique</w:t>
      </w:r>
      <w:r w:rsidRPr="00670A56">
        <w:rPr>
          <w:rFonts w:ascii="Calibri" w:eastAsia="Times New Roman" w:hAnsi="Calibri" w:cs="Calibri"/>
          <w:color w:val="auto"/>
          <w:sz w:val="22"/>
          <w:lang w:val="fr-CA"/>
        </w:rPr>
        <w:t xml:space="preserve"> Avez-vous vu, lu ou entendu quoi que ce soit récemment au sujet des progrès réalisés pour améliorer les soins de santé dans votre province? Qu’avez-vous vu, lu ou entendu? </w:t>
      </w:r>
    </w:p>
    <w:p w14:paraId="2B2C28DD" w14:textId="77777777" w:rsidR="007E52CC" w:rsidRPr="007E52CC" w:rsidRDefault="007E52CC" w:rsidP="007E52CC">
      <w:pPr>
        <w:spacing w:after="0" w:line="276" w:lineRule="auto"/>
        <w:ind w:right="4"/>
        <w:rPr>
          <w:rFonts w:ascii="Calibri" w:hAnsi="Calibri" w:cs="Calibri"/>
          <w:color w:val="auto"/>
          <w:sz w:val="22"/>
          <w:lang w:val="fr-CA"/>
        </w:rPr>
      </w:pPr>
    </w:p>
    <w:p w14:paraId="5828654C" w14:textId="77777777" w:rsidR="007E52CC" w:rsidRPr="007E52CC" w:rsidRDefault="007E52CC" w:rsidP="007E52CC">
      <w:pPr>
        <w:numPr>
          <w:ilvl w:val="0"/>
          <w:numId w:val="4"/>
        </w:numPr>
        <w:spacing w:after="0" w:line="276" w:lineRule="auto"/>
        <w:ind w:right="53"/>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Musulmans de grandes villes du Québec</w:t>
      </w:r>
      <w:r w:rsidRPr="007E52CC">
        <w:rPr>
          <w:rFonts w:ascii="Calibri" w:hAnsi="Calibri" w:cs="Calibri"/>
          <w:color w:val="auto"/>
          <w:sz w:val="22"/>
          <w:lang w:val="fr-CA"/>
        </w:rPr>
        <w:t xml:space="preserve"> </w:t>
      </w:r>
      <w:r w:rsidRPr="007E52CC">
        <w:rPr>
          <w:rFonts w:ascii="Calibri" w:hAnsi="Calibri" w:cs="Calibri"/>
          <w:color w:val="auto"/>
          <w:spacing w:val="-4"/>
          <w:sz w:val="22"/>
          <w:lang w:val="fr-CA"/>
        </w:rPr>
        <w:t>SI CE N’EST PAS MENTIONNÉ </w:t>
      </w:r>
      <w:r w:rsidRPr="007E52CC">
        <w:rPr>
          <w:rFonts w:ascii="Calibri" w:eastAsia="Times New Roman" w:hAnsi="Calibri" w:cs="Calibri"/>
          <w:color w:val="auto"/>
          <w:sz w:val="22"/>
          <w:lang w:val="fr-CA"/>
        </w:rPr>
        <w:t>: Qu’en est-il de l’islamophobie? Dans quelle mesure est-elle répandue au Canada?</w:t>
      </w:r>
    </w:p>
    <w:p w14:paraId="20C30B99" w14:textId="77777777" w:rsidR="007E52CC" w:rsidRPr="007E52CC" w:rsidRDefault="007E52CC" w:rsidP="007E52CC">
      <w:pPr>
        <w:numPr>
          <w:ilvl w:val="1"/>
          <w:numId w:val="4"/>
        </w:numPr>
        <w:spacing w:after="0" w:line="276" w:lineRule="auto"/>
        <w:ind w:right="53"/>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Musulmans de grandes villes du Québec</w:t>
      </w:r>
      <w:r w:rsidRPr="007E52CC">
        <w:rPr>
          <w:rFonts w:ascii="Calibri" w:hAnsi="Calibri" w:cs="Calibri"/>
          <w:color w:val="auto"/>
          <w:sz w:val="22"/>
          <w:lang w:val="fr-CA"/>
        </w:rPr>
        <w:t> </w:t>
      </w:r>
      <w:r w:rsidRPr="007E52CC">
        <w:rPr>
          <w:rFonts w:ascii="Calibri" w:eastAsia="Times New Roman" w:hAnsi="Calibri" w:cs="Calibri"/>
          <w:bCs/>
          <w:color w:val="auto"/>
          <w:sz w:val="22"/>
          <w:lang w:val="fr-CA"/>
        </w:rPr>
        <w:t xml:space="preserve">Quelles nouvelles avez-vous </w:t>
      </w:r>
      <w:r w:rsidRPr="007E52CC">
        <w:rPr>
          <w:rFonts w:ascii="Calibri" w:eastAsia="Times New Roman" w:hAnsi="Calibri" w:cs="Calibri"/>
          <w:bCs/>
          <w:color w:val="auto"/>
          <w:sz w:val="22"/>
          <w:u w:val="single"/>
          <w:lang w:val="fr-CA"/>
        </w:rPr>
        <w:t>déjà</w:t>
      </w:r>
      <w:r w:rsidRPr="007E52CC">
        <w:rPr>
          <w:rFonts w:ascii="Calibri" w:eastAsia="Times New Roman" w:hAnsi="Calibri" w:cs="Calibri"/>
          <w:bCs/>
          <w:color w:val="auto"/>
          <w:sz w:val="22"/>
          <w:lang w:val="fr-CA"/>
        </w:rPr>
        <w:t xml:space="preserve"> vues, lues ou entendues au sujet du travail effectué par le gouvernement du Canada </w:t>
      </w:r>
      <w:r w:rsidRPr="007E52CC">
        <w:rPr>
          <w:rFonts w:ascii="Calibri" w:eastAsia="Times New Roman" w:hAnsi="Calibri" w:cs="Calibri"/>
          <w:bCs/>
          <w:color w:val="auto"/>
          <w:sz w:val="22"/>
          <w:u w:val="single"/>
          <w:lang w:val="fr-CA"/>
        </w:rPr>
        <w:t>dans le passé</w:t>
      </w:r>
      <w:r w:rsidRPr="007E52CC">
        <w:rPr>
          <w:rFonts w:ascii="Calibri" w:eastAsia="Times New Roman" w:hAnsi="Calibri" w:cs="Calibri"/>
          <w:bCs/>
          <w:color w:val="auto"/>
          <w:sz w:val="22"/>
          <w:lang w:val="fr-CA"/>
        </w:rPr>
        <w:t xml:space="preserve"> sur l’un de ces enjeux?</w:t>
      </w:r>
    </w:p>
    <w:p w14:paraId="75A0B123" w14:textId="77777777" w:rsidR="007E52CC" w:rsidRPr="007E52CC" w:rsidRDefault="007E52CC" w:rsidP="007E52CC">
      <w:pPr>
        <w:numPr>
          <w:ilvl w:val="1"/>
          <w:numId w:val="4"/>
        </w:numPr>
        <w:tabs>
          <w:tab w:val="left" w:pos="2552"/>
        </w:tabs>
        <w:spacing w:after="0" w:line="276" w:lineRule="auto"/>
        <w:ind w:right="53"/>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Musulmans de grandes villes du Québec </w:t>
      </w:r>
      <w:r w:rsidRPr="007E52CC">
        <w:rPr>
          <w:rFonts w:ascii="Calibri" w:hAnsi="Calibri" w:cs="Calibri"/>
          <w:color w:val="auto"/>
          <w:sz w:val="22"/>
          <w:lang w:val="fr-CA"/>
        </w:rPr>
        <w:t>Quel travail, le cas échéant, le gouvernement fédéral prévoit-il de faire relativement à ces enjeux?</w:t>
      </w:r>
    </w:p>
    <w:p w14:paraId="30B893A3" w14:textId="77777777" w:rsidR="007E52CC" w:rsidRPr="007E52CC" w:rsidRDefault="007E52CC" w:rsidP="007E52CC">
      <w:pPr>
        <w:numPr>
          <w:ilvl w:val="1"/>
          <w:numId w:val="4"/>
        </w:numPr>
        <w:spacing w:after="0" w:line="276" w:lineRule="auto"/>
        <w:ind w:right="53"/>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Musulmans de grandes villes du Québec</w:t>
      </w:r>
      <w:r w:rsidRPr="007E52CC">
        <w:rPr>
          <w:rFonts w:ascii="Calibri" w:hAnsi="Calibri" w:cs="Calibri"/>
          <w:color w:val="auto"/>
          <w:sz w:val="22"/>
          <w:lang w:val="fr-CA"/>
        </w:rPr>
        <w:t xml:space="preserve"> </w:t>
      </w:r>
      <w:r w:rsidRPr="007E52CC">
        <w:rPr>
          <w:rFonts w:ascii="Calibri" w:eastAsia="Arial" w:hAnsi="Calibri" w:cs="Calibri"/>
          <w:color w:val="000000"/>
          <w:sz w:val="22"/>
          <w:lang w:val="fr-CA"/>
        </w:rPr>
        <w:t xml:space="preserve">En ce qui concerne la lutte contre </w:t>
      </w:r>
      <w:r w:rsidRPr="007E52CC">
        <w:rPr>
          <w:rFonts w:ascii="Calibri" w:eastAsia="Times New Roman" w:hAnsi="Calibri" w:cs="Calibri"/>
          <w:color w:val="auto"/>
          <w:sz w:val="22"/>
          <w:lang w:val="fr-CA"/>
        </w:rPr>
        <w:t>l’islamophobie</w:t>
      </w:r>
      <w:r w:rsidRPr="007E52CC">
        <w:rPr>
          <w:rFonts w:ascii="Calibri" w:eastAsia="Arial" w:hAnsi="Calibri" w:cs="Calibri"/>
          <w:color w:val="000000"/>
          <w:sz w:val="22"/>
          <w:lang w:val="fr-CA"/>
        </w:rPr>
        <w:t>, le gouvernement fédéral est-il généralement sur la bonne voie ou sur la mauvaise voie? Pourquoi?</w:t>
      </w:r>
    </w:p>
    <w:p w14:paraId="34049AE0" w14:textId="77777777" w:rsidR="007E52CC" w:rsidRPr="007E52CC" w:rsidRDefault="007E52CC" w:rsidP="007E52CC">
      <w:pPr>
        <w:numPr>
          <w:ilvl w:val="2"/>
          <w:numId w:val="4"/>
        </w:numPr>
        <w:spacing w:after="0" w:line="276" w:lineRule="auto"/>
        <w:ind w:right="53"/>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Musulmans de grandes villes du Québec </w:t>
      </w:r>
      <w:r w:rsidRPr="007E52CC">
        <w:rPr>
          <w:rFonts w:ascii="Calibri" w:eastAsia="Times New Roman" w:hAnsi="Calibri" w:cs="Calibri"/>
          <w:color w:val="auto"/>
          <w:sz w:val="22"/>
          <w:lang w:val="fr-CA"/>
        </w:rPr>
        <w:t>Pour ceux qui disent qu’il est sur la mauvaise voie, que pourrait faire le gouvernement fédéral pour se mettre sur la bonne voie?</w:t>
      </w:r>
    </w:p>
    <w:p w14:paraId="2FB641DE" w14:textId="77777777" w:rsidR="007E52CC" w:rsidRPr="007E52CC" w:rsidRDefault="007E52CC" w:rsidP="007E52CC">
      <w:pPr>
        <w:spacing w:after="0" w:line="276" w:lineRule="auto"/>
        <w:ind w:right="53"/>
        <w:contextualSpacing/>
        <w:rPr>
          <w:rFonts w:ascii="Calibri" w:eastAsia="Times New Roman" w:hAnsi="Calibri" w:cs="Calibri"/>
          <w:color w:val="auto"/>
          <w:sz w:val="22"/>
          <w:lang w:val="fr-CA"/>
        </w:rPr>
      </w:pPr>
    </w:p>
    <w:p w14:paraId="7E09A7DA" w14:textId="77777777" w:rsidR="007E52CC" w:rsidRPr="007E52CC" w:rsidRDefault="007E52CC" w:rsidP="007E52CC">
      <w:pPr>
        <w:numPr>
          <w:ilvl w:val="0"/>
          <w:numId w:val="4"/>
        </w:numPr>
        <w:spacing w:after="0" w:line="276" w:lineRule="auto"/>
        <w:ind w:right="53"/>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Musulmans de grandes villes du Québec</w:t>
      </w:r>
      <w:r w:rsidRPr="007E52CC">
        <w:rPr>
          <w:rFonts w:ascii="Calibri" w:hAnsi="Calibri" w:cs="Calibri"/>
          <w:color w:val="auto"/>
          <w:sz w:val="22"/>
          <w:lang w:val="fr-CA"/>
        </w:rPr>
        <w:t> </w:t>
      </w:r>
      <w:r w:rsidRPr="007E52CC">
        <w:rPr>
          <w:rFonts w:ascii="Calibri" w:eastAsia="Times New Roman" w:hAnsi="Calibri" w:cs="Calibri"/>
          <w:color w:val="auto"/>
          <w:sz w:val="22"/>
          <w:lang w:val="fr-CA"/>
        </w:rPr>
        <w:t xml:space="preserve">Qu’avez-vous vu, lu ou entendu, le cas échéant, de la nomination d’une représentante spéciale du Canada chargée de la lutte contre l’islamophobie par le gouvernement du Canada? </w:t>
      </w:r>
    </w:p>
    <w:p w14:paraId="16F2555F" w14:textId="77777777" w:rsidR="00CD6948" w:rsidRDefault="007E52CC" w:rsidP="007E52CC">
      <w:pPr>
        <w:numPr>
          <w:ilvl w:val="1"/>
          <w:numId w:val="4"/>
        </w:numPr>
        <w:spacing w:after="0" w:line="276" w:lineRule="auto"/>
        <w:ind w:right="53"/>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Musulmans de grandes villes du Québec</w:t>
      </w:r>
      <w:r w:rsidRPr="007E52CC">
        <w:rPr>
          <w:rFonts w:ascii="Calibri" w:hAnsi="Calibri" w:cs="Calibri"/>
          <w:bCs/>
          <w:color w:val="auto"/>
          <w:sz w:val="22"/>
          <w:lang w:val="fr-CA"/>
        </w:rPr>
        <w:t xml:space="preserve"> </w:t>
      </w:r>
      <w:r w:rsidRPr="007E52CC">
        <w:rPr>
          <w:rFonts w:ascii="Calibri" w:eastAsia="Times New Roman" w:hAnsi="Calibri" w:cs="Calibri"/>
          <w:noProof/>
          <w:color w:val="auto"/>
          <w:sz w:val="22"/>
          <w:lang w:val="fr-CA"/>
        </w:rPr>
        <w:t>CLARIFIER </w:t>
      </w:r>
      <w:r w:rsidRPr="007E52CC">
        <w:rPr>
          <w:rFonts w:ascii="Calibri" w:eastAsia="Times New Roman" w:hAnsi="Calibri" w:cs="Calibri"/>
          <w:color w:val="auto"/>
          <w:sz w:val="22"/>
          <w:lang w:val="fr-CA"/>
        </w:rPr>
        <w:t xml:space="preserve">: Le 26 janvier 2023, le gouvernement du Canada a nommé la première représentante spéciale du Canada chargée de la lutte contre l’islamophobie. </w:t>
      </w:r>
    </w:p>
    <w:p w14:paraId="53795DF7" w14:textId="6886D04F" w:rsidR="007E52CC" w:rsidRPr="007E52CC" w:rsidRDefault="007E52CC" w:rsidP="00CD6948">
      <w:pPr>
        <w:spacing w:after="0" w:line="276" w:lineRule="auto"/>
        <w:ind w:left="1080" w:right="53"/>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Cette personne conseillera le gouvernement canadien sur les mesures à prendre pour lutter contre l’islamophobie et pour sensibiliser le public aux communautés musulmanes du Canada.</w:t>
      </w:r>
      <w:r w:rsidRPr="007E52CC">
        <w:rPr>
          <w:rFonts w:ascii="Calibri" w:eastAsia="Times New Roman" w:hAnsi="Calibri" w:cs="Calibri"/>
          <w:color w:val="auto"/>
          <w:sz w:val="22"/>
          <w:lang w:val="fr-CA"/>
        </w:rPr>
        <w:br/>
      </w:r>
    </w:p>
    <w:p w14:paraId="7216ABA9" w14:textId="77777777" w:rsidR="007E52CC" w:rsidRPr="007E52CC" w:rsidRDefault="007E52CC" w:rsidP="007E52CC">
      <w:pPr>
        <w:numPr>
          <w:ilvl w:val="0"/>
          <w:numId w:val="4"/>
        </w:numPr>
        <w:spacing w:after="0" w:line="276" w:lineRule="auto"/>
        <w:ind w:right="53"/>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Musulmans de grandes villes du Québec</w:t>
      </w:r>
      <w:r w:rsidRPr="007E52CC">
        <w:rPr>
          <w:rFonts w:ascii="Calibri" w:hAnsi="Calibri" w:cs="Calibri"/>
          <w:color w:val="auto"/>
          <w:sz w:val="22"/>
          <w:lang w:val="fr-CA"/>
        </w:rPr>
        <w:t> </w:t>
      </w:r>
      <w:r w:rsidRPr="007E52CC">
        <w:rPr>
          <w:rFonts w:ascii="Calibri" w:eastAsia="Times New Roman" w:hAnsi="Calibri" w:cs="Calibri"/>
          <w:color w:val="auto"/>
          <w:sz w:val="22"/>
          <w:lang w:val="fr-CA"/>
        </w:rPr>
        <w:t>Que pensez-vous de cette nomination?</w:t>
      </w:r>
      <w:r w:rsidRPr="007E52CC">
        <w:rPr>
          <w:rFonts w:ascii="Calibri" w:eastAsia="Times New Roman" w:hAnsi="Calibri" w:cs="Calibri"/>
          <w:color w:val="auto"/>
          <w:sz w:val="22"/>
          <w:lang w:val="fr-CA"/>
        </w:rPr>
        <w:br/>
      </w:r>
    </w:p>
    <w:p w14:paraId="6AC477EA" w14:textId="77777777" w:rsidR="007E52CC" w:rsidRPr="007E52CC" w:rsidRDefault="007E52CC" w:rsidP="007E52CC">
      <w:pPr>
        <w:numPr>
          <w:ilvl w:val="0"/>
          <w:numId w:val="4"/>
        </w:numPr>
        <w:spacing w:after="0" w:line="276" w:lineRule="auto"/>
        <w:ind w:right="53"/>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lastRenderedPageBreak/>
        <w:t>Musulmans de grandes villes du Québec</w:t>
      </w:r>
      <w:r w:rsidRPr="007E52CC">
        <w:rPr>
          <w:rFonts w:ascii="Calibri" w:hAnsi="Calibri" w:cs="Calibri"/>
          <w:color w:val="auto"/>
          <w:sz w:val="22"/>
          <w:lang w:val="fr-CA"/>
        </w:rPr>
        <w:t> </w:t>
      </w:r>
      <w:r w:rsidRPr="007E52CC">
        <w:rPr>
          <w:rFonts w:ascii="Calibri" w:eastAsia="Times New Roman" w:hAnsi="Calibri" w:cs="Calibri"/>
          <w:color w:val="auto"/>
          <w:sz w:val="22"/>
          <w:lang w:val="fr-CA"/>
        </w:rPr>
        <w:t>Selon vous, quel effet cette nomination aura-t-elle sur la lutte contre l’islamophobie au Canada?</w:t>
      </w:r>
      <w:r w:rsidRPr="007E52CC">
        <w:rPr>
          <w:rFonts w:ascii="Calibri" w:eastAsia="Times New Roman" w:hAnsi="Calibri" w:cs="Calibri"/>
          <w:color w:val="auto"/>
          <w:sz w:val="22"/>
          <w:lang w:val="fr-CA"/>
        </w:rPr>
        <w:br/>
      </w:r>
    </w:p>
    <w:p w14:paraId="0E39403A" w14:textId="77777777" w:rsidR="007E52CC" w:rsidRPr="007E52CC" w:rsidRDefault="007E52CC" w:rsidP="007E52CC">
      <w:pPr>
        <w:numPr>
          <w:ilvl w:val="0"/>
          <w:numId w:val="4"/>
        </w:numPr>
        <w:spacing w:after="0"/>
        <w:contextualSpacing/>
        <w:rPr>
          <w:rFonts w:ascii="Calibri" w:hAnsi="Calibri" w:cs="Calibri"/>
          <w:color w:val="auto"/>
          <w:sz w:val="22"/>
          <w:lang w:val="fr-CA"/>
        </w:rPr>
      </w:pPr>
      <w:r w:rsidRPr="007E52CC">
        <w:rPr>
          <w:rFonts w:ascii="Calibri" w:hAnsi="Calibri" w:cs="Calibri"/>
          <w:bCs/>
          <w:color w:val="auto"/>
          <w:sz w:val="22"/>
          <w:highlight w:val="yellow"/>
          <w:lang w:val="fr-CA"/>
        </w:rPr>
        <w:t>Musulmans de grandes villes du Québec</w:t>
      </w:r>
      <w:r w:rsidRPr="007E52CC">
        <w:rPr>
          <w:rFonts w:ascii="Calibri" w:hAnsi="Calibri" w:cs="Calibri"/>
          <w:color w:val="auto"/>
          <w:sz w:val="22"/>
          <w:lang w:val="fr-CA"/>
        </w:rPr>
        <w:t xml:space="preserve"> Selon vous, que devrait faire le gouvernement du Canada pour combattre l’islamophobie? </w:t>
      </w:r>
    </w:p>
    <w:p w14:paraId="45619A0E" w14:textId="77777777" w:rsidR="007E52CC" w:rsidRPr="007E52CC" w:rsidRDefault="007E52CC" w:rsidP="007E52CC">
      <w:pPr>
        <w:spacing w:after="0"/>
        <w:rPr>
          <w:rFonts w:ascii="Calibri" w:hAnsi="Calibri" w:cs="Calibri"/>
          <w:color w:val="auto"/>
          <w:sz w:val="22"/>
          <w:lang w:val="fr-CA"/>
        </w:rPr>
      </w:pPr>
    </w:p>
    <w:p w14:paraId="4C5FF2A3" w14:textId="77777777" w:rsidR="007E52CC" w:rsidRPr="007E52CC" w:rsidRDefault="007E52CC" w:rsidP="007E52CC">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Québécois de la classe moyenne confrontés à des pressions financières </w:t>
      </w:r>
      <w:r w:rsidRPr="007E52CC">
        <w:rPr>
          <w:rFonts w:ascii="Calibri" w:eastAsia="Times New Roman" w:hAnsi="Calibri" w:cs="Calibri"/>
          <w:color w:val="auto"/>
          <w:sz w:val="22"/>
          <w:lang w:val="fr-CA"/>
        </w:rPr>
        <w:t xml:space="preserve">Diriez-vous que ces enjeux sont une priorité pour le gouvernement du Canada? </w:t>
      </w:r>
      <w:r w:rsidRPr="007E52CC">
        <w:rPr>
          <w:rFonts w:ascii="Calibri" w:hAnsi="Calibri" w:cs="Calibri"/>
          <w:color w:val="auto"/>
          <w:sz w:val="22"/>
          <w:lang w:val="fr-CA"/>
        </w:rPr>
        <w:t>Pourquoi</w:t>
      </w:r>
      <w:r w:rsidRPr="007E52CC">
        <w:rPr>
          <w:rFonts w:ascii="Calibri" w:eastAsia="Times New Roman" w:hAnsi="Calibri" w:cs="Calibri"/>
          <w:color w:val="auto"/>
          <w:sz w:val="22"/>
          <w:lang w:val="fr-CA"/>
        </w:rPr>
        <w:t xml:space="preserve"> ou p</w:t>
      </w:r>
      <w:r w:rsidRPr="007E52CC">
        <w:rPr>
          <w:rFonts w:ascii="Calibri" w:hAnsi="Calibri" w:cs="Calibri"/>
          <w:color w:val="auto"/>
          <w:sz w:val="22"/>
          <w:lang w:val="fr-CA"/>
        </w:rPr>
        <w:t>ourquoi</w:t>
      </w:r>
      <w:r w:rsidRPr="007E52CC">
        <w:rPr>
          <w:rFonts w:ascii="Calibri" w:eastAsia="Times New Roman" w:hAnsi="Calibri" w:cs="Calibri"/>
          <w:color w:val="auto"/>
          <w:sz w:val="22"/>
          <w:lang w:val="fr-CA"/>
        </w:rPr>
        <w:t xml:space="preserve"> pas?</w:t>
      </w:r>
    </w:p>
    <w:p w14:paraId="17EC321B" w14:textId="77777777" w:rsidR="007E52CC" w:rsidRPr="007E52CC" w:rsidRDefault="007E52CC" w:rsidP="007E52CC">
      <w:pPr>
        <w:numPr>
          <w:ilvl w:val="1"/>
          <w:numId w:val="4"/>
        </w:numPr>
        <w:spacing w:after="0" w:line="276" w:lineRule="auto"/>
        <w:rPr>
          <w:rFonts w:ascii="Calibri" w:eastAsia="Times New Roman" w:hAnsi="Calibri" w:cs="Calibri"/>
          <w:color w:val="auto"/>
          <w:sz w:val="22"/>
          <w:lang w:val="fr-CA"/>
        </w:rPr>
      </w:pPr>
      <w:r w:rsidRPr="007E52CC">
        <w:rPr>
          <w:rFonts w:ascii="Calibri" w:hAnsi="Calibri" w:cs="Calibri"/>
          <w:bCs/>
          <w:color w:val="auto"/>
          <w:sz w:val="22"/>
          <w:highlight w:val="yellow"/>
          <w:lang w:val="fr-CA"/>
        </w:rPr>
        <w:t>Québécois de la classe moyenne confrontés à des pressions financière</w:t>
      </w:r>
      <w:r w:rsidRPr="007E52CC">
        <w:rPr>
          <w:rFonts w:ascii="Calibri" w:hAnsi="Calibri" w:cs="Calibri"/>
          <w:bCs/>
          <w:color w:val="auto"/>
          <w:sz w:val="22"/>
          <w:lang w:val="fr-CA"/>
        </w:rPr>
        <w:t>s </w:t>
      </w:r>
      <w:r w:rsidRPr="007E52CC">
        <w:rPr>
          <w:rFonts w:ascii="Calibri" w:eastAsia="Times New Roman" w:hAnsi="Calibri" w:cs="Calibri"/>
          <w:color w:val="auto"/>
          <w:sz w:val="22"/>
          <w:lang w:val="fr-CA"/>
        </w:rPr>
        <w:t xml:space="preserve">SINON : Qu’aimeriez-vous que le gouvernement fédéral fasse relativement à cet enjeu? </w:t>
      </w:r>
    </w:p>
    <w:p w14:paraId="5B4AF5F2" w14:textId="77777777" w:rsidR="007E52CC" w:rsidRPr="007E52CC" w:rsidRDefault="007E52CC" w:rsidP="007E52CC">
      <w:pPr>
        <w:numPr>
          <w:ilvl w:val="1"/>
          <w:numId w:val="4"/>
        </w:numPr>
        <w:spacing w:after="0" w:line="276" w:lineRule="auto"/>
        <w:rPr>
          <w:rFonts w:ascii="Calibri" w:eastAsia="Times New Roman" w:hAnsi="Calibri" w:cs="Calibri"/>
          <w:color w:val="auto"/>
          <w:sz w:val="22"/>
          <w:lang w:val="fr-CA"/>
        </w:rPr>
      </w:pPr>
      <w:r w:rsidRPr="007E52CC">
        <w:rPr>
          <w:rFonts w:ascii="Calibri" w:hAnsi="Calibri" w:cs="Calibri"/>
          <w:bCs/>
          <w:color w:val="auto"/>
          <w:sz w:val="22"/>
          <w:highlight w:val="yellow"/>
          <w:lang w:val="fr-CA"/>
        </w:rPr>
        <w:t>Québécois de la classe moyenne confrontés à des pressions financière</w:t>
      </w:r>
      <w:r w:rsidRPr="007E52CC">
        <w:rPr>
          <w:rFonts w:ascii="Calibri" w:hAnsi="Calibri" w:cs="Calibri"/>
          <w:bCs/>
          <w:color w:val="auto"/>
          <w:sz w:val="22"/>
          <w:lang w:val="fr-CA"/>
        </w:rPr>
        <w:t xml:space="preserve">s DANS L’AFFIRMATIVE : </w:t>
      </w:r>
      <w:r w:rsidRPr="007E52CC">
        <w:rPr>
          <w:rFonts w:ascii="Calibri" w:eastAsia="Times New Roman" w:hAnsi="Calibri" w:cs="Calibri"/>
          <w:color w:val="auto"/>
          <w:sz w:val="22"/>
          <w:lang w:val="fr-CA"/>
        </w:rPr>
        <w:t xml:space="preserve">Quelles nouvelles avez-vous </w:t>
      </w:r>
      <w:r w:rsidRPr="007E52CC">
        <w:rPr>
          <w:rFonts w:ascii="Calibri" w:eastAsia="Times New Roman" w:hAnsi="Calibri" w:cs="Calibri"/>
          <w:color w:val="auto"/>
          <w:sz w:val="22"/>
          <w:u w:val="single"/>
          <w:lang w:val="fr-CA"/>
        </w:rPr>
        <w:t xml:space="preserve">déjà </w:t>
      </w:r>
      <w:r w:rsidRPr="007E52CC">
        <w:rPr>
          <w:rFonts w:ascii="Calibri" w:eastAsia="Times New Roman" w:hAnsi="Calibri" w:cs="Calibri"/>
          <w:color w:val="auto"/>
          <w:sz w:val="22"/>
          <w:lang w:val="fr-CA"/>
        </w:rPr>
        <w:t xml:space="preserve">vues, lues ou entendues au sujet du travail effectué dans le </w:t>
      </w:r>
      <w:r w:rsidRPr="007E52CC">
        <w:rPr>
          <w:rFonts w:ascii="Calibri" w:eastAsia="Times New Roman" w:hAnsi="Calibri" w:cs="Calibri"/>
          <w:color w:val="auto"/>
          <w:sz w:val="22"/>
          <w:u w:val="single"/>
          <w:lang w:val="fr-CA"/>
        </w:rPr>
        <w:t xml:space="preserve">passé </w:t>
      </w:r>
      <w:r w:rsidRPr="007E52CC">
        <w:rPr>
          <w:rFonts w:ascii="Calibri" w:eastAsia="Times New Roman" w:hAnsi="Calibri" w:cs="Calibri"/>
          <w:color w:val="auto"/>
          <w:sz w:val="22"/>
          <w:lang w:val="fr-CA"/>
        </w:rPr>
        <w:t xml:space="preserve">par le gouvernement du Canada pour gérer ces enjeux? </w:t>
      </w:r>
    </w:p>
    <w:p w14:paraId="65CA3155" w14:textId="77777777" w:rsidR="007E52CC" w:rsidRPr="007E52CC" w:rsidRDefault="007E52CC" w:rsidP="007E52CC">
      <w:pPr>
        <w:numPr>
          <w:ilvl w:val="1"/>
          <w:numId w:val="4"/>
        </w:numPr>
        <w:spacing w:after="0" w:line="276" w:lineRule="auto"/>
        <w:rPr>
          <w:rFonts w:ascii="Calibri" w:eastAsia="Times New Roman" w:hAnsi="Calibri" w:cs="Calibri"/>
          <w:color w:val="auto"/>
          <w:sz w:val="22"/>
          <w:lang w:val="fr-CA"/>
        </w:rPr>
      </w:pPr>
      <w:r w:rsidRPr="007E52CC">
        <w:rPr>
          <w:rFonts w:ascii="Calibri" w:hAnsi="Calibri" w:cs="Calibri"/>
          <w:bCs/>
          <w:color w:val="auto"/>
          <w:sz w:val="22"/>
          <w:highlight w:val="yellow"/>
          <w:lang w:val="fr-CA"/>
        </w:rPr>
        <w:t>Québécois de la classe moyenne confrontés à des pressions financière</w:t>
      </w:r>
      <w:r w:rsidRPr="007E52CC">
        <w:rPr>
          <w:rFonts w:ascii="Calibri" w:hAnsi="Calibri" w:cs="Calibri"/>
          <w:bCs/>
          <w:color w:val="auto"/>
          <w:sz w:val="22"/>
          <w:lang w:val="fr-CA"/>
        </w:rPr>
        <w:t>s </w:t>
      </w:r>
      <w:r w:rsidRPr="007E52CC">
        <w:rPr>
          <w:rFonts w:ascii="Calibri" w:eastAsia="Times New Roman" w:hAnsi="Calibri" w:cs="Calibri"/>
          <w:noProof/>
          <w:color w:val="auto"/>
          <w:sz w:val="22"/>
          <w:szCs w:val="20"/>
          <w:lang w:val="fr-CA"/>
        </w:rPr>
        <w:t xml:space="preserve">Êtes-vous au courant d’un quelconque travail que le gouvernement fédéral </w:t>
      </w:r>
      <w:r w:rsidRPr="007E52CC">
        <w:rPr>
          <w:rFonts w:ascii="Calibri" w:eastAsia="Times New Roman" w:hAnsi="Calibri" w:cs="Calibri"/>
          <w:noProof/>
          <w:color w:val="auto"/>
          <w:sz w:val="22"/>
          <w:szCs w:val="20"/>
          <w:u w:val="single"/>
          <w:lang w:val="fr-CA"/>
        </w:rPr>
        <w:t>prévoit</w:t>
      </w:r>
      <w:r w:rsidRPr="007E52CC">
        <w:rPr>
          <w:rFonts w:ascii="Calibri" w:eastAsia="Times New Roman" w:hAnsi="Calibri" w:cs="Calibri"/>
          <w:noProof/>
          <w:color w:val="auto"/>
          <w:sz w:val="22"/>
          <w:szCs w:val="20"/>
          <w:lang w:val="fr-CA"/>
        </w:rPr>
        <w:t xml:space="preserve"> faire relativement à ces dossiers?</w:t>
      </w:r>
    </w:p>
    <w:p w14:paraId="18D383B7" w14:textId="77777777" w:rsidR="007E52CC" w:rsidRPr="007E52CC" w:rsidRDefault="007E52CC" w:rsidP="007E52CC">
      <w:pPr>
        <w:spacing w:after="0" w:line="276" w:lineRule="auto"/>
        <w:ind w:right="4"/>
        <w:rPr>
          <w:rFonts w:ascii="Calibri" w:hAnsi="Calibri" w:cs="Calibri"/>
          <w:bCs/>
          <w:color w:val="auto"/>
          <w:sz w:val="22"/>
          <w:highlight w:val="yellow"/>
          <w:lang w:val="fr-CA"/>
        </w:rPr>
      </w:pPr>
    </w:p>
    <w:p w14:paraId="0570C44C" w14:textId="0F7BC7A3" w:rsidR="007E52CC" w:rsidRPr="00670A56" w:rsidRDefault="007E52CC" w:rsidP="007E52CC">
      <w:pPr>
        <w:numPr>
          <w:ilvl w:val="0"/>
          <w:numId w:val="4"/>
        </w:numPr>
        <w:spacing w:after="0" w:line="276" w:lineRule="auto"/>
        <w:contextualSpacing/>
        <w:rPr>
          <w:rFonts w:ascii="Calibri" w:eastAsia="Times New Roman" w:hAnsi="Calibri" w:cs="Calibri"/>
          <w:color w:val="auto"/>
          <w:sz w:val="22"/>
          <w:lang w:val="fr-CA"/>
        </w:rPr>
      </w:pPr>
      <w:r w:rsidRPr="00670A56">
        <w:rPr>
          <w:rFonts w:ascii="Calibri" w:hAnsi="Calibri" w:cs="Calibri"/>
          <w:bCs/>
          <w:color w:val="auto"/>
          <w:sz w:val="22"/>
          <w:highlight w:val="yellow"/>
          <w:lang w:val="fr-CA"/>
        </w:rPr>
        <w:t>Citoyens canadiens de la RGT nés à l’étranger</w:t>
      </w:r>
      <w:r w:rsidRPr="00670A56">
        <w:rPr>
          <w:rFonts w:ascii="Calibri" w:eastAsia="Times New Roman" w:hAnsi="Calibri" w:cs="Calibri"/>
          <w:color w:val="auto"/>
          <w:sz w:val="22"/>
          <w:lang w:val="fr-CA"/>
        </w:rPr>
        <w:t xml:space="preserve"> SI CE N’EST PAS MENTIONNÉ : Qu’en est-il de l’immigration? Diriez-vous que le gouvernement du Canada est généralement sur la bonne voie ou sur la mauvaise voie quand il s’agit de gérer le système d’immigration? Pourquoi?</w:t>
      </w:r>
    </w:p>
    <w:p w14:paraId="52274FA8" w14:textId="77777777" w:rsidR="007E52CC" w:rsidRPr="00670A56" w:rsidRDefault="007E52CC" w:rsidP="007E52CC">
      <w:pPr>
        <w:numPr>
          <w:ilvl w:val="1"/>
          <w:numId w:val="4"/>
        </w:numPr>
        <w:spacing w:after="0" w:line="276" w:lineRule="auto"/>
        <w:contextualSpacing/>
        <w:rPr>
          <w:rFonts w:ascii="Calibri" w:eastAsia="Times New Roman" w:hAnsi="Calibri" w:cs="Calibri"/>
          <w:color w:val="auto"/>
          <w:sz w:val="22"/>
          <w:lang w:val="fr-CA"/>
        </w:rPr>
      </w:pPr>
      <w:r w:rsidRPr="00670A56">
        <w:rPr>
          <w:rFonts w:ascii="Calibri" w:hAnsi="Calibri" w:cs="Calibri"/>
          <w:bCs/>
          <w:color w:val="auto"/>
          <w:sz w:val="22"/>
          <w:highlight w:val="yellow"/>
          <w:lang w:val="fr-CA"/>
        </w:rPr>
        <w:t>Citoyens canadiens de la RGT nés à l’étranger</w:t>
      </w:r>
      <w:r w:rsidRPr="00670A56">
        <w:rPr>
          <w:rFonts w:ascii="Calibri" w:hAnsi="Calibri" w:cs="Calibri"/>
          <w:bCs/>
          <w:color w:val="auto"/>
          <w:sz w:val="22"/>
          <w:lang w:val="fr-CA"/>
        </w:rPr>
        <w:t xml:space="preserve"> </w:t>
      </w:r>
      <w:r w:rsidRPr="00670A56">
        <w:rPr>
          <w:rFonts w:ascii="Calibri" w:eastAsia="Times New Roman" w:hAnsi="Calibri" w:cs="Calibri"/>
          <w:color w:val="auto"/>
          <w:sz w:val="22"/>
          <w:lang w:val="fr-CA"/>
        </w:rPr>
        <w:t xml:space="preserve">Quels sont les principaux enjeux en matière d’immigration que le gouvernement fédéral devrait prioriser? </w:t>
      </w:r>
    </w:p>
    <w:p w14:paraId="4927B4C6" w14:textId="77777777" w:rsidR="007E52CC" w:rsidRPr="00670A56" w:rsidRDefault="007E52CC" w:rsidP="007E52CC">
      <w:pPr>
        <w:numPr>
          <w:ilvl w:val="2"/>
          <w:numId w:val="4"/>
        </w:numPr>
        <w:spacing w:after="0" w:line="276" w:lineRule="auto"/>
        <w:contextualSpacing/>
        <w:rPr>
          <w:rFonts w:ascii="Calibri" w:eastAsia="Times New Roman" w:hAnsi="Calibri" w:cs="Calibri"/>
          <w:color w:val="auto"/>
          <w:sz w:val="22"/>
          <w:lang w:val="fr-CA"/>
        </w:rPr>
      </w:pPr>
      <w:r w:rsidRPr="00670A56">
        <w:rPr>
          <w:rFonts w:ascii="Calibri" w:hAnsi="Calibri" w:cs="Calibri"/>
          <w:bCs/>
          <w:color w:val="auto"/>
          <w:sz w:val="22"/>
          <w:highlight w:val="yellow"/>
          <w:lang w:val="fr-CA"/>
        </w:rPr>
        <w:t>Citoyens canadiens de la RGT nés à l’étranger</w:t>
      </w:r>
      <w:r w:rsidRPr="00670A56">
        <w:rPr>
          <w:rFonts w:ascii="Calibri" w:hAnsi="Calibri" w:cs="Calibri"/>
          <w:bCs/>
          <w:color w:val="auto"/>
          <w:sz w:val="22"/>
          <w:lang w:val="fr-CA"/>
        </w:rPr>
        <w:t xml:space="preserve"> S</w:t>
      </w:r>
      <w:r w:rsidRPr="00670A56">
        <w:rPr>
          <w:rFonts w:ascii="Calibri" w:eastAsia="Times New Roman" w:hAnsi="Calibri" w:cs="Calibri"/>
          <w:color w:val="auto"/>
          <w:sz w:val="22"/>
          <w:lang w:val="fr-CA"/>
        </w:rPr>
        <w:t>I CE N’EST PAS MENTIONNÉ : Qu’en est-il des délais de traitement?</w:t>
      </w:r>
    </w:p>
    <w:p w14:paraId="134EFA7B" w14:textId="77777777" w:rsidR="007E52CC" w:rsidRPr="00670A56" w:rsidRDefault="007E52CC" w:rsidP="007E52CC">
      <w:pPr>
        <w:numPr>
          <w:ilvl w:val="2"/>
          <w:numId w:val="4"/>
        </w:numPr>
        <w:spacing w:after="0" w:line="276" w:lineRule="auto"/>
        <w:contextualSpacing/>
        <w:rPr>
          <w:rFonts w:ascii="Calibri" w:eastAsia="Times New Roman" w:hAnsi="Calibri" w:cs="Calibri"/>
          <w:color w:val="auto"/>
          <w:sz w:val="22"/>
          <w:lang w:val="fr-CA"/>
        </w:rPr>
      </w:pPr>
      <w:r w:rsidRPr="00670A56">
        <w:rPr>
          <w:rFonts w:ascii="Calibri" w:hAnsi="Calibri" w:cs="Calibri"/>
          <w:bCs/>
          <w:color w:val="auto"/>
          <w:sz w:val="22"/>
          <w:highlight w:val="yellow"/>
          <w:lang w:val="fr-CA"/>
        </w:rPr>
        <w:t>Citoyens canadiens de la RGT nés à l’étranger</w:t>
      </w:r>
      <w:r w:rsidRPr="00670A56">
        <w:rPr>
          <w:rFonts w:ascii="Calibri" w:eastAsia="Times New Roman" w:hAnsi="Calibri" w:cs="Calibri"/>
          <w:color w:val="auto"/>
          <w:sz w:val="22"/>
          <w:lang w:val="fr-CA"/>
        </w:rPr>
        <w:t xml:space="preserve"> SI CE N’EST PAS MENTIONNÉ : Qu’en est-il de la reconnaissance des titres de compétences étrangers?</w:t>
      </w:r>
    </w:p>
    <w:p w14:paraId="57EBFF66" w14:textId="77777777" w:rsidR="007E52CC" w:rsidRPr="007E52CC" w:rsidRDefault="007E52CC" w:rsidP="007E52CC">
      <w:pPr>
        <w:spacing w:after="0" w:line="276" w:lineRule="auto"/>
        <w:contextualSpacing/>
        <w:rPr>
          <w:rFonts w:ascii="Calibri" w:eastAsia="Times New Roman" w:hAnsi="Calibri" w:cs="Calibri"/>
          <w:color w:val="auto"/>
          <w:sz w:val="22"/>
          <w:lang w:val="fr-CA"/>
        </w:rPr>
      </w:pPr>
    </w:p>
    <w:p w14:paraId="13B1C72C" w14:textId="77777777" w:rsidR="007E52CC" w:rsidRPr="007E52CC" w:rsidRDefault="007E52CC" w:rsidP="007E52CC">
      <w:pPr>
        <w:spacing w:after="0" w:line="276" w:lineRule="auto"/>
        <w:ind w:right="4"/>
        <w:rPr>
          <w:rFonts w:ascii="Calibri" w:hAnsi="Calibri" w:cs="Calibri"/>
          <w:color w:val="auto"/>
          <w:sz w:val="22"/>
          <w:lang w:val="fr-CA"/>
        </w:rPr>
      </w:pPr>
      <w:r w:rsidRPr="007E52CC">
        <w:rPr>
          <w:rFonts w:ascii="Calibri" w:hAnsi="Calibri" w:cs="Calibri"/>
          <w:bCs/>
          <w:color w:val="auto"/>
          <w:sz w:val="22"/>
          <w:highlight w:val="yellow"/>
          <w:lang w:val="fr-CA"/>
        </w:rPr>
        <w:t>Citoyens canadiens de la RGT nés à l’étranger</w:t>
      </w:r>
      <w:r w:rsidRPr="007E52CC">
        <w:rPr>
          <w:rFonts w:ascii="Calibri" w:hAnsi="Calibri" w:cs="Calibri"/>
          <w:bCs/>
          <w:color w:val="auto"/>
          <w:sz w:val="22"/>
          <w:lang w:val="fr-CA"/>
        </w:rPr>
        <w:t xml:space="preserve"> </w:t>
      </w:r>
      <w:r w:rsidRPr="007E52CC">
        <w:rPr>
          <w:rFonts w:ascii="Calibri" w:hAnsi="Calibri" w:cs="Calibri"/>
          <w:color w:val="auto"/>
          <w:sz w:val="22"/>
          <w:lang w:val="fr-CA"/>
        </w:rPr>
        <w:t>ÉCLAIRCISSEMENT AU BESOIN : La reconnaissance des titres de compétences étrangers survient lorsque le gouvernement fédéral, provincial ou territorial détermine qu’une licence ou un certificat obtenu à l’extérieur du Canada répond aux normes canadiennes, de manière à ce qu’un travailleur puisse occuper un emploi spécialisé. Les médecins, les comptables et les électriciens sont des exemples d’emplois spécialisés.</w:t>
      </w:r>
    </w:p>
    <w:p w14:paraId="263291AB" w14:textId="77777777" w:rsidR="007E52CC" w:rsidRPr="007E52CC" w:rsidRDefault="007E52CC" w:rsidP="007E52CC">
      <w:pPr>
        <w:spacing w:after="0" w:line="276" w:lineRule="auto"/>
        <w:ind w:right="4"/>
        <w:rPr>
          <w:rFonts w:ascii="Calibri" w:hAnsi="Calibri" w:cs="Calibri"/>
          <w:color w:val="auto"/>
          <w:sz w:val="22"/>
          <w:lang w:val="fr-CA"/>
        </w:rPr>
      </w:pPr>
    </w:p>
    <w:p w14:paraId="7D0B06D0" w14:textId="77777777" w:rsidR="007E52CC" w:rsidRPr="007E52CC" w:rsidRDefault="007E52CC" w:rsidP="007E52CC">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Est-ce important que cet enjeu soit une priorité? </w:t>
      </w:r>
    </w:p>
    <w:p w14:paraId="2B115485" w14:textId="77777777" w:rsidR="007E52CC" w:rsidRPr="00670A56" w:rsidRDefault="007E52CC" w:rsidP="007E52CC">
      <w:pPr>
        <w:numPr>
          <w:ilvl w:val="1"/>
          <w:numId w:val="4"/>
        </w:numPr>
        <w:spacing w:after="0" w:line="276" w:lineRule="auto"/>
        <w:contextualSpacing/>
        <w:rPr>
          <w:rFonts w:ascii="Calibri" w:eastAsia="Times New Roman" w:hAnsi="Calibri" w:cs="Calibri"/>
          <w:color w:val="auto"/>
          <w:sz w:val="22"/>
          <w:lang w:val="fr-CA"/>
        </w:rPr>
      </w:pPr>
      <w:r w:rsidRPr="00670A56">
        <w:rPr>
          <w:rFonts w:ascii="Calibri" w:hAnsi="Calibri" w:cs="Calibri"/>
          <w:bCs/>
          <w:color w:val="auto"/>
          <w:sz w:val="22"/>
          <w:highlight w:val="yellow"/>
          <w:lang w:val="fr-CA"/>
        </w:rPr>
        <w:t>Citoyens canadiens de la RGT nés à l’étranger</w:t>
      </w:r>
      <w:r w:rsidRPr="00670A56">
        <w:rPr>
          <w:rFonts w:ascii="Calibri" w:hAnsi="Calibri" w:cs="Calibri"/>
          <w:bCs/>
          <w:color w:val="auto"/>
          <w:sz w:val="22"/>
          <w:lang w:val="fr-CA"/>
        </w:rPr>
        <w:t> </w:t>
      </w:r>
      <w:r w:rsidRPr="00670A56">
        <w:rPr>
          <w:rFonts w:ascii="Calibri" w:eastAsia="Times New Roman" w:hAnsi="Calibri" w:cs="Calibri"/>
          <w:color w:val="auto"/>
          <w:sz w:val="22"/>
          <w:lang w:val="fr-CA"/>
        </w:rPr>
        <w:t>Qu’a fait le gouvernement du Canada pour corriger ce problème?</w:t>
      </w:r>
    </w:p>
    <w:p w14:paraId="52E44F00" w14:textId="77777777" w:rsidR="007E52CC" w:rsidRPr="00670A56" w:rsidRDefault="007E52CC" w:rsidP="007E52CC">
      <w:pPr>
        <w:numPr>
          <w:ilvl w:val="1"/>
          <w:numId w:val="4"/>
        </w:numPr>
        <w:spacing w:after="0" w:line="276" w:lineRule="auto"/>
        <w:contextualSpacing/>
        <w:rPr>
          <w:rFonts w:ascii="Calibri" w:eastAsia="Times New Roman" w:hAnsi="Calibri" w:cs="Calibri"/>
          <w:color w:val="auto"/>
          <w:sz w:val="22"/>
          <w:lang w:val="fr-CA"/>
        </w:rPr>
      </w:pPr>
      <w:r w:rsidRPr="00670A56">
        <w:rPr>
          <w:rFonts w:ascii="Calibri" w:hAnsi="Calibri" w:cs="Calibri"/>
          <w:bCs/>
          <w:color w:val="auto"/>
          <w:sz w:val="22"/>
          <w:highlight w:val="yellow"/>
          <w:lang w:val="fr-CA"/>
        </w:rPr>
        <w:lastRenderedPageBreak/>
        <w:t>Citoyens canadiens de la RGT nés à l’étranger</w:t>
      </w:r>
      <w:r w:rsidRPr="00670A56">
        <w:rPr>
          <w:rFonts w:ascii="Calibri" w:eastAsia="Times New Roman" w:hAnsi="Calibri" w:cs="Calibri"/>
          <w:color w:val="auto"/>
          <w:sz w:val="22"/>
          <w:lang w:val="fr-CA"/>
        </w:rPr>
        <w:t xml:space="preserve"> Que devrait faire le gouvernement fédéral pour corriger ce problème?</w:t>
      </w:r>
    </w:p>
    <w:p w14:paraId="1BB7A74B" w14:textId="77777777" w:rsidR="007E52CC" w:rsidRPr="007E52CC" w:rsidRDefault="007E52CC" w:rsidP="007E52CC">
      <w:pPr>
        <w:spacing w:after="0" w:line="276" w:lineRule="auto"/>
        <w:ind w:right="4"/>
        <w:rPr>
          <w:rFonts w:ascii="Calibri" w:hAnsi="Calibri" w:cs="Calibri"/>
          <w:color w:val="auto"/>
          <w:sz w:val="22"/>
          <w:lang w:val="fr-CA"/>
        </w:rPr>
      </w:pPr>
    </w:p>
    <w:p w14:paraId="6F99981F" w14:textId="77777777" w:rsidR="007E52CC" w:rsidRPr="007E52CC" w:rsidRDefault="007E52CC" w:rsidP="007E52CC">
      <w:pPr>
        <w:numPr>
          <w:ilvl w:val="0"/>
          <w:numId w:val="4"/>
        </w:numPr>
        <w:spacing w:after="0" w:line="276" w:lineRule="auto"/>
        <w:textAlignment w:val="baseline"/>
        <w:rPr>
          <w:rFonts w:ascii="Calibri" w:eastAsia="Times New Roman" w:hAnsi="Calibri" w:cs="Calibri"/>
          <w:color w:val="auto"/>
          <w:sz w:val="22"/>
          <w:lang w:val="fr-CA"/>
        </w:rPr>
      </w:pPr>
      <w:r w:rsidRPr="007E52CC">
        <w:rPr>
          <w:rFonts w:ascii="Calibri" w:hAnsi="Calibri" w:cs="Calibri"/>
          <w:bCs/>
          <w:color w:val="auto"/>
          <w:sz w:val="22"/>
          <w:highlight w:val="yellow"/>
          <w:lang w:val="fr-CA"/>
        </w:rPr>
        <w:t>Québécois de la classe moyenne confrontés à des pressions financières, citoyens canadiens de la RGT nés à l’étranger</w:t>
      </w:r>
      <w:r w:rsidRPr="007E52CC">
        <w:rPr>
          <w:rFonts w:ascii="Calibri" w:eastAsia="Times New Roman" w:hAnsi="Calibri" w:cs="Calibri"/>
          <w:color w:val="auto"/>
          <w:sz w:val="22"/>
          <w:lang w:val="fr-CA"/>
        </w:rPr>
        <w:t> À votre avis, le gouvernement du Canada porte-t-il suffisamment attention [à la classe moyenne/aux immigrants]? [Pourquoi/pourquoi pas?]</w:t>
      </w:r>
    </w:p>
    <w:p w14:paraId="726DE015" w14:textId="77777777" w:rsidR="007E52CC" w:rsidRPr="007E52CC" w:rsidRDefault="007E52CC" w:rsidP="007E52CC">
      <w:pPr>
        <w:spacing w:after="0" w:line="276" w:lineRule="auto"/>
        <w:contextualSpacing/>
        <w:rPr>
          <w:rFonts w:ascii="Calibri" w:eastAsia="Times New Roman" w:hAnsi="Calibri" w:cs="Calibri"/>
          <w:color w:val="auto"/>
          <w:sz w:val="22"/>
          <w:lang w:val="fr-CA"/>
        </w:rPr>
      </w:pPr>
    </w:p>
    <w:p w14:paraId="7C3A8B86" w14:textId="77777777" w:rsidR="007E52CC" w:rsidRPr="007E52CC" w:rsidRDefault="007E52CC" w:rsidP="007E52CC">
      <w:pPr>
        <w:numPr>
          <w:ilvl w:val="0"/>
          <w:numId w:val="4"/>
        </w:numPr>
        <w:spacing w:after="0" w:line="276" w:lineRule="auto"/>
        <w:textAlignment w:val="baseline"/>
        <w:rPr>
          <w:rFonts w:ascii="Calibri" w:eastAsia="Times New Roman" w:hAnsi="Calibri" w:cs="Calibri"/>
          <w:b/>
          <w:bCs/>
          <w:color w:val="auto"/>
          <w:sz w:val="22"/>
          <w:u w:val="single"/>
          <w:lang w:val="fr-CA"/>
        </w:rPr>
      </w:pPr>
      <w:r w:rsidRPr="007E52CC">
        <w:rPr>
          <w:rFonts w:ascii="Calibri" w:hAnsi="Calibri" w:cs="Calibri"/>
          <w:bCs/>
          <w:color w:val="auto"/>
          <w:sz w:val="22"/>
          <w:highlight w:val="yellow"/>
          <w:lang w:val="fr-CA"/>
        </w:rPr>
        <w:t>Québécois de la classe moyenne confrontés à des pressions financières, citoyens canadiens de la RGT nés à l’étranger</w:t>
      </w:r>
      <w:r w:rsidRPr="007E52CC">
        <w:rPr>
          <w:rFonts w:ascii="Calibri" w:eastAsia="Times New Roman" w:hAnsi="Calibri" w:cs="Calibri"/>
          <w:color w:val="auto"/>
          <w:sz w:val="22"/>
          <w:lang w:val="fr-CA"/>
        </w:rPr>
        <w:t xml:space="preserve"> Que </w:t>
      </w:r>
      <w:r w:rsidRPr="00CD6948">
        <w:rPr>
          <w:rFonts w:ascii="Calibri" w:eastAsia="Times New Roman" w:hAnsi="Calibri" w:cs="Calibri"/>
          <w:color w:val="auto"/>
          <w:sz w:val="22"/>
          <w:lang w:val="fr-CA"/>
        </w:rPr>
        <w:t xml:space="preserve">devrait </w:t>
      </w:r>
      <w:r w:rsidRPr="007E52CC">
        <w:rPr>
          <w:rFonts w:ascii="Calibri" w:eastAsia="Times New Roman" w:hAnsi="Calibri" w:cs="Calibri"/>
          <w:color w:val="auto"/>
          <w:sz w:val="22"/>
          <w:lang w:val="fr-CA"/>
        </w:rPr>
        <w:t>faire le gouvernement du Canada pour soutenir [la classe moyenne/les immigrants]?</w:t>
      </w:r>
    </w:p>
    <w:p w14:paraId="6D07844B" w14:textId="77777777" w:rsidR="007E52CC" w:rsidRPr="007E52CC" w:rsidRDefault="007E52CC" w:rsidP="007E52CC">
      <w:pPr>
        <w:spacing w:after="0" w:line="276" w:lineRule="auto"/>
        <w:textAlignment w:val="baseline"/>
        <w:rPr>
          <w:rFonts w:ascii="Calibri" w:eastAsia="Times New Roman" w:hAnsi="Calibri" w:cs="Calibri"/>
          <w:b/>
          <w:bCs/>
          <w:color w:val="auto"/>
          <w:sz w:val="22"/>
          <w:u w:val="single"/>
          <w:lang w:val="fr-CA"/>
        </w:rPr>
      </w:pPr>
    </w:p>
    <w:p w14:paraId="546B31BF" w14:textId="77777777" w:rsidR="007E52CC" w:rsidRPr="007E52CC" w:rsidRDefault="007E52CC" w:rsidP="007E52CC">
      <w:pPr>
        <w:spacing w:after="0" w:line="276" w:lineRule="auto"/>
        <w:rPr>
          <w:rFonts w:ascii="Calibri" w:eastAsia="Times New Roman" w:hAnsi="Calibri" w:cs="Calibri"/>
          <w:b/>
          <w:bCs/>
          <w:color w:val="auto"/>
          <w:sz w:val="22"/>
          <w:u w:val="single"/>
          <w:lang w:val="fr-CA"/>
        </w:rPr>
      </w:pPr>
      <w:r w:rsidRPr="007E52CC">
        <w:rPr>
          <w:rFonts w:ascii="Calibri" w:eastAsia="Times New Roman" w:hAnsi="Calibri" w:cs="Calibri"/>
          <w:b/>
          <w:bCs/>
          <w:color w:val="auto"/>
          <w:sz w:val="22"/>
          <w:u w:val="single"/>
          <w:lang w:val="fr-CA"/>
        </w:rPr>
        <w:t>BUDGET (30-40 minutes)</w:t>
      </w:r>
      <w:r w:rsidRPr="007E52CC">
        <w:rPr>
          <w:rFonts w:ascii="Calibri" w:hAnsi="Calibri" w:cs="Calibri"/>
          <w:bCs/>
          <w:color w:val="auto"/>
          <w:sz w:val="22"/>
          <w:lang w:val="fr-CA"/>
        </w:rPr>
        <w:t xml:space="preserve"> </w:t>
      </w:r>
      <w:r w:rsidRPr="007E52CC">
        <w:rPr>
          <w:rFonts w:ascii="Calibri" w:hAnsi="Calibri" w:cs="Calibri"/>
          <w:bCs/>
          <w:color w:val="auto"/>
          <w:sz w:val="22"/>
          <w:highlight w:val="yellow"/>
          <w:lang w:val="fr-CA"/>
        </w:rPr>
        <w:t>Population générale de l’est de l’Ontario, population générale de grandes villes de la Saskatchewan et du Manitoba, population générale de Québec, Ontariennes âgées de 55 ans ou plus, population générale de collectivités rurales de l’Alberta, musulmans de grandes villes du Québec</w:t>
      </w:r>
    </w:p>
    <w:p w14:paraId="2F605A02" w14:textId="77777777" w:rsidR="007E52CC" w:rsidRPr="007E52CC" w:rsidRDefault="007E52CC" w:rsidP="007E52CC">
      <w:pPr>
        <w:spacing w:after="0" w:line="276" w:lineRule="auto"/>
        <w:rPr>
          <w:rFonts w:ascii="Calibri" w:eastAsia="Times New Roman" w:hAnsi="Calibri" w:cs="Calibri"/>
          <w:color w:val="auto"/>
          <w:sz w:val="22"/>
          <w:lang w:val="fr-CA"/>
        </w:rPr>
      </w:pPr>
    </w:p>
    <w:p w14:paraId="1E69CE9A" w14:textId="77777777" w:rsidR="007E52CC" w:rsidRPr="007E52CC" w:rsidRDefault="007E52CC" w:rsidP="007E52CC">
      <w:pPr>
        <w:spacing w:after="0" w:line="276" w:lineRule="auto"/>
        <w:rPr>
          <w:rFonts w:ascii="Calibri" w:eastAsia="Times New Roman" w:hAnsi="Calibri" w:cs="Calibri"/>
          <w:color w:val="auto"/>
          <w:sz w:val="22"/>
          <w:lang w:val="fr-CA"/>
        </w:rPr>
      </w:pPr>
      <w:r w:rsidRPr="007E52CC">
        <w:rPr>
          <w:rFonts w:ascii="Calibri" w:hAnsi="Calibri" w:cs="Calibri"/>
          <w:bCs/>
          <w:color w:val="auto"/>
          <w:sz w:val="22"/>
          <w:highlight w:val="yellow"/>
          <w:lang w:val="fr-CA"/>
        </w:rPr>
        <w:t>Population générale de l’est de l’Ontario, population générale de Québec, Ontariennes âgées de 55 ans ou plus, musulmans de grandes villes du Québec</w:t>
      </w:r>
      <w:r w:rsidRPr="007E52CC">
        <w:rPr>
          <w:rFonts w:ascii="Calibri" w:eastAsia="Times New Roman" w:hAnsi="Calibri" w:cs="Calibri"/>
          <w:color w:val="auto"/>
          <w:sz w:val="22"/>
          <w:lang w:val="fr-CA"/>
        </w:rPr>
        <w:t> Maintenant, j’aimerais parler du prochain budget du gouvernement du Canada pour 2023-2024.</w:t>
      </w:r>
    </w:p>
    <w:p w14:paraId="5C27B58C" w14:textId="77777777" w:rsidR="007E52CC" w:rsidRPr="007E52CC" w:rsidRDefault="007E52CC" w:rsidP="007E52CC">
      <w:pPr>
        <w:spacing w:after="0" w:line="276" w:lineRule="auto"/>
        <w:rPr>
          <w:rFonts w:ascii="Calibri" w:eastAsia="Times New Roman" w:hAnsi="Calibri" w:cs="Calibri"/>
          <w:color w:val="auto"/>
          <w:sz w:val="22"/>
          <w:lang w:val="fr-CA"/>
        </w:rPr>
      </w:pPr>
    </w:p>
    <w:p w14:paraId="7A6CA043" w14:textId="77777777" w:rsidR="007E52CC" w:rsidRPr="007E52CC" w:rsidRDefault="007E52CC" w:rsidP="007E52CC">
      <w:pPr>
        <w:numPr>
          <w:ilvl w:val="0"/>
          <w:numId w:val="4"/>
        </w:numPr>
        <w:spacing w:after="0" w:line="276" w:lineRule="auto"/>
        <w:rPr>
          <w:rFonts w:ascii="Calibri" w:hAnsi="Calibri" w:cs="Calibri"/>
          <w:color w:val="auto"/>
          <w:sz w:val="22"/>
          <w:lang w:val="fr-CA"/>
        </w:rPr>
      </w:pPr>
      <w:r w:rsidRPr="007E52CC">
        <w:rPr>
          <w:rFonts w:ascii="Calibri" w:hAnsi="Calibri" w:cs="Calibri"/>
          <w:bCs/>
          <w:color w:val="auto"/>
          <w:sz w:val="22"/>
          <w:highlight w:val="yellow"/>
          <w:lang w:val="fr-CA"/>
        </w:rPr>
        <w:t>Population générale de l’est de l’Ontario, population générale de Québec, Ontariennes âgées de 55 ans ou plus</w:t>
      </w:r>
      <w:r w:rsidRPr="007E52CC">
        <w:rPr>
          <w:rFonts w:ascii="Calibri" w:eastAsia="Times New Roman" w:hAnsi="Calibri" w:cs="Calibri"/>
          <w:color w:val="auto"/>
          <w:sz w:val="22"/>
          <w:lang w:val="fr-CA"/>
        </w:rPr>
        <w:t> </w:t>
      </w:r>
      <w:r w:rsidRPr="007E52CC">
        <w:rPr>
          <w:rFonts w:ascii="Calibri" w:hAnsi="Calibri" w:cs="Calibri"/>
          <w:color w:val="auto"/>
          <w:sz w:val="22"/>
          <w:lang w:val="fr-CA"/>
        </w:rPr>
        <w:t xml:space="preserve">Avant d’aborder le sujet, quand vous entendez parler de « budget du gouvernement du Canada », qu’est-ce qui vous vient à l’esprit? </w:t>
      </w:r>
    </w:p>
    <w:p w14:paraId="344D1377" w14:textId="77777777" w:rsidR="007E52CC" w:rsidRPr="007E52CC" w:rsidRDefault="007E52CC" w:rsidP="007E52CC">
      <w:pPr>
        <w:numPr>
          <w:ilvl w:val="1"/>
          <w:numId w:val="4"/>
        </w:numPr>
        <w:spacing w:after="0" w:line="276" w:lineRule="auto"/>
        <w:ind w:right="4"/>
        <w:rPr>
          <w:rFonts w:ascii="Calibri" w:hAnsi="Calibri" w:cs="Calibri"/>
          <w:color w:val="auto"/>
          <w:sz w:val="22"/>
          <w:lang w:val="fr-CA"/>
        </w:rPr>
      </w:pPr>
      <w:r w:rsidRPr="007E52CC">
        <w:rPr>
          <w:rFonts w:ascii="Calibri" w:hAnsi="Calibri" w:cs="Calibri"/>
          <w:bCs/>
          <w:color w:val="auto"/>
          <w:sz w:val="22"/>
          <w:highlight w:val="yellow"/>
          <w:lang w:val="fr-CA"/>
        </w:rPr>
        <w:t>Population générale de l’est de l’Ontario, population générale de Québec, Ontariennes âgées de 55 ans ou plus </w:t>
      </w:r>
      <w:r w:rsidRPr="007E52CC">
        <w:rPr>
          <w:rFonts w:ascii="Calibri" w:hAnsi="Calibri" w:cs="Calibri"/>
          <w:color w:val="auto"/>
          <w:sz w:val="22"/>
          <w:lang w:val="fr-CA"/>
        </w:rPr>
        <w:t>Selon vous, que devrait contenir un budget?</w:t>
      </w:r>
    </w:p>
    <w:p w14:paraId="0BF09014" w14:textId="77777777" w:rsidR="007E52CC" w:rsidRPr="007E52CC" w:rsidRDefault="007E52CC" w:rsidP="007E52CC">
      <w:pPr>
        <w:spacing w:after="0" w:line="276" w:lineRule="auto"/>
        <w:ind w:right="4"/>
        <w:rPr>
          <w:rFonts w:ascii="Calibri" w:hAnsi="Calibri" w:cs="Calibri"/>
          <w:color w:val="auto"/>
          <w:sz w:val="22"/>
          <w:lang w:val="fr-CA"/>
        </w:rPr>
      </w:pPr>
    </w:p>
    <w:p w14:paraId="26D40C8F" w14:textId="77777777" w:rsidR="007E52CC" w:rsidRPr="00670A56" w:rsidRDefault="007E52CC" w:rsidP="007E52CC">
      <w:pPr>
        <w:numPr>
          <w:ilvl w:val="0"/>
          <w:numId w:val="4"/>
        </w:numPr>
        <w:spacing w:after="0" w:line="276" w:lineRule="auto"/>
        <w:rPr>
          <w:rFonts w:ascii="Calibri" w:hAnsi="Calibri" w:cs="Calibri"/>
          <w:color w:val="auto"/>
          <w:sz w:val="22"/>
          <w:lang w:val="fr-CA"/>
        </w:rPr>
      </w:pPr>
      <w:r w:rsidRPr="00670A56">
        <w:rPr>
          <w:rFonts w:ascii="Calibri" w:hAnsi="Calibri" w:cs="Calibri"/>
          <w:bCs/>
          <w:color w:val="auto"/>
          <w:sz w:val="22"/>
          <w:highlight w:val="yellow"/>
          <w:lang w:val="fr-CA"/>
        </w:rPr>
        <w:t>Population générale de l’est de l’Ontario, population générale de Québec, Ontariennes âgées de 55 ans ou plus</w:t>
      </w:r>
      <w:r w:rsidRPr="00670A56">
        <w:rPr>
          <w:rFonts w:ascii="Calibri" w:hAnsi="Calibri" w:cs="Calibri"/>
          <w:bCs/>
          <w:color w:val="auto"/>
          <w:sz w:val="22"/>
          <w:lang w:val="fr-CA"/>
        </w:rPr>
        <w:t xml:space="preserve"> </w:t>
      </w:r>
      <w:r w:rsidRPr="00670A56">
        <w:rPr>
          <w:rFonts w:ascii="Calibri" w:eastAsia="Times New Roman" w:hAnsi="Calibri" w:cs="Calibri"/>
          <w:bCs/>
          <w:color w:val="auto"/>
          <w:sz w:val="22"/>
          <w:lang w:val="fr-CA"/>
        </w:rPr>
        <w:t xml:space="preserve">À MAIN LEVÉE </w:t>
      </w:r>
      <w:r w:rsidRPr="00670A56">
        <w:rPr>
          <w:rFonts w:ascii="Calibri" w:hAnsi="Calibri" w:cs="Calibri"/>
          <w:color w:val="auto"/>
          <w:sz w:val="22"/>
          <w:lang w:val="fr-CA"/>
        </w:rPr>
        <w:t>: Vous rappelez-vous d’avoir entendu parler d’un budget du gouvernement du Canada dans le passé?</w:t>
      </w:r>
    </w:p>
    <w:p w14:paraId="2FF293C1" w14:textId="77777777" w:rsidR="007E52CC" w:rsidRPr="007E52CC" w:rsidRDefault="007E52CC" w:rsidP="007E52CC">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Population générale de l’est de l’Ontario, population générale de Québec, Ontariennes âgées de 55 ans ou plus</w:t>
      </w:r>
      <w:r w:rsidRPr="007E52CC">
        <w:rPr>
          <w:rFonts w:ascii="Calibri" w:eastAsia="Times New Roman" w:hAnsi="Calibri" w:cs="Calibri"/>
          <w:color w:val="auto"/>
          <w:sz w:val="22"/>
          <w:lang w:val="fr-CA"/>
        </w:rPr>
        <w:t xml:space="preserve"> SI OUI : De quoi vous rappelez-vous?</w:t>
      </w:r>
    </w:p>
    <w:p w14:paraId="081B29BC" w14:textId="77777777" w:rsidR="007E52CC" w:rsidRPr="007E52CC" w:rsidRDefault="007E52CC" w:rsidP="007E52CC">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Population générale de l’est de l’Ontario, population générale de Québec, Ontariennes âgées de 55 ans ou plus</w:t>
      </w:r>
      <w:r w:rsidRPr="007E52CC">
        <w:rPr>
          <w:rFonts w:ascii="Calibri" w:eastAsia="Times New Roman" w:hAnsi="Calibri" w:cs="Calibri"/>
          <w:color w:val="auto"/>
          <w:sz w:val="22"/>
          <w:lang w:val="fr-CA"/>
        </w:rPr>
        <w:t xml:space="preserve"> Où ou comment en avez-vous entendu parler?</w:t>
      </w:r>
    </w:p>
    <w:p w14:paraId="151CC3E0" w14:textId="77777777" w:rsidR="007E52CC" w:rsidRPr="007E52CC" w:rsidRDefault="007E52CC" w:rsidP="007E52CC">
      <w:pPr>
        <w:spacing w:after="0" w:line="276" w:lineRule="auto"/>
        <w:rPr>
          <w:rFonts w:ascii="Calibri" w:eastAsia="Times New Roman" w:hAnsi="Calibri" w:cs="Calibri"/>
          <w:color w:val="auto"/>
          <w:sz w:val="22"/>
          <w:lang w:val="fr-CA"/>
        </w:rPr>
      </w:pPr>
    </w:p>
    <w:p w14:paraId="0B933328" w14:textId="77777777" w:rsidR="007E52CC" w:rsidRPr="007E52CC" w:rsidRDefault="007E52CC" w:rsidP="007E52CC">
      <w:pPr>
        <w:spacing w:after="0" w:line="276" w:lineRule="auto"/>
        <w:rPr>
          <w:rFonts w:ascii="Calibri" w:eastAsia="Times New Roman" w:hAnsi="Calibri" w:cs="Calibri"/>
          <w:color w:val="auto"/>
          <w:sz w:val="22"/>
          <w:lang w:val="fr-CA"/>
        </w:rPr>
      </w:pPr>
      <w:r w:rsidRPr="007E52CC">
        <w:rPr>
          <w:rFonts w:ascii="Calibri" w:hAnsi="Calibri" w:cs="Calibri"/>
          <w:bCs/>
          <w:color w:val="auto"/>
          <w:sz w:val="22"/>
          <w:highlight w:val="yellow"/>
          <w:lang w:val="fr-CA"/>
        </w:rPr>
        <w:t xml:space="preserve">Population générale de l’est de l’Ontario, population générale de grandes villes de la Saskatchewan et du Manitoba, population générale de Québec, Ontariennes âgées de 55 ans ou plus, population </w:t>
      </w:r>
      <w:r w:rsidRPr="007E52CC">
        <w:rPr>
          <w:rFonts w:ascii="Calibri" w:hAnsi="Calibri" w:cs="Calibri"/>
          <w:bCs/>
          <w:color w:val="auto"/>
          <w:sz w:val="22"/>
          <w:highlight w:val="yellow"/>
          <w:lang w:val="fr-CA"/>
        </w:rPr>
        <w:lastRenderedPageBreak/>
        <w:t>générale de collectivités rurales de l’Alberta</w:t>
      </w:r>
      <w:r w:rsidRPr="007E52CC">
        <w:rPr>
          <w:rFonts w:ascii="Calibri" w:eastAsia="Times New Roman" w:hAnsi="Calibri" w:cs="Calibri"/>
          <w:color w:val="auto"/>
          <w:sz w:val="22"/>
          <w:lang w:val="fr-CA"/>
        </w:rPr>
        <w:t xml:space="preserve"> Nous allons maintenant nous tourner vers l’avenir et le budget que le gouvernement du Canada préparer actuellement pour 2023-2024.</w:t>
      </w:r>
    </w:p>
    <w:p w14:paraId="291E43A6" w14:textId="77777777" w:rsidR="007E52CC" w:rsidRPr="007E52CC" w:rsidRDefault="007E52CC" w:rsidP="007E52CC">
      <w:pPr>
        <w:spacing w:after="0" w:line="276" w:lineRule="auto"/>
        <w:rPr>
          <w:rFonts w:ascii="Calibri" w:eastAsia="Times New Roman" w:hAnsi="Calibri" w:cs="Calibri"/>
          <w:color w:val="auto"/>
          <w:sz w:val="22"/>
          <w:lang w:val="fr-CA"/>
        </w:rPr>
      </w:pPr>
    </w:p>
    <w:p w14:paraId="0916010A" w14:textId="77777777" w:rsidR="007E52CC" w:rsidRPr="007E52CC" w:rsidRDefault="007E52CC" w:rsidP="007E52CC">
      <w:pPr>
        <w:spacing w:after="0" w:line="276" w:lineRule="auto"/>
        <w:rPr>
          <w:rFonts w:ascii="Calibri" w:eastAsia="Times New Roman" w:hAnsi="Calibri" w:cs="Calibri"/>
          <w:color w:val="auto"/>
          <w:sz w:val="22"/>
          <w:highlight w:val="yellow"/>
          <w:lang w:val="fr-CA"/>
        </w:rPr>
      </w:pPr>
      <w:r w:rsidRPr="007E52CC">
        <w:rPr>
          <w:rFonts w:ascii="Calibri" w:hAnsi="Calibri" w:cs="Calibri"/>
          <w:bCs/>
          <w:color w:val="auto"/>
          <w:sz w:val="22"/>
          <w:highlight w:val="yellow"/>
          <w:lang w:val="fr-CA"/>
        </w:rPr>
        <w:t>Population générale de l’est de l’Ontario, population générale de grandes villes de la Saskatchewan et du Manitoba, population générale de Québec, Ontariennes âgées de 55 ans ou plus, population générale de collectivités rurales de l’Alberta</w:t>
      </w:r>
      <w:r w:rsidRPr="007E52CC">
        <w:rPr>
          <w:rFonts w:ascii="Calibri" w:hAnsi="Calibri" w:cs="Calibri"/>
          <w:bCs/>
          <w:color w:val="auto"/>
          <w:sz w:val="22"/>
          <w:lang w:val="fr-CA"/>
        </w:rPr>
        <w:t xml:space="preserve"> </w:t>
      </w:r>
      <w:r w:rsidRPr="007E52CC">
        <w:rPr>
          <w:rFonts w:ascii="Calibri" w:eastAsia="Times New Roman" w:hAnsi="Calibri" w:cs="Calibri"/>
          <w:caps/>
          <w:color w:val="auto"/>
          <w:sz w:val="22"/>
          <w:lang w:val="fr-CA"/>
        </w:rPr>
        <w:t>EXERCICE, ÉCRIRE DANS LA FENêTRE DE CLAVARDAGE</w:t>
      </w:r>
      <w:r w:rsidRPr="007E52CC">
        <w:rPr>
          <w:rFonts w:ascii="Calibri" w:eastAsia="Times New Roman" w:hAnsi="Calibri" w:cs="Calibri"/>
          <w:color w:val="auto"/>
          <w:sz w:val="22"/>
          <w:lang w:val="fr-CA"/>
        </w:rPr>
        <w:t xml:space="preserve"> : Nous allons </w:t>
      </w:r>
      <w:proofErr w:type="gramStart"/>
      <w:r w:rsidRPr="007E52CC">
        <w:rPr>
          <w:rFonts w:ascii="Calibri" w:eastAsia="Times New Roman" w:hAnsi="Calibri" w:cs="Calibri"/>
          <w:color w:val="auto"/>
          <w:sz w:val="22"/>
          <w:lang w:val="fr-CA"/>
        </w:rPr>
        <w:t>faire</w:t>
      </w:r>
      <w:proofErr w:type="gramEnd"/>
      <w:r w:rsidRPr="007E52CC">
        <w:rPr>
          <w:rFonts w:ascii="Calibri" w:eastAsia="Times New Roman" w:hAnsi="Calibri" w:cs="Calibri"/>
          <w:color w:val="auto"/>
          <w:sz w:val="22"/>
          <w:lang w:val="fr-CA"/>
        </w:rPr>
        <w:t xml:space="preserve"> un exercice qui exige que vous écriviez des messages en privé au modérateur dans la fenêtre de clavardage. Nous discuterons ensuite de vos réponses et de votre raisonnement.</w:t>
      </w:r>
      <w:r w:rsidRPr="007E52CC">
        <w:rPr>
          <w:rFonts w:ascii="Calibri" w:eastAsia="Times New Roman" w:hAnsi="Calibri" w:cs="Calibri"/>
          <w:color w:val="auto"/>
          <w:sz w:val="22"/>
          <w:lang w:val="fr-CA"/>
        </w:rPr>
        <w:br/>
      </w:r>
    </w:p>
    <w:p w14:paraId="2C3285EB" w14:textId="77777777" w:rsidR="007E52CC" w:rsidRPr="007E52CC" w:rsidRDefault="007E52CC" w:rsidP="007E52CC">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En ce qui concerne le prochain budget, quels sont les priorités ou les enjeux que vous souhaitez qu’on aborde? </w:t>
      </w:r>
    </w:p>
    <w:p w14:paraId="2948656F" w14:textId="77777777" w:rsidR="007E52CC" w:rsidRPr="007E52CC" w:rsidRDefault="007E52CC" w:rsidP="007E52CC">
      <w:pPr>
        <w:spacing w:after="0" w:line="276" w:lineRule="auto"/>
        <w:rPr>
          <w:rFonts w:ascii="Calibri" w:eastAsia="Times New Roman" w:hAnsi="Calibri" w:cs="Calibri"/>
          <w:color w:val="auto"/>
          <w:sz w:val="22"/>
          <w:lang w:val="fr-CA"/>
        </w:rPr>
      </w:pPr>
    </w:p>
    <w:p w14:paraId="59681DBA" w14:textId="77777777" w:rsidR="007E52CC" w:rsidRPr="007E52CC" w:rsidRDefault="007E52CC" w:rsidP="007E52CC">
      <w:p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POUR CHAQUE PRIORITÉ OU ENJEU, DEMANDER :</w:t>
      </w:r>
    </w:p>
    <w:p w14:paraId="0A495093" w14:textId="77777777" w:rsidR="007E52CC" w:rsidRPr="007E52CC" w:rsidRDefault="007E52CC" w:rsidP="007E52CC">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Pourquoi avez-vous choisi [INSÉRER LA PRIORITÉ] comme étant quelque chose qui </w:t>
      </w:r>
      <w:r w:rsidRPr="007E52CC">
        <w:rPr>
          <w:rFonts w:ascii="Calibri" w:eastAsia="Times New Roman" w:hAnsi="Calibri" w:cs="Calibri"/>
          <w:color w:val="auto"/>
          <w:sz w:val="22"/>
          <w:u w:val="single"/>
          <w:lang w:val="fr-CA"/>
        </w:rPr>
        <w:t>devrait</w:t>
      </w:r>
      <w:r w:rsidRPr="007E52CC">
        <w:rPr>
          <w:rFonts w:ascii="Calibri" w:eastAsia="Times New Roman" w:hAnsi="Calibri" w:cs="Calibri"/>
          <w:color w:val="auto"/>
          <w:sz w:val="22"/>
          <w:lang w:val="fr-CA"/>
        </w:rPr>
        <w:t xml:space="preserve"> être abordé dans le budget?</w:t>
      </w:r>
    </w:p>
    <w:p w14:paraId="39A4CF60" w14:textId="77777777" w:rsidR="007E52CC" w:rsidRPr="007E52CC" w:rsidRDefault="007E52CC" w:rsidP="007E52CC">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Population générale de l’est de l’Ontario, population générale de grandes villes de la Saskatchewan et du Manitoba, population générale de Québec, Ontariennes âgées de 55 ans ou plus, population générale de collectivités rurales de l’Alberta</w:t>
      </w:r>
      <w:r w:rsidRPr="007E52CC">
        <w:rPr>
          <w:rFonts w:ascii="Calibri" w:eastAsia="Times New Roman" w:hAnsi="Calibri" w:cs="Calibri"/>
          <w:color w:val="auto"/>
          <w:sz w:val="22"/>
          <w:lang w:val="fr-CA"/>
        </w:rPr>
        <w:t xml:space="preserve"> Selon vous, comment le gouvernement du Canada </w:t>
      </w:r>
      <w:r w:rsidRPr="007E52CC">
        <w:rPr>
          <w:rFonts w:ascii="Calibri" w:eastAsia="Times New Roman" w:hAnsi="Calibri" w:cs="Calibri"/>
          <w:color w:val="auto"/>
          <w:sz w:val="22"/>
          <w:u w:val="single"/>
          <w:lang w:val="fr-CA"/>
        </w:rPr>
        <w:t>devrait</w:t>
      </w:r>
      <w:r w:rsidRPr="007E52CC">
        <w:rPr>
          <w:rFonts w:ascii="Calibri" w:eastAsia="Times New Roman" w:hAnsi="Calibri" w:cs="Calibri"/>
          <w:color w:val="auto"/>
          <w:sz w:val="22"/>
          <w:lang w:val="fr-CA"/>
        </w:rPr>
        <w:t>-il gérer cet enjeu?</w:t>
      </w:r>
    </w:p>
    <w:p w14:paraId="02B463A8" w14:textId="77777777" w:rsidR="007E52CC" w:rsidRPr="007E52CC" w:rsidRDefault="007E52CC" w:rsidP="007E52CC">
      <w:pPr>
        <w:spacing w:after="0" w:line="276" w:lineRule="auto"/>
        <w:rPr>
          <w:rFonts w:ascii="Calibri" w:eastAsia="Times New Roman" w:hAnsi="Calibri" w:cs="Calibri"/>
          <w:color w:val="auto"/>
          <w:sz w:val="22"/>
          <w:lang w:val="fr-CA"/>
        </w:rPr>
      </w:pPr>
    </w:p>
    <w:p w14:paraId="5D5FC5F9" w14:textId="77777777" w:rsidR="007E52CC" w:rsidRPr="007E52CC" w:rsidRDefault="007E52CC" w:rsidP="007E52CC">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SI CELA N’A PAS FAIT L’OBJET DE DISCUSSION : Qu’en est-il des soins de santé? Le gouvernement du Canada </w:t>
      </w:r>
      <w:r w:rsidRPr="007E52CC">
        <w:rPr>
          <w:rFonts w:ascii="Calibri" w:eastAsia="Times New Roman" w:hAnsi="Calibri" w:cs="Calibri"/>
          <w:color w:val="auto"/>
          <w:sz w:val="22"/>
          <w:u w:val="single"/>
          <w:lang w:val="fr-CA"/>
        </w:rPr>
        <w:t>devrait</w:t>
      </w:r>
      <w:r w:rsidRPr="007E52CC">
        <w:rPr>
          <w:rFonts w:ascii="Calibri" w:eastAsia="Times New Roman" w:hAnsi="Calibri" w:cs="Calibri"/>
          <w:color w:val="auto"/>
          <w:sz w:val="22"/>
          <w:lang w:val="fr-CA"/>
        </w:rPr>
        <w:t>-il faire des soins de santé une priorité dans le prochain budget? Pourquoi ou pourquoi pas?</w:t>
      </w:r>
    </w:p>
    <w:p w14:paraId="3E3AC62A" w14:textId="77777777" w:rsidR="007E52CC" w:rsidRPr="007E52CC" w:rsidRDefault="007E52CC" w:rsidP="007E52CC">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Que souhaiteriez-vous que le gouvernement fédéral fasse en matière de soins de santé dans le budget?</w:t>
      </w:r>
    </w:p>
    <w:p w14:paraId="6FD10888" w14:textId="77777777" w:rsidR="007E52CC" w:rsidRPr="007E52CC" w:rsidRDefault="007E52CC" w:rsidP="007E52CC">
      <w:pPr>
        <w:spacing w:after="0" w:line="276" w:lineRule="auto"/>
        <w:rPr>
          <w:rFonts w:ascii="Calibri" w:eastAsia="Times New Roman" w:hAnsi="Calibri" w:cs="Calibri"/>
          <w:color w:val="auto"/>
          <w:sz w:val="22"/>
          <w:lang w:val="fr-CA"/>
        </w:rPr>
      </w:pPr>
    </w:p>
    <w:p w14:paraId="414129FD" w14:textId="77777777" w:rsidR="007E52CC" w:rsidRPr="007E52CC" w:rsidRDefault="007E52CC" w:rsidP="007E52CC">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SI CELA N’A PAS FAIT L’OBJET DE DISCUSSION : Qu</w:t>
      </w:r>
      <w:r w:rsidRPr="007E52CC">
        <w:rPr>
          <w:rFonts w:ascii="Calibri" w:hAnsi="Calibri" w:cs="Calibri"/>
          <w:color w:val="auto"/>
          <w:sz w:val="22"/>
          <w:lang w:val="fr-CA"/>
        </w:rPr>
        <w:t xml:space="preserve">’en est-il de l’inflation? Est-ce que l’inflation et l’augmentation du coût de la vie </w:t>
      </w:r>
      <w:r w:rsidRPr="007E52CC">
        <w:rPr>
          <w:rFonts w:ascii="Calibri" w:hAnsi="Calibri" w:cs="Calibri"/>
          <w:color w:val="auto"/>
          <w:sz w:val="22"/>
          <w:u w:val="single"/>
          <w:lang w:val="fr-CA"/>
        </w:rPr>
        <w:t>devraient</w:t>
      </w:r>
      <w:r w:rsidRPr="007E52CC">
        <w:rPr>
          <w:rFonts w:ascii="Calibri" w:hAnsi="Calibri" w:cs="Calibri"/>
          <w:color w:val="auto"/>
          <w:sz w:val="22"/>
          <w:lang w:val="fr-CA"/>
        </w:rPr>
        <w:t xml:space="preserve"> être une priorité dans le prochain budget? </w:t>
      </w:r>
      <w:r w:rsidRPr="007E52CC">
        <w:rPr>
          <w:rFonts w:ascii="Calibri" w:eastAsia="Times New Roman" w:hAnsi="Calibri" w:cs="Calibri"/>
          <w:color w:val="auto"/>
          <w:sz w:val="22"/>
          <w:lang w:val="fr-CA"/>
        </w:rPr>
        <w:t>Pourquoi ou pourquoi pas?</w:t>
      </w:r>
    </w:p>
    <w:p w14:paraId="7BF4ADFE" w14:textId="77777777" w:rsidR="007E52CC" w:rsidRPr="007E52CC" w:rsidRDefault="007E52CC" w:rsidP="007E52CC">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Que souhaiteriez-vous que le gouvernement fédéral fasse concernant le coût de la vie?</w:t>
      </w:r>
    </w:p>
    <w:p w14:paraId="74C3D65E" w14:textId="77777777" w:rsidR="007E52CC" w:rsidRPr="007E52CC" w:rsidRDefault="007E52CC" w:rsidP="007E52CC">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Qu’en est-il de réduire l’inflation en particulier — y a-t-il quelque chose que le gouvernement fédéral pourrait faire?</w:t>
      </w:r>
    </w:p>
    <w:p w14:paraId="1803BFF9" w14:textId="77777777" w:rsidR="007E52CC" w:rsidRPr="007E52CC" w:rsidRDefault="007E52CC" w:rsidP="007E52CC">
      <w:pPr>
        <w:spacing w:after="0" w:line="276" w:lineRule="auto"/>
        <w:contextualSpacing/>
        <w:rPr>
          <w:rFonts w:ascii="Calibri" w:eastAsia="Times New Roman" w:hAnsi="Calibri" w:cs="Calibri"/>
          <w:color w:val="auto"/>
          <w:sz w:val="22"/>
          <w:lang w:val="fr-CA"/>
        </w:rPr>
      </w:pPr>
    </w:p>
    <w:p w14:paraId="62E8759E" w14:textId="77777777" w:rsidR="007E52CC" w:rsidRPr="007E52CC" w:rsidRDefault="007E52CC" w:rsidP="007E52CC">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Qu’en est-il de la création d’emplois? La création d’emplois </w:t>
      </w:r>
      <w:r w:rsidRPr="007E52CC">
        <w:rPr>
          <w:rFonts w:ascii="Calibri" w:eastAsia="Times New Roman" w:hAnsi="Calibri" w:cs="Calibri"/>
          <w:color w:val="auto"/>
          <w:sz w:val="22"/>
          <w:u w:val="single"/>
          <w:lang w:val="fr-CA"/>
        </w:rPr>
        <w:t>devrait</w:t>
      </w:r>
      <w:r w:rsidRPr="007E52CC">
        <w:rPr>
          <w:rFonts w:ascii="Calibri" w:eastAsia="Times New Roman" w:hAnsi="Calibri" w:cs="Calibri"/>
          <w:color w:val="auto"/>
          <w:sz w:val="22"/>
          <w:lang w:val="fr-CA"/>
        </w:rPr>
        <w:t>-elle être une priorité dans le prochain budget? Pourquoi ou pourquoi pas?</w:t>
      </w:r>
    </w:p>
    <w:p w14:paraId="0AF51727" w14:textId="77777777" w:rsidR="007E52CC" w:rsidRPr="007E52CC" w:rsidRDefault="007E52CC" w:rsidP="007E52CC">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Que souhaiteriez-vous que le gouvernement fédéral fasse pour créer plus d’emplois?</w:t>
      </w:r>
    </w:p>
    <w:p w14:paraId="7785E418" w14:textId="77777777" w:rsidR="007E52CC" w:rsidRPr="007E52CC" w:rsidRDefault="007E52CC" w:rsidP="007E52CC">
      <w:pPr>
        <w:spacing w:after="0" w:line="276" w:lineRule="auto"/>
        <w:contextualSpacing/>
        <w:rPr>
          <w:rFonts w:ascii="Calibri" w:eastAsia="Times New Roman" w:hAnsi="Calibri" w:cs="Calibri"/>
          <w:color w:val="auto"/>
          <w:sz w:val="22"/>
          <w:lang w:val="fr-CA"/>
        </w:rPr>
      </w:pPr>
    </w:p>
    <w:p w14:paraId="668C5E02" w14:textId="77777777" w:rsidR="007E52CC" w:rsidRPr="007E52CC" w:rsidRDefault="007E52CC" w:rsidP="007E52CC">
      <w:pPr>
        <w:numPr>
          <w:ilvl w:val="0"/>
          <w:numId w:val="4"/>
        </w:num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lastRenderedPageBreak/>
        <w:t xml:space="preserve">Qu’en est-il du soutien du gouvernement aux industries canadiennes en pleine croissance, telles que la fabrication de véhicules électriques et la production d’énergie propre? Un tel soutien </w:t>
      </w:r>
      <w:r w:rsidRPr="007E52CC">
        <w:rPr>
          <w:rFonts w:ascii="Calibri" w:eastAsia="Times New Roman" w:hAnsi="Calibri" w:cs="Calibri"/>
          <w:color w:val="auto"/>
          <w:sz w:val="22"/>
          <w:u w:val="single"/>
          <w:lang w:val="fr-CA"/>
        </w:rPr>
        <w:t>devrait</w:t>
      </w:r>
      <w:r w:rsidRPr="007E52CC">
        <w:rPr>
          <w:rFonts w:ascii="Calibri" w:eastAsia="Times New Roman" w:hAnsi="Calibri" w:cs="Calibri"/>
          <w:color w:val="auto"/>
          <w:sz w:val="22"/>
          <w:lang w:val="fr-CA"/>
        </w:rPr>
        <w:t>-il être une priorité dans le prochain budget, ou non? Pourquoi ou pourquoi pas?</w:t>
      </w:r>
    </w:p>
    <w:p w14:paraId="31FF6525" w14:textId="77777777" w:rsidR="007E52CC" w:rsidRPr="007E52CC" w:rsidRDefault="007E52CC" w:rsidP="007E52CC">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Si le gouvernement du Canada accordait la priorité au soutien des industries canadiennes, comme la fabrication de véhicules électriques et la production d’énergie propre, quel type d’impact, le cas échéant, cela pourrait-il avoir sur :</w:t>
      </w:r>
    </w:p>
    <w:p w14:paraId="2DD7FDEE" w14:textId="77777777" w:rsidR="007E52CC" w:rsidRPr="007E52CC" w:rsidRDefault="007E52CC">
      <w:pPr>
        <w:numPr>
          <w:ilvl w:val="2"/>
          <w:numId w:val="33"/>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L’économie</w:t>
      </w:r>
    </w:p>
    <w:p w14:paraId="523563DC" w14:textId="77777777" w:rsidR="007E52CC" w:rsidRPr="007E52CC" w:rsidRDefault="007E52CC">
      <w:pPr>
        <w:numPr>
          <w:ilvl w:val="2"/>
          <w:numId w:val="33"/>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L’environnement</w:t>
      </w:r>
    </w:p>
    <w:p w14:paraId="6544C4F0" w14:textId="77777777" w:rsidR="007E52CC" w:rsidRPr="007E52CC" w:rsidRDefault="007E52CC">
      <w:pPr>
        <w:numPr>
          <w:ilvl w:val="2"/>
          <w:numId w:val="33"/>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Votre collectivité</w:t>
      </w:r>
    </w:p>
    <w:p w14:paraId="1A44191C" w14:textId="77777777" w:rsidR="007E52CC" w:rsidRPr="007E52CC" w:rsidRDefault="007E52CC">
      <w:pPr>
        <w:numPr>
          <w:ilvl w:val="2"/>
          <w:numId w:val="33"/>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Vous personnellement </w:t>
      </w:r>
    </w:p>
    <w:p w14:paraId="41840C8E" w14:textId="77777777" w:rsidR="007E52CC" w:rsidRPr="007E52CC" w:rsidRDefault="007E52CC" w:rsidP="007E52CC">
      <w:pPr>
        <w:spacing w:after="0" w:line="276" w:lineRule="auto"/>
        <w:rPr>
          <w:rFonts w:ascii="Calibri" w:eastAsia="Times New Roman" w:hAnsi="Calibri" w:cs="Calibri"/>
          <w:color w:val="auto"/>
          <w:sz w:val="22"/>
          <w:lang w:val="fr-CA"/>
        </w:rPr>
      </w:pPr>
    </w:p>
    <w:p w14:paraId="01E28512" w14:textId="77777777" w:rsidR="007E52CC" w:rsidRPr="007E52CC" w:rsidRDefault="007E52CC" w:rsidP="007E52CC">
      <w:pPr>
        <w:numPr>
          <w:ilvl w:val="0"/>
          <w:numId w:val="4"/>
        </w:num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Comment aimeriez-vous recevoir de l’information au sujet du budget?</w:t>
      </w:r>
    </w:p>
    <w:p w14:paraId="6A17C313" w14:textId="77777777" w:rsidR="007E52CC" w:rsidRPr="007E52CC" w:rsidRDefault="007E52CC" w:rsidP="007E52CC">
      <w:pPr>
        <w:spacing w:after="0" w:line="276" w:lineRule="auto"/>
        <w:rPr>
          <w:rFonts w:ascii="Calibri" w:eastAsia="Times New Roman" w:hAnsi="Calibri" w:cs="Calibri"/>
          <w:color w:val="auto"/>
          <w:sz w:val="22"/>
          <w:lang w:val="fr-CA"/>
        </w:rPr>
      </w:pPr>
    </w:p>
    <w:p w14:paraId="2CA3B14F" w14:textId="77777777" w:rsidR="007E52CC" w:rsidRPr="007E52CC" w:rsidRDefault="007E52CC" w:rsidP="007E52CC">
      <w:pPr>
        <w:spacing w:after="0" w:line="276" w:lineRule="auto"/>
        <w:rPr>
          <w:rFonts w:ascii="Calibri" w:eastAsia="Times New Roman" w:hAnsi="Calibri" w:cs="Calibri"/>
          <w:b/>
          <w:bCs/>
          <w:color w:val="auto"/>
          <w:sz w:val="22"/>
          <w:u w:val="single"/>
          <w:lang w:val="fr-CA"/>
        </w:rPr>
      </w:pPr>
      <w:r w:rsidRPr="007E52CC">
        <w:rPr>
          <w:rFonts w:ascii="Calibri" w:eastAsia="Times New Roman" w:hAnsi="Calibri" w:cs="Calibri"/>
          <w:b/>
          <w:bCs/>
          <w:color w:val="auto"/>
          <w:sz w:val="22"/>
          <w:u w:val="single"/>
          <w:lang w:val="fr-CA"/>
        </w:rPr>
        <w:t>BUDGET 2023 (15-80 minutes)</w:t>
      </w:r>
      <w:r w:rsidRPr="00945FF6">
        <w:rPr>
          <w:rFonts w:ascii="Calibri" w:eastAsia="Times New Roman" w:hAnsi="Calibri" w:cs="Calibri"/>
          <w:b/>
          <w:bCs/>
          <w:color w:val="auto"/>
          <w:sz w:val="22"/>
          <w:lang w:val="fr-CA"/>
        </w:rPr>
        <w:t xml:space="preserve"> </w:t>
      </w:r>
      <w:r w:rsidRPr="007E52CC">
        <w:rPr>
          <w:rFonts w:ascii="Calibri" w:hAnsi="Calibri" w:cs="Calibri"/>
          <w:bCs/>
          <w:color w:val="auto"/>
          <w:sz w:val="22"/>
          <w:highlight w:val="yellow"/>
          <w:lang w:val="fr-CA"/>
        </w:rPr>
        <w:t>Citoyens canadiens de la RGT nés à l’étranger, population générale de grandes villes et de villes de taille moyenne du Canada atlantique, population générale de grandes villes et de villes de taille moyenne de la Colombie-Britannique</w:t>
      </w:r>
    </w:p>
    <w:p w14:paraId="1ED5E26B" w14:textId="77777777" w:rsidR="007E52CC" w:rsidRPr="007E52CC" w:rsidRDefault="007E52CC" w:rsidP="007E52CC">
      <w:pPr>
        <w:spacing w:after="0" w:line="276" w:lineRule="auto"/>
        <w:rPr>
          <w:rFonts w:ascii="Calibri" w:eastAsia="Times New Roman" w:hAnsi="Calibri" w:cs="Calibri"/>
          <w:color w:val="auto"/>
          <w:sz w:val="22"/>
          <w:lang w:val="fr-CA"/>
        </w:rPr>
      </w:pPr>
    </w:p>
    <w:p w14:paraId="0E5BD7A0" w14:textId="77777777" w:rsidR="007E52CC" w:rsidRPr="007E52CC" w:rsidRDefault="007E52CC" w:rsidP="007E52CC">
      <w:pPr>
        <w:spacing w:after="0" w:line="276" w:lineRule="auto"/>
        <w:rPr>
          <w:rFonts w:ascii="Calibri" w:eastAsia="Times New Roman" w:hAnsi="Calibri" w:cs="Calibri"/>
          <w:color w:val="000000"/>
          <w:sz w:val="22"/>
          <w:lang w:val="fr-CA"/>
        </w:rPr>
      </w:pPr>
      <w:r w:rsidRPr="007E52CC">
        <w:rPr>
          <w:rFonts w:ascii="Calibri" w:eastAsia="Times New Roman" w:hAnsi="Calibri" w:cs="Calibri"/>
          <w:color w:val="000000"/>
          <w:sz w:val="22"/>
          <w:lang w:val="fr-CA"/>
        </w:rPr>
        <w:t>J’aimerais vous parler [des nouvelles concernant le/du récent] budget fédéral.</w:t>
      </w:r>
    </w:p>
    <w:p w14:paraId="746BC3CD" w14:textId="77777777" w:rsidR="007E52CC" w:rsidRPr="007E52CC" w:rsidRDefault="007E52CC" w:rsidP="007E52CC">
      <w:pPr>
        <w:spacing w:after="0" w:line="276" w:lineRule="auto"/>
        <w:rPr>
          <w:rFonts w:ascii="Calibri" w:eastAsia="Times New Roman" w:hAnsi="Calibri" w:cs="Calibri"/>
          <w:color w:val="000000"/>
          <w:sz w:val="22"/>
          <w:highlight w:val="green"/>
          <w:lang w:val="fr-CA"/>
        </w:rPr>
      </w:pPr>
    </w:p>
    <w:p w14:paraId="654395E4" w14:textId="77777777" w:rsidR="007E52CC" w:rsidRPr="007E52CC" w:rsidRDefault="007E52CC" w:rsidP="007E52CC">
      <w:pPr>
        <w:numPr>
          <w:ilvl w:val="0"/>
          <w:numId w:val="15"/>
        </w:numPr>
        <w:spacing w:after="0" w:line="276" w:lineRule="auto"/>
        <w:ind w:left="360" w:right="4"/>
        <w:textAlignment w:val="baseline"/>
        <w:rPr>
          <w:rFonts w:ascii="Calibri" w:eastAsia="Times New Roman" w:hAnsi="Calibri" w:cs="Calibri"/>
          <w:color w:val="000000"/>
          <w:sz w:val="22"/>
          <w:lang w:val="fr-CA"/>
        </w:rPr>
      </w:pPr>
      <w:r w:rsidRPr="007E52CC">
        <w:rPr>
          <w:rFonts w:ascii="Calibri" w:eastAsia="Times New Roman" w:hAnsi="Calibri" w:cs="Calibri"/>
          <w:color w:val="000000"/>
          <w:spacing w:val="-2"/>
          <w:sz w:val="22"/>
          <w:szCs w:val="20"/>
          <w:lang w:val="fr-CA"/>
        </w:rPr>
        <w:t>Y en a-t-il parmi vous qui ont entendu parler du budget fédéral [déposé plus tôt aujourd’hui]?</w:t>
      </w:r>
    </w:p>
    <w:p w14:paraId="6CDA46EF" w14:textId="77777777" w:rsidR="007E52CC" w:rsidRPr="007E52CC" w:rsidRDefault="007E52CC" w:rsidP="007E52CC">
      <w:pPr>
        <w:numPr>
          <w:ilvl w:val="1"/>
          <w:numId w:val="15"/>
        </w:numPr>
        <w:spacing w:after="0" w:line="276" w:lineRule="auto"/>
        <w:ind w:right="4"/>
        <w:textAlignment w:val="baseline"/>
        <w:rPr>
          <w:rFonts w:ascii="Calibri" w:eastAsia="Times New Roman" w:hAnsi="Calibri" w:cs="Calibri"/>
          <w:color w:val="000000"/>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bCs/>
          <w:color w:val="auto"/>
          <w:sz w:val="22"/>
          <w:lang w:val="fr-CA"/>
        </w:rPr>
        <w:t xml:space="preserve"> </w:t>
      </w:r>
      <w:r w:rsidRPr="007E52CC">
        <w:rPr>
          <w:rFonts w:ascii="Calibri" w:eastAsia="Arial" w:hAnsi="Calibri" w:cs="Calibri"/>
          <w:color w:val="auto"/>
          <w:sz w:val="22"/>
          <w:szCs w:val="20"/>
          <w:lang w:val="fr-CA"/>
        </w:rPr>
        <w:t>SI OUI : SONDER EN PROFONDEUR </w:t>
      </w:r>
    </w:p>
    <w:p w14:paraId="0CE02960" w14:textId="77777777" w:rsidR="007E52CC" w:rsidRPr="007E52CC" w:rsidRDefault="007E52CC" w:rsidP="007E52CC">
      <w:pPr>
        <w:numPr>
          <w:ilvl w:val="1"/>
          <w:numId w:val="15"/>
        </w:numPr>
        <w:spacing w:after="0" w:line="276" w:lineRule="auto"/>
        <w:ind w:right="4"/>
        <w:textAlignment w:val="baseline"/>
        <w:rPr>
          <w:rFonts w:ascii="Calibri" w:eastAsia="Times New Roman" w:hAnsi="Calibri" w:cs="Calibri"/>
          <w:color w:val="000000"/>
          <w:sz w:val="22"/>
          <w:lang w:val="fr-CA"/>
        </w:rPr>
      </w:pPr>
      <w:r w:rsidRPr="007E52CC">
        <w:rPr>
          <w:rFonts w:ascii="Calibri" w:hAnsi="Calibri" w:cs="Calibri"/>
          <w:bCs/>
          <w:color w:val="auto"/>
          <w:sz w:val="22"/>
          <w:highlight w:val="yellow"/>
          <w:lang w:val="fr-CA"/>
        </w:rPr>
        <w:t>Citoyens canadiens de la RGT nés à l’étranger, population générale de grandes villes et de villes de taille moyenne du Canada atlantique</w:t>
      </w:r>
      <w:r w:rsidRPr="007E52CC">
        <w:rPr>
          <w:rFonts w:ascii="Calibri" w:hAnsi="Calibri" w:cs="Calibri"/>
          <w:bCs/>
          <w:color w:val="auto"/>
          <w:sz w:val="22"/>
          <w:lang w:val="fr-CA"/>
        </w:rPr>
        <w:t> </w:t>
      </w:r>
      <w:r w:rsidRPr="007E52CC">
        <w:rPr>
          <w:rFonts w:ascii="Calibri" w:eastAsia="Arial" w:hAnsi="Calibri" w:cs="Calibri"/>
          <w:color w:val="auto"/>
          <w:sz w:val="22"/>
          <w:szCs w:val="20"/>
          <w:lang w:val="fr-CA"/>
        </w:rPr>
        <w:t>Qu’avez-vous entendu</w:t>
      </w:r>
      <w:r w:rsidRPr="007E52CC">
        <w:rPr>
          <w:rFonts w:ascii="Calibri" w:eastAsia="Times New Roman" w:hAnsi="Calibri" w:cs="Calibri"/>
          <w:color w:val="000000"/>
          <w:sz w:val="22"/>
          <w:szCs w:val="20"/>
          <w:lang w:val="fr-CA"/>
        </w:rPr>
        <w:t>?</w:t>
      </w:r>
      <w:r w:rsidRPr="007E52CC">
        <w:rPr>
          <w:rFonts w:ascii="Calibri" w:eastAsia="Times New Roman" w:hAnsi="Calibri" w:cs="Calibri"/>
          <w:color w:val="000000"/>
          <w:sz w:val="22"/>
          <w:lang w:val="fr-CA"/>
        </w:rPr>
        <w:t xml:space="preserve"> </w:t>
      </w:r>
    </w:p>
    <w:p w14:paraId="0EA006BE" w14:textId="77777777" w:rsidR="007E52CC" w:rsidRPr="007E52CC" w:rsidRDefault="007E52CC" w:rsidP="007E52CC">
      <w:pPr>
        <w:numPr>
          <w:ilvl w:val="1"/>
          <w:numId w:val="15"/>
        </w:numPr>
        <w:spacing w:after="0" w:line="276" w:lineRule="auto"/>
        <w:ind w:right="4"/>
        <w:textAlignment w:val="baseline"/>
        <w:rPr>
          <w:rFonts w:ascii="Calibri" w:eastAsia="Times New Roman" w:hAnsi="Calibri" w:cs="Calibri"/>
          <w:color w:val="000000"/>
          <w:sz w:val="22"/>
          <w:lang w:val="fr-CA"/>
        </w:rPr>
      </w:pPr>
      <w:r w:rsidRPr="007E52CC">
        <w:rPr>
          <w:rFonts w:ascii="Calibri" w:hAnsi="Calibri" w:cs="Calibri"/>
          <w:bCs/>
          <w:color w:val="auto"/>
          <w:sz w:val="22"/>
          <w:highlight w:val="yellow"/>
          <w:lang w:val="fr-CA"/>
        </w:rPr>
        <w:t>Citoyens canadiens de la RGT nés à l’étranger</w:t>
      </w:r>
      <w:r w:rsidRPr="007E52CC">
        <w:rPr>
          <w:rFonts w:ascii="Calibri" w:hAnsi="Calibri" w:cs="Calibri"/>
          <w:bCs/>
          <w:color w:val="auto"/>
          <w:sz w:val="22"/>
          <w:lang w:val="fr-CA"/>
        </w:rPr>
        <w:t> </w:t>
      </w:r>
      <w:r w:rsidRPr="007E52CC">
        <w:rPr>
          <w:rFonts w:ascii="Calibri" w:eastAsia="Arial" w:hAnsi="Calibri" w:cs="Calibri"/>
          <w:color w:val="auto"/>
          <w:sz w:val="22"/>
          <w:szCs w:val="20"/>
          <w:lang w:val="fr-CA"/>
        </w:rPr>
        <w:t>Où en avez-vous entendu parler</w:t>
      </w:r>
      <w:r w:rsidRPr="007E52CC">
        <w:rPr>
          <w:rFonts w:ascii="Calibri" w:eastAsia="Times New Roman" w:hAnsi="Calibri" w:cs="Calibri"/>
          <w:color w:val="000000"/>
          <w:sz w:val="22"/>
          <w:szCs w:val="20"/>
          <w:lang w:val="fr-CA"/>
        </w:rPr>
        <w:t>?</w:t>
      </w:r>
    </w:p>
    <w:p w14:paraId="2C2F69B6" w14:textId="77777777" w:rsidR="007E52CC" w:rsidRPr="007E52CC" w:rsidRDefault="007E52CC" w:rsidP="007E52CC">
      <w:pPr>
        <w:numPr>
          <w:ilvl w:val="1"/>
          <w:numId w:val="15"/>
        </w:numPr>
        <w:spacing w:after="0" w:line="276" w:lineRule="auto"/>
        <w:ind w:right="4"/>
        <w:textAlignment w:val="baseline"/>
        <w:rPr>
          <w:rFonts w:ascii="Calibri" w:eastAsia="Times New Roman" w:hAnsi="Calibri" w:cs="Calibri"/>
          <w:color w:val="000000"/>
          <w:sz w:val="22"/>
          <w:lang w:val="fr-CA"/>
        </w:rPr>
      </w:pPr>
      <w:r w:rsidRPr="007E52CC">
        <w:rPr>
          <w:rFonts w:ascii="Calibri" w:hAnsi="Calibri" w:cs="Calibri"/>
          <w:bCs/>
          <w:color w:val="auto"/>
          <w:sz w:val="22"/>
          <w:highlight w:val="yellow"/>
          <w:lang w:val="fr-CA"/>
        </w:rPr>
        <w:t>Citoyens canadiens de la RGT nés à l’étranger </w:t>
      </w:r>
      <w:r w:rsidRPr="007E52CC">
        <w:rPr>
          <w:rFonts w:ascii="Calibri" w:eastAsia="Times New Roman" w:hAnsi="Calibri" w:cs="Calibri"/>
          <w:color w:val="000000"/>
          <w:sz w:val="22"/>
          <w:szCs w:val="20"/>
          <w:lang w:val="fr-CA"/>
        </w:rPr>
        <w:t>Que pensez-vous de ce que vous avez entendu?</w:t>
      </w:r>
    </w:p>
    <w:p w14:paraId="31F737EB" w14:textId="77777777" w:rsidR="007E52CC" w:rsidRPr="007E52CC" w:rsidRDefault="007E52CC" w:rsidP="007E52CC">
      <w:pPr>
        <w:numPr>
          <w:ilvl w:val="1"/>
          <w:numId w:val="15"/>
        </w:numPr>
        <w:spacing w:after="0" w:line="276" w:lineRule="auto"/>
        <w:ind w:right="4"/>
        <w:textAlignment w:val="baseline"/>
        <w:rPr>
          <w:rFonts w:ascii="Calibri" w:eastAsia="Times New Roman" w:hAnsi="Calibri" w:cs="Calibri"/>
          <w:color w:val="000000"/>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bCs/>
          <w:color w:val="auto"/>
          <w:sz w:val="22"/>
          <w:lang w:val="fr-CA"/>
        </w:rPr>
        <w:t> </w:t>
      </w:r>
      <w:r w:rsidRPr="007E52CC">
        <w:rPr>
          <w:rFonts w:ascii="Calibri" w:eastAsia="Arial" w:hAnsi="Calibri" w:cs="Calibri"/>
          <w:color w:val="auto"/>
          <w:sz w:val="22"/>
          <w:szCs w:val="20"/>
          <w:lang w:val="fr-CA"/>
        </w:rPr>
        <w:t>Est-ce que quelqu’un a regardé le discours du budget en direct?</w:t>
      </w:r>
    </w:p>
    <w:p w14:paraId="7429132D" w14:textId="77777777" w:rsidR="007E52CC" w:rsidRPr="007E52CC" w:rsidRDefault="007E52CC" w:rsidP="007E52CC">
      <w:pPr>
        <w:numPr>
          <w:ilvl w:val="2"/>
          <w:numId w:val="15"/>
        </w:numPr>
        <w:spacing w:after="0" w:line="276" w:lineRule="auto"/>
        <w:ind w:right="4"/>
        <w:textAlignment w:val="baseline"/>
        <w:rPr>
          <w:rFonts w:ascii="Calibri" w:eastAsia="Times New Roman" w:hAnsi="Calibri" w:cs="Calibri"/>
          <w:color w:val="000000"/>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bCs/>
          <w:color w:val="auto"/>
          <w:sz w:val="22"/>
          <w:lang w:val="fr-CA"/>
        </w:rPr>
        <w:t xml:space="preserve"> </w:t>
      </w:r>
      <w:r w:rsidRPr="007E52CC">
        <w:rPr>
          <w:rFonts w:ascii="Calibri" w:eastAsia="Times New Roman" w:hAnsi="Calibri" w:cs="Calibri"/>
          <w:color w:val="auto"/>
          <w:sz w:val="22"/>
          <w:lang w:val="fr-CA"/>
        </w:rPr>
        <w:t xml:space="preserve">SI NON : </w:t>
      </w:r>
      <w:r w:rsidRPr="007E52CC">
        <w:rPr>
          <w:rFonts w:ascii="Calibri" w:eastAsia="Arial" w:hAnsi="Calibri" w:cs="Calibri"/>
          <w:color w:val="auto"/>
          <w:sz w:val="22"/>
          <w:szCs w:val="20"/>
          <w:lang w:val="fr-CA"/>
        </w:rPr>
        <w:t>Où en avez-vous entendu parler?</w:t>
      </w:r>
    </w:p>
    <w:p w14:paraId="66D19942" w14:textId="77777777" w:rsidR="007E52CC" w:rsidRPr="007E52CC" w:rsidRDefault="007E52CC" w:rsidP="007E52CC">
      <w:pPr>
        <w:numPr>
          <w:ilvl w:val="2"/>
          <w:numId w:val="15"/>
        </w:numPr>
        <w:spacing w:after="0" w:line="276" w:lineRule="auto"/>
        <w:ind w:right="4"/>
        <w:textAlignment w:val="baseline"/>
        <w:rPr>
          <w:rFonts w:ascii="Calibri" w:eastAsia="Times New Roman" w:hAnsi="Calibri" w:cs="Calibri"/>
          <w:color w:val="000000"/>
          <w:sz w:val="22"/>
          <w:lang w:val="fr-CA"/>
        </w:rPr>
      </w:pPr>
      <w:r w:rsidRPr="007E52CC">
        <w:rPr>
          <w:rFonts w:ascii="Calibri" w:hAnsi="Calibri" w:cs="Calibri"/>
          <w:bCs/>
          <w:color w:val="auto"/>
          <w:sz w:val="22"/>
          <w:highlight w:val="yellow"/>
          <w:lang w:val="fr-CA"/>
        </w:rPr>
        <w:lastRenderedPageBreak/>
        <w:t>Citoyens canadiens de la RGT nés à l’étranger</w:t>
      </w:r>
      <w:r w:rsidRPr="007E52CC">
        <w:rPr>
          <w:rFonts w:ascii="Calibri" w:hAnsi="Calibri" w:cs="Calibri"/>
          <w:bCs/>
          <w:color w:val="auto"/>
          <w:sz w:val="22"/>
          <w:lang w:val="fr-CA"/>
        </w:rPr>
        <w:t xml:space="preserve"> Selon vous, é</w:t>
      </w:r>
      <w:r w:rsidRPr="007E52CC">
        <w:rPr>
          <w:rFonts w:ascii="Calibri" w:eastAsia="Times New Roman" w:hAnsi="Calibri" w:cs="Calibri"/>
          <w:color w:val="000000"/>
          <w:sz w:val="22"/>
          <w:szCs w:val="20"/>
          <w:lang w:val="fr-CA"/>
        </w:rPr>
        <w:t>tait-il axé sur les bons enjeux?</w:t>
      </w:r>
      <w:r w:rsidRPr="007E52CC">
        <w:rPr>
          <w:rFonts w:ascii="Calibri" w:eastAsia="Times New Roman" w:hAnsi="Calibri" w:cs="Calibri"/>
          <w:color w:val="000000"/>
          <w:sz w:val="22"/>
          <w:lang w:val="fr-CA"/>
        </w:rPr>
        <w:t xml:space="preserve"> </w:t>
      </w:r>
    </w:p>
    <w:p w14:paraId="11F1792F" w14:textId="77777777" w:rsidR="007E52CC" w:rsidRPr="007E52CC" w:rsidRDefault="007E52CC" w:rsidP="007E52CC">
      <w:pPr>
        <w:numPr>
          <w:ilvl w:val="2"/>
          <w:numId w:val="15"/>
        </w:numPr>
        <w:spacing w:after="0" w:line="276" w:lineRule="auto"/>
        <w:ind w:right="4"/>
        <w:textAlignment w:val="baseline"/>
        <w:rPr>
          <w:rFonts w:ascii="Calibri" w:eastAsia="Times New Roman" w:hAnsi="Calibri" w:cs="Calibri"/>
          <w:color w:val="000000"/>
          <w:sz w:val="22"/>
          <w:lang w:val="fr-CA"/>
        </w:rPr>
      </w:pPr>
      <w:r w:rsidRPr="007E52CC">
        <w:rPr>
          <w:rFonts w:ascii="Calibri" w:hAnsi="Calibri" w:cs="Calibri"/>
          <w:bCs/>
          <w:color w:val="auto"/>
          <w:sz w:val="22"/>
          <w:highlight w:val="yellow"/>
          <w:lang w:val="fr-CA"/>
        </w:rPr>
        <w:t>Citoyens canadiens de la RGT nés à l’étranger</w:t>
      </w:r>
      <w:r w:rsidRPr="007E52CC">
        <w:rPr>
          <w:rFonts w:ascii="Calibri" w:hAnsi="Calibri" w:cs="Calibri"/>
          <w:bCs/>
          <w:color w:val="auto"/>
          <w:sz w:val="22"/>
          <w:lang w:val="fr-CA"/>
        </w:rPr>
        <w:t> </w:t>
      </w:r>
      <w:r w:rsidRPr="007E52CC">
        <w:rPr>
          <w:rFonts w:ascii="Calibri" w:eastAsia="Times New Roman" w:hAnsi="Calibri" w:cs="Calibri"/>
          <w:color w:val="000000"/>
          <w:sz w:val="22"/>
          <w:szCs w:val="20"/>
          <w:lang w:val="fr-CA"/>
        </w:rPr>
        <w:t>Y a-t-il quelque chose que vous souhaitez y retrouver? Y a-t-il quelque chose qui aurait dû être inclus?</w:t>
      </w:r>
    </w:p>
    <w:p w14:paraId="77C2AB61" w14:textId="77777777" w:rsidR="007E52CC" w:rsidRPr="007E52CC" w:rsidRDefault="007E52CC" w:rsidP="007E52CC">
      <w:pPr>
        <w:spacing w:after="0" w:line="276" w:lineRule="auto"/>
        <w:ind w:right="4"/>
        <w:textAlignment w:val="baseline"/>
        <w:rPr>
          <w:rFonts w:ascii="Calibri" w:eastAsia="Times New Roman" w:hAnsi="Calibri" w:cs="Calibri"/>
          <w:color w:val="000000"/>
          <w:sz w:val="22"/>
          <w:lang w:val="fr-CA"/>
        </w:rPr>
      </w:pPr>
    </w:p>
    <w:p w14:paraId="0235A7FF" w14:textId="77777777" w:rsidR="007E52CC" w:rsidRPr="007E52CC" w:rsidRDefault="007E52CC" w:rsidP="00CD6948">
      <w:pPr>
        <w:numPr>
          <w:ilvl w:val="0"/>
          <w:numId w:val="4"/>
        </w:numPr>
        <w:spacing w:after="0" w:line="276" w:lineRule="auto"/>
        <w:ind w:right="4"/>
        <w:rPr>
          <w:rFonts w:ascii="Calibri" w:eastAsia="Arial" w:hAnsi="Calibri" w:cs="Calibri"/>
          <w:color w:val="auto"/>
          <w:sz w:val="22"/>
          <w:szCs w:val="20"/>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Selon vous, q</w:t>
      </w:r>
      <w:r w:rsidRPr="007E52CC">
        <w:rPr>
          <w:rFonts w:ascii="Calibri" w:eastAsia="Arial" w:hAnsi="Calibri" w:cs="Calibri"/>
          <w:color w:val="auto"/>
          <w:sz w:val="22"/>
          <w:szCs w:val="20"/>
          <w:lang w:val="fr-CA"/>
        </w:rPr>
        <w:t>uel est le thème général ou l’orientation du budget?</w:t>
      </w:r>
      <w:r w:rsidRPr="007E52CC">
        <w:rPr>
          <w:rFonts w:ascii="Calibri" w:eastAsia="Times New Roman" w:hAnsi="Calibri" w:cs="Calibri"/>
          <w:color w:val="auto"/>
          <w:sz w:val="22"/>
          <w:lang w:val="fr-CA"/>
        </w:rPr>
        <w:br/>
      </w:r>
    </w:p>
    <w:p w14:paraId="5F7A8992" w14:textId="77777777" w:rsidR="007E52CC" w:rsidRPr="007E52CC" w:rsidRDefault="007E52CC" w:rsidP="007E52CC">
      <w:pPr>
        <w:numPr>
          <w:ilvl w:val="0"/>
          <w:numId w:val="4"/>
        </w:numPr>
        <w:spacing w:after="0" w:line="276" w:lineRule="auto"/>
        <w:ind w:right="4"/>
        <w:rPr>
          <w:rFonts w:ascii="Calibri" w:eastAsia="Times New Roman"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eastAsia="Times New Roman" w:hAnsi="Calibri" w:cs="Calibri"/>
          <w:color w:val="auto"/>
          <w:sz w:val="22"/>
          <w:lang w:val="fr-CA"/>
        </w:rPr>
        <w:t xml:space="preserve"> </w:t>
      </w:r>
      <w:proofErr w:type="gramStart"/>
      <w:r w:rsidRPr="007E52CC">
        <w:rPr>
          <w:rFonts w:ascii="Calibri" w:eastAsia="Times New Roman" w:hAnsi="Calibri" w:cs="Calibri"/>
          <w:color w:val="auto"/>
          <w:sz w:val="22"/>
          <w:lang w:val="fr-CA"/>
        </w:rPr>
        <w:t>Vous rappelez-vous de</w:t>
      </w:r>
      <w:proofErr w:type="gramEnd"/>
      <w:r w:rsidRPr="007E52CC">
        <w:rPr>
          <w:rFonts w:ascii="Calibri" w:eastAsia="Times New Roman" w:hAnsi="Calibri" w:cs="Calibri"/>
          <w:color w:val="auto"/>
          <w:sz w:val="22"/>
          <w:lang w:val="fr-CA"/>
        </w:rPr>
        <w:t xml:space="preserve"> ce qui a été annoncé? </w:t>
      </w:r>
    </w:p>
    <w:p w14:paraId="7AFC9F1F" w14:textId="77777777" w:rsidR="007E52CC" w:rsidRPr="007E52CC" w:rsidRDefault="007E52CC" w:rsidP="007E52CC">
      <w:pPr>
        <w:numPr>
          <w:ilvl w:val="1"/>
          <w:numId w:val="4"/>
        </w:numPr>
        <w:spacing w:after="0" w:line="276" w:lineRule="auto"/>
        <w:rPr>
          <w:rFonts w:ascii="Calibri" w:eastAsia="Times New Roman"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eastAsia="Times New Roman" w:hAnsi="Calibri" w:cs="Calibri"/>
          <w:color w:val="auto"/>
          <w:sz w:val="22"/>
          <w:lang w:val="fr-CA"/>
        </w:rPr>
        <w:t xml:space="preserve"> SI OUI : De quoi vous rappelez-vous? </w:t>
      </w:r>
      <w:r w:rsidRPr="007E52CC">
        <w:rPr>
          <w:rFonts w:ascii="Calibri" w:eastAsia="Times New Roman" w:hAnsi="Calibri" w:cs="Calibri"/>
          <w:color w:val="auto"/>
          <w:sz w:val="22"/>
          <w:lang w:val="fr-CA"/>
        </w:rPr>
        <w:br/>
      </w:r>
    </w:p>
    <w:p w14:paraId="48716D7C" w14:textId="77777777" w:rsidR="007E52CC" w:rsidRPr="007E52CC" w:rsidRDefault="007E52CC" w:rsidP="007E52CC">
      <w:pPr>
        <w:numPr>
          <w:ilvl w:val="0"/>
          <w:numId w:val="4"/>
        </w:numPr>
        <w:spacing w:after="0" w:line="276" w:lineRule="auto"/>
        <w:ind w:right="4"/>
        <w:rPr>
          <w:rFonts w:ascii="Calibri" w:eastAsia="Times New Roman"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eastAsia="Times New Roman" w:hAnsi="Calibri" w:cs="Calibri"/>
          <w:color w:val="auto"/>
          <w:sz w:val="22"/>
          <w:lang w:val="fr-CA"/>
        </w:rPr>
        <w:t xml:space="preserve"> Y a-t-il des éléments qui vous ont [plu/déplu]?</w:t>
      </w:r>
      <w:r w:rsidRPr="007E52CC">
        <w:rPr>
          <w:rFonts w:ascii="Calibri" w:eastAsia="Times New Roman" w:hAnsi="Calibri" w:cs="Calibri"/>
          <w:color w:val="auto"/>
          <w:sz w:val="22"/>
          <w:lang w:val="fr-CA"/>
        </w:rPr>
        <w:br/>
      </w:r>
    </w:p>
    <w:p w14:paraId="42820663" w14:textId="77777777" w:rsidR="007E52CC" w:rsidRPr="007E52CC" w:rsidRDefault="007E52CC" w:rsidP="007E52CC">
      <w:pPr>
        <w:numPr>
          <w:ilvl w:val="0"/>
          <w:numId w:val="4"/>
        </w:numPr>
        <w:spacing w:after="0" w:line="276" w:lineRule="auto"/>
        <w:ind w:right="4"/>
        <w:rPr>
          <w:rFonts w:ascii="Calibri" w:eastAsia="Times New Roman"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eastAsia="Times New Roman" w:hAnsi="Calibri" w:cs="Calibri"/>
          <w:color w:val="auto"/>
          <w:sz w:val="22"/>
          <w:lang w:val="fr-CA"/>
        </w:rPr>
        <w:t> Y a-t-il des choses qui vous ont déplu?</w:t>
      </w:r>
    </w:p>
    <w:p w14:paraId="113BE3BA" w14:textId="77777777" w:rsidR="007E52CC" w:rsidRPr="007E52CC" w:rsidRDefault="007E52CC" w:rsidP="007E52CC">
      <w:pPr>
        <w:numPr>
          <w:ilvl w:val="1"/>
          <w:numId w:val="4"/>
        </w:numPr>
        <w:spacing w:after="0" w:line="276" w:lineRule="auto"/>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bCs/>
          <w:color w:val="auto"/>
          <w:sz w:val="22"/>
          <w:lang w:val="fr-CA"/>
        </w:rPr>
        <w:t xml:space="preserve"> </w:t>
      </w:r>
      <w:r w:rsidRPr="007E52CC">
        <w:rPr>
          <w:rFonts w:ascii="Calibri" w:eastAsia="Arial" w:hAnsi="Calibri" w:cs="Calibri"/>
          <w:color w:val="auto"/>
          <w:sz w:val="22"/>
          <w:szCs w:val="20"/>
          <w:lang w:val="fr-CA"/>
        </w:rPr>
        <w:t>SI OUI : Que pensent les autres de [ÉLÉMENTS MENTIONNÉS]?</w:t>
      </w:r>
      <w:r w:rsidRPr="007E52CC">
        <w:rPr>
          <w:rFonts w:ascii="Calibri" w:hAnsi="Calibri" w:cs="Calibri"/>
          <w:color w:val="auto"/>
          <w:sz w:val="22"/>
          <w:lang w:val="fr-CA"/>
        </w:rPr>
        <w:br/>
      </w:r>
    </w:p>
    <w:p w14:paraId="419C0F4B" w14:textId="77777777" w:rsidR="007E52CC" w:rsidRPr="007E52CC" w:rsidRDefault="007E52CC" w:rsidP="007E52CC">
      <w:pPr>
        <w:numPr>
          <w:ilvl w:val="0"/>
          <w:numId w:val="4"/>
        </w:numPr>
        <w:spacing w:after="0" w:line="276" w:lineRule="auto"/>
        <w:ind w:right="4"/>
        <w:rPr>
          <w:rFonts w:ascii="Calibri" w:eastAsia="Times New Roman"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eastAsia="Times New Roman" w:hAnsi="Calibri" w:cs="Calibri"/>
          <w:color w:val="auto"/>
          <w:sz w:val="22"/>
          <w:lang w:val="fr-CA"/>
        </w:rPr>
        <w:t xml:space="preserve"> </w:t>
      </w:r>
      <w:r w:rsidRPr="007E52CC">
        <w:rPr>
          <w:rFonts w:ascii="Calibri" w:eastAsia="Arial" w:hAnsi="Calibri" w:cs="Calibri"/>
          <w:color w:val="auto"/>
          <w:sz w:val="22"/>
          <w:szCs w:val="20"/>
          <w:lang w:val="fr-CA"/>
        </w:rPr>
        <w:t>Quelles sont vos impressions générales du budget?</w:t>
      </w:r>
    </w:p>
    <w:p w14:paraId="1B0376FB" w14:textId="77777777" w:rsidR="007E52CC" w:rsidRPr="007E52CC" w:rsidRDefault="007E52CC" w:rsidP="007E52CC">
      <w:pPr>
        <w:spacing w:after="0" w:line="276" w:lineRule="auto"/>
        <w:rPr>
          <w:rFonts w:ascii="Calibri" w:hAnsi="Calibri" w:cs="Calibri"/>
          <w:color w:val="auto"/>
          <w:sz w:val="22"/>
          <w:lang w:val="fr-CA"/>
        </w:rPr>
      </w:pPr>
    </w:p>
    <w:p w14:paraId="6EF840A4" w14:textId="77777777" w:rsidR="007E52CC" w:rsidRPr="007E52CC" w:rsidRDefault="007E52CC" w:rsidP="007E52CC">
      <w:pPr>
        <w:spacing w:after="0" w:line="276" w:lineRule="auto"/>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 </w:t>
      </w:r>
      <w:r w:rsidRPr="007E52CC">
        <w:rPr>
          <w:rFonts w:ascii="Calibri" w:hAnsi="Calibri" w:cs="Calibri"/>
          <w:color w:val="auto"/>
          <w:sz w:val="22"/>
          <w:lang w:val="fr-CA"/>
        </w:rPr>
        <w:t xml:space="preserve">Dans le budget de 2023, les priorités sont les suivantes : rendre la vie plus abordable pour les Canadiens, améliorer le système de santé public et faire croître l’économie propre. </w:t>
      </w:r>
    </w:p>
    <w:p w14:paraId="44D4BC07" w14:textId="77777777" w:rsidR="007E52CC" w:rsidRPr="007E52CC" w:rsidRDefault="007E52CC" w:rsidP="007E52CC">
      <w:pPr>
        <w:spacing w:after="0" w:line="276" w:lineRule="auto"/>
        <w:rPr>
          <w:rFonts w:ascii="Calibri" w:hAnsi="Calibri" w:cs="Calibri"/>
          <w:color w:val="auto"/>
          <w:sz w:val="22"/>
          <w:lang w:val="fr-CA"/>
        </w:rPr>
      </w:pPr>
    </w:p>
    <w:p w14:paraId="303E3A7A" w14:textId="77777777" w:rsidR="007E52CC" w:rsidRPr="007E52CC" w:rsidRDefault="007E52CC" w:rsidP="007E52CC">
      <w:pPr>
        <w:numPr>
          <w:ilvl w:val="0"/>
          <w:numId w:val="4"/>
        </w:numPr>
        <w:spacing w:after="0" w:line="276" w:lineRule="auto"/>
        <w:ind w:right="4"/>
        <w:rPr>
          <w:rFonts w:ascii="Calibri" w:eastAsia="Times New Roman" w:hAnsi="Calibri" w:cs="Calibri"/>
          <w:color w:val="auto"/>
          <w:sz w:val="22"/>
          <w:lang w:val="fr-CA"/>
        </w:rPr>
      </w:pPr>
      <w:r w:rsidRPr="007E52CC">
        <w:rPr>
          <w:rFonts w:ascii="Calibri" w:hAnsi="Calibri" w:cs="Calibri"/>
          <w:bCs/>
          <w:color w:val="auto"/>
          <w:sz w:val="22"/>
          <w:highlight w:val="yellow"/>
          <w:lang w:val="fr-CA"/>
        </w:rPr>
        <w:lastRenderedPageBreak/>
        <w:t>Population générale de grandes villes et de villes de taille moyenne du Canada atlantique, population générale de grandes villes et de villes de taille moyenne de la Colombie-Britannique</w:t>
      </w:r>
      <w:r w:rsidRPr="007E52CC">
        <w:rPr>
          <w:rFonts w:ascii="Calibri" w:eastAsia="Times New Roman" w:hAnsi="Calibri" w:cs="Calibri"/>
          <w:color w:val="auto"/>
          <w:sz w:val="22"/>
          <w:lang w:val="fr-CA"/>
        </w:rPr>
        <w:t> </w:t>
      </w:r>
      <w:r w:rsidRPr="007E52CC">
        <w:rPr>
          <w:rFonts w:ascii="Calibri" w:eastAsia="Times New Roman" w:hAnsi="Calibri" w:cs="Calibri"/>
          <w:caps/>
          <w:color w:val="auto"/>
          <w:sz w:val="22"/>
          <w:lang w:val="fr-CA"/>
        </w:rPr>
        <w:t>à</w:t>
      </w:r>
      <w:r w:rsidRPr="007E52CC">
        <w:rPr>
          <w:rFonts w:ascii="Calibri" w:eastAsia="Times New Roman" w:hAnsi="Calibri" w:cs="Calibri"/>
          <w:color w:val="auto"/>
          <w:sz w:val="22"/>
          <w:lang w:val="fr-CA"/>
        </w:rPr>
        <w:t xml:space="preserve"> quel point ces priorités sont-elles importantes? Pourquoi dites-vous cela?</w:t>
      </w:r>
    </w:p>
    <w:p w14:paraId="5E561D4E" w14:textId="77777777" w:rsidR="007E52CC" w:rsidRPr="007E52CC" w:rsidRDefault="007E52CC" w:rsidP="007E52CC">
      <w:pPr>
        <w:spacing w:after="0" w:line="276" w:lineRule="auto"/>
        <w:ind w:right="4"/>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 </w:t>
      </w:r>
    </w:p>
    <w:p w14:paraId="28AF2203" w14:textId="77777777" w:rsidR="007E52CC" w:rsidRPr="007E52CC" w:rsidRDefault="007E52CC" w:rsidP="007E52CC">
      <w:pPr>
        <w:numPr>
          <w:ilvl w:val="0"/>
          <w:numId w:val="4"/>
        </w:numPr>
        <w:spacing w:after="0" w:line="276" w:lineRule="auto"/>
        <w:ind w:right="4"/>
        <w:rPr>
          <w:rFonts w:ascii="Calibri" w:eastAsia="Times New Roman"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 </w:t>
      </w:r>
      <w:r w:rsidRPr="007E52CC">
        <w:rPr>
          <w:rFonts w:ascii="Calibri" w:eastAsia="Times New Roman" w:hAnsi="Calibri" w:cs="Calibri"/>
          <w:color w:val="auto"/>
          <w:sz w:val="22"/>
          <w:lang w:val="fr-CA"/>
        </w:rPr>
        <w:t>En ce qui concerne ces priorités, le gouvernement du Canada est-il généralement sur la bonne voie ou sur la mauvaise voie? Pourquoi?</w:t>
      </w:r>
    </w:p>
    <w:p w14:paraId="61B89D69" w14:textId="77777777" w:rsidR="007E52CC" w:rsidRPr="007E52CC" w:rsidRDefault="007E52CC" w:rsidP="007E52CC">
      <w:pPr>
        <w:spacing w:after="0" w:line="276" w:lineRule="auto"/>
        <w:rPr>
          <w:rFonts w:ascii="Calibri" w:hAnsi="Calibri" w:cs="Calibri"/>
          <w:color w:val="auto"/>
          <w:sz w:val="22"/>
          <w:lang w:val="fr-CA"/>
        </w:rPr>
      </w:pPr>
    </w:p>
    <w:p w14:paraId="027BBA90" w14:textId="77777777" w:rsidR="007E52CC" w:rsidRPr="007E52CC" w:rsidRDefault="007E52CC" w:rsidP="007E52CC">
      <w:pPr>
        <w:spacing w:after="0" w:line="276" w:lineRule="auto"/>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Je vais vous présenter deux listes de mesures annoncées dans le budget pour avoir vos réactions. Nous avons une liste pour chaque priorité abordée au début de la discussion (</w:t>
      </w:r>
      <w:proofErr w:type="spellStart"/>
      <w:r w:rsidRPr="007E52CC">
        <w:rPr>
          <w:rFonts w:ascii="Calibri" w:hAnsi="Calibri" w:cs="Calibri"/>
          <w:color w:val="auto"/>
          <w:sz w:val="22"/>
          <w:lang w:val="fr-CA"/>
        </w:rPr>
        <w:t>abordabilité</w:t>
      </w:r>
      <w:proofErr w:type="spellEnd"/>
      <w:r w:rsidRPr="007E52CC">
        <w:rPr>
          <w:rFonts w:ascii="Calibri" w:hAnsi="Calibri" w:cs="Calibri"/>
          <w:color w:val="auto"/>
          <w:sz w:val="22"/>
          <w:lang w:val="fr-CA"/>
        </w:rPr>
        <w:t xml:space="preserve"> et [soins de santé/économie propre]). Ces listes ne sont pas exhaustives et n’incluent pas tous les éléments contenus dans le budget. </w:t>
      </w:r>
    </w:p>
    <w:p w14:paraId="5FB0CBA0" w14:textId="77777777" w:rsidR="007E52CC" w:rsidRPr="007E52CC" w:rsidRDefault="007E52CC" w:rsidP="007E52CC">
      <w:pPr>
        <w:spacing w:after="0" w:line="276" w:lineRule="auto"/>
        <w:rPr>
          <w:rFonts w:ascii="Calibri" w:hAnsi="Calibri" w:cs="Calibri"/>
          <w:color w:val="auto"/>
          <w:sz w:val="22"/>
          <w:lang w:val="fr-CA"/>
        </w:rPr>
      </w:pPr>
    </w:p>
    <w:p w14:paraId="1C80A481" w14:textId="77777777" w:rsidR="007E52CC" w:rsidRPr="007E52CC" w:rsidRDefault="007E52CC" w:rsidP="007E52CC">
      <w:pPr>
        <w:numPr>
          <w:ilvl w:val="0"/>
          <w:numId w:val="16"/>
        </w:numPr>
        <w:spacing w:after="0" w:line="276" w:lineRule="auto"/>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C526CA">
        <w:rPr>
          <w:rFonts w:ascii="Calibri" w:hAnsi="Calibri" w:cs="Calibri"/>
          <w:bCs/>
          <w:color w:val="auto"/>
          <w:sz w:val="22"/>
          <w:lang w:val="fr-CA"/>
        </w:rPr>
        <w:t> </w:t>
      </w:r>
      <w:r w:rsidRPr="007E52CC">
        <w:rPr>
          <w:rFonts w:ascii="Calibri" w:eastAsia="Times New Roman" w:hAnsi="Calibri" w:cs="Calibri"/>
          <w:b/>
          <w:bCs/>
          <w:color w:val="auto"/>
          <w:sz w:val="22"/>
          <w:u w:val="single"/>
          <w:lang w:val="fr-CA"/>
        </w:rPr>
        <w:t>SONDAGE :</w:t>
      </w:r>
      <w:r w:rsidRPr="007E52CC">
        <w:rPr>
          <w:rFonts w:ascii="Calibri" w:eastAsia="Times New Roman" w:hAnsi="Calibri" w:cs="Calibri"/>
          <w:color w:val="auto"/>
          <w:sz w:val="22"/>
          <w:lang w:val="fr-CA"/>
        </w:rPr>
        <w:t xml:space="preserve"> Voici la première liste. Je vous demande de sélectionner les priorités qui selon vous auront l’impact le plus positif sur l’</w:t>
      </w:r>
      <w:proofErr w:type="spellStart"/>
      <w:r w:rsidRPr="007E52CC">
        <w:rPr>
          <w:rFonts w:ascii="Calibri" w:eastAsia="Times New Roman" w:hAnsi="Calibri" w:cs="Calibri"/>
          <w:color w:val="auto"/>
          <w:sz w:val="22"/>
          <w:lang w:val="fr-CA"/>
        </w:rPr>
        <w:t>abordabilité</w:t>
      </w:r>
      <w:proofErr w:type="spellEnd"/>
      <w:r w:rsidRPr="007E52CC">
        <w:rPr>
          <w:rFonts w:ascii="Calibri" w:eastAsia="Times New Roman" w:hAnsi="Calibri" w:cs="Calibri"/>
          <w:color w:val="auto"/>
          <w:sz w:val="22"/>
          <w:lang w:val="fr-CA"/>
        </w:rPr>
        <w:t xml:space="preserve"> du coût de la vie pour les Canadiens. Vous pouvez en sélectionner jusqu’à trois. Si vous ne pensez qu’aucune n’aurait d’impact positif, n’en sélectionnez pas.</w:t>
      </w:r>
    </w:p>
    <w:p w14:paraId="0E339825" w14:textId="77777777" w:rsidR="007E52CC" w:rsidRPr="007E52CC" w:rsidRDefault="007E52CC" w:rsidP="007E52CC">
      <w:pPr>
        <w:spacing w:after="0" w:line="276" w:lineRule="auto"/>
        <w:ind w:right="4"/>
        <w:rPr>
          <w:rFonts w:ascii="Calibri" w:eastAsia="Times New Roman" w:hAnsi="Calibri" w:cs="Calibri"/>
          <w:color w:val="auto"/>
          <w:sz w:val="22"/>
          <w:lang w:val="fr-CA"/>
        </w:rPr>
      </w:pPr>
    </w:p>
    <w:p w14:paraId="6C608E84" w14:textId="77777777" w:rsidR="007E52CC" w:rsidRPr="007E52CC" w:rsidRDefault="007E52CC" w:rsidP="007E52CC">
      <w:pPr>
        <w:spacing w:after="0" w:line="276" w:lineRule="auto"/>
        <w:rPr>
          <w:rFonts w:ascii="Calibri" w:hAnsi="Calibri" w:cs="Calibri"/>
          <w:b/>
          <w:bCs/>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CD6948">
        <w:rPr>
          <w:rFonts w:ascii="Calibri" w:hAnsi="Calibri" w:cs="Calibri"/>
          <w:b/>
          <w:bCs/>
          <w:color w:val="auto"/>
          <w:sz w:val="22"/>
          <w:lang w:val="fr-CA"/>
        </w:rPr>
        <w:t xml:space="preserve"> </w:t>
      </w:r>
      <w:r w:rsidRPr="007E52CC">
        <w:rPr>
          <w:rFonts w:ascii="Calibri" w:hAnsi="Calibri" w:cs="Calibri"/>
          <w:b/>
          <w:bCs/>
          <w:color w:val="auto"/>
          <w:sz w:val="22"/>
          <w:lang w:val="fr-CA"/>
        </w:rPr>
        <w:t>AFFICHER À L’ÉCRAN</w:t>
      </w:r>
    </w:p>
    <w:p w14:paraId="4F485E4E" w14:textId="77777777" w:rsidR="007E52CC" w:rsidRPr="007E52CC" w:rsidRDefault="007E52CC" w:rsidP="007E52CC">
      <w:pPr>
        <w:numPr>
          <w:ilvl w:val="0"/>
          <w:numId w:val="16"/>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Instaurer un nouveau </w:t>
      </w:r>
      <w:r w:rsidRPr="007E52CC">
        <w:rPr>
          <w:rFonts w:ascii="Calibri" w:eastAsia="Times New Roman" w:hAnsi="Calibri" w:cs="Calibri"/>
          <w:b/>
          <w:bCs/>
          <w:color w:val="auto"/>
          <w:sz w:val="22"/>
          <w:lang w:val="fr-CA"/>
        </w:rPr>
        <w:t>remboursement unique pour l’épicerie</w:t>
      </w:r>
      <w:r w:rsidRPr="007E52CC">
        <w:rPr>
          <w:rFonts w:ascii="Calibri" w:eastAsia="Times New Roman" w:hAnsi="Calibri" w:cs="Calibri"/>
          <w:color w:val="auto"/>
          <w:sz w:val="22"/>
          <w:lang w:val="fr-CA"/>
        </w:rPr>
        <w:t xml:space="preserve"> afin de venir en aide aux ménages à faible revenu qui en ont le plus besoin.</w:t>
      </w:r>
    </w:p>
    <w:p w14:paraId="2656B605" w14:textId="77777777" w:rsidR="007E52CC" w:rsidRPr="007E52CC" w:rsidRDefault="007E52CC" w:rsidP="007E52CC">
      <w:pPr>
        <w:numPr>
          <w:ilvl w:val="0"/>
          <w:numId w:val="16"/>
        </w:numPr>
        <w:spacing w:after="0" w:line="276" w:lineRule="auto"/>
        <w:contextualSpacing/>
        <w:rPr>
          <w:rFonts w:ascii="Calibri" w:hAnsi="Calibri" w:cs="Calibri"/>
          <w:color w:val="auto"/>
          <w:sz w:val="22"/>
          <w:lang w:val="fr-CA"/>
        </w:rPr>
      </w:pPr>
      <w:r w:rsidRPr="007E52CC">
        <w:rPr>
          <w:rFonts w:ascii="Calibri" w:eastAsia="Times New Roman" w:hAnsi="Calibri" w:cs="Calibri"/>
          <w:color w:val="auto"/>
          <w:sz w:val="22"/>
          <w:lang w:val="fr-CA"/>
        </w:rPr>
        <w:t xml:space="preserve">Réduire les </w:t>
      </w:r>
      <w:r w:rsidRPr="007E52CC">
        <w:rPr>
          <w:rFonts w:ascii="Calibri" w:eastAsia="Times New Roman" w:hAnsi="Calibri" w:cs="Calibri"/>
          <w:b/>
          <w:bCs/>
          <w:color w:val="auto"/>
          <w:sz w:val="22"/>
          <w:lang w:val="fr-CA"/>
        </w:rPr>
        <w:t>frais indésirables</w:t>
      </w:r>
      <w:r w:rsidRPr="007E52CC">
        <w:rPr>
          <w:rFonts w:ascii="Calibri" w:eastAsia="Times New Roman" w:hAnsi="Calibri" w:cs="Calibri"/>
          <w:color w:val="auto"/>
          <w:sz w:val="22"/>
          <w:lang w:val="fr-CA"/>
        </w:rPr>
        <w:t>, comme une hausse des frais d’itinérance des télécommunications, les frais d’événements et de concerts, les frais de bagages</w:t>
      </w:r>
      <w:r w:rsidRPr="007E52CC">
        <w:rPr>
          <w:rFonts w:ascii="Calibri" w:hAnsi="Calibri" w:cs="Calibri"/>
          <w:color w:val="auto"/>
          <w:sz w:val="22"/>
          <w:lang w:val="fr-CA"/>
        </w:rPr>
        <w:t xml:space="preserve"> excessifs et les frais d’expédition ou de fret injustifiés.</w:t>
      </w:r>
    </w:p>
    <w:p w14:paraId="6791B5EE" w14:textId="77777777" w:rsidR="007E52CC" w:rsidRPr="007E52CC" w:rsidRDefault="007E52CC" w:rsidP="007E52CC">
      <w:pPr>
        <w:numPr>
          <w:ilvl w:val="0"/>
          <w:numId w:val="16"/>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Lancer le nouveau </w:t>
      </w:r>
      <w:r w:rsidRPr="007E52CC">
        <w:rPr>
          <w:rFonts w:ascii="Calibri" w:eastAsia="Times New Roman" w:hAnsi="Calibri" w:cs="Calibri"/>
          <w:b/>
          <w:bCs/>
          <w:color w:val="auto"/>
          <w:sz w:val="22"/>
          <w:lang w:val="fr-CA"/>
        </w:rPr>
        <w:t xml:space="preserve">Compte d’épargne libre d’impôt pour l’achat d’une première propriété </w:t>
      </w:r>
      <w:r w:rsidRPr="007E52CC">
        <w:rPr>
          <w:rFonts w:ascii="Calibri" w:eastAsia="Times New Roman" w:hAnsi="Calibri" w:cs="Calibri"/>
          <w:color w:val="auto"/>
          <w:sz w:val="22"/>
          <w:lang w:val="fr-CA"/>
        </w:rPr>
        <w:t>pour aider les acheteurs d’une première maison à épargner pour leur mise de fonds.</w:t>
      </w:r>
    </w:p>
    <w:p w14:paraId="5BFD5CAD" w14:textId="77777777" w:rsidR="007E52CC" w:rsidRPr="007E52CC" w:rsidRDefault="007E52CC" w:rsidP="007E52CC">
      <w:pPr>
        <w:numPr>
          <w:ilvl w:val="0"/>
          <w:numId w:val="16"/>
        </w:numPr>
        <w:spacing w:after="0" w:line="276" w:lineRule="auto"/>
        <w:contextualSpacing/>
        <w:rPr>
          <w:rFonts w:ascii="Calibri" w:hAnsi="Calibri" w:cs="Calibri"/>
          <w:color w:val="auto"/>
          <w:sz w:val="22"/>
          <w:lang w:val="fr-CA"/>
        </w:rPr>
      </w:pPr>
      <w:r w:rsidRPr="007E52CC">
        <w:rPr>
          <w:rFonts w:ascii="Calibri" w:eastAsia="Times New Roman" w:hAnsi="Calibri" w:cs="Calibri"/>
          <w:color w:val="auto"/>
          <w:sz w:val="22"/>
          <w:lang w:val="fr-CA"/>
        </w:rPr>
        <w:t xml:space="preserve">Sévir contre les </w:t>
      </w:r>
      <w:r w:rsidRPr="007E52CC">
        <w:rPr>
          <w:rFonts w:ascii="Calibri" w:hAnsi="Calibri" w:cs="Calibri"/>
          <w:b/>
          <w:bCs/>
          <w:color w:val="auto"/>
          <w:sz w:val="22"/>
          <w:lang w:val="fr-CA"/>
        </w:rPr>
        <w:t xml:space="preserve">prêts à conditions abusives </w:t>
      </w:r>
      <w:r w:rsidRPr="007E52CC">
        <w:rPr>
          <w:rFonts w:ascii="Calibri" w:hAnsi="Calibri" w:cs="Calibri"/>
          <w:color w:val="auto"/>
          <w:sz w:val="22"/>
          <w:lang w:val="fr-CA"/>
        </w:rPr>
        <w:t xml:space="preserve">en imposant une limite quant aux taux d’intérêt que les prêteurs peuvent exiger. </w:t>
      </w:r>
    </w:p>
    <w:p w14:paraId="21D9444C" w14:textId="77777777" w:rsidR="007E52CC" w:rsidRPr="007E52CC" w:rsidRDefault="007E52CC" w:rsidP="007E52CC">
      <w:pPr>
        <w:numPr>
          <w:ilvl w:val="0"/>
          <w:numId w:val="16"/>
        </w:numPr>
        <w:spacing w:after="0" w:line="276" w:lineRule="auto"/>
        <w:contextualSpacing/>
        <w:rPr>
          <w:rFonts w:ascii="Calibri" w:hAnsi="Calibri" w:cs="Calibri"/>
          <w:color w:val="auto"/>
          <w:sz w:val="22"/>
          <w:lang w:val="fr-CA"/>
        </w:rPr>
      </w:pPr>
      <w:r w:rsidRPr="007E52CC">
        <w:rPr>
          <w:rFonts w:ascii="Calibri" w:eastAsia="Times New Roman" w:hAnsi="Calibri" w:cs="Calibri"/>
          <w:color w:val="auto"/>
          <w:sz w:val="22"/>
          <w:lang w:val="fr-CA"/>
        </w:rPr>
        <w:t xml:space="preserve">Établir un </w:t>
      </w:r>
      <w:r w:rsidRPr="007E52CC">
        <w:rPr>
          <w:rFonts w:ascii="Calibri" w:hAnsi="Calibri" w:cs="Calibri"/>
          <w:b/>
          <w:bCs/>
          <w:color w:val="auto"/>
          <w:sz w:val="22"/>
          <w:lang w:val="fr-CA"/>
        </w:rPr>
        <w:t xml:space="preserve">droit à la réparation des biens </w:t>
      </w:r>
      <w:r w:rsidRPr="007E52CC">
        <w:rPr>
          <w:rFonts w:ascii="Calibri" w:hAnsi="Calibri" w:cs="Calibri"/>
          <w:color w:val="auto"/>
          <w:sz w:val="22"/>
          <w:lang w:val="fr-CA"/>
        </w:rPr>
        <w:t>pour que les appareils et électroménagers qui brisent puissent être réparés facilement et que les pièces soient plus accessibles.</w:t>
      </w:r>
    </w:p>
    <w:p w14:paraId="271DDD38" w14:textId="77777777" w:rsidR="007E52CC" w:rsidRPr="007E52CC" w:rsidRDefault="007E52CC" w:rsidP="007E52CC">
      <w:pPr>
        <w:numPr>
          <w:ilvl w:val="0"/>
          <w:numId w:val="16"/>
        </w:numPr>
        <w:spacing w:after="0" w:line="276" w:lineRule="auto"/>
        <w:contextualSpacing/>
        <w:rPr>
          <w:rFonts w:ascii="Calibri" w:hAnsi="Calibri" w:cs="Calibri"/>
          <w:color w:val="auto"/>
          <w:sz w:val="22"/>
          <w:lang w:val="fr-CA"/>
        </w:rPr>
      </w:pPr>
      <w:r w:rsidRPr="007E52CC">
        <w:rPr>
          <w:rFonts w:ascii="Calibri" w:eastAsia="Times New Roman" w:hAnsi="Calibri" w:cs="Calibri"/>
          <w:color w:val="auto"/>
          <w:sz w:val="22"/>
          <w:lang w:val="fr-CA"/>
        </w:rPr>
        <w:lastRenderedPageBreak/>
        <w:t xml:space="preserve">Accroître la </w:t>
      </w:r>
      <w:r w:rsidRPr="007E52CC">
        <w:rPr>
          <w:rFonts w:ascii="Calibri" w:hAnsi="Calibri" w:cs="Calibri"/>
          <w:b/>
          <w:bCs/>
          <w:color w:val="auto"/>
          <w:sz w:val="22"/>
          <w:lang w:val="fr-CA"/>
        </w:rPr>
        <w:t xml:space="preserve">production automatisée des déclarations de revenus </w:t>
      </w:r>
      <w:r w:rsidRPr="007E52CC">
        <w:rPr>
          <w:rFonts w:ascii="Calibri" w:hAnsi="Calibri" w:cs="Calibri"/>
          <w:color w:val="auto"/>
          <w:sz w:val="22"/>
          <w:lang w:val="fr-CA"/>
        </w:rPr>
        <w:t>pour permettre à un plus grand nombre de Canadiens de recevoir les prestations et les crédits auxquels ils ont droit.</w:t>
      </w:r>
    </w:p>
    <w:p w14:paraId="3FBC7D5E" w14:textId="77777777" w:rsidR="007E52CC" w:rsidRPr="007E52CC" w:rsidRDefault="007E52CC" w:rsidP="007E52CC">
      <w:pPr>
        <w:numPr>
          <w:ilvl w:val="0"/>
          <w:numId w:val="16"/>
        </w:numPr>
        <w:spacing w:after="0" w:line="276" w:lineRule="auto"/>
        <w:contextualSpacing/>
        <w:rPr>
          <w:rFonts w:ascii="Calibri" w:hAnsi="Calibri" w:cs="Calibri"/>
          <w:color w:val="auto"/>
          <w:sz w:val="22"/>
          <w:lang w:val="fr-CA"/>
        </w:rPr>
      </w:pPr>
      <w:r w:rsidRPr="007E52CC">
        <w:rPr>
          <w:rFonts w:ascii="Calibri" w:eastAsia="Times New Roman" w:hAnsi="Calibri" w:cs="Calibri"/>
          <w:color w:val="auto"/>
          <w:sz w:val="22"/>
          <w:lang w:val="fr-CA"/>
        </w:rPr>
        <w:t>Réduire les frais de transaction des cartes de crédit pour les petites entreprises</w:t>
      </w:r>
      <w:r w:rsidRPr="007E52CC">
        <w:rPr>
          <w:rFonts w:ascii="Calibri" w:hAnsi="Calibri" w:cs="Calibri"/>
          <w:b/>
          <w:bCs/>
          <w:color w:val="auto"/>
          <w:sz w:val="22"/>
          <w:lang w:val="fr-CA"/>
        </w:rPr>
        <w:t>.</w:t>
      </w:r>
    </w:p>
    <w:p w14:paraId="3D2258B0" w14:textId="77777777" w:rsidR="007E52CC" w:rsidRPr="007E52CC" w:rsidRDefault="007E52CC" w:rsidP="007E52CC">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t xml:space="preserve">Augmenter la portion fédérale des </w:t>
      </w:r>
      <w:r w:rsidRPr="007E52CC">
        <w:rPr>
          <w:rFonts w:ascii="Calibri" w:hAnsi="Calibri" w:cs="Calibri"/>
          <w:b/>
          <w:bCs/>
          <w:color w:val="auto"/>
          <w:sz w:val="22"/>
          <w:lang w:val="fr-CA"/>
        </w:rPr>
        <w:t xml:space="preserve">bourses d’études </w:t>
      </w:r>
      <w:r w:rsidRPr="007E52CC">
        <w:rPr>
          <w:rFonts w:ascii="Calibri" w:hAnsi="Calibri" w:cs="Calibri"/>
          <w:color w:val="auto"/>
          <w:sz w:val="22"/>
          <w:lang w:val="fr-CA"/>
        </w:rPr>
        <w:t>de 40 % pour rendre l’éducation postsecondaire plus abordable.</w:t>
      </w:r>
    </w:p>
    <w:p w14:paraId="69B13419" w14:textId="77777777" w:rsidR="007E52CC" w:rsidRPr="007E52CC" w:rsidRDefault="007E52CC" w:rsidP="007E52CC">
      <w:pPr>
        <w:spacing w:after="0" w:line="276" w:lineRule="auto"/>
        <w:rPr>
          <w:rFonts w:ascii="Calibri" w:hAnsi="Calibri" w:cs="Calibri"/>
          <w:color w:val="auto"/>
          <w:sz w:val="22"/>
          <w:lang w:val="fr-CA"/>
        </w:rPr>
      </w:pPr>
    </w:p>
    <w:p w14:paraId="4E288CF5" w14:textId="77777777" w:rsidR="007E52CC" w:rsidRPr="007E52CC" w:rsidRDefault="007E52CC" w:rsidP="007E52CC">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w:t>
      </w:r>
      <w:r w:rsidRPr="007E52CC">
        <w:rPr>
          <w:rFonts w:ascii="Calibri" w:eastAsia="Times New Roman" w:hAnsi="Calibri" w:cs="Calibri"/>
          <w:color w:val="auto"/>
          <w:sz w:val="22"/>
          <w:lang w:val="fr-CA"/>
        </w:rPr>
        <w:t>Parmi tous les éléments contenus dans cette section, lesquels seraient, selon vous, les plus utiles pour faire en sorte que le coût de la vie soit plus abordable pour les Canadiens?</w:t>
      </w:r>
      <w:r w:rsidRPr="007E52CC">
        <w:rPr>
          <w:rFonts w:ascii="Times New Roman" w:eastAsia="Times New Roman" w:hAnsi="Times New Roman"/>
          <w:color w:val="auto"/>
          <w:szCs w:val="20"/>
          <w:lang w:val="fr-CA"/>
        </w:rPr>
        <w:t xml:space="preserve"> </w:t>
      </w:r>
      <w:r w:rsidRPr="007E52CC">
        <w:rPr>
          <w:rFonts w:ascii="Calibri" w:hAnsi="Calibri" w:cs="Calibri"/>
          <w:color w:val="auto"/>
          <w:sz w:val="22"/>
          <w:lang w:val="fr-CA"/>
        </w:rPr>
        <w:t>Pourquoi?</w:t>
      </w:r>
      <w:r w:rsidRPr="007E52CC">
        <w:rPr>
          <w:rFonts w:ascii="Calibri" w:hAnsi="Calibri" w:cs="Calibri"/>
          <w:color w:val="auto"/>
          <w:sz w:val="22"/>
          <w:lang w:val="fr-CA"/>
        </w:rPr>
        <w:br/>
      </w:r>
    </w:p>
    <w:p w14:paraId="04B45FBC" w14:textId="77777777" w:rsidR="007E52CC" w:rsidRPr="007E52CC" w:rsidRDefault="007E52CC" w:rsidP="007E52CC">
      <w:pPr>
        <w:numPr>
          <w:ilvl w:val="0"/>
          <w:numId w:val="16"/>
        </w:numPr>
        <w:spacing w:after="0"/>
        <w:contextualSpacing/>
        <w:rPr>
          <w:rFonts w:ascii="Calibri" w:eastAsia="Arial" w:hAnsi="Calibri" w:cs="Calibri"/>
          <w:color w:val="auto"/>
          <w:sz w:val="22"/>
          <w:szCs w:val="20"/>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w:t>
      </w:r>
      <w:r w:rsidRPr="007E52CC">
        <w:rPr>
          <w:rFonts w:ascii="Calibri" w:eastAsia="Arial" w:hAnsi="Calibri" w:cs="Calibri"/>
          <w:color w:val="auto"/>
          <w:sz w:val="22"/>
          <w:szCs w:val="20"/>
          <w:lang w:val="fr-CA"/>
        </w:rPr>
        <w:t>Parmi ces éléments est-ce qu’il y en a qui vous toucheraient personnellement?</w:t>
      </w:r>
      <w:r w:rsidRPr="007E52CC">
        <w:rPr>
          <w:rFonts w:ascii="Calibri" w:hAnsi="Calibri" w:cs="Calibri"/>
          <w:color w:val="auto"/>
          <w:sz w:val="22"/>
          <w:lang w:val="fr-CA"/>
        </w:rPr>
        <w:br/>
      </w:r>
    </w:p>
    <w:p w14:paraId="16C962C7" w14:textId="77777777" w:rsidR="007E52CC" w:rsidRPr="007E52CC" w:rsidRDefault="007E52CC" w:rsidP="007E52CC">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w:t>
      </w:r>
      <w:r w:rsidRPr="007E52CC">
        <w:rPr>
          <w:rFonts w:ascii="Calibri" w:hAnsi="Calibri" w:cs="Calibri"/>
          <w:caps/>
          <w:color w:val="auto"/>
          <w:sz w:val="22"/>
          <w:lang w:val="fr-CA"/>
        </w:rPr>
        <w:t xml:space="preserve">à </w:t>
      </w:r>
      <w:r w:rsidRPr="007E52CC">
        <w:rPr>
          <w:rFonts w:ascii="Calibri" w:hAnsi="Calibri" w:cs="Calibri"/>
          <w:color w:val="auto"/>
          <w:sz w:val="22"/>
          <w:lang w:val="fr-CA"/>
        </w:rPr>
        <w:t>votre connaissance, ces mesures auraient-elles un impact sur l’inflation? Serait-ce un impact positif ou négatif? Pourquoi ou pourquoi pas?</w:t>
      </w:r>
    </w:p>
    <w:p w14:paraId="46DF179A" w14:textId="77777777" w:rsidR="007E52CC" w:rsidRPr="007E52CC" w:rsidRDefault="007E52CC" w:rsidP="007E52CC">
      <w:pPr>
        <w:spacing w:after="0" w:line="276" w:lineRule="auto"/>
        <w:contextualSpacing/>
        <w:rPr>
          <w:rFonts w:ascii="Calibri" w:hAnsi="Calibri" w:cs="Calibri"/>
          <w:color w:val="auto"/>
          <w:sz w:val="22"/>
          <w:lang w:val="fr-CA"/>
        </w:rPr>
      </w:pPr>
    </w:p>
    <w:p w14:paraId="77994855" w14:textId="77777777" w:rsidR="007E52CC" w:rsidRPr="007E52CC" w:rsidRDefault="007E52CC" w:rsidP="007E52CC">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 </w:t>
      </w:r>
      <w:r w:rsidRPr="007E52CC">
        <w:rPr>
          <w:rFonts w:ascii="Calibri" w:hAnsi="Calibri" w:cs="Calibri"/>
          <w:color w:val="auto"/>
          <w:sz w:val="22"/>
          <w:lang w:val="fr-CA"/>
        </w:rPr>
        <w:t>Y a-t-il autre chose que le gouvernement du Canada devrait faire pour que le coût de la vie soit plus abordable?</w:t>
      </w:r>
    </w:p>
    <w:p w14:paraId="4E78D977" w14:textId="77777777" w:rsidR="007E52CC" w:rsidRPr="007E52CC" w:rsidRDefault="007E52CC" w:rsidP="007E52CC">
      <w:pPr>
        <w:spacing w:after="0" w:line="276" w:lineRule="auto"/>
        <w:contextualSpacing/>
        <w:rPr>
          <w:rFonts w:ascii="Calibri" w:hAnsi="Calibri" w:cs="Calibri"/>
          <w:color w:val="auto"/>
          <w:sz w:val="22"/>
          <w:lang w:val="fr-CA"/>
        </w:rPr>
      </w:pPr>
    </w:p>
    <w:p w14:paraId="0D3B9C5A" w14:textId="77777777" w:rsidR="007E52CC" w:rsidRPr="007E52CC" w:rsidRDefault="007E52CC" w:rsidP="007E52CC">
      <w:pPr>
        <w:numPr>
          <w:ilvl w:val="0"/>
          <w:numId w:val="16"/>
        </w:numPr>
        <w:spacing w:after="0"/>
        <w:contextualSpacing/>
        <w:rPr>
          <w:rFonts w:ascii="Calibri" w:eastAsia="Arial" w:hAnsi="Calibri" w:cs="Calibri"/>
          <w:color w:val="auto"/>
          <w:sz w:val="22"/>
          <w:szCs w:val="20"/>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w:t>
      </w:r>
      <w:r w:rsidRPr="007E52CC">
        <w:rPr>
          <w:rFonts w:ascii="Calibri" w:eastAsia="Arial" w:hAnsi="Calibri" w:cs="Calibri"/>
          <w:color w:val="auto"/>
          <w:sz w:val="22"/>
          <w:szCs w:val="20"/>
          <w:lang w:val="fr-CA"/>
        </w:rPr>
        <w:t xml:space="preserve">Y a-t-il quelque chose dans cette section que le gouvernement du Canada ne </w:t>
      </w:r>
      <w:r w:rsidRPr="007E52CC">
        <w:rPr>
          <w:rFonts w:ascii="Calibri" w:eastAsia="Arial" w:hAnsi="Calibri" w:cs="Calibri"/>
          <w:color w:val="auto"/>
          <w:sz w:val="22"/>
          <w:szCs w:val="20"/>
          <w:u w:val="single"/>
          <w:lang w:val="fr-CA"/>
        </w:rPr>
        <w:t>devrait pas</w:t>
      </w:r>
      <w:r w:rsidRPr="007E52CC">
        <w:rPr>
          <w:rFonts w:ascii="Calibri" w:eastAsia="Arial" w:hAnsi="Calibri" w:cs="Calibri"/>
          <w:color w:val="auto"/>
          <w:sz w:val="22"/>
          <w:szCs w:val="20"/>
          <w:lang w:val="fr-CA"/>
        </w:rPr>
        <w:t xml:space="preserve"> faire?</w:t>
      </w:r>
    </w:p>
    <w:p w14:paraId="42E9CE4F" w14:textId="77777777" w:rsidR="007E52CC" w:rsidRPr="007E52CC" w:rsidRDefault="007E52CC" w:rsidP="007E52CC">
      <w:pPr>
        <w:spacing w:after="0" w:line="276" w:lineRule="auto"/>
        <w:rPr>
          <w:rFonts w:ascii="Calibri" w:hAnsi="Calibri" w:cs="Calibri"/>
          <w:color w:val="auto"/>
          <w:sz w:val="22"/>
          <w:lang w:val="fr-CA"/>
        </w:rPr>
      </w:pPr>
    </w:p>
    <w:p w14:paraId="1E9C8D95" w14:textId="112B7D30" w:rsidR="007E52CC" w:rsidRPr="007E52CC" w:rsidRDefault="007E52CC" w:rsidP="007E52CC">
      <w:pPr>
        <w:numPr>
          <w:ilvl w:val="0"/>
          <w:numId w:val="16"/>
        </w:numPr>
        <w:spacing w:after="0" w:line="276" w:lineRule="auto"/>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w:t>
      </w:r>
      <w:r w:rsidRPr="007E52CC">
        <w:rPr>
          <w:rFonts w:ascii="Calibri" w:eastAsia="Times New Roman" w:hAnsi="Calibri" w:cs="Calibri"/>
          <w:b/>
          <w:bCs/>
          <w:color w:val="auto"/>
          <w:sz w:val="22"/>
          <w:lang w:val="fr-CA"/>
        </w:rPr>
        <w:t xml:space="preserve"> </w:t>
      </w:r>
      <w:r w:rsidRPr="007E52CC">
        <w:rPr>
          <w:rFonts w:ascii="Calibri" w:eastAsia="Arial" w:hAnsi="Calibri" w:cs="Arial"/>
          <w:b/>
          <w:color w:val="auto"/>
          <w:sz w:val="22"/>
          <w:szCs w:val="20"/>
          <w:u w:val="single"/>
          <w:lang w:val="fr-CA"/>
        </w:rPr>
        <w:t>SONDAGE :</w:t>
      </w:r>
      <w:r w:rsidRPr="007E52CC">
        <w:rPr>
          <w:rFonts w:ascii="Calibri" w:eastAsia="Arial" w:hAnsi="Calibri" w:cs="Arial"/>
          <w:color w:val="auto"/>
          <w:sz w:val="22"/>
          <w:szCs w:val="20"/>
          <w:lang w:val="fr-CA"/>
        </w:rPr>
        <w:t xml:space="preserve"> Voici la deuxième liste. </w:t>
      </w:r>
      <w:r w:rsidRPr="007E52CC">
        <w:rPr>
          <w:rFonts w:ascii="Calibri" w:eastAsia="Times New Roman" w:hAnsi="Calibri" w:cs="Calibri"/>
          <w:color w:val="auto"/>
          <w:sz w:val="22"/>
          <w:lang w:val="fr-CA"/>
        </w:rPr>
        <w:t>Encore une fois, sélectionnez les priorités qui selon vous auraient l’impact le plus positif pour améliorer le système de santé public du Canada.</w:t>
      </w:r>
      <w:r w:rsidRPr="007E52CC">
        <w:rPr>
          <w:rFonts w:ascii="Calibri" w:eastAsia="Arial" w:hAnsi="Calibri" w:cs="Arial"/>
          <w:color w:val="auto"/>
          <w:sz w:val="22"/>
          <w:szCs w:val="20"/>
          <w:lang w:val="fr-CA"/>
        </w:rPr>
        <w:t xml:space="preserve"> Vous pouvez en choisir jusqu’à trois. Si vous ne pensez qu’aucune n’aurait un impact positif, n’en sélectionnez pas.</w:t>
      </w:r>
    </w:p>
    <w:p w14:paraId="76F061A5" w14:textId="77777777" w:rsidR="007E52CC" w:rsidRPr="007E52CC" w:rsidRDefault="007E52CC" w:rsidP="007E52CC">
      <w:pPr>
        <w:spacing w:after="0" w:line="276" w:lineRule="auto"/>
        <w:ind w:right="4"/>
        <w:rPr>
          <w:rFonts w:ascii="Calibri" w:eastAsia="Times New Roman" w:hAnsi="Calibri" w:cs="Calibri"/>
          <w:color w:val="auto"/>
          <w:sz w:val="22"/>
          <w:lang w:val="fr-CA"/>
        </w:rPr>
      </w:pPr>
    </w:p>
    <w:p w14:paraId="7EDEF2F2" w14:textId="77777777" w:rsidR="007E52CC" w:rsidRPr="007E52CC" w:rsidRDefault="007E52CC" w:rsidP="007E52CC">
      <w:pPr>
        <w:spacing w:after="0" w:line="276" w:lineRule="auto"/>
        <w:rPr>
          <w:rFonts w:ascii="Calibri" w:hAnsi="Calibri" w:cs="Calibri"/>
          <w:b/>
          <w:bCs/>
          <w:color w:val="auto"/>
          <w:sz w:val="22"/>
          <w:highlight w:val="green"/>
          <w:lang w:val="fr-CA"/>
        </w:rPr>
      </w:pPr>
      <w:r w:rsidRPr="007E52CC">
        <w:rPr>
          <w:rFonts w:ascii="Calibri" w:hAnsi="Calibri" w:cs="Calibri"/>
          <w:bCs/>
          <w:color w:val="auto"/>
          <w:sz w:val="22"/>
          <w:highlight w:val="yellow"/>
          <w:lang w:val="fr-CA"/>
        </w:rPr>
        <w:t>Population générale de grandes villes et de villes de taille moyenne du Canada atlantique</w:t>
      </w:r>
      <w:r w:rsidRPr="00374F31">
        <w:rPr>
          <w:rFonts w:ascii="Calibri" w:hAnsi="Calibri" w:cs="Calibri"/>
          <w:bCs/>
          <w:color w:val="auto"/>
          <w:sz w:val="22"/>
          <w:lang w:val="fr-CA"/>
        </w:rPr>
        <w:t> </w:t>
      </w:r>
      <w:r w:rsidRPr="007E52CC">
        <w:rPr>
          <w:rFonts w:ascii="Calibri" w:eastAsia="Times New Roman" w:hAnsi="Calibri" w:cs="Calibri"/>
          <w:b/>
          <w:color w:val="auto"/>
          <w:sz w:val="22"/>
          <w:szCs w:val="20"/>
          <w:lang w:val="fr-CA"/>
        </w:rPr>
        <w:t>AFFICHER À L’ÉCRAN</w:t>
      </w:r>
    </w:p>
    <w:p w14:paraId="4A1B1F6E" w14:textId="77777777" w:rsidR="007E52CC" w:rsidRPr="007E52CC" w:rsidRDefault="007E52CC" w:rsidP="007E52CC">
      <w:pPr>
        <w:numPr>
          <w:ilvl w:val="0"/>
          <w:numId w:val="16"/>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lastRenderedPageBreak/>
        <w:t xml:space="preserve">Aller de l’avant avec de </w:t>
      </w:r>
      <w:r w:rsidRPr="007E52CC">
        <w:rPr>
          <w:rFonts w:ascii="Calibri" w:eastAsia="Times New Roman" w:hAnsi="Calibri" w:cs="Calibri"/>
          <w:b/>
          <w:bCs/>
          <w:color w:val="auto"/>
          <w:sz w:val="22"/>
          <w:lang w:val="fr-CA"/>
        </w:rPr>
        <w:t>nouvelles ententes de financement</w:t>
      </w:r>
      <w:r w:rsidRPr="007E52CC">
        <w:rPr>
          <w:rFonts w:ascii="Calibri" w:eastAsia="Times New Roman" w:hAnsi="Calibri" w:cs="Calibri"/>
          <w:color w:val="auto"/>
          <w:sz w:val="22"/>
          <w:lang w:val="fr-CA"/>
        </w:rPr>
        <w:t xml:space="preserve"> avec les provinces pour s’attaquer aux pénuries de médecins et d’infirmières et réduire les temps d’attente pour les services d’urgence et les tests diagnostiques.</w:t>
      </w:r>
    </w:p>
    <w:p w14:paraId="0D919FFF" w14:textId="77777777" w:rsidR="007E52CC" w:rsidRPr="007E52CC" w:rsidRDefault="007E52CC" w:rsidP="007E52CC">
      <w:pPr>
        <w:numPr>
          <w:ilvl w:val="0"/>
          <w:numId w:val="16"/>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b/>
          <w:bCs/>
          <w:color w:val="auto"/>
          <w:sz w:val="22"/>
          <w:lang w:val="fr-CA"/>
        </w:rPr>
        <w:t>Moderniser le système de soins de santé</w:t>
      </w:r>
      <w:r w:rsidRPr="007E52CC">
        <w:rPr>
          <w:rFonts w:ascii="Calibri" w:eastAsia="Times New Roman" w:hAnsi="Calibri" w:cs="Calibri"/>
          <w:color w:val="auto"/>
          <w:sz w:val="22"/>
          <w:lang w:val="fr-CA"/>
        </w:rPr>
        <w:t xml:space="preserve"> grâce à une collecte de données améliorée pour assurer la reddition de comptes et obtenir de meilleurs résultats pour les Canadiens, peu importe l’endroit où ils habitent.</w:t>
      </w:r>
    </w:p>
    <w:p w14:paraId="26B3B5BB" w14:textId="77777777" w:rsidR="007E52CC" w:rsidRPr="007E52CC" w:rsidRDefault="007E52CC" w:rsidP="007E52CC">
      <w:pPr>
        <w:numPr>
          <w:ilvl w:val="0"/>
          <w:numId w:val="16"/>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Élargir les critères d’admissibilité à </w:t>
      </w:r>
      <w:r w:rsidRPr="007E52CC">
        <w:rPr>
          <w:rFonts w:ascii="Calibri" w:eastAsia="Times New Roman" w:hAnsi="Calibri" w:cs="Calibri"/>
          <w:b/>
          <w:bCs/>
          <w:color w:val="auto"/>
          <w:sz w:val="22"/>
          <w:lang w:val="fr-CA"/>
        </w:rPr>
        <w:t xml:space="preserve">l’exonération du remboursement des prêts </w:t>
      </w:r>
      <w:r w:rsidRPr="007E52CC">
        <w:rPr>
          <w:rFonts w:ascii="Calibri" w:eastAsia="Times New Roman" w:hAnsi="Calibri" w:cs="Calibri"/>
          <w:color w:val="auto"/>
          <w:sz w:val="22"/>
          <w:lang w:val="fr-CA"/>
        </w:rPr>
        <w:t xml:space="preserve">pour les médecins et les infirmières qui choisissent de travailler dans les communautés rurales et éloignées. </w:t>
      </w:r>
    </w:p>
    <w:p w14:paraId="574F9455" w14:textId="77777777" w:rsidR="007E52CC" w:rsidRPr="007E52CC" w:rsidRDefault="007E52CC" w:rsidP="007E52CC">
      <w:pPr>
        <w:numPr>
          <w:ilvl w:val="0"/>
          <w:numId w:val="16"/>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Élargir les critères d’admissibilité à la </w:t>
      </w:r>
      <w:r w:rsidRPr="007E52CC">
        <w:rPr>
          <w:rFonts w:ascii="Calibri" w:eastAsia="Times New Roman" w:hAnsi="Calibri" w:cs="Calibri"/>
          <w:b/>
          <w:bCs/>
          <w:color w:val="auto"/>
          <w:sz w:val="22"/>
          <w:lang w:val="fr-CA"/>
        </w:rPr>
        <w:t>Prestation dentaire canadienne</w:t>
      </w:r>
      <w:r w:rsidRPr="007E52CC">
        <w:rPr>
          <w:rFonts w:ascii="Calibri" w:eastAsia="Times New Roman" w:hAnsi="Calibri" w:cs="Calibri"/>
          <w:color w:val="auto"/>
          <w:sz w:val="22"/>
          <w:lang w:val="fr-CA"/>
        </w:rPr>
        <w:t xml:space="preserve"> afin qu’un plus grand nombre de familles à faible revenu et sans assurances puissent avoir accès à des soins dentaires.</w:t>
      </w:r>
    </w:p>
    <w:p w14:paraId="22FA7312" w14:textId="77777777" w:rsidR="007E52CC" w:rsidRPr="007E52CC" w:rsidRDefault="007E52CC" w:rsidP="007E52CC">
      <w:pPr>
        <w:numPr>
          <w:ilvl w:val="0"/>
          <w:numId w:val="16"/>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Préserver l’</w:t>
      </w:r>
      <w:r w:rsidRPr="007E52CC">
        <w:rPr>
          <w:rFonts w:ascii="Calibri" w:eastAsia="Times New Roman" w:hAnsi="Calibri" w:cs="Calibri"/>
          <w:b/>
          <w:bCs/>
          <w:color w:val="auto"/>
          <w:sz w:val="22"/>
          <w:lang w:val="fr-CA"/>
        </w:rPr>
        <w:t>accès à l’avortement</w:t>
      </w:r>
      <w:r w:rsidRPr="007E52CC">
        <w:rPr>
          <w:rFonts w:ascii="Calibri" w:eastAsia="Times New Roman" w:hAnsi="Calibri" w:cs="Calibri"/>
          <w:color w:val="auto"/>
          <w:sz w:val="22"/>
          <w:lang w:val="fr-CA"/>
        </w:rPr>
        <w:t xml:space="preserve"> et aux autres services de santé sexuelle et reproductive en relançant les investissements dans le Fonds pour la santé sexuelle et reproductive.</w:t>
      </w:r>
    </w:p>
    <w:p w14:paraId="7D1D4C7B" w14:textId="77777777" w:rsidR="007E52CC" w:rsidRPr="007E52CC" w:rsidRDefault="007E52CC" w:rsidP="007E52CC">
      <w:pPr>
        <w:numPr>
          <w:ilvl w:val="0"/>
          <w:numId w:val="16"/>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Lutter contre la </w:t>
      </w:r>
      <w:r w:rsidRPr="007E52CC">
        <w:rPr>
          <w:rFonts w:ascii="Calibri" w:eastAsia="Times New Roman" w:hAnsi="Calibri" w:cs="Calibri"/>
          <w:b/>
          <w:bCs/>
          <w:color w:val="auto"/>
          <w:sz w:val="22"/>
          <w:lang w:val="fr-CA"/>
        </w:rPr>
        <w:t xml:space="preserve">crise des opioïdes </w:t>
      </w:r>
      <w:r w:rsidRPr="007E52CC">
        <w:rPr>
          <w:rFonts w:ascii="Calibri" w:eastAsia="Times New Roman" w:hAnsi="Calibri" w:cs="Calibri"/>
          <w:color w:val="auto"/>
          <w:sz w:val="22"/>
          <w:lang w:val="fr-CA"/>
        </w:rPr>
        <w:t>en finançant d’autres initiatives de réduction des méfaits et traitements.</w:t>
      </w:r>
    </w:p>
    <w:p w14:paraId="680C0DCE" w14:textId="77777777" w:rsidR="007E52CC" w:rsidRPr="007E52CC" w:rsidRDefault="007E52CC" w:rsidP="007E52CC">
      <w:pPr>
        <w:spacing w:after="0" w:line="276" w:lineRule="auto"/>
        <w:contextualSpacing/>
        <w:rPr>
          <w:rFonts w:ascii="Calibri" w:eastAsia="Times New Roman" w:hAnsi="Calibri" w:cs="Calibri"/>
          <w:color w:val="auto"/>
          <w:sz w:val="22"/>
          <w:lang w:val="fr-CA"/>
        </w:rPr>
      </w:pPr>
    </w:p>
    <w:p w14:paraId="317A933E" w14:textId="77777777" w:rsidR="007E52CC" w:rsidRPr="007E52CC" w:rsidRDefault="007E52CC" w:rsidP="007E52CC">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w:t>
      </w:r>
      <w:r w:rsidRPr="007E52CC">
        <w:rPr>
          <w:rFonts w:ascii="Calibri" w:hAnsi="Calibri" w:cs="Calibri"/>
          <w:color w:val="auto"/>
          <w:sz w:val="22"/>
          <w:lang w:val="fr-CA"/>
        </w:rPr>
        <w:t xml:space="preserve"> </w:t>
      </w:r>
      <w:r w:rsidRPr="007E52CC">
        <w:rPr>
          <w:rFonts w:ascii="Calibri" w:eastAsia="Times New Roman" w:hAnsi="Calibri" w:cs="Calibri"/>
          <w:color w:val="auto"/>
          <w:sz w:val="22"/>
          <w:lang w:val="fr-CA"/>
        </w:rPr>
        <w:t>Parmi tous les éléments contenus dans cette section, lesquels seraient, selon vous, les plus utiles pour améliorer le système de santé public?</w:t>
      </w:r>
    </w:p>
    <w:p w14:paraId="466F9195" w14:textId="77777777" w:rsidR="007E52CC" w:rsidRPr="007E52CC" w:rsidRDefault="007E52CC" w:rsidP="007E52CC">
      <w:pPr>
        <w:spacing w:after="0" w:line="276" w:lineRule="auto"/>
        <w:contextualSpacing/>
        <w:rPr>
          <w:rFonts w:ascii="Calibri" w:hAnsi="Calibri" w:cs="Calibri"/>
          <w:color w:val="auto"/>
          <w:sz w:val="22"/>
          <w:lang w:val="fr-CA"/>
        </w:rPr>
      </w:pPr>
    </w:p>
    <w:p w14:paraId="4130D5B9" w14:textId="77777777" w:rsidR="007E52CC" w:rsidRPr="007E52CC" w:rsidRDefault="007E52CC" w:rsidP="007E52CC">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w:t>
      </w:r>
      <w:r w:rsidRPr="007E52CC">
        <w:rPr>
          <w:rFonts w:ascii="Calibri" w:hAnsi="Calibri" w:cs="Calibri"/>
          <w:color w:val="auto"/>
          <w:sz w:val="22"/>
          <w:lang w:val="fr-CA"/>
        </w:rPr>
        <w:t xml:space="preserve"> </w:t>
      </w:r>
      <w:r w:rsidRPr="007E52CC">
        <w:rPr>
          <w:rFonts w:ascii="Calibri" w:eastAsia="Arial" w:hAnsi="Calibri" w:cs="Calibri"/>
          <w:color w:val="auto"/>
          <w:sz w:val="22"/>
          <w:szCs w:val="20"/>
          <w:lang w:val="fr-CA"/>
        </w:rPr>
        <w:t>Parmi ces éléments est-ce qu’il y en a qui vous toucheraient personnellement?</w:t>
      </w:r>
    </w:p>
    <w:p w14:paraId="0983F6D2" w14:textId="77777777" w:rsidR="007E52CC" w:rsidRPr="007E52CC" w:rsidRDefault="007E52CC" w:rsidP="007E52CC">
      <w:pPr>
        <w:spacing w:after="0" w:line="276" w:lineRule="auto"/>
        <w:contextualSpacing/>
        <w:rPr>
          <w:rFonts w:ascii="Calibri" w:hAnsi="Calibri" w:cs="Calibri"/>
          <w:color w:val="auto"/>
          <w:sz w:val="22"/>
          <w:lang w:val="fr-CA"/>
        </w:rPr>
      </w:pPr>
    </w:p>
    <w:p w14:paraId="26A09D3F" w14:textId="77777777" w:rsidR="007E52CC" w:rsidRPr="007E52CC" w:rsidRDefault="007E52CC" w:rsidP="007E52CC">
      <w:pPr>
        <w:numPr>
          <w:ilvl w:val="0"/>
          <w:numId w:val="16"/>
        </w:numPr>
        <w:spacing w:after="0" w:line="276" w:lineRule="auto"/>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eastAsia="Times New Roman" w:hAnsi="Calibri" w:cs="Calibri"/>
          <w:color w:val="auto"/>
          <w:sz w:val="22"/>
          <w:lang w:val="fr-CA"/>
        </w:rPr>
        <w:t xml:space="preserve"> </w:t>
      </w:r>
      <w:r w:rsidRPr="007E52CC">
        <w:rPr>
          <w:rFonts w:ascii="Calibri" w:eastAsia="Arial" w:hAnsi="Calibri" w:cs="Arial"/>
          <w:color w:val="auto"/>
          <w:sz w:val="22"/>
          <w:szCs w:val="20"/>
          <w:lang w:val="fr-CA"/>
        </w:rPr>
        <w:t>Voici la deuxième liste</w:t>
      </w:r>
      <w:r w:rsidRPr="007E52CC">
        <w:rPr>
          <w:rFonts w:ascii="Calibri" w:eastAsia="Times New Roman" w:hAnsi="Calibri" w:cs="Calibri"/>
          <w:color w:val="auto"/>
          <w:sz w:val="22"/>
          <w:lang w:val="fr-CA"/>
        </w:rPr>
        <w:t>. Nous examinerons ces mesures une à la fois, sans faire de sondage. Voici deux choses que le gouvernement du Canada fait pour faire croître l’économie propre.</w:t>
      </w:r>
    </w:p>
    <w:p w14:paraId="7ABD543F" w14:textId="77777777" w:rsidR="007E52CC" w:rsidRPr="007E52CC" w:rsidRDefault="007E52CC" w:rsidP="007E52CC">
      <w:pPr>
        <w:spacing w:after="0" w:line="276" w:lineRule="auto"/>
        <w:contextualSpacing/>
        <w:rPr>
          <w:rFonts w:ascii="Calibri" w:hAnsi="Calibri" w:cs="Calibri"/>
          <w:color w:val="auto"/>
          <w:sz w:val="22"/>
          <w:lang w:val="fr-CA"/>
        </w:rPr>
      </w:pPr>
    </w:p>
    <w:p w14:paraId="4C55F756" w14:textId="25C471BF" w:rsidR="007E52CC" w:rsidRPr="007E52CC" w:rsidRDefault="007E52CC" w:rsidP="007E52CC">
      <w:pPr>
        <w:spacing w:after="0" w:line="276" w:lineRule="auto"/>
        <w:rPr>
          <w:rFonts w:ascii="Calibri" w:hAnsi="Calibri" w:cs="Calibri"/>
          <w:b/>
          <w:bCs/>
          <w:color w:val="auto"/>
          <w:sz w:val="22"/>
          <w:highlight w:val="green"/>
          <w:lang w:val="fr-CA"/>
        </w:rPr>
      </w:pPr>
      <w:r w:rsidRPr="007E52CC">
        <w:rPr>
          <w:rFonts w:ascii="Calibri" w:hAnsi="Calibri" w:cs="Calibri"/>
          <w:bCs/>
          <w:color w:val="auto"/>
          <w:sz w:val="22"/>
          <w:highlight w:val="yellow"/>
          <w:lang w:val="fr-CA"/>
        </w:rPr>
        <w:t xml:space="preserve">Population générale de grandes villes et de villes de taille moyenne de la </w:t>
      </w:r>
      <w:r w:rsidRPr="00374F31">
        <w:rPr>
          <w:rFonts w:ascii="Calibri" w:hAnsi="Calibri" w:cs="Calibri"/>
          <w:bCs/>
          <w:color w:val="auto"/>
          <w:sz w:val="22"/>
          <w:highlight w:val="yellow"/>
          <w:lang w:val="fr-CA"/>
        </w:rPr>
        <w:t>Colombie</w:t>
      </w:r>
      <w:r w:rsidRPr="007E52CC">
        <w:rPr>
          <w:rFonts w:ascii="Calibri" w:hAnsi="Calibri" w:cs="Calibri"/>
          <w:bCs/>
          <w:color w:val="auto"/>
          <w:sz w:val="22"/>
          <w:highlight w:val="yellow"/>
          <w:lang w:val="fr-CA"/>
        </w:rPr>
        <w:t>-Britannique</w:t>
      </w:r>
      <w:r w:rsidR="00374F31">
        <w:rPr>
          <w:rFonts w:ascii="Calibri" w:eastAsia="Times New Roman" w:hAnsi="Calibri" w:cs="Calibri"/>
          <w:color w:val="auto"/>
          <w:sz w:val="22"/>
          <w:lang w:val="fr-CA"/>
        </w:rPr>
        <w:t xml:space="preserve"> </w:t>
      </w:r>
      <w:r w:rsidRPr="007E52CC">
        <w:rPr>
          <w:rFonts w:ascii="Calibri" w:hAnsi="Calibri" w:cs="Calibri"/>
          <w:b/>
          <w:bCs/>
          <w:color w:val="auto"/>
          <w:sz w:val="22"/>
          <w:lang w:val="fr-CA"/>
        </w:rPr>
        <w:t>AFFICHER À L’ÉCRAN :</w:t>
      </w:r>
    </w:p>
    <w:p w14:paraId="18FE813A" w14:textId="77777777" w:rsidR="007E52CC" w:rsidRPr="007E52CC" w:rsidRDefault="007E52CC" w:rsidP="007E52CC">
      <w:pPr>
        <w:numPr>
          <w:ilvl w:val="0"/>
          <w:numId w:val="16"/>
        </w:numPr>
        <w:spacing w:after="0" w:line="276" w:lineRule="auto"/>
        <w:contextualSpacing/>
        <w:rPr>
          <w:rFonts w:ascii="Calibri" w:hAnsi="Calibri" w:cs="Calibri"/>
          <w:color w:val="auto"/>
          <w:sz w:val="22"/>
          <w:lang w:val="fr-CA"/>
        </w:rPr>
      </w:pPr>
      <w:r w:rsidRPr="007E52CC">
        <w:rPr>
          <w:rFonts w:ascii="Calibri" w:eastAsia="Times New Roman" w:hAnsi="Calibri" w:cs="Calibri"/>
          <w:color w:val="auto"/>
          <w:sz w:val="22"/>
          <w:lang w:val="fr-CA"/>
        </w:rPr>
        <w:t>Créer un nouveau crédit d’impôt pour appuyer la</w:t>
      </w:r>
      <w:r w:rsidRPr="007E52CC">
        <w:rPr>
          <w:rFonts w:ascii="Calibri" w:hAnsi="Calibri" w:cs="Calibri"/>
          <w:color w:val="auto"/>
          <w:sz w:val="22"/>
          <w:lang w:val="fr-CA"/>
        </w:rPr>
        <w:t xml:space="preserve"> </w:t>
      </w:r>
      <w:r w:rsidRPr="007E52CC">
        <w:rPr>
          <w:rFonts w:ascii="Calibri" w:hAnsi="Calibri" w:cs="Calibri"/>
          <w:b/>
          <w:bCs/>
          <w:color w:val="auto"/>
          <w:sz w:val="22"/>
          <w:lang w:val="fr-CA"/>
        </w:rPr>
        <w:t>production de technologies propres</w:t>
      </w:r>
      <w:r w:rsidRPr="007E52CC">
        <w:rPr>
          <w:rFonts w:ascii="Calibri" w:hAnsi="Calibri" w:cs="Calibri"/>
          <w:color w:val="auto"/>
          <w:sz w:val="22"/>
          <w:lang w:val="fr-CA"/>
        </w:rPr>
        <w:t>, notamment celles permettant d’extraire, de transformer ou de recycler les minéraux essentiels pour la fabrication d’équipement d’énergie renouvelable, le stockage d’énergie électrique et les véhicules électriques.</w:t>
      </w:r>
    </w:p>
    <w:p w14:paraId="76B03F85" w14:textId="77777777" w:rsidR="007E52CC" w:rsidRPr="007E52CC" w:rsidRDefault="007E52CC" w:rsidP="007E52CC">
      <w:pPr>
        <w:numPr>
          <w:ilvl w:val="0"/>
          <w:numId w:val="16"/>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Créer un nouveau crédit d’impôt pour encourager les investissements visant à renforcer le </w:t>
      </w:r>
      <w:r w:rsidRPr="007E52CC">
        <w:rPr>
          <w:rFonts w:ascii="Calibri" w:eastAsia="Times New Roman" w:hAnsi="Calibri" w:cs="Calibri"/>
          <w:b/>
          <w:bCs/>
          <w:color w:val="auto"/>
          <w:sz w:val="22"/>
          <w:lang w:val="fr-CA"/>
        </w:rPr>
        <w:t>réseau d’électricité propre</w:t>
      </w:r>
      <w:r w:rsidRPr="007E52CC">
        <w:rPr>
          <w:rFonts w:ascii="Calibri" w:eastAsia="Times New Roman" w:hAnsi="Calibri" w:cs="Calibri"/>
          <w:color w:val="auto"/>
          <w:sz w:val="22"/>
          <w:lang w:val="fr-CA"/>
        </w:rPr>
        <w:t xml:space="preserve"> partout au pays.</w:t>
      </w:r>
      <w:r w:rsidRPr="007E52CC">
        <w:rPr>
          <w:rFonts w:ascii="Calibri" w:hAnsi="Calibri" w:cs="Calibri"/>
          <w:color w:val="auto"/>
          <w:sz w:val="22"/>
          <w:lang w:val="fr-CA"/>
        </w:rPr>
        <w:t xml:space="preserve"> </w:t>
      </w:r>
    </w:p>
    <w:p w14:paraId="6281CD05" w14:textId="77777777" w:rsidR="007E52CC" w:rsidRPr="007E52CC" w:rsidRDefault="007E52CC" w:rsidP="007E52CC">
      <w:pPr>
        <w:spacing w:after="0" w:line="276" w:lineRule="auto"/>
        <w:rPr>
          <w:rFonts w:ascii="Calibri" w:hAnsi="Calibri" w:cs="Calibri"/>
          <w:color w:val="auto"/>
          <w:sz w:val="22"/>
          <w:lang w:val="fr-CA"/>
        </w:rPr>
      </w:pPr>
    </w:p>
    <w:p w14:paraId="28A334D3" w14:textId="77777777" w:rsidR="007E52CC" w:rsidRPr="007E52CC" w:rsidRDefault="007E52CC" w:rsidP="007E52CC">
      <w:pPr>
        <w:spacing w:after="0" w:line="276" w:lineRule="auto"/>
        <w:rPr>
          <w:rFonts w:ascii="Calibri" w:hAnsi="Calibri" w:cs="Calibri"/>
          <w:color w:val="auto"/>
          <w:sz w:val="22"/>
          <w:lang w:val="fr-CA"/>
        </w:rPr>
      </w:pPr>
      <w:r w:rsidRPr="007E52CC">
        <w:rPr>
          <w:rFonts w:ascii="Calibri" w:hAnsi="Calibri" w:cs="Calibri"/>
          <w:bCs/>
          <w:color w:val="auto"/>
          <w:sz w:val="22"/>
          <w:highlight w:val="yellow"/>
          <w:lang w:val="fr-CA"/>
        </w:rPr>
        <w:lastRenderedPageBreak/>
        <w:t>Population générale de grandes villes et de villes de taille moyenne de la Colombie-Britannique</w:t>
      </w:r>
      <w:r w:rsidRPr="007E52CC">
        <w:rPr>
          <w:rFonts w:ascii="Calibri" w:hAnsi="Calibri" w:cs="Calibri"/>
          <w:color w:val="auto"/>
          <w:sz w:val="22"/>
          <w:lang w:val="fr-CA"/>
        </w:rPr>
        <w:t xml:space="preserve"> En ce qui concerne le nouveau crédit d’impôt visant à appuyer la production de technologies propres… </w:t>
      </w:r>
    </w:p>
    <w:p w14:paraId="182E4DBC" w14:textId="77777777" w:rsidR="007E52CC" w:rsidRPr="007E52CC" w:rsidRDefault="007E52CC" w:rsidP="007E52CC">
      <w:pPr>
        <w:spacing w:after="0" w:line="276" w:lineRule="auto"/>
        <w:rPr>
          <w:rFonts w:ascii="Calibri" w:hAnsi="Calibri" w:cs="Calibri"/>
          <w:color w:val="auto"/>
          <w:sz w:val="22"/>
          <w:lang w:val="fr-CA"/>
        </w:rPr>
      </w:pPr>
    </w:p>
    <w:p w14:paraId="4368D8EC" w14:textId="77777777" w:rsidR="007E52CC" w:rsidRPr="007E52CC" w:rsidRDefault="007E52CC" w:rsidP="007E52CC">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Selon vous, quel sera l’impact de ce crédit d’impôt sur :</w:t>
      </w:r>
    </w:p>
    <w:p w14:paraId="2856B558" w14:textId="77777777" w:rsidR="007E52CC" w:rsidRPr="007E52CC" w:rsidRDefault="007E52CC" w:rsidP="007E52CC">
      <w:pPr>
        <w:numPr>
          <w:ilvl w:val="1"/>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L’économie et la création d’emplois</w:t>
      </w:r>
    </w:p>
    <w:p w14:paraId="2177C21E" w14:textId="77777777" w:rsidR="007E52CC" w:rsidRPr="00670A56" w:rsidRDefault="007E52CC" w:rsidP="007E52CC">
      <w:pPr>
        <w:numPr>
          <w:ilvl w:val="1"/>
          <w:numId w:val="16"/>
        </w:numPr>
        <w:spacing w:after="0" w:line="276" w:lineRule="auto"/>
        <w:contextualSpacing/>
        <w:rPr>
          <w:rFonts w:ascii="Calibri" w:hAnsi="Calibri" w:cs="Calibri"/>
          <w:color w:val="auto"/>
          <w:sz w:val="22"/>
          <w:lang w:val="fr-CA"/>
        </w:rPr>
      </w:pPr>
      <w:r w:rsidRPr="00670A56">
        <w:rPr>
          <w:rFonts w:ascii="Calibri" w:hAnsi="Calibri" w:cs="Calibri"/>
          <w:bCs/>
          <w:color w:val="auto"/>
          <w:sz w:val="22"/>
          <w:highlight w:val="yellow"/>
          <w:lang w:val="fr-CA"/>
        </w:rPr>
        <w:t>Population générale de grandes villes et de villes de taille moyenne de la Colombie-Britannique</w:t>
      </w:r>
      <w:r w:rsidRPr="00670A56">
        <w:rPr>
          <w:rFonts w:ascii="Calibri" w:hAnsi="Calibri" w:cs="Calibri"/>
          <w:color w:val="auto"/>
          <w:sz w:val="22"/>
          <w:lang w:val="fr-CA"/>
        </w:rPr>
        <w:t xml:space="preserve"> L’environnement</w:t>
      </w:r>
    </w:p>
    <w:p w14:paraId="0A5EC7E0" w14:textId="77777777" w:rsidR="007E52CC" w:rsidRPr="007E52CC" w:rsidRDefault="007E52CC" w:rsidP="007E52CC">
      <w:pPr>
        <w:spacing w:after="0" w:line="276" w:lineRule="auto"/>
        <w:contextualSpacing/>
        <w:rPr>
          <w:rFonts w:ascii="Calibri" w:hAnsi="Calibri" w:cs="Calibri"/>
          <w:color w:val="auto"/>
          <w:sz w:val="22"/>
          <w:lang w:val="fr-CA"/>
        </w:rPr>
      </w:pPr>
    </w:p>
    <w:p w14:paraId="7126A115" w14:textId="77777777" w:rsidR="007E52CC" w:rsidRPr="007E52CC" w:rsidRDefault="007E52CC" w:rsidP="007E52CC">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Cela aurait-il un impact sur vous personnellement?</w:t>
      </w:r>
    </w:p>
    <w:p w14:paraId="71FE921F" w14:textId="77777777" w:rsidR="007E52CC" w:rsidRPr="007E52CC" w:rsidRDefault="007E52CC" w:rsidP="007E52CC">
      <w:pPr>
        <w:spacing w:after="0" w:line="276" w:lineRule="auto"/>
        <w:rPr>
          <w:rFonts w:ascii="Calibri" w:hAnsi="Calibri" w:cs="Calibri"/>
          <w:color w:val="auto"/>
          <w:sz w:val="22"/>
          <w:lang w:val="fr-CA"/>
        </w:rPr>
      </w:pPr>
    </w:p>
    <w:p w14:paraId="4E3893E4" w14:textId="77777777" w:rsidR="007E52CC" w:rsidRPr="007E52CC" w:rsidRDefault="007E52CC" w:rsidP="007E52CC">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Selon vous, pourquoi le gouvernement du Canada a-t-il priorisé cela?</w:t>
      </w:r>
    </w:p>
    <w:p w14:paraId="6B8E6991" w14:textId="77777777" w:rsidR="007E52CC" w:rsidRPr="007E52CC" w:rsidRDefault="007E52CC" w:rsidP="007E52CC">
      <w:pPr>
        <w:spacing w:after="0" w:line="276" w:lineRule="auto"/>
        <w:rPr>
          <w:rFonts w:ascii="Calibri" w:hAnsi="Calibri" w:cs="Calibri"/>
          <w:color w:val="auto"/>
          <w:sz w:val="22"/>
          <w:lang w:val="fr-CA"/>
        </w:rPr>
      </w:pPr>
    </w:p>
    <w:p w14:paraId="5174D46A" w14:textId="77777777" w:rsidR="007E52CC" w:rsidRPr="007E52CC" w:rsidRDefault="007E52CC" w:rsidP="007E52CC">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De façon générale, vous rappelez-vous </w:t>
      </w:r>
      <w:proofErr w:type="gramStart"/>
      <w:r w:rsidRPr="007E52CC">
        <w:rPr>
          <w:rFonts w:ascii="Calibri" w:hAnsi="Calibri" w:cs="Calibri"/>
          <w:color w:val="auto"/>
          <w:sz w:val="22"/>
          <w:lang w:val="fr-CA"/>
        </w:rPr>
        <w:t>d’autres</w:t>
      </w:r>
      <w:proofErr w:type="gramEnd"/>
      <w:r w:rsidRPr="007E52CC">
        <w:rPr>
          <w:rFonts w:ascii="Calibri" w:hAnsi="Calibri" w:cs="Calibri"/>
          <w:color w:val="auto"/>
          <w:sz w:val="22"/>
          <w:lang w:val="fr-CA"/>
        </w:rPr>
        <w:t xml:space="preserve"> mesures mises de l’avant par le gouvernement du Canada pour faire croître le secteur de l’énergie propre?</w:t>
      </w:r>
    </w:p>
    <w:p w14:paraId="0A05C05A" w14:textId="77777777" w:rsidR="007E52CC" w:rsidRPr="007E52CC" w:rsidRDefault="007E52CC" w:rsidP="007E52CC">
      <w:pPr>
        <w:numPr>
          <w:ilvl w:val="1"/>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SI CE N’EST PAS MENTIONNÉ : Qu’en est-il des mesures pour faire croître le secteur de la fabrication de véhicules électriques au Canada?</w:t>
      </w:r>
    </w:p>
    <w:p w14:paraId="19B0E802" w14:textId="77777777" w:rsidR="007E52CC" w:rsidRPr="007E52CC" w:rsidRDefault="007E52CC" w:rsidP="007E52CC">
      <w:pPr>
        <w:spacing w:after="0" w:line="276" w:lineRule="auto"/>
        <w:rPr>
          <w:rFonts w:ascii="Calibri" w:hAnsi="Calibri" w:cs="Calibri"/>
          <w:color w:val="auto"/>
          <w:sz w:val="22"/>
          <w:lang w:val="fr-CA"/>
        </w:rPr>
      </w:pPr>
    </w:p>
    <w:p w14:paraId="32C147C1" w14:textId="77777777" w:rsidR="007E52CC" w:rsidRPr="007E52CC" w:rsidRDefault="007E52CC" w:rsidP="007E52CC">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D’après vous, qu’arriverait-il si le gouvernement du Canada n’avait pas priorisé les investissements dans les technologies propres?</w:t>
      </w:r>
    </w:p>
    <w:p w14:paraId="3BEA8557" w14:textId="77777777" w:rsidR="007E52CC" w:rsidRPr="007E52CC" w:rsidRDefault="007E52CC" w:rsidP="007E52CC">
      <w:pPr>
        <w:numPr>
          <w:ilvl w:val="1"/>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Croyez-vous que notre secteur des technologies propres pourrait demeurer compétitif sur le plan économique? </w:t>
      </w:r>
    </w:p>
    <w:p w14:paraId="2F0A265C" w14:textId="77777777" w:rsidR="007E52CC" w:rsidRPr="007E52CC" w:rsidRDefault="007E52CC" w:rsidP="007E52CC">
      <w:pPr>
        <w:numPr>
          <w:ilvl w:val="2"/>
          <w:numId w:val="4"/>
        </w:numPr>
        <w:spacing w:after="0" w:line="276" w:lineRule="auto"/>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Dans quelle mesure êtes-vous préoccupé à l’idée que le Canada se fasse distancer par d’autres pays s’il n’investit pas dans les technologies propres?</w:t>
      </w:r>
    </w:p>
    <w:p w14:paraId="336E6366" w14:textId="77777777" w:rsidR="007E52CC" w:rsidRPr="007E52CC" w:rsidRDefault="007E52CC" w:rsidP="007E52CC">
      <w:pPr>
        <w:spacing w:after="0" w:line="276" w:lineRule="auto"/>
        <w:contextualSpacing/>
        <w:rPr>
          <w:rFonts w:ascii="Calibri" w:hAnsi="Calibri" w:cs="Calibri"/>
          <w:color w:val="auto"/>
          <w:sz w:val="22"/>
          <w:lang w:val="fr-CA"/>
        </w:rPr>
      </w:pPr>
    </w:p>
    <w:p w14:paraId="2CE820F0" w14:textId="77777777" w:rsidR="007E52CC" w:rsidRPr="007E52CC" w:rsidRDefault="007E52CC" w:rsidP="007E52CC">
      <w:pPr>
        <w:spacing w:after="0" w:line="276" w:lineRule="auto"/>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En ce qui concerne le nouveau crédit d’impôt visant à renforcer le réseau d’électricité propre…</w:t>
      </w:r>
    </w:p>
    <w:p w14:paraId="60446BB4" w14:textId="77777777" w:rsidR="007E52CC" w:rsidRPr="007E52CC" w:rsidRDefault="007E52CC" w:rsidP="007E52CC">
      <w:pPr>
        <w:spacing w:after="0" w:line="276" w:lineRule="auto"/>
        <w:contextualSpacing/>
        <w:rPr>
          <w:rFonts w:ascii="Calibri" w:hAnsi="Calibri" w:cs="Calibri"/>
          <w:color w:val="auto"/>
          <w:sz w:val="22"/>
          <w:lang w:val="fr-CA"/>
        </w:rPr>
      </w:pPr>
    </w:p>
    <w:p w14:paraId="3BE4D466" w14:textId="77777777" w:rsidR="007E52CC" w:rsidRPr="007E52CC" w:rsidRDefault="007E52CC" w:rsidP="007E52CC">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lastRenderedPageBreak/>
        <w:t>Population générale de grandes villes et de villes de taille moyenne de la Colombie-Britannique</w:t>
      </w:r>
      <w:r w:rsidRPr="007E52CC">
        <w:rPr>
          <w:rFonts w:ascii="Calibri" w:hAnsi="Calibri" w:cs="Calibri"/>
          <w:color w:val="auto"/>
          <w:sz w:val="22"/>
          <w:lang w:val="fr-CA"/>
        </w:rPr>
        <w:t xml:space="preserve"> Selon vous, quel sera l’impact de ce nouveau crédit d’impôt sur :</w:t>
      </w:r>
    </w:p>
    <w:p w14:paraId="54B51822" w14:textId="77777777" w:rsidR="007E52CC" w:rsidRPr="007E52CC" w:rsidRDefault="007E52CC" w:rsidP="007E52CC">
      <w:pPr>
        <w:numPr>
          <w:ilvl w:val="1"/>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L’</w:t>
      </w:r>
      <w:proofErr w:type="spellStart"/>
      <w:r w:rsidRPr="007E52CC">
        <w:rPr>
          <w:rFonts w:ascii="Calibri" w:hAnsi="Calibri" w:cs="Calibri"/>
          <w:color w:val="auto"/>
          <w:sz w:val="22"/>
          <w:lang w:val="fr-CA"/>
        </w:rPr>
        <w:t>abordabilité</w:t>
      </w:r>
      <w:proofErr w:type="spellEnd"/>
      <w:r w:rsidRPr="007E52CC">
        <w:rPr>
          <w:rFonts w:ascii="Calibri" w:hAnsi="Calibri" w:cs="Calibri"/>
          <w:color w:val="auto"/>
          <w:sz w:val="22"/>
          <w:lang w:val="fr-CA"/>
        </w:rPr>
        <w:t>/le coût de l’électricité</w:t>
      </w:r>
    </w:p>
    <w:p w14:paraId="426BAA57" w14:textId="77777777" w:rsidR="007E52CC" w:rsidRPr="007E52CC" w:rsidRDefault="007E52CC" w:rsidP="007E52CC">
      <w:pPr>
        <w:numPr>
          <w:ilvl w:val="1"/>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L’économie et la création d’emplois</w:t>
      </w:r>
    </w:p>
    <w:p w14:paraId="3772AB37" w14:textId="77777777" w:rsidR="007E52CC" w:rsidRPr="007E52CC" w:rsidRDefault="007E52CC" w:rsidP="007E52CC">
      <w:pPr>
        <w:numPr>
          <w:ilvl w:val="1"/>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L’environnement</w:t>
      </w:r>
    </w:p>
    <w:p w14:paraId="451F2E21" w14:textId="77777777" w:rsidR="007E52CC" w:rsidRPr="007E52CC" w:rsidRDefault="007E52CC" w:rsidP="007E52CC">
      <w:pPr>
        <w:spacing w:after="0" w:line="276" w:lineRule="auto"/>
        <w:contextualSpacing/>
        <w:rPr>
          <w:rFonts w:ascii="Calibri" w:hAnsi="Calibri" w:cs="Calibri"/>
          <w:color w:val="auto"/>
          <w:sz w:val="22"/>
          <w:lang w:val="fr-CA"/>
        </w:rPr>
      </w:pPr>
    </w:p>
    <w:p w14:paraId="583976F6" w14:textId="77777777" w:rsidR="007E52CC" w:rsidRPr="007E52CC" w:rsidRDefault="007E52CC" w:rsidP="007E52CC">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Cela aurait-il un impact sur vous personnellement?</w:t>
      </w:r>
    </w:p>
    <w:p w14:paraId="2F95A671" w14:textId="77777777" w:rsidR="007E52CC" w:rsidRPr="007E52CC" w:rsidRDefault="007E52CC" w:rsidP="007E52CC">
      <w:pPr>
        <w:spacing w:after="0" w:line="276" w:lineRule="auto"/>
        <w:rPr>
          <w:rFonts w:ascii="Calibri" w:hAnsi="Calibri" w:cs="Calibri"/>
          <w:color w:val="auto"/>
          <w:sz w:val="22"/>
          <w:lang w:val="fr-CA"/>
        </w:rPr>
      </w:pPr>
    </w:p>
    <w:p w14:paraId="1B1F062F" w14:textId="77777777" w:rsidR="007E52CC" w:rsidRPr="007E52CC" w:rsidRDefault="007E52CC" w:rsidP="007E52CC">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Selon vous, pourquoi le gouvernement du Canada a-t-il priorisé cela?</w:t>
      </w:r>
    </w:p>
    <w:p w14:paraId="103CF758" w14:textId="77777777" w:rsidR="007E52CC" w:rsidRPr="007E52CC" w:rsidRDefault="007E52CC" w:rsidP="007E52CC">
      <w:pPr>
        <w:spacing w:after="0" w:line="276" w:lineRule="auto"/>
        <w:contextualSpacing/>
        <w:rPr>
          <w:rFonts w:ascii="Calibri" w:hAnsi="Calibri" w:cs="Calibri"/>
          <w:color w:val="auto"/>
          <w:sz w:val="22"/>
          <w:lang w:val="fr-CA"/>
        </w:rPr>
      </w:pPr>
    </w:p>
    <w:p w14:paraId="0DE99C46" w14:textId="77777777" w:rsidR="007E52CC" w:rsidRPr="007E52CC" w:rsidRDefault="007E52CC" w:rsidP="007E52CC">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D’après vous, qu’arriverait-il si le gouvernement du Canada n’avait pas priorisé les investissements dans le secteur de l’énergie propre?</w:t>
      </w:r>
    </w:p>
    <w:p w14:paraId="561CF0D6" w14:textId="77777777" w:rsidR="007E52CC" w:rsidRPr="007E52CC" w:rsidRDefault="007E52CC" w:rsidP="007E52CC">
      <w:pPr>
        <w:numPr>
          <w:ilvl w:val="1"/>
          <w:numId w:val="4"/>
        </w:numPr>
        <w:spacing w:after="0" w:line="276" w:lineRule="auto"/>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Est-ce important que le secteur canadien de l’électricité soit entièrement propre? Pourquoi dites-vous cela?</w:t>
      </w:r>
    </w:p>
    <w:p w14:paraId="2F501F8E" w14:textId="77777777" w:rsidR="007E52CC" w:rsidRPr="007E52CC" w:rsidRDefault="007E52CC" w:rsidP="007E52CC">
      <w:pPr>
        <w:spacing w:after="0" w:line="276" w:lineRule="auto"/>
        <w:rPr>
          <w:rFonts w:ascii="Calibri" w:hAnsi="Calibri" w:cs="Calibri"/>
          <w:color w:val="auto"/>
          <w:sz w:val="22"/>
          <w:lang w:val="fr-CA"/>
        </w:rPr>
      </w:pPr>
    </w:p>
    <w:p w14:paraId="2FD74DF3" w14:textId="77777777" w:rsidR="007E52CC" w:rsidRPr="007E52CC" w:rsidRDefault="007E52CC" w:rsidP="007E52CC">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Y a-t-il autre chose que le gouvernement du Canada devrait faire pour [aider le système de soins de santé/faire croître le secteur de l’énergie propre]?</w:t>
      </w:r>
    </w:p>
    <w:p w14:paraId="71D62211" w14:textId="77777777" w:rsidR="007E52CC" w:rsidRPr="007E52CC" w:rsidRDefault="007E52CC" w:rsidP="007E52CC">
      <w:pPr>
        <w:spacing w:after="0" w:line="276" w:lineRule="auto"/>
        <w:contextualSpacing/>
        <w:rPr>
          <w:rFonts w:ascii="Calibri" w:hAnsi="Calibri" w:cs="Calibri"/>
          <w:color w:val="auto"/>
          <w:sz w:val="22"/>
          <w:lang w:val="fr-CA"/>
        </w:rPr>
      </w:pPr>
    </w:p>
    <w:p w14:paraId="3EE5C842" w14:textId="1AA660E7" w:rsidR="007E52CC" w:rsidRPr="007E52CC" w:rsidRDefault="007E52CC" w:rsidP="007E52CC">
      <w:pPr>
        <w:numPr>
          <w:ilvl w:val="0"/>
          <w:numId w:val="16"/>
        </w:numPr>
        <w:spacing w:after="0"/>
        <w:contextualSpacing/>
        <w:rPr>
          <w:rFonts w:ascii="Calibri" w:eastAsia="Arial" w:hAnsi="Calibri" w:cs="Calibri"/>
          <w:color w:val="auto"/>
          <w:sz w:val="22"/>
          <w:szCs w:val="20"/>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w:t>
      </w:r>
      <w:r w:rsidRPr="007E52CC">
        <w:rPr>
          <w:rFonts w:ascii="Calibri" w:eastAsia="Arial" w:hAnsi="Calibri" w:cs="Calibri"/>
          <w:color w:val="auto"/>
          <w:sz w:val="22"/>
          <w:szCs w:val="20"/>
          <w:lang w:val="fr-CA"/>
        </w:rPr>
        <w:t xml:space="preserve">Y a-t-il quelque chose dans cette section que le gouvernement du Canada </w:t>
      </w:r>
      <w:r w:rsidRPr="007E52CC">
        <w:rPr>
          <w:rFonts w:ascii="Calibri" w:eastAsia="Arial" w:hAnsi="Calibri" w:cs="Calibri"/>
          <w:color w:val="auto"/>
          <w:sz w:val="22"/>
          <w:szCs w:val="20"/>
          <w:u w:val="single"/>
          <w:lang w:val="fr-CA"/>
        </w:rPr>
        <w:t>ne devrait pas</w:t>
      </w:r>
      <w:r w:rsidRPr="007E52CC">
        <w:rPr>
          <w:rFonts w:ascii="Calibri" w:eastAsia="Arial" w:hAnsi="Calibri" w:cs="Calibri"/>
          <w:color w:val="auto"/>
          <w:sz w:val="22"/>
          <w:szCs w:val="20"/>
          <w:lang w:val="fr-CA"/>
        </w:rPr>
        <w:t xml:space="preserve"> faire?</w:t>
      </w:r>
    </w:p>
    <w:p w14:paraId="10405CFA" w14:textId="77777777" w:rsidR="007E52CC" w:rsidRPr="007E52CC" w:rsidRDefault="007E52CC" w:rsidP="007E52CC">
      <w:pPr>
        <w:spacing w:after="0" w:line="276" w:lineRule="auto"/>
        <w:rPr>
          <w:rFonts w:ascii="Calibri" w:hAnsi="Calibri" w:cs="Calibri"/>
          <w:color w:val="auto"/>
          <w:sz w:val="22"/>
          <w:lang w:val="fr-CA"/>
        </w:rPr>
      </w:pPr>
    </w:p>
    <w:p w14:paraId="103BA3DC" w14:textId="77777777" w:rsidR="007E52CC" w:rsidRPr="007E52CC" w:rsidRDefault="007E52CC" w:rsidP="007E52CC">
      <w:pPr>
        <w:numPr>
          <w:ilvl w:val="0"/>
          <w:numId w:val="4"/>
        </w:numPr>
        <w:spacing w:after="0" w:line="276" w:lineRule="auto"/>
        <w:rPr>
          <w:rFonts w:ascii="Calibri" w:eastAsia="Times New Roman"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eastAsia="Times New Roman" w:hAnsi="Calibri" w:cs="Calibri"/>
          <w:color w:val="auto"/>
          <w:sz w:val="22"/>
          <w:lang w:val="fr-CA"/>
        </w:rPr>
        <w:t xml:space="preserve"> En repensant à tout ce dont nous avons discuté aujourd’hui, quelle est votre impression générale du budget de 2023?</w:t>
      </w:r>
    </w:p>
    <w:p w14:paraId="5B09FBDF" w14:textId="77777777" w:rsidR="007E52CC" w:rsidRPr="007E52CC" w:rsidRDefault="007E52CC" w:rsidP="007E52CC">
      <w:pPr>
        <w:numPr>
          <w:ilvl w:val="1"/>
          <w:numId w:val="4"/>
        </w:numPr>
        <w:spacing w:after="0" w:line="276" w:lineRule="auto"/>
        <w:rPr>
          <w:rFonts w:ascii="Calibri" w:eastAsia="Times New Roman" w:hAnsi="Calibri" w:cs="Calibri"/>
          <w:color w:val="auto"/>
          <w:sz w:val="22"/>
          <w:lang w:val="fr-CA"/>
        </w:rPr>
      </w:pPr>
      <w:r w:rsidRPr="007E52CC">
        <w:rPr>
          <w:rFonts w:ascii="Calibri" w:hAnsi="Calibri" w:cs="Calibri"/>
          <w:bCs/>
          <w:color w:val="auto"/>
          <w:sz w:val="22"/>
          <w:highlight w:val="yellow"/>
          <w:lang w:val="fr-CA"/>
        </w:rPr>
        <w:t xml:space="preserve">Population générale de grandes villes et de villes de taille moyenne du Canada atlantique, population générale de grandes villes et de villes de taille moyenne de la </w:t>
      </w:r>
      <w:r w:rsidRPr="007E52CC">
        <w:rPr>
          <w:rFonts w:ascii="Calibri" w:hAnsi="Calibri" w:cs="Calibri"/>
          <w:bCs/>
          <w:color w:val="auto"/>
          <w:sz w:val="22"/>
          <w:highlight w:val="yellow"/>
          <w:lang w:val="fr-CA"/>
        </w:rPr>
        <w:lastRenderedPageBreak/>
        <w:t>Colombie-Britannique</w:t>
      </w:r>
      <w:r w:rsidRPr="007E52CC">
        <w:rPr>
          <w:rFonts w:ascii="Calibri" w:eastAsia="Times New Roman" w:hAnsi="Calibri" w:cs="Calibri"/>
          <w:color w:val="auto"/>
          <w:sz w:val="22"/>
          <w:lang w:val="fr-CA"/>
        </w:rPr>
        <w:t xml:space="preserve"> Est-ce un budget conçu pour aider la classe moyenne? Pourquoi ou pourquoi pas?</w:t>
      </w:r>
    </w:p>
    <w:p w14:paraId="291088C2" w14:textId="77777777" w:rsidR="007E52CC" w:rsidRPr="007E52CC" w:rsidRDefault="007E52CC" w:rsidP="007E52CC">
      <w:pPr>
        <w:spacing w:after="0" w:line="276" w:lineRule="auto"/>
        <w:rPr>
          <w:rFonts w:ascii="Calibri" w:hAnsi="Calibri" w:cs="Calibri"/>
          <w:color w:val="auto"/>
          <w:sz w:val="22"/>
          <w:lang w:val="fr-CA"/>
        </w:rPr>
      </w:pPr>
    </w:p>
    <w:p w14:paraId="7A5B3FC8" w14:textId="77777777" w:rsidR="007E52CC" w:rsidRPr="007E52CC" w:rsidRDefault="007E52CC" w:rsidP="007E52CC">
      <w:pPr>
        <w:numPr>
          <w:ilvl w:val="0"/>
          <w:numId w:val="4"/>
        </w:numPr>
        <w:spacing w:after="0"/>
        <w:ind w:right="4"/>
        <w:contextualSpacing/>
        <w:rPr>
          <w:rFonts w:ascii="Calibri" w:eastAsia="Times New Roman" w:hAnsi="Calibri" w:cs="Calibri"/>
          <w:color w:val="auto"/>
          <w:sz w:val="22"/>
          <w:szCs w:val="20"/>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eastAsia="Times New Roman" w:hAnsi="Calibri" w:cs="Calibri"/>
          <w:color w:val="auto"/>
          <w:sz w:val="22"/>
          <w:lang w:val="fr-CA"/>
        </w:rPr>
        <w:t xml:space="preserve"> </w:t>
      </w:r>
      <w:r w:rsidRPr="007E52CC">
        <w:rPr>
          <w:rFonts w:ascii="Calibri" w:eastAsia="Times New Roman" w:hAnsi="Calibri" w:cs="Calibri"/>
          <w:color w:val="auto"/>
          <w:sz w:val="22"/>
          <w:szCs w:val="20"/>
          <w:lang w:val="fr-CA"/>
        </w:rPr>
        <w:t>Pensez-vous qu’il est envisageable que toutes ces initiatives puissent être réalisées?</w:t>
      </w:r>
      <w:r w:rsidRPr="007E52CC">
        <w:rPr>
          <w:rFonts w:ascii="Calibri" w:eastAsia="Times New Roman" w:hAnsi="Calibri" w:cs="Calibri"/>
          <w:color w:val="auto"/>
          <w:sz w:val="22"/>
          <w:lang w:val="fr-CA"/>
        </w:rPr>
        <w:t xml:space="preserve"> </w:t>
      </w:r>
    </w:p>
    <w:p w14:paraId="19AADC89" w14:textId="77777777" w:rsidR="007E52CC" w:rsidRPr="007E52CC" w:rsidRDefault="007E52CC" w:rsidP="007E52CC">
      <w:pPr>
        <w:spacing w:after="0" w:line="276" w:lineRule="auto"/>
        <w:contextualSpacing/>
        <w:rPr>
          <w:rFonts w:ascii="Calibri" w:hAnsi="Calibri" w:cs="Calibri"/>
          <w:color w:val="auto"/>
          <w:sz w:val="22"/>
          <w:lang w:val="fr-CA"/>
        </w:rPr>
      </w:pPr>
    </w:p>
    <w:p w14:paraId="4ADB376E" w14:textId="77777777" w:rsidR="007E52CC" w:rsidRPr="007E52CC" w:rsidRDefault="007E52CC" w:rsidP="007E52CC">
      <w:pPr>
        <w:numPr>
          <w:ilvl w:val="0"/>
          <w:numId w:val="4"/>
        </w:numPr>
        <w:spacing w:after="0" w:line="276" w:lineRule="auto"/>
        <w:ind w:right="4"/>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eastAsia="Times New Roman" w:hAnsi="Calibri" w:cs="Calibri"/>
          <w:color w:val="auto"/>
          <w:sz w:val="22"/>
          <w:lang w:val="fr-CA"/>
        </w:rPr>
        <w:t xml:space="preserve"> </w:t>
      </w:r>
      <w:r w:rsidRPr="007E52CC">
        <w:rPr>
          <w:rFonts w:ascii="Calibri" w:eastAsia="Times New Roman" w:hAnsi="Calibri" w:cs="Calibri"/>
          <w:color w:val="auto"/>
          <w:sz w:val="22"/>
          <w:szCs w:val="20"/>
          <w:lang w:val="fr-CA"/>
        </w:rPr>
        <w:t xml:space="preserve">Tenons pour acquis, pour le moment, que toutes ces initiatives peuvent être réalisées. </w:t>
      </w:r>
      <w:r w:rsidRPr="007E52CC">
        <w:rPr>
          <w:rFonts w:ascii="Calibri" w:eastAsia="Times New Roman" w:hAnsi="Calibri" w:cs="Calibri"/>
          <w:color w:val="auto"/>
          <w:sz w:val="22"/>
          <w:lang w:val="fr-CA"/>
        </w:rPr>
        <w:t>Selon vous, quel serait l’impact sur le Canada?</w:t>
      </w:r>
    </w:p>
    <w:p w14:paraId="56EA51A0" w14:textId="77777777" w:rsidR="007E52CC" w:rsidRPr="007E52CC" w:rsidRDefault="007E52CC" w:rsidP="007E52CC">
      <w:pPr>
        <w:spacing w:after="0" w:line="276" w:lineRule="auto"/>
        <w:rPr>
          <w:rFonts w:ascii="Calibri" w:hAnsi="Calibri" w:cs="Calibri"/>
          <w:color w:val="auto"/>
          <w:sz w:val="22"/>
          <w:lang w:val="fr-CA"/>
        </w:rPr>
      </w:pPr>
    </w:p>
    <w:p w14:paraId="764A38B8" w14:textId="77777777" w:rsidR="007E52CC" w:rsidRPr="007E52CC" w:rsidRDefault="007E52CC" w:rsidP="007E52CC">
      <w:pPr>
        <w:numPr>
          <w:ilvl w:val="0"/>
          <w:numId w:val="4"/>
        </w:numPr>
        <w:spacing w:after="0" w:line="276" w:lineRule="auto"/>
        <w:ind w:right="53"/>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w:t>
      </w:r>
      <w:r w:rsidRPr="007E52CC">
        <w:rPr>
          <w:rFonts w:ascii="Calibri" w:eastAsia="Times New Roman" w:hAnsi="Calibri" w:cs="Calibri"/>
          <w:color w:val="auto"/>
          <w:sz w:val="22"/>
          <w:lang w:val="fr-CA"/>
        </w:rPr>
        <w:t>Y a-t-il autre chose qui n’a pas été abordée ici et que vous souhaiteriez voir figurer dans un prochain budget?</w:t>
      </w:r>
    </w:p>
    <w:p w14:paraId="186EE3A2" w14:textId="77777777" w:rsidR="007E52CC" w:rsidRPr="007E52CC" w:rsidRDefault="007E52CC" w:rsidP="007E52CC">
      <w:pPr>
        <w:spacing w:after="0" w:line="276" w:lineRule="auto"/>
        <w:ind w:right="53"/>
        <w:rPr>
          <w:rFonts w:ascii="Calibri" w:hAnsi="Calibri" w:cs="Calibri"/>
          <w:color w:val="auto"/>
          <w:sz w:val="22"/>
          <w:lang w:val="fr-CA"/>
        </w:rPr>
      </w:pPr>
    </w:p>
    <w:p w14:paraId="711F69D5" w14:textId="77777777" w:rsidR="007E52CC" w:rsidRPr="007E52CC" w:rsidRDefault="007E52CC" w:rsidP="007E52CC">
      <w:pPr>
        <w:spacing w:after="0" w:line="276" w:lineRule="auto"/>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J’aimerais vous parler de quelques-uns des points saillants du budget. Pour cela, je vais vous lire quelques citations extraites du discours du budget prononcé à la Chambre des communes.</w:t>
      </w:r>
    </w:p>
    <w:p w14:paraId="5D2C021E" w14:textId="77777777" w:rsidR="007E52CC" w:rsidRPr="007E52CC" w:rsidRDefault="007E52CC" w:rsidP="007E52CC">
      <w:pPr>
        <w:spacing w:after="0" w:line="276" w:lineRule="auto"/>
        <w:rPr>
          <w:rFonts w:ascii="Calibri" w:hAnsi="Calibri" w:cs="Calibri"/>
          <w:color w:val="auto"/>
          <w:sz w:val="22"/>
          <w:lang w:val="fr-CA"/>
        </w:rPr>
      </w:pPr>
    </w:p>
    <w:p w14:paraId="7C5A2EE8" w14:textId="77777777" w:rsidR="007E52CC" w:rsidRPr="007E52CC" w:rsidRDefault="007E52CC" w:rsidP="007E52CC">
      <w:pPr>
        <w:spacing w:after="0" w:line="276" w:lineRule="auto"/>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Tout d’abord : </w:t>
      </w:r>
    </w:p>
    <w:p w14:paraId="2AC67DB5" w14:textId="77777777" w:rsidR="007E52CC" w:rsidRPr="007E52CC" w:rsidRDefault="007E52CC" w:rsidP="007E52CC">
      <w:pPr>
        <w:spacing w:after="0" w:line="276" w:lineRule="auto"/>
        <w:rPr>
          <w:rFonts w:ascii="Calibri" w:hAnsi="Calibri" w:cs="Calibri"/>
          <w:color w:val="auto"/>
          <w:sz w:val="22"/>
          <w:lang w:val="fr-CA"/>
        </w:rPr>
      </w:pPr>
    </w:p>
    <w:p w14:paraId="1BD1534F" w14:textId="77777777" w:rsidR="007E52CC" w:rsidRPr="007E52CC" w:rsidRDefault="007E52CC" w:rsidP="007E52CC">
      <w:pPr>
        <w:spacing w:after="0" w:line="276" w:lineRule="auto"/>
        <w:rPr>
          <w:rFonts w:ascii="Calibri" w:hAnsi="Calibri" w:cs="Calibri"/>
          <w:color w:val="000000"/>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000000"/>
          <w:sz w:val="22"/>
          <w:lang w:val="fr-CA"/>
        </w:rPr>
        <w:t xml:space="preserve"> « Nous veillons à ce que les syndicats, qui ont donné lieu à la création de la classe moyenne, demeurent en bonne posture, et nous aidons les travailleurs canadiens à acquérir les compétences dont ils ont besoin… Nous allons bâtir de grandes choses ici, au Canada. »</w:t>
      </w:r>
    </w:p>
    <w:p w14:paraId="4875CD46" w14:textId="77777777" w:rsidR="007E52CC" w:rsidRPr="007E52CC" w:rsidRDefault="007E52CC" w:rsidP="007E52CC">
      <w:pPr>
        <w:spacing w:after="0" w:line="276" w:lineRule="auto"/>
        <w:ind w:right="4"/>
        <w:rPr>
          <w:rFonts w:ascii="Calibri" w:hAnsi="Calibri" w:cs="Calibri"/>
          <w:color w:val="auto"/>
          <w:sz w:val="22"/>
          <w:lang w:val="fr-CA"/>
        </w:rPr>
      </w:pPr>
    </w:p>
    <w:p w14:paraId="6A50CC85" w14:textId="77777777" w:rsidR="007E52CC" w:rsidRPr="007E52CC" w:rsidRDefault="007E52CC" w:rsidP="007E52CC">
      <w:pPr>
        <w:spacing w:after="0" w:line="276" w:lineRule="auto"/>
        <w:ind w:right="4"/>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La prochaine citation se lit comme suit : </w:t>
      </w:r>
    </w:p>
    <w:p w14:paraId="38C2FF35" w14:textId="77777777" w:rsidR="007E52CC" w:rsidRPr="007E52CC" w:rsidRDefault="007E52CC" w:rsidP="007E52CC">
      <w:pPr>
        <w:spacing w:after="0" w:line="276" w:lineRule="auto"/>
        <w:rPr>
          <w:rFonts w:ascii="Calibri" w:hAnsi="Calibri" w:cs="Calibri"/>
          <w:b/>
          <w:bCs/>
          <w:color w:val="auto"/>
          <w:sz w:val="22"/>
          <w:highlight w:val="yellow"/>
          <w:lang w:val="fr-CA"/>
        </w:rPr>
      </w:pPr>
    </w:p>
    <w:p w14:paraId="2BC55585" w14:textId="77777777" w:rsidR="007E52CC" w:rsidRPr="007E52CC" w:rsidRDefault="007E52CC" w:rsidP="007E52CC">
      <w:pPr>
        <w:spacing w:after="0"/>
        <w:rPr>
          <w:rFonts w:ascii="Calibri" w:hAnsi="Calibri" w:cs="Calibri"/>
          <w:color w:val="000000"/>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000000"/>
          <w:sz w:val="22"/>
          <w:lang w:val="fr-CA"/>
        </w:rPr>
        <w:t xml:space="preserve"> «</w:t>
      </w:r>
      <w:r w:rsidRPr="007E52CC">
        <w:rPr>
          <w:rFonts w:ascii="Calibri" w:hAnsi="Calibri" w:cs="Calibri"/>
          <w:color w:val="auto"/>
          <w:sz w:val="22"/>
          <w:lang w:val="fr-CA"/>
        </w:rPr>
        <w:t> </w:t>
      </w:r>
      <w:r w:rsidRPr="007E52CC">
        <w:rPr>
          <w:rFonts w:ascii="Calibri" w:eastAsia="Times New Roman" w:hAnsi="Calibri" w:cs="Calibri"/>
          <w:color w:val="auto"/>
          <w:sz w:val="22"/>
          <w:lang w:val="fr-CA"/>
        </w:rPr>
        <w:t xml:space="preserve">Le Canada </w:t>
      </w:r>
      <w:r w:rsidRPr="007E52CC">
        <w:rPr>
          <w:rFonts w:ascii="Calibri" w:eastAsia="Times New Roman" w:hAnsi="Calibri" w:cs="Calibri"/>
          <w:color w:val="auto"/>
          <w:sz w:val="22"/>
          <w:lang w:val="fr-CA"/>
        </w:rPr>
        <w:lastRenderedPageBreak/>
        <w:t>dispose de bons travailleurs, de gens qui accomplissent de grandes choses. Et c’est grâce à vous, grâce à nous – le peuple canadien – et aux grandes choses que nous ferons dans les mois et les années à venir, que je n’ai jamais été aussi optimiste quant à l’avenir de notre pays. »</w:t>
      </w:r>
      <w:r w:rsidRPr="007E52CC">
        <w:rPr>
          <w:rFonts w:ascii="Calibri" w:eastAsia="Times New Roman" w:hAnsi="Calibri" w:cs="Calibri"/>
          <w:color w:val="auto"/>
          <w:sz w:val="22"/>
        </w:rPr>
        <w:t xml:space="preserve"> </w:t>
      </w:r>
    </w:p>
    <w:p w14:paraId="4C6E8ACF" w14:textId="77777777" w:rsidR="007E52CC" w:rsidRPr="007E52CC" w:rsidRDefault="007E52CC" w:rsidP="007E52CC">
      <w:pPr>
        <w:spacing w:after="0"/>
        <w:rPr>
          <w:rFonts w:ascii="Calibri" w:hAnsi="Calibri" w:cs="Calibri"/>
          <w:color w:val="auto"/>
          <w:sz w:val="22"/>
          <w:lang w:val="fr-CA"/>
        </w:rPr>
      </w:pPr>
    </w:p>
    <w:p w14:paraId="47D00994" w14:textId="77777777" w:rsidR="007E52CC" w:rsidRPr="007E52CC" w:rsidRDefault="007E52CC" w:rsidP="007E52CC">
      <w:pPr>
        <w:spacing w:after="0" w:line="276" w:lineRule="auto"/>
        <w:ind w:right="4"/>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La citation suivante est celle-ci :</w:t>
      </w:r>
    </w:p>
    <w:p w14:paraId="130C5F91" w14:textId="77777777" w:rsidR="007E52CC" w:rsidRPr="007E52CC" w:rsidRDefault="007E52CC" w:rsidP="007E52CC">
      <w:pPr>
        <w:spacing w:after="0" w:line="276" w:lineRule="auto"/>
        <w:ind w:right="4"/>
        <w:rPr>
          <w:rFonts w:ascii="Calibri" w:hAnsi="Calibri" w:cs="Calibri"/>
          <w:color w:val="auto"/>
          <w:sz w:val="22"/>
          <w:lang w:val="fr-CA"/>
        </w:rPr>
      </w:pPr>
    </w:p>
    <w:p w14:paraId="5CBAE742" w14:textId="77777777" w:rsidR="007E52CC" w:rsidRPr="007E52CC" w:rsidRDefault="007E52CC" w:rsidP="007E52CC">
      <w:pPr>
        <w:autoSpaceDE w:val="0"/>
        <w:autoSpaceDN w:val="0"/>
        <w:spacing w:after="0" w:line="276" w:lineRule="auto"/>
        <w:rPr>
          <w:rFonts w:ascii="Calibri" w:hAnsi="Calibri" w:cs="Calibri"/>
          <w:color w:val="000000"/>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000000"/>
          <w:sz w:val="22"/>
          <w:lang w:val="fr-CA"/>
        </w:rPr>
        <w:t xml:space="preserve"> « Premièrement, dans le cadre de la transformation économique la plus importante depuis la révolution industrielle, nos alliés et partenaires du monde entier, principalement les États-Unis, investissent massivement pour bâtir des économies propres et les industries carboneutres de demain. À la fois, Poutine et la pandémie ont cruellement exposé aux démocraties du monde les risques de la dépendance économique à l’égard de dictatures. Par conséquent, nos alliés prennent rapidement des mesures pour amarrer leur économie et leurs chaînes d’approvisionnement à des économies comme la nôtre. Ensemble, ces deux grandes transformations offrent aux travailleuses et aux travailleurs canadiens l’occasion la plus importante de toute une vie</w:t>
      </w:r>
      <w:r w:rsidRPr="007E52CC">
        <w:rPr>
          <w:rFonts w:ascii="Times New Roman" w:eastAsia="Times New Roman" w:hAnsi="Times New Roman"/>
          <w:color w:val="auto"/>
          <w:szCs w:val="20"/>
          <w:lang w:val="fr-CA"/>
        </w:rPr>
        <w:t xml:space="preserve"> </w:t>
      </w:r>
      <w:r w:rsidRPr="007E52CC">
        <w:rPr>
          <w:rFonts w:ascii="Calibri" w:hAnsi="Calibri" w:cs="Calibri"/>
          <w:color w:val="000000"/>
          <w:sz w:val="22"/>
          <w:lang w:val="fr-CA"/>
        </w:rPr>
        <w:t>».</w:t>
      </w:r>
    </w:p>
    <w:p w14:paraId="0946C7EA" w14:textId="77777777" w:rsidR="007E52CC" w:rsidRPr="007E52CC" w:rsidRDefault="007E52CC" w:rsidP="007E52CC">
      <w:pPr>
        <w:spacing w:after="0" w:line="276" w:lineRule="auto"/>
        <w:ind w:right="4"/>
        <w:rPr>
          <w:rFonts w:ascii="Calibri" w:hAnsi="Calibri" w:cs="Calibri"/>
          <w:color w:val="auto"/>
          <w:sz w:val="22"/>
          <w:lang w:val="fr-CA"/>
        </w:rPr>
      </w:pPr>
    </w:p>
    <w:p w14:paraId="7B7015ED" w14:textId="77777777" w:rsidR="007E52CC" w:rsidRPr="007E52CC" w:rsidRDefault="007E52CC" w:rsidP="007E52CC">
      <w:pPr>
        <w:spacing w:after="0" w:line="276" w:lineRule="auto"/>
        <w:ind w:right="4"/>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Voici la prochaine citation : </w:t>
      </w:r>
    </w:p>
    <w:p w14:paraId="16060E99" w14:textId="77777777" w:rsidR="007E52CC" w:rsidRPr="007E52CC" w:rsidRDefault="007E52CC" w:rsidP="007E52CC">
      <w:pPr>
        <w:spacing w:after="0" w:line="276" w:lineRule="auto"/>
        <w:rPr>
          <w:rFonts w:ascii="Calibri" w:hAnsi="Calibri" w:cs="Calibri"/>
          <w:b/>
          <w:bCs/>
          <w:color w:val="auto"/>
          <w:sz w:val="22"/>
          <w:highlight w:val="yellow"/>
          <w:lang w:val="fr-CA"/>
        </w:rPr>
      </w:pPr>
    </w:p>
    <w:p w14:paraId="016AD3D6" w14:textId="77777777" w:rsidR="007E52CC" w:rsidRPr="007E52CC" w:rsidRDefault="007E52CC" w:rsidP="007E52CC">
      <w:pPr>
        <w:spacing w:after="0" w:line="276" w:lineRule="auto"/>
        <w:rPr>
          <w:rFonts w:ascii="Calibri" w:hAnsi="Calibri" w:cs="Calibri"/>
          <w:color w:val="000000"/>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000000"/>
          <w:sz w:val="22"/>
          <w:lang w:val="fr-CA"/>
        </w:rPr>
        <w:t xml:space="preserve"> « L’an dernier, le Canada a connu la croissance économique la plus forte parmi les pays du G7… L’inflation a baissé durant huit mois consécutifs et la Banque du Canada prévoit qu’elle tombera à seulement 2,6 % d’ici la fin de l’année… En février, le salaire moyen des Canadiennes et des Canadiens a augmenté de 5,4 %. Les chèques de paie ont donc connu une augmentation plus marquée que l’inflation, ce qui signifie que les Canadiens d’un océan à l’autre disposent de plus d’argent après leur journée de travail</w:t>
      </w:r>
      <w:r w:rsidRPr="007E52CC">
        <w:rPr>
          <w:rFonts w:ascii="Times New Roman" w:eastAsia="Times New Roman" w:hAnsi="Times New Roman"/>
          <w:color w:val="auto"/>
          <w:szCs w:val="20"/>
          <w:lang w:val="fr-CA"/>
        </w:rPr>
        <w:t xml:space="preserve"> </w:t>
      </w:r>
      <w:r w:rsidRPr="007E52CC">
        <w:rPr>
          <w:rFonts w:ascii="Calibri" w:hAnsi="Calibri" w:cs="Calibri"/>
          <w:color w:val="000000"/>
          <w:sz w:val="22"/>
          <w:lang w:val="fr-CA"/>
        </w:rPr>
        <w:t>».</w:t>
      </w:r>
    </w:p>
    <w:p w14:paraId="7A4D5A75" w14:textId="77777777" w:rsidR="007E52CC" w:rsidRPr="007E52CC" w:rsidRDefault="007E52CC" w:rsidP="007E52CC">
      <w:pPr>
        <w:spacing w:after="0" w:line="276" w:lineRule="auto"/>
        <w:ind w:right="4"/>
        <w:rPr>
          <w:rFonts w:ascii="Calibri" w:hAnsi="Calibri" w:cs="Calibri"/>
          <w:color w:val="auto"/>
          <w:sz w:val="22"/>
          <w:lang w:val="fr-CA"/>
        </w:rPr>
      </w:pPr>
    </w:p>
    <w:p w14:paraId="049430AC" w14:textId="77777777" w:rsidR="007E52CC" w:rsidRPr="007E52CC" w:rsidRDefault="007E52CC" w:rsidP="007E52CC">
      <w:pPr>
        <w:spacing w:after="0" w:line="276" w:lineRule="auto"/>
        <w:ind w:right="4"/>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w:t>
      </w:r>
      <w:r w:rsidRPr="007E52CC">
        <w:rPr>
          <w:rFonts w:ascii="Calibri" w:hAnsi="Calibri" w:cs="Calibri"/>
          <w:caps/>
          <w:color w:val="auto"/>
          <w:sz w:val="22"/>
          <w:lang w:val="fr-CA"/>
        </w:rPr>
        <w:t>DEMANDER APRèS</w:t>
      </w:r>
      <w:r w:rsidRPr="007E52CC">
        <w:rPr>
          <w:rFonts w:ascii="Calibri" w:hAnsi="Calibri" w:cs="Calibri"/>
          <w:color w:val="auto"/>
          <w:sz w:val="22"/>
          <w:lang w:val="fr-CA"/>
        </w:rPr>
        <w:t xml:space="preserve"> CHAQUE CITATION :</w:t>
      </w:r>
    </w:p>
    <w:p w14:paraId="441BE05F" w14:textId="77777777" w:rsidR="007E52CC" w:rsidRPr="007E52CC" w:rsidRDefault="007E52CC" w:rsidP="007E52CC">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lastRenderedPageBreak/>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w:t>
      </w:r>
      <w:r w:rsidRPr="007E52CC">
        <w:rPr>
          <w:rFonts w:ascii="Calibri" w:eastAsia="Arial" w:hAnsi="Calibri" w:cs="Calibri"/>
          <w:color w:val="auto"/>
          <w:sz w:val="22"/>
          <w:szCs w:val="20"/>
          <w:lang w:val="fr-CA"/>
        </w:rPr>
        <w:t>Quelle est votre réaction à cette citation?</w:t>
      </w:r>
    </w:p>
    <w:p w14:paraId="7C7B6497" w14:textId="77777777" w:rsidR="007E52CC" w:rsidRPr="007E52CC" w:rsidRDefault="007E52CC" w:rsidP="007E52CC">
      <w:pPr>
        <w:spacing w:after="0" w:line="276" w:lineRule="auto"/>
        <w:contextualSpacing/>
        <w:rPr>
          <w:rFonts w:ascii="Calibri" w:hAnsi="Calibri" w:cs="Calibri"/>
          <w:color w:val="auto"/>
          <w:sz w:val="22"/>
          <w:lang w:val="fr-CA"/>
        </w:rPr>
      </w:pPr>
    </w:p>
    <w:p w14:paraId="24CEEB05" w14:textId="77777777" w:rsidR="007E52CC" w:rsidRPr="007E52CC" w:rsidRDefault="007E52CC" w:rsidP="007E52CC">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Que signifie-t-elle pour vous?</w:t>
      </w:r>
    </w:p>
    <w:p w14:paraId="311AE387" w14:textId="77777777" w:rsidR="007E52CC" w:rsidRPr="007E52CC" w:rsidRDefault="007E52CC" w:rsidP="007E52CC">
      <w:pPr>
        <w:spacing w:after="0" w:line="276" w:lineRule="auto"/>
        <w:contextualSpacing/>
        <w:rPr>
          <w:rFonts w:ascii="Calibri" w:hAnsi="Calibri" w:cs="Calibri"/>
          <w:color w:val="auto"/>
          <w:sz w:val="22"/>
          <w:lang w:val="fr-CA"/>
        </w:rPr>
      </w:pPr>
    </w:p>
    <w:p w14:paraId="6F977B2C" w14:textId="77777777" w:rsidR="007E52CC" w:rsidRPr="007E52CC" w:rsidRDefault="007E52CC" w:rsidP="007E52CC">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w:t>
      </w:r>
      <w:r w:rsidRPr="007E52CC">
        <w:rPr>
          <w:rFonts w:ascii="Calibri" w:hAnsi="Calibri" w:cs="Calibri"/>
          <w:caps/>
          <w:color w:val="auto"/>
          <w:sz w:val="22"/>
          <w:lang w:val="fr-CA"/>
        </w:rPr>
        <w:t>ê</w:t>
      </w:r>
      <w:r w:rsidRPr="007E52CC">
        <w:rPr>
          <w:rFonts w:ascii="Calibri" w:hAnsi="Calibri" w:cs="Calibri"/>
          <w:color w:val="auto"/>
          <w:sz w:val="22"/>
          <w:lang w:val="fr-CA"/>
        </w:rPr>
        <w:t>tes-vous d’accord ou en désaccord avec ces propos? Pourquoi?</w:t>
      </w:r>
    </w:p>
    <w:p w14:paraId="215D2B9E" w14:textId="77777777" w:rsidR="007E52CC" w:rsidRPr="007E52CC" w:rsidRDefault="007E52CC" w:rsidP="007E52CC">
      <w:pPr>
        <w:spacing w:after="0" w:line="276" w:lineRule="auto"/>
        <w:rPr>
          <w:rFonts w:ascii="Calibri" w:eastAsia="Times New Roman" w:hAnsi="Calibri" w:cs="Calibri"/>
          <w:color w:val="auto"/>
          <w:sz w:val="22"/>
          <w:lang w:val="fr-CA"/>
        </w:rPr>
      </w:pPr>
    </w:p>
    <w:p w14:paraId="0E5EFDC8" w14:textId="77777777" w:rsidR="007E52CC" w:rsidRPr="007E52CC" w:rsidRDefault="007E52CC" w:rsidP="007E52CC">
      <w:pPr>
        <w:spacing w:after="0" w:line="276" w:lineRule="auto"/>
        <w:rPr>
          <w:rFonts w:ascii="Calibri" w:eastAsia="Times New Roman" w:hAnsi="Calibri" w:cs="Calibri"/>
          <w:b/>
          <w:bCs/>
          <w:color w:val="auto"/>
          <w:sz w:val="22"/>
          <w:u w:val="single"/>
          <w:lang w:val="fr-CA"/>
        </w:rPr>
      </w:pPr>
      <w:r w:rsidRPr="007E52CC">
        <w:rPr>
          <w:rFonts w:ascii="Calibri" w:eastAsia="Times New Roman" w:hAnsi="Calibri" w:cs="Calibri"/>
          <w:b/>
          <w:bCs/>
          <w:color w:val="auto"/>
          <w:sz w:val="22"/>
          <w:u w:val="single"/>
          <w:lang w:val="fr-CA"/>
        </w:rPr>
        <w:t>CONNAISSANCES SUR LE CLIMAT (35 minutes)</w:t>
      </w:r>
      <w:r w:rsidRPr="007E52CC">
        <w:rPr>
          <w:rFonts w:ascii="Calibri" w:eastAsia="Times New Roman" w:hAnsi="Calibri" w:cs="Calibri"/>
          <w:b/>
          <w:bCs/>
          <w:color w:val="auto"/>
          <w:sz w:val="22"/>
          <w:lang w:val="fr-CA"/>
        </w:rPr>
        <w:t xml:space="preserve"> </w:t>
      </w:r>
      <w:r w:rsidRPr="007E52CC">
        <w:rPr>
          <w:rFonts w:ascii="Calibri" w:hAnsi="Calibri" w:cs="Calibri"/>
          <w:bCs/>
          <w:color w:val="auto"/>
          <w:sz w:val="22"/>
          <w:highlight w:val="yellow"/>
          <w:lang w:val="fr-CA"/>
        </w:rPr>
        <w:t>Population générale de grandes villes de la Saskatchewan et du Manitoba, population générale de collectivités rurales de l’Alberta, jeunes adultes de 18 à 24 ans de grandes villes de la Saskatchewan, du Manitoba et de l’Alberta, Québécois de la classe moyenne confrontés à des pressions financières</w:t>
      </w:r>
    </w:p>
    <w:p w14:paraId="6D3A89AA" w14:textId="77777777" w:rsidR="007E52CC" w:rsidRPr="007E52CC" w:rsidRDefault="007E52CC" w:rsidP="007E52CC">
      <w:pPr>
        <w:spacing w:after="0" w:line="276" w:lineRule="auto"/>
        <w:rPr>
          <w:rFonts w:ascii="Calibri" w:eastAsia="Times New Roman" w:hAnsi="Calibri" w:cs="Calibri"/>
          <w:color w:val="auto"/>
          <w:sz w:val="22"/>
          <w:lang w:val="fr-CA"/>
        </w:rPr>
      </w:pPr>
    </w:p>
    <w:p w14:paraId="79C03ECF" w14:textId="77777777" w:rsidR="007E52CC" w:rsidRPr="007E52CC" w:rsidRDefault="007E52CC" w:rsidP="007E52CC">
      <w:pPr>
        <w:spacing w:after="0" w:line="276" w:lineRule="auto"/>
        <w:rPr>
          <w:rFonts w:ascii="Calibri" w:eastAsia="Times New Roman" w:hAnsi="Calibri" w:cs="Calibri"/>
          <w:color w:val="auto"/>
          <w:sz w:val="22"/>
          <w:lang w:val="fr-CA"/>
        </w:rPr>
      </w:pPr>
      <w:r w:rsidRPr="007E52CC">
        <w:rPr>
          <w:rFonts w:ascii="Calibri" w:hAnsi="Calibri" w:cs="Calibri"/>
          <w:color w:val="auto"/>
          <w:sz w:val="22"/>
          <w:lang w:val="fr-CA"/>
        </w:rPr>
        <w:t xml:space="preserve">Je voudrais maintenant parler du changement climatique… </w:t>
      </w:r>
    </w:p>
    <w:p w14:paraId="5F36755F" w14:textId="77777777" w:rsidR="007E52CC" w:rsidRPr="007E52CC" w:rsidRDefault="007E52CC" w:rsidP="007E52CC">
      <w:pPr>
        <w:spacing w:after="0" w:line="276" w:lineRule="auto"/>
        <w:rPr>
          <w:rFonts w:ascii="Calibri" w:eastAsia="Times New Roman" w:hAnsi="Calibri" w:cs="Calibri"/>
          <w:color w:val="auto"/>
          <w:sz w:val="22"/>
          <w:lang w:val="fr-CA"/>
        </w:rPr>
      </w:pPr>
    </w:p>
    <w:p w14:paraId="4741A630" w14:textId="77777777" w:rsidR="007E52CC" w:rsidRPr="007E52CC" w:rsidRDefault="007E52CC" w:rsidP="007E52CC">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Croyez-vous que chaque personne </w:t>
      </w:r>
      <w:proofErr w:type="gramStart"/>
      <w:r w:rsidRPr="007E52CC">
        <w:rPr>
          <w:rFonts w:ascii="Calibri" w:eastAsia="Times New Roman" w:hAnsi="Calibri" w:cs="Calibri"/>
          <w:color w:val="auto"/>
          <w:sz w:val="22"/>
          <w:lang w:val="fr-CA"/>
        </w:rPr>
        <w:t>a</w:t>
      </w:r>
      <w:proofErr w:type="gramEnd"/>
      <w:r w:rsidRPr="007E52CC">
        <w:rPr>
          <w:rFonts w:ascii="Calibri" w:eastAsia="Times New Roman" w:hAnsi="Calibri" w:cs="Calibri"/>
          <w:color w:val="auto"/>
          <w:sz w:val="22"/>
          <w:lang w:val="fr-CA"/>
        </w:rPr>
        <w:t xml:space="preserve"> son rôle à jouer pour ralentir le changement climatique?</w:t>
      </w:r>
    </w:p>
    <w:p w14:paraId="3C914FC3" w14:textId="77777777" w:rsidR="007E52CC" w:rsidRPr="007E52CC" w:rsidRDefault="007E52CC" w:rsidP="007E52CC">
      <w:pPr>
        <w:spacing w:after="0" w:line="276" w:lineRule="auto"/>
        <w:rPr>
          <w:rFonts w:ascii="Calibri" w:eastAsia="Times New Roman" w:hAnsi="Calibri" w:cs="Calibri"/>
          <w:i/>
          <w:iCs/>
          <w:color w:val="auto"/>
          <w:sz w:val="22"/>
          <w:lang w:val="fr-CA"/>
        </w:rPr>
      </w:pPr>
    </w:p>
    <w:p w14:paraId="2DADBAE4" w14:textId="77777777" w:rsidR="007E52CC" w:rsidRPr="007E52CC" w:rsidRDefault="007E52CC" w:rsidP="007E52CC">
      <w:pPr>
        <w:spacing w:after="0" w:line="276" w:lineRule="auto"/>
        <w:rPr>
          <w:rFonts w:ascii="Calibri" w:eastAsia="Times New Roman" w:hAnsi="Calibri" w:cs="Calibri"/>
          <w:i/>
          <w:iCs/>
          <w:color w:val="auto"/>
          <w:sz w:val="22"/>
          <w:highlight w:val="green"/>
          <w:lang w:val="fr-CA"/>
        </w:rPr>
      </w:pPr>
      <w:r w:rsidRPr="007E52CC">
        <w:rPr>
          <w:rFonts w:ascii="Calibri" w:eastAsia="Times New Roman" w:hAnsi="Calibri" w:cs="Calibri"/>
          <w:i/>
          <w:iCs/>
          <w:color w:val="auto"/>
          <w:sz w:val="22"/>
          <w:lang w:val="fr-CA"/>
        </w:rPr>
        <w:t xml:space="preserve">Note au modérateur : </w:t>
      </w:r>
      <w:r w:rsidRPr="007E52CC">
        <w:rPr>
          <w:rFonts w:ascii="Calibri" w:eastAsia="Times New Roman" w:hAnsi="Calibri" w:cs="Calibri"/>
          <w:i/>
          <w:color w:val="auto"/>
          <w:sz w:val="22"/>
          <w:lang w:val="fr-CA"/>
        </w:rPr>
        <w:t>passer rapidement sur cette question</w:t>
      </w:r>
      <w:r w:rsidRPr="007E52CC">
        <w:rPr>
          <w:rFonts w:ascii="Calibri" w:eastAsia="Times New Roman" w:hAnsi="Calibri" w:cs="Calibri"/>
          <w:i/>
          <w:iCs/>
          <w:color w:val="auto"/>
          <w:sz w:val="22"/>
          <w:lang w:val="fr-CA"/>
        </w:rPr>
        <w:t>. Il s’agit seulement d’une occasion pour les participants de dire que le changement climatique n’est pas un enjeu, n’existe pas, ou quelque chose de comparable (ce qui se reflétera dans leurs réponses aux questions suivantes).</w:t>
      </w:r>
    </w:p>
    <w:p w14:paraId="7CE78881" w14:textId="77777777" w:rsidR="007E52CC" w:rsidRPr="007E52CC" w:rsidRDefault="007E52CC" w:rsidP="007E52CC">
      <w:pPr>
        <w:spacing w:after="0" w:line="276" w:lineRule="auto"/>
        <w:rPr>
          <w:rFonts w:ascii="Calibri" w:eastAsia="Times New Roman" w:hAnsi="Calibri" w:cs="Calibri"/>
          <w:color w:val="auto"/>
          <w:sz w:val="22"/>
          <w:lang w:val="fr-CA"/>
        </w:rPr>
      </w:pPr>
    </w:p>
    <w:p w14:paraId="596CA83C" w14:textId="77777777" w:rsidR="007E52CC" w:rsidRPr="007E52CC" w:rsidRDefault="007E52CC" w:rsidP="007E52CC">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Quels sont les gestes que vous pourriez poser pour ralentir le changement climatique? </w:t>
      </w:r>
    </w:p>
    <w:p w14:paraId="387EEAE0" w14:textId="77777777" w:rsidR="007E52CC" w:rsidRPr="007E52CC" w:rsidRDefault="007E52CC" w:rsidP="007E52CC">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DEMANDER: Ces gestes peuvent être liés à la nourriture, aux transports, à l’utilisation de l’énergie chez soi, aux produits que nous achetons, à la manière dont nous nous débarrassons de nos déchets, etc. </w:t>
      </w:r>
    </w:p>
    <w:p w14:paraId="78056E7C" w14:textId="77777777" w:rsidR="007E52CC" w:rsidRPr="007E52CC" w:rsidRDefault="007E52CC" w:rsidP="007E52CC">
      <w:pPr>
        <w:spacing w:after="0" w:line="276" w:lineRule="auto"/>
        <w:rPr>
          <w:rFonts w:ascii="Calibri" w:eastAsia="MS Mincho" w:hAnsi="Calibri" w:cs="Calibri"/>
          <w:color w:val="auto"/>
          <w:sz w:val="22"/>
          <w:lang w:val="fr-CA"/>
        </w:rPr>
      </w:pPr>
    </w:p>
    <w:p w14:paraId="036C8675" w14:textId="77777777" w:rsidR="007E52CC" w:rsidRPr="007E52CC" w:rsidRDefault="007E52CC" w:rsidP="007E52CC">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Quels sont les gestes les plus faciles à poser? Pourquoi?</w:t>
      </w:r>
    </w:p>
    <w:p w14:paraId="756EF045" w14:textId="77777777" w:rsidR="007E52CC" w:rsidRPr="007E52CC" w:rsidRDefault="007E52CC" w:rsidP="007E52CC">
      <w:pPr>
        <w:spacing w:after="0" w:line="276" w:lineRule="auto"/>
        <w:rPr>
          <w:rFonts w:ascii="Calibri" w:eastAsia="Times New Roman" w:hAnsi="Calibri" w:cs="Calibri"/>
          <w:color w:val="auto"/>
          <w:sz w:val="22"/>
          <w:lang w:val="fr-CA"/>
        </w:rPr>
      </w:pPr>
    </w:p>
    <w:p w14:paraId="3C0488FE" w14:textId="77777777" w:rsidR="007E52CC" w:rsidRPr="007E52CC" w:rsidRDefault="007E52CC" w:rsidP="007E52CC">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Quels sont les gestes les plus difficiles à poser? Pourquoi?</w:t>
      </w:r>
    </w:p>
    <w:p w14:paraId="150850EB" w14:textId="77777777" w:rsidR="007E52CC" w:rsidRPr="007E52CC" w:rsidRDefault="007E52CC" w:rsidP="007E52CC">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DEMANDER : Est-ce de ne pas savoir quels gestes poser?</w:t>
      </w:r>
    </w:p>
    <w:p w14:paraId="7B14F646" w14:textId="77777777" w:rsidR="007E52CC" w:rsidRPr="007E52CC" w:rsidRDefault="007E52CC" w:rsidP="007E52CC">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DEMANDER : Est-ce de ne pas avoir les moyens de poser ces gestes?</w:t>
      </w:r>
    </w:p>
    <w:p w14:paraId="6E38D064" w14:textId="77777777" w:rsidR="007E52CC" w:rsidRPr="007E52CC" w:rsidRDefault="007E52CC" w:rsidP="007E52CC">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DEMANDER : Est-ce de n’avoir aucune option écoresponsable accessible?</w:t>
      </w:r>
    </w:p>
    <w:p w14:paraId="149F7B00" w14:textId="77777777" w:rsidR="007E52CC" w:rsidRPr="007E52CC" w:rsidRDefault="007E52CC" w:rsidP="007E52CC">
      <w:pPr>
        <w:spacing w:after="0" w:line="276" w:lineRule="auto"/>
        <w:rPr>
          <w:rFonts w:ascii="Calibri" w:eastAsia="MS Mincho" w:hAnsi="Calibri" w:cs="Calibri"/>
          <w:color w:val="auto"/>
          <w:sz w:val="22"/>
          <w:lang w:val="fr-CA"/>
        </w:rPr>
      </w:pPr>
    </w:p>
    <w:p w14:paraId="453E6D6A" w14:textId="77777777" w:rsidR="007E52CC" w:rsidRPr="007E52CC" w:rsidRDefault="007E52CC" w:rsidP="007E52CC">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lastRenderedPageBreak/>
        <w:t xml:space="preserve">Au cours des six prochains mois, avez-vous l’intention de poser plus, moins ou autant de gestes écoresponsables que maintenant? Pourquoi? </w:t>
      </w:r>
    </w:p>
    <w:p w14:paraId="06F8611D" w14:textId="77777777" w:rsidR="007E52CC" w:rsidRPr="007E52CC" w:rsidRDefault="007E52CC" w:rsidP="007E52CC">
      <w:pPr>
        <w:spacing w:after="0" w:line="276" w:lineRule="auto"/>
        <w:rPr>
          <w:rFonts w:ascii="Calibri" w:eastAsia="MS Mincho" w:hAnsi="Calibri" w:cs="Calibri"/>
          <w:color w:val="auto"/>
          <w:sz w:val="22"/>
          <w:lang w:val="fr-CA"/>
        </w:rPr>
      </w:pPr>
    </w:p>
    <w:p w14:paraId="01B254B4" w14:textId="77777777" w:rsidR="007E52CC" w:rsidRPr="007E52CC" w:rsidRDefault="007E52CC" w:rsidP="007E52CC">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Si vous aviez, en tant que personne, une quantité illimitée de ressources, que feriez-vous pour contribuer au ralentissement du changement climatique?</w:t>
      </w:r>
    </w:p>
    <w:p w14:paraId="31683597" w14:textId="77777777" w:rsidR="007E52CC" w:rsidRPr="007E52CC" w:rsidRDefault="007E52CC" w:rsidP="007E52CC">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Pourquoi?</w:t>
      </w:r>
    </w:p>
    <w:p w14:paraId="05DC9E2E" w14:textId="77777777" w:rsidR="007E52CC" w:rsidRPr="007E52CC" w:rsidRDefault="007E52CC" w:rsidP="007E52CC">
      <w:pPr>
        <w:spacing w:after="0" w:line="276" w:lineRule="auto"/>
        <w:rPr>
          <w:rFonts w:ascii="Calibri" w:eastAsia="MS Mincho" w:hAnsi="Calibri" w:cs="Calibri"/>
          <w:color w:val="auto"/>
          <w:sz w:val="22"/>
          <w:lang w:val="fr-CA"/>
        </w:rPr>
      </w:pPr>
    </w:p>
    <w:p w14:paraId="7BACF74A" w14:textId="77777777" w:rsidR="007E52CC" w:rsidRPr="007E52CC" w:rsidRDefault="007E52CC" w:rsidP="007E52CC">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Pensez-vous que la plupart des Canadiens se préoccupent du changement climatique? </w:t>
      </w:r>
    </w:p>
    <w:p w14:paraId="3597D502" w14:textId="77777777" w:rsidR="007E52CC" w:rsidRPr="007E52CC" w:rsidRDefault="007E52CC" w:rsidP="007E52CC">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Selon vous, quel est le pourcentage de la population canadienne qui considère le changement climatique comme un enjeu important?</w:t>
      </w:r>
    </w:p>
    <w:p w14:paraId="1CD382C6" w14:textId="77777777" w:rsidR="007E52CC" w:rsidRPr="007E52CC" w:rsidRDefault="007E52CC" w:rsidP="007E52CC">
      <w:pPr>
        <w:spacing w:after="0" w:line="276" w:lineRule="auto"/>
        <w:contextualSpacing/>
        <w:rPr>
          <w:rFonts w:ascii="Calibri" w:eastAsia="Times New Roman" w:hAnsi="Calibri" w:cs="Calibri"/>
          <w:color w:val="auto"/>
          <w:sz w:val="22"/>
          <w:lang w:val="fr-CA"/>
        </w:rPr>
      </w:pPr>
    </w:p>
    <w:p w14:paraId="794C9F9F" w14:textId="77777777" w:rsidR="007E52CC" w:rsidRPr="007E52CC" w:rsidRDefault="007E52CC" w:rsidP="007E52CC">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À quel point croyez-vous que d’autres personnes au Canada posent des gestes pour ralentir le changement climatique? </w:t>
      </w:r>
    </w:p>
    <w:p w14:paraId="0B9491B9" w14:textId="77777777" w:rsidR="007E52CC" w:rsidRPr="007E52CC" w:rsidRDefault="007E52CC" w:rsidP="007E52CC">
      <w:pPr>
        <w:spacing w:after="0" w:line="276" w:lineRule="auto"/>
        <w:rPr>
          <w:rFonts w:ascii="Calibri" w:eastAsia="MS Mincho" w:hAnsi="Calibri" w:cs="Calibri"/>
          <w:color w:val="auto"/>
          <w:sz w:val="22"/>
          <w:lang w:val="fr-CA"/>
        </w:rPr>
      </w:pPr>
    </w:p>
    <w:p w14:paraId="5DA71C87" w14:textId="77777777" w:rsidR="007E52CC" w:rsidRPr="007E52CC" w:rsidRDefault="007E52CC" w:rsidP="007E52CC">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Croyez-vous que vous vous </w:t>
      </w:r>
      <w:proofErr w:type="gramStart"/>
      <w:r w:rsidRPr="007E52CC">
        <w:rPr>
          <w:rFonts w:ascii="Calibri" w:eastAsia="Times New Roman" w:hAnsi="Calibri" w:cs="Calibri"/>
          <w:color w:val="auto"/>
          <w:sz w:val="22"/>
          <w:lang w:val="fr-CA"/>
        </w:rPr>
        <w:t>préoccupez</w:t>
      </w:r>
      <w:proofErr w:type="gramEnd"/>
      <w:r w:rsidRPr="007E52CC">
        <w:rPr>
          <w:rFonts w:ascii="Calibri" w:eastAsia="Times New Roman" w:hAnsi="Calibri" w:cs="Calibri"/>
          <w:color w:val="auto"/>
          <w:sz w:val="22"/>
          <w:lang w:val="fr-CA"/>
        </w:rPr>
        <w:t xml:space="preserve"> plus, moins ou autant du changement climatique que la plupart des Canadiens?</w:t>
      </w:r>
    </w:p>
    <w:p w14:paraId="6EFE5B54" w14:textId="77777777" w:rsidR="007E52CC" w:rsidRPr="007E52CC" w:rsidRDefault="007E52CC" w:rsidP="007E52CC">
      <w:pPr>
        <w:spacing w:after="0" w:line="276" w:lineRule="auto"/>
        <w:contextualSpacing/>
        <w:rPr>
          <w:rFonts w:ascii="Times New Roman" w:eastAsia="Times New Roman" w:hAnsi="Times New Roman" w:cs="Calibri"/>
          <w:color w:val="auto"/>
          <w:szCs w:val="20"/>
          <w:lang w:val="fr-CA"/>
        </w:rPr>
      </w:pPr>
    </w:p>
    <w:p w14:paraId="2F02A21F" w14:textId="77777777" w:rsidR="007E52CC" w:rsidRPr="007E52CC" w:rsidRDefault="007E52CC" w:rsidP="007E52CC">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Pensez-vous que les gens comme vous posent des gestes pour ralentir le changement climatique?</w:t>
      </w:r>
    </w:p>
    <w:p w14:paraId="13125BCD" w14:textId="77777777" w:rsidR="007E52CC" w:rsidRPr="007E52CC" w:rsidRDefault="007E52CC" w:rsidP="007E52CC">
      <w:pPr>
        <w:spacing w:after="0" w:line="276" w:lineRule="auto"/>
        <w:rPr>
          <w:rFonts w:ascii="Calibri" w:eastAsia="Times New Roman" w:hAnsi="Calibri" w:cs="Calibri"/>
          <w:color w:val="auto"/>
          <w:sz w:val="22"/>
          <w:lang w:val="fr-CA"/>
        </w:rPr>
      </w:pPr>
    </w:p>
    <w:p w14:paraId="42588776" w14:textId="77777777" w:rsidR="007E52CC" w:rsidRPr="007E52CC" w:rsidRDefault="007E52CC" w:rsidP="007E52CC">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Pensez-vous que vos proches posent des gestes pour ralentir le changement climatique?</w:t>
      </w:r>
    </w:p>
    <w:p w14:paraId="5951985A" w14:textId="77777777" w:rsidR="007E52CC" w:rsidRPr="007E52CC" w:rsidRDefault="007E52CC" w:rsidP="007E52CC">
      <w:pPr>
        <w:spacing w:after="0" w:line="276" w:lineRule="auto"/>
        <w:contextualSpacing/>
        <w:rPr>
          <w:rFonts w:ascii="Calibri" w:eastAsia="Times New Roman" w:hAnsi="Calibri" w:cs="Calibri"/>
          <w:color w:val="auto"/>
          <w:sz w:val="22"/>
          <w:lang w:val="fr-CA"/>
        </w:rPr>
      </w:pPr>
    </w:p>
    <w:p w14:paraId="2A4E9069" w14:textId="77777777" w:rsidR="007E52CC" w:rsidRPr="007E52CC" w:rsidRDefault="007E52CC" w:rsidP="007E52CC">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Croyez-vous que vos proches s’attendent à ce que vous posiez des gestes pour ralentir le changement climatique?</w:t>
      </w:r>
    </w:p>
    <w:p w14:paraId="2306CC36" w14:textId="77777777" w:rsidR="007E52CC" w:rsidRPr="007E52CC" w:rsidRDefault="007E52CC" w:rsidP="007E52CC">
      <w:pPr>
        <w:spacing w:after="0" w:line="276" w:lineRule="auto"/>
        <w:rPr>
          <w:rFonts w:ascii="Calibri" w:eastAsia="MS Mincho" w:hAnsi="Calibri" w:cs="Calibri"/>
          <w:color w:val="auto"/>
          <w:sz w:val="22"/>
          <w:highlight w:val="green"/>
          <w:lang w:val="fr-CA"/>
        </w:rPr>
      </w:pPr>
    </w:p>
    <w:p w14:paraId="56D4F2B5" w14:textId="77777777" w:rsidR="007E52CC" w:rsidRPr="007E52CC" w:rsidRDefault="007E52CC" w:rsidP="007E52CC">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Si vous saviez que d’autres personnes posaient des gestes écoresponsables, seriez-vous tenté d’en faire autant? Pourquoi ou pourquoi pas?</w:t>
      </w:r>
    </w:p>
    <w:p w14:paraId="426FE158" w14:textId="77777777" w:rsidR="007E52CC" w:rsidRPr="007E52CC" w:rsidRDefault="007E52CC" w:rsidP="007E52CC">
      <w:pPr>
        <w:spacing w:after="0" w:line="276" w:lineRule="auto"/>
        <w:rPr>
          <w:rFonts w:ascii="Calibri" w:eastAsia="MS Mincho" w:hAnsi="Calibri" w:cs="Calibri"/>
          <w:color w:val="auto"/>
          <w:sz w:val="22"/>
          <w:lang w:val="fr-CA"/>
        </w:rPr>
      </w:pPr>
    </w:p>
    <w:p w14:paraId="5924D3C5" w14:textId="77777777" w:rsidR="007E52CC" w:rsidRPr="007E52CC" w:rsidRDefault="007E52CC" w:rsidP="007E52CC">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Selon vous, à qui revient la responsabilité d’agir pour ralentir le changement climatique : les gouvernements, l’industrie, les ONG ou la population? Qu’est-ce qui vous fait dire cela?</w:t>
      </w:r>
    </w:p>
    <w:p w14:paraId="74DD0E7F" w14:textId="77777777" w:rsidR="007E52CC" w:rsidRPr="007E52CC" w:rsidRDefault="007E52CC" w:rsidP="007E52CC">
      <w:pPr>
        <w:spacing w:after="0" w:line="276" w:lineRule="auto"/>
        <w:rPr>
          <w:rFonts w:ascii="Calibri" w:eastAsia="MS Mincho" w:hAnsi="Calibri" w:cs="Calibri"/>
          <w:color w:val="auto"/>
          <w:sz w:val="22"/>
          <w:lang w:val="fr-CA"/>
        </w:rPr>
      </w:pPr>
    </w:p>
    <w:p w14:paraId="5F82077C" w14:textId="77777777" w:rsidR="007E52CC" w:rsidRPr="007E52CC" w:rsidRDefault="007E52CC" w:rsidP="007E52CC">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À main levée, combien d’entre vous pensent que leurs actions individuelles peuvent avoir un effet positif sur le changement climatique? Pourquoi ou pourquoi pas?</w:t>
      </w:r>
    </w:p>
    <w:p w14:paraId="1A6608E0" w14:textId="77777777" w:rsidR="007E52CC" w:rsidRPr="007E52CC" w:rsidRDefault="007E52CC" w:rsidP="007E52CC">
      <w:pPr>
        <w:spacing w:after="0" w:line="276" w:lineRule="auto"/>
        <w:contextualSpacing/>
        <w:rPr>
          <w:rFonts w:ascii="Calibri" w:eastAsia="Times New Roman" w:hAnsi="Calibri" w:cs="Calibri"/>
          <w:color w:val="auto"/>
          <w:sz w:val="22"/>
          <w:lang w:val="fr-CA"/>
        </w:rPr>
      </w:pPr>
    </w:p>
    <w:p w14:paraId="576F3145" w14:textId="77777777" w:rsidR="007E52CC" w:rsidRPr="007E52CC" w:rsidRDefault="007E52CC" w:rsidP="007E52CC">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À main levée, combien d’entre vous sont d’accord pour dire que regroupées, nos actions peuvent avoir un effet positif sur le changement climatique?  Pourquoi ou pourquoi pas?</w:t>
      </w:r>
    </w:p>
    <w:p w14:paraId="5FC2113C" w14:textId="77777777" w:rsidR="007E52CC" w:rsidRPr="007E52CC" w:rsidRDefault="007E52CC" w:rsidP="007E52CC">
      <w:pPr>
        <w:spacing w:after="0" w:line="276" w:lineRule="auto"/>
        <w:contextualSpacing/>
        <w:rPr>
          <w:rFonts w:ascii="Calibri" w:eastAsia="Times New Roman" w:hAnsi="Calibri" w:cs="Calibri"/>
          <w:color w:val="auto"/>
          <w:sz w:val="22"/>
          <w:lang w:val="fr-CA"/>
        </w:rPr>
      </w:pPr>
    </w:p>
    <w:p w14:paraId="331C1D97" w14:textId="77777777" w:rsidR="007E52CC" w:rsidRPr="007E52CC" w:rsidRDefault="007E52CC" w:rsidP="007E52CC">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lastRenderedPageBreak/>
        <w:t>Quels types d’actions ont le plus d’effets positifs sur le changement climatique?</w:t>
      </w:r>
    </w:p>
    <w:p w14:paraId="58A7E7D2" w14:textId="77777777" w:rsidR="007E52CC" w:rsidRPr="007E52CC" w:rsidRDefault="007E52CC" w:rsidP="007E52CC">
      <w:pPr>
        <w:spacing w:after="0" w:line="276" w:lineRule="auto"/>
        <w:rPr>
          <w:rFonts w:ascii="Calibri" w:eastAsia="Times New Roman" w:hAnsi="Calibri" w:cs="Calibri"/>
          <w:color w:val="auto"/>
          <w:sz w:val="22"/>
          <w:lang w:val="fr-CA"/>
        </w:rPr>
      </w:pPr>
    </w:p>
    <w:p w14:paraId="3C754572" w14:textId="7BE04998" w:rsidR="007E52CC" w:rsidRPr="007E52CC" w:rsidRDefault="007E52CC" w:rsidP="007E52CC">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Quelles actions trouvez-vous les moins efficaces?</w:t>
      </w:r>
    </w:p>
    <w:p w14:paraId="79F5FE4D" w14:textId="77777777" w:rsidR="007E52CC" w:rsidRPr="007E52CC" w:rsidRDefault="007E52CC" w:rsidP="007E52CC">
      <w:pPr>
        <w:spacing w:after="0" w:line="276" w:lineRule="auto"/>
        <w:rPr>
          <w:rFonts w:ascii="Calibri" w:eastAsia="Times New Roman" w:hAnsi="Calibri" w:cs="Calibri"/>
          <w:b/>
          <w:bCs/>
          <w:color w:val="auto"/>
          <w:sz w:val="22"/>
          <w:u w:val="single"/>
          <w:lang w:val="fr-CA"/>
        </w:rPr>
      </w:pPr>
    </w:p>
    <w:p w14:paraId="6D29D2A5" w14:textId="77777777" w:rsidR="007E52CC" w:rsidRPr="007E52CC" w:rsidRDefault="007E52CC" w:rsidP="007E52CC">
      <w:pPr>
        <w:spacing w:after="0" w:line="276" w:lineRule="auto"/>
        <w:rPr>
          <w:rFonts w:ascii="Calibri" w:eastAsia="Times New Roman" w:hAnsi="Calibri" w:cs="Calibri"/>
          <w:b/>
          <w:bCs/>
          <w:color w:val="auto"/>
          <w:sz w:val="22"/>
          <w:u w:val="single"/>
          <w:lang w:val="fr-CA"/>
        </w:rPr>
      </w:pPr>
      <w:r w:rsidRPr="007E52CC">
        <w:rPr>
          <w:rFonts w:ascii="Calibri" w:eastAsia="Times New Roman" w:hAnsi="Calibri" w:cs="Calibri"/>
          <w:b/>
          <w:bCs/>
          <w:color w:val="auto"/>
          <w:sz w:val="22"/>
          <w:u w:val="single"/>
          <w:lang w:val="fr-CA"/>
        </w:rPr>
        <w:t>L’IDENTITÉ DE MARQUE DU CRTC (25-35 minutes)</w:t>
      </w:r>
      <w:r w:rsidRPr="007E52CC">
        <w:rPr>
          <w:rFonts w:ascii="Calibri" w:hAnsi="Calibri" w:cs="Calibri"/>
          <w:bCs/>
          <w:color w:val="auto"/>
          <w:sz w:val="22"/>
          <w:lang w:val="fr-CA"/>
        </w:rPr>
        <w:t xml:space="preserve"> </w:t>
      </w:r>
      <w:r w:rsidRPr="007E52CC">
        <w:rPr>
          <w:rFonts w:ascii="Calibri" w:hAnsi="Calibri" w:cs="Calibri"/>
          <w:bCs/>
          <w:color w:val="auto"/>
          <w:sz w:val="22"/>
          <w:highlight w:val="yellow"/>
          <w:lang w:val="fr-CA"/>
        </w:rPr>
        <w:t>Population générale de l’est de l’Ontario, population générale de Québec, jeunes adultes de 18 à 24 ans de grandes villes de la Saskatchewan, du Manitoba et de l’Alberta, Québécois de la classe moyenne confrontés à des pressions financières</w:t>
      </w:r>
    </w:p>
    <w:p w14:paraId="7882FBC0" w14:textId="77777777" w:rsidR="007E52CC" w:rsidRPr="007E52CC" w:rsidRDefault="007E52CC" w:rsidP="007E52CC">
      <w:pPr>
        <w:spacing w:after="0" w:line="276" w:lineRule="auto"/>
        <w:rPr>
          <w:rFonts w:ascii="Calibri" w:eastAsia="Times New Roman" w:hAnsi="Calibri" w:cs="Calibri"/>
          <w:color w:val="auto"/>
          <w:sz w:val="22"/>
          <w:lang w:val="fr-CA"/>
        </w:rPr>
      </w:pPr>
    </w:p>
    <w:p w14:paraId="5400DFAC" w14:textId="77777777" w:rsidR="007E52CC" w:rsidRPr="007E52CC" w:rsidRDefault="007E52CC" w:rsidP="007E52CC">
      <w:p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Nous allons maintenant passer en revue un concept créatif qui pourrait être utilisé par le Conseil de la radiodiffusion et des télécommunications canadiennes (CRTC). </w:t>
      </w:r>
    </w:p>
    <w:p w14:paraId="4091AB1E" w14:textId="77777777" w:rsidR="007E52CC" w:rsidRPr="007E52CC" w:rsidRDefault="007E52CC" w:rsidP="007E52CC">
      <w:pPr>
        <w:spacing w:after="0" w:line="276" w:lineRule="auto"/>
        <w:rPr>
          <w:rFonts w:ascii="Calibri" w:eastAsia="Times New Roman" w:hAnsi="Calibri" w:cs="Calibri"/>
          <w:color w:val="auto"/>
          <w:sz w:val="22"/>
          <w:lang w:val="fr-CA"/>
        </w:rPr>
      </w:pPr>
    </w:p>
    <w:p w14:paraId="2F5E6B60" w14:textId="77777777" w:rsidR="007E52CC" w:rsidRPr="007E52CC" w:rsidRDefault="007E52CC" w:rsidP="007E52CC">
      <w:p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Mais tout d’abord :</w:t>
      </w:r>
    </w:p>
    <w:p w14:paraId="544A14AB" w14:textId="77777777" w:rsidR="007E52CC" w:rsidRPr="007E52CC" w:rsidRDefault="007E52CC" w:rsidP="007E52CC">
      <w:pPr>
        <w:spacing w:after="0" w:line="276" w:lineRule="auto"/>
        <w:rPr>
          <w:rFonts w:ascii="Calibri" w:eastAsia="Times New Roman" w:hAnsi="Calibri" w:cs="Calibri"/>
          <w:color w:val="auto"/>
          <w:sz w:val="22"/>
          <w:lang w:val="fr-CA"/>
        </w:rPr>
      </w:pPr>
    </w:p>
    <w:p w14:paraId="3907D94F" w14:textId="77777777" w:rsidR="007E52CC" w:rsidRPr="007E52CC" w:rsidRDefault="007E52CC" w:rsidP="007E52CC">
      <w:pPr>
        <w:numPr>
          <w:ilvl w:val="0"/>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Est-ce que quelqu’un sait ce que fait le CRTC?</w:t>
      </w:r>
    </w:p>
    <w:p w14:paraId="7D2888D5" w14:textId="77777777" w:rsidR="007E52CC" w:rsidRPr="007E52CC" w:rsidRDefault="007E52CC" w:rsidP="007E52CC">
      <w:pPr>
        <w:numPr>
          <w:ilvl w:val="0"/>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Que signifie pour vous le mot « radiodiffusion »?</w:t>
      </w:r>
    </w:p>
    <w:p w14:paraId="17164B1E" w14:textId="77777777" w:rsidR="007E52CC" w:rsidRPr="007E52CC" w:rsidRDefault="007E52CC" w:rsidP="007E52CC">
      <w:p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 </w:t>
      </w:r>
    </w:p>
    <w:p w14:paraId="4D4C7B90" w14:textId="77777777" w:rsidR="007E52CC" w:rsidRPr="007E52CC" w:rsidRDefault="007E52CC" w:rsidP="007E52CC">
      <w:p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Voici un aperçu du CRTC :</w:t>
      </w:r>
    </w:p>
    <w:p w14:paraId="0A2D2FF6" w14:textId="77777777" w:rsidR="007E52CC" w:rsidRPr="007E52CC" w:rsidRDefault="007E52CC" w:rsidP="007E52CC">
      <w:pPr>
        <w:spacing w:after="0" w:line="276" w:lineRule="auto"/>
        <w:rPr>
          <w:rFonts w:ascii="Calibri" w:eastAsia="Times New Roman" w:hAnsi="Calibri" w:cs="Calibri"/>
          <w:color w:val="auto"/>
          <w:sz w:val="22"/>
          <w:lang w:val="fr-CA"/>
        </w:rPr>
      </w:pPr>
    </w:p>
    <w:p w14:paraId="0295B262" w14:textId="77777777" w:rsidR="007E52CC" w:rsidRPr="007E52CC" w:rsidRDefault="007E52CC" w:rsidP="007E52CC">
      <w:pPr>
        <w:spacing w:after="0" w:line="276" w:lineRule="auto"/>
        <w:rPr>
          <w:rFonts w:ascii="Calibri" w:eastAsia="Times New Roman" w:hAnsi="Calibri" w:cs="Calibri"/>
          <w:b/>
          <w:bCs/>
          <w:color w:val="auto"/>
          <w:sz w:val="22"/>
          <w:lang w:val="fr-CA"/>
        </w:rPr>
      </w:pPr>
      <w:r w:rsidRPr="007E52CC">
        <w:rPr>
          <w:rFonts w:ascii="Calibri" w:eastAsia="Times New Roman" w:hAnsi="Calibri" w:cs="Calibri"/>
          <w:b/>
          <w:bCs/>
          <w:color w:val="auto"/>
          <w:sz w:val="22"/>
          <w:lang w:val="fr-CA"/>
        </w:rPr>
        <w:t>AFFICHER À L’ÉCRAN</w:t>
      </w:r>
    </w:p>
    <w:p w14:paraId="43E90E0D" w14:textId="77777777" w:rsidR="007E52CC" w:rsidRPr="007E52CC" w:rsidRDefault="007E52CC" w:rsidP="007E52CC">
      <w:p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Le CRTC est responsable de la mise en œuvre de la </w:t>
      </w:r>
      <w:r w:rsidRPr="007E52CC">
        <w:rPr>
          <w:rFonts w:ascii="Calibri" w:eastAsia="Times New Roman" w:hAnsi="Calibri" w:cs="Calibri"/>
          <w:i/>
          <w:iCs/>
          <w:color w:val="auto"/>
          <w:sz w:val="22"/>
          <w:lang w:val="fr-CA"/>
        </w:rPr>
        <w:t>Loi sur la radiodiffusion</w:t>
      </w:r>
      <w:r w:rsidRPr="007E52CC">
        <w:rPr>
          <w:rFonts w:ascii="Calibri" w:eastAsia="Times New Roman" w:hAnsi="Calibri" w:cs="Calibri"/>
          <w:color w:val="auto"/>
          <w:sz w:val="22"/>
          <w:lang w:val="fr-CA"/>
        </w:rPr>
        <w:t xml:space="preserve"> du Canada, qui définit les règles (ou « règlements ») que les radiodiffuseurs doivent respecter. Un nouveau projet de loi fait actuellement son chemin au Parlement, la </w:t>
      </w:r>
      <w:r w:rsidRPr="007E52CC">
        <w:rPr>
          <w:rFonts w:ascii="Calibri" w:eastAsia="Times New Roman" w:hAnsi="Calibri" w:cs="Calibri"/>
          <w:i/>
          <w:iCs/>
          <w:color w:val="auto"/>
          <w:sz w:val="22"/>
          <w:lang w:val="fr-CA"/>
        </w:rPr>
        <w:t>Loi sur la diffusion en continu en ligne</w:t>
      </w:r>
      <w:r w:rsidRPr="007E52CC">
        <w:rPr>
          <w:rFonts w:ascii="Calibri" w:eastAsia="Times New Roman" w:hAnsi="Calibri" w:cs="Calibri"/>
          <w:color w:val="auto"/>
          <w:sz w:val="22"/>
          <w:lang w:val="fr-CA"/>
        </w:rPr>
        <w:t xml:space="preserve"> (connue sous le nom du projet de loi C-11) et, si ce projet de loi est adopté, les services de diffusion en continu en ligne seront également assujettis à la </w:t>
      </w:r>
      <w:r w:rsidRPr="007E52CC">
        <w:rPr>
          <w:rFonts w:ascii="Calibri" w:eastAsia="Times New Roman" w:hAnsi="Calibri" w:cs="Calibri"/>
          <w:i/>
          <w:iCs/>
          <w:color w:val="auto"/>
          <w:sz w:val="22"/>
          <w:lang w:val="fr-CA"/>
        </w:rPr>
        <w:t>Loi sur la radiodiffusion</w:t>
      </w:r>
      <w:r w:rsidRPr="007E52CC">
        <w:rPr>
          <w:rFonts w:ascii="Calibri" w:eastAsia="Times New Roman" w:hAnsi="Calibri" w:cs="Calibri"/>
          <w:color w:val="auto"/>
          <w:sz w:val="22"/>
          <w:lang w:val="fr-CA"/>
        </w:rPr>
        <w:t xml:space="preserve">. Cela signifie que les diffuseurs en ligne devront respecter certaines règles (ou « règlements »), comme le font depuis de nombreuses années les diffuseurs traditionnels tels que ceux de la télévision ou de la radio.   </w:t>
      </w:r>
    </w:p>
    <w:p w14:paraId="5ECCE842" w14:textId="77777777" w:rsidR="007E52CC" w:rsidRPr="007E52CC" w:rsidRDefault="007E52CC" w:rsidP="007E52CC">
      <w:pPr>
        <w:spacing w:after="0" w:line="276" w:lineRule="auto"/>
        <w:rPr>
          <w:rFonts w:ascii="Calibri" w:eastAsia="Times New Roman" w:hAnsi="Calibri" w:cs="Calibri"/>
          <w:b/>
          <w:color w:val="auto"/>
          <w:sz w:val="22"/>
          <w:u w:val="single"/>
          <w:lang w:val="fr-CA"/>
        </w:rPr>
      </w:pPr>
    </w:p>
    <w:p w14:paraId="75F70D28" w14:textId="77777777" w:rsidR="007E52CC" w:rsidRPr="007E52CC" w:rsidRDefault="007E52CC" w:rsidP="007E52CC">
      <w:p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Regardons maintenant le concept. Il pourrait figurer sur des produits tels que des brochures ou des affiches, sur des sites Web ou sur des médias sociaux tels que Twitter et LinkedIn. </w:t>
      </w:r>
    </w:p>
    <w:p w14:paraId="21C0A7ED" w14:textId="77777777" w:rsidR="007E52CC" w:rsidRPr="007E52CC" w:rsidRDefault="007E52CC" w:rsidP="007E52CC">
      <w:pPr>
        <w:spacing w:after="0" w:line="276" w:lineRule="auto"/>
        <w:rPr>
          <w:rFonts w:ascii="Calibri" w:eastAsia="Times New Roman" w:hAnsi="Calibri" w:cs="Calibri"/>
          <w:color w:val="auto"/>
          <w:sz w:val="22"/>
          <w:lang w:val="fr-CA"/>
        </w:rPr>
      </w:pPr>
    </w:p>
    <w:p w14:paraId="76F6F441" w14:textId="77777777" w:rsidR="007E52CC" w:rsidRPr="007E52CC" w:rsidRDefault="007E52CC" w:rsidP="007E52CC">
      <w:pPr>
        <w:spacing w:after="0" w:line="276" w:lineRule="auto"/>
        <w:rPr>
          <w:rFonts w:ascii="Calibri" w:eastAsia="Times New Roman" w:hAnsi="Calibri" w:cs="Calibri"/>
          <w:b/>
          <w:color w:val="auto"/>
          <w:sz w:val="22"/>
          <w:lang w:val="fr-CA"/>
        </w:rPr>
      </w:pPr>
      <w:r w:rsidRPr="007E52CC">
        <w:rPr>
          <w:rFonts w:ascii="Calibri" w:hAnsi="Calibri" w:cs="Calibri"/>
          <w:bCs/>
          <w:color w:val="auto"/>
          <w:sz w:val="22"/>
          <w:highlight w:val="yellow"/>
          <w:lang w:val="fr-CA"/>
        </w:rPr>
        <w:t>Population générale de l’est de l’Ontario</w:t>
      </w:r>
      <w:r w:rsidRPr="007E52CC">
        <w:rPr>
          <w:rFonts w:ascii="Calibri" w:eastAsia="Times New Roman" w:hAnsi="Calibri" w:cs="Calibri"/>
          <w:b/>
          <w:color w:val="auto"/>
          <w:sz w:val="22"/>
          <w:lang w:val="fr-CA"/>
        </w:rPr>
        <w:t xml:space="preserve"> AFFICHER LE CONCEPT 1 (NOS HISTOIRES) À L’ÉCRAN</w:t>
      </w:r>
    </w:p>
    <w:p w14:paraId="7B05548D" w14:textId="77777777" w:rsidR="007E52CC" w:rsidRPr="007E52CC" w:rsidRDefault="007E52CC" w:rsidP="007E52CC">
      <w:pPr>
        <w:spacing w:after="0" w:line="276" w:lineRule="auto"/>
        <w:rPr>
          <w:rFonts w:ascii="Calibri" w:eastAsia="Times New Roman" w:hAnsi="Calibri" w:cs="Calibri"/>
          <w:b/>
          <w:color w:val="auto"/>
          <w:sz w:val="22"/>
          <w:lang w:val="fr-CA"/>
        </w:rPr>
      </w:pPr>
    </w:p>
    <w:p w14:paraId="168997A4" w14:textId="77777777" w:rsidR="007E52CC" w:rsidRPr="007E52CC" w:rsidRDefault="007E52CC" w:rsidP="007E52CC">
      <w:pPr>
        <w:spacing w:after="0" w:line="276" w:lineRule="auto"/>
        <w:rPr>
          <w:rFonts w:ascii="Calibri" w:eastAsia="Times New Roman" w:hAnsi="Calibri" w:cs="Calibri"/>
          <w:bCs/>
          <w:color w:val="auto"/>
          <w:sz w:val="22"/>
          <w:lang w:val="fr-CA"/>
        </w:rPr>
      </w:pPr>
      <w:r w:rsidRPr="007E52CC">
        <w:rPr>
          <w:rFonts w:ascii="Calibri" w:hAnsi="Calibri" w:cs="Calibri"/>
          <w:bCs/>
          <w:color w:val="auto"/>
          <w:sz w:val="22"/>
          <w:highlight w:val="yellow"/>
          <w:lang w:val="fr-CA"/>
        </w:rPr>
        <w:t>Population générale de Québec, jeunes adultes de 18 à 24 ans de grandes villes de la Saskatchewan, du Manitoba et de l’Alberta, Québécois de la classe moyenne confrontés à des pressions financières</w:t>
      </w:r>
      <w:r w:rsidRPr="007E52CC">
        <w:rPr>
          <w:rFonts w:ascii="Calibri" w:eastAsia="Times New Roman" w:hAnsi="Calibri" w:cs="Calibri"/>
          <w:bCs/>
          <w:color w:val="auto"/>
          <w:sz w:val="22"/>
          <w:lang w:val="fr-CA"/>
        </w:rPr>
        <w:t xml:space="preserve"> </w:t>
      </w:r>
      <w:bookmarkStart w:id="148" w:name="_Hlk132277488"/>
      <w:r w:rsidRPr="007E52CC">
        <w:rPr>
          <w:rFonts w:ascii="Calibri" w:eastAsia="Times New Roman" w:hAnsi="Calibri" w:cs="Calibri"/>
          <w:b/>
          <w:color w:val="auto"/>
          <w:sz w:val="22"/>
          <w:lang w:val="fr-CA"/>
        </w:rPr>
        <w:t>AFFICHER LE CONCEPT 2 (VOS HISTOIRES) À L’ÉCRAN</w:t>
      </w:r>
    </w:p>
    <w:bookmarkEnd w:id="148"/>
    <w:p w14:paraId="378B3024" w14:textId="77777777" w:rsidR="007E52CC" w:rsidRPr="007E52CC" w:rsidRDefault="007E52CC" w:rsidP="007E52CC">
      <w:pPr>
        <w:spacing w:after="0" w:line="276" w:lineRule="auto"/>
        <w:rPr>
          <w:rFonts w:ascii="Calibri" w:eastAsia="Times New Roman" w:hAnsi="Calibri" w:cs="Calibri"/>
          <w:color w:val="auto"/>
          <w:sz w:val="22"/>
          <w:lang w:val="fr-CA"/>
        </w:rPr>
      </w:pPr>
    </w:p>
    <w:p w14:paraId="71C2AC71" w14:textId="77777777" w:rsidR="007E52CC" w:rsidRPr="007E52CC" w:rsidRDefault="007E52CC" w:rsidP="007E52CC">
      <w:pPr>
        <w:numPr>
          <w:ilvl w:val="0"/>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Que pensez-vous de ces images? Vous reconnaissez-vous dans celles-ci?</w:t>
      </w:r>
    </w:p>
    <w:p w14:paraId="545E634F" w14:textId="77777777" w:rsidR="007E52CC" w:rsidRPr="007E52CC" w:rsidRDefault="007E52CC" w:rsidP="007E52CC">
      <w:pPr>
        <w:numPr>
          <w:ilvl w:val="1"/>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lastRenderedPageBreak/>
        <w:t>Qu’est-ce que ces images vous font ressentir?</w:t>
      </w:r>
    </w:p>
    <w:p w14:paraId="4414BC12" w14:textId="77777777" w:rsidR="007E52CC" w:rsidRPr="007E52CC" w:rsidRDefault="007E52CC" w:rsidP="007E52CC">
      <w:pPr>
        <w:numPr>
          <w:ilvl w:val="1"/>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Que signifient ces images pour vous?</w:t>
      </w:r>
    </w:p>
    <w:p w14:paraId="6A7FC75E" w14:textId="77777777" w:rsidR="007E52CC" w:rsidRPr="007E52CC" w:rsidRDefault="007E52CC" w:rsidP="007E52CC">
      <w:pPr>
        <w:spacing w:after="0" w:line="276" w:lineRule="auto"/>
        <w:ind w:right="4"/>
        <w:contextualSpacing/>
        <w:rPr>
          <w:rFonts w:ascii="Calibri" w:eastAsia="Times New Roman" w:hAnsi="Calibri" w:cs="Calibri"/>
          <w:color w:val="auto"/>
          <w:sz w:val="22"/>
          <w:lang w:val="fr-CA"/>
        </w:rPr>
      </w:pPr>
    </w:p>
    <w:p w14:paraId="43105044" w14:textId="77777777" w:rsidR="007E52CC" w:rsidRPr="007E52CC" w:rsidRDefault="007E52CC" w:rsidP="007E52CC">
      <w:pPr>
        <w:numPr>
          <w:ilvl w:val="0"/>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Que pensez-vous des couleurs? </w:t>
      </w:r>
    </w:p>
    <w:p w14:paraId="63E428DA" w14:textId="77777777" w:rsidR="007E52CC" w:rsidRPr="007E52CC" w:rsidRDefault="007E52CC" w:rsidP="007E52CC">
      <w:pPr>
        <w:numPr>
          <w:ilvl w:val="1"/>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Diriez-vous qu’elles sont modernes? </w:t>
      </w:r>
    </w:p>
    <w:p w14:paraId="43001F78" w14:textId="77777777" w:rsidR="007E52CC" w:rsidRPr="007E52CC" w:rsidRDefault="007E52CC" w:rsidP="007E52CC">
      <w:pPr>
        <w:numPr>
          <w:ilvl w:val="2"/>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SI OUI : Est-ce une bonne chose ou une mauvaise chose?</w:t>
      </w:r>
    </w:p>
    <w:p w14:paraId="76C40420" w14:textId="77777777" w:rsidR="007E52CC" w:rsidRPr="007E52CC" w:rsidRDefault="007E52CC" w:rsidP="007E52CC">
      <w:pPr>
        <w:spacing w:after="0" w:line="276" w:lineRule="auto"/>
        <w:ind w:right="4"/>
        <w:contextualSpacing/>
        <w:rPr>
          <w:rFonts w:ascii="Calibri" w:eastAsia="Times New Roman" w:hAnsi="Calibri" w:cs="Calibri"/>
          <w:color w:val="auto"/>
          <w:sz w:val="22"/>
          <w:lang w:val="fr-CA"/>
        </w:rPr>
      </w:pPr>
    </w:p>
    <w:p w14:paraId="58DF2F0B" w14:textId="77777777" w:rsidR="007E52CC" w:rsidRPr="007E52CC" w:rsidRDefault="007E52CC" w:rsidP="007E52CC">
      <w:p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Je voudrais maintenant que l’on se concentre sur le texte. Je vais vous montrer à nouveau le texte, ainsi que d’autres formulations qui pourraient être utilisées. Autrement dit, au lieu de « Vos histoires à votre façon », d’autres versions de ce concept auraient les mêmes images et les mêmes couleurs, mais chacun assorti d’un texte différent.</w:t>
      </w:r>
    </w:p>
    <w:p w14:paraId="051C96BC" w14:textId="77777777" w:rsidR="007E52CC" w:rsidRPr="007E52CC" w:rsidRDefault="007E52CC" w:rsidP="007E52CC">
      <w:pPr>
        <w:spacing w:after="0" w:line="276" w:lineRule="auto"/>
        <w:rPr>
          <w:rFonts w:ascii="Calibri" w:eastAsia="Times New Roman" w:hAnsi="Calibri" w:cs="Calibri"/>
          <w:color w:val="auto"/>
          <w:sz w:val="22"/>
          <w:lang w:val="fr-CA"/>
        </w:rPr>
      </w:pPr>
    </w:p>
    <w:p w14:paraId="34CF66B1" w14:textId="77777777" w:rsidR="007E52CC" w:rsidRPr="007E52CC" w:rsidRDefault="007E52CC" w:rsidP="007E52CC">
      <w:pPr>
        <w:spacing w:after="0" w:line="276" w:lineRule="auto"/>
        <w:rPr>
          <w:rFonts w:ascii="Calibri" w:eastAsia="Times New Roman" w:hAnsi="Calibri" w:cs="Calibri"/>
          <w:b/>
          <w:color w:val="auto"/>
          <w:sz w:val="22"/>
          <w:lang w:val="fr-CA"/>
        </w:rPr>
      </w:pPr>
      <w:r w:rsidRPr="007E52CC">
        <w:rPr>
          <w:rFonts w:ascii="Calibri" w:eastAsia="Times New Roman" w:hAnsi="Calibri" w:cs="Calibri"/>
          <w:b/>
          <w:color w:val="auto"/>
          <w:sz w:val="22"/>
          <w:lang w:val="fr-CA"/>
        </w:rPr>
        <w:t>AFFICHER À L’ÉCRAN LES SIGNATURES DES CONCEPTS 1 À 4</w:t>
      </w:r>
    </w:p>
    <w:p w14:paraId="13A35737" w14:textId="77777777" w:rsidR="007E52CC" w:rsidRPr="007E52CC" w:rsidRDefault="007E52CC" w:rsidP="007E52CC">
      <w:pPr>
        <w:numPr>
          <w:ilvl w:val="0"/>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Nos histoires à votre façon</w:t>
      </w:r>
    </w:p>
    <w:p w14:paraId="7C559452" w14:textId="77777777" w:rsidR="007E52CC" w:rsidRPr="007E52CC" w:rsidRDefault="007E52CC" w:rsidP="007E52CC">
      <w:pPr>
        <w:numPr>
          <w:ilvl w:val="0"/>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Vos histoires à votre façon</w:t>
      </w:r>
    </w:p>
    <w:p w14:paraId="7A280898" w14:textId="77777777" w:rsidR="007E52CC" w:rsidRPr="007E52CC" w:rsidRDefault="007E52CC" w:rsidP="007E52CC">
      <w:pPr>
        <w:numPr>
          <w:ilvl w:val="0"/>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Une loi moderne sur la radiodiffusion</w:t>
      </w:r>
    </w:p>
    <w:p w14:paraId="6CDEA454" w14:textId="77777777" w:rsidR="007E52CC" w:rsidRPr="007E52CC" w:rsidRDefault="007E52CC" w:rsidP="007E52CC">
      <w:pPr>
        <w:numPr>
          <w:ilvl w:val="0"/>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Plus d’histoires à votre façon</w:t>
      </w:r>
    </w:p>
    <w:p w14:paraId="3453271F" w14:textId="77777777" w:rsidR="007E52CC" w:rsidRPr="007E52CC" w:rsidRDefault="007E52CC" w:rsidP="007E52CC">
      <w:pPr>
        <w:spacing w:after="0" w:line="276" w:lineRule="auto"/>
        <w:ind w:right="4"/>
        <w:contextualSpacing/>
        <w:rPr>
          <w:rFonts w:ascii="Calibri" w:eastAsia="Times New Roman" w:hAnsi="Calibri" w:cs="Calibri"/>
          <w:color w:val="auto"/>
          <w:sz w:val="22"/>
          <w:lang w:val="fr-CA"/>
        </w:rPr>
      </w:pPr>
    </w:p>
    <w:p w14:paraId="7510ACCC" w14:textId="77777777" w:rsidR="007E52CC" w:rsidRPr="007E52CC" w:rsidRDefault="007E52CC" w:rsidP="007E52CC">
      <w:pPr>
        <w:numPr>
          <w:ilvl w:val="0"/>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Qu’est-ce que chacune signifie pour vous?</w:t>
      </w:r>
    </w:p>
    <w:p w14:paraId="1BC1F477" w14:textId="77777777" w:rsidR="007E52CC" w:rsidRPr="007E52CC" w:rsidRDefault="007E52CC" w:rsidP="007E52CC">
      <w:pPr>
        <w:spacing w:after="0" w:line="276" w:lineRule="auto"/>
        <w:ind w:right="4"/>
        <w:contextualSpacing/>
        <w:rPr>
          <w:rFonts w:ascii="Calibri" w:eastAsia="Times New Roman" w:hAnsi="Calibri" w:cs="Calibri"/>
          <w:color w:val="auto"/>
          <w:sz w:val="22"/>
          <w:lang w:val="fr-CA"/>
        </w:rPr>
      </w:pPr>
    </w:p>
    <w:p w14:paraId="7ACC3180" w14:textId="77777777" w:rsidR="007E52CC" w:rsidRPr="007E52CC" w:rsidRDefault="007E52CC" w:rsidP="007E52CC">
      <w:pPr>
        <w:numPr>
          <w:ilvl w:val="0"/>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Est-ce que certaines d’entre elles vous incitent à vouloir en savoir plus sur le sujet?</w:t>
      </w:r>
    </w:p>
    <w:p w14:paraId="0693E527" w14:textId="77777777" w:rsidR="007E52CC" w:rsidRPr="007E52CC" w:rsidRDefault="007E52CC" w:rsidP="007E52CC">
      <w:pPr>
        <w:spacing w:after="0" w:line="276" w:lineRule="auto"/>
        <w:ind w:right="4"/>
        <w:contextualSpacing/>
        <w:rPr>
          <w:rFonts w:ascii="Calibri" w:eastAsia="Times New Roman" w:hAnsi="Calibri" w:cs="Calibri"/>
          <w:color w:val="auto"/>
          <w:sz w:val="22"/>
          <w:highlight w:val="yellow"/>
          <w:lang w:val="fr-CA"/>
        </w:rPr>
      </w:pPr>
    </w:p>
    <w:p w14:paraId="72CAC123" w14:textId="77777777" w:rsidR="007E52CC" w:rsidRPr="007E52CC" w:rsidRDefault="007E52CC" w:rsidP="007E52CC">
      <w:pPr>
        <w:spacing w:after="0" w:line="276" w:lineRule="auto"/>
        <w:ind w:right="4"/>
        <w:contextualSpacing/>
        <w:rPr>
          <w:rFonts w:ascii="Calibri" w:eastAsia="Times New Roman" w:hAnsi="Calibri" w:cs="Calibri"/>
          <w:b/>
          <w:bCs/>
          <w:color w:val="auto"/>
          <w:sz w:val="22"/>
          <w:lang w:val="fr-CA"/>
        </w:rPr>
      </w:pPr>
      <w:r w:rsidRPr="007E52CC">
        <w:rPr>
          <w:rFonts w:ascii="Calibri" w:eastAsia="Times New Roman" w:hAnsi="Calibri" w:cs="Calibri"/>
          <w:b/>
          <w:bCs/>
          <w:color w:val="auto"/>
          <w:sz w:val="22"/>
          <w:lang w:val="fr-CA"/>
        </w:rPr>
        <w:t>AFFICHER À L’ÉCRAN</w:t>
      </w:r>
    </w:p>
    <w:p w14:paraId="67604FDA" w14:textId="77777777" w:rsidR="007E52CC" w:rsidRPr="007E52CC" w:rsidRDefault="007E52CC" w:rsidP="007E52CC">
      <w:pPr>
        <w:numPr>
          <w:ilvl w:val="0"/>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Favoriser un système de radiodiffusion plus inclusif au Canada</w:t>
      </w:r>
    </w:p>
    <w:p w14:paraId="74E44D03" w14:textId="77777777" w:rsidR="007E52CC" w:rsidRPr="007E52CC" w:rsidRDefault="007E52CC" w:rsidP="007E52CC">
      <w:pPr>
        <w:numPr>
          <w:ilvl w:val="0"/>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Soutenir une plus grande diversité de contenus canadiens et autochtones</w:t>
      </w:r>
    </w:p>
    <w:p w14:paraId="756B5EBA" w14:textId="77777777" w:rsidR="007E52CC" w:rsidRPr="007E52CC" w:rsidRDefault="007E52CC" w:rsidP="007E52CC">
      <w:pPr>
        <w:numPr>
          <w:ilvl w:val="0"/>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Veiller à ce que la population canadienne ait accès à un contenu canadien varié, peu importe qu’elle écoute la radio, qu’elle regarde la télévision ou qu’elle obtienne son contenu en ligne</w:t>
      </w:r>
    </w:p>
    <w:p w14:paraId="331E027A" w14:textId="77777777" w:rsidR="007E52CC" w:rsidRPr="007E52CC" w:rsidRDefault="007E52CC" w:rsidP="007E52CC">
      <w:pPr>
        <w:numPr>
          <w:ilvl w:val="0"/>
          <w:numId w:val="4"/>
        </w:numPr>
        <w:spacing w:after="0" w:line="276" w:lineRule="auto"/>
        <w:ind w:right="4"/>
        <w:contextualSpacing/>
        <w:rPr>
          <w:rFonts w:ascii="Calibri" w:eastAsia="Times New Roman" w:hAnsi="Calibri" w:cs="Calibri"/>
          <w:color w:val="auto"/>
          <w:spacing w:val="-6"/>
          <w:sz w:val="22"/>
          <w:lang w:val="fr-CA"/>
        </w:rPr>
      </w:pPr>
      <w:r w:rsidRPr="007E52CC">
        <w:rPr>
          <w:rFonts w:ascii="Calibri" w:eastAsia="Times New Roman" w:hAnsi="Calibri" w:cs="Calibri"/>
          <w:color w:val="auto"/>
          <w:spacing w:val="-6"/>
          <w:sz w:val="22"/>
          <w:lang w:val="fr-CA"/>
        </w:rPr>
        <w:t>Permettre aux artistes ainsi qu’aux créatrices et créateurs de contenu canadien de raconter leurs histoires</w:t>
      </w:r>
    </w:p>
    <w:p w14:paraId="2151D45E" w14:textId="77777777" w:rsidR="007E52CC" w:rsidRPr="007E52CC" w:rsidRDefault="007E52CC" w:rsidP="007E52CC">
      <w:pPr>
        <w:spacing w:after="0"/>
        <w:rPr>
          <w:rFonts w:ascii="Calibri" w:eastAsia="Times New Roman" w:hAnsi="Calibri" w:cs="Calibri"/>
          <w:color w:val="auto"/>
          <w:sz w:val="22"/>
          <w:lang w:val="fr-CA"/>
        </w:rPr>
      </w:pPr>
    </w:p>
    <w:p w14:paraId="5B4CF004" w14:textId="77777777" w:rsidR="007E52CC" w:rsidRPr="007E52CC" w:rsidRDefault="007E52CC" w:rsidP="007E52CC">
      <w:pPr>
        <w:numPr>
          <w:ilvl w:val="0"/>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Et maintenant, si vous considérez le concept dans son ensemble y compris [la formation différente dans les autres versions/la formulation de la signature que vous estimez fonctionne le mieux,</w:t>
      </w:r>
      <w:r w:rsidRPr="007E52CC" w:rsidDel="00A3515E">
        <w:rPr>
          <w:rFonts w:ascii="Calibri" w:eastAsia="Times New Roman" w:hAnsi="Calibri" w:cs="Calibri"/>
          <w:color w:val="auto"/>
          <w:sz w:val="22"/>
          <w:lang w:val="fr-CA"/>
        </w:rPr>
        <w:t xml:space="preserve"> </w:t>
      </w:r>
      <w:r w:rsidRPr="007E52CC">
        <w:rPr>
          <w:rFonts w:ascii="Calibri" w:eastAsia="Times New Roman" w:hAnsi="Calibri" w:cs="Calibri"/>
          <w:color w:val="auto"/>
          <w:sz w:val="22"/>
          <w:lang w:val="fr-CA"/>
        </w:rPr>
        <w:t>quelle qu’elle soit], pensez-vous que le concept communique ces objectifs? Qu’est-ce qui vous fait dire cela?</w:t>
      </w:r>
    </w:p>
    <w:p w14:paraId="31A0A970" w14:textId="77777777" w:rsidR="007E52CC" w:rsidRPr="007E52CC" w:rsidRDefault="007E52CC" w:rsidP="007E52CC">
      <w:pPr>
        <w:spacing w:after="0" w:line="276" w:lineRule="auto"/>
        <w:ind w:right="4"/>
        <w:contextualSpacing/>
        <w:rPr>
          <w:rFonts w:ascii="Calibri" w:eastAsia="Times New Roman" w:hAnsi="Calibri" w:cs="Calibri"/>
          <w:color w:val="auto"/>
          <w:sz w:val="22"/>
          <w:lang w:val="fr-CA"/>
        </w:rPr>
      </w:pPr>
    </w:p>
    <w:p w14:paraId="7B90FB4F" w14:textId="77777777" w:rsidR="007E52CC" w:rsidRPr="007E52CC" w:rsidRDefault="007E52CC" w:rsidP="007E52CC">
      <w:pPr>
        <w:spacing w:after="0" w:line="276" w:lineRule="auto"/>
        <w:ind w:right="4"/>
        <w:contextualSpacing/>
        <w:rPr>
          <w:rFonts w:ascii="Calibri" w:eastAsia="Times New Roman" w:hAnsi="Calibri" w:cs="Calibri"/>
          <w:color w:val="auto"/>
          <w:sz w:val="22"/>
          <w:lang w:val="fr-CA"/>
        </w:rPr>
      </w:pPr>
    </w:p>
    <w:p w14:paraId="04060CCD" w14:textId="138580F0" w:rsidR="007E52CC" w:rsidRPr="007E52CC" w:rsidRDefault="007E52CC" w:rsidP="007E52CC">
      <w:pPr>
        <w:numPr>
          <w:ilvl w:val="0"/>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Pensez-vous que le concept représente bien le CRTC? Qu’est-ce qui vous fait dire cela?</w:t>
      </w:r>
    </w:p>
    <w:p w14:paraId="7725B4C4" w14:textId="77777777" w:rsidR="007E52CC" w:rsidRPr="007E52CC" w:rsidRDefault="007E52CC" w:rsidP="007E52CC">
      <w:pPr>
        <w:spacing w:after="0" w:line="276" w:lineRule="auto"/>
        <w:rPr>
          <w:rFonts w:ascii="Calibri" w:eastAsia="Times New Roman" w:hAnsi="Calibri" w:cs="Calibri"/>
          <w:color w:val="auto"/>
          <w:sz w:val="22"/>
          <w:lang w:val="fr-CA"/>
        </w:rPr>
      </w:pPr>
    </w:p>
    <w:p w14:paraId="7C94A80E" w14:textId="77777777" w:rsidR="007E52CC" w:rsidRPr="007E52CC" w:rsidRDefault="007E52CC" w:rsidP="007E52CC">
      <w:pPr>
        <w:spacing w:after="0" w:line="276" w:lineRule="auto"/>
        <w:rPr>
          <w:rFonts w:ascii="Calibri" w:hAnsi="Calibri" w:cs="Calibri"/>
          <w:b/>
          <w:color w:val="auto"/>
          <w:sz w:val="22"/>
          <w:u w:val="single"/>
          <w:lang w:val="fr-CA"/>
        </w:rPr>
      </w:pPr>
      <w:r w:rsidRPr="007E52CC">
        <w:rPr>
          <w:rFonts w:ascii="Calibri" w:hAnsi="Calibri" w:cs="Calibri"/>
          <w:b/>
          <w:color w:val="auto"/>
          <w:sz w:val="22"/>
          <w:u w:val="single"/>
          <w:lang w:val="fr-CA"/>
        </w:rPr>
        <w:t>CONNAISSANCE ET SENSIBILISATION À L’ÉGARD DE PRAIRIESCAN (15 minutes)</w:t>
      </w:r>
      <w:r w:rsidRPr="007E52CC">
        <w:rPr>
          <w:rFonts w:ascii="Calibri" w:hAnsi="Calibri" w:cs="Calibri"/>
          <w:b/>
          <w:color w:val="auto"/>
          <w:sz w:val="22"/>
          <w:lang w:val="fr-CA"/>
        </w:rPr>
        <w:t xml:space="preserve"> </w:t>
      </w:r>
      <w:r w:rsidRPr="007E52CC">
        <w:rPr>
          <w:rFonts w:ascii="Calibri" w:hAnsi="Calibri" w:cs="Calibri"/>
          <w:bCs/>
          <w:color w:val="auto"/>
          <w:sz w:val="22"/>
          <w:highlight w:val="yellow"/>
          <w:lang w:val="fr-CA"/>
        </w:rPr>
        <w:t>Population générale de grandes villes de la Saskatchewan et du Manitoba, population générale de collectivités rurales de l’Alberta, jeunes adultes de 18 à 24 ans de grandes villes de la Saskatchewan, du Manitoba et de l’Alberta</w:t>
      </w:r>
    </w:p>
    <w:p w14:paraId="6E000DCE" w14:textId="77777777" w:rsidR="007E52CC" w:rsidRPr="007E52CC" w:rsidRDefault="007E52CC" w:rsidP="007E52CC">
      <w:pPr>
        <w:spacing w:after="0" w:line="276" w:lineRule="auto"/>
        <w:rPr>
          <w:rFonts w:ascii="Calibri" w:hAnsi="Calibri" w:cs="Calibri"/>
          <w:b/>
          <w:color w:val="auto"/>
          <w:sz w:val="22"/>
          <w:u w:val="single"/>
          <w:lang w:val="fr-CA"/>
        </w:rPr>
      </w:pPr>
    </w:p>
    <w:p w14:paraId="131E8742" w14:textId="77777777" w:rsidR="007E52CC" w:rsidRPr="007E52CC" w:rsidRDefault="007E52CC" w:rsidP="007E52CC">
      <w:pPr>
        <w:spacing w:after="0" w:line="276" w:lineRule="auto"/>
        <w:rPr>
          <w:rFonts w:ascii="Calibri" w:hAnsi="Calibri" w:cs="Calibri"/>
          <w:bCs/>
          <w:color w:val="auto"/>
          <w:sz w:val="22"/>
          <w:lang w:val="fr-CA"/>
        </w:rPr>
      </w:pPr>
      <w:r w:rsidRPr="007E52CC">
        <w:rPr>
          <w:rFonts w:ascii="Calibri" w:hAnsi="Calibri" w:cs="Calibri"/>
          <w:bCs/>
          <w:color w:val="auto"/>
          <w:sz w:val="22"/>
          <w:lang w:val="fr-CA"/>
        </w:rPr>
        <w:t>Sur un autre sujet…</w:t>
      </w:r>
    </w:p>
    <w:p w14:paraId="1537A65A" w14:textId="77777777" w:rsidR="007E52CC" w:rsidRPr="007E52CC" w:rsidRDefault="007E52CC" w:rsidP="007E52CC">
      <w:pPr>
        <w:spacing w:after="0" w:line="276" w:lineRule="auto"/>
        <w:rPr>
          <w:rFonts w:ascii="Calibri" w:hAnsi="Calibri" w:cs="Calibri"/>
          <w:b/>
          <w:color w:val="auto"/>
          <w:sz w:val="22"/>
          <w:highlight w:val="green"/>
          <w:u w:val="single"/>
          <w:lang w:val="fr-CA"/>
        </w:rPr>
      </w:pPr>
    </w:p>
    <w:p w14:paraId="12F58717" w14:textId="77777777" w:rsidR="007E52CC" w:rsidRPr="007E52CC" w:rsidRDefault="007E52CC">
      <w:pPr>
        <w:numPr>
          <w:ilvl w:val="0"/>
          <w:numId w:val="36"/>
        </w:num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À main levée :</w:t>
      </w:r>
    </w:p>
    <w:p w14:paraId="704C4044" w14:textId="77777777" w:rsidR="007E52CC" w:rsidRPr="007E52CC" w:rsidRDefault="007E52CC" w:rsidP="007E52CC">
      <w:pPr>
        <w:numPr>
          <w:ilvl w:val="1"/>
          <w:numId w:val="12"/>
        </w:num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Combien d’entre vous sont propriétaires d’entreprise?</w:t>
      </w:r>
    </w:p>
    <w:p w14:paraId="384A5269" w14:textId="77777777" w:rsidR="007E52CC" w:rsidRPr="007E52CC" w:rsidRDefault="007E52CC" w:rsidP="007E52CC">
      <w:pPr>
        <w:numPr>
          <w:ilvl w:val="2"/>
          <w:numId w:val="12"/>
        </w:num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Utilisez-vous les médias sociaux dans le cadre de votre travail?</w:t>
      </w:r>
    </w:p>
    <w:p w14:paraId="16485A97" w14:textId="77777777" w:rsidR="007E52CC" w:rsidRPr="007E52CC" w:rsidRDefault="007E52CC" w:rsidP="007E52CC">
      <w:pPr>
        <w:numPr>
          <w:ilvl w:val="1"/>
          <w:numId w:val="12"/>
        </w:num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Combien d’entre vous occupent un poste de cadre ou de direction qui implique la recherche de soutiens économiques ou financiers pour votre entreprise ou votre organisation?</w:t>
      </w:r>
    </w:p>
    <w:p w14:paraId="70C82187" w14:textId="77777777" w:rsidR="007E52CC" w:rsidRPr="007E52CC" w:rsidRDefault="007E52CC" w:rsidP="007E52CC">
      <w:pPr>
        <w:numPr>
          <w:ilvl w:val="2"/>
          <w:numId w:val="12"/>
        </w:num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Utilisez-vous les médias sociaux dans le cadre de votre travail?</w:t>
      </w:r>
    </w:p>
    <w:p w14:paraId="48BB2D9B" w14:textId="77777777" w:rsidR="007E52CC" w:rsidRPr="007E52CC" w:rsidRDefault="007E52CC" w:rsidP="007E52CC">
      <w:pPr>
        <w:spacing w:after="0" w:line="276" w:lineRule="auto"/>
        <w:rPr>
          <w:rFonts w:ascii="Calibri" w:eastAsia="Times New Roman" w:hAnsi="Calibri" w:cs="Calibri"/>
          <w:color w:val="auto"/>
          <w:sz w:val="22"/>
          <w:highlight w:val="green"/>
          <w:lang w:val="fr-CA"/>
        </w:rPr>
      </w:pPr>
    </w:p>
    <w:p w14:paraId="4FD16CFF" w14:textId="77777777" w:rsidR="007E52CC" w:rsidRPr="007E52CC" w:rsidRDefault="007E52CC" w:rsidP="007E52CC">
      <w:p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DEMANDER AUX AUTRES PARTICIPANTS :</w:t>
      </w:r>
    </w:p>
    <w:p w14:paraId="304F5CBD" w14:textId="77777777" w:rsidR="007E52CC" w:rsidRPr="007E52CC" w:rsidRDefault="007E52CC">
      <w:pPr>
        <w:numPr>
          <w:ilvl w:val="0"/>
          <w:numId w:val="36"/>
        </w:num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Et parmi vous, y en a-t-il qui utilisent les médias sociaux dans le cadre de leur travail?</w:t>
      </w:r>
    </w:p>
    <w:p w14:paraId="6FA579ED" w14:textId="77777777" w:rsidR="007E52CC" w:rsidRPr="007E52CC" w:rsidRDefault="007E52CC" w:rsidP="007E52CC">
      <w:pPr>
        <w:spacing w:after="0" w:line="276" w:lineRule="auto"/>
        <w:rPr>
          <w:rFonts w:ascii="Calibri" w:eastAsia="Times New Roman" w:hAnsi="Calibri" w:cs="Calibri"/>
          <w:color w:val="auto"/>
          <w:sz w:val="22"/>
          <w:lang w:val="fr-CA"/>
        </w:rPr>
      </w:pPr>
    </w:p>
    <w:p w14:paraId="3A436CF0" w14:textId="77777777" w:rsidR="007E52CC" w:rsidRPr="007E52CC" w:rsidRDefault="007E52CC" w:rsidP="007E52CC">
      <w:p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POUR LES PERSONNES QUI UTILISENT LES MÉDIAS SOCIAUX DANS LE CADRE DE LEUR TRAVAIL :</w:t>
      </w:r>
    </w:p>
    <w:p w14:paraId="47B70622" w14:textId="77777777" w:rsidR="007E52CC" w:rsidRPr="007E52CC" w:rsidRDefault="007E52CC">
      <w:pPr>
        <w:numPr>
          <w:ilvl w:val="0"/>
          <w:numId w:val="36"/>
        </w:num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Quels réseaux sociaux utilisez-vous en lien avec votre travail?</w:t>
      </w:r>
    </w:p>
    <w:p w14:paraId="5373231D" w14:textId="77777777" w:rsidR="007E52CC" w:rsidRPr="007E52CC" w:rsidRDefault="007E52CC" w:rsidP="007E52CC">
      <w:pPr>
        <w:spacing w:after="0" w:line="276" w:lineRule="auto"/>
        <w:rPr>
          <w:rFonts w:ascii="Calibri" w:eastAsia="Times New Roman" w:hAnsi="Calibri" w:cs="Calibri"/>
          <w:color w:val="auto"/>
          <w:sz w:val="22"/>
          <w:highlight w:val="green"/>
          <w:lang w:val="fr-CA"/>
        </w:rPr>
      </w:pPr>
    </w:p>
    <w:p w14:paraId="0316E46F" w14:textId="77777777" w:rsidR="007E52CC" w:rsidRPr="007E52CC" w:rsidRDefault="007E52CC" w:rsidP="007E52CC">
      <w:pPr>
        <w:spacing w:after="0" w:line="276" w:lineRule="auto"/>
        <w:rPr>
          <w:rFonts w:ascii="Calibri" w:eastAsia="Times New Roman" w:hAnsi="Calibri" w:cs="Calibri"/>
          <w:color w:val="auto"/>
          <w:sz w:val="22"/>
          <w:lang w:val="fr-CA"/>
        </w:rPr>
      </w:pPr>
      <w:r w:rsidRPr="007E52CC">
        <w:rPr>
          <w:rFonts w:ascii="Calibri" w:eastAsia="Times New Roman" w:hAnsi="Calibri" w:cs="Calibri"/>
          <w:caps/>
          <w:color w:val="auto"/>
          <w:sz w:val="22"/>
          <w:lang w:val="fr-CA"/>
        </w:rPr>
        <w:t>DEMANDER à TOUS</w:t>
      </w:r>
      <w:r w:rsidRPr="007E52CC">
        <w:rPr>
          <w:rFonts w:ascii="Calibri" w:eastAsia="Times New Roman" w:hAnsi="Calibri" w:cs="Calibri"/>
          <w:color w:val="auto"/>
          <w:sz w:val="22"/>
          <w:lang w:val="fr-CA"/>
        </w:rPr>
        <w:t> :</w:t>
      </w:r>
    </w:p>
    <w:p w14:paraId="20462216" w14:textId="77777777" w:rsidR="007E52CC" w:rsidRPr="007E52CC" w:rsidRDefault="007E52CC">
      <w:pPr>
        <w:numPr>
          <w:ilvl w:val="0"/>
          <w:numId w:val="36"/>
        </w:numPr>
        <w:spacing w:after="0"/>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Où vous attendriez-vous à trouver des ressources pour le financement et le soutien aux entreprises?</w:t>
      </w:r>
    </w:p>
    <w:p w14:paraId="3D965C78" w14:textId="77777777" w:rsidR="007E52CC" w:rsidRPr="007E52CC" w:rsidRDefault="007E52CC" w:rsidP="007E52CC">
      <w:pPr>
        <w:numPr>
          <w:ilvl w:val="1"/>
          <w:numId w:val="12"/>
        </w:numPr>
        <w:spacing w:after="0"/>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DEMANDER AU BESOIN : Sites Web, médias sociaux, publicités, autres?</w:t>
      </w:r>
    </w:p>
    <w:p w14:paraId="4C663418" w14:textId="77777777" w:rsidR="007E52CC" w:rsidRPr="007E52CC" w:rsidRDefault="007E52CC" w:rsidP="007E52CC">
      <w:pPr>
        <w:spacing w:after="0" w:line="276" w:lineRule="auto"/>
        <w:contextualSpacing/>
        <w:rPr>
          <w:rFonts w:ascii="Calibri" w:eastAsia="Times New Roman" w:hAnsi="Calibri" w:cs="Calibri"/>
          <w:color w:val="auto"/>
          <w:sz w:val="22"/>
          <w:highlight w:val="green"/>
          <w:lang w:val="fr-CA"/>
        </w:rPr>
      </w:pPr>
    </w:p>
    <w:p w14:paraId="07E96805" w14:textId="77777777" w:rsidR="007E52CC" w:rsidRPr="007E52CC" w:rsidRDefault="007E52CC">
      <w:pPr>
        <w:numPr>
          <w:ilvl w:val="0"/>
          <w:numId w:val="36"/>
        </w:numPr>
        <w:spacing w:after="0"/>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Quelles sociétés ou organisations vous viennent à l’esprit lorsque vous pensez au financement, au développement économique et à un soutien accru aux entreprises?</w:t>
      </w:r>
    </w:p>
    <w:p w14:paraId="20483F7E" w14:textId="77777777" w:rsidR="007E52CC" w:rsidRPr="007E52CC" w:rsidRDefault="007E52CC">
      <w:pPr>
        <w:numPr>
          <w:ilvl w:val="1"/>
          <w:numId w:val="36"/>
        </w:numPr>
        <w:spacing w:after="0"/>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Pourquoi ces noms vous sont-ils venus à l’esprit?</w:t>
      </w:r>
    </w:p>
    <w:p w14:paraId="0EB876AE" w14:textId="77777777" w:rsidR="007E52CC" w:rsidRPr="007E52CC" w:rsidRDefault="007E52CC" w:rsidP="007E52CC">
      <w:pPr>
        <w:numPr>
          <w:ilvl w:val="2"/>
          <w:numId w:val="12"/>
        </w:numPr>
        <w:spacing w:after="0"/>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DEMANDER AU BESOIN : Par exemple, avez-vous récemment vu une annonce, une publicité ou une publication dans les médias sociaux?</w:t>
      </w:r>
    </w:p>
    <w:p w14:paraId="55ADA3A3" w14:textId="77777777" w:rsidR="007E52CC" w:rsidRPr="007E52CC" w:rsidRDefault="007E52CC" w:rsidP="007E52CC">
      <w:pPr>
        <w:spacing w:after="0" w:line="276" w:lineRule="auto"/>
        <w:contextualSpacing/>
        <w:rPr>
          <w:rFonts w:ascii="Calibri" w:eastAsia="Times New Roman" w:hAnsi="Calibri" w:cs="Calibri"/>
          <w:color w:val="auto"/>
          <w:sz w:val="22"/>
          <w:highlight w:val="green"/>
          <w:lang w:val="fr-CA"/>
        </w:rPr>
      </w:pPr>
    </w:p>
    <w:p w14:paraId="016B876D" w14:textId="77777777" w:rsidR="007E52CC" w:rsidRPr="007E52CC" w:rsidRDefault="007E52CC" w:rsidP="007E52CC">
      <w:pPr>
        <w:numPr>
          <w:ilvl w:val="0"/>
          <w:numId w:val="12"/>
        </w:numPr>
        <w:spacing w:after="0" w:line="276" w:lineRule="auto"/>
        <w:ind w:left="360"/>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À MAIN LEVÉE : Quelqu’un a-t-il entendu parler de </w:t>
      </w:r>
      <w:proofErr w:type="spellStart"/>
      <w:r w:rsidRPr="007E52CC">
        <w:rPr>
          <w:rFonts w:ascii="Calibri" w:eastAsia="Times New Roman" w:hAnsi="Calibri" w:cs="Calibri"/>
          <w:color w:val="auto"/>
          <w:sz w:val="22"/>
          <w:lang w:val="fr-CA"/>
        </w:rPr>
        <w:t>PrairiesCan</w:t>
      </w:r>
      <w:proofErr w:type="spellEnd"/>
      <w:r w:rsidRPr="007E52CC">
        <w:rPr>
          <w:rFonts w:ascii="Calibri" w:eastAsia="Times New Roman" w:hAnsi="Calibri" w:cs="Calibri"/>
          <w:color w:val="auto"/>
          <w:sz w:val="22"/>
          <w:lang w:val="fr-CA"/>
        </w:rPr>
        <w:t>, parfois appelé Prairies Canada?</w:t>
      </w:r>
    </w:p>
    <w:p w14:paraId="15370098" w14:textId="77777777" w:rsidR="007E52CC" w:rsidRPr="007E52CC" w:rsidRDefault="007E52CC" w:rsidP="007E52CC">
      <w:pPr>
        <w:spacing w:after="0" w:line="276" w:lineRule="auto"/>
        <w:rPr>
          <w:rFonts w:ascii="Calibri" w:eastAsia="Times New Roman" w:hAnsi="Calibri" w:cs="Calibri"/>
          <w:color w:val="auto"/>
          <w:sz w:val="22"/>
          <w:lang w:val="fr-CA"/>
        </w:rPr>
      </w:pPr>
    </w:p>
    <w:p w14:paraId="7A1E9032" w14:textId="77777777" w:rsidR="007E52CC" w:rsidRPr="007E52CC" w:rsidRDefault="007E52CC" w:rsidP="007E52CC">
      <w:pPr>
        <w:numPr>
          <w:ilvl w:val="0"/>
          <w:numId w:val="12"/>
        </w:numPr>
        <w:spacing w:after="0" w:line="276" w:lineRule="auto"/>
        <w:ind w:left="360"/>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Selon vous, que fait </w:t>
      </w:r>
      <w:proofErr w:type="spellStart"/>
      <w:r w:rsidRPr="007E52CC">
        <w:rPr>
          <w:rFonts w:ascii="Calibri" w:eastAsia="Times New Roman" w:hAnsi="Calibri" w:cs="Calibri"/>
          <w:color w:val="auto"/>
          <w:sz w:val="22"/>
          <w:lang w:val="fr-CA"/>
        </w:rPr>
        <w:t>PrairiesCan</w:t>
      </w:r>
      <w:proofErr w:type="spellEnd"/>
      <w:r w:rsidRPr="007E52CC">
        <w:rPr>
          <w:rFonts w:ascii="Calibri" w:eastAsia="Times New Roman" w:hAnsi="Calibri" w:cs="Calibri"/>
          <w:color w:val="auto"/>
          <w:sz w:val="22"/>
          <w:lang w:val="fr-CA"/>
        </w:rPr>
        <w:t>?</w:t>
      </w:r>
    </w:p>
    <w:p w14:paraId="018ED6BA" w14:textId="77777777" w:rsidR="007E52CC" w:rsidRPr="007E52CC" w:rsidRDefault="007E52CC" w:rsidP="007E52CC">
      <w:pPr>
        <w:spacing w:after="0" w:line="276" w:lineRule="auto"/>
        <w:rPr>
          <w:rFonts w:ascii="Calibri" w:eastAsia="Times New Roman" w:hAnsi="Calibri" w:cs="Calibri"/>
          <w:color w:val="auto"/>
          <w:sz w:val="22"/>
          <w:lang w:val="fr-CA"/>
        </w:rPr>
      </w:pPr>
    </w:p>
    <w:p w14:paraId="5FD03F83" w14:textId="77777777" w:rsidR="007E52CC" w:rsidRPr="007E52CC" w:rsidRDefault="007E52CC" w:rsidP="007E52CC">
      <w:p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lastRenderedPageBreak/>
        <w:t>S’IL Y A DES PROPRIÉTAIRES D’ENTREPRISE OU DES PERSONNES QUI OCCUPENT UN POSTE DE CADRE OU DE DIRECTION, DEMANDER :</w:t>
      </w:r>
    </w:p>
    <w:p w14:paraId="5321694B" w14:textId="77777777" w:rsidR="007E52CC" w:rsidRPr="007E52CC" w:rsidRDefault="007E52CC" w:rsidP="007E52CC">
      <w:pPr>
        <w:numPr>
          <w:ilvl w:val="0"/>
          <w:numId w:val="12"/>
        </w:numPr>
        <w:spacing w:after="0" w:line="276" w:lineRule="auto"/>
        <w:ind w:left="360"/>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Pour ceux parmi vous qui sont propriétaires d’entreprise, ou qui occupent un poste de direction ou de cadre qui implique la recherche de soutiens économiques ou financiers, songeriez-vous à faire appel à </w:t>
      </w:r>
      <w:proofErr w:type="spellStart"/>
      <w:r w:rsidRPr="007E52CC">
        <w:rPr>
          <w:rFonts w:ascii="Calibri" w:eastAsia="Times New Roman" w:hAnsi="Calibri" w:cs="Calibri"/>
          <w:color w:val="auto"/>
          <w:sz w:val="22"/>
          <w:lang w:val="fr-CA"/>
        </w:rPr>
        <w:t>PrairiesCan</w:t>
      </w:r>
      <w:proofErr w:type="spellEnd"/>
      <w:r w:rsidRPr="007E52CC">
        <w:rPr>
          <w:rFonts w:ascii="Calibri" w:eastAsia="Times New Roman" w:hAnsi="Calibri" w:cs="Calibri"/>
          <w:color w:val="auto"/>
          <w:sz w:val="22"/>
          <w:lang w:val="fr-CA"/>
        </w:rPr>
        <w:t xml:space="preserve"> pour obtenir une aide financière? Pourquoi ou pourquoi pas?</w:t>
      </w:r>
    </w:p>
    <w:p w14:paraId="43D14C58" w14:textId="77777777" w:rsidR="007E52CC" w:rsidRPr="007E52CC" w:rsidRDefault="007E52CC" w:rsidP="007E52CC">
      <w:pPr>
        <w:spacing w:after="0" w:line="276" w:lineRule="auto"/>
        <w:rPr>
          <w:rFonts w:ascii="Calibri" w:eastAsia="Times New Roman" w:hAnsi="Calibri" w:cs="Calibri"/>
          <w:b/>
          <w:bCs/>
          <w:color w:val="auto"/>
          <w:sz w:val="22"/>
          <w:u w:val="single"/>
          <w:lang w:val="fr-CA"/>
        </w:rPr>
      </w:pPr>
    </w:p>
    <w:p w14:paraId="4F6AAD9A" w14:textId="77777777" w:rsidR="007E52CC" w:rsidRPr="007E52CC" w:rsidRDefault="007E52CC" w:rsidP="007E52CC">
      <w:pPr>
        <w:spacing w:after="0" w:line="276" w:lineRule="auto"/>
        <w:rPr>
          <w:rFonts w:ascii="Calibri" w:eastAsia="Times New Roman" w:hAnsi="Calibri" w:cs="Calibri"/>
          <w:color w:val="auto"/>
          <w:sz w:val="22"/>
          <w:lang w:val="fr-CA"/>
        </w:rPr>
      </w:pPr>
      <w:r w:rsidRPr="007E52CC">
        <w:rPr>
          <w:rFonts w:ascii="Calibri" w:eastAsia="Times New Roman" w:hAnsi="Calibri" w:cs="Calibri"/>
          <w:b/>
          <w:bCs/>
          <w:color w:val="auto"/>
          <w:sz w:val="22"/>
          <w:u w:val="single"/>
          <w:lang w:val="fr-CA"/>
        </w:rPr>
        <w:t>DONNÉES DÉSAGRÉGÉES (25 minutes)</w:t>
      </w:r>
      <w:r w:rsidRPr="007E52CC">
        <w:rPr>
          <w:rFonts w:ascii="Calibri" w:eastAsia="Times New Roman" w:hAnsi="Calibri" w:cs="Calibri"/>
          <w:b/>
          <w:bCs/>
          <w:color w:val="auto"/>
          <w:sz w:val="22"/>
          <w:lang w:val="fr-CA"/>
        </w:rPr>
        <w:t xml:space="preserve"> </w:t>
      </w:r>
      <w:r w:rsidRPr="007E52CC">
        <w:rPr>
          <w:rFonts w:ascii="Calibri" w:hAnsi="Calibri" w:cs="Calibri"/>
          <w:bCs/>
          <w:color w:val="auto"/>
          <w:sz w:val="22"/>
          <w:highlight w:val="yellow"/>
          <w:lang w:val="fr-CA"/>
        </w:rPr>
        <w:t>Ontariennes âgées de 55 ans ou plus, musulmans de grandes villes du Québec, Citoyens canadiens de la RGT nés à l’étranger</w:t>
      </w:r>
      <w:r w:rsidRPr="007E52CC">
        <w:rPr>
          <w:rFonts w:ascii="Calibri" w:eastAsia="Times New Roman" w:hAnsi="Calibri" w:cs="Calibri"/>
          <w:b/>
          <w:bCs/>
          <w:color w:val="auto"/>
          <w:sz w:val="22"/>
          <w:u w:val="single"/>
          <w:lang w:val="fr-CA"/>
        </w:rPr>
        <w:br/>
      </w:r>
    </w:p>
    <w:p w14:paraId="4A92BA6C" w14:textId="77777777" w:rsidR="007E52CC" w:rsidRPr="007E52CC" w:rsidRDefault="007E52CC" w:rsidP="007E52CC">
      <w:pPr>
        <w:numPr>
          <w:ilvl w:val="0"/>
          <w:numId w:val="12"/>
        </w:numPr>
        <w:spacing w:after="0" w:line="276" w:lineRule="auto"/>
        <w:ind w:left="360"/>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Avez-vous entendu parler des « données désagrégées »?</w:t>
      </w:r>
    </w:p>
    <w:p w14:paraId="7A069407" w14:textId="77777777" w:rsidR="007E52CC" w:rsidRPr="007E52CC" w:rsidRDefault="007E52CC" w:rsidP="007E52CC">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SI OUI : </w:t>
      </w:r>
      <w:r w:rsidRPr="007E52CC">
        <w:rPr>
          <w:rFonts w:ascii="Calibri" w:eastAsia="Times New Roman" w:hAnsi="Calibri" w:cs="Calibri"/>
          <w:color w:val="000000"/>
          <w:sz w:val="22"/>
          <w:lang w:val="fr-CA"/>
        </w:rPr>
        <w:t>Est-ce que quelqu’un peut nous expliquer en quoi elles consistent</w:t>
      </w:r>
      <w:r w:rsidRPr="007E52CC">
        <w:rPr>
          <w:rFonts w:ascii="Calibri" w:eastAsia="Times New Roman" w:hAnsi="Calibri" w:cs="Calibri"/>
          <w:color w:val="auto"/>
          <w:sz w:val="22"/>
          <w:lang w:val="fr-CA"/>
        </w:rPr>
        <w:t>?</w:t>
      </w:r>
    </w:p>
    <w:p w14:paraId="6969C5BB" w14:textId="77777777" w:rsidR="007E52CC" w:rsidRPr="007E52CC" w:rsidRDefault="007E52CC" w:rsidP="007E52CC">
      <w:pPr>
        <w:spacing w:after="0"/>
        <w:rPr>
          <w:rFonts w:ascii="Calibri" w:eastAsia="Times New Roman" w:hAnsi="Calibri" w:cs="Calibri"/>
          <w:color w:val="auto"/>
          <w:sz w:val="22"/>
          <w:lang w:val="fr-CA"/>
        </w:rPr>
      </w:pPr>
    </w:p>
    <w:p w14:paraId="19D37412" w14:textId="77777777" w:rsidR="007E52CC" w:rsidRPr="007E52CC" w:rsidRDefault="007E52CC" w:rsidP="007E52CC">
      <w:pPr>
        <w:spacing w:after="0" w:line="276" w:lineRule="auto"/>
        <w:rPr>
          <w:rFonts w:ascii="Calibri" w:eastAsia="Times New Roman" w:hAnsi="Calibri" w:cs="Calibri"/>
          <w:color w:val="auto"/>
          <w:sz w:val="22"/>
          <w:lang w:val="fr-CA"/>
        </w:rPr>
      </w:pPr>
      <w:r w:rsidRPr="007E52CC">
        <w:rPr>
          <w:rFonts w:ascii="Calibri" w:hAnsi="Calibri" w:cs="Calibri"/>
          <w:b/>
          <w:color w:val="auto"/>
          <w:sz w:val="22"/>
          <w:lang w:val="fr-CA"/>
        </w:rPr>
        <w:t>AFFICHER À L’ÉCRAN :</w:t>
      </w:r>
      <w:r w:rsidRPr="007E52CC">
        <w:rPr>
          <w:rFonts w:ascii="Calibri" w:hAnsi="Calibri" w:cs="Calibri"/>
          <w:color w:val="auto"/>
          <w:sz w:val="22"/>
          <w:lang w:val="fr-CA"/>
        </w:rPr>
        <w:t xml:space="preserve"> </w:t>
      </w:r>
    </w:p>
    <w:p w14:paraId="6018A7E9" w14:textId="77777777" w:rsidR="007E52CC" w:rsidRPr="007E52CC" w:rsidRDefault="007E52CC" w:rsidP="007E52CC">
      <w:pPr>
        <w:spacing w:after="0" w:line="276" w:lineRule="auto"/>
        <w:rPr>
          <w:rFonts w:ascii="Calibri" w:hAnsi="Calibri" w:cs="Calibri"/>
          <w:color w:val="auto"/>
          <w:sz w:val="22"/>
          <w:highlight w:val="green"/>
          <w:lang w:val="fr-CA"/>
        </w:rPr>
      </w:pPr>
      <w:r w:rsidRPr="007E52CC">
        <w:rPr>
          <w:rFonts w:ascii="Calibri" w:hAnsi="Calibri" w:cs="Calibri"/>
          <w:color w:val="auto"/>
          <w:sz w:val="22"/>
          <w:lang w:val="fr-CA"/>
        </w:rPr>
        <w:t>Les données désagrégées signifient essentiellement que l’on prend des données et qu’on les décompose en sous-catégories pour comprendre les tendances. Par exemple, si nous examinons les données relatives à la COVID-19 selon l’âge, nous constatons que les adultes âgés ont un risque plus élevé de développer des complications de santé.</w:t>
      </w:r>
      <w:r w:rsidRPr="007E52CC">
        <w:rPr>
          <w:rFonts w:ascii="Calibri" w:hAnsi="Calibri" w:cs="Calibri"/>
          <w:color w:val="auto"/>
          <w:sz w:val="22"/>
          <w:highlight w:val="green"/>
          <w:lang w:val="fr-CA"/>
        </w:rPr>
        <w:t xml:space="preserve"> </w:t>
      </w:r>
    </w:p>
    <w:p w14:paraId="2CEE7987" w14:textId="77777777" w:rsidR="007E52CC" w:rsidRPr="007E52CC" w:rsidRDefault="007E52CC" w:rsidP="007E52CC">
      <w:pPr>
        <w:spacing w:after="0" w:line="276" w:lineRule="auto"/>
        <w:rPr>
          <w:rFonts w:ascii="Calibri" w:hAnsi="Calibri" w:cs="Calibri"/>
          <w:color w:val="auto"/>
          <w:sz w:val="22"/>
          <w:lang w:val="fr-CA"/>
        </w:rPr>
      </w:pPr>
    </w:p>
    <w:p w14:paraId="53B8E863" w14:textId="77777777" w:rsidR="007E52CC" w:rsidRPr="007E52CC" w:rsidRDefault="007E52CC" w:rsidP="007E52CC">
      <w:pPr>
        <w:spacing w:after="0"/>
        <w:rPr>
          <w:rFonts w:ascii="Calibri" w:hAnsi="Calibri" w:cs="Calibri"/>
          <w:color w:val="auto"/>
          <w:sz w:val="22"/>
          <w:lang w:val="fr-CA"/>
        </w:rPr>
      </w:pPr>
      <w:r w:rsidRPr="007E52CC">
        <w:rPr>
          <w:rFonts w:ascii="Calibri" w:hAnsi="Calibri" w:cs="Calibri"/>
          <w:color w:val="auto"/>
          <w:sz w:val="22"/>
          <w:lang w:val="fr-CA"/>
        </w:rPr>
        <w:t>Statistique Canada procède à la désagrégation des données et se concentrera sur des groupes de population précis, tels que les femmes, les peuples autochtones, les groupes racisés et les personnes en situation de handicap.</w:t>
      </w:r>
    </w:p>
    <w:p w14:paraId="77B80E94" w14:textId="77777777" w:rsidR="007E52CC" w:rsidRPr="007E52CC" w:rsidRDefault="007E52CC" w:rsidP="007E52CC">
      <w:pPr>
        <w:spacing w:after="0"/>
        <w:rPr>
          <w:rFonts w:ascii="Calibri" w:eastAsia="Times New Roman" w:hAnsi="Calibri" w:cs="Calibri"/>
          <w:color w:val="auto"/>
          <w:sz w:val="22"/>
          <w:lang w:val="fr-CA"/>
        </w:rPr>
      </w:pPr>
    </w:p>
    <w:p w14:paraId="6B144431" w14:textId="77777777" w:rsidR="007E52CC" w:rsidRPr="007E52CC" w:rsidRDefault="007E52CC" w:rsidP="007E52CC">
      <w:pPr>
        <w:numPr>
          <w:ilvl w:val="0"/>
          <w:numId w:val="12"/>
        </w:numPr>
        <w:spacing w:after="0" w:line="276" w:lineRule="auto"/>
        <w:ind w:left="360"/>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Pourquoi pensez-vous que Statistique Canada fait cela? Autrement dit, y voyez-vous des avantages?</w:t>
      </w:r>
    </w:p>
    <w:p w14:paraId="0388F288" w14:textId="77777777" w:rsidR="007E52CC" w:rsidRPr="007E52CC" w:rsidRDefault="007E52CC" w:rsidP="007E52CC">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DEMANDER AU BESOIN : Pensez-vous que cela contribuera à identifier les différents types d’impacts économiques ou sociaux qui affectent les différents groupes?</w:t>
      </w:r>
    </w:p>
    <w:p w14:paraId="37CD0015" w14:textId="77777777" w:rsidR="007E52CC" w:rsidRPr="007E52CC" w:rsidRDefault="007E52CC" w:rsidP="007E52CC">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DEMANDER AU BESOIN : Pensez-vous que cela peut contribuer à comprendre les besoins particuliers des différents groupes?</w:t>
      </w:r>
    </w:p>
    <w:p w14:paraId="4E88F3B4" w14:textId="77777777" w:rsidR="007E52CC" w:rsidRPr="007E52CC" w:rsidRDefault="007E52CC" w:rsidP="007E52CC">
      <w:pPr>
        <w:spacing w:after="0" w:line="276" w:lineRule="auto"/>
        <w:rPr>
          <w:rFonts w:ascii="Calibri" w:eastAsia="Times New Roman" w:hAnsi="Calibri" w:cs="Calibri"/>
          <w:i/>
          <w:iCs/>
          <w:color w:val="auto"/>
          <w:sz w:val="22"/>
          <w:lang w:val="fr-CA"/>
        </w:rPr>
      </w:pPr>
    </w:p>
    <w:p w14:paraId="76FA2491" w14:textId="77777777" w:rsidR="007E52CC" w:rsidRPr="007E52CC" w:rsidRDefault="007E52CC" w:rsidP="007E52CC">
      <w:pPr>
        <w:spacing w:after="0" w:line="276" w:lineRule="auto"/>
        <w:ind w:right="4"/>
        <w:rPr>
          <w:rFonts w:ascii="Calibri" w:hAnsi="Calibri" w:cs="Calibri"/>
          <w:color w:val="auto"/>
          <w:sz w:val="22"/>
          <w:lang w:val="fr-CA"/>
        </w:rPr>
      </w:pPr>
      <w:r w:rsidRPr="007E52CC">
        <w:rPr>
          <w:rFonts w:ascii="Calibri" w:hAnsi="Calibri" w:cs="Calibri"/>
          <w:color w:val="auto"/>
          <w:sz w:val="22"/>
          <w:lang w:val="fr-CA"/>
        </w:rPr>
        <w:t>ÉCLAIRCISSEMENT AU BESOIN </w:t>
      </w:r>
      <w:r w:rsidRPr="007E52CC">
        <w:rPr>
          <w:rFonts w:ascii="Calibri" w:eastAsia="Times New Roman" w:hAnsi="Calibri" w:cs="Calibri"/>
          <w:color w:val="auto"/>
          <w:sz w:val="22"/>
          <w:lang w:val="fr-CA"/>
        </w:rPr>
        <w:t>:</w:t>
      </w:r>
      <w:r w:rsidRPr="007E52CC">
        <w:rPr>
          <w:rFonts w:ascii="Calibri" w:hAnsi="Calibri" w:cs="Calibri"/>
          <w:color w:val="auto"/>
          <w:sz w:val="22"/>
          <w:lang w:val="fr-CA"/>
        </w:rPr>
        <w:t xml:space="preserve"> Essentiellement, pour éliminer tout obstacle systémique, tel que le racisme, et pour comprendre les divers besoins de ces groupes et élaborer des stratégies et des politiques visant à démanteler les pratiques et les obstacles discriminatoires, il est d’abord nécessaire de s’appuyer sur des données détaillées pour comprendre la situation.</w:t>
      </w:r>
    </w:p>
    <w:p w14:paraId="7559C941" w14:textId="77777777" w:rsidR="007E52CC" w:rsidRPr="007E52CC" w:rsidRDefault="007E52CC" w:rsidP="007E52CC">
      <w:pPr>
        <w:spacing w:after="0" w:line="276" w:lineRule="auto"/>
        <w:rPr>
          <w:rFonts w:ascii="Calibri" w:eastAsia="Times New Roman" w:hAnsi="Calibri" w:cs="Calibri"/>
          <w:i/>
          <w:iCs/>
          <w:color w:val="auto"/>
          <w:sz w:val="22"/>
          <w:lang w:val="fr-CA"/>
        </w:rPr>
      </w:pPr>
    </w:p>
    <w:p w14:paraId="108AC91D" w14:textId="77777777" w:rsidR="007E52CC" w:rsidRPr="007E52CC" w:rsidRDefault="007E52CC" w:rsidP="007E52CC">
      <w:pPr>
        <w:numPr>
          <w:ilvl w:val="0"/>
          <w:numId w:val="12"/>
        </w:numPr>
        <w:spacing w:after="0" w:line="276" w:lineRule="auto"/>
        <w:ind w:left="360"/>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Maintenant que nous avons brièvement discuté de la désagrégation des données par Statistique Canada, est-ce que quelqu’un peut expliquer en ses propres mots le travail effectué par Statistique Canada à cet égard? (</w:t>
      </w:r>
      <w:r w:rsidRPr="007E52CC">
        <w:rPr>
          <w:rFonts w:ascii="Calibri" w:eastAsia="Times New Roman" w:hAnsi="Calibri" w:cs="Calibri"/>
          <w:i/>
          <w:iCs/>
          <w:color w:val="auto"/>
          <w:sz w:val="22"/>
          <w:lang w:val="fr-CA"/>
        </w:rPr>
        <w:t xml:space="preserve">Note au modérateur : </w:t>
      </w:r>
      <w:r w:rsidRPr="007E52CC">
        <w:rPr>
          <w:rFonts w:ascii="Calibri" w:eastAsia="Times New Roman" w:hAnsi="Calibri" w:cs="Calibri"/>
          <w:i/>
          <w:color w:val="auto"/>
          <w:sz w:val="22"/>
          <w:lang w:val="fr-CA"/>
        </w:rPr>
        <w:t>passer rapidement sur cette question.</w:t>
      </w:r>
      <w:r w:rsidRPr="007E52CC">
        <w:rPr>
          <w:rFonts w:ascii="Calibri" w:eastAsia="Times New Roman" w:hAnsi="Calibri" w:cs="Calibri"/>
          <w:color w:val="auto"/>
          <w:sz w:val="22"/>
          <w:lang w:val="fr-CA"/>
        </w:rPr>
        <w:t>)</w:t>
      </w:r>
    </w:p>
    <w:p w14:paraId="375212CF" w14:textId="77777777" w:rsidR="007E52CC" w:rsidRPr="007E52CC" w:rsidRDefault="007E52CC" w:rsidP="007E52CC">
      <w:pPr>
        <w:spacing w:after="0" w:line="276" w:lineRule="auto"/>
        <w:rPr>
          <w:rFonts w:ascii="Calibri" w:eastAsia="Times New Roman" w:hAnsi="Calibri" w:cs="Calibri"/>
          <w:color w:val="auto"/>
          <w:sz w:val="22"/>
          <w:lang w:val="fr-CA"/>
        </w:rPr>
      </w:pPr>
    </w:p>
    <w:p w14:paraId="62A86EA8" w14:textId="77777777" w:rsidR="007E52CC" w:rsidRPr="007E52CC" w:rsidRDefault="007E52CC" w:rsidP="007E52CC">
      <w:pPr>
        <w:numPr>
          <w:ilvl w:val="0"/>
          <w:numId w:val="12"/>
        </w:numPr>
        <w:spacing w:after="0" w:line="276" w:lineRule="auto"/>
        <w:ind w:left="360"/>
        <w:contextualSpacing/>
        <w:rPr>
          <w:rFonts w:ascii="Calibri" w:eastAsia="Times New Roman" w:hAnsi="Calibri" w:cs="Calibri"/>
          <w:color w:val="auto"/>
          <w:sz w:val="22"/>
          <w:lang w:val="fr-CA"/>
        </w:rPr>
      </w:pPr>
      <w:r w:rsidRPr="007E52CC">
        <w:rPr>
          <w:rFonts w:ascii="Calibri" w:hAnsi="Calibri" w:cs="Calibri"/>
          <w:color w:val="auto"/>
          <w:sz w:val="22"/>
          <w:lang w:val="fr-CA"/>
        </w:rPr>
        <w:t>Pouvez-vous penser à d’autres termes ou expressions qui décriraient clairement le travail qu’effectue Statistique Canada, autres que « données désagrégées »?</w:t>
      </w:r>
    </w:p>
    <w:p w14:paraId="72AA0C9A" w14:textId="77777777" w:rsidR="007E52CC" w:rsidRPr="007E52CC" w:rsidRDefault="007E52CC" w:rsidP="007E52CC">
      <w:pPr>
        <w:spacing w:after="0" w:line="276" w:lineRule="auto"/>
        <w:rPr>
          <w:rFonts w:ascii="Calibri" w:eastAsia="Times New Roman" w:hAnsi="Calibri" w:cs="Calibri"/>
          <w:color w:val="auto"/>
          <w:sz w:val="22"/>
          <w:lang w:val="fr-CA"/>
        </w:rPr>
      </w:pPr>
    </w:p>
    <w:p w14:paraId="00B26D88" w14:textId="77777777" w:rsidR="007E52CC" w:rsidRPr="007E52CC" w:rsidRDefault="007E52CC" w:rsidP="007E52CC">
      <w:pPr>
        <w:spacing w:after="0" w:line="276" w:lineRule="auto"/>
        <w:rPr>
          <w:rFonts w:ascii="Calibri" w:eastAsia="Times New Roman" w:hAnsi="Calibri" w:cs="Calibri"/>
          <w:color w:val="auto"/>
          <w:sz w:val="22"/>
          <w:lang w:val="fr-CA"/>
        </w:rPr>
      </w:pPr>
      <w:r w:rsidRPr="007E52CC">
        <w:rPr>
          <w:rFonts w:ascii="Calibri" w:eastAsia="Times New Roman" w:hAnsi="Calibri" w:cs="Calibri"/>
          <w:b/>
          <w:bCs/>
          <w:color w:val="auto"/>
          <w:sz w:val="22"/>
          <w:u w:val="single"/>
          <w:lang w:val="fr-CA"/>
        </w:rPr>
        <w:t>SONDAGE :</w:t>
      </w:r>
      <w:r w:rsidRPr="007E52CC">
        <w:rPr>
          <w:rFonts w:ascii="Calibri" w:eastAsia="Times New Roman" w:hAnsi="Calibri" w:cs="Calibri"/>
          <w:color w:val="auto"/>
          <w:sz w:val="22"/>
          <w:lang w:val="fr-CA"/>
        </w:rPr>
        <w:t xml:space="preserve"> J’aimerais que vous choisissiez, le cas échéant, la formulation qui vous semble la plus appropriée pour décrire ce programme — en tenant compte du fait qu’il met l’accent sur des groupes comme les femmes, les populations racisées, les personnes handicapées et les peuples autochtones de toutes les régions du Canada.</w:t>
      </w:r>
    </w:p>
    <w:p w14:paraId="58209800" w14:textId="77777777" w:rsidR="007E52CC" w:rsidRPr="007E52CC" w:rsidRDefault="007E52CC" w:rsidP="007E52CC">
      <w:pPr>
        <w:spacing w:after="0" w:line="276" w:lineRule="auto"/>
        <w:rPr>
          <w:rFonts w:ascii="Calibri" w:eastAsia="Times New Roman" w:hAnsi="Calibri" w:cs="Calibri"/>
          <w:color w:val="auto"/>
          <w:sz w:val="22"/>
          <w:lang w:val="fr-CA"/>
        </w:rPr>
      </w:pPr>
    </w:p>
    <w:p w14:paraId="75742E89" w14:textId="77777777" w:rsidR="007E52CC" w:rsidRPr="007E52CC" w:rsidRDefault="007E52CC" w:rsidP="007E52CC">
      <w:pPr>
        <w:numPr>
          <w:ilvl w:val="0"/>
          <w:numId w:val="12"/>
        </w:numPr>
        <w:spacing w:after="0" w:line="276" w:lineRule="auto"/>
        <w:ind w:left="360"/>
        <w:contextualSpacing/>
        <w:rPr>
          <w:rFonts w:ascii="Calibri" w:hAnsi="Calibri" w:cs="Calibri"/>
          <w:color w:val="auto"/>
          <w:sz w:val="22"/>
          <w:lang w:val="fr-CA"/>
        </w:rPr>
      </w:pPr>
      <w:r w:rsidRPr="007E52CC">
        <w:rPr>
          <w:rFonts w:ascii="Calibri" w:hAnsi="Calibri" w:cs="Calibri"/>
          <w:color w:val="auto"/>
          <w:sz w:val="22"/>
          <w:lang w:val="fr-CA"/>
        </w:rPr>
        <w:t>Des données inclusives pour un Canada mieux informé</w:t>
      </w:r>
    </w:p>
    <w:p w14:paraId="052A30B7" w14:textId="77777777" w:rsidR="007E52CC" w:rsidRPr="007E52CC" w:rsidRDefault="007E52CC" w:rsidP="007E52CC">
      <w:pPr>
        <w:numPr>
          <w:ilvl w:val="0"/>
          <w:numId w:val="12"/>
        </w:numPr>
        <w:spacing w:after="0" w:line="276" w:lineRule="auto"/>
        <w:ind w:left="360"/>
        <w:contextualSpacing/>
        <w:rPr>
          <w:rFonts w:ascii="Calibri" w:hAnsi="Calibri" w:cs="Calibri"/>
          <w:color w:val="auto"/>
          <w:sz w:val="22"/>
          <w:lang w:val="fr-CA"/>
        </w:rPr>
      </w:pPr>
      <w:r w:rsidRPr="007E52CC">
        <w:rPr>
          <w:rFonts w:ascii="Calibri" w:hAnsi="Calibri" w:cs="Calibri"/>
          <w:color w:val="auto"/>
          <w:sz w:val="22"/>
          <w:lang w:val="fr-CA"/>
        </w:rPr>
        <w:t>Des données sur la diversité pour un Canada meilleur</w:t>
      </w:r>
    </w:p>
    <w:p w14:paraId="3E9B822B" w14:textId="77777777" w:rsidR="007E52CC" w:rsidRPr="007E52CC" w:rsidRDefault="007E52CC" w:rsidP="007E52CC">
      <w:pPr>
        <w:numPr>
          <w:ilvl w:val="0"/>
          <w:numId w:val="12"/>
        </w:numPr>
        <w:spacing w:after="0" w:line="276" w:lineRule="auto"/>
        <w:ind w:left="360"/>
        <w:contextualSpacing/>
        <w:rPr>
          <w:rFonts w:ascii="Calibri" w:hAnsi="Calibri" w:cs="Calibri"/>
          <w:color w:val="auto"/>
          <w:sz w:val="22"/>
          <w:lang w:val="fr-CA"/>
        </w:rPr>
      </w:pPr>
      <w:r w:rsidRPr="007E52CC">
        <w:rPr>
          <w:rFonts w:ascii="Calibri" w:hAnsi="Calibri" w:cs="Calibri"/>
          <w:color w:val="auto"/>
          <w:sz w:val="22"/>
          <w:lang w:val="fr-CA"/>
        </w:rPr>
        <w:t>Des données sur la diversité pour un Canada équitable</w:t>
      </w:r>
    </w:p>
    <w:p w14:paraId="6EDD9378" w14:textId="77777777" w:rsidR="007E52CC" w:rsidRPr="007E52CC" w:rsidRDefault="007E52CC" w:rsidP="007E52CC">
      <w:pPr>
        <w:numPr>
          <w:ilvl w:val="0"/>
          <w:numId w:val="12"/>
        </w:numPr>
        <w:spacing w:after="0" w:line="276" w:lineRule="auto"/>
        <w:ind w:left="360"/>
        <w:contextualSpacing/>
        <w:rPr>
          <w:rFonts w:ascii="Calibri" w:hAnsi="Calibri" w:cs="Calibri"/>
          <w:color w:val="auto"/>
          <w:sz w:val="22"/>
          <w:lang w:val="fr-CA"/>
        </w:rPr>
      </w:pPr>
      <w:r w:rsidRPr="007E52CC">
        <w:rPr>
          <w:rFonts w:ascii="Calibri" w:hAnsi="Calibri" w:cs="Calibri"/>
          <w:color w:val="auto"/>
          <w:sz w:val="22"/>
          <w:lang w:val="fr-CA"/>
        </w:rPr>
        <w:t>Des données sur la diversité pour une meilleure prise de décision</w:t>
      </w:r>
    </w:p>
    <w:p w14:paraId="456F595B" w14:textId="77777777" w:rsidR="007E52CC" w:rsidRPr="007E52CC" w:rsidRDefault="007E52CC" w:rsidP="007E52CC">
      <w:pPr>
        <w:spacing w:after="0" w:line="276" w:lineRule="auto"/>
        <w:rPr>
          <w:rFonts w:ascii="Calibri" w:eastAsia="Times New Roman" w:hAnsi="Calibri" w:cs="Calibri"/>
          <w:color w:val="auto"/>
          <w:sz w:val="22"/>
          <w:lang w:val="fr-CA"/>
        </w:rPr>
      </w:pPr>
    </w:p>
    <w:p w14:paraId="5BC3CE26" w14:textId="77777777" w:rsidR="007E52CC" w:rsidRPr="007E52CC" w:rsidRDefault="007E52CC" w:rsidP="007E52CC">
      <w:pPr>
        <w:spacing w:after="0"/>
        <w:rPr>
          <w:rFonts w:ascii="Calibri" w:eastAsia="Times New Roman" w:hAnsi="Calibri" w:cs="Calibri"/>
          <w:color w:val="auto"/>
          <w:sz w:val="22"/>
          <w:szCs w:val="20"/>
          <w:lang w:val="fr-CA"/>
        </w:rPr>
      </w:pPr>
      <w:r w:rsidRPr="007E52CC">
        <w:rPr>
          <w:rFonts w:ascii="Calibri" w:eastAsia="Times New Roman" w:hAnsi="Calibri" w:cs="Calibri"/>
          <w:bCs/>
          <w:color w:val="auto"/>
          <w:sz w:val="22"/>
          <w:szCs w:val="20"/>
          <w:highlight w:val="yellow"/>
          <w:lang w:val="fr-CA"/>
        </w:rPr>
        <w:t>Ontariennes âgées de 55 ans ou plus, Citoyens canadiens de la RGT nés à l’étranger</w:t>
      </w:r>
      <w:r w:rsidRPr="007E52CC">
        <w:rPr>
          <w:rFonts w:ascii="Calibri" w:eastAsia="Times New Roman" w:hAnsi="Calibri" w:cs="Calibri"/>
          <w:bCs/>
          <w:color w:val="auto"/>
          <w:sz w:val="22"/>
          <w:szCs w:val="20"/>
          <w:lang w:val="fr-CA"/>
        </w:rPr>
        <w:t xml:space="preserve"> </w:t>
      </w:r>
      <w:r w:rsidRPr="007E52CC">
        <w:rPr>
          <w:rFonts w:ascii="Calibri" w:eastAsia="Times New Roman" w:hAnsi="Calibri" w:cs="Calibri"/>
          <w:color w:val="auto"/>
          <w:sz w:val="22"/>
          <w:szCs w:val="20"/>
          <w:lang w:val="fr-CA"/>
        </w:rPr>
        <w:t>LE MODÉRATEUR PASSE EN REVUE LES NOMS DES PROGRAMMES LES PLUS SOUVENT MENTIONNÉS.</w:t>
      </w:r>
    </w:p>
    <w:p w14:paraId="01C87CB2" w14:textId="77777777" w:rsidR="007E52CC" w:rsidRPr="007E52CC" w:rsidRDefault="007E52CC" w:rsidP="007E52CC">
      <w:pPr>
        <w:spacing w:after="0"/>
        <w:rPr>
          <w:rFonts w:ascii="Calibri" w:eastAsia="Times New Roman" w:hAnsi="Calibri" w:cs="Calibri"/>
          <w:color w:val="auto"/>
          <w:sz w:val="22"/>
          <w:szCs w:val="20"/>
          <w:lang w:val="fr-CA"/>
        </w:rPr>
      </w:pPr>
    </w:p>
    <w:p w14:paraId="036479EE" w14:textId="77777777" w:rsidR="007E52CC" w:rsidRPr="007E52CC" w:rsidRDefault="007E52CC" w:rsidP="007E52CC">
      <w:pPr>
        <w:spacing w:after="0" w:line="276" w:lineRule="auto"/>
        <w:rPr>
          <w:rFonts w:ascii="Calibri" w:hAnsi="Calibri" w:cs="Calibri"/>
          <w:i/>
          <w:iCs/>
          <w:color w:val="auto"/>
          <w:sz w:val="22"/>
          <w:lang w:val="fr-CA"/>
        </w:rPr>
      </w:pPr>
      <w:r w:rsidRPr="007E52CC">
        <w:rPr>
          <w:rFonts w:ascii="Calibri" w:eastAsia="Times New Roman" w:hAnsi="Calibri" w:cs="Calibri"/>
          <w:bCs/>
          <w:color w:val="auto"/>
          <w:sz w:val="22"/>
          <w:szCs w:val="20"/>
          <w:highlight w:val="yellow"/>
          <w:lang w:val="fr-CA"/>
        </w:rPr>
        <w:t>Musulmans de grandes villes du Québec</w:t>
      </w:r>
      <w:r w:rsidRPr="007E52CC">
        <w:rPr>
          <w:rFonts w:ascii="Calibri" w:eastAsia="Times New Roman" w:hAnsi="Calibri" w:cs="Calibri"/>
          <w:i/>
          <w:iCs/>
          <w:color w:val="auto"/>
          <w:sz w:val="22"/>
          <w:szCs w:val="20"/>
          <w:lang w:val="fr-CA"/>
        </w:rPr>
        <w:t xml:space="preserve"> </w:t>
      </w:r>
      <w:r w:rsidRPr="007E52CC">
        <w:rPr>
          <w:rFonts w:ascii="Calibri" w:hAnsi="Calibri" w:cs="Calibri"/>
          <w:i/>
          <w:iCs/>
          <w:color w:val="auto"/>
          <w:sz w:val="22"/>
          <w:lang w:val="fr-CA"/>
        </w:rPr>
        <w:t>Le modérateur discutera des noms qui ont été sélectionnés le plus souvent. POURQUOI ont-ils été sélectionnés?</w:t>
      </w:r>
    </w:p>
    <w:p w14:paraId="40A65AF5" w14:textId="77777777" w:rsidR="007E52CC" w:rsidRPr="007E52CC" w:rsidRDefault="007E52CC" w:rsidP="007E52CC">
      <w:pPr>
        <w:spacing w:after="0" w:line="276" w:lineRule="auto"/>
        <w:rPr>
          <w:rFonts w:ascii="Calibri" w:hAnsi="Calibri" w:cs="Calibri"/>
          <w:i/>
          <w:iCs/>
          <w:color w:val="auto"/>
          <w:sz w:val="22"/>
          <w:lang w:val="fr-CA"/>
        </w:rPr>
      </w:pPr>
    </w:p>
    <w:p w14:paraId="48FC3C04" w14:textId="77777777" w:rsidR="007E52CC" w:rsidRPr="007E52CC" w:rsidRDefault="007E52CC" w:rsidP="007E52CC">
      <w:pPr>
        <w:numPr>
          <w:ilvl w:val="0"/>
          <w:numId w:val="13"/>
        </w:numPr>
        <w:spacing w:after="0"/>
        <w:ind w:left="360"/>
        <w:rPr>
          <w:rFonts w:ascii="Calibri" w:hAnsi="Calibri" w:cs="Calibri"/>
          <w:color w:val="auto"/>
          <w:sz w:val="22"/>
          <w:lang w:val="fr-CA"/>
        </w:rPr>
      </w:pPr>
      <w:r w:rsidRPr="007E52CC">
        <w:rPr>
          <w:rFonts w:ascii="Calibri" w:hAnsi="Calibri" w:cs="Calibri"/>
          <w:bCs/>
          <w:color w:val="auto"/>
          <w:sz w:val="22"/>
          <w:szCs w:val="21"/>
          <w:highlight w:val="yellow"/>
          <w:lang w:val="fr-CA"/>
        </w:rPr>
        <w:t>Ontariennes âgées de 55 ans ou plus, Citoyens canadiens de la RGT nés à l’étranger</w:t>
      </w:r>
      <w:r w:rsidRPr="007E52CC">
        <w:rPr>
          <w:rFonts w:ascii="Calibri" w:hAnsi="Calibri" w:cs="Calibri"/>
          <w:bCs/>
          <w:color w:val="auto"/>
          <w:sz w:val="22"/>
          <w:szCs w:val="21"/>
          <w:lang w:val="fr-CA"/>
        </w:rPr>
        <w:t xml:space="preserve"> </w:t>
      </w:r>
      <w:r w:rsidRPr="007E52CC">
        <w:rPr>
          <w:rFonts w:ascii="Calibri" w:hAnsi="Calibri" w:cs="Calibri"/>
          <w:color w:val="auto"/>
          <w:sz w:val="22"/>
          <w:lang w:val="fr-CA"/>
        </w:rPr>
        <w:t>Pourquoi avez-vous sélectionné [INSÉRER LA FORMULATION]?</w:t>
      </w:r>
    </w:p>
    <w:p w14:paraId="0F9739E7" w14:textId="77777777" w:rsidR="007E52CC" w:rsidRPr="007E52CC" w:rsidRDefault="007E52CC" w:rsidP="007E52CC">
      <w:pPr>
        <w:spacing w:after="0" w:line="276" w:lineRule="auto"/>
        <w:rPr>
          <w:rFonts w:ascii="Calibri" w:hAnsi="Calibri" w:cs="Calibri"/>
          <w:color w:val="auto"/>
          <w:sz w:val="22"/>
          <w:lang w:val="fr-CA"/>
        </w:rPr>
      </w:pPr>
    </w:p>
    <w:p w14:paraId="3794FB3B" w14:textId="77777777" w:rsidR="007E52CC" w:rsidRPr="007E52CC" w:rsidRDefault="007E52CC" w:rsidP="007E52CC">
      <w:pPr>
        <w:numPr>
          <w:ilvl w:val="0"/>
          <w:numId w:val="13"/>
        </w:numPr>
        <w:spacing w:after="0" w:line="276" w:lineRule="auto"/>
        <w:ind w:left="360"/>
        <w:rPr>
          <w:rFonts w:ascii="Calibri" w:hAnsi="Calibri" w:cs="Calibri"/>
          <w:color w:val="auto"/>
          <w:sz w:val="22"/>
          <w:lang w:val="fr-CA"/>
        </w:rPr>
      </w:pPr>
      <w:r w:rsidRPr="007E52CC">
        <w:rPr>
          <w:rFonts w:ascii="Calibri" w:hAnsi="Calibri" w:cs="Calibri"/>
          <w:color w:val="auto"/>
          <w:sz w:val="22"/>
          <w:lang w:val="fr-CA"/>
        </w:rPr>
        <w:t>Y a-t-il des noms qui vous déplaisent ou que vous jugez inappropriés? Qu’est-ce qui vous fait dire cela?</w:t>
      </w:r>
    </w:p>
    <w:p w14:paraId="6976D5A1" w14:textId="77777777" w:rsidR="007E52CC" w:rsidRPr="007E52CC" w:rsidRDefault="007E52CC" w:rsidP="007E52CC">
      <w:pPr>
        <w:spacing w:after="0" w:line="276" w:lineRule="auto"/>
        <w:rPr>
          <w:rFonts w:ascii="Calibri" w:hAnsi="Calibri" w:cs="Calibri"/>
          <w:color w:val="auto"/>
          <w:sz w:val="22"/>
          <w:lang w:val="fr-CA"/>
        </w:rPr>
      </w:pPr>
    </w:p>
    <w:p w14:paraId="0EEE8178" w14:textId="77777777" w:rsidR="007E52CC" w:rsidRPr="007E52CC" w:rsidRDefault="007E52CC" w:rsidP="007E52CC">
      <w:pPr>
        <w:numPr>
          <w:ilvl w:val="0"/>
          <w:numId w:val="13"/>
        </w:numPr>
        <w:spacing w:after="0" w:line="276" w:lineRule="auto"/>
        <w:ind w:left="360"/>
        <w:rPr>
          <w:rFonts w:ascii="Calibri" w:hAnsi="Calibri" w:cs="Calibri"/>
          <w:color w:val="auto"/>
          <w:sz w:val="22"/>
          <w:lang w:val="fr-CA"/>
        </w:rPr>
      </w:pPr>
      <w:r w:rsidRPr="007E52CC">
        <w:rPr>
          <w:rFonts w:ascii="Calibri" w:hAnsi="Calibri" w:cs="Calibri"/>
          <w:color w:val="auto"/>
          <w:sz w:val="22"/>
          <w:lang w:val="fr-CA"/>
        </w:rPr>
        <w:t xml:space="preserve">Manque-t-il quoi que ce soit dans la liste de noms — c’est-à-dire, y a-t-il des mots ou des idées qui, selon vous, </w:t>
      </w:r>
      <w:r w:rsidRPr="007E52CC">
        <w:rPr>
          <w:rFonts w:ascii="Calibri" w:hAnsi="Calibri" w:cs="Calibri"/>
          <w:color w:val="auto"/>
          <w:sz w:val="22"/>
          <w:u w:val="single"/>
          <w:lang w:val="fr-CA"/>
        </w:rPr>
        <w:t>devraient</w:t>
      </w:r>
      <w:r w:rsidRPr="007E52CC">
        <w:rPr>
          <w:rFonts w:ascii="Calibri" w:hAnsi="Calibri" w:cs="Calibri"/>
          <w:color w:val="auto"/>
          <w:sz w:val="22"/>
          <w:lang w:val="fr-CA"/>
        </w:rPr>
        <w:t xml:space="preserve"> être véhiculés ou communiqués par le biais du nom du programme et qui ne le sont pas actuellement?</w:t>
      </w:r>
    </w:p>
    <w:p w14:paraId="6EE9955C" w14:textId="77777777" w:rsidR="007E52CC" w:rsidRPr="007E52CC" w:rsidRDefault="007E52CC" w:rsidP="007E52CC">
      <w:pPr>
        <w:numPr>
          <w:ilvl w:val="1"/>
          <w:numId w:val="13"/>
        </w:numPr>
        <w:spacing w:after="0" w:line="276" w:lineRule="auto"/>
        <w:rPr>
          <w:rFonts w:ascii="Calibri" w:hAnsi="Calibri" w:cs="Calibri"/>
          <w:color w:val="auto"/>
          <w:sz w:val="22"/>
          <w:lang w:val="fr-CA"/>
        </w:rPr>
      </w:pPr>
      <w:r w:rsidRPr="007E52CC">
        <w:rPr>
          <w:rFonts w:ascii="Calibri" w:hAnsi="Calibri" w:cs="Calibri"/>
          <w:color w:val="auto"/>
          <w:sz w:val="22"/>
          <w:lang w:val="fr-CA"/>
        </w:rPr>
        <w:t xml:space="preserve">SI OUI : Que </w:t>
      </w:r>
      <w:r w:rsidRPr="007E52CC">
        <w:rPr>
          <w:rFonts w:ascii="Calibri" w:hAnsi="Calibri" w:cs="Calibri"/>
          <w:color w:val="auto"/>
          <w:sz w:val="22"/>
          <w:u w:val="single"/>
          <w:lang w:val="fr-CA"/>
        </w:rPr>
        <w:t>faudrait</w:t>
      </w:r>
      <w:r w:rsidRPr="007E52CC">
        <w:rPr>
          <w:rFonts w:ascii="Calibri" w:hAnsi="Calibri" w:cs="Calibri"/>
          <w:color w:val="auto"/>
          <w:sz w:val="22"/>
          <w:lang w:val="fr-CA"/>
        </w:rPr>
        <w:t>-il inclure?</w:t>
      </w:r>
    </w:p>
    <w:p w14:paraId="1213D02D" w14:textId="77777777" w:rsidR="007E52CC" w:rsidRPr="007E52CC" w:rsidRDefault="007E52CC" w:rsidP="007E52CC">
      <w:pPr>
        <w:spacing w:after="0" w:line="276" w:lineRule="auto"/>
        <w:rPr>
          <w:rFonts w:ascii="Calibri" w:eastAsia="Times New Roman" w:hAnsi="Calibri" w:cs="Calibri"/>
          <w:b/>
          <w:color w:val="auto"/>
          <w:sz w:val="22"/>
          <w:u w:val="single"/>
          <w:lang w:val="fr-CA"/>
        </w:rPr>
      </w:pPr>
    </w:p>
    <w:p w14:paraId="1D261B9A" w14:textId="77777777" w:rsidR="007E52CC" w:rsidRPr="007E52CC" w:rsidRDefault="007E52CC" w:rsidP="007E52CC">
      <w:pPr>
        <w:spacing w:after="0" w:line="276" w:lineRule="auto"/>
        <w:rPr>
          <w:rFonts w:ascii="Calibri" w:eastAsia="Times New Roman" w:hAnsi="Calibri" w:cs="Calibri"/>
          <w:b/>
          <w:color w:val="auto"/>
          <w:sz w:val="22"/>
          <w:u w:val="single"/>
          <w:lang w:val="fr-CA"/>
        </w:rPr>
      </w:pPr>
      <w:r w:rsidRPr="007E52CC">
        <w:rPr>
          <w:rFonts w:ascii="Calibri" w:eastAsia="Times New Roman" w:hAnsi="Calibri" w:cs="Calibri"/>
          <w:b/>
          <w:color w:val="auto"/>
          <w:sz w:val="22"/>
          <w:u w:val="single"/>
          <w:lang w:val="fr-CA"/>
        </w:rPr>
        <w:t>CONCLUSION (5 minutes)</w:t>
      </w:r>
      <w:r w:rsidRPr="007E52CC">
        <w:rPr>
          <w:rFonts w:ascii="Calibri" w:eastAsia="Times New Roman" w:hAnsi="Calibri" w:cs="Calibri"/>
          <w:bCs/>
          <w:color w:val="auto"/>
          <w:sz w:val="22"/>
          <w:lang w:val="fr-CA"/>
        </w:rPr>
        <w:t xml:space="preserve"> </w:t>
      </w:r>
      <w:r w:rsidRPr="007E52CC">
        <w:rPr>
          <w:rFonts w:ascii="Calibri" w:eastAsia="Times New Roman" w:hAnsi="Calibri" w:cs="Calibri"/>
          <w:bCs/>
          <w:color w:val="auto"/>
          <w:sz w:val="22"/>
          <w:highlight w:val="yellow"/>
          <w:lang w:val="fr-CA"/>
        </w:rPr>
        <w:t>Tous les lieux</w:t>
      </w:r>
    </w:p>
    <w:p w14:paraId="59FDA0D6" w14:textId="77777777" w:rsidR="007E52CC" w:rsidRPr="007E52CC" w:rsidRDefault="007E52CC" w:rsidP="007E52CC">
      <w:pPr>
        <w:spacing w:after="0" w:line="276" w:lineRule="auto"/>
        <w:rPr>
          <w:rFonts w:ascii="Calibri" w:eastAsia="Times New Roman" w:hAnsi="Calibri" w:cs="Calibri"/>
          <w:color w:val="auto"/>
          <w:sz w:val="22"/>
          <w:lang w:val="fr-CA"/>
        </w:rPr>
      </w:pPr>
    </w:p>
    <w:p w14:paraId="0AB9AB1A" w14:textId="5C1878AB" w:rsidR="008A2605" w:rsidRPr="007E52CC" w:rsidRDefault="007E52CC">
      <w:pPr>
        <w:numPr>
          <w:ilvl w:val="0"/>
          <w:numId w:val="36"/>
        </w:numPr>
        <w:spacing w:after="0" w:line="276" w:lineRule="auto"/>
        <w:rPr>
          <w:rFonts w:ascii="Calibri" w:eastAsia="Times New Roman" w:hAnsi="Calibri" w:cs="Calibri"/>
          <w:noProof/>
          <w:color w:val="000000"/>
          <w:sz w:val="22"/>
          <w:lang w:val="fr-CA"/>
        </w:rPr>
      </w:pPr>
      <w:r w:rsidRPr="007E52CC">
        <w:rPr>
          <w:rFonts w:ascii="Calibri" w:eastAsia="Times New Roman" w:hAnsi="Calibri" w:cs="Calibri"/>
          <w:noProof/>
          <w:color w:val="auto"/>
          <w:sz w:val="22"/>
          <w:lang w:val="fr-CA"/>
        </w:rPr>
        <w:t>Avant de conclure, y a-t-il autre chose que vous souhaiteriez dire au gouvernement fédéral? Il peut s’agir de précisions sur les sujets abordés aujourd’hui ou d’un sujet que vous jugez important, mais dont nous n’avons pas discuté</w:t>
      </w:r>
      <w:r w:rsidRPr="007E52CC">
        <w:rPr>
          <w:rFonts w:ascii="Calibri" w:eastAsia="Times New Roman" w:hAnsi="Calibri" w:cs="Calibri"/>
          <w:noProof/>
          <w:color w:val="000000"/>
          <w:sz w:val="22"/>
          <w:lang w:val="fr-CA"/>
        </w:rPr>
        <w:t xml:space="preserve">. </w:t>
      </w:r>
    </w:p>
    <w:p w14:paraId="7C9995B6" w14:textId="77777777" w:rsidR="008A2605" w:rsidRPr="00112BCC" w:rsidRDefault="008A2605" w:rsidP="008A2605">
      <w:pPr>
        <w:pStyle w:val="SectionDivider"/>
        <w:rPr>
          <w:lang w:val="en-US"/>
        </w:rPr>
      </w:pPr>
    </w:p>
    <w:p w14:paraId="2403B1BC" w14:textId="34588C2B" w:rsidR="008A2605" w:rsidRDefault="008A2605" w:rsidP="008A2605">
      <w:pPr>
        <w:pStyle w:val="SectionDivider"/>
      </w:pPr>
      <w:bookmarkStart w:id="149" w:name="_Toc133245251"/>
      <w:proofErr w:type="spellStart"/>
      <w:r w:rsidRPr="00112BCC">
        <w:rPr>
          <w:lang w:val="en-US"/>
        </w:rPr>
        <w:t>A</w:t>
      </w:r>
      <w:r w:rsidR="007E52CC">
        <w:rPr>
          <w:lang w:val="en-US"/>
        </w:rPr>
        <w:t>nnexe</w:t>
      </w:r>
      <w:proofErr w:type="spellEnd"/>
      <w:r w:rsidRPr="00112BCC">
        <w:rPr>
          <w:lang w:val="en-US"/>
        </w:rPr>
        <w:t xml:space="preserve"> C – </w:t>
      </w:r>
      <w:bookmarkStart w:id="150" w:name="_Toc130378046"/>
      <w:r w:rsidR="00D94651" w:rsidRPr="00295F67">
        <w:t>Concepts</w:t>
      </w:r>
      <w:bookmarkEnd w:id="149"/>
      <w:bookmarkEnd w:id="150"/>
      <w:r w:rsidR="006F6DBC">
        <w:t xml:space="preserve"> </w:t>
      </w:r>
      <w:proofErr w:type="spellStart"/>
      <w:r w:rsidR="006F6DBC">
        <w:t>créatifs</w:t>
      </w:r>
      <w:proofErr w:type="spellEnd"/>
    </w:p>
    <w:p w14:paraId="2C6AB5E6" w14:textId="14D0FBD8" w:rsidR="008A2605" w:rsidRDefault="008A2605" w:rsidP="008A2605">
      <w:pPr>
        <w:pStyle w:val="SectionDivider"/>
      </w:pPr>
    </w:p>
    <w:p w14:paraId="29BFF8BB" w14:textId="77777777" w:rsidR="008A2605" w:rsidRDefault="008A2605" w:rsidP="008A2605">
      <w:pPr>
        <w:pStyle w:val="Heading1"/>
      </w:pPr>
      <w:bookmarkStart w:id="151" w:name="_Toc108101842"/>
      <w:bookmarkStart w:id="152" w:name="_Toc116914123"/>
    </w:p>
    <w:p w14:paraId="12210E17" w14:textId="1E0748B3" w:rsidR="008A2605" w:rsidRPr="00CF168E" w:rsidRDefault="006F6DBC" w:rsidP="008A2605">
      <w:pPr>
        <w:pStyle w:val="Heading1"/>
        <w:rPr>
          <w:sz w:val="32"/>
        </w:rPr>
      </w:pPr>
      <w:bookmarkStart w:id="153" w:name="_Toc133245252"/>
      <w:bookmarkEnd w:id="151"/>
      <w:bookmarkEnd w:id="152"/>
      <w:r>
        <w:rPr>
          <w:lang w:val="fr-CA"/>
        </w:rPr>
        <w:lastRenderedPageBreak/>
        <w:t xml:space="preserve">Image de marque du </w:t>
      </w:r>
      <w:r w:rsidRPr="003E714B">
        <w:t xml:space="preserve">Conseil de la </w:t>
      </w:r>
      <w:proofErr w:type="spellStart"/>
      <w:r w:rsidRPr="003E714B">
        <w:t>radiodiffusion</w:t>
      </w:r>
      <w:proofErr w:type="spellEnd"/>
      <w:r w:rsidRPr="003E714B">
        <w:t xml:space="preserve"> et des </w:t>
      </w:r>
      <w:proofErr w:type="spellStart"/>
      <w:r w:rsidRPr="003E714B">
        <w:t>télécommunications</w:t>
      </w:r>
      <w:proofErr w:type="spellEnd"/>
      <w:r w:rsidRPr="003E714B">
        <w:t xml:space="preserve"> </w:t>
      </w:r>
      <w:proofErr w:type="spellStart"/>
      <w:r w:rsidRPr="003E714B">
        <w:t>canadiennes</w:t>
      </w:r>
      <w:proofErr w:type="spellEnd"/>
      <w:r w:rsidRPr="003E714B">
        <w:rPr>
          <w:lang w:val="fr-CA"/>
        </w:rPr>
        <w:t xml:space="preserve"> </w:t>
      </w:r>
      <w:r w:rsidRPr="003C745A">
        <w:rPr>
          <w:sz w:val="32"/>
          <w:lang w:val="fr-CA"/>
        </w:rPr>
        <w:t>(résidents de l’est de l’Ontario, résidents de Québec, jeunes adultes de grandes villes des Prairies, Québécois de la classe moyenne confrontés à des pressions financières</w:t>
      </w:r>
      <w:r w:rsidR="00A85E3F" w:rsidRPr="004D4212">
        <w:rPr>
          <w:sz w:val="32"/>
        </w:rPr>
        <w:t>)</w:t>
      </w:r>
      <w:bookmarkEnd w:id="153"/>
      <w:r w:rsidR="008A2605">
        <w:rPr>
          <w:sz w:val="32"/>
        </w:rPr>
        <w:t xml:space="preserve"> </w:t>
      </w:r>
    </w:p>
    <w:p w14:paraId="0C6415FB" w14:textId="71F16A64" w:rsidR="00D42C17" w:rsidRDefault="006F6DBC" w:rsidP="00D42C17">
      <w:r>
        <w:rPr>
          <w:noProof/>
        </w:rPr>
        <w:drawing>
          <wp:inline distT="0" distB="0" distL="0" distR="0" wp14:anchorId="558B6C19" wp14:editId="5BE30B31">
            <wp:extent cx="5760720" cy="3241675"/>
            <wp:effectExtent l="0" t="0" r="0" b="0"/>
            <wp:docPr id="203925440" name="Image 5" descr="Une image contenant texte, graphisme, Graphique, mammif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5440" name="Image 5" descr="Une image contenant texte, graphisme, Graphique, mammifèr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76ABF5C8" w14:textId="2598804C" w:rsidR="00D42C17" w:rsidRDefault="006F6DBC" w:rsidP="00D42C17">
      <w:pPr>
        <w:rPr>
          <w:rFonts w:cs="Segoe UI"/>
          <w:color w:val="000000"/>
          <w:sz w:val="16"/>
          <w:szCs w:val="16"/>
          <w:shd w:val="clear" w:color="auto" w:fill="FFFFFF"/>
        </w:rPr>
      </w:pPr>
      <w:r>
        <w:rPr>
          <w:rFonts w:cs="Segoe UI"/>
          <w:color w:val="000000"/>
          <w:sz w:val="16"/>
          <w:szCs w:val="16"/>
          <w:shd w:val="clear" w:color="auto" w:fill="FFFFFF"/>
          <w:lang w:val="fr-CA"/>
        </w:rPr>
        <w:t>Les quatre</w:t>
      </w:r>
      <w:r w:rsidRPr="003C745A">
        <w:rPr>
          <w:rFonts w:cs="Segoe UI"/>
          <w:color w:val="000000"/>
          <w:sz w:val="16"/>
          <w:szCs w:val="16"/>
          <w:shd w:val="clear" w:color="auto" w:fill="FFFFFF"/>
          <w:lang w:val="fr-CA"/>
        </w:rPr>
        <w:t xml:space="preserve"> images </w:t>
      </w:r>
      <w:r>
        <w:rPr>
          <w:rFonts w:cs="Segoe UI"/>
          <w:color w:val="000000"/>
          <w:sz w:val="16"/>
          <w:szCs w:val="16"/>
          <w:shd w:val="clear" w:color="auto" w:fill="FFFFFF"/>
          <w:lang w:val="fr-CA"/>
        </w:rPr>
        <w:t>ci-dessus s’accompagnent du slogan « Vos histoires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à votre façon » et, pour la première image, de la traduction anglaise « </w:t>
      </w:r>
      <w:proofErr w:type="spellStart"/>
      <w:r>
        <w:rPr>
          <w:rFonts w:cs="Segoe UI"/>
          <w:color w:val="000000"/>
          <w:sz w:val="16"/>
          <w:szCs w:val="16"/>
          <w:shd w:val="clear" w:color="auto" w:fill="FFFFFF"/>
          <w:lang w:val="fr-CA"/>
        </w:rPr>
        <w:t>Your</w:t>
      </w:r>
      <w:proofErr w:type="spellEnd"/>
      <w:r>
        <w:rPr>
          <w:rFonts w:cs="Segoe UI"/>
          <w:color w:val="000000"/>
          <w:sz w:val="16"/>
          <w:szCs w:val="16"/>
          <w:shd w:val="clear" w:color="auto" w:fill="FFFFFF"/>
          <w:lang w:val="fr-CA"/>
        </w:rPr>
        <w:t xml:space="preserve"> stories </w:t>
      </w:r>
      <w:proofErr w:type="spellStart"/>
      <w:r>
        <w:rPr>
          <w:rFonts w:cs="Segoe UI"/>
          <w:color w:val="000000"/>
          <w:sz w:val="16"/>
          <w:szCs w:val="16"/>
          <w:shd w:val="clear" w:color="auto" w:fill="FFFFFF"/>
          <w:lang w:val="fr-CA"/>
        </w:rPr>
        <w:t>your</w:t>
      </w:r>
      <w:proofErr w:type="spellEnd"/>
      <w:r>
        <w:rPr>
          <w:rFonts w:cs="Segoe UI"/>
          <w:color w:val="000000"/>
          <w:sz w:val="16"/>
          <w:szCs w:val="16"/>
          <w:shd w:val="clear" w:color="auto" w:fill="FFFFFF"/>
          <w:lang w:val="fr-CA"/>
        </w:rPr>
        <w:t xml:space="preserve"> </w:t>
      </w:r>
      <w:proofErr w:type="spellStart"/>
      <w:r>
        <w:rPr>
          <w:rFonts w:cs="Segoe UI"/>
          <w:color w:val="000000"/>
          <w:sz w:val="16"/>
          <w:szCs w:val="16"/>
          <w:shd w:val="clear" w:color="auto" w:fill="FFFFFF"/>
          <w:lang w:val="fr-CA"/>
        </w:rPr>
        <w:t>way</w:t>
      </w:r>
      <w:proofErr w:type="spellEnd"/>
      <w:r>
        <w:rPr>
          <w:rFonts w:cs="Segoe UI"/>
          <w:color w:val="000000"/>
          <w:sz w:val="16"/>
          <w:szCs w:val="16"/>
          <w:shd w:val="clear" w:color="auto" w:fill="FFFFFF"/>
          <w:lang w:val="fr-CA"/>
        </w:rPr>
        <w:t> ».</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Chaque</w:t>
      </w:r>
      <w:r w:rsidRPr="003C745A">
        <w:rPr>
          <w:rFonts w:cs="Segoe UI"/>
          <w:color w:val="000000"/>
          <w:sz w:val="16"/>
          <w:szCs w:val="16"/>
          <w:shd w:val="clear" w:color="auto" w:fill="FFFFFF"/>
          <w:lang w:val="fr-CA"/>
        </w:rPr>
        <w:t xml:space="preserve"> image </w:t>
      </w:r>
      <w:r>
        <w:rPr>
          <w:rFonts w:cs="Segoe UI"/>
          <w:color w:val="000000"/>
          <w:sz w:val="16"/>
          <w:szCs w:val="16"/>
          <w:shd w:val="clear" w:color="auto" w:fill="FFFFFF"/>
          <w:lang w:val="fr-CA"/>
        </w:rPr>
        <w:t>se compose de photographies en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noir et blanc</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de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blocs de couleur unie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L’image supérieure gauche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comporte trois photos qui mettent en scène une journaliste en train de mener une entrevue, un cameraman et une animatrice radio</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respectivement </w:t>
      </w:r>
      <w:proofErr w:type="gramStart"/>
      <w:r>
        <w:rPr>
          <w:rFonts w:cs="Segoe UI"/>
          <w:color w:val="000000"/>
          <w:sz w:val="16"/>
          <w:szCs w:val="16"/>
          <w:shd w:val="clear" w:color="auto" w:fill="FFFFFF"/>
          <w:lang w:val="fr-CA"/>
        </w:rPr>
        <w:t>bleu</w:t>
      </w:r>
      <w:proofErr w:type="gramEnd"/>
      <w:r>
        <w:rPr>
          <w:rFonts w:cs="Segoe UI"/>
          <w:color w:val="000000"/>
          <w:sz w:val="16"/>
          <w:szCs w:val="16"/>
          <w:shd w:val="clear" w:color="auto" w:fill="FFFFFF"/>
          <w:lang w:val="fr-CA"/>
        </w:rPr>
        <w:t>, orange et turquoise; le slogan français figure en caractères blancs sur le fond bleu, tandis que sa version anglaise figure en caractères noirs sur le fond turquoise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L’image supérieure droite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comprend une photo de deux femmes souriantes assises côte à côte qui regardent une tablette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une photo de deux personnes en train de discuter</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w:t>
      </w:r>
      <w:proofErr w:type="gramStart"/>
      <w:r>
        <w:rPr>
          <w:rFonts w:cs="Segoe UI"/>
          <w:color w:val="000000"/>
          <w:sz w:val="16"/>
          <w:szCs w:val="16"/>
          <w:shd w:val="clear" w:color="auto" w:fill="FFFFFF"/>
          <w:lang w:val="fr-CA"/>
        </w:rPr>
        <w:t>respectivement rouge et orange</w:t>
      </w:r>
      <w:proofErr w:type="gramEnd"/>
      <w:r>
        <w:rPr>
          <w:rFonts w:cs="Segoe UI"/>
          <w:color w:val="000000"/>
          <w:sz w:val="16"/>
          <w:szCs w:val="16"/>
          <w:shd w:val="clear" w:color="auto" w:fill="FFFFFF"/>
          <w:lang w:val="fr-CA"/>
        </w:rPr>
        <w:t>, et</w:t>
      </w:r>
      <w:r w:rsidRPr="0006436E">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le slogan français figure en caractères noirs sur le fond orange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L’image inférieure gauche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reprend les photos de la journaliste et du cameraman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comprend un seul bloc de couleur bleue d’où se détache le slogan français en caractères blancs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L’image inférieure droite reprend les photos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des femmes souriantes assises</w:t>
      </w:r>
      <w:r w:rsidRPr="0006436E">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côte à côte et des deux personnes en train de discuter</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w:t>
      </w:r>
      <w:proofErr w:type="gramStart"/>
      <w:r>
        <w:rPr>
          <w:rFonts w:cs="Segoe UI"/>
          <w:color w:val="000000"/>
          <w:sz w:val="16"/>
          <w:szCs w:val="16"/>
          <w:shd w:val="clear" w:color="auto" w:fill="FFFFFF"/>
          <w:lang w:val="fr-CA"/>
        </w:rPr>
        <w:t>respectivement rouge et turquoise</w:t>
      </w:r>
      <w:proofErr w:type="gramEnd"/>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le slogan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français figure en caractères noirs sur le fond turquoise</w:t>
      </w:r>
      <w:r w:rsidR="006D0DE5">
        <w:rPr>
          <w:rFonts w:cs="Segoe UI"/>
          <w:color w:val="000000"/>
          <w:sz w:val="16"/>
          <w:szCs w:val="16"/>
          <w:shd w:val="clear" w:color="auto" w:fill="FFFFFF"/>
        </w:rPr>
        <w:t>.</w:t>
      </w:r>
    </w:p>
    <w:p w14:paraId="02AD36AC" w14:textId="77777777" w:rsidR="0099423C" w:rsidRDefault="0099423C" w:rsidP="0099423C">
      <w:r>
        <w:rPr>
          <w:noProof/>
        </w:rPr>
        <w:lastRenderedPageBreak/>
        <w:drawing>
          <wp:inline distT="0" distB="0" distL="0" distR="0" wp14:anchorId="755AAEE1" wp14:editId="32F3EF11">
            <wp:extent cx="5760720" cy="3239135"/>
            <wp:effectExtent l="0" t="0" r="0" b="0"/>
            <wp:docPr id="1471171001" name="Image 8" descr="Une image contenant texte, graphisme, Graphique, mammif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71001" name="Image 8" descr="Une image contenant texte, graphisme, Graphique, mammifèr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4A1727B2" w14:textId="77777777" w:rsidR="0099423C" w:rsidRPr="00262E41" w:rsidRDefault="0099423C" w:rsidP="0099423C">
      <w:pPr>
        <w:rPr>
          <w:sz w:val="16"/>
          <w:szCs w:val="16"/>
        </w:rPr>
      </w:pPr>
      <w:r>
        <w:rPr>
          <w:rFonts w:cs="Segoe UI"/>
          <w:color w:val="000000"/>
          <w:sz w:val="16"/>
          <w:szCs w:val="16"/>
          <w:shd w:val="clear" w:color="auto" w:fill="FFFFFF"/>
          <w:lang w:val="fr-CA"/>
        </w:rPr>
        <w:t>Les quatre</w:t>
      </w:r>
      <w:r w:rsidRPr="003C745A">
        <w:rPr>
          <w:rFonts w:cs="Segoe UI"/>
          <w:color w:val="000000"/>
          <w:sz w:val="16"/>
          <w:szCs w:val="16"/>
          <w:shd w:val="clear" w:color="auto" w:fill="FFFFFF"/>
          <w:lang w:val="fr-CA"/>
        </w:rPr>
        <w:t xml:space="preserve"> images </w:t>
      </w:r>
      <w:r>
        <w:rPr>
          <w:rFonts w:cs="Segoe UI"/>
          <w:color w:val="000000"/>
          <w:sz w:val="16"/>
          <w:szCs w:val="16"/>
          <w:shd w:val="clear" w:color="auto" w:fill="FFFFFF"/>
          <w:lang w:val="fr-CA"/>
        </w:rPr>
        <w:t>ci-dessus s’accompagnent du slogan « Nos histoires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à votre façon » et, pour la première image, de la traduction anglaise « Our stories </w:t>
      </w:r>
      <w:proofErr w:type="spellStart"/>
      <w:r>
        <w:rPr>
          <w:rFonts w:cs="Segoe UI"/>
          <w:color w:val="000000"/>
          <w:sz w:val="16"/>
          <w:szCs w:val="16"/>
          <w:shd w:val="clear" w:color="auto" w:fill="FFFFFF"/>
          <w:lang w:val="fr-CA"/>
        </w:rPr>
        <w:t>your</w:t>
      </w:r>
      <w:proofErr w:type="spellEnd"/>
      <w:r>
        <w:rPr>
          <w:rFonts w:cs="Segoe UI"/>
          <w:color w:val="000000"/>
          <w:sz w:val="16"/>
          <w:szCs w:val="16"/>
          <w:shd w:val="clear" w:color="auto" w:fill="FFFFFF"/>
          <w:lang w:val="fr-CA"/>
        </w:rPr>
        <w:t xml:space="preserve"> </w:t>
      </w:r>
      <w:proofErr w:type="spellStart"/>
      <w:r>
        <w:rPr>
          <w:rFonts w:cs="Segoe UI"/>
          <w:color w:val="000000"/>
          <w:sz w:val="16"/>
          <w:szCs w:val="16"/>
          <w:shd w:val="clear" w:color="auto" w:fill="FFFFFF"/>
          <w:lang w:val="fr-CA"/>
        </w:rPr>
        <w:t>way</w:t>
      </w:r>
      <w:proofErr w:type="spellEnd"/>
      <w:r>
        <w:rPr>
          <w:rFonts w:cs="Segoe UI"/>
          <w:color w:val="000000"/>
          <w:sz w:val="16"/>
          <w:szCs w:val="16"/>
          <w:shd w:val="clear" w:color="auto" w:fill="FFFFFF"/>
          <w:lang w:val="fr-CA"/>
        </w:rPr>
        <w:t> ».</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Chaque</w:t>
      </w:r>
      <w:r w:rsidRPr="003C745A">
        <w:rPr>
          <w:rFonts w:cs="Segoe UI"/>
          <w:color w:val="000000"/>
          <w:sz w:val="16"/>
          <w:szCs w:val="16"/>
          <w:shd w:val="clear" w:color="auto" w:fill="FFFFFF"/>
          <w:lang w:val="fr-CA"/>
        </w:rPr>
        <w:t xml:space="preserve"> image </w:t>
      </w:r>
      <w:r>
        <w:rPr>
          <w:rFonts w:cs="Segoe UI"/>
          <w:color w:val="000000"/>
          <w:sz w:val="16"/>
          <w:szCs w:val="16"/>
          <w:shd w:val="clear" w:color="auto" w:fill="FFFFFF"/>
          <w:lang w:val="fr-CA"/>
        </w:rPr>
        <w:t>se compose de photographies en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noir et blanc</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de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blocs de couleur unie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L’image supérieure gauche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comporte trois photos qui mettent en scène une journaliste en train de mener une entrevue, un cameraman et une animatrice radio</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respectivement </w:t>
      </w:r>
      <w:proofErr w:type="gramStart"/>
      <w:r>
        <w:rPr>
          <w:rFonts w:cs="Segoe UI"/>
          <w:color w:val="000000"/>
          <w:sz w:val="16"/>
          <w:szCs w:val="16"/>
          <w:shd w:val="clear" w:color="auto" w:fill="FFFFFF"/>
          <w:lang w:val="fr-CA"/>
        </w:rPr>
        <w:t>bleu</w:t>
      </w:r>
      <w:proofErr w:type="gramEnd"/>
      <w:r>
        <w:rPr>
          <w:rFonts w:cs="Segoe UI"/>
          <w:color w:val="000000"/>
          <w:sz w:val="16"/>
          <w:szCs w:val="16"/>
          <w:shd w:val="clear" w:color="auto" w:fill="FFFFFF"/>
          <w:lang w:val="fr-CA"/>
        </w:rPr>
        <w:t>, orange et turquoise; le slogan français figure en caractères blancs sur le fond bleu, tandis que sa version anglaise figure en caractères noirs sur le fond turquoise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L’image supérieure droite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comprend une photo de deux femmes souriantes assises côte à côte qui regardent une tablette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une photo de deux personnes en train de discuter</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w:t>
      </w:r>
      <w:proofErr w:type="gramStart"/>
      <w:r>
        <w:rPr>
          <w:rFonts w:cs="Segoe UI"/>
          <w:color w:val="000000"/>
          <w:sz w:val="16"/>
          <w:szCs w:val="16"/>
          <w:shd w:val="clear" w:color="auto" w:fill="FFFFFF"/>
          <w:lang w:val="fr-CA"/>
        </w:rPr>
        <w:t>respectivement rouge et orange</w:t>
      </w:r>
      <w:proofErr w:type="gramEnd"/>
      <w:r>
        <w:rPr>
          <w:rFonts w:cs="Segoe UI"/>
          <w:color w:val="000000"/>
          <w:sz w:val="16"/>
          <w:szCs w:val="16"/>
          <w:shd w:val="clear" w:color="auto" w:fill="FFFFFF"/>
          <w:lang w:val="fr-CA"/>
        </w:rPr>
        <w:t>, et</w:t>
      </w:r>
      <w:r w:rsidRPr="0006436E">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le slogan français figure en caractères noirs sur le fond orange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L’image inférieure gauche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reprend les photos de la journaliste et du cameraman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comprend un seul bloc de couleur bleue d’où se détache le slogan français en caractères blancs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L’image inférieure droite reprend les photos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des femmes souriantes assises</w:t>
      </w:r>
      <w:r w:rsidRPr="0006436E">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côte à côte et des deux personnes en train de discuter</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w:t>
      </w:r>
      <w:proofErr w:type="gramStart"/>
      <w:r>
        <w:rPr>
          <w:rFonts w:cs="Segoe UI"/>
          <w:color w:val="000000"/>
          <w:sz w:val="16"/>
          <w:szCs w:val="16"/>
          <w:shd w:val="clear" w:color="auto" w:fill="FFFFFF"/>
          <w:lang w:val="fr-CA"/>
        </w:rPr>
        <w:t>respectivement rouge et turquoise</w:t>
      </w:r>
      <w:proofErr w:type="gramEnd"/>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le slogan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français figure en caractères noirs sur le fond turquoise</w:t>
      </w:r>
      <w:r>
        <w:rPr>
          <w:rFonts w:cs="Segoe UI"/>
          <w:color w:val="000000"/>
          <w:sz w:val="16"/>
          <w:szCs w:val="16"/>
          <w:shd w:val="clear" w:color="auto" w:fill="FFFFFF"/>
        </w:rPr>
        <w:t>.</w:t>
      </w:r>
    </w:p>
    <w:p w14:paraId="403314AE" w14:textId="77777777" w:rsidR="0099423C" w:rsidRPr="00262E41" w:rsidRDefault="0099423C" w:rsidP="00D42C17">
      <w:pPr>
        <w:rPr>
          <w:sz w:val="16"/>
          <w:szCs w:val="16"/>
        </w:rPr>
      </w:pPr>
    </w:p>
    <w:p w14:paraId="64D73085" w14:textId="53B79F70" w:rsidR="00D42C17" w:rsidRDefault="006F6DBC" w:rsidP="00D42C17">
      <w:r>
        <w:rPr>
          <w:noProof/>
        </w:rPr>
        <w:lastRenderedPageBreak/>
        <w:drawing>
          <wp:inline distT="0" distB="0" distL="0" distR="0" wp14:anchorId="466C6766" wp14:editId="0CF3B0E6">
            <wp:extent cx="5760720" cy="3241675"/>
            <wp:effectExtent l="0" t="0" r="0" b="0"/>
            <wp:docPr id="1838989036" name="Image 9" descr="Une image contenant texte, graphisme,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989036" name="Image 9" descr="Une image contenant texte, graphisme, Police, Graphiqu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2E6D5754" w14:textId="7E79F76F" w:rsidR="00D42C17" w:rsidRPr="00262E41" w:rsidRDefault="006F6DBC" w:rsidP="00D42C17">
      <w:pPr>
        <w:rPr>
          <w:sz w:val="16"/>
          <w:szCs w:val="16"/>
        </w:rPr>
      </w:pPr>
      <w:r>
        <w:rPr>
          <w:rFonts w:cs="Segoe UI"/>
          <w:color w:val="000000"/>
          <w:sz w:val="16"/>
          <w:szCs w:val="16"/>
          <w:shd w:val="clear" w:color="auto" w:fill="FFFFFF"/>
          <w:lang w:val="fr-CA"/>
        </w:rPr>
        <w:t>Les quatre</w:t>
      </w:r>
      <w:r w:rsidRPr="003C745A">
        <w:rPr>
          <w:rFonts w:cs="Segoe UI"/>
          <w:color w:val="000000"/>
          <w:sz w:val="16"/>
          <w:szCs w:val="16"/>
          <w:shd w:val="clear" w:color="auto" w:fill="FFFFFF"/>
          <w:lang w:val="fr-CA"/>
        </w:rPr>
        <w:t xml:space="preserve"> images </w:t>
      </w:r>
      <w:r>
        <w:rPr>
          <w:rFonts w:cs="Segoe UI"/>
          <w:color w:val="000000"/>
          <w:sz w:val="16"/>
          <w:szCs w:val="16"/>
          <w:shd w:val="clear" w:color="auto" w:fill="FFFFFF"/>
          <w:lang w:val="fr-CA"/>
        </w:rPr>
        <w:t xml:space="preserve">ci-dessus s’accompagnent du slogan « Une loi moderne sur la radiodiffusion » et, pour la première image, de la traduction anglaise « A modern Broadcasting </w:t>
      </w:r>
      <w:proofErr w:type="spellStart"/>
      <w:r>
        <w:rPr>
          <w:rFonts w:cs="Segoe UI"/>
          <w:color w:val="000000"/>
          <w:sz w:val="16"/>
          <w:szCs w:val="16"/>
          <w:shd w:val="clear" w:color="auto" w:fill="FFFFFF"/>
          <w:lang w:val="fr-CA"/>
        </w:rPr>
        <w:t>Act</w:t>
      </w:r>
      <w:proofErr w:type="spellEnd"/>
      <w:r>
        <w:rPr>
          <w:rFonts w:cs="Segoe UI"/>
          <w:color w:val="000000"/>
          <w:sz w:val="16"/>
          <w:szCs w:val="16"/>
          <w:shd w:val="clear" w:color="auto" w:fill="FFFFFF"/>
          <w:lang w:val="fr-CA"/>
        </w:rPr>
        <w:t> ».</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Chaque</w:t>
      </w:r>
      <w:r w:rsidRPr="003C745A">
        <w:rPr>
          <w:rFonts w:cs="Segoe UI"/>
          <w:color w:val="000000"/>
          <w:sz w:val="16"/>
          <w:szCs w:val="16"/>
          <w:shd w:val="clear" w:color="auto" w:fill="FFFFFF"/>
          <w:lang w:val="fr-CA"/>
        </w:rPr>
        <w:t xml:space="preserve"> image </w:t>
      </w:r>
      <w:r>
        <w:rPr>
          <w:rFonts w:cs="Segoe UI"/>
          <w:color w:val="000000"/>
          <w:sz w:val="16"/>
          <w:szCs w:val="16"/>
          <w:shd w:val="clear" w:color="auto" w:fill="FFFFFF"/>
          <w:lang w:val="fr-CA"/>
        </w:rPr>
        <w:t>se compose de photographies en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noir et blanc</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de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blocs de couleur unie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L’image supérieure gauche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comporte trois photos qui mettent en scène une journaliste en train de mener une entrevue, un cameraman et une animatrice radio</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respectivement </w:t>
      </w:r>
      <w:proofErr w:type="gramStart"/>
      <w:r>
        <w:rPr>
          <w:rFonts w:cs="Segoe UI"/>
          <w:color w:val="000000"/>
          <w:sz w:val="16"/>
          <w:szCs w:val="16"/>
          <w:shd w:val="clear" w:color="auto" w:fill="FFFFFF"/>
          <w:lang w:val="fr-CA"/>
        </w:rPr>
        <w:t>bleu</w:t>
      </w:r>
      <w:proofErr w:type="gramEnd"/>
      <w:r>
        <w:rPr>
          <w:rFonts w:cs="Segoe UI"/>
          <w:color w:val="000000"/>
          <w:sz w:val="16"/>
          <w:szCs w:val="16"/>
          <w:shd w:val="clear" w:color="auto" w:fill="FFFFFF"/>
          <w:lang w:val="fr-CA"/>
        </w:rPr>
        <w:t>, orange et turquoise; le slogan français figure en caractères blancs sur le fond bleu, tandis que sa version anglaise figure en caractères noirs sur le fond turquoise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L’image supérieure droite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comprend une photo de deux femmes souriantes assises côte à côte qui regardent une tablette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une photo de deux personnes en train de discuter</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w:t>
      </w:r>
      <w:proofErr w:type="gramStart"/>
      <w:r>
        <w:rPr>
          <w:rFonts w:cs="Segoe UI"/>
          <w:color w:val="000000"/>
          <w:sz w:val="16"/>
          <w:szCs w:val="16"/>
          <w:shd w:val="clear" w:color="auto" w:fill="FFFFFF"/>
          <w:lang w:val="fr-CA"/>
        </w:rPr>
        <w:t>respectivement rouge et orange</w:t>
      </w:r>
      <w:proofErr w:type="gramEnd"/>
      <w:r>
        <w:rPr>
          <w:rFonts w:cs="Segoe UI"/>
          <w:color w:val="000000"/>
          <w:sz w:val="16"/>
          <w:szCs w:val="16"/>
          <w:shd w:val="clear" w:color="auto" w:fill="FFFFFF"/>
          <w:lang w:val="fr-CA"/>
        </w:rPr>
        <w:t>, et</w:t>
      </w:r>
      <w:r w:rsidRPr="0006436E">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le slogan français figure en caractères noirs sur le fond orange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L’image inférieure gauche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reprend les photos de la journaliste et du cameraman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comprend un seul bloc de couleur bleue d’où se détache le slogan français en caractères blancs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L’image inférieure droite reprend les photos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des femmes souriantes assises</w:t>
      </w:r>
      <w:r w:rsidRPr="0006436E">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côte à côte et des deux personnes en train de discuter</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w:t>
      </w:r>
      <w:proofErr w:type="gramStart"/>
      <w:r>
        <w:rPr>
          <w:rFonts w:cs="Segoe UI"/>
          <w:color w:val="000000"/>
          <w:sz w:val="16"/>
          <w:szCs w:val="16"/>
          <w:shd w:val="clear" w:color="auto" w:fill="FFFFFF"/>
          <w:lang w:val="fr-CA"/>
        </w:rPr>
        <w:t>respectivement rouge et turquoise</w:t>
      </w:r>
      <w:proofErr w:type="gramEnd"/>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le slogan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français figure en caractères noirs sur le fond turquoise</w:t>
      </w:r>
      <w:r w:rsidR="006D0DE5">
        <w:rPr>
          <w:rFonts w:cs="Segoe UI"/>
          <w:color w:val="000000"/>
          <w:sz w:val="16"/>
          <w:szCs w:val="16"/>
          <w:shd w:val="clear" w:color="auto" w:fill="FFFFFF"/>
        </w:rPr>
        <w:t>.</w:t>
      </w:r>
    </w:p>
    <w:p w14:paraId="016AD2C0" w14:textId="73A48D7A" w:rsidR="00D42C17" w:rsidRDefault="006F6DBC" w:rsidP="00D42C17">
      <w:r>
        <w:rPr>
          <w:noProof/>
        </w:rPr>
        <w:lastRenderedPageBreak/>
        <w:drawing>
          <wp:inline distT="0" distB="0" distL="0" distR="0" wp14:anchorId="0AD46CC5" wp14:editId="3ADBA965">
            <wp:extent cx="5760720" cy="3239135"/>
            <wp:effectExtent l="0" t="0" r="0" b="0"/>
            <wp:docPr id="1533846063" name="Image 10" descr="Une image contenant texte, graphisme, Graphique, mammif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46063" name="Image 10" descr="Une image contenant texte, graphisme, Graphique, mammifère&#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1E733AE8" w14:textId="3C47F137" w:rsidR="008A2605" w:rsidRPr="00F60978" w:rsidRDefault="006F6DBC" w:rsidP="00F60978">
      <w:pPr>
        <w:rPr>
          <w:sz w:val="16"/>
          <w:szCs w:val="16"/>
        </w:rPr>
      </w:pPr>
      <w:r>
        <w:rPr>
          <w:rFonts w:cs="Segoe UI"/>
          <w:color w:val="000000"/>
          <w:sz w:val="16"/>
          <w:szCs w:val="16"/>
          <w:shd w:val="clear" w:color="auto" w:fill="FFFFFF"/>
          <w:lang w:val="fr-CA"/>
        </w:rPr>
        <w:t>Les quatre</w:t>
      </w:r>
      <w:r w:rsidRPr="003C745A">
        <w:rPr>
          <w:rFonts w:cs="Segoe UI"/>
          <w:color w:val="000000"/>
          <w:sz w:val="16"/>
          <w:szCs w:val="16"/>
          <w:shd w:val="clear" w:color="auto" w:fill="FFFFFF"/>
          <w:lang w:val="fr-CA"/>
        </w:rPr>
        <w:t xml:space="preserve"> images </w:t>
      </w:r>
      <w:r>
        <w:rPr>
          <w:rFonts w:cs="Segoe UI"/>
          <w:color w:val="000000"/>
          <w:sz w:val="16"/>
          <w:szCs w:val="16"/>
          <w:shd w:val="clear" w:color="auto" w:fill="FFFFFF"/>
          <w:lang w:val="fr-CA"/>
        </w:rPr>
        <w:t>ci-dessus s’accompagnent du slogan « Plus d’histoires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à votre façon » et, pour la première image, de la traduction anglaise « More stories </w:t>
      </w:r>
      <w:proofErr w:type="spellStart"/>
      <w:r>
        <w:rPr>
          <w:rFonts w:cs="Segoe UI"/>
          <w:color w:val="000000"/>
          <w:sz w:val="16"/>
          <w:szCs w:val="16"/>
          <w:shd w:val="clear" w:color="auto" w:fill="FFFFFF"/>
          <w:lang w:val="fr-CA"/>
        </w:rPr>
        <w:t>your</w:t>
      </w:r>
      <w:proofErr w:type="spellEnd"/>
      <w:r>
        <w:rPr>
          <w:rFonts w:cs="Segoe UI"/>
          <w:color w:val="000000"/>
          <w:sz w:val="16"/>
          <w:szCs w:val="16"/>
          <w:shd w:val="clear" w:color="auto" w:fill="FFFFFF"/>
          <w:lang w:val="fr-CA"/>
        </w:rPr>
        <w:t xml:space="preserve"> </w:t>
      </w:r>
      <w:proofErr w:type="spellStart"/>
      <w:r>
        <w:rPr>
          <w:rFonts w:cs="Segoe UI"/>
          <w:color w:val="000000"/>
          <w:sz w:val="16"/>
          <w:szCs w:val="16"/>
          <w:shd w:val="clear" w:color="auto" w:fill="FFFFFF"/>
          <w:lang w:val="fr-CA"/>
        </w:rPr>
        <w:t>way</w:t>
      </w:r>
      <w:proofErr w:type="spellEnd"/>
      <w:r>
        <w:rPr>
          <w:rFonts w:cs="Segoe UI"/>
          <w:color w:val="000000"/>
          <w:sz w:val="16"/>
          <w:szCs w:val="16"/>
          <w:shd w:val="clear" w:color="auto" w:fill="FFFFFF"/>
          <w:lang w:val="fr-CA"/>
        </w:rPr>
        <w:t> ».</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Chaque</w:t>
      </w:r>
      <w:r w:rsidRPr="003C745A">
        <w:rPr>
          <w:rFonts w:cs="Segoe UI"/>
          <w:color w:val="000000"/>
          <w:sz w:val="16"/>
          <w:szCs w:val="16"/>
          <w:shd w:val="clear" w:color="auto" w:fill="FFFFFF"/>
          <w:lang w:val="fr-CA"/>
        </w:rPr>
        <w:t xml:space="preserve"> image </w:t>
      </w:r>
      <w:r>
        <w:rPr>
          <w:rFonts w:cs="Segoe UI"/>
          <w:color w:val="000000"/>
          <w:sz w:val="16"/>
          <w:szCs w:val="16"/>
          <w:shd w:val="clear" w:color="auto" w:fill="FFFFFF"/>
          <w:lang w:val="fr-CA"/>
        </w:rPr>
        <w:t>se compose de photographies en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noir et blanc</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de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blocs de couleur unie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L’image supérieure gauche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comporte trois photos qui mettent en scène une journaliste en train de mener une entrevue, un cameraman et une animatrice radio</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respectivement </w:t>
      </w:r>
      <w:proofErr w:type="gramStart"/>
      <w:r>
        <w:rPr>
          <w:rFonts w:cs="Segoe UI"/>
          <w:color w:val="000000"/>
          <w:sz w:val="16"/>
          <w:szCs w:val="16"/>
          <w:shd w:val="clear" w:color="auto" w:fill="FFFFFF"/>
          <w:lang w:val="fr-CA"/>
        </w:rPr>
        <w:t>bleu</w:t>
      </w:r>
      <w:proofErr w:type="gramEnd"/>
      <w:r>
        <w:rPr>
          <w:rFonts w:cs="Segoe UI"/>
          <w:color w:val="000000"/>
          <w:sz w:val="16"/>
          <w:szCs w:val="16"/>
          <w:shd w:val="clear" w:color="auto" w:fill="FFFFFF"/>
          <w:lang w:val="fr-CA"/>
        </w:rPr>
        <w:t>, orange et turquoise; le slogan français figure en caractères blancs sur le fond bleu, tandis que sa version anglaise figure en caractères noirs sur le fond turquoise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L’image supérieure droite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comprend une photo de deux femmes souriantes assises côte à côte qui regardent une tablette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une photo de deux personnes en train de discuter</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w:t>
      </w:r>
      <w:proofErr w:type="gramStart"/>
      <w:r>
        <w:rPr>
          <w:rFonts w:cs="Segoe UI"/>
          <w:color w:val="000000"/>
          <w:sz w:val="16"/>
          <w:szCs w:val="16"/>
          <w:shd w:val="clear" w:color="auto" w:fill="FFFFFF"/>
          <w:lang w:val="fr-CA"/>
        </w:rPr>
        <w:t>respectivement rouge et orange</w:t>
      </w:r>
      <w:proofErr w:type="gramEnd"/>
      <w:r>
        <w:rPr>
          <w:rFonts w:cs="Segoe UI"/>
          <w:color w:val="000000"/>
          <w:sz w:val="16"/>
          <w:szCs w:val="16"/>
          <w:shd w:val="clear" w:color="auto" w:fill="FFFFFF"/>
          <w:lang w:val="fr-CA"/>
        </w:rPr>
        <w:t>, et</w:t>
      </w:r>
      <w:r w:rsidRPr="0006436E">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le slogan français figure en caractères noirs sur le fond orange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L’image inférieure gauche</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reprend les photos de la journaliste et du cameraman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comprend un seul bloc de couleur bleue d’où se détache le slogan français en caractères blancs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L’image inférieure droite reprend les photos</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des femmes souriantes assises</w:t>
      </w:r>
      <w:r w:rsidRPr="0006436E">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côte à côte et des deux personnes en train de discuter</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 xml:space="preserve">Les blocs de couleur sont </w:t>
      </w:r>
      <w:proofErr w:type="gramStart"/>
      <w:r>
        <w:rPr>
          <w:rFonts w:cs="Segoe UI"/>
          <w:color w:val="000000"/>
          <w:sz w:val="16"/>
          <w:szCs w:val="16"/>
          <w:shd w:val="clear" w:color="auto" w:fill="FFFFFF"/>
          <w:lang w:val="fr-CA"/>
        </w:rPr>
        <w:t>respectivement rouge et turquoise</w:t>
      </w:r>
      <w:proofErr w:type="gramEnd"/>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et le slogan</w:t>
      </w:r>
      <w:r w:rsidRPr="003C745A">
        <w:rPr>
          <w:rFonts w:cs="Segoe UI"/>
          <w:color w:val="000000"/>
          <w:sz w:val="16"/>
          <w:szCs w:val="16"/>
          <w:shd w:val="clear" w:color="auto" w:fill="FFFFFF"/>
          <w:lang w:val="fr-CA"/>
        </w:rPr>
        <w:t xml:space="preserve"> </w:t>
      </w:r>
      <w:r>
        <w:rPr>
          <w:rFonts w:cs="Segoe UI"/>
          <w:color w:val="000000"/>
          <w:sz w:val="16"/>
          <w:szCs w:val="16"/>
          <w:shd w:val="clear" w:color="auto" w:fill="FFFFFF"/>
          <w:lang w:val="fr-CA"/>
        </w:rPr>
        <w:t>français figure en caractères noirs sur le fond turquoise</w:t>
      </w:r>
      <w:r w:rsidR="006D0DE5">
        <w:rPr>
          <w:rFonts w:cs="Segoe UI"/>
          <w:color w:val="000000"/>
          <w:sz w:val="16"/>
          <w:szCs w:val="16"/>
          <w:shd w:val="clear" w:color="auto" w:fill="FFFFFF"/>
        </w:rPr>
        <w:t>.</w:t>
      </w:r>
    </w:p>
    <w:sectPr w:rsidR="008A2605" w:rsidRPr="00F60978" w:rsidSect="009960B4">
      <w:headerReference w:type="default" r:id="rId19"/>
      <w:footerReference w:type="default" r:id="rId20"/>
      <w:pgSz w:w="12240" w:h="15840"/>
      <w:pgMar w:top="2160" w:right="1440" w:bottom="2160" w:left="1728" w:header="706" w:footer="706"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06E8E" w14:textId="77777777" w:rsidR="00235B92" w:rsidRDefault="00235B92" w:rsidP="007C351A">
      <w:pPr>
        <w:spacing w:after="0"/>
      </w:pPr>
      <w:r>
        <w:separator/>
      </w:r>
    </w:p>
  </w:endnote>
  <w:endnote w:type="continuationSeparator" w:id="0">
    <w:p w14:paraId="6053F22D" w14:textId="77777777" w:rsidR="00235B92" w:rsidRDefault="00235B92"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8F70D" w14:textId="77777777" w:rsidR="00BB47BB" w:rsidRDefault="00BB47BB" w:rsidP="00B71F41">
    <w:pPr>
      <w:tabs>
        <w:tab w:val="right" w:pos="89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384D" w14:textId="3597FE37" w:rsidR="00BB47BB" w:rsidRDefault="00BB47BB" w:rsidP="00B71F41">
    <w:pPr>
      <w:tabs>
        <w:tab w:val="right" w:pos="8910"/>
      </w:tabs>
    </w:pPr>
    <w:r>
      <w:tab/>
    </w:r>
    <w:r>
      <w:fldChar w:fldCharType="begin"/>
    </w:r>
    <w:r>
      <w:instrText xml:space="preserve"> PAGE   \* MERGEFORMAT </w:instrText>
    </w:r>
    <w:r>
      <w:fldChar w:fldCharType="separate"/>
    </w:r>
    <w:r w:rsidR="00E44B63">
      <w:rPr>
        <w:noProof/>
      </w:rPr>
      <w:t>76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6CAC0" w14:textId="77777777" w:rsidR="00235B92" w:rsidRDefault="00235B92" w:rsidP="007C351A">
      <w:pPr>
        <w:spacing w:after="0"/>
      </w:pPr>
      <w:r>
        <w:separator/>
      </w:r>
    </w:p>
  </w:footnote>
  <w:footnote w:type="continuationSeparator" w:id="0">
    <w:p w14:paraId="17A7C206" w14:textId="77777777" w:rsidR="00235B92" w:rsidRDefault="00235B92" w:rsidP="007C351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0923" w14:textId="77777777" w:rsidR="00BB47BB" w:rsidRDefault="00BB47BB">
    <w:r>
      <w:rPr>
        <w:noProof/>
        <w:lang w:eastAsia="en-CA"/>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65EB"/>
    <w:multiLevelType w:val="hybridMultilevel"/>
    <w:tmpl w:val="81FE4E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055CC6"/>
    <w:multiLevelType w:val="multilevel"/>
    <w:tmpl w:val="BDC0EABE"/>
    <w:name w:val="TSC"/>
    <w:lvl w:ilvl="0">
      <w:start w:val="1"/>
      <w:numFmt w:val="upperRoman"/>
      <w:pStyle w:val="ListBullet2"/>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33404BE"/>
    <w:multiLevelType w:val="hybridMultilevel"/>
    <w:tmpl w:val="2F66BF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92336C6"/>
    <w:multiLevelType w:val="hybridMultilevel"/>
    <w:tmpl w:val="25463F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A1A2E93"/>
    <w:multiLevelType w:val="hybridMultilevel"/>
    <w:tmpl w:val="3F4225C6"/>
    <w:lvl w:ilvl="0" w:tplc="10090001">
      <w:start w:val="1"/>
      <w:numFmt w:val="bullet"/>
      <w:lvlText w:val=""/>
      <w:lvlJc w:val="left"/>
      <w:pPr>
        <w:ind w:left="360" w:hanging="360"/>
      </w:pPr>
      <w:rPr>
        <w:rFonts w:ascii="Symbol" w:hAnsi="Symbol" w:hint="default"/>
        <w:b w:val="0"/>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4C76E448">
      <w:numFmt w:val="bullet"/>
      <w:lvlText w:val="•"/>
      <w:lvlJc w:val="left"/>
      <w:pPr>
        <w:ind w:left="2880" w:hanging="720"/>
      </w:pPr>
      <w:rPr>
        <w:rFonts w:ascii="Calibri" w:eastAsia="Times New Roman" w:hAnsi="Calibri" w:cs="Calibri"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0B171C45"/>
    <w:multiLevelType w:val="hybridMultilevel"/>
    <w:tmpl w:val="5ABE808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0B904F60"/>
    <w:multiLevelType w:val="multilevel"/>
    <w:tmpl w:val="C1381D8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0F3D54E6"/>
    <w:multiLevelType w:val="hybridMultilevel"/>
    <w:tmpl w:val="49B06F3E"/>
    <w:lvl w:ilvl="0" w:tplc="10090001">
      <w:start w:val="1"/>
      <w:numFmt w:val="bullet"/>
      <w:pStyle w:val="ListBullet5"/>
      <w:lvlText w:val=""/>
      <w:lvlJc w:val="left"/>
      <w:pPr>
        <w:ind w:left="786" w:hanging="360"/>
      </w:pPr>
      <w:rPr>
        <w:rFonts w:ascii="Symbol" w:hAnsi="Symbol"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8" w15:restartNumberingAfterBreak="0">
    <w:nsid w:val="13B8280E"/>
    <w:multiLevelType w:val="multilevel"/>
    <w:tmpl w:val="A5F092F4"/>
    <w:name w:val="TSCbullets"/>
    <w:lvl w:ilvl="0">
      <w:start w:val="1"/>
      <w:numFmt w:val="bullet"/>
      <w:pStyle w:val="ListBullet1"/>
      <w:lvlText w:val=""/>
      <w:lvlJc w:val="left"/>
      <w:pPr>
        <w:tabs>
          <w:tab w:val="num" w:pos="360"/>
        </w:tabs>
        <w:ind w:left="360" w:hanging="360"/>
      </w:pPr>
      <w:rPr>
        <w:rFonts w:ascii="Symbol" w:hAnsi="Symbol" w:hint="default"/>
      </w:rPr>
    </w:lvl>
    <w:lvl w:ilvl="1">
      <w:start w:val="1"/>
      <w:numFmt w:val="bullet"/>
      <w:pStyle w:val="ListBullet21"/>
      <w:lvlText w:val="–"/>
      <w:lvlJc w:val="left"/>
      <w:pPr>
        <w:tabs>
          <w:tab w:val="num" w:pos="720"/>
        </w:tabs>
        <w:ind w:left="720" w:hanging="360"/>
      </w:pPr>
      <w:rPr>
        <w:rFonts w:ascii="Times New Roman" w:hAnsi="Times New Roman" w:cs="Times New Roman" w:hint="default"/>
      </w:rPr>
    </w:lvl>
    <w:lvl w:ilvl="2">
      <w:start w:val="1"/>
      <w:numFmt w:val="bullet"/>
      <w:pStyle w:val="ListBullet31"/>
      <w:lvlText w:val=""/>
      <w:lvlJc w:val="left"/>
      <w:pPr>
        <w:tabs>
          <w:tab w:val="num" w:pos="1080"/>
        </w:tabs>
        <w:ind w:left="1080" w:hanging="360"/>
      </w:pPr>
      <w:rPr>
        <w:rFonts w:ascii="Symbol" w:hAnsi="Symbol" w:hint="default"/>
      </w:rPr>
    </w:lvl>
    <w:lvl w:ilvl="3">
      <w:start w:val="1"/>
      <w:numFmt w:val="bullet"/>
      <w:pStyle w:val="ListBullet41"/>
      <w:lvlText w:val="–"/>
      <w:lvlJc w:val="left"/>
      <w:pPr>
        <w:tabs>
          <w:tab w:val="num" w:pos="1440"/>
        </w:tabs>
        <w:ind w:left="1440" w:hanging="360"/>
      </w:pPr>
      <w:rPr>
        <w:rFonts w:ascii="Times New Roman" w:hAnsi="Times New Roman" w:cs="Times New Roman" w:hint="default"/>
      </w:rPr>
    </w:lvl>
    <w:lvl w:ilvl="4">
      <w:start w:val="1"/>
      <w:numFmt w:val="bullet"/>
      <w:pStyle w:val="ListBullet51"/>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Times New Roman" w:hAnsi="Times New Roman" w:cs="Times New Roman"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15BD2FDD"/>
    <w:multiLevelType w:val="hybridMultilevel"/>
    <w:tmpl w:val="F6D4CB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80538C9"/>
    <w:multiLevelType w:val="hybridMultilevel"/>
    <w:tmpl w:val="80EA15BE"/>
    <w:lvl w:ilvl="0" w:tplc="9394094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080"/>
        </w:tabs>
        <w:ind w:left="1080" w:hanging="360"/>
      </w:pPr>
      <w:rPr>
        <w:rFonts w:ascii="Courier New" w:hAnsi="Courier New" w:cs="Times New Roman" w:hint="default"/>
      </w:rPr>
    </w:lvl>
    <w:lvl w:ilvl="2" w:tplc="10090005">
      <w:start w:val="1"/>
      <w:numFmt w:val="bullet"/>
      <w:lvlText w:val=""/>
      <w:lvlJc w:val="left"/>
      <w:pPr>
        <w:tabs>
          <w:tab w:val="num" w:pos="2160"/>
        </w:tabs>
        <w:ind w:left="2160" w:hanging="360"/>
      </w:pPr>
      <w:rPr>
        <w:rFonts w:ascii="Wingdings" w:hAnsi="Wingdings" w:hint="default"/>
      </w:rPr>
    </w:lvl>
    <w:lvl w:ilvl="3" w:tplc="10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742654C8">
      <w:numFmt w:val="bullet"/>
      <w:lvlText w:val="-"/>
      <w:lvlJc w:val="left"/>
      <w:pPr>
        <w:ind w:left="4320" w:hanging="360"/>
      </w:pPr>
      <w:rPr>
        <w:rFonts w:ascii="Calibri" w:eastAsia="Times New Roman" w:hAnsi="Calibri" w:cs="Calibri"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5748F1"/>
    <w:multiLevelType w:val="hybridMultilevel"/>
    <w:tmpl w:val="F5BAA5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9824094"/>
    <w:multiLevelType w:val="hybridMultilevel"/>
    <w:tmpl w:val="3D4292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13649A0"/>
    <w:multiLevelType w:val="hybridMultilevel"/>
    <w:tmpl w:val="6C90558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255147E4"/>
    <w:multiLevelType w:val="hybridMultilevel"/>
    <w:tmpl w:val="9530EB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5D055C1"/>
    <w:multiLevelType w:val="hybridMultilevel"/>
    <w:tmpl w:val="AE64B6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67A259A"/>
    <w:multiLevelType w:val="hybridMultilevel"/>
    <w:tmpl w:val="829C01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380A2392"/>
    <w:multiLevelType w:val="hybridMultilevel"/>
    <w:tmpl w:val="CB5C138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1211" w:hanging="360"/>
      </w:pPr>
      <w:rPr>
        <w:rFonts w:ascii="Courier New" w:hAnsi="Courier New" w:cs="Courier New" w:hint="default"/>
      </w:rPr>
    </w:lvl>
    <w:lvl w:ilvl="2" w:tplc="04090005">
      <w:start w:val="1"/>
      <w:numFmt w:val="bullet"/>
      <w:lvlText w:val=""/>
      <w:lvlJc w:val="left"/>
      <w:pPr>
        <w:ind w:left="2486"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8" w15:restartNumberingAfterBreak="0">
    <w:nsid w:val="3FF261EF"/>
    <w:multiLevelType w:val="hybridMultilevel"/>
    <w:tmpl w:val="B3986D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30B42D2"/>
    <w:multiLevelType w:val="hybridMultilevel"/>
    <w:tmpl w:val="89284E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3D041AB"/>
    <w:multiLevelType w:val="hybridMultilevel"/>
    <w:tmpl w:val="9B78D66E"/>
    <w:lvl w:ilvl="0" w:tplc="AB7670A2">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6A32848"/>
    <w:multiLevelType w:val="hybridMultilevel"/>
    <w:tmpl w:val="229035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72812FB"/>
    <w:multiLevelType w:val="hybridMultilevel"/>
    <w:tmpl w:val="355204B2"/>
    <w:lvl w:ilvl="0" w:tplc="EF22AD6A">
      <w:start w:val="1"/>
      <w:numFmt w:val="upperRoman"/>
      <w:pStyle w:val="SectionHeading"/>
      <w:lvlText w:val="%1."/>
      <w:lvlJc w:val="right"/>
      <w:pPr>
        <w:tabs>
          <w:tab w:val="num" w:pos="4680"/>
        </w:tabs>
        <w:ind w:left="4680" w:hanging="360"/>
      </w:pPr>
      <w:rPr>
        <w:rFonts w:hint="default"/>
      </w:rPr>
    </w:lvl>
    <w:lvl w:ilvl="1" w:tplc="04090019" w:tentative="1">
      <w:start w:val="1"/>
      <w:numFmt w:val="lowerLetter"/>
      <w:lvlText w:val="%2."/>
      <w:lvlJc w:val="left"/>
      <w:pPr>
        <w:tabs>
          <w:tab w:val="num" w:pos="8640"/>
        </w:tabs>
        <w:ind w:left="8640" w:hanging="360"/>
      </w:pPr>
    </w:lvl>
    <w:lvl w:ilvl="2" w:tplc="0409001B" w:tentative="1">
      <w:start w:val="1"/>
      <w:numFmt w:val="lowerRoman"/>
      <w:lvlText w:val="%3."/>
      <w:lvlJc w:val="right"/>
      <w:pPr>
        <w:tabs>
          <w:tab w:val="num" w:pos="9360"/>
        </w:tabs>
        <w:ind w:left="9360" w:hanging="180"/>
      </w:pPr>
    </w:lvl>
    <w:lvl w:ilvl="3" w:tplc="0409000F" w:tentative="1">
      <w:start w:val="1"/>
      <w:numFmt w:val="decimal"/>
      <w:lvlText w:val="%4."/>
      <w:lvlJc w:val="left"/>
      <w:pPr>
        <w:tabs>
          <w:tab w:val="num" w:pos="10080"/>
        </w:tabs>
        <w:ind w:left="10080" w:hanging="360"/>
      </w:pPr>
    </w:lvl>
    <w:lvl w:ilvl="4" w:tplc="04090019" w:tentative="1">
      <w:start w:val="1"/>
      <w:numFmt w:val="lowerLetter"/>
      <w:lvlText w:val="%5."/>
      <w:lvlJc w:val="left"/>
      <w:pPr>
        <w:tabs>
          <w:tab w:val="num" w:pos="10800"/>
        </w:tabs>
        <w:ind w:left="10800" w:hanging="360"/>
      </w:pPr>
    </w:lvl>
    <w:lvl w:ilvl="5" w:tplc="0409001B" w:tentative="1">
      <w:start w:val="1"/>
      <w:numFmt w:val="lowerRoman"/>
      <w:lvlText w:val="%6."/>
      <w:lvlJc w:val="right"/>
      <w:pPr>
        <w:tabs>
          <w:tab w:val="num" w:pos="11520"/>
        </w:tabs>
        <w:ind w:left="11520" w:hanging="180"/>
      </w:pPr>
    </w:lvl>
    <w:lvl w:ilvl="6" w:tplc="0409000F" w:tentative="1">
      <w:start w:val="1"/>
      <w:numFmt w:val="decimal"/>
      <w:lvlText w:val="%7."/>
      <w:lvlJc w:val="left"/>
      <w:pPr>
        <w:tabs>
          <w:tab w:val="num" w:pos="12240"/>
        </w:tabs>
        <w:ind w:left="12240" w:hanging="360"/>
      </w:pPr>
    </w:lvl>
    <w:lvl w:ilvl="7" w:tplc="04090019" w:tentative="1">
      <w:start w:val="1"/>
      <w:numFmt w:val="lowerLetter"/>
      <w:lvlText w:val="%8."/>
      <w:lvlJc w:val="left"/>
      <w:pPr>
        <w:tabs>
          <w:tab w:val="num" w:pos="12960"/>
        </w:tabs>
        <w:ind w:left="12960" w:hanging="360"/>
      </w:pPr>
    </w:lvl>
    <w:lvl w:ilvl="8" w:tplc="0409001B" w:tentative="1">
      <w:start w:val="1"/>
      <w:numFmt w:val="lowerRoman"/>
      <w:lvlText w:val="%9."/>
      <w:lvlJc w:val="right"/>
      <w:pPr>
        <w:tabs>
          <w:tab w:val="num" w:pos="13680"/>
        </w:tabs>
        <w:ind w:left="13680" w:hanging="180"/>
      </w:pPr>
    </w:lvl>
  </w:abstractNum>
  <w:abstractNum w:abstractNumId="23" w15:restartNumberingAfterBreak="0">
    <w:nsid w:val="49B02980"/>
    <w:multiLevelType w:val="hybridMultilevel"/>
    <w:tmpl w:val="9B0CA3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EF85095"/>
    <w:multiLevelType w:val="hybridMultilevel"/>
    <w:tmpl w:val="48369414"/>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4F1A6CB3"/>
    <w:multiLevelType w:val="hybridMultilevel"/>
    <w:tmpl w:val="9B4C2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44348F4"/>
    <w:multiLevelType w:val="hybridMultilevel"/>
    <w:tmpl w:val="BA8AC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741C05"/>
    <w:multiLevelType w:val="hybridMultilevel"/>
    <w:tmpl w:val="38A8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57A02AA"/>
    <w:multiLevelType w:val="hybridMultilevel"/>
    <w:tmpl w:val="A73E74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9BD6E5D"/>
    <w:multiLevelType w:val="multilevel"/>
    <w:tmpl w:val="62783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C75841"/>
    <w:multiLevelType w:val="hybridMultilevel"/>
    <w:tmpl w:val="8A5EB036"/>
    <w:lvl w:ilvl="0" w:tplc="5DBA1B40">
      <w:start w:val="7"/>
      <w:numFmt w:val="decimal"/>
      <w:lvlText w:val="%1."/>
      <w:lvlJc w:val="left"/>
      <w:pPr>
        <w:ind w:left="360" w:hanging="360"/>
      </w:pPr>
      <w:rPr>
        <w:rFonts w:asciiTheme="minorHAnsi" w:eastAsiaTheme="minorHAnsi" w:hAnsiTheme="minorHAnsi" w:cstheme="minorHAnsi"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33" w15:restartNumberingAfterBreak="0">
    <w:nsid w:val="6B7B15DD"/>
    <w:multiLevelType w:val="hybridMultilevel"/>
    <w:tmpl w:val="5456C968"/>
    <w:lvl w:ilvl="0" w:tplc="EBC2EE66">
      <w:numFmt w:val="bullet"/>
      <w:lvlText w:val="-"/>
      <w:lvlJc w:val="left"/>
      <w:pPr>
        <w:ind w:left="720" w:hanging="360"/>
      </w:pPr>
      <w:rPr>
        <w:rFonts w:ascii="Calibri" w:eastAsia="Times New Roman" w:hAnsi="Calibri" w:cs="Calibri" w:hint="default"/>
        <w:sz w:val="20"/>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4" w15:restartNumberingAfterBreak="0">
    <w:nsid w:val="6F4C1033"/>
    <w:multiLevelType w:val="hybridMultilevel"/>
    <w:tmpl w:val="7396E3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2514F91"/>
    <w:multiLevelType w:val="multilevel"/>
    <w:tmpl w:val="63C61A5A"/>
    <w:lvl w:ilvl="0">
      <w:start w:val="3"/>
      <w:numFmt w:val="decimal"/>
      <w:lvlText w:val="%1"/>
      <w:lvlJc w:val="left"/>
      <w:pPr>
        <w:ind w:left="360" w:hanging="360"/>
      </w:pPr>
      <w:rPr>
        <w:rFonts w:hint="default"/>
        <w:b w:val="0"/>
      </w:rPr>
    </w:lvl>
    <w:lvl w:ilvl="1">
      <w:start w:val="5"/>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400" w:hanging="108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36" w15:restartNumberingAfterBreak="0">
    <w:nsid w:val="752853EA"/>
    <w:multiLevelType w:val="hybridMultilevel"/>
    <w:tmpl w:val="2DAA54C6"/>
    <w:lvl w:ilvl="0" w:tplc="8070B072">
      <w:start w:val="1"/>
      <w:numFmt w:val="decimal"/>
      <w:lvlText w:val="%1."/>
      <w:lvlJc w:val="left"/>
      <w:pPr>
        <w:ind w:left="360" w:hanging="360"/>
      </w:pPr>
      <w:rPr>
        <w:b/>
        <w:bCs/>
        <w:i w:val="0"/>
        <w:color w:val="auto"/>
        <w:sz w:val="20"/>
        <w:szCs w:val="20"/>
        <w:lang w:val="en-G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69911D5"/>
    <w:multiLevelType w:val="hybridMultilevel"/>
    <w:tmpl w:val="7542D5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A9B5613"/>
    <w:multiLevelType w:val="hybridMultilevel"/>
    <w:tmpl w:val="D9926B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D60181C"/>
    <w:multiLevelType w:val="hybridMultilevel"/>
    <w:tmpl w:val="36E67A2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296297940">
    <w:abstractNumId w:val="32"/>
  </w:num>
  <w:num w:numId="2" w16cid:durableId="763646110">
    <w:abstractNumId w:val="24"/>
  </w:num>
  <w:num w:numId="3" w16cid:durableId="302198366">
    <w:abstractNumId w:val="31"/>
  </w:num>
  <w:num w:numId="4" w16cid:durableId="1111973804">
    <w:abstractNumId w:val="25"/>
  </w:num>
  <w:num w:numId="5" w16cid:durableId="1197964074">
    <w:abstractNumId w:val="1"/>
  </w:num>
  <w:num w:numId="6" w16cid:durableId="1311516371">
    <w:abstractNumId w:val="22"/>
  </w:num>
  <w:num w:numId="7" w16cid:durableId="320543216">
    <w:abstractNumId w:val="8"/>
  </w:num>
  <w:num w:numId="8" w16cid:durableId="1807891447">
    <w:abstractNumId w:val="7"/>
  </w:num>
  <w:num w:numId="9" w16cid:durableId="1871258742">
    <w:abstractNumId w:val="5"/>
  </w:num>
  <w:num w:numId="10" w16cid:durableId="1414275716">
    <w:abstractNumId w:val="13"/>
  </w:num>
  <w:num w:numId="11" w16cid:durableId="2053537111">
    <w:abstractNumId w:val="35"/>
  </w:num>
  <w:num w:numId="12" w16cid:durableId="883520103">
    <w:abstractNumId w:val="27"/>
  </w:num>
  <w:num w:numId="13" w16cid:durableId="351688439">
    <w:abstractNumId w:val="17"/>
  </w:num>
  <w:num w:numId="14" w16cid:durableId="1226061864">
    <w:abstractNumId w:val="39"/>
  </w:num>
  <w:num w:numId="15" w16cid:durableId="249504598">
    <w:abstractNumId w:val="29"/>
  </w:num>
  <w:num w:numId="16" w16cid:durableId="259338323">
    <w:abstractNumId w:val="16"/>
  </w:num>
  <w:num w:numId="17" w16cid:durableId="927888540">
    <w:abstractNumId w:val="36"/>
  </w:num>
  <w:num w:numId="18" w16cid:durableId="1227958202">
    <w:abstractNumId w:val="30"/>
  </w:num>
  <w:num w:numId="19" w16cid:durableId="606157378">
    <w:abstractNumId w:val="33"/>
  </w:num>
  <w:num w:numId="20" w16cid:durableId="758673627">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50994032">
    <w:abstractNumId w:val="37"/>
  </w:num>
  <w:num w:numId="22" w16cid:durableId="247664400">
    <w:abstractNumId w:val="14"/>
  </w:num>
  <w:num w:numId="23" w16cid:durableId="683475670">
    <w:abstractNumId w:val="21"/>
  </w:num>
  <w:num w:numId="24" w16cid:durableId="684132205">
    <w:abstractNumId w:val="15"/>
  </w:num>
  <w:num w:numId="25" w16cid:durableId="1191651216">
    <w:abstractNumId w:val="19"/>
  </w:num>
  <w:num w:numId="26" w16cid:durableId="1932664156">
    <w:abstractNumId w:val="18"/>
  </w:num>
  <w:num w:numId="27" w16cid:durableId="150412260">
    <w:abstractNumId w:val="28"/>
  </w:num>
  <w:num w:numId="28" w16cid:durableId="1089811214">
    <w:abstractNumId w:val="38"/>
  </w:num>
  <w:num w:numId="29" w16cid:durableId="1892575686">
    <w:abstractNumId w:val="3"/>
  </w:num>
  <w:num w:numId="30" w16cid:durableId="1425498045">
    <w:abstractNumId w:val="0"/>
  </w:num>
  <w:num w:numId="31" w16cid:durableId="686173817">
    <w:abstractNumId w:val="34"/>
  </w:num>
  <w:num w:numId="32" w16cid:durableId="559250266">
    <w:abstractNumId w:val="10"/>
  </w:num>
  <w:num w:numId="33" w16cid:durableId="1495877742">
    <w:abstractNumId w:val="26"/>
  </w:num>
  <w:num w:numId="34" w16cid:durableId="895362652">
    <w:abstractNumId w:val="4"/>
  </w:num>
  <w:num w:numId="35" w16cid:durableId="1412118342">
    <w:abstractNumId w:val="9"/>
  </w:num>
  <w:num w:numId="36" w16cid:durableId="771169931">
    <w:abstractNumId w:val="20"/>
  </w:num>
  <w:num w:numId="37" w16cid:durableId="1272082073">
    <w:abstractNumId w:val="23"/>
  </w:num>
  <w:num w:numId="38" w16cid:durableId="250428073">
    <w:abstractNumId w:val="11"/>
  </w:num>
  <w:num w:numId="39" w16cid:durableId="1817331584">
    <w:abstractNumId w:val="2"/>
  </w:num>
  <w:num w:numId="40" w16cid:durableId="111368917">
    <w:abstractNumId w:val="1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activeWritingStyle w:appName="MSWord" w:lang="en-GB"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51A"/>
    <w:rsid w:val="000002B4"/>
    <w:rsid w:val="00000DCC"/>
    <w:rsid w:val="0000125F"/>
    <w:rsid w:val="000018E3"/>
    <w:rsid w:val="000019EC"/>
    <w:rsid w:val="00001C10"/>
    <w:rsid w:val="000023A2"/>
    <w:rsid w:val="000028F1"/>
    <w:rsid w:val="0000291C"/>
    <w:rsid w:val="000033E7"/>
    <w:rsid w:val="00003C51"/>
    <w:rsid w:val="00004C2E"/>
    <w:rsid w:val="0000597D"/>
    <w:rsid w:val="00005B4C"/>
    <w:rsid w:val="00005D48"/>
    <w:rsid w:val="00006A40"/>
    <w:rsid w:val="00006C00"/>
    <w:rsid w:val="0000719F"/>
    <w:rsid w:val="00007428"/>
    <w:rsid w:val="00007866"/>
    <w:rsid w:val="00007DA8"/>
    <w:rsid w:val="00007DB4"/>
    <w:rsid w:val="00010E65"/>
    <w:rsid w:val="00010EE9"/>
    <w:rsid w:val="00010F53"/>
    <w:rsid w:val="000123A8"/>
    <w:rsid w:val="0001345E"/>
    <w:rsid w:val="00013695"/>
    <w:rsid w:val="0001459A"/>
    <w:rsid w:val="0001515F"/>
    <w:rsid w:val="00015CC2"/>
    <w:rsid w:val="00015E5A"/>
    <w:rsid w:val="00016B22"/>
    <w:rsid w:val="000172BB"/>
    <w:rsid w:val="00017819"/>
    <w:rsid w:val="00020B39"/>
    <w:rsid w:val="00021953"/>
    <w:rsid w:val="0002209E"/>
    <w:rsid w:val="00022F9C"/>
    <w:rsid w:val="00023211"/>
    <w:rsid w:val="00023790"/>
    <w:rsid w:val="00023B82"/>
    <w:rsid w:val="000241BF"/>
    <w:rsid w:val="000246EF"/>
    <w:rsid w:val="00024A60"/>
    <w:rsid w:val="000250AC"/>
    <w:rsid w:val="000251CC"/>
    <w:rsid w:val="000252E1"/>
    <w:rsid w:val="00025C55"/>
    <w:rsid w:val="00025E34"/>
    <w:rsid w:val="00025EA3"/>
    <w:rsid w:val="00026012"/>
    <w:rsid w:val="000260D9"/>
    <w:rsid w:val="00026E3E"/>
    <w:rsid w:val="00026FE6"/>
    <w:rsid w:val="00027B6C"/>
    <w:rsid w:val="00027B85"/>
    <w:rsid w:val="00027DC1"/>
    <w:rsid w:val="000309F7"/>
    <w:rsid w:val="00030C65"/>
    <w:rsid w:val="00030CA8"/>
    <w:rsid w:val="00030D92"/>
    <w:rsid w:val="0003114F"/>
    <w:rsid w:val="000318B3"/>
    <w:rsid w:val="000324FF"/>
    <w:rsid w:val="000326DD"/>
    <w:rsid w:val="00033015"/>
    <w:rsid w:val="000334B5"/>
    <w:rsid w:val="00033706"/>
    <w:rsid w:val="00034459"/>
    <w:rsid w:val="0003486A"/>
    <w:rsid w:val="00034CEA"/>
    <w:rsid w:val="000359B8"/>
    <w:rsid w:val="00035E82"/>
    <w:rsid w:val="00037752"/>
    <w:rsid w:val="00040063"/>
    <w:rsid w:val="00040833"/>
    <w:rsid w:val="00040F88"/>
    <w:rsid w:val="0004105B"/>
    <w:rsid w:val="000412E5"/>
    <w:rsid w:val="0004190E"/>
    <w:rsid w:val="0004265E"/>
    <w:rsid w:val="00042EB3"/>
    <w:rsid w:val="000431AC"/>
    <w:rsid w:val="00043882"/>
    <w:rsid w:val="00043D26"/>
    <w:rsid w:val="00044690"/>
    <w:rsid w:val="00044AA3"/>
    <w:rsid w:val="00044D1C"/>
    <w:rsid w:val="00046762"/>
    <w:rsid w:val="000467D8"/>
    <w:rsid w:val="000470BE"/>
    <w:rsid w:val="000470C3"/>
    <w:rsid w:val="000474D7"/>
    <w:rsid w:val="00047CB0"/>
    <w:rsid w:val="00050159"/>
    <w:rsid w:val="00050723"/>
    <w:rsid w:val="00051BEF"/>
    <w:rsid w:val="00051E5C"/>
    <w:rsid w:val="0005268A"/>
    <w:rsid w:val="000526F7"/>
    <w:rsid w:val="0005276A"/>
    <w:rsid w:val="00052CD7"/>
    <w:rsid w:val="00052F08"/>
    <w:rsid w:val="00052F67"/>
    <w:rsid w:val="00053CF2"/>
    <w:rsid w:val="0005422F"/>
    <w:rsid w:val="00054A9F"/>
    <w:rsid w:val="00054F8B"/>
    <w:rsid w:val="00054FAC"/>
    <w:rsid w:val="000551E1"/>
    <w:rsid w:val="00055E7A"/>
    <w:rsid w:val="00055FF2"/>
    <w:rsid w:val="00057052"/>
    <w:rsid w:val="000574CD"/>
    <w:rsid w:val="000605F6"/>
    <w:rsid w:val="00060A7C"/>
    <w:rsid w:val="00060BAB"/>
    <w:rsid w:val="00060C99"/>
    <w:rsid w:val="00060D2E"/>
    <w:rsid w:val="00061061"/>
    <w:rsid w:val="00061D63"/>
    <w:rsid w:val="00062B77"/>
    <w:rsid w:val="000641D4"/>
    <w:rsid w:val="000644ED"/>
    <w:rsid w:val="00065618"/>
    <w:rsid w:val="00065635"/>
    <w:rsid w:val="00065A53"/>
    <w:rsid w:val="00065A85"/>
    <w:rsid w:val="000663C0"/>
    <w:rsid w:val="000668D6"/>
    <w:rsid w:val="00067EE9"/>
    <w:rsid w:val="00067F08"/>
    <w:rsid w:val="0007006A"/>
    <w:rsid w:val="00070593"/>
    <w:rsid w:val="00071728"/>
    <w:rsid w:val="00071BB8"/>
    <w:rsid w:val="00071F8A"/>
    <w:rsid w:val="00072300"/>
    <w:rsid w:val="00072682"/>
    <w:rsid w:val="000727A9"/>
    <w:rsid w:val="0007290B"/>
    <w:rsid w:val="00072BF5"/>
    <w:rsid w:val="00072CFF"/>
    <w:rsid w:val="000734B3"/>
    <w:rsid w:val="00073971"/>
    <w:rsid w:val="00073989"/>
    <w:rsid w:val="00074694"/>
    <w:rsid w:val="00074B55"/>
    <w:rsid w:val="000750E3"/>
    <w:rsid w:val="000751E6"/>
    <w:rsid w:val="00075612"/>
    <w:rsid w:val="000756A3"/>
    <w:rsid w:val="000757B5"/>
    <w:rsid w:val="0007588E"/>
    <w:rsid w:val="00076F37"/>
    <w:rsid w:val="00077B38"/>
    <w:rsid w:val="00077B4F"/>
    <w:rsid w:val="00077F2C"/>
    <w:rsid w:val="00077F87"/>
    <w:rsid w:val="0008004F"/>
    <w:rsid w:val="00082079"/>
    <w:rsid w:val="00082484"/>
    <w:rsid w:val="000828ED"/>
    <w:rsid w:val="00083CC0"/>
    <w:rsid w:val="00084C5F"/>
    <w:rsid w:val="00085CE5"/>
    <w:rsid w:val="00085F39"/>
    <w:rsid w:val="00086FCB"/>
    <w:rsid w:val="000877DF"/>
    <w:rsid w:val="00090112"/>
    <w:rsid w:val="000915B2"/>
    <w:rsid w:val="00091BD1"/>
    <w:rsid w:val="00092506"/>
    <w:rsid w:val="0009282D"/>
    <w:rsid w:val="00092CCD"/>
    <w:rsid w:val="00092DFB"/>
    <w:rsid w:val="00093429"/>
    <w:rsid w:val="000944F4"/>
    <w:rsid w:val="0009646E"/>
    <w:rsid w:val="00097166"/>
    <w:rsid w:val="000978E5"/>
    <w:rsid w:val="000A0805"/>
    <w:rsid w:val="000A115D"/>
    <w:rsid w:val="000A132E"/>
    <w:rsid w:val="000A1E23"/>
    <w:rsid w:val="000A301F"/>
    <w:rsid w:val="000A4C7F"/>
    <w:rsid w:val="000A51AB"/>
    <w:rsid w:val="000A59DE"/>
    <w:rsid w:val="000A5D4D"/>
    <w:rsid w:val="000A64CD"/>
    <w:rsid w:val="000A6C34"/>
    <w:rsid w:val="000A6DEA"/>
    <w:rsid w:val="000A74A8"/>
    <w:rsid w:val="000B0B27"/>
    <w:rsid w:val="000B11B7"/>
    <w:rsid w:val="000B1628"/>
    <w:rsid w:val="000B1A2C"/>
    <w:rsid w:val="000B1AB8"/>
    <w:rsid w:val="000B1F0A"/>
    <w:rsid w:val="000B24A0"/>
    <w:rsid w:val="000B25B4"/>
    <w:rsid w:val="000B2837"/>
    <w:rsid w:val="000B2E16"/>
    <w:rsid w:val="000B2FCA"/>
    <w:rsid w:val="000B37DD"/>
    <w:rsid w:val="000B3CC6"/>
    <w:rsid w:val="000B3CCE"/>
    <w:rsid w:val="000B4E54"/>
    <w:rsid w:val="000B5E9B"/>
    <w:rsid w:val="000B6611"/>
    <w:rsid w:val="000B6762"/>
    <w:rsid w:val="000B7606"/>
    <w:rsid w:val="000C036B"/>
    <w:rsid w:val="000C16A8"/>
    <w:rsid w:val="000C1DBE"/>
    <w:rsid w:val="000C25C6"/>
    <w:rsid w:val="000C3432"/>
    <w:rsid w:val="000C39D4"/>
    <w:rsid w:val="000C479E"/>
    <w:rsid w:val="000C530C"/>
    <w:rsid w:val="000C5644"/>
    <w:rsid w:val="000C5957"/>
    <w:rsid w:val="000C5959"/>
    <w:rsid w:val="000C5B22"/>
    <w:rsid w:val="000C5C86"/>
    <w:rsid w:val="000C69E9"/>
    <w:rsid w:val="000C73A8"/>
    <w:rsid w:val="000C7810"/>
    <w:rsid w:val="000C7A03"/>
    <w:rsid w:val="000D0344"/>
    <w:rsid w:val="000D0618"/>
    <w:rsid w:val="000D0E04"/>
    <w:rsid w:val="000D160D"/>
    <w:rsid w:val="000D1838"/>
    <w:rsid w:val="000D1BE8"/>
    <w:rsid w:val="000D1DA3"/>
    <w:rsid w:val="000D1E2E"/>
    <w:rsid w:val="000D1EA0"/>
    <w:rsid w:val="000D221D"/>
    <w:rsid w:val="000D255B"/>
    <w:rsid w:val="000D26E6"/>
    <w:rsid w:val="000D2737"/>
    <w:rsid w:val="000D3A64"/>
    <w:rsid w:val="000D4CF7"/>
    <w:rsid w:val="000D51C8"/>
    <w:rsid w:val="000D5E15"/>
    <w:rsid w:val="000D625F"/>
    <w:rsid w:val="000D660A"/>
    <w:rsid w:val="000D6F96"/>
    <w:rsid w:val="000D74F7"/>
    <w:rsid w:val="000D7528"/>
    <w:rsid w:val="000D7AD6"/>
    <w:rsid w:val="000E0018"/>
    <w:rsid w:val="000E00E4"/>
    <w:rsid w:val="000E04E8"/>
    <w:rsid w:val="000E0874"/>
    <w:rsid w:val="000E0B3E"/>
    <w:rsid w:val="000E0F24"/>
    <w:rsid w:val="000E18A6"/>
    <w:rsid w:val="000E1E64"/>
    <w:rsid w:val="000E216C"/>
    <w:rsid w:val="000E299A"/>
    <w:rsid w:val="000E57A6"/>
    <w:rsid w:val="000E57F7"/>
    <w:rsid w:val="000E6197"/>
    <w:rsid w:val="000E6FF4"/>
    <w:rsid w:val="000E7A8A"/>
    <w:rsid w:val="000E7E60"/>
    <w:rsid w:val="000E7EC5"/>
    <w:rsid w:val="000F07DC"/>
    <w:rsid w:val="000F095F"/>
    <w:rsid w:val="000F0F8B"/>
    <w:rsid w:val="000F15CC"/>
    <w:rsid w:val="000F1E71"/>
    <w:rsid w:val="000F2D94"/>
    <w:rsid w:val="000F387A"/>
    <w:rsid w:val="000F38B3"/>
    <w:rsid w:val="000F3A8B"/>
    <w:rsid w:val="000F3E7A"/>
    <w:rsid w:val="000F434F"/>
    <w:rsid w:val="000F466B"/>
    <w:rsid w:val="000F4705"/>
    <w:rsid w:val="000F5993"/>
    <w:rsid w:val="000F61A0"/>
    <w:rsid w:val="000F6A84"/>
    <w:rsid w:val="000F6C9B"/>
    <w:rsid w:val="000F6F53"/>
    <w:rsid w:val="000F7D2A"/>
    <w:rsid w:val="000F7D99"/>
    <w:rsid w:val="000F7FD6"/>
    <w:rsid w:val="001004B9"/>
    <w:rsid w:val="00100704"/>
    <w:rsid w:val="00100774"/>
    <w:rsid w:val="00100AFC"/>
    <w:rsid w:val="00101A33"/>
    <w:rsid w:val="00101C2D"/>
    <w:rsid w:val="00101F9A"/>
    <w:rsid w:val="0010279F"/>
    <w:rsid w:val="00102D81"/>
    <w:rsid w:val="001037C2"/>
    <w:rsid w:val="00104565"/>
    <w:rsid w:val="00104A94"/>
    <w:rsid w:val="00104B88"/>
    <w:rsid w:val="00104D0B"/>
    <w:rsid w:val="001054E6"/>
    <w:rsid w:val="001055B6"/>
    <w:rsid w:val="00105871"/>
    <w:rsid w:val="00106620"/>
    <w:rsid w:val="001066D8"/>
    <w:rsid w:val="00107302"/>
    <w:rsid w:val="0010783F"/>
    <w:rsid w:val="0011058C"/>
    <w:rsid w:val="001111E9"/>
    <w:rsid w:val="0011187C"/>
    <w:rsid w:val="0011229B"/>
    <w:rsid w:val="001122DC"/>
    <w:rsid w:val="001127ED"/>
    <w:rsid w:val="00112A3B"/>
    <w:rsid w:val="00112BCC"/>
    <w:rsid w:val="00112CCA"/>
    <w:rsid w:val="00113137"/>
    <w:rsid w:val="001139EB"/>
    <w:rsid w:val="0011447B"/>
    <w:rsid w:val="001146EF"/>
    <w:rsid w:val="00114BF5"/>
    <w:rsid w:val="00114D0C"/>
    <w:rsid w:val="00115043"/>
    <w:rsid w:val="00115564"/>
    <w:rsid w:val="00115A95"/>
    <w:rsid w:val="001160FF"/>
    <w:rsid w:val="00116E50"/>
    <w:rsid w:val="001175F5"/>
    <w:rsid w:val="00117A70"/>
    <w:rsid w:val="001203E8"/>
    <w:rsid w:val="00121E4A"/>
    <w:rsid w:val="0012220A"/>
    <w:rsid w:val="00122391"/>
    <w:rsid w:val="00122398"/>
    <w:rsid w:val="001230DE"/>
    <w:rsid w:val="00123467"/>
    <w:rsid w:val="001239E2"/>
    <w:rsid w:val="00123C30"/>
    <w:rsid w:val="00123CBA"/>
    <w:rsid w:val="00123D69"/>
    <w:rsid w:val="00124237"/>
    <w:rsid w:val="0012477E"/>
    <w:rsid w:val="00124B9D"/>
    <w:rsid w:val="00125189"/>
    <w:rsid w:val="00126AE6"/>
    <w:rsid w:val="00126C51"/>
    <w:rsid w:val="00127360"/>
    <w:rsid w:val="001275AB"/>
    <w:rsid w:val="00127DD6"/>
    <w:rsid w:val="0013004B"/>
    <w:rsid w:val="00131669"/>
    <w:rsid w:val="00131C9D"/>
    <w:rsid w:val="001322EE"/>
    <w:rsid w:val="00132589"/>
    <w:rsid w:val="001326BC"/>
    <w:rsid w:val="00132B0A"/>
    <w:rsid w:val="00132D5C"/>
    <w:rsid w:val="001336D8"/>
    <w:rsid w:val="00133AB9"/>
    <w:rsid w:val="00133B39"/>
    <w:rsid w:val="00134147"/>
    <w:rsid w:val="0013414C"/>
    <w:rsid w:val="001343AD"/>
    <w:rsid w:val="00134624"/>
    <w:rsid w:val="00134AEF"/>
    <w:rsid w:val="00134C4C"/>
    <w:rsid w:val="00135B91"/>
    <w:rsid w:val="00135C20"/>
    <w:rsid w:val="00136899"/>
    <w:rsid w:val="001373AD"/>
    <w:rsid w:val="00140B04"/>
    <w:rsid w:val="00140B3B"/>
    <w:rsid w:val="00140FF0"/>
    <w:rsid w:val="001417DE"/>
    <w:rsid w:val="00141E87"/>
    <w:rsid w:val="001425D1"/>
    <w:rsid w:val="00142A46"/>
    <w:rsid w:val="00142C29"/>
    <w:rsid w:val="00142FEF"/>
    <w:rsid w:val="0014419B"/>
    <w:rsid w:val="001444D1"/>
    <w:rsid w:val="00144A58"/>
    <w:rsid w:val="00144B84"/>
    <w:rsid w:val="00144FA6"/>
    <w:rsid w:val="00145C47"/>
    <w:rsid w:val="00146702"/>
    <w:rsid w:val="00146B2C"/>
    <w:rsid w:val="00146BDE"/>
    <w:rsid w:val="00146CFE"/>
    <w:rsid w:val="00146D88"/>
    <w:rsid w:val="00146E6E"/>
    <w:rsid w:val="00147866"/>
    <w:rsid w:val="0014790B"/>
    <w:rsid w:val="00147951"/>
    <w:rsid w:val="001479B8"/>
    <w:rsid w:val="0015039B"/>
    <w:rsid w:val="00150EED"/>
    <w:rsid w:val="00150F40"/>
    <w:rsid w:val="00151480"/>
    <w:rsid w:val="001518AE"/>
    <w:rsid w:val="00151D58"/>
    <w:rsid w:val="001520E0"/>
    <w:rsid w:val="00152CE5"/>
    <w:rsid w:val="00152D37"/>
    <w:rsid w:val="001531EC"/>
    <w:rsid w:val="00153930"/>
    <w:rsid w:val="001543E1"/>
    <w:rsid w:val="00155019"/>
    <w:rsid w:val="00155314"/>
    <w:rsid w:val="00155A11"/>
    <w:rsid w:val="00155F95"/>
    <w:rsid w:val="0015602F"/>
    <w:rsid w:val="00156167"/>
    <w:rsid w:val="0015696C"/>
    <w:rsid w:val="00157627"/>
    <w:rsid w:val="00157910"/>
    <w:rsid w:val="001619F4"/>
    <w:rsid w:val="001624FD"/>
    <w:rsid w:val="00162526"/>
    <w:rsid w:val="00162646"/>
    <w:rsid w:val="00162E8F"/>
    <w:rsid w:val="00163485"/>
    <w:rsid w:val="0016365E"/>
    <w:rsid w:val="00163AC2"/>
    <w:rsid w:val="001643CC"/>
    <w:rsid w:val="00164ED8"/>
    <w:rsid w:val="0016535A"/>
    <w:rsid w:val="00165EAC"/>
    <w:rsid w:val="00166F57"/>
    <w:rsid w:val="00170613"/>
    <w:rsid w:val="00170E10"/>
    <w:rsid w:val="001712EF"/>
    <w:rsid w:val="001715ED"/>
    <w:rsid w:val="00171AC6"/>
    <w:rsid w:val="00172845"/>
    <w:rsid w:val="001733C6"/>
    <w:rsid w:val="001736B5"/>
    <w:rsid w:val="0017371F"/>
    <w:rsid w:val="00173969"/>
    <w:rsid w:val="00174286"/>
    <w:rsid w:val="0017431F"/>
    <w:rsid w:val="001746E8"/>
    <w:rsid w:val="00174838"/>
    <w:rsid w:val="00174E51"/>
    <w:rsid w:val="001754F4"/>
    <w:rsid w:val="001757D5"/>
    <w:rsid w:val="00176502"/>
    <w:rsid w:val="00176595"/>
    <w:rsid w:val="00176683"/>
    <w:rsid w:val="00176DC0"/>
    <w:rsid w:val="001808AC"/>
    <w:rsid w:val="00180CB8"/>
    <w:rsid w:val="00180F85"/>
    <w:rsid w:val="00180FB8"/>
    <w:rsid w:val="001828D8"/>
    <w:rsid w:val="001828DE"/>
    <w:rsid w:val="00182907"/>
    <w:rsid w:val="00182964"/>
    <w:rsid w:val="0018316A"/>
    <w:rsid w:val="00183429"/>
    <w:rsid w:val="00183B2E"/>
    <w:rsid w:val="00184481"/>
    <w:rsid w:val="0018456A"/>
    <w:rsid w:val="00184D63"/>
    <w:rsid w:val="001850AA"/>
    <w:rsid w:val="00185613"/>
    <w:rsid w:val="001858B3"/>
    <w:rsid w:val="00185BDE"/>
    <w:rsid w:val="001860F3"/>
    <w:rsid w:val="00186EE7"/>
    <w:rsid w:val="0018743A"/>
    <w:rsid w:val="0018754F"/>
    <w:rsid w:val="00190B01"/>
    <w:rsid w:val="001914BE"/>
    <w:rsid w:val="00191A25"/>
    <w:rsid w:val="00191AF0"/>
    <w:rsid w:val="001926E9"/>
    <w:rsid w:val="001929AA"/>
    <w:rsid w:val="001937B7"/>
    <w:rsid w:val="00193E53"/>
    <w:rsid w:val="001944D6"/>
    <w:rsid w:val="00194D01"/>
    <w:rsid w:val="001952B9"/>
    <w:rsid w:val="00195965"/>
    <w:rsid w:val="00195B75"/>
    <w:rsid w:val="00196182"/>
    <w:rsid w:val="00196955"/>
    <w:rsid w:val="00196990"/>
    <w:rsid w:val="00197507"/>
    <w:rsid w:val="001975A6"/>
    <w:rsid w:val="001976BD"/>
    <w:rsid w:val="00197E20"/>
    <w:rsid w:val="001A0C13"/>
    <w:rsid w:val="001A0D84"/>
    <w:rsid w:val="001A182C"/>
    <w:rsid w:val="001A1905"/>
    <w:rsid w:val="001A213A"/>
    <w:rsid w:val="001A3965"/>
    <w:rsid w:val="001A42C4"/>
    <w:rsid w:val="001A4CEC"/>
    <w:rsid w:val="001A4F69"/>
    <w:rsid w:val="001A52EC"/>
    <w:rsid w:val="001A5DB2"/>
    <w:rsid w:val="001A6326"/>
    <w:rsid w:val="001A6848"/>
    <w:rsid w:val="001A7461"/>
    <w:rsid w:val="001A79B6"/>
    <w:rsid w:val="001B027D"/>
    <w:rsid w:val="001B0922"/>
    <w:rsid w:val="001B098F"/>
    <w:rsid w:val="001B0D04"/>
    <w:rsid w:val="001B1CFC"/>
    <w:rsid w:val="001B2067"/>
    <w:rsid w:val="001B2414"/>
    <w:rsid w:val="001B273D"/>
    <w:rsid w:val="001B2E8C"/>
    <w:rsid w:val="001B34A2"/>
    <w:rsid w:val="001B3ABB"/>
    <w:rsid w:val="001B3BF5"/>
    <w:rsid w:val="001B3C17"/>
    <w:rsid w:val="001B45F2"/>
    <w:rsid w:val="001B4BA6"/>
    <w:rsid w:val="001B5592"/>
    <w:rsid w:val="001B6BBF"/>
    <w:rsid w:val="001B6F44"/>
    <w:rsid w:val="001B74C1"/>
    <w:rsid w:val="001B78D8"/>
    <w:rsid w:val="001B791C"/>
    <w:rsid w:val="001B7921"/>
    <w:rsid w:val="001B79D3"/>
    <w:rsid w:val="001B7B4D"/>
    <w:rsid w:val="001B7FDC"/>
    <w:rsid w:val="001C06FD"/>
    <w:rsid w:val="001C0DB7"/>
    <w:rsid w:val="001C2E42"/>
    <w:rsid w:val="001C3B04"/>
    <w:rsid w:val="001C4274"/>
    <w:rsid w:val="001C531E"/>
    <w:rsid w:val="001C59D7"/>
    <w:rsid w:val="001C62AA"/>
    <w:rsid w:val="001C6679"/>
    <w:rsid w:val="001C6DC8"/>
    <w:rsid w:val="001C72D1"/>
    <w:rsid w:val="001D05B3"/>
    <w:rsid w:val="001D09B9"/>
    <w:rsid w:val="001D0C4A"/>
    <w:rsid w:val="001D0CB8"/>
    <w:rsid w:val="001D1000"/>
    <w:rsid w:val="001D11A5"/>
    <w:rsid w:val="001D1D34"/>
    <w:rsid w:val="001D2A7A"/>
    <w:rsid w:val="001D2A8E"/>
    <w:rsid w:val="001D3D58"/>
    <w:rsid w:val="001D46B0"/>
    <w:rsid w:val="001D494B"/>
    <w:rsid w:val="001D4D30"/>
    <w:rsid w:val="001D4FBF"/>
    <w:rsid w:val="001D50F1"/>
    <w:rsid w:val="001D5182"/>
    <w:rsid w:val="001D62C5"/>
    <w:rsid w:val="001D6827"/>
    <w:rsid w:val="001D7174"/>
    <w:rsid w:val="001D731B"/>
    <w:rsid w:val="001D7BEA"/>
    <w:rsid w:val="001E0059"/>
    <w:rsid w:val="001E07BE"/>
    <w:rsid w:val="001E1617"/>
    <w:rsid w:val="001E20E9"/>
    <w:rsid w:val="001E260C"/>
    <w:rsid w:val="001E2EA0"/>
    <w:rsid w:val="001E515B"/>
    <w:rsid w:val="001E5387"/>
    <w:rsid w:val="001E55C7"/>
    <w:rsid w:val="001E567A"/>
    <w:rsid w:val="001E5BFF"/>
    <w:rsid w:val="001E5FA7"/>
    <w:rsid w:val="001E64B4"/>
    <w:rsid w:val="001E658D"/>
    <w:rsid w:val="001E70B8"/>
    <w:rsid w:val="001E75DB"/>
    <w:rsid w:val="001E77DE"/>
    <w:rsid w:val="001E795C"/>
    <w:rsid w:val="001E79B0"/>
    <w:rsid w:val="001E79DC"/>
    <w:rsid w:val="001F017B"/>
    <w:rsid w:val="001F0CC4"/>
    <w:rsid w:val="001F1006"/>
    <w:rsid w:val="001F1148"/>
    <w:rsid w:val="001F13B3"/>
    <w:rsid w:val="001F1695"/>
    <w:rsid w:val="001F2008"/>
    <w:rsid w:val="001F2407"/>
    <w:rsid w:val="001F45C3"/>
    <w:rsid w:val="001F61B9"/>
    <w:rsid w:val="001F6ACA"/>
    <w:rsid w:val="001F7472"/>
    <w:rsid w:val="00200185"/>
    <w:rsid w:val="00200E3B"/>
    <w:rsid w:val="002019EB"/>
    <w:rsid w:val="0020275D"/>
    <w:rsid w:val="00203536"/>
    <w:rsid w:val="002035B6"/>
    <w:rsid w:val="00203757"/>
    <w:rsid w:val="002039AE"/>
    <w:rsid w:val="00203A9F"/>
    <w:rsid w:val="00203CD0"/>
    <w:rsid w:val="0020429E"/>
    <w:rsid w:val="002042AA"/>
    <w:rsid w:val="00205839"/>
    <w:rsid w:val="00205D75"/>
    <w:rsid w:val="0020609E"/>
    <w:rsid w:val="0020671C"/>
    <w:rsid w:val="00206766"/>
    <w:rsid w:val="002068F2"/>
    <w:rsid w:val="00206A69"/>
    <w:rsid w:val="00206D1B"/>
    <w:rsid w:val="00207312"/>
    <w:rsid w:val="00207859"/>
    <w:rsid w:val="00207A63"/>
    <w:rsid w:val="002100E2"/>
    <w:rsid w:val="00210432"/>
    <w:rsid w:val="00210A1F"/>
    <w:rsid w:val="0021165E"/>
    <w:rsid w:val="002116BE"/>
    <w:rsid w:val="002119DD"/>
    <w:rsid w:val="0021233A"/>
    <w:rsid w:val="00212A06"/>
    <w:rsid w:val="00212A1E"/>
    <w:rsid w:val="00212E44"/>
    <w:rsid w:val="00213208"/>
    <w:rsid w:val="002133D1"/>
    <w:rsid w:val="002136DD"/>
    <w:rsid w:val="002139B6"/>
    <w:rsid w:val="00213B3C"/>
    <w:rsid w:val="00214BE0"/>
    <w:rsid w:val="002150FB"/>
    <w:rsid w:val="00215166"/>
    <w:rsid w:val="002157D2"/>
    <w:rsid w:val="002167D8"/>
    <w:rsid w:val="00216F38"/>
    <w:rsid w:val="0021733F"/>
    <w:rsid w:val="00217893"/>
    <w:rsid w:val="002204DF"/>
    <w:rsid w:val="00220F93"/>
    <w:rsid w:val="00221995"/>
    <w:rsid w:val="002219F2"/>
    <w:rsid w:val="00221A7F"/>
    <w:rsid w:val="00221DA9"/>
    <w:rsid w:val="002223FF"/>
    <w:rsid w:val="002224B8"/>
    <w:rsid w:val="0022353C"/>
    <w:rsid w:val="00223A2D"/>
    <w:rsid w:val="00223F06"/>
    <w:rsid w:val="002241EC"/>
    <w:rsid w:val="002243B9"/>
    <w:rsid w:val="00224594"/>
    <w:rsid w:val="00225C48"/>
    <w:rsid w:val="00225D75"/>
    <w:rsid w:val="00226E5B"/>
    <w:rsid w:val="00227056"/>
    <w:rsid w:val="002270C5"/>
    <w:rsid w:val="002275BF"/>
    <w:rsid w:val="00227DA6"/>
    <w:rsid w:val="00230106"/>
    <w:rsid w:val="00230256"/>
    <w:rsid w:val="00230515"/>
    <w:rsid w:val="002311D8"/>
    <w:rsid w:val="00231F22"/>
    <w:rsid w:val="00232855"/>
    <w:rsid w:val="00232B61"/>
    <w:rsid w:val="00232CE0"/>
    <w:rsid w:val="0023319A"/>
    <w:rsid w:val="00233304"/>
    <w:rsid w:val="00233414"/>
    <w:rsid w:val="002334DF"/>
    <w:rsid w:val="00233551"/>
    <w:rsid w:val="00233E46"/>
    <w:rsid w:val="00233F21"/>
    <w:rsid w:val="002345FB"/>
    <w:rsid w:val="002358C6"/>
    <w:rsid w:val="00235B92"/>
    <w:rsid w:val="00235F13"/>
    <w:rsid w:val="002365A1"/>
    <w:rsid w:val="002408C5"/>
    <w:rsid w:val="00240952"/>
    <w:rsid w:val="00240CF4"/>
    <w:rsid w:val="00240D93"/>
    <w:rsid w:val="00240E13"/>
    <w:rsid w:val="002410DF"/>
    <w:rsid w:val="0024162C"/>
    <w:rsid w:val="002423A3"/>
    <w:rsid w:val="00242522"/>
    <w:rsid w:val="0024376F"/>
    <w:rsid w:val="00243D10"/>
    <w:rsid w:val="002448D2"/>
    <w:rsid w:val="00244D14"/>
    <w:rsid w:val="002460C1"/>
    <w:rsid w:val="00246EC6"/>
    <w:rsid w:val="00247EC3"/>
    <w:rsid w:val="00250785"/>
    <w:rsid w:val="002512C2"/>
    <w:rsid w:val="0025245D"/>
    <w:rsid w:val="002529C1"/>
    <w:rsid w:val="00253A9B"/>
    <w:rsid w:val="00253CCD"/>
    <w:rsid w:val="00255133"/>
    <w:rsid w:val="00255C37"/>
    <w:rsid w:val="002563B8"/>
    <w:rsid w:val="002563E0"/>
    <w:rsid w:val="00256E80"/>
    <w:rsid w:val="002578CF"/>
    <w:rsid w:val="00257DBF"/>
    <w:rsid w:val="00260B45"/>
    <w:rsid w:val="00260D12"/>
    <w:rsid w:val="00261443"/>
    <w:rsid w:val="00261984"/>
    <w:rsid w:val="00261CCA"/>
    <w:rsid w:val="00261E5E"/>
    <w:rsid w:val="002621E8"/>
    <w:rsid w:val="00262423"/>
    <w:rsid w:val="0026384B"/>
    <w:rsid w:val="0026424A"/>
    <w:rsid w:val="00264F08"/>
    <w:rsid w:val="0026505B"/>
    <w:rsid w:val="0026562A"/>
    <w:rsid w:val="0026570D"/>
    <w:rsid w:val="0026571B"/>
    <w:rsid w:val="0026687B"/>
    <w:rsid w:val="00266D37"/>
    <w:rsid w:val="00267077"/>
    <w:rsid w:val="00267214"/>
    <w:rsid w:val="00267EFB"/>
    <w:rsid w:val="00270366"/>
    <w:rsid w:val="0027089E"/>
    <w:rsid w:val="002713A9"/>
    <w:rsid w:val="002719F7"/>
    <w:rsid w:val="002725E5"/>
    <w:rsid w:val="002739CB"/>
    <w:rsid w:val="00273FAA"/>
    <w:rsid w:val="00274161"/>
    <w:rsid w:val="002741F3"/>
    <w:rsid w:val="00274A0E"/>
    <w:rsid w:val="00274FCD"/>
    <w:rsid w:val="00275C5C"/>
    <w:rsid w:val="00276223"/>
    <w:rsid w:val="0027644C"/>
    <w:rsid w:val="002764C3"/>
    <w:rsid w:val="002766E6"/>
    <w:rsid w:val="002776A8"/>
    <w:rsid w:val="00280403"/>
    <w:rsid w:val="0028057C"/>
    <w:rsid w:val="002808FF"/>
    <w:rsid w:val="00281103"/>
    <w:rsid w:val="00281606"/>
    <w:rsid w:val="00281828"/>
    <w:rsid w:val="00281D53"/>
    <w:rsid w:val="00281E9E"/>
    <w:rsid w:val="0028206A"/>
    <w:rsid w:val="00282BE2"/>
    <w:rsid w:val="00283683"/>
    <w:rsid w:val="002837B3"/>
    <w:rsid w:val="00285388"/>
    <w:rsid w:val="002857E4"/>
    <w:rsid w:val="00286C43"/>
    <w:rsid w:val="00287998"/>
    <w:rsid w:val="002904A6"/>
    <w:rsid w:val="00291F31"/>
    <w:rsid w:val="002925A3"/>
    <w:rsid w:val="002926B7"/>
    <w:rsid w:val="00292DEC"/>
    <w:rsid w:val="002931D0"/>
    <w:rsid w:val="0029324C"/>
    <w:rsid w:val="00293279"/>
    <w:rsid w:val="00293346"/>
    <w:rsid w:val="002933B8"/>
    <w:rsid w:val="0029391F"/>
    <w:rsid w:val="00293AA9"/>
    <w:rsid w:val="002955F5"/>
    <w:rsid w:val="00295991"/>
    <w:rsid w:val="00295B46"/>
    <w:rsid w:val="00295E35"/>
    <w:rsid w:val="00295F67"/>
    <w:rsid w:val="00295FB8"/>
    <w:rsid w:val="0029743B"/>
    <w:rsid w:val="0029746D"/>
    <w:rsid w:val="0029791C"/>
    <w:rsid w:val="00297DC6"/>
    <w:rsid w:val="00297E16"/>
    <w:rsid w:val="002A0145"/>
    <w:rsid w:val="002A14E6"/>
    <w:rsid w:val="002A1BEB"/>
    <w:rsid w:val="002A1FE1"/>
    <w:rsid w:val="002A2CDB"/>
    <w:rsid w:val="002A354A"/>
    <w:rsid w:val="002A371F"/>
    <w:rsid w:val="002A5A50"/>
    <w:rsid w:val="002A5DA2"/>
    <w:rsid w:val="002A609E"/>
    <w:rsid w:val="002A64AC"/>
    <w:rsid w:val="002A6DA9"/>
    <w:rsid w:val="002A72B6"/>
    <w:rsid w:val="002A7779"/>
    <w:rsid w:val="002B0135"/>
    <w:rsid w:val="002B03FC"/>
    <w:rsid w:val="002B0B8D"/>
    <w:rsid w:val="002B12AB"/>
    <w:rsid w:val="002B12EC"/>
    <w:rsid w:val="002B191C"/>
    <w:rsid w:val="002B1D9D"/>
    <w:rsid w:val="002B2A79"/>
    <w:rsid w:val="002B2C0C"/>
    <w:rsid w:val="002B2EAF"/>
    <w:rsid w:val="002B341A"/>
    <w:rsid w:val="002B3A66"/>
    <w:rsid w:val="002B404F"/>
    <w:rsid w:val="002B5474"/>
    <w:rsid w:val="002B5566"/>
    <w:rsid w:val="002B56D9"/>
    <w:rsid w:val="002B5979"/>
    <w:rsid w:val="002B6988"/>
    <w:rsid w:val="002B6B35"/>
    <w:rsid w:val="002C0197"/>
    <w:rsid w:val="002C08B6"/>
    <w:rsid w:val="002C12D9"/>
    <w:rsid w:val="002C15CB"/>
    <w:rsid w:val="002C1A1F"/>
    <w:rsid w:val="002C1B24"/>
    <w:rsid w:val="002C3DD6"/>
    <w:rsid w:val="002C465D"/>
    <w:rsid w:val="002C478D"/>
    <w:rsid w:val="002C5047"/>
    <w:rsid w:val="002C5575"/>
    <w:rsid w:val="002C5896"/>
    <w:rsid w:val="002C5A61"/>
    <w:rsid w:val="002C6E24"/>
    <w:rsid w:val="002C746B"/>
    <w:rsid w:val="002D02A7"/>
    <w:rsid w:val="002D0424"/>
    <w:rsid w:val="002D05FC"/>
    <w:rsid w:val="002D08BC"/>
    <w:rsid w:val="002D190D"/>
    <w:rsid w:val="002D233F"/>
    <w:rsid w:val="002D24E6"/>
    <w:rsid w:val="002D317C"/>
    <w:rsid w:val="002D38CC"/>
    <w:rsid w:val="002D42FC"/>
    <w:rsid w:val="002D4446"/>
    <w:rsid w:val="002D5122"/>
    <w:rsid w:val="002D54B9"/>
    <w:rsid w:val="002D5CB4"/>
    <w:rsid w:val="002D6496"/>
    <w:rsid w:val="002D660A"/>
    <w:rsid w:val="002D7725"/>
    <w:rsid w:val="002E0576"/>
    <w:rsid w:val="002E07F0"/>
    <w:rsid w:val="002E0AC8"/>
    <w:rsid w:val="002E0C93"/>
    <w:rsid w:val="002E2747"/>
    <w:rsid w:val="002E33B7"/>
    <w:rsid w:val="002E3D8D"/>
    <w:rsid w:val="002E48D4"/>
    <w:rsid w:val="002E4E08"/>
    <w:rsid w:val="002E54A6"/>
    <w:rsid w:val="002E595B"/>
    <w:rsid w:val="002E5D83"/>
    <w:rsid w:val="002E62E3"/>
    <w:rsid w:val="002E67A4"/>
    <w:rsid w:val="002E6B0F"/>
    <w:rsid w:val="002E745C"/>
    <w:rsid w:val="002E7EE7"/>
    <w:rsid w:val="002E7F90"/>
    <w:rsid w:val="002F109B"/>
    <w:rsid w:val="002F10C5"/>
    <w:rsid w:val="002F16AD"/>
    <w:rsid w:val="002F1982"/>
    <w:rsid w:val="002F2148"/>
    <w:rsid w:val="002F2B72"/>
    <w:rsid w:val="002F31DC"/>
    <w:rsid w:val="002F35A1"/>
    <w:rsid w:val="002F3973"/>
    <w:rsid w:val="002F48F6"/>
    <w:rsid w:val="002F48F8"/>
    <w:rsid w:val="002F4990"/>
    <w:rsid w:val="002F5140"/>
    <w:rsid w:val="002F518D"/>
    <w:rsid w:val="002F57BA"/>
    <w:rsid w:val="002F6953"/>
    <w:rsid w:val="002F6D9B"/>
    <w:rsid w:val="002F6E0F"/>
    <w:rsid w:val="002F7E17"/>
    <w:rsid w:val="003000DA"/>
    <w:rsid w:val="003004FD"/>
    <w:rsid w:val="003007B2"/>
    <w:rsid w:val="0030099A"/>
    <w:rsid w:val="00301406"/>
    <w:rsid w:val="003023E9"/>
    <w:rsid w:val="003026B9"/>
    <w:rsid w:val="00303063"/>
    <w:rsid w:val="0030332D"/>
    <w:rsid w:val="00303842"/>
    <w:rsid w:val="00304040"/>
    <w:rsid w:val="00304202"/>
    <w:rsid w:val="00304211"/>
    <w:rsid w:val="003044A6"/>
    <w:rsid w:val="003048D4"/>
    <w:rsid w:val="00304B5D"/>
    <w:rsid w:val="00306466"/>
    <w:rsid w:val="003072A3"/>
    <w:rsid w:val="0030739F"/>
    <w:rsid w:val="003074CD"/>
    <w:rsid w:val="00307715"/>
    <w:rsid w:val="00307AAE"/>
    <w:rsid w:val="00311991"/>
    <w:rsid w:val="00312ED2"/>
    <w:rsid w:val="00312FBA"/>
    <w:rsid w:val="003130C0"/>
    <w:rsid w:val="00313C39"/>
    <w:rsid w:val="00314D19"/>
    <w:rsid w:val="00315251"/>
    <w:rsid w:val="0031615F"/>
    <w:rsid w:val="00316AD4"/>
    <w:rsid w:val="00316C6A"/>
    <w:rsid w:val="00316D62"/>
    <w:rsid w:val="00316DCD"/>
    <w:rsid w:val="00317138"/>
    <w:rsid w:val="003204E5"/>
    <w:rsid w:val="00320C0C"/>
    <w:rsid w:val="00321105"/>
    <w:rsid w:val="00321B71"/>
    <w:rsid w:val="00321F11"/>
    <w:rsid w:val="00321F60"/>
    <w:rsid w:val="003224DD"/>
    <w:rsid w:val="00322504"/>
    <w:rsid w:val="00322E8D"/>
    <w:rsid w:val="0032393C"/>
    <w:rsid w:val="00324286"/>
    <w:rsid w:val="00324288"/>
    <w:rsid w:val="00325760"/>
    <w:rsid w:val="00325C02"/>
    <w:rsid w:val="003275E7"/>
    <w:rsid w:val="00331796"/>
    <w:rsid w:val="003318FD"/>
    <w:rsid w:val="00332432"/>
    <w:rsid w:val="003326AB"/>
    <w:rsid w:val="0033292B"/>
    <w:rsid w:val="00332989"/>
    <w:rsid w:val="00333028"/>
    <w:rsid w:val="003337AB"/>
    <w:rsid w:val="00334350"/>
    <w:rsid w:val="00334764"/>
    <w:rsid w:val="00334EA7"/>
    <w:rsid w:val="0033597D"/>
    <w:rsid w:val="0033646D"/>
    <w:rsid w:val="003365BE"/>
    <w:rsid w:val="0033713E"/>
    <w:rsid w:val="00337271"/>
    <w:rsid w:val="00337411"/>
    <w:rsid w:val="00337CD9"/>
    <w:rsid w:val="00340B67"/>
    <w:rsid w:val="00340D71"/>
    <w:rsid w:val="00340E50"/>
    <w:rsid w:val="003411BB"/>
    <w:rsid w:val="003411C3"/>
    <w:rsid w:val="00341356"/>
    <w:rsid w:val="00341D1A"/>
    <w:rsid w:val="00342D8D"/>
    <w:rsid w:val="00343676"/>
    <w:rsid w:val="00345AA1"/>
    <w:rsid w:val="00345E87"/>
    <w:rsid w:val="003467A2"/>
    <w:rsid w:val="00346B20"/>
    <w:rsid w:val="003473FA"/>
    <w:rsid w:val="00350581"/>
    <w:rsid w:val="00350694"/>
    <w:rsid w:val="003507FE"/>
    <w:rsid w:val="00351234"/>
    <w:rsid w:val="0035124D"/>
    <w:rsid w:val="0035186F"/>
    <w:rsid w:val="00351CE4"/>
    <w:rsid w:val="00352143"/>
    <w:rsid w:val="003522EE"/>
    <w:rsid w:val="00353EB9"/>
    <w:rsid w:val="003542D8"/>
    <w:rsid w:val="00355549"/>
    <w:rsid w:val="00355FED"/>
    <w:rsid w:val="00356715"/>
    <w:rsid w:val="003568D2"/>
    <w:rsid w:val="00356D18"/>
    <w:rsid w:val="003570C6"/>
    <w:rsid w:val="00360073"/>
    <w:rsid w:val="003610FA"/>
    <w:rsid w:val="003610FF"/>
    <w:rsid w:val="00361178"/>
    <w:rsid w:val="003626A2"/>
    <w:rsid w:val="003627F3"/>
    <w:rsid w:val="00362A70"/>
    <w:rsid w:val="00363168"/>
    <w:rsid w:val="003636CC"/>
    <w:rsid w:val="00363C29"/>
    <w:rsid w:val="003648EC"/>
    <w:rsid w:val="00365019"/>
    <w:rsid w:val="003650C7"/>
    <w:rsid w:val="00365580"/>
    <w:rsid w:val="00366A68"/>
    <w:rsid w:val="00366E1A"/>
    <w:rsid w:val="003670DF"/>
    <w:rsid w:val="00371AB2"/>
    <w:rsid w:val="00371FF5"/>
    <w:rsid w:val="00372760"/>
    <w:rsid w:val="003729DC"/>
    <w:rsid w:val="003732D7"/>
    <w:rsid w:val="00373CBE"/>
    <w:rsid w:val="00373E10"/>
    <w:rsid w:val="003745F6"/>
    <w:rsid w:val="003749EF"/>
    <w:rsid w:val="00374F31"/>
    <w:rsid w:val="0037592F"/>
    <w:rsid w:val="0037598D"/>
    <w:rsid w:val="003765EA"/>
    <w:rsid w:val="00376DF6"/>
    <w:rsid w:val="00377602"/>
    <w:rsid w:val="00380821"/>
    <w:rsid w:val="00380AEF"/>
    <w:rsid w:val="003812D9"/>
    <w:rsid w:val="00381351"/>
    <w:rsid w:val="00381502"/>
    <w:rsid w:val="0038274A"/>
    <w:rsid w:val="0038277E"/>
    <w:rsid w:val="003828AC"/>
    <w:rsid w:val="00382C2F"/>
    <w:rsid w:val="00383292"/>
    <w:rsid w:val="00383681"/>
    <w:rsid w:val="003836A7"/>
    <w:rsid w:val="00383A71"/>
    <w:rsid w:val="00383E9A"/>
    <w:rsid w:val="00384B50"/>
    <w:rsid w:val="00385725"/>
    <w:rsid w:val="00385B37"/>
    <w:rsid w:val="003869B6"/>
    <w:rsid w:val="00391017"/>
    <w:rsid w:val="00391247"/>
    <w:rsid w:val="00391481"/>
    <w:rsid w:val="003919F8"/>
    <w:rsid w:val="00391FC4"/>
    <w:rsid w:val="00392E24"/>
    <w:rsid w:val="00393DBE"/>
    <w:rsid w:val="003943A4"/>
    <w:rsid w:val="0039460A"/>
    <w:rsid w:val="003951FA"/>
    <w:rsid w:val="003951FD"/>
    <w:rsid w:val="003959D6"/>
    <w:rsid w:val="0039692E"/>
    <w:rsid w:val="00396AFA"/>
    <w:rsid w:val="00396F29"/>
    <w:rsid w:val="003970D4"/>
    <w:rsid w:val="00397AAF"/>
    <w:rsid w:val="003A0750"/>
    <w:rsid w:val="003A0766"/>
    <w:rsid w:val="003A0B28"/>
    <w:rsid w:val="003A1070"/>
    <w:rsid w:val="003A11F1"/>
    <w:rsid w:val="003A158D"/>
    <w:rsid w:val="003A15B6"/>
    <w:rsid w:val="003A1E47"/>
    <w:rsid w:val="003A2346"/>
    <w:rsid w:val="003A23C4"/>
    <w:rsid w:val="003A29AA"/>
    <w:rsid w:val="003A42C7"/>
    <w:rsid w:val="003A4A48"/>
    <w:rsid w:val="003A4B93"/>
    <w:rsid w:val="003A5BDA"/>
    <w:rsid w:val="003A62DB"/>
    <w:rsid w:val="003A66A5"/>
    <w:rsid w:val="003A6818"/>
    <w:rsid w:val="003A6C5F"/>
    <w:rsid w:val="003A7365"/>
    <w:rsid w:val="003A790D"/>
    <w:rsid w:val="003A7C4A"/>
    <w:rsid w:val="003B0A85"/>
    <w:rsid w:val="003B0D3A"/>
    <w:rsid w:val="003B1466"/>
    <w:rsid w:val="003B16A6"/>
    <w:rsid w:val="003B1A73"/>
    <w:rsid w:val="003B2AEE"/>
    <w:rsid w:val="003B2AF4"/>
    <w:rsid w:val="003B36B6"/>
    <w:rsid w:val="003B46D5"/>
    <w:rsid w:val="003B519A"/>
    <w:rsid w:val="003B5674"/>
    <w:rsid w:val="003B56B3"/>
    <w:rsid w:val="003B5A4C"/>
    <w:rsid w:val="003B5B7C"/>
    <w:rsid w:val="003B5E22"/>
    <w:rsid w:val="003B7505"/>
    <w:rsid w:val="003B7AFF"/>
    <w:rsid w:val="003B7CAD"/>
    <w:rsid w:val="003C0192"/>
    <w:rsid w:val="003C0887"/>
    <w:rsid w:val="003C0E24"/>
    <w:rsid w:val="003C0FA4"/>
    <w:rsid w:val="003C103C"/>
    <w:rsid w:val="003C1163"/>
    <w:rsid w:val="003C1165"/>
    <w:rsid w:val="003C15B6"/>
    <w:rsid w:val="003C1D3F"/>
    <w:rsid w:val="003C26F9"/>
    <w:rsid w:val="003C2BB2"/>
    <w:rsid w:val="003C2F34"/>
    <w:rsid w:val="003C35DC"/>
    <w:rsid w:val="003C362C"/>
    <w:rsid w:val="003C3656"/>
    <w:rsid w:val="003C37A5"/>
    <w:rsid w:val="003C4607"/>
    <w:rsid w:val="003C5540"/>
    <w:rsid w:val="003C5C27"/>
    <w:rsid w:val="003C66D6"/>
    <w:rsid w:val="003C6A97"/>
    <w:rsid w:val="003C75BD"/>
    <w:rsid w:val="003C7914"/>
    <w:rsid w:val="003C7BE6"/>
    <w:rsid w:val="003D019B"/>
    <w:rsid w:val="003D0EC4"/>
    <w:rsid w:val="003D1226"/>
    <w:rsid w:val="003D19FA"/>
    <w:rsid w:val="003D1AC2"/>
    <w:rsid w:val="003D23C6"/>
    <w:rsid w:val="003D2BF5"/>
    <w:rsid w:val="003D399A"/>
    <w:rsid w:val="003D3BBC"/>
    <w:rsid w:val="003D3E88"/>
    <w:rsid w:val="003D4185"/>
    <w:rsid w:val="003D488A"/>
    <w:rsid w:val="003D4C6C"/>
    <w:rsid w:val="003D50F1"/>
    <w:rsid w:val="003D51A8"/>
    <w:rsid w:val="003D544C"/>
    <w:rsid w:val="003D5923"/>
    <w:rsid w:val="003D5A0B"/>
    <w:rsid w:val="003D5EF7"/>
    <w:rsid w:val="003D6E1E"/>
    <w:rsid w:val="003D7486"/>
    <w:rsid w:val="003D7981"/>
    <w:rsid w:val="003E011E"/>
    <w:rsid w:val="003E047C"/>
    <w:rsid w:val="003E0771"/>
    <w:rsid w:val="003E1E71"/>
    <w:rsid w:val="003E23E7"/>
    <w:rsid w:val="003E2788"/>
    <w:rsid w:val="003E3C32"/>
    <w:rsid w:val="003E3EFE"/>
    <w:rsid w:val="003E42D5"/>
    <w:rsid w:val="003E5136"/>
    <w:rsid w:val="003E5625"/>
    <w:rsid w:val="003E6BBD"/>
    <w:rsid w:val="003E766F"/>
    <w:rsid w:val="003E7756"/>
    <w:rsid w:val="003E7A30"/>
    <w:rsid w:val="003E7D4B"/>
    <w:rsid w:val="003F074D"/>
    <w:rsid w:val="003F0B29"/>
    <w:rsid w:val="003F118B"/>
    <w:rsid w:val="003F186D"/>
    <w:rsid w:val="003F201A"/>
    <w:rsid w:val="003F27B3"/>
    <w:rsid w:val="003F3321"/>
    <w:rsid w:val="003F3554"/>
    <w:rsid w:val="003F36EC"/>
    <w:rsid w:val="003F4008"/>
    <w:rsid w:val="003F421F"/>
    <w:rsid w:val="003F427C"/>
    <w:rsid w:val="003F436E"/>
    <w:rsid w:val="003F44AF"/>
    <w:rsid w:val="003F51E3"/>
    <w:rsid w:val="003F5330"/>
    <w:rsid w:val="003F5D8A"/>
    <w:rsid w:val="003F5F4D"/>
    <w:rsid w:val="003F6413"/>
    <w:rsid w:val="003F767C"/>
    <w:rsid w:val="003F79A9"/>
    <w:rsid w:val="00400104"/>
    <w:rsid w:val="00401042"/>
    <w:rsid w:val="00401376"/>
    <w:rsid w:val="004016D7"/>
    <w:rsid w:val="004019D3"/>
    <w:rsid w:val="00401AFF"/>
    <w:rsid w:val="0040263A"/>
    <w:rsid w:val="00402E2A"/>
    <w:rsid w:val="00402FE4"/>
    <w:rsid w:val="00403E2E"/>
    <w:rsid w:val="004055A5"/>
    <w:rsid w:val="00405A7F"/>
    <w:rsid w:val="00406208"/>
    <w:rsid w:val="00406559"/>
    <w:rsid w:val="0040787C"/>
    <w:rsid w:val="00407F7B"/>
    <w:rsid w:val="004102B7"/>
    <w:rsid w:val="004105BB"/>
    <w:rsid w:val="004105CF"/>
    <w:rsid w:val="00411655"/>
    <w:rsid w:val="00411877"/>
    <w:rsid w:val="00411DFF"/>
    <w:rsid w:val="00411E1D"/>
    <w:rsid w:val="00411F8D"/>
    <w:rsid w:val="004122F6"/>
    <w:rsid w:val="00412442"/>
    <w:rsid w:val="004133AF"/>
    <w:rsid w:val="004133D9"/>
    <w:rsid w:val="00413EBC"/>
    <w:rsid w:val="004140C0"/>
    <w:rsid w:val="0041419B"/>
    <w:rsid w:val="00414AB6"/>
    <w:rsid w:val="0041559C"/>
    <w:rsid w:val="004159C3"/>
    <w:rsid w:val="00415BA1"/>
    <w:rsid w:val="00416F85"/>
    <w:rsid w:val="00417654"/>
    <w:rsid w:val="0041765A"/>
    <w:rsid w:val="00417871"/>
    <w:rsid w:val="00417DB6"/>
    <w:rsid w:val="0042038F"/>
    <w:rsid w:val="004204D7"/>
    <w:rsid w:val="00420C74"/>
    <w:rsid w:val="00420FF0"/>
    <w:rsid w:val="004212AA"/>
    <w:rsid w:val="00421ED5"/>
    <w:rsid w:val="00422060"/>
    <w:rsid w:val="0042240D"/>
    <w:rsid w:val="004239D6"/>
    <w:rsid w:val="00423A00"/>
    <w:rsid w:val="004241B2"/>
    <w:rsid w:val="004249E1"/>
    <w:rsid w:val="00424EEE"/>
    <w:rsid w:val="004253D2"/>
    <w:rsid w:val="004255FF"/>
    <w:rsid w:val="00425794"/>
    <w:rsid w:val="0042590D"/>
    <w:rsid w:val="004269BA"/>
    <w:rsid w:val="00426FF0"/>
    <w:rsid w:val="004272B5"/>
    <w:rsid w:val="004272D7"/>
    <w:rsid w:val="0042760E"/>
    <w:rsid w:val="004277AC"/>
    <w:rsid w:val="00427D5F"/>
    <w:rsid w:val="00430010"/>
    <w:rsid w:val="00430236"/>
    <w:rsid w:val="00431A28"/>
    <w:rsid w:val="00431F90"/>
    <w:rsid w:val="0043231F"/>
    <w:rsid w:val="00432961"/>
    <w:rsid w:val="004330FE"/>
    <w:rsid w:val="00433595"/>
    <w:rsid w:val="004335E0"/>
    <w:rsid w:val="004342EE"/>
    <w:rsid w:val="00434DBB"/>
    <w:rsid w:val="004350BA"/>
    <w:rsid w:val="0043609B"/>
    <w:rsid w:val="004366FA"/>
    <w:rsid w:val="00436C1E"/>
    <w:rsid w:val="00437550"/>
    <w:rsid w:val="00440FE1"/>
    <w:rsid w:val="00441DCC"/>
    <w:rsid w:val="004420CC"/>
    <w:rsid w:val="00443404"/>
    <w:rsid w:val="00443832"/>
    <w:rsid w:val="00443DEB"/>
    <w:rsid w:val="0044420B"/>
    <w:rsid w:val="00444257"/>
    <w:rsid w:val="00444809"/>
    <w:rsid w:val="004454F5"/>
    <w:rsid w:val="004459BC"/>
    <w:rsid w:val="00445AF1"/>
    <w:rsid w:val="00445B4E"/>
    <w:rsid w:val="00445D56"/>
    <w:rsid w:val="0044603D"/>
    <w:rsid w:val="004475A5"/>
    <w:rsid w:val="0044782C"/>
    <w:rsid w:val="00450875"/>
    <w:rsid w:val="00451378"/>
    <w:rsid w:val="004513F1"/>
    <w:rsid w:val="0045199A"/>
    <w:rsid w:val="00452DD2"/>
    <w:rsid w:val="00452FC7"/>
    <w:rsid w:val="00452FCB"/>
    <w:rsid w:val="0045325A"/>
    <w:rsid w:val="00454E47"/>
    <w:rsid w:val="004553A8"/>
    <w:rsid w:val="004553C6"/>
    <w:rsid w:val="0045578E"/>
    <w:rsid w:val="004561C3"/>
    <w:rsid w:val="00456308"/>
    <w:rsid w:val="00456994"/>
    <w:rsid w:val="00456CA2"/>
    <w:rsid w:val="00456D41"/>
    <w:rsid w:val="00456EAB"/>
    <w:rsid w:val="004570A8"/>
    <w:rsid w:val="00457AA5"/>
    <w:rsid w:val="00457ECD"/>
    <w:rsid w:val="00460201"/>
    <w:rsid w:val="00460AFF"/>
    <w:rsid w:val="004615A7"/>
    <w:rsid w:val="00461DB4"/>
    <w:rsid w:val="00462023"/>
    <w:rsid w:val="0046290E"/>
    <w:rsid w:val="00462EB5"/>
    <w:rsid w:val="00463BBF"/>
    <w:rsid w:val="00463FDC"/>
    <w:rsid w:val="00464C47"/>
    <w:rsid w:val="00464CF9"/>
    <w:rsid w:val="00464F6D"/>
    <w:rsid w:val="00465656"/>
    <w:rsid w:val="00465B15"/>
    <w:rsid w:val="00465B1B"/>
    <w:rsid w:val="00466ACA"/>
    <w:rsid w:val="00466F73"/>
    <w:rsid w:val="00470742"/>
    <w:rsid w:val="0047074E"/>
    <w:rsid w:val="00470F25"/>
    <w:rsid w:val="004713E6"/>
    <w:rsid w:val="0047230F"/>
    <w:rsid w:val="00472829"/>
    <w:rsid w:val="004734A0"/>
    <w:rsid w:val="00473593"/>
    <w:rsid w:val="004743AE"/>
    <w:rsid w:val="004746D0"/>
    <w:rsid w:val="0047543D"/>
    <w:rsid w:val="00476070"/>
    <w:rsid w:val="004764E7"/>
    <w:rsid w:val="00476861"/>
    <w:rsid w:val="00477034"/>
    <w:rsid w:val="0047764D"/>
    <w:rsid w:val="00477DFA"/>
    <w:rsid w:val="00477EBA"/>
    <w:rsid w:val="0048048D"/>
    <w:rsid w:val="00480653"/>
    <w:rsid w:val="00481888"/>
    <w:rsid w:val="00481F5E"/>
    <w:rsid w:val="00482B37"/>
    <w:rsid w:val="00483617"/>
    <w:rsid w:val="004836BF"/>
    <w:rsid w:val="00483764"/>
    <w:rsid w:val="00487351"/>
    <w:rsid w:val="004875EB"/>
    <w:rsid w:val="00487D0D"/>
    <w:rsid w:val="004902F2"/>
    <w:rsid w:val="00490F68"/>
    <w:rsid w:val="00491083"/>
    <w:rsid w:val="00491CDE"/>
    <w:rsid w:val="00492CA9"/>
    <w:rsid w:val="00492D05"/>
    <w:rsid w:val="00493751"/>
    <w:rsid w:val="00493B51"/>
    <w:rsid w:val="00493CA4"/>
    <w:rsid w:val="00494C50"/>
    <w:rsid w:val="00494E06"/>
    <w:rsid w:val="00495C7D"/>
    <w:rsid w:val="00496299"/>
    <w:rsid w:val="00496334"/>
    <w:rsid w:val="00497AFE"/>
    <w:rsid w:val="004A00B5"/>
    <w:rsid w:val="004A0779"/>
    <w:rsid w:val="004A0973"/>
    <w:rsid w:val="004A1214"/>
    <w:rsid w:val="004A1289"/>
    <w:rsid w:val="004A15B3"/>
    <w:rsid w:val="004A2CA5"/>
    <w:rsid w:val="004A3378"/>
    <w:rsid w:val="004A4251"/>
    <w:rsid w:val="004A442A"/>
    <w:rsid w:val="004A470C"/>
    <w:rsid w:val="004A4726"/>
    <w:rsid w:val="004A4FAE"/>
    <w:rsid w:val="004A5608"/>
    <w:rsid w:val="004A58B4"/>
    <w:rsid w:val="004A62FA"/>
    <w:rsid w:val="004A6597"/>
    <w:rsid w:val="004A65B2"/>
    <w:rsid w:val="004A6B71"/>
    <w:rsid w:val="004A7F35"/>
    <w:rsid w:val="004B05CA"/>
    <w:rsid w:val="004B1A6C"/>
    <w:rsid w:val="004B1CED"/>
    <w:rsid w:val="004B1ECE"/>
    <w:rsid w:val="004B2A1D"/>
    <w:rsid w:val="004B31BA"/>
    <w:rsid w:val="004B3D7E"/>
    <w:rsid w:val="004B404D"/>
    <w:rsid w:val="004B4163"/>
    <w:rsid w:val="004B4A95"/>
    <w:rsid w:val="004B5FCE"/>
    <w:rsid w:val="004B7178"/>
    <w:rsid w:val="004B747B"/>
    <w:rsid w:val="004B751C"/>
    <w:rsid w:val="004B77D1"/>
    <w:rsid w:val="004B7F6F"/>
    <w:rsid w:val="004C013A"/>
    <w:rsid w:val="004C0868"/>
    <w:rsid w:val="004C08EC"/>
    <w:rsid w:val="004C0E6C"/>
    <w:rsid w:val="004C165B"/>
    <w:rsid w:val="004C19B8"/>
    <w:rsid w:val="004C20C9"/>
    <w:rsid w:val="004C2A64"/>
    <w:rsid w:val="004C33F1"/>
    <w:rsid w:val="004C3A8A"/>
    <w:rsid w:val="004C3D24"/>
    <w:rsid w:val="004C5389"/>
    <w:rsid w:val="004C5522"/>
    <w:rsid w:val="004C5A61"/>
    <w:rsid w:val="004C616B"/>
    <w:rsid w:val="004C7119"/>
    <w:rsid w:val="004C73AA"/>
    <w:rsid w:val="004C7915"/>
    <w:rsid w:val="004C7F9B"/>
    <w:rsid w:val="004D0110"/>
    <w:rsid w:val="004D02F1"/>
    <w:rsid w:val="004D0C37"/>
    <w:rsid w:val="004D0DC1"/>
    <w:rsid w:val="004D17A8"/>
    <w:rsid w:val="004D2B26"/>
    <w:rsid w:val="004D3BAB"/>
    <w:rsid w:val="004D4212"/>
    <w:rsid w:val="004D48E5"/>
    <w:rsid w:val="004D497B"/>
    <w:rsid w:val="004D4ACC"/>
    <w:rsid w:val="004D5079"/>
    <w:rsid w:val="004D5127"/>
    <w:rsid w:val="004D6F89"/>
    <w:rsid w:val="004D6F8E"/>
    <w:rsid w:val="004D76FC"/>
    <w:rsid w:val="004D7BA2"/>
    <w:rsid w:val="004D7F8D"/>
    <w:rsid w:val="004E01BC"/>
    <w:rsid w:val="004E05A3"/>
    <w:rsid w:val="004E0D31"/>
    <w:rsid w:val="004E135F"/>
    <w:rsid w:val="004E1641"/>
    <w:rsid w:val="004E2308"/>
    <w:rsid w:val="004E36DC"/>
    <w:rsid w:val="004E3A43"/>
    <w:rsid w:val="004E3D62"/>
    <w:rsid w:val="004E42AD"/>
    <w:rsid w:val="004E490A"/>
    <w:rsid w:val="004E4C95"/>
    <w:rsid w:val="004E4D99"/>
    <w:rsid w:val="004E4DB7"/>
    <w:rsid w:val="004E63D0"/>
    <w:rsid w:val="004E6CE5"/>
    <w:rsid w:val="004E6D4F"/>
    <w:rsid w:val="004E739D"/>
    <w:rsid w:val="004E75D8"/>
    <w:rsid w:val="004E7F4F"/>
    <w:rsid w:val="004E7FAC"/>
    <w:rsid w:val="004F029D"/>
    <w:rsid w:val="004F0EFD"/>
    <w:rsid w:val="004F1D29"/>
    <w:rsid w:val="004F1EE3"/>
    <w:rsid w:val="004F220A"/>
    <w:rsid w:val="004F2611"/>
    <w:rsid w:val="004F3D32"/>
    <w:rsid w:val="004F44FF"/>
    <w:rsid w:val="004F4F29"/>
    <w:rsid w:val="004F5506"/>
    <w:rsid w:val="004F5B31"/>
    <w:rsid w:val="004F6307"/>
    <w:rsid w:val="00501D01"/>
    <w:rsid w:val="00502088"/>
    <w:rsid w:val="005020C4"/>
    <w:rsid w:val="005021C5"/>
    <w:rsid w:val="00502841"/>
    <w:rsid w:val="00504465"/>
    <w:rsid w:val="0050462E"/>
    <w:rsid w:val="00504A14"/>
    <w:rsid w:val="00504C25"/>
    <w:rsid w:val="00505FC6"/>
    <w:rsid w:val="00506355"/>
    <w:rsid w:val="00506561"/>
    <w:rsid w:val="00506B46"/>
    <w:rsid w:val="005076A4"/>
    <w:rsid w:val="005077A8"/>
    <w:rsid w:val="005079DC"/>
    <w:rsid w:val="00507C14"/>
    <w:rsid w:val="0051030E"/>
    <w:rsid w:val="005104DA"/>
    <w:rsid w:val="00510962"/>
    <w:rsid w:val="00510DDE"/>
    <w:rsid w:val="00511795"/>
    <w:rsid w:val="0051265D"/>
    <w:rsid w:val="005127FD"/>
    <w:rsid w:val="00512BC1"/>
    <w:rsid w:val="00513421"/>
    <w:rsid w:val="00513DBE"/>
    <w:rsid w:val="00515866"/>
    <w:rsid w:val="00516C4F"/>
    <w:rsid w:val="00516E51"/>
    <w:rsid w:val="00517342"/>
    <w:rsid w:val="00517A29"/>
    <w:rsid w:val="00517D7D"/>
    <w:rsid w:val="00520862"/>
    <w:rsid w:val="00520CCF"/>
    <w:rsid w:val="005224A1"/>
    <w:rsid w:val="0052267D"/>
    <w:rsid w:val="00522A54"/>
    <w:rsid w:val="00522F08"/>
    <w:rsid w:val="0052342A"/>
    <w:rsid w:val="005238E5"/>
    <w:rsid w:val="005250E8"/>
    <w:rsid w:val="005252A7"/>
    <w:rsid w:val="00525512"/>
    <w:rsid w:val="00525C5B"/>
    <w:rsid w:val="00525C8E"/>
    <w:rsid w:val="00525DF5"/>
    <w:rsid w:val="00526AE7"/>
    <w:rsid w:val="0052727E"/>
    <w:rsid w:val="0052741E"/>
    <w:rsid w:val="00527D70"/>
    <w:rsid w:val="00530970"/>
    <w:rsid w:val="00530A1A"/>
    <w:rsid w:val="005318C4"/>
    <w:rsid w:val="00531DE0"/>
    <w:rsid w:val="005321B0"/>
    <w:rsid w:val="0053261E"/>
    <w:rsid w:val="00533253"/>
    <w:rsid w:val="00533255"/>
    <w:rsid w:val="005337B1"/>
    <w:rsid w:val="00533A17"/>
    <w:rsid w:val="00535262"/>
    <w:rsid w:val="005353E7"/>
    <w:rsid w:val="005359F9"/>
    <w:rsid w:val="00535CFC"/>
    <w:rsid w:val="00535F1E"/>
    <w:rsid w:val="005362B8"/>
    <w:rsid w:val="00537175"/>
    <w:rsid w:val="005378BE"/>
    <w:rsid w:val="00540FFB"/>
    <w:rsid w:val="00542500"/>
    <w:rsid w:val="00542A70"/>
    <w:rsid w:val="00542CFD"/>
    <w:rsid w:val="00542EEC"/>
    <w:rsid w:val="00543174"/>
    <w:rsid w:val="0054319E"/>
    <w:rsid w:val="00543B36"/>
    <w:rsid w:val="00543F80"/>
    <w:rsid w:val="00544284"/>
    <w:rsid w:val="00544401"/>
    <w:rsid w:val="00544553"/>
    <w:rsid w:val="00544640"/>
    <w:rsid w:val="00544F1F"/>
    <w:rsid w:val="005450DD"/>
    <w:rsid w:val="00545767"/>
    <w:rsid w:val="00545930"/>
    <w:rsid w:val="005464CB"/>
    <w:rsid w:val="00546516"/>
    <w:rsid w:val="005465B2"/>
    <w:rsid w:val="0054695C"/>
    <w:rsid w:val="00546C09"/>
    <w:rsid w:val="00546C9B"/>
    <w:rsid w:val="005475B9"/>
    <w:rsid w:val="00547BC5"/>
    <w:rsid w:val="00547CCA"/>
    <w:rsid w:val="005514A4"/>
    <w:rsid w:val="005517C3"/>
    <w:rsid w:val="00551FFB"/>
    <w:rsid w:val="005524AF"/>
    <w:rsid w:val="00552CE9"/>
    <w:rsid w:val="00554AD6"/>
    <w:rsid w:val="005556B2"/>
    <w:rsid w:val="00555DE1"/>
    <w:rsid w:val="00555F3F"/>
    <w:rsid w:val="005560A2"/>
    <w:rsid w:val="005566B2"/>
    <w:rsid w:val="00556903"/>
    <w:rsid w:val="0055791F"/>
    <w:rsid w:val="0056052C"/>
    <w:rsid w:val="005605A3"/>
    <w:rsid w:val="00560A3C"/>
    <w:rsid w:val="00560C16"/>
    <w:rsid w:val="00561344"/>
    <w:rsid w:val="00561440"/>
    <w:rsid w:val="00561C5F"/>
    <w:rsid w:val="005622E8"/>
    <w:rsid w:val="0056232E"/>
    <w:rsid w:val="005623DF"/>
    <w:rsid w:val="005635E2"/>
    <w:rsid w:val="00563BBB"/>
    <w:rsid w:val="00565159"/>
    <w:rsid w:val="00565488"/>
    <w:rsid w:val="00565725"/>
    <w:rsid w:val="00565750"/>
    <w:rsid w:val="005665F4"/>
    <w:rsid w:val="00566AD8"/>
    <w:rsid w:val="00567931"/>
    <w:rsid w:val="00567AFE"/>
    <w:rsid w:val="00567C4F"/>
    <w:rsid w:val="005700DF"/>
    <w:rsid w:val="00570164"/>
    <w:rsid w:val="0057067D"/>
    <w:rsid w:val="0057081E"/>
    <w:rsid w:val="005709D4"/>
    <w:rsid w:val="00570DE3"/>
    <w:rsid w:val="00570EA2"/>
    <w:rsid w:val="0057101D"/>
    <w:rsid w:val="005715A0"/>
    <w:rsid w:val="00571A7C"/>
    <w:rsid w:val="0057239E"/>
    <w:rsid w:val="00572D3B"/>
    <w:rsid w:val="00573CD6"/>
    <w:rsid w:val="00573E7B"/>
    <w:rsid w:val="00574F17"/>
    <w:rsid w:val="005751BE"/>
    <w:rsid w:val="00575CF6"/>
    <w:rsid w:val="0057612C"/>
    <w:rsid w:val="005769F2"/>
    <w:rsid w:val="005814CE"/>
    <w:rsid w:val="00582128"/>
    <w:rsid w:val="00582BF4"/>
    <w:rsid w:val="005833BD"/>
    <w:rsid w:val="0058346B"/>
    <w:rsid w:val="005834C1"/>
    <w:rsid w:val="005841EC"/>
    <w:rsid w:val="00584566"/>
    <w:rsid w:val="00584BCC"/>
    <w:rsid w:val="00584EFA"/>
    <w:rsid w:val="00584F73"/>
    <w:rsid w:val="00585506"/>
    <w:rsid w:val="00585AE0"/>
    <w:rsid w:val="00585C22"/>
    <w:rsid w:val="00586141"/>
    <w:rsid w:val="00587D65"/>
    <w:rsid w:val="00590C1A"/>
    <w:rsid w:val="00590F90"/>
    <w:rsid w:val="0059140E"/>
    <w:rsid w:val="005914FA"/>
    <w:rsid w:val="00591510"/>
    <w:rsid w:val="0059163D"/>
    <w:rsid w:val="0059238E"/>
    <w:rsid w:val="00592D3A"/>
    <w:rsid w:val="00593905"/>
    <w:rsid w:val="00593B81"/>
    <w:rsid w:val="00593F2D"/>
    <w:rsid w:val="00594178"/>
    <w:rsid w:val="005944D7"/>
    <w:rsid w:val="005946F0"/>
    <w:rsid w:val="00595D84"/>
    <w:rsid w:val="00596066"/>
    <w:rsid w:val="00596088"/>
    <w:rsid w:val="0059666C"/>
    <w:rsid w:val="00596A1C"/>
    <w:rsid w:val="00597006"/>
    <w:rsid w:val="005A119E"/>
    <w:rsid w:val="005A2DB4"/>
    <w:rsid w:val="005A2DD8"/>
    <w:rsid w:val="005A3026"/>
    <w:rsid w:val="005A37B2"/>
    <w:rsid w:val="005A3852"/>
    <w:rsid w:val="005A46B8"/>
    <w:rsid w:val="005A485A"/>
    <w:rsid w:val="005A4A15"/>
    <w:rsid w:val="005A5234"/>
    <w:rsid w:val="005A5C43"/>
    <w:rsid w:val="005A5D08"/>
    <w:rsid w:val="005A668C"/>
    <w:rsid w:val="005A7B41"/>
    <w:rsid w:val="005A7E38"/>
    <w:rsid w:val="005B042E"/>
    <w:rsid w:val="005B1125"/>
    <w:rsid w:val="005B1607"/>
    <w:rsid w:val="005B17EA"/>
    <w:rsid w:val="005B1ABB"/>
    <w:rsid w:val="005B1C2F"/>
    <w:rsid w:val="005B1E8A"/>
    <w:rsid w:val="005B21D0"/>
    <w:rsid w:val="005B22C0"/>
    <w:rsid w:val="005B2B4C"/>
    <w:rsid w:val="005B3348"/>
    <w:rsid w:val="005B360A"/>
    <w:rsid w:val="005B3662"/>
    <w:rsid w:val="005B3A16"/>
    <w:rsid w:val="005B47C8"/>
    <w:rsid w:val="005B5566"/>
    <w:rsid w:val="005B5DDF"/>
    <w:rsid w:val="005B6048"/>
    <w:rsid w:val="005B63F8"/>
    <w:rsid w:val="005B688D"/>
    <w:rsid w:val="005B6E3A"/>
    <w:rsid w:val="005B6EC0"/>
    <w:rsid w:val="005C0CC6"/>
    <w:rsid w:val="005C10D1"/>
    <w:rsid w:val="005C14D4"/>
    <w:rsid w:val="005C1F41"/>
    <w:rsid w:val="005C224F"/>
    <w:rsid w:val="005C2BEA"/>
    <w:rsid w:val="005C36A8"/>
    <w:rsid w:val="005C401B"/>
    <w:rsid w:val="005C4109"/>
    <w:rsid w:val="005C67ED"/>
    <w:rsid w:val="005C7145"/>
    <w:rsid w:val="005C7859"/>
    <w:rsid w:val="005D08AE"/>
    <w:rsid w:val="005D0B04"/>
    <w:rsid w:val="005D0C92"/>
    <w:rsid w:val="005D1D5E"/>
    <w:rsid w:val="005D202F"/>
    <w:rsid w:val="005D2216"/>
    <w:rsid w:val="005D35B3"/>
    <w:rsid w:val="005D35F2"/>
    <w:rsid w:val="005D3840"/>
    <w:rsid w:val="005D3998"/>
    <w:rsid w:val="005D3C33"/>
    <w:rsid w:val="005D3CCD"/>
    <w:rsid w:val="005D3EA0"/>
    <w:rsid w:val="005D4301"/>
    <w:rsid w:val="005D4FB9"/>
    <w:rsid w:val="005D5BFB"/>
    <w:rsid w:val="005D629C"/>
    <w:rsid w:val="005D69B0"/>
    <w:rsid w:val="005D7033"/>
    <w:rsid w:val="005D75C9"/>
    <w:rsid w:val="005E0421"/>
    <w:rsid w:val="005E0F08"/>
    <w:rsid w:val="005E13A9"/>
    <w:rsid w:val="005E1C54"/>
    <w:rsid w:val="005E3DB7"/>
    <w:rsid w:val="005E3E38"/>
    <w:rsid w:val="005E492F"/>
    <w:rsid w:val="005E4FF9"/>
    <w:rsid w:val="005E5CBC"/>
    <w:rsid w:val="005E5DC9"/>
    <w:rsid w:val="005E5EA0"/>
    <w:rsid w:val="005E7183"/>
    <w:rsid w:val="005E7529"/>
    <w:rsid w:val="005F004A"/>
    <w:rsid w:val="005F044B"/>
    <w:rsid w:val="005F060C"/>
    <w:rsid w:val="005F11E8"/>
    <w:rsid w:val="005F220F"/>
    <w:rsid w:val="005F22D1"/>
    <w:rsid w:val="005F2656"/>
    <w:rsid w:val="005F3107"/>
    <w:rsid w:val="005F3460"/>
    <w:rsid w:val="005F3776"/>
    <w:rsid w:val="005F39C7"/>
    <w:rsid w:val="005F4770"/>
    <w:rsid w:val="005F4A25"/>
    <w:rsid w:val="005F4B24"/>
    <w:rsid w:val="005F4B84"/>
    <w:rsid w:val="005F57B6"/>
    <w:rsid w:val="005F5EB8"/>
    <w:rsid w:val="005F6215"/>
    <w:rsid w:val="005F6E41"/>
    <w:rsid w:val="005F71E3"/>
    <w:rsid w:val="005F71F2"/>
    <w:rsid w:val="005F7A54"/>
    <w:rsid w:val="0060071C"/>
    <w:rsid w:val="006008E6"/>
    <w:rsid w:val="00600F22"/>
    <w:rsid w:val="00601A5A"/>
    <w:rsid w:val="00601D2C"/>
    <w:rsid w:val="00602A74"/>
    <w:rsid w:val="00602BDD"/>
    <w:rsid w:val="00602D4F"/>
    <w:rsid w:val="00603B26"/>
    <w:rsid w:val="00603D7C"/>
    <w:rsid w:val="00603E89"/>
    <w:rsid w:val="006057BA"/>
    <w:rsid w:val="00605A86"/>
    <w:rsid w:val="00605DA0"/>
    <w:rsid w:val="00605F58"/>
    <w:rsid w:val="00605F9C"/>
    <w:rsid w:val="0060698B"/>
    <w:rsid w:val="006071DD"/>
    <w:rsid w:val="006073E3"/>
    <w:rsid w:val="00610B4F"/>
    <w:rsid w:val="0061249F"/>
    <w:rsid w:val="00612FFF"/>
    <w:rsid w:val="00613488"/>
    <w:rsid w:val="0061350D"/>
    <w:rsid w:val="00613B4D"/>
    <w:rsid w:val="00613C2E"/>
    <w:rsid w:val="00614CA4"/>
    <w:rsid w:val="00614E4F"/>
    <w:rsid w:val="0061508B"/>
    <w:rsid w:val="00617293"/>
    <w:rsid w:val="00617388"/>
    <w:rsid w:val="00617432"/>
    <w:rsid w:val="006205B2"/>
    <w:rsid w:val="00620D6B"/>
    <w:rsid w:val="0062121D"/>
    <w:rsid w:val="006221D3"/>
    <w:rsid w:val="00622ECB"/>
    <w:rsid w:val="00623959"/>
    <w:rsid w:val="00623B70"/>
    <w:rsid w:val="00624197"/>
    <w:rsid w:val="00624D4C"/>
    <w:rsid w:val="00625483"/>
    <w:rsid w:val="0062646C"/>
    <w:rsid w:val="00626840"/>
    <w:rsid w:val="00626BF2"/>
    <w:rsid w:val="00627022"/>
    <w:rsid w:val="0062737E"/>
    <w:rsid w:val="006279D3"/>
    <w:rsid w:val="00630451"/>
    <w:rsid w:val="00630496"/>
    <w:rsid w:val="00630F52"/>
    <w:rsid w:val="006314CE"/>
    <w:rsid w:val="00631B3C"/>
    <w:rsid w:val="00631ECB"/>
    <w:rsid w:val="00632E0A"/>
    <w:rsid w:val="006331F7"/>
    <w:rsid w:val="00633228"/>
    <w:rsid w:val="006333A5"/>
    <w:rsid w:val="00633480"/>
    <w:rsid w:val="0063373C"/>
    <w:rsid w:val="00633CA3"/>
    <w:rsid w:val="00633F3C"/>
    <w:rsid w:val="00635240"/>
    <w:rsid w:val="00635DCC"/>
    <w:rsid w:val="00637F47"/>
    <w:rsid w:val="00641358"/>
    <w:rsid w:val="00641E83"/>
    <w:rsid w:val="006420A6"/>
    <w:rsid w:val="00642775"/>
    <w:rsid w:val="00642CD9"/>
    <w:rsid w:val="00642E26"/>
    <w:rsid w:val="006442BF"/>
    <w:rsid w:val="00644C5C"/>
    <w:rsid w:val="00645252"/>
    <w:rsid w:val="0064576C"/>
    <w:rsid w:val="00645831"/>
    <w:rsid w:val="00645C37"/>
    <w:rsid w:val="0064663A"/>
    <w:rsid w:val="006472BB"/>
    <w:rsid w:val="00647792"/>
    <w:rsid w:val="0065025B"/>
    <w:rsid w:val="006504D6"/>
    <w:rsid w:val="00650E70"/>
    <w:rsid w:val="0065182D"/>
    <w:rsid w:val="00652127"/>
    <w:rsid w:val="00652AE0"/>
    <w:rsid w:val="006549A9"/>
    <w:rsid w:val="006555EF"/>
    <w:rsid w:val="006557B1"/>
    <w:rsid w:val="006561CB"/>
    <w:rsid w:val="0065684C"/>
    <w:rsid w:val="00656BF1"/>
    <w:rsid w:val="00657363"/>
    <w:rsid w:val="006574F2"/>
    <w:rsid w:val="0066019D"/>
    <w:rsid w:val="0066044E"/>
    <w:rsid w:val="00660533"/>
    <w:rsid w:val="006609F0"/>
    <w:rsid w:val="00661DA7"/>
    <w:rsid w:val="006623E5"/>
    <w:rsid w:val="006624BA"/>
    <w:rsid w:val="00662B1F"/>
    <w:rsid w:val="00662CC7"/>
    <w:rsid w:val="00663CF0"/>
    <w:rsid w:val="00663DC3"/>
    <w:rsid w:val="006643CB"/>
    <w:rsid w:val="00664959"/>
    <w:rsid w:val="00664B0D"/>
    <w:rsid w:val="006651CE"/>
    <w:rsid w:val="00665220"/>
    <w:rsid w:val="0066527A"/>
    <w:rsid w:val="006653BC"/>
    <w:rsid w:val="00666FC0"/>
    <w:rsid w:val="006671B4"/>
    <w:rsid w:val="00667C18"/>
    <w:rsid w:val="0067070B"/>
    <w:rsid w:val="00670A56"/>
    <w:rsid w:val="00671EBB"/>
    <w:rsid w:val="00672221"/>
    <w:rsid w:val="006726A3"/>
    <w:rsid w:val="00672784"/>
    <w:rsid w:val="00672AE0"/>
    <w:rsid w:val="0067340C"/>
    <w:rsid w:val="006735E0"/>
    <w:rsid w:val="00673822"/>
    <w:rsid w:val="00673A8C"/>
    <w:rsid w:val="00673D3A"/>
    <w:rsid w:val="00673FDC"/>
    <w:rsid w:val="00673FE2"/>
    <w:rsid w:val="00674B13"/>
    <w:rsid w:val="00674DB1"/>
    <w:rsid w:val="00675AFC"/>
    <w:rsid w:val="0067693D"/>
    <w:rsid w:val="00676D54"/>
    <w:rsid w:val="006770BA"/>
    <w:rsid w:val="006770C8"/>
    <w:rsid w:val="00677234"/>
    <w:rsid w:val="006777CC"/>
    <w:rsid w:val="00677DCB"/>
    <w:rsid w:val="006820C3"/>
    <w:rsid w:val="00683342"/>
    <w:rsid w:val="0068507F"/>
    <w:rsid w:val="00685E38"/>
    <w:rsid w:val="006864BB"/>
    <w:rsid w:val="00686FAA"/>
    <w:rsid w:val="006870D0"/>
    <w:rsid w:val="0068761A"/>
    <w:rsid w:val="00691594"/>
    <w:rsid w:val="0069181D"/>
    <w:rsid w:val="00691F46"/>
    <w:rsid w:val="0069270A"/>
    <w:rsid w:val="00692A38"/>
    <w:rsid w:val="00694583"/>
    <w:rsid w:val="0069481D"/>
    <w:rsid w:val="00694E7E"/>
    <w:rsid w:val="00695E96"/>
    <w:rsid w:val="00696625"/>
    <w:rsid w:val="00696FFE"/>
    <w:rsid w:val="0069733D"/>
    <w:rsid w:val="00697860"/>
    <w:rsid w:val="00697B08"/>
    <w:rsid w:val="006A162E"/>
    <w:rsid w:val="006A1984"/>
    <w:rsid w:val="006A2E3F"/>
    <w:rsid w:val="006A31AE"/>
    <w:rsid w:val="006A3830"/>
    <w:rsid w:val="006A3BE1"/>
    <w:rsid w:val="006A3DD2"/>
    <w:rsid w:val="006A4188"/>
    <w:rsid w:val="006A45B6"/>
    <w:rsid w:val="006A4B3B"/>
    <w:rsid w:val="006A4B97"/>
    <w:rsid w:val="006A5265"/>
    <w:rsid w:val="006A5715"/>
    <w:rsid w:val="006A5770"/>
    <w:rsid w:val="006A58E8"/>
    <w:rsid w:val="006A5C8C"/>
    <w:rsid w:val="006A611F"/>
    <w:rsid w:val="006A61FB"/>
    <w:rsid w:val="006A66B7"/>
    <w:rsid w:val="006A79F5"/>
    <w:rsid w:val="006A7DF6"/>
    <w:rsid w:val="006B0120"/>
    <w:rsid w:val="006B05B9"/>
    <w:rsid w:val="006B119D"/>
    <w:rsid w:val="006B13C4"/>
    <w:rsid w:val="006B1467"/>
    <w:rsid w:val="006B16E1"/>
    <w:rsid w:val="006B1F3C"/>
    <w:rsid w:val="006B2086"/>
    <w:rsid w:val="006B20F4"/>
    <w:rsid w:val="006B2CEE"/>
    <w:rsid w:val="006B3532"/>
    <w:rsid w:val="006B390A"/>
    <w:rsid w:val="006B57E9"/>
    <w:rsid w:val="006B5B62"/>
    <w:rsid w:val="006B5BE9"/>
    <w:rsid w:val="006B6948"/>
    <w:rsid w:val="006B70C5"/>
    <w:rsid w:val="006B71E3"/>
    <w:rsid w:val="006C032E"/>
    <w:rsid w:val="006C04FB"/>
    <w:rsid w:val="006C0C48"/>
    <w:rsid w:val="006C13B6"/>
    <w:rsid w:val="006C2A18"/>
    <w:rsid w:val="006C31C0"/>
    <w:rsid w:val="006C35CE"/>
    <w:rsid w:val="006C3738"/>
    <w:rsid w:val="006C4C6D"/>
    <w:rsid w:val="006C4C99"/>
    <w:rsid w:val="006C527F"/>
    <w:rsid w:val="006C55B3"/>
    <w:rsid w:val="006C657F"/>
    <w:rsid w:val="006C661E"/>
    <w:rsid w:val="006C75F3"/>
    <w:rsid w:val="006C7D92"/>
    <w:rsid w:val="006C7FF3"/>
    <w:rsid w:val="006D09A2"/>
    <w:rsid w:val="006D0DE5"/>
    <w:rsid w:val="006D0FCA"/>
    <w:rsid w:val="006D123D"/>
    <w:rsid w:val="006D156E"/>
    <w:rsid w:val="006D15B5"/>
    <w:rsid w:val="006D1A3C"/>
    <w:rsid w:val="006D2009"/>
    <w:rsid w:val="006D2272"/>
    <w:rsid w:val="006D2B9A"/>
    <w:rsid w:val="006D2D03"/>
    <w:rsid w:val="006D38EB"/>
    <w:rsid w:val="006D4001"/>
    <w:rsid w:val="006D40BC"/>
    <w:rsid w:val="006D44CC"/>
    <w:rsid w:val="006D480F"/>
    <w:rsid w:val="006D4A33"/>
    <w:rsid w:val="006D51DA"/>
    <w:rsid w:val="006D56E5"/>
    <w:rsid w:val="006D5B9C"/>
    <w:rsid w:val="006D6066"/>
    <w:rsid w:val="006D7D3A"/>
    <w:rsid w:val="006E007D"/>
    <w:rsid w:val="006E1566"/>
    <w:rsid w:val="006E16B0"/>
    <w:rsid w:val="006E1A65"/>
    <w:rsid w:val="006E2D12"/>
    <w:rsid w:val="006E32BB"/>
    <w:rsid w:val="006E3AD6"/>
    <w:rsid w:val="006E4137"/>
    <w:rsid w:val="006E4658"/>
    <w:rsid w:val="006E4CF2"/>
    <w:rsid w:val="006E7047"/>
    <w:rsid w:val="006E7488"/>
    <w:rsid w:val="006F0DF8"/>
    <w:rsid w:val="006F0F1D"/>
    <w:rsid w:val="006F1C7F"/>
    <w:rsid w:val="006F3629"/>
    <w:rsid w:val="006F4093"/>
    <w:rsid w:val="006F4620"/>
    <w:rsid w:val="006F49DE"/>
    <w:rsid w:val="006F4CC3"/>
    <w:rsid w:val="006F5AAF"/>
    <w:rsid w:val="006F6DBC"/>
    <w:rsid w:val="006F72B2"/>
    <w:rsid w:val="007015EC"/>
    <w:rsid w:val="00702047"/>
    <w:rsid w:val="00702321"/>
    <w:rsid w:val="00702449"/>
    <w:rsid w:val="00702B8E"/>
    <w:rsid w:val="00703FE8"/>
    <w:rsid w:val="00704A8B"/>
    <w:rsid w:val="00705CF0"/>
    <w:rsid w:val="007062B5"/>
    <w:rsid w:val="00706A67"/>
    <w:rsid w:val="007078EE"/>
    <w:rsid w:val="00710347"/>
    <w:rsid w:val="007107AA"/>
    <w:rsid w:val="00710C74"/>
    <w:rsid w:val="00710CAC"/>
    <w:rsid w:val="00710CF4"/>
    <w:rsid w:val="0071125B"/>
    <w:rsid w:val="0071228E"/>
    <w:rsid w:val="00712383"/>
    <w:rsid w:val="007123C0"/>
    <w:rsid w:val="00712545"/>
    <w:rsid w:val="0071266A"/>
    <w:rsid w:val="00712D8E"/>
    <w:rsid w:val="00713411"/>
    <w:rsid w:val="00714BA3"/>
    <w:rsid w:val="007150E2"/>
    <w:rsid w:val="00715A77"/>
    <w:rsid w:val="00716828"/>
    <w:rsid w:val="00716DF6"/>
    <w:rsid w:val="00717AC8"/>
    <w:rsid w:val="00717BEA"/>
    <w:rsid w:val="00717C93"/>
    <w:rsid w:val="00717CD8"/>
    <w:rsid w:val="00721719"/>
    <w:rsid w:val="00721A58"/>
    <w:rsid w:val="007222DF"/>
    <w:rsid w:val="00722967"/>
    <w:rsid w:val="00722E1D"/>
    <w:rsid w:val="007233CF"/>
    <w:rsid w:val="00723448"/>
    <w:rsid w:val="007234BD"/>
    <w:rsid w:val="00723F08"/>
    <w:rsid w:val="00725D38"/>
    <w:rsid w:val="0072677C"/>
    <w:rsid w:val="00726871"/>
    <w:rsid w:val="0072732B"/>
    <w:rsid w:val="00727875"/>
    <w:rsid w:val="00731173"/>
    <w:rsid w:val="0073218D"/>
    <w:rsid w:val="0073240A"/>
    <w:rsid w:val="00732495"/>
    <w:rsid w:val="00732948"/>
    <w:rsid w:val="0073316B"/>
    <w:rsid w:val="00733963"/>
    <w:rsid w:val="00733F7F"/>
    <w:rsid w:val="0073403F"/>
    <w:rsid w:val="00734EAC"/>
    <w:rsid w:val="007365FC"/>
    <w:rsid w:val="00736CB8"/>
    <w:rsid w:val="00737BA7"/>
    <w:rsid w:val="007400B6"/>
    <w:rsid w:val="00740802"/>
    <w:rsid w:val="0074131F"/>
    <w:rsid w:val="007435E5"/>
    <w:rsid w:val="00743683"/>
    <w:rsid w:val="00743E25"/>
    <w:rsid w:val="00744369"/>
    <w:rsid w:val="00744870"/>
    <w:rsid w:val="00744912"/>
    <w:rsid w:val="007449CB"/>
    <w:rsid w:val="00745243"/>
    <w:rsid w:val="0074544D"/>
    <w:rsid w:val="00745C35"/>
    <w:rsid w:val="007469E9"/>
    <w:rsid w:val="00746BAB"/>
    <w:rsid w:val="00746BF8"/>
    <w:rsid w:val="00746DEA"/>
    <w:rsid w:val="00750347"/>
    <w:rsid w:val="00751CF8"/>
    <w:rsid w:val="00751D06"/>
    <w:rsid w:val="007520BF"/>
    <w:rsid w:val="00752412"/>
    <w:rsid w:val="00753CA3"/>
    <w:rsid w:val="00754117"/>
    <w:rsid w:val="00754F89"/>
    <w:rsid w:val="00755428"/>
    <w:rsid w:val="00755694"/>
    <w:rsid w:val="00755CC6"/>
    <w:rsid w:val="007566A5"/>
    <w:rsid w:val="00756AD3"/>
    <w:rsid w:val="00756BEB"/>
    <w:rsid w:val="007572F2"/>
    <w:rsid w:val="007574D7"/>
    <w:rsid w:val="00760FFD"/>
    <w:rsid w:val="00761357"/>
    <w:rsid w:val="00761CED"/>
    <w:rsid w:val="00761E9E"/>
    <w:rsid w:val="007625A6"/>
    <w:rsid w:val="0076291B"/>
    <w:rsid w:val="00762B24"/>
    <w:rsid w:val="00764587"/>
    <w:rsid w:val="00765068"/>
    <w:rsid w:val="00765514"/>
    <w:rsid w:val="00765F43"/>
    <w:rsid w:val="00765F81"/>
    <w:rsid w:val="00767106"/>
    <w:rsid w:val="00767462"/>
    <w:rsid w:val="00767E44"/>
    <w:rsid w:val="0077067D"/>
    <w:rsid w:val="0077085D"/>
    <w:rsid w:val="007708FA"/>
    <w:rsid w:val="00770BC4"/>
    <w:rsid w:val="00770E46"/>
    <w:rsid w:val="0077172A"/>
    <w:rsid w:val="00771C3E"/>
    <w:rsid w:val="00772193"/>
    <w:rsid w:val="00774368"/>
    <w:rsid w:val="0077466D"/>
    <w:rsid w:val="0077513E"/>
    <w:rsid w:val="00775721"/>
    <w:rsid w:val="00776631"/>
    <w:rsid w:val="00777DC0"/>
    <w:rsid w:val="0078024D"/>
    <w:rsid w:val="00780553"/>
    <w:rsid w:val="00780731"/>
    <w:rsid w:val="00780D61"/>
    <w:rsid w:val="00780E2B"/>
    <w:rsid w:val="00781058"/>
    <w:rsid w:val="00782C34"/>
    <w:rsid w:val="0078349E"/>
    <w:rsid w:val="00783F98"/>
    <w:rsid w:val="00784372"/>
    <w:rsid w:val="00784D22"/>
    <w:rsid w:val="00784F5C"/>
    <w:rsid w:val="00785527"/>
    <w:rsid w:val="00785AAA"/>
    <w:rsid w:val="00785D0A"/>
    <w:rsid w:val="00785D9B"/>
    <w:rsid w:val="00785EA4"/>
    <w:rsid w:val="007865D8"/>
    <w:rsid w:val="00786A4A"/>
    <w:rsid w:val="00787FCD"/>
    <w:rsid w:val="0079007E"/>
    <w:rsid w:val="007905F4"/>
    <w:rsid w:val="00790AF1"/>
    <w:rsid w:val="0079139C"/>
    <w:rsid w:val="00791BBC"/>
    <w:rsid w:val="0079250F"/>
    <w:rsid w:val="00793BDD"/>
    <w:rsid w:val="00793C06"/>
    <w:rsid w:val="00794B21"/>
    <w:rsid w:val="0079526E"/>
    <w:rsid w:val="007952C6"/>
    <w:rsid w:val="00796F5B"/>
    <w:rsid w:val="0079726F"/>
    <w:rsid w:val="00797FF0"/>
    <w:rsid w:val="007A1DC4"/>
    <w:rsid w:val="007A2A72"/>
    <w:rsid w:val="007A2E0C"/>
    <w:rsid w:val="007A2EEC"/>
    <w:rsid w:val="007A46A0"/>
    <w:rsid w:val="007A51D0"/>
    <w:rsid w:val="007A5566"/>
    <w:rsid w:val="007A567A"/>
    <w:rsid w:val="007A651B"/>
    <w:rsid w:val="007A6CF9"/>
    <w:rsid w:val="007A7207"/>
    <w:rsid w:val="007A7275"/>
    <w:rsid w:val="007A73D1"/>
    <w:rsid w:val="007B06CC"/>
    <w:rsid w:val="007B0BA0"/>
    <w:rsid w:val="007B10B8"/>
    <w:rsid w:val="007B10CF"/>
    <w:rsid w:val="007B168D"/>
    <w:rsid w:val="007B16D1"/>
    <w:rsid w:val="007B1743"/>
    <w:rsid w:val="007B1910"/>
    <w:rsid w:val="007B1ADA"/>
    <w:rsid w:val="007B31CF"/>
    <w:rsid w:val="007B395D"/>
    <w:rsid w:val="007B3A7A"/>
    <w:rsid w:val="007B43A8"/>
    <w:rsid w:val="007B442B"/>
    <w:rsid w:val="007B4DCD"/>
    <w:rsid w:val="007B4EC2"/>
    <w:rsid w:val="007B4F58"/>
    <w:rsid w:val="007B6BFB"/>
    <w:rsid w:val="007B6E51"/>
    <w:rsid w:val="007B71BE"/>
    <w:rsid w:val="007B783D"/>
    <w:rsid w:val="007B7AEF"/>
    <w:rsid w:val="007C08A7"/>
    <w:rsid w:val="007C192E"/>
    <w:rsid w:val="007C351A"/>
    <w:rsid w:val="007C38E6"/>
    <w:rsid w:val="007C3EEC"/>
    <w:rsid w:val="007C4798"/>
    <w:rsid w:val="007C4D69"/>
    <w:rsid w:val="007C5311"/>
    <w:rsid w:val="007C5672"/>
    <w:rsid w:val="007C57DB"/>
    <w:rsid w:val="007C61A5"/>
    <w:rsid w:val="007C625B"/>
    <w:rsid w:val="007C6629"/>
    <w:rsid w:val="007C6FCE"/>
    <w:rsid w:val="007D02CF"/>
    <w:rsid w:val="007D06BD"/>
    <w:rsid w:val="007D07D7"/>
    <w:rsid w:val="007D151A"/>
    <w:rsid w:val="007D2A55"/>
    <w:rsid w:val="007D2A73"/>
    <w:rsid w:val="007D2D1B"/>
    <w:rsid w:val="007D32E0"/>
    <w:rsid w:val="007D4BC2"/>
    <w:rsid w:val="007D5566"/>
    <w:rsid w:val="007D63EB"/>
    <w:rsid w:val="007D67C1"/>
    <w:rsid w:val="007D6814"/>
    <w:rsid w:val="007D6B68"/>
    <w:rsid w:val="007D6EC3"/>
    <w:rsid w:val="007D7C5C"/>
    <w:rsid w:val="007D7EE6"/>
    <w:rsid w:val="007E0226"/>
    <w:rsid w:val="007E0250"/>
    <w:rsid w:val="007E1746"/>
    <w:rsid w:val="007E1A47"/>
    <w:rsid w:val="007E26D5"/>
    <w:rsid w:val="007E3CAB"/>
    <w:rsid w:val="007E41A7"/>
    <w:rsid w:val="007E42A1"/>
    <w:rsid w:val="007E4D31"/>
    <w:rsid w:val="007E4E6D"/>
    <w:rsid w:val="007E52CC"/>
    <w:rsid w:val="007E5FD9"/>
    <w:rsid w:val="007E68C5"/>
    <w:rsid w:val="007E6D9C"/>
    <w:rsid w:val="007E733E"/>
    <w:rsid w:val="007E760D"/>
    <w:rsid w:val="007E7C6F"/>
    <w:rsid w:val="007F0A2D"/>
    <w:rsid w:val="007F0B8F"/>
    <w:rsid w:val="007F191D"/>
    <w:rsid w:val="007F1961"/>
    <w:rsid w:val="007F1CDB"/>
    <w:rsid w:val="007F27B5"/>
    <w:rsid w:val="007F2998"/>
    <w:rsid w:val="007F443F"/>
    <w:rsid w:val="007F45BC"/>
    <w:rsid w:val="007F4ECD"/>
    <w:rsid w:val="007F521D"/>
    <w:rsid w:val="007F53D9"/>
    <w:rsid w:val="007F6DC0"/>
    <w:rsid w:val="007F7A84"/>
    <w:rsid w:val="007F7D86"/>
    <w:rsid w:val="007F7F49"/>
    <w:rsid w:val="00800864"/>
    <w:rsid w:val="00800A5C"/>
    <w:rsid w:val="00801252"/>
    <w:rsid w:val="00801671"/>
    <w:rsid w:val="00801B9F"/>
    <w:rsid w:val="008028F4"/>
    <w:rsid w:val="00803587"/>
    <w:rsid w:val="00803F06"/>
    <w:rsid w:val="0080426B"/>
    <w:rsid w:val="0080487A"/>
    <w:rsid w:val="00804E32"/>
    <w:rsid w:val="00804E44"/>
    <w:rsid w:val="00805260"/>
    <w:rsid w:val="00805458"/>
    <w:rsid w:val="008061DB"/>
    <w:rsid w:val="00806497"/>
    <w:rsid w:val="00806B89"/>
    <w:rsid w:val="008078C0"/>
    <w:rsid w:val="008113E1"/>
    <w:rsid w:val="00811450"/>
    <w:rsid w:val="008118AB"/>
    <w:rsid w:val="008120CD"/>
    <w:rsid w:val="008125C1"/>
    <w:rsid w:val="0081266A"/>
    <w:rsid w:val="00812796"/>
    <w:rsid w:val="00813599"/>
    <w:rsid w:val="00813C43"/>
    <w:rsid w:val="008142F5"/>
    <w:rsid w:val="00814300"/>
    <w:rsid w:val="00814773"/>
    <w:rsid w:val="00815300"/>
    <w:rsid w:val="00815483"/>
    <w:rsid w:val="008157B8"/>
    <w:rsid w:val="008161E9"/>
    <w:rsid w:val="0081672C"/>
    <w:rsid w:val="00816935"/>
    <w:rsid w:val="00816F33"/>
    <w:rsid w:val="008179A2"/>
    <w:rsid w:val="0082016C"/>
    <w:rsid w:val="0082180B"/>
    <w:rsid w:val="00821B40"/>
    <w:rsid w:val="00821D92"/>
    <w:rsid w:val="008227EE"/>
    <w:rsid w:val="008236DE"/>
    <w:rsid w:val="00823E37"/>
    <w:rsid w:val="008247CB"/>
    <w:rsid w:val="00824C50"/>
    <w:rsid w:val="00824E39"/>
    <w:rsid w:val="008272EB"/>
    <w:rsid w:val="008277E7"/>
    <w:rsid w:val="008317AB"/>
    <w:rsid w:val="00831F16"/>
    <w:rsid w:val="00832151"/>
    <w:rsid w:val="008326EB"/>
    <w:rsid w:val="008329C7"/>
    <w:rsid w:val="008329D8"/>
    <w:rsid w:val="00832B21"/>
    <w:rsid w:val="00832BD3"/>
    <w:rsid w:val="00833D3F"/>
    <w:rsid w:val="00834127"/>
    <w:rsid w:val="0083416F"/>
    <w:rsid w:val="00834330"/>
    <w:rsid w:val="0083438D"/>
    <w:rsid w:val="00834BC7"/>
    <w:rsid w:val="00834C18"/>
    <w:rsid w:val="00834C81"/>
    <w:rsid w:val="0083613F"/>
    <w:rsid w:val="008364F8"/>
    <w:rsid w:val="00836799"/>
    <w:rsid w:val="008368E1"/>
    <w:rsid w:val="00836A8C"/>
    <w:rsid w:val="00840ADE"/>
    <w:rsid w:val="00840DE9"/>
    <w:rsid w:val="00841269"/>
    <w:rsid w:val="00841492"/>
    <w:rsid w:val="0084186B"/>
    <w:rsid w:val="008419C4"/>
    <w:rsid w:val="00841A63"/>
    <w:rsid w:val="00842120"/>
    <w:rsid w:val="00842532"/>
    <w:rsid w:val="00842A93"/>
    <w:rsid w:val="00842AE9"/>
    <w:rsid w:val="008432D0"/>
    <w:rsid w:val="008438E7"/>
    <w:rsid w:val="008440FE"/>
    <w:rsid w:val="00844703"/>
    <w:rsid w:val="00844AF5"/>
    <w:rsid w:val="0084503C"/>
    <w:rsid w:val="00845288"/>
    <w:rsid w:val="008454F2"/>
    <w:rsid w:val="008457AC"/>
    <w:rsid w:val="00845841"/>
    <w:rsid w:val="00845D66"/>
    <w:rsid w:val="00845E90"/>
    <w:rsid w:val="008463F9"/>
    <w:rsid w:val="00846445"/>
    <w:rsid w:val="00846FA0"/>
    <w:rsid w:val="008505F4"/>
    <w:rsid w:val="00850C6B"/>
    <w:rsid w:val="00851298"/>
    <w:rsid w:val="00851535"/>
    <w:rsid w:val="00851816"/>
    <w:rsid w:val="00852DFD"/>
    <w:rsid w:val="0085476C"/>
    <w:rsid w:val="00854E7A"/>
    <w:rsid w:val="00855094"/>
    <w:rsid w:val="00855C2E"/>
    <w:rsid w:val="00855CF3"/>
    <w:rsid w:val="0085626E"/>
    <w:rsid w:val="008563A3"/>
    <w:rsid w:val="00857080"/>
    <w:rsid w:val="00857A05"/>
    <w:rsid w:val="00857A40"/>
    <w:rsid w:val="00857F5F"/>
    <w:rsid w:val="00860124"/>
    <w:rsid w:val="008616A0"/>
    <w:rsid w:val="00862BFF"/>
    <w:rsid w:val="008634CC"/>
    <w:rsid w:val="0086371B"/>
    <w:rsid w:val="00864747"/>
    <w:rsid w:val="00865F36"/>
    <w:rsid w:val="0086602E"/>
    <w:rsid w:val="00866118"/>
    <w:rsid w:val="008661DF"/>
    <w:rsid w:val="00866B31"/>
    <w:rsid w:val="00870476"/>
    <w:rsid w:val="00870D51"/>
    <w:rsid w:val="00871546"/>
    <w:rsid w:val="0087244A"/>
    <w:rsid w:val="008726AD"/>
    <w:rsid w:val="00872754"/>
    <w:rsid w:val="00872B62"/>
    <w:rsid w:val="00872FDF"/>
    <w:rsid w:val="00873409"/>
    <w:rsid w:val="00873655"/>
    <w:rsid w:val="008743C1"/>
    <w:rsid w:val="00874D7F"/>
    <w:rsid w:val="00874EB1"/>
    <w:rsid w:val="008754B6"/>
    <w:rsid w:val="00877353"/>
    <w:rsid w:val="008775E8"/>
    <w:rsid w:val="0087799C"/>
    <w:rsid w:val="008801B5"/>
    <w:rsid w:val="008804D1"/>
    <w:rsid w:val="00881484"/>
    <w:rsid w:val="00881BDF"/>
    <w:rsid w:val="00881DE6"/>
    <w:rsid w:val="00882A80"/>
    <w:rsid w:val="008832A6"/>
    <w:rsid w:val="00883643"/>
    <w:rsid w:val="00883BD3"/>
    <w:rsid w:val="00885051"/>
    <w:rsid w:val="00885306"/>
    <w:rsid w:val="008853E6"/>
    <w:rsid w:val="008862E9"/>
    <w:rsid w:val="008903FD"/>
    <w:rsid w:val="0089081A"/>
    <w:rsid w:val="008910D8"/>
    <w:rsid w:val="008910F2"/>
    <w:rsid w:val="00891B9D"/>
    <w:rsid w:val="008926C3"/>
    <w:rsid w:val="00892A08"/>
    <w:rsid w:val="0089366B"/>
    <w:rsid w:val="008937AF"/>
    <w:rsid w:val="008939FF"/>
    <w:rsid w:val="00893C86"/>
    <w:rsid w:val="00893CEA"/>
    <w:rsid w:val="00893DBC"/>
    <w:rsid w:val="0089488E"/>
    <w:rsid w:val="00894AE6"/>
    <w:rsid w:val="008950E6"/>
    <w:rsid w:val="00896130"/>
    <w:rsid w:val="008962A5"/>
    <w:rsid w:val="0089692D"/>
    <w:rsid w:val="00896F3A"/>
    <w:rsid w:val="00896FFC"/>
    <w:rsid w:val="00897B9F"/>
    <w:rsid w:val="00897E07"/>
    <w:rsid w:val="008A17B9"/>
    <w:rsid w:val="008A190F"/>
    <w:rsid w:val="008A1C81"/>
    <w:rsid w:val="008A2093"/>
    <w:rsid w:val="008A2287"/>
    <w:rsid w:val="008A2605"/>
    <w:rsid w:val="008A27A4"/>
    <w:rsid w:val="008A2874"/>
    <w:rsid w:val="008A360E"/>
    <w:rsid w:val="008A38AE"/>
    <w:rsid w:val="008A3DD2"/>
    <w:rsid w:val="008A46F3"/>
    <w:rsid w:val="008A5A2B"/>
    <w:rsid w:val="008A5EA9"/>
    <w:rsid w:val="008A60F5"/>
    <w:rsid w:val="008A6480"/>
    <w:rsid w:val="008A6AEF"/>
    <w:rsid w:val="008A6B6E"/>
    <w:rsid w:val="008A755C"/>
    <w:rsid w:val="008A7ED1"/>
    <w:rsid w:val="008B012E"/>
    <w:rsid w:val="008B0C83"/>
    <w:rsid w:val="008B0E67"/>
    <w:rsid w:val="008B1087"/>
    <w:rsid w:val="008B12AC"/>
    <w:rsid w:val="008B12EE"/>
    <w:rsid w:val="008B1D95"/>
    <w:rsid w:val="008B2F62"/>
    <w:rsid w:val="008B3171"/>
    <w:rsid w:val="008B3EC8"/>
    <w:rsid w:val="008B475A"/>
    <w:rsid w:val="008B4CAE"/>
    <w:rsid w:val="008B5955"/>
    <w:rsid w:val="008B6B1F"/>
    <w:rsid w:val="008B7E91"/>
    <w:rsid w:val="008B7E96"/>
    <w:rsid w:val="008B7F6A"/>
    <w:rsid w:val="008C0B4C"/>
    <w:rsid w:val="008C0E8C"/>
    <w:rsid w:val="008C1953"/>
    <w:rsid w:val="008C2581"/>
    <w:rsid w:val="008C2817"/>
    <w:rsid w:val="008C3434"/>
    <w:rsid w:val="008C344C"/>
    <w:rsid w:val="008C3D76"/>
    <w:rsid w:val="008C4005"/>
    <w:rsid w:val="008C42BE"/>
    <w:rsid w:val="008C47C0"/>
    <w:rsid w:val="008C4A0E"/>
    <w:rsid w:val="008C55D6"/>
    <w:rsid w:val="008C6779"/>
    <w:rsid w:val="008C771E"/>
    <w:rsid w:val="008C7FA0"/>
    <w:rsid w:val="008C7FE0"/>
    <w:rsid w:val="008D02DB"/>
    <w:rsid w:val="008D0CA0"/>
    <w:rsid w:val="008D2157"/>
    <w:rsid w:val="008D25BD"/>
    <w:rsid w:val="008D272B"/>
    <w:rsid w:val="008D2A61"/>
    <w:rsid w:val="008D340D"/>
    <w:rsid w:val="008D344D"/>
    <w:rsid w:val="008D3B30"/>
    <w:rsid w:val="008D4C45"/>
    <w:rsid w:val="008D505A"/>
    <w:rsid w:val="008D5EC9"/>
    <w:rsid w:val="008D68C3"/>
    <w:rsid w:val="008D6CA6"/>
    <w:rsid w:val="008D7049"/>
    <w:rsid w:val="008D7B18"/>
    <w:rsid w:val="008E083F"/>
    <w:rsid w:val="008E10ED"/>
    <w:rsid w:val="008E1148"/>
    <w:rsid w:val="008E17F7"/>
    <w:rsid w:val="008E1821"/>
    <w:rsid w:val="008E322E"/>
    <w:rsid w:val="008E390D"/>
    <w:rsid w:val="008E53B5"/>
    <w:rsid w:val="008E5E8A"/>
    <w:rsid w:val="008E6220"/>
    <w:rsid w:val="008E6393"/>
    <w:rsid w:val="008E6985"/>
    <w:rsid w:val="008E6988"/>
    <w:rsid w:val="008E6CF2"/>
    <w:rsid w:val="008F0587"/>
    <w:rsid w:val="008F0770"/>
    <w:rsid w:val="008F2083"/>
    <w:rsid w:val="008F208B"/>
    <w:rsid w:val="008F27B8"/>
    <w:rsid w:val="008F2D20"/>
    <w:rsid w:val="008F3153"/>
    <w:rsid w:val="008F3426"/>
    <w:rsid w:val="008F3C16"/>
    <w:rsid w:val="008F3D2C"/>
    <w:rsid w:val="008F4909"/>
    <w:rsid w:val="008F501F"/>
    <w:rsid w:val="008F50AA"/>
    <w:rsid w:val="008F565A"/>
    <w:rsid w:val="008F56A0"/>
    <w:rsid w:val="008F5867"/>
    <w:rsid w:val="008F5BFF"/>
    <w:rsid w:val="008F5FC1"/>
    <w:rsid w:val="008F66B7"/>
    <w:rsid w:val="008F7EF7"/>
    <w:rsid w:val="009007A3"/>
    <w:rsid w:val="00901599"/>
    <w:rsid w:val="00901E65"/>
    <w:rsid w:val="0090398C"/>
    <w:rsid w:val="00903ABE"/>
    <w:rsid w:val="00904220"/>
    <w:rsid w:val="0090484D"/>
    <w:rsid w:val="0090488B"/>
    <w:rsid w:val="00904A35"/>
    <w:rsid w:val="00904BB6"/>
    <w:rsid w:val="00905B37"/>
    <w:rsid w:val="00905C87"/>
    <w:rsid w:val="00905FCC"/>
    <w:rsid w:val="00907127"/>
    <w:rsid w:val="00907470"/>
    <w:rsid w:val="00907AFD"/>
    <w:rsid w:val="00910CB7"/>
    <w:rsid w:val="009114AC"/>
    <w:rsid w:val="00911ACF"/>
    <w:rsid w:val="00911C84"/>
    <w:rsid w:val="00912000"/>
    <w:rsid w:val="009121EE"/>
    <w:rsid w:val="00912682"/>
    <w:rsid w:val="0091374F"/>
    <w:rsid w:val="00913999"/>
    <w:rsid w:val="0091419C"/>
    <w:rsid w:val="009142BC"/>
    <w:rsid w:val="00914AFB"/>
    <w:rsid w:val="009156A1"/>
    <w:rsid w:val="0091575F"/>
    <w:rsid w:val="00915E7E"/>
    <w:rsid w:val="009160EE"/>
    <w:rsid w:val="009163C1"/>
    <w:rsid w:val="00917B0E"/>
    <w:rsid w:val="00917EC4"/>
    <w:rsid w:val="009202C2"/>
    <w:rsid w:val="00920652"/>
    <w:rsid w:val="00921476"/>
    <w:rsid w:val="00921774"/>
    <w:rsid w:val="00921810"/>
    <w:rsid w:val="00921AFE"/>
    <w:rsid w:val="00921FCD"/>
    <w:rsid w:val="0092223C"/>
    <w:rsid w:val="0092282C"/>
    <w:rsid w:val="00922D1E"/>
    <w:rsid w:val="00922FED"/>
    <w:rsid w:val="009234F9"/>
    <w:rsid w:val="00923684"/>
    <w:rsid w:val="00924EC8"/>
    <w:rsid w:val="0092563A"/>
    <w:rsid w:val="00925B04"/>
    <w:rsid w:val="00927132"/>
    <w:rsid w:val="009272CD"/>
    <w:rsid w:val="00927B63"/>
    <w:rsid w:val="00930B2B"/>
    <w:rsid w:val="00930C77"/>
    <w:rsid w:val="00930FBC"/>
    <w:rsid w:val="00932002"/>
    <w:rsid w:val="00932D97"/>
    <w:rsid w:val="00932F53"/>
    <w:rsid w:val="00933DCA"/>
    <w:rsid w:val="00933E37"/>
    <w:rsid w:val="00933F47"/>
    <w:rsid w:val="009343CC"/>
    <w:rsid w:val="00934780"/>
    <w:rsid w:val="00934835"/>
    <w:rsid w:val="00934B6C"/>
    <w:rsid w:val="00936045"/>
    <w:rsid w:val="00937357"/>
    <w:rsid w:val="00937945"/>
    <w:rsid w:val="00937B74"/>
    <w:rsid w:val="00940601"/>
    <w:rsid w:val="00940A39"/>
    <w:rsid w:val="00940C9F"/>
    <w:rsid w:val="00940E58"/>
    <w:rsid w:val="009411A6"/>
    <w:rsid w:val="00941765"/>
    <w:rsid w:val="0094229E"/>
    <w:rsid w:val="00942A91"/>
    <w:rsid w:val="00942B57"/>
    <w:rsid w:val="00943A51"/>
    <w:rsid w:val="00944277"/>
    <w:rsid w:val="00944B84"/>
    <w:rsid w:val="009450E4"/>
    <w:rsid w:val="009452E5"/>
    <w:rsid w:val="00945507"/>
    <w:rsid w:val="00945A6A"/>
    <w:rsid w:val="00945C24"/>
    <w:rsid w:val="00945DD7"/>
    <w:rsid w:val="00945FF6"/>
    <w:rsid w:val="009463E0"/>
    <w:rsid w:val="009465D1"/>
    <w:rsid w:val="009465EA"/>
    <w:rsid w:val="009476C7"/>
    <w:rsid w:val="00947DD4"/>
    <w:rsid w:val="00950016"/>
    <w:rsid w:val="00950992"/>
    <w:rsid w:val="00950AA1"/>
    <w:rsid w:val="00950B4D"/>
    <w:rsid w:val="0095112B"/>
    <w:rsid w:val="009512A7"/>
    <w:rsid w:val="00951A8D"/>
    <w:rsid w:val="0095214E"/>
    <w:rsid w:val="00952188"/>
    <w:rsid w:val="009522E7"/>
    <w:rsid w:val="0095241E"/>
    <w:rsid w:val="00952D2E"/>
    <w:rsid w:val="00952D8A"/>
    <w:rsid w:val="00954765"/>
    <w:rsid w:val="0095491B"/>
    <w:rsid w:val="00954962"/>
    <w:rsid w:val="00954B23"/>
    <w:rsid w:val="00954C57"/>
    <w:rsid w:val="009554B2"/>
    <w:rsid w:val="00955CFD"/>
    <w:rsid w:val="0095661F"/>
    <w:rsid w:val="0095720A"/>
    <w:rsid w:val="009576CD"/>
    <w:rsid w:val="00957CF2"/>
    <w:rsid w:val="00960483"/>
    <w:rsid w:val="00960F63"/>
    <w:rsid w:val="00961455"/>
    <w:rsid w:val="00962281"/>
    <w:rsid w:val="00962AE1"/>
    <w:rsid w:val="00962FEF"/>
    <w:rsid w:val="00963260"/>
    <w:rsid w:val="00963DC1"/>
    <w:rsid w:val="00963E3D"/>
    <w:rsid w:val="00964984"/>
    <w:rsid w:val="00964F12"/>
    <w:rsid w:val="009658CD"/>
    <w:rsid w:val="00967EBE"/>
    <w:rsid w:val="00970B31"/>
    <w:rsid w:val="0097149A"/>
    <w:rsid w:val="00971FBA"/>
    <w:rsid w:val="0097232C"/>
    <w:rsid w:val="00972CF7"/>
    <w:rsid w:val="00972E1B"/>
    <w:rsid w:val="00973CAC"/>
    <w:rsid w:val="0097404A"/>
    <w:rsid w:val="0097455E"/>
    <w:rsid w:val="009746A9"/>
    <w:rsid w:val="00975341"/>
    <w:rsid w:val="009756CD"/>
    <w:rsid w:val="00976641"/>
    <w:rsid w:val="00976863"/>
    <w:rsid w:val="00976E02"/>
    <w:rsid w:val="0097778F"/>
    <w:rsid w:val="0097790C"/>
    <w:rsid w:val="00980BA5"/>
    <w:rsid w:val="0098140C"/>
    <w:rsid w:val="00981A93"/>
    <w:rsid w:val="0098216F"/>
    <w:rsid w:val="00982ADA"/>
    <w:rsid w:val="00982F96"/>
    <w:rsid w:val="00983A08"/>
    <w:rsid w:val="00984F19"/>
    <w:rsid w:val="009850AB"/>
    <w:rsid w:val="009859B8"/>
    <w:rsid w:val="00986117"/>
    <w:rsid w:val="00986D58"/>
    <w:rsid w:val="0098748F"/>
    <w:rsid w:val="00987521"/>
    <w:rsid w:val="009908C6"/>
    <w:rsid w:val="00990904"/>
    <w:rsid w:val="00990E59"/>
    <w:rsid w:val="009913D9"/>
    <w:rsid w:val="009922A4"/>
    <w:rsid w:val="009927B0"/>
    <w:rsid w:val="00992F2B"/>
    <w:rsid w:val="00993858"/>
    <w:rsid w:val="0099423C"/>
    <w:rsid w:val="009947AF"/>
    <w:rsid w:val="009960B4"/>
    <w:rsid w:val="00996691"/>
    <w:rsid w:val="00996CA8"/>
    <w:rsid w:val="00997AAE"/>
    <w:rsid w:val="00997EA1"/>
    <w:rsid w:val="00997F8E"/>
    <w:rsid w:val="009A03AE"/>
    <w:rsid w:val="009A0B2B"/>
    <w:rsid w:val="009A0BD3"/>
    <w:rsid w:val="009A0E07"/>
    <w:rsid w:val="009A1499"/>
    <w:rsid w:val="009A27D1"/>
    <w:rsid w:val="009A2A85"/>
    <w:rsid w:val="009A2AD0"/>
    <w:rsid w:val="009A2C36"/>
    <w:rsid w:val="009A3339"/>
    <w:rsid w:val="009A3528"/>
    <w:rsid w:val="009A3C3D"/>
    <w:rsid w:val="009A3C56"/>
    <w:rsid w:val="009A4CEA"/>
    <w:rsid w:val="009A520A"/>
    <w:rsid w:val="009A52E7"/>
    <w:rsid w:val="009A556E"/>
    <w:rsid w:val="009A55F7"/>
    <w:rsid w:val="009A5B6A"/>
    <w:rsid w:val="009A5C46"/>
    <w:rsid w:val="009A5D95"/>
    <w:rsid w:val="009A63C5"/>
    <w:rsid w:val="009A676D"/>
    <w:rsid w:val="009A79DB"/>
    <w:rsid w:val="009B0511"/>
    <w:rsid w:val="009B151E"/>
    <w:rsid w:val="009B1B4F"/>
    <w:rsid w:val="009B1CB2"/>
    <w:rsid w:val="009B2019"/>
    <w:rsid w:val="009B2382"/>
    <w:rsid w:val="009B37A5"/>
    <w:rsid w:val="009B4B41"/>
    <w:rsid w:val="009B4CBB"/>
    <w:rsid w:val="009B4D5E"/>
    <w:rsid w:val="009B5713"/>
    <w:rsid w:val="009B61F6"/>
    <w:rsid w:val="009B72F6"/>
    <w:rsid w:val="009B78C8"/>
    <w:rsid w:val="009B7F62"/>
    <w:rsid w:val="009C00F6"/>
    <w:rsid w:val="009C02A7"/>
    <w:rsid w:val="009C0AFB"/>
    <w:rsid w:val="009C1977"/>
    <w:rsid w:val="009C26A9"/>
    <w:rsid w:val="009C2EA9"/>
    <w:rsid w:val="009C2F9C"/>
    <w:rsid w:val="009C36D4"/>
    <w:rsid w:val="009C3973"/>
    <w:rsid w:val="009C3A23"/>
    <w:rsid w:val="009C41F4"/>
    <w:rsid w:val="009C4CBD"/>
    <w:rsid w:val="009C513C"/>
    <w:rsid w:val="009C554F"/>
    <w:rsid w:val="009C63B5"/>
    <w:rsid w:val="009C6E42"/>
    <w:rsid w:val="009D068E"/>
    <w:rsid w:val="009D0912"/>
    <w:rsid w:val="009D0F2C"/>
    <w:rsid w:val="009D142F"/>
    <w:rsid w:val="009D27BA"/>
    <w:rsid w:val="009D2AAB"/>
    <w:rsid w:val="009D3309"/>
    <w:rsid w:val="009D3442"/>
    <w:rsid w:val="009D4EBD"/>
    <w:rsid w:val="009D53ED"/>
    <w:rsid w:val="009D5790"/>
    <w:rsid w:val="009D6C43"/>
    <w:rsid w:val="009D6F41"/>
    <w:rsid w:val="009D7186"/>
    <w:rsid w:val="009D71BA"/>
    <w:rsid w:val="009E004E"/>
    <w:rsid w:val="009E1561"/>
    <w:rsid w:val="009E1606"/>
    <w:rsid w:val="009E194A"/>
    <w:rsid w:val="009E1D0B"/>
    <w:rsid w:val="009E1E29"/>
    <w:rsid w:val="009E2803"/>
    <w:rsid w:val="009E3169"/>
    <w:rsid w:val="009E38E5"/>
    <w:rsid w:val="009E398A"/>
    <w:rsid w:val="009E45AF"/>
    <w:rsid w:val="009E54BC"/>
    <w:rsid w:val="009E5CCA"/>
    <w:rsid w:val="009E68D0"/>
    <w:rsid w:val="009E706B"/>
    <w:rsid w:val="009E76AA"/>
    <w:rsid w:val="009F05B3"/>
    <w:rsid w:val="009F07FE"/>
    <w:rsid w:val="009F15BD"/>
    <w:rsid w:val="009F214B"/>
    <w:rsid w:val="009F2BAA"/>
    <w:rsid w:val="009F3850"/>
    <w:rsid w:val="009F3F14"/>
    <w:rsid w:val="009F4042"/>
    <w:rsid w:val="009F498B"/>
    <w:rsid w:val="009F4CE3"/>
    <w:rsid w:val="009F5A84"/>
    <w:rsid w:val="009F5C1A"/>
    <w:rsid w:val="009F5E31"/>
    <w:rsid w:val="009F6490"/>
    <w:rsid w:val="009F67E1"/>
    <w:rsid w:val="009F7160"/>
    <w:rsid w:val="009F7A80"/>
    <w:rsid w:val="009F7ED1"/>
    <w:rsid w:val="00A00BC6"/>
    <w:rsid w:val="00A00C5F"/>
    <w:rsid w:val="00A01912"/>
    <w:rsid w:val="00A0237D"/>
    <w:rsid w:val="00A0252B"/>
    <w:rsid w:val="00A030AD"/>
    <w:rsid w:val="00A0483F"/>
    <w:rsid w:val="00A04B1E"/>
    <w:rsid w:val="00A04E78"/>
    <w:rsid w:val="00A04F42"/>
    <w:rsid w:val="00A058C1"/>
    <w:rsid w:val="00A05DE2"/>
    <w:rsid w:val="00A06010"/>
    <w:rsid w:val="00A06378"/>
    <w:rsid w:val="00A06C6C"/>
    <w:rsid w:val="00A06C8B"/>
    <w:rsid w:val="00A07541"/>
    <w:rsid w:val="00A076EA"/>
    <w:rsid w:val="00A079F8"/>
    <w:rsid w:val="00A07F49"/>
    <w:rsid w:val="00A102EC"/>
    <w:rsid w:val="00A1042F"/>
    <w:rsid w:val="00A11666"/>
    <w:rsid w:val="00A117A0"/>
    <w:rsid w:val="00A1193E"/>
    <w:rsid w:val="00A11949"/>
    <w:rsid w:val="00A123A0"/>
    <w:rsid w:val="00A12EF6"/>
    <w:rsid w:val="00A134D8"/>
    <w:rsid w:val="00A136C3"/>
    <w:rsid w:val="00A139DD"/>
    <w:rsid w:val="00A13B95"/>
    <w:rsid w:val="00A13D8F"/>
    <w:rsid w:val="00A13EE5"/>
    <w:rsid w:val="00A141B0"/>
    <w:rsid w:val="00A14755"/>
    <w:rsid w:val="00A14CA3"/>
    <w:rsid w:val="00A15943"/>
    <w:rsid w:val="00A1600D"/>
    <w:rsid w:val="00A16279"/>
    <w:rsid w:val="00A1650F"/>
    <w:rsid w:val="00A17228"/>
    <w:rsid w:val="00A17398"/>
    <w:rsid w:val="00A17551"/>
    <w:rsid w:val="00A17BC8"/>
    <w:rsid w:val="00A20945"/>
    <w:rsid w:val="00A20C72"/>
    <w:rsid w:val="00A20C80"/>
    <w:rsid w:val="00A2110A"/>
    <w:rsid w:val="00A219D8"/>
    <w:rsid w:val="00A22298"/>
    <w:rsid w:val="00A2239C"/>
    <w:rsid w:val="00A2268A"/>
    <w:rsid w:val="00A22A59"/>
    <w:rsid w:val="00A22C17"/>
    <w:rsid w:val="00A22D4D"/>
    <w:rsid w:val="00A2368B"/>
    <w:rsid w:val="00A2443B"/>
    <w:rsid w:val="00A24D05"/>
    <w:rsid w:val="00A24E90"/>
    <w:rsid w:val="00A25418"/>
    <w:rsid w:val="00A26D78"/>
    <w:rsid w:val="00A27DCE"/>
    <w:rsid w:val="00A30592"/>
    <w:rsid w:val="00A3079F"/>
    <w:rsid w:val="00A30AD6"/>
    <w:rsid w:val="00A310D5"/>
    <w:rsid w:val="00A317D4"/>
    <w:rsid w:val="00A3237A"/>
    <w:rsid w:val="00A338CD"/>
    <w:rsid w:val="00A338D4"/>
    <w:rsid w:val="00A33B6E"/>
    <w:rsid w:val="00A33EA1"/>
    <w:rsid w:val="00A34527"/>
    <w:rsid w:val="00A36113"/>
    <w:rsid w:val="00A37E85"/>
    <w:rsid w:val="00A40532"/>
    <w:rsid w:val="00A40788"/>
    <w:rsid w:val="00A41083"/>
    <w:rsid w:val="00A412C2"/>
    <w:rsid w:val="00A41950"/>
    <w:rsid w:val="00A42030"/>
    <w:rsid w:val="00A4223D"/>
    <w:rsid w:val="00A42713"/>
    <w:rsid w:val="00A42F65"/>
    <w:rsid w:val="00A431C9"/>
    <w:rsid w:val="00A43982"/>
    <w:rsid w:val="00A4441D"/>
    <w:rsid w:val="00A44BB3"/>
    <w:rsid w:val="00A44D27"/>
    <w:rsid w:val="00A45055"/>
    <w:rsid w:val="00A45EEB"/>
    <w:rsid w:val="00A46800"/>
    <w:rsid w:val="00A46DB4"/>
    <w:rsid w:val="00A473EB"/>
    <w:rsid w:val="00A47A94"/>
    <w:rsid w:val="00A50663"/>
    <w:rsid w:val="00A50BB2"/>
    <w:rsid w:val="00A51664"/>
    <w:rsid w:val="00A51947"/>
    <w:rsid w:val="00A51F16"/>
    <w:rsid w:val="00A5203B"/>
    <w:rsid w:val="00A521BD"/>
    <w:rsid w:val="00A52AFD"/>
    <w:rsid w:val="00A52EF9"/>
    <w:rsid w:val="00A53216"/>
    <w:rsid w:val="00A533B1"/>
    <w:rsid w:val="00A5377D"/>
    <w:rsid w:val="00A5485D"/>
    <w:rsid w:val="00A55B21"/>
    <w:rsid w:val="00A56420"/>
    <w:rsid w:val="00A56B77"/>
    <w:rsid w:val="00A572A7"/>
    <w:rsid w:val="00A5744D"/>
    <w:rsid w:val="00A5756D"/>
    <w:rsid w:val="00A5784E"/>
    <w:rsid w:val="00A601AA"/>
    <w:rsid w:val="00A601F3"/>
    <w:rsid w:val="00A60BBE"/>
    <w:rsid w:val="00A60C94"/>
    <w:rsid w:val="00A60E5F"/>
    <w:rsid w:val="00A61244"/>
    <w:rsid w:val="00A613E2"/>
    <w:rsid w:val="00A61817"/>
    <w:rsid w:val="00A61AB7"/>
    <w:rsid w:val="00A61F3A"/>
    <w:rsid w:val="00A62486"/>
    <w:rsid w:val="00A632DE"/>
    <w:rsid w:val="00A6373A"/>
    <w:rsid w:val="00A63BFD"/>
    <w:rsid w:val="00A63CB0"/>
    <w:rsid w:val="00A63F6D"/>
    <w:rsid w:val="00A64D8B"/>
    <w:rsid w:val="00A6560A"/>
    <w:rsid w:val="00A66024"/>
    <w:rsid w:val="00A663BE"/>
    <w:rsid w:val="00A66730"/>
    <w:rsid w:val="00A66A85"/>
    <w:rsid w:val="00A66DB3"/>
    <w:rsid w:val="00A67390"/>
    <w:rsid w:val="00A67A43"/>
    <w:rsid w:val="00A70187"/>
    <w:rsid w:val="00A70533"/>
    <w:rsid w:val="00A70A6A"/>
    <w:rsid w:val="00A70BA6"/>
    <w:rsid w:val="00A713E7"/>
    <w:rsid w:val="00A71D97"/>
    <w:rsid w:val="00A71EEB"/>
    <w:rsid w:val="00A72444"/>
    <w:rsid w:val="00A72585"/>
    <w:rsid w:val="00A72CE1"/>
    <w:rsid w:val="00A7314F"/>
    <w:rsid w:val="00A7321B"/>
    <w:rsid w:val="00A7359E"/>
    <w:rsid w:val="00A735A3"/>
    <w:rsid w:val="00A73A42"/>
    <w:rsid w:val="00A74EDE"/>
    <w:rsid w:val="00A75120"/>
    <w:rsid w:val="00A75E46"/>
    <w:rsid w:val="00A761DB"/>
    <w:rsid w:val="00A76272"/>
    <w:rsid w:val="00A7731B"/>
    <w:rsid w:val="00A77358"/>
    <w:rsid w:val="00A77888"/>
    <w:rsid w:val="00A80218"/>
    <w:rsid w:val="00A803D1"/>
    <w:rsid w:val="00A80D3D"/>
    <w:rsid w:val="00A819DA"/>
    <w:rsid w:val="00A81BA9"/>
    <w:rsid w:val="00A8281B"/>
    <w:rsid w:val="00A82875"/>
    <w:rsid w:val="00A83403"/>
    <w:rsid w:val="00A8413D"/>
    <w:rsid w:val="00A84616"/>
    <w:rsid w:val="00A847A2"/>
    <w:rsid w:val="00A848C4"/>
    <w:rsid w:val="00A849C6"/>
    <w:rsid w:val="00A84A1D"/>
    <w:rsid w:val="00A84B68"/>
    <w:rsid w:val="00A84D8A"/>
    <w:rsid w:val="00A855F5"/>
    <w:rsid w:val="00A858CD"/>
    <w:rsid w:val="00A85E3F"/>
    <w:rsid w:val="00A862C7"/>
    <w:rsid w:val="00A862CE"/>
    <w:rsid w:val="00A86478"/>
    <w:rsid w:val="00A86636"/>
    <w:rsid w:val="00A870C3"/>
    <w:rsid w:val="00A87137"/>
    <w:rsid w:val="00A87884"/>
    <w:rsid w:val="00A87C56"/>
    <w:rsid w:val="00A903E5"/>
    <w:rsid w:val="00A90D28"/>
    <w:rsid w:val="00A918D8"/>
    <w:rsid w:val="00A93625"/>
    <w:rsid w:val="00A945BA"/>
    <w:rsid w:val="00A94710"/>
    <w:rsid w:val="00A9489F"/>
    <w:rsid w:val="00A95514"/>
    <w:rsid w:val="00A95B6B"/>
    <w:rsid w:val="00A961B3"/>
    <w:rsid w:val="00A968F9"/>
    <w:rsid w:val="00AA0021"/>
    <w:rsid w:val="00AA08FD"/>
    <w:rsid w:val="00AA13FF"/>
    <w:rsid w:val="00AA147D"/>
    <w:rsid w:val="00AA1A02"/>
    <w:rsid w:val="00AA20E5"/>
    <w:rsid w:val="00AA2311"/>
    <w:rsid w:val="00AA29A5"/>
    <w:rsid w:val="00AA32B9"/>
    <w:rsid w:val="00AA4B98"/>
    <w:rsid w:val="00AA4D8A"/>
    <w:rsid w:val="00AA4F01"/>
    <w:rsid w:val="00AA5A74"/>
    <w:rsid w:val="00AA5DF1"/>
    <w:rsid w:val="00AA6E07"/>
    <w:rsid w:val="00AA71EA"/>
    <w:rsid w:val="00AB0015"/>
    <w:rsid w:val="00AB066A"/>
    <w:rsid w:val="00AB079A"/>
    <w:rsid w:val="00AB28CB"/>
    <w:rsid w:val="00AB3357"/>
    <w:rsid w:val="00AB390A"/>
    <w:rsid w:val="00AB492D"/>
    <w:rsid w:val="00AB6BC9"/>
    <w:rsid w:val="00AB7A17"/>
    <w:rsid w:val="00AC12A2"/>
    <w:rsid w:val="00AC21A7"/>
    <w:rsid w:val="00AC2F87"/>
    <w:rsid w:val="00AC34DF"/>
    <w:rsid w:val="00AC3D4F"/>
    <w:rsid w:val="00AC43E8"/>
    <w:rsid w:val="00AC5043"/>
    <w:rsid w:val="00AC5098"/>
    <w:rsid w:val="00AC5653"/>
    <w:rsid w:val="00AC5AFD"/>
    <w:rsid w:val="00AC5C28"/>
    <w:rsid w:val="00AC6294"/>
    <w:rsid w:val="00AC650B"/>
    <w:rsid w:val="00AC6656"/>
    <w:rsid w:val="00AC6AB4"/>
    <w:rsid w:val="00AC6B03"/>
    <w:rsid w:val="00AC7020"/>
    <w:rsid w:val="00AC7E01"/>
    <w:rsid w:val="00AC7E1B"/>
    <w:rsid w:val="00AD05AB"/>
    <w:rsid w:val="00AD07BD"/>
    <w:rsid w:val="00AD07D5"/>
    <w:rsid w:val="00AD08EC"/>
    <w:rsid w:val="00AD0CA4"/>
    <w:rsid w:val="00AD0E83"/>
    <w:rsid w:val="00AD0F56"/>
    <w:rsid w:val="00AD1D3B"/>
    <w:rsid w:val="00AD1F8A"/>
    <w:rsid w:val="00AD21CB"/>
    <w:rsid w:val="00AD247C"/>
    <w:rsid w:val="00AD2F8C"/>
    <w:rsid w:val="00AD3947"/>
    <w:rsid w:val="00AD4A32"/>
    <w:rsid w:val="00AD531B"/>
    <w:rsid w:val="00AD5B32"/>
    <w:rsid w:val="00AD7B18"/>
    <w:rsid w:val="00AD7D5A"/>
    <w:rsid w:val="00AE0586"/>
    <w:rsid w:val="00AE0839"/>
    <w:rsid w:val="00AE0897"/>
    <w:rsid w:val="00AE0B53"/>
    <w:rsid w:val="00AE1132"/>
    <w:rsid w:val="00AE1846"/>
    <w:rsid w:val="00AE19B2"/>
    <w:rsid w:val="00AE200F"/>
    <w:rsid w:val="00AE25D4"/>
    <w:rsid w:val="00AE26A0"/>
    <w:rsid w:val="00AE2ACD"/>
    <w:rsid w:val="00AE2D9C"/>
    <w:rsid w:val="00AE30DC"/>
    <w:rsid w:val="00AE3415"/>
    <w:rsid w:val="00AE34F5"/>
    <w:rsid w:val="00AE4640"/>
    <w:rsid w:val="00AE55D1"/>
    <w:rsid w:val="00AE5D6E"/>
    <w:rsid w:val="00AE6019"/>
    <w:rsid w:val="00AE6CF7"/>
    <w:rsid w:val="00AE73A1"/>
    <w:rsid w:val="00AE7957"/>
    <w:rsid w:val="00AE7AA8"/>
    <w:rsid w:val="00AF01A1"/>
    <w:rsid w:val="00AF0659"/>
    <w:rsid w:val="00AF1110"/>
    <w:rsid w:val="00AF1385"/>
    <w:rsid w:val="00AF14E0"/>
    <w:rsid w:val="00AF1926"/>
    <w:rsid w:val="00AF197D"/>
    <w:rsid w:val="00AF1A32"/>
    <w:rsid w:val="00AF20B9"/>
    <w:rsid w:val="00AF28D2"/>
    <w:rsid w:val="00AF3231"/>
    <w:rsid w:val="00AF334F"/>
    <w:rsid w:val="00AF357A"/>
    <w:rsid w:val="00AF37EF"/>
    <w:rsid w:val="00AF457F"/>
    <w:rsid w:val="00AF4781"/>
    <w:rsid w:val="00AF4AC7"/>
    <w:rsid w:val="00AF6618"/>
    <w:rsid w:val="00AF7049"/>
    <w:rsid w:val="00AF7861"/>
    <w:rsid w:val="00AF7D99"/>
    <w:rsid w:val="00B00D9D"/>
    <w:rsid w:val="00B00DFF"/>
    <w:rsid w:val="00B02250"/>
    <w:rsid w:val="00B02353"/>
    <w:rsid w:val="00B04D4D"/>
    <w:rsid w:val="00B05186"/>
    <w:rsid w:val="00B057BB"/>
    <w:rsid w:val="00B05F22"/>
    <w:rsid w:val="00B05FB9"/>
    <w:rsid w:val="00B0625F"/>
    <w:rsid w:val="00B0732E"/>
    <w:rsid w:val="00B1028B"/>
    <w:rsid w:val="00B10909"/>
    <w:rsid w:val="00B10C09"/>
    <w:rsid w:val="00B10F6B"/>
    <w:rsid w:val="00B116BF"/>
    <w:rsid w:val="00B11F45"/>
    <w:rsid w:val="00B12600"/>
    <w:rsid w:val="00B12BD6"/>
    <w:rsid w:val="00B12D2A"/>
    <w:rsid w:val="00B1316F"/>
    <w:rsid w:val="00B13176"/>
    <w:rsid w:val="00B13701"/>
    <w:rsid w:val="00B13F64"/>
    <w:rsid w:val="00B1436C"/>
    <w:rsid w:val="00B14914"/>
    <w:rsid w:val="00B14E9F"/>
    <w:rsid w:val="00B15300"/>
    <w:rsid w:val="00B15C9D"/>
    <w:rsid w:val="00B15F78"/>
    <w:rsid w:val="00B1673D"/>
    <w:rsid w:val="00B16839"/>
    <w:rsid w:val="00B17199"/>
    <w:rsid w:val="00B17B36"/>
    <w:rsid w:val="00B17D2A"/>
    <w:rsid w:val="00B219B2"/>
    <w:rsid w:val="00B223CB"/>
    <w:rsid w:val="00B22CE0"/>
    <w:rsid w:val="00B23313"/>
    <w:rsid w:val="00B2331F"/>
    <w:rsid w:val="00B23E91"/>
    <w:rsid w:val="00B25AC3"/>
    <w:rsid w:val="00B25AC4"/>
    <w:rsid w:val="00B25E6A"/>
    <w:rsid w:val="00B26F1B"/>
    <w:rsid w:val="00B27CA8"/>
    <w:rsid w:val="00B27D39"/>
    <w:rsid w:val="00B300D6"/>
    <w:rsid w:val="00B3038A"/>
    <w:rsid w:val="00B3065B"/>
    <w:rsid w:val="00B30DA6"/>
    <w:rsid w:val="00B310D6"/>
    <w:rsid w:val="00B3247D"/>
    <w:rsid w:val="00B329FE"/>
    <w:rsid w:val="00B32B17"/>
    <w:rsid w:val="00B32B64"/>
    <w:rsid w:val="00B34373"/>
    <w:rsid w:val="00B36EC1"/>
    <w:rsid w:val="00B373A2"/>
    <w:rsid w:val="00B37742"/>
    <w:rsid w:val="00B40485"/>
    <w:rsid w:val="00B40656"/>
    <w:rsid w:val="00B409FC"/>
    <w:rsid w:val="00B41779"/>
    <w:rsid w:val="00B418D6"/>
    <w:rsid w:val="00B41D4C"/>
    <w:rsid w:val="00B4261F"/>
    <w:rsid w:val="00B4269C"/>
    <w:rsid w:val="00B43411"/>
    <w:rsid w:val="00B439A9"/>
    <w:rsid w:val="00B447DC"/>
    <w:rsid w:val="00B45681"/>
    <w:rsid w:val="00B46576"/>
    <w:rsid w:val="00B471B5"/>
    <w:rsid w:val="00B477AE"/>
    <w:rsid w:val="00B47801"/>
    <w:rsid w:val="00B47EB0"/>
    <w:rsid w:val="00B47FBC"/>
    <w:rsid w:val="00B47FFB"/>
    <w:rsid w:val="00B50C46"/>
    <w:rsid w:val="00B515A6"/>
    <w:rsid w:val="00B51910"/>
    <w:rsid w:val="00B51983"/>
    <w:rsid w:val="00B521AB"/>
    <w:rsid w:val="00B53591"/>
    <w:rsid w:val="00B539D5"/>
    <w:rsid w:val="00B54AFB"/>
    <w:rsid w:val="00B54E7F"/>
    <w:rsid w:val="00B556A7"/>
    <w:rsid w:val="00B5593B"/>
    <w:rsid w:val="00B55AB0"/>
    <w:rsid w:val="00B5712E"/>
    <w:rsid w:val="00B57268"/>
    <w:rsid w:val="00B60B7A"/>
    <w:rsid w:val="00B60E54"/>
    <w:rsid w:val="00B61A04"/>
    <w:rsid w:val="00B61F0C"/>
    <w:rsid w:val="00B620DB"/>
    <w:rsid w:val="00B6257A"/>
    <w:rsid w:val="00B6456F"/>
    <w:rsid w:val="00B64BD0"/>
    <w:rsid w:val="00B65085"/>
    <w:rsid w:val="00B654C6"/>
    <w:rsid w:val="00B6702B"/>
    <w:rsid w:val="00B673AE"/>
    <w:rsid w:val="00B704A3"/>
    <w:rsid w:val="00B705CD"/>
    <w:rsid w:val="00B7149E"/>
    <w:rsid w:val="00B719BE"/>
    <w:rsid w:val="00B71F41"/>
    <w:rsid w:val="00B73A5F"/>
    <w:rsid w:val="00B73B99"/>
    <w:rsid w:val="00B73DD1"/>
    <w:rsid w:val="00B74D97"/>
    <w:rsid w:val="00B75E66"/>
    <w:rsid w:val="00B76A45"/>
    <w:rsid w:val="00B7766B"/>
    <w:rsid w:val="00B7795E"/>
    <w:rsid w:val="00B77A66"/>
    <w:rsid w:val="00B80299"/>
    <w:rsid w:val="00B802B3"/>
    <w:rsid w:val="00B80379"/>
    <w:rsid w:val="00B80585"/>
    <w:rsid w:val="00B807D9"/>
    <w:rsid w:val="00B80871"/>
    <w:rsid w:val="00B80D39"/>
    <w:rsid w:val="00B816DE"/>
    <w:rsid w:val="00B81E52"/>
    <w:rsid w:val="00B81FFD"/>
    <w:rsid w:val="00B82030"/>
    <w:rsid w:val="00B820BF"/>
    <w:rsid w:val="00B82A4C"/>
    <w:rsid w:val="00B82B71"/>
    <w:rsid w:val="00B82C77"/>
    <w:rsid w:val="00B82D00"/>
    <w:rsid w:val="00B833BD"/>
    <w:rsid w:val="00B83980"/>
    <w:rsid w:val="00B86604"/>
    <w:rsid w:val="00B86B62"/>
    <w:rsid w:val="00B8703C"/>
    <w:rsid w:val="00B87065"/>
    <w:rsid w:val="00B87707"/>
    <w:rsid w:val="00B877A3"/>
    <w:rsid w:val="00B87CC9"/>
    <w:rsid w:val="00B9021D"/>
    <w:rsid w:val="00B9106D"/>
    <w:rsid w:val="00B928B1"/>
    <w:rsid w:val="00B92977"/>
    <w:rsid w:val="00B93748"/>
    <w:rsid w:val="00B93D17"/>
    <w:rsid w:val="00B93D8E"/>
    <w:rsid w:val="00B93EF0"/>
    <w:rsid w:val="00B93FA3"/>
    <w:rsid w:val="00B94625"/>
    <w:rsid w:val="00B95E4A"/>
    <w:rsid w:val="00B969FC"/>
    <w:rsid w:val="00B97448"/>
    <w:rsid w:val="00BA1646"/>
    <w:rsid w:val="00BA17F3"/>
    <w:rsid w:val="00BA2278"/>
    <w:rsid w:val="00BA3260"/>
    <w:rsid w:val="00BA34B0"/>
    <w:rsid w:val="00BA42C0"/>
    <w:rsid w:val="00BA4CAB"/>
    <w:rsid w:val="00BA4D1E"/>
    <w:rsid w:val="00BA5095"/>
    <w:rsid w:val="00BA5660"/>
    <w:rsid w:val="00BA6670"/>
    <w:rsid w:val="00BA6DA7"/>
    <w:rsid w:val="00BA6DFB"/>
    <w:rsid w:val="00BA6F8F"/>
    <w:rsid w:val="00BA700A"/>
    <w:rsid w:val="00BA7422"/>
    <w:rsid w:val="00BA7537"/>
    <w:rsid w:val="00BA75E4"/>
    <w:rsid w:val="00BA7676"/>
    <w:rsid w:val="00BA7F11"/>
    <w:rsid w:val="00BB0E9C"/>
    <w:rsid w:val="00BB126A"/>
    <w:rsid w:val="00BB14FB"/>
    <w:rsid w:val="00BB1525"/>
    <w:rsid w:val="00BB174C"/>
    <w:rsid w:val="00BB19ED"/>
    <w:rsid w:val="00BB1BDB"/>
    <w:rsid w:val="00BB1DA5"/>
    <w:rsid w:val="00BB2029"/>
    <w:rsid w:val="00BB2381"/>
    <w:rsid w:val="00BB2EE6"/>
    <w:rsid w:val="00BB3316"/>
    <w:rsid w:val="00BB379A"/>
    <w:rsid w:val="00BB3BD6"/>
    <w:rsid w:val="00BB47BB"/>
    <w:rsid w:val="00BB52A1"/>
    <w:rsid w:val="00BB5534"/>
    <w:rsid w:val="00BB6485"/>
    <w:rsid w:val="00BB6B40"/>
    <w:rsid w:val="00BB6DEB"/>
    <w:rsid w:val="00BB713B"/>
    <w:rsid w:val="00BB7B75"/>
    <w:rsid w:val="00BB7F7A"/>
    <w:rsid w:val="00BC07E9"/>
    <w:rsid w:val="00BC0AFC"/>
    <w:rsid w:val="00BC0B02"/>
    <w:rsid w:val="00BC10ED"/>
    <w:rsid w:val="00BC129E"/>
    <w:rsid w:val="00BC23ED"/>
    <w:rsid w:val="00BC2987"/>
    <w:rsid w:val="00BC3987"/>
    <w:rsid w:val="00BC3991"/>
    <w:rsid w:val="00BC3E89"/>
    <w:rsid w:val="00BC4647"/>
    <w:rsid w:val="00BC50D8"/>
    <w:rsid w:val="00BC6535"/>
    <w:rsid w:val="00BC71C0"/>
    <w:rsid w:val="00BD0550"/>
    <w:rsid w:val="00BD07AF"/>
    <w:rsid w:val="00BD1C48"/>
    <w:rsid w:val="00BD24EF"/>
    <w:rsid w:val="00BD2677"/>
    <w:rsid w:val="00BD2FA1"/>
    <w:rsid w:val="00BD3021"/>
    <w:rsid w:val="00BD3D82"/>
    <w:rsid w:val="00BD3EBE"/>
    <w:rsid w:val="00BD4E17"/>
    <w:rsid w:val="00BD51DB"/>
    <w:rsid w:val="00BD5591"/>
    <w:rsid w:val="00BD5971"/>
    <w:rsid w:val="00BD6280"/>
    <w:rsid w:val="00BD63E5"/>
    <w:rsid w:val="00BD6CE1"/>
    <w:rsid w:val="00BD7115"/>
    <w:rsid w:val="00BD74CA"/>
    <w:rsid w:val="00BD770B"/>
    <w:rsid w:val="00BE042A"/>
    <w:rsid w:val="00BE10E0"/>
    <w:rsid w:val="00BE10F0"/>
    <w:rsid w:val="00BE18F6"/>
    <w:rsid w:val="00BE2AE9"/>
    <w:rsid w:val="00BE3075"/>
    <w:rsid w:val="00BE4B57"/>
    <w:rsid w:val="00BE5B48"/>
    <w:rsid w:val="00BE5BBD"/>
    <w:rsid w:val="00BE5BF3"/>
    <w:rsid w:val="00BE5F3B"/>
    <w:rsid w:val="00BE65C7"/>
    <w:rsid w:val="00BE6DD0"/>
    <w:rsid w:val="00BE6E11"/>
    <w:rsid w:val="00BE6EDA"/>
    <w:rsid w:val="00BE72DF"/>
    <w:rsid w:val="00BE75A0"/>
    <w:rsid w:val="00BE79E9"/>
    <w:rsid w:val="00BE7A90"/>
    <w:rsid w:val="00BE7D72"/>
    <w:rsid w:val="00BF0919"/>
    <w:rsid w:val="00BF0B74"/>
    <w:rsid w:val="00BF0F0F"/>
    <w:rsid w:val="00BF3518"/>
    <w:rsid w:val="00BF37F9"/>
    <w:rsid w:val="00BF3A6E"/>
    <w:rsid w:val="00BF3B08"/>
    <w:rsid w:val="00BF5243"/>
    <w:rsid w:val="00BF58B1"/>
    <w:rsid w:val="00BF5A6C"/>
    <w:rsid w:val="00BF5B95"/>
    <w:rsid w:val="00BF738D"/>
    <w:rsid w:val="00C00C6E"/>
    <w:rsid w:val="00C00E42"/>
    <w:rsid w:val="00C02F61"/>
    <w:rsid w:val="00C03124"/>
    <w:rsid w:val="00C03A2F"/>
    <w:rsid w:val="00C0464C"/>
    <w:rsid w:val="00C0470F"/>
    <w:rsid w:val="00C04F62"/>
    <w:rsid w:val="00C04FB2"/>
    <w:rsid w:val="00C053D3"/>
    <w:rsid w:val="00C0586E"/>
    <w:rsid w:val="00C05A04"/>
    <w:rsid w:val="00C05F27"/>
    <w:rsid w:val="00C06196"/>
    <w:rsid w:val="00C07157"/>
    <w:rsid w:val="00C076C3"/>
    <w:rsid w:val="00C0772D"/>
    <w:rsid w:val="00C10742"/>
    <w:rsid w:val="00C10CE8"/>
    <w:rsid w:val="00C112E5"/>
    <w:rsid w:val="00C119AE"/>
    <w:rsid w:val="00C125D7"/>
    <w:rsid w:val="00C138AE"/>
    <w:rsid w:val="00C1442F"/>
    <w:rsid w:val="00C146C6"/>
    <w:rsid w:val="00C14756"/>
    <w:rsid w:val="00C14B7B"/>
    <w:rsid w:val="00C15688"/>
    <w:rsid w:val="00C15A7C"/>
    <w:rsid w:val="00C16403"/>
    <w:rsid w:val="00C16B3E"/>
    <w:rsid w:val="00C178E3"/>
    <w:rsid w:val="00C20521"/>
    <w:rsid w:val="00C205CE"/>
    <w:rsid w:val="00C2086A"/>
    <w:rsid w:val="00C20871"/>
    <w:rsid w:val="00C20ECF"/>
    <w:rsid w:val="00C21502"/>
    <w:rsid w:val="00C215A2"/>
    <w:rsid w:val="00C21AF8"/>
    <w:rsid w:val="00C225D9"/>
    <w:rsid w:val="00C22898"/>
    <w:rsid w:val="00C22D02"/>
    <w:rsid w:val="00C22DD1"/>
    <w:rsid w:val="00C22E85"/>
    <w:rsid w:val="00C2334C"/>
    <w:rsid w:val="00C2401F"/>
    <w:rsid w:val="00C266A7"/>
    <w:rsid w:val="00C26F90"/>
    <w:rsid w:val="00C302DE"/>
    <w:rsid w:val="00C305D9"/>
    <w:rsid w:val="00C30ED9"/>
    <w:rsid w:val="00C3184B"/>
    <w:rsid w:val="00C3207A"/>
    <w:rsid w:val="00C3229B"/>
    <w:rsid w:val="00C32E83"/>
    <w:rsid w:val="00C32F33"/>
    <w:rsid w:val="00C33306"/>
    <w:rsid w:val="00C339A2"/>
    <w:rsid w:val="00C3424C"/>
    <w:rsid w:val="00C34FC1"/>
    <w:rsid w:val="00C35720"/>
    <w:rsid w:val="00C36447"/>
    <w:rsid w:val="00C36B4F"/>
    <w:rsid w:val="00C36C70"/>
    <w:rsid w:val="00C36D79"/>
    <w:rsid w:val="00C36F43"/>
    <w:rsid w:val="00C373E4"/>
    <w:rsid w:val="00C373F8"/>
    <w:rsid w:val="00C375A3"/>
    <w:rsid w:val="00C401EB"/>
    <w:rsid w:val="00C40B26"/>
    <w:rsid w:val="00C4141E"/>
    <w:rsid w:val="00C431AC"/>
    <w:rsid w:val="00C4371B"/>
    <w:rsid w:val="00C439FB"/>
    <w:rsid w:val="00C43CE5"/>
    <w:rsid w:val="00C44FCA"/>
    <w:rsid w:val="00C45933"/>
    <w:rsid w:val="00C46451"/>
    <w:rsid w:val="00C46A49"/>
    <w:rsid w:val="00C46D9D"/>
    <w:rsid w:val="00C4755E"/>
    <w:rsid w:val="00C4797E"/>
    <w:rsid w:val="00C47A6F"/>
    <w:rsid w:val="00C47AC7"/>
    <w:rsid w:val="00C47E9A"/>
    <w:rsid w:val="00C47F2C"/>
    <w:rsid w:val="00C500BB"/>
    <w:rsid w:val="00C503DE"/>
    <w:rsid w:val="00C5089E"/>
    <w:rsid w:val="00C50C0F"/>
    <w:rsid w:val="00C50C4F"/>
    <w:rsid w:val="00C511DE"/>
    <w:rsid w:val="00C5168F"/>
    <w:rsid w:val="00C519DD"/>
    <w:rsid w:val="00C51D24"/>
    <w:rsid w:val="00C526CA"/>
    <w:rsid w:val="00C54133"/>
    <w:rsid w:val="00C54FC2"/>
    <w:rsid w:val="00C55BEC"/>
    <w:rsid w:val="00C55C88"/>
    <w:rsid w:val="00C55DA5"/>
    <w:rsid w:val="00C560E6"/>
    <w:rsid w:val="00C564D9"/>
    <w:rsid w:val="00C56CBF"/>
    <w:rsid w:val="00C57CF5"/>
    <w:rsid w:val="00C57D8D"/>
    <w:rsid w:val="00C60757"/>
    <w:rsid w:val="00C60815"/>
    <w:rsid w:val="00C61738"/>
    <w:rsid w:val="00C61CDC"/>
    <w:rsid w:val="00C623AA"/>
    <w:rsid w:val="00C629C4"/>
    <w:rsid w:val="00C63978"/>
    <w:rsid w:val="00C64768"/>
    <w:rsid w:val="00C658F7"/>
    <w:rsid w:val="00C659B6"/>
    <w:rsid w:val="00C662E7"/>
    <w:rsid w:val="00C66765"/>
    <w:rsid w:val="00C66863"/>
    <w:rsid w:val="00C66A68"/>
    <w:rsid w:val="00C676E6"/>
    <w:rsid w:val="00C67A08"/>
    <w:rsid w:val="00C70CD7"/>
    <w:rsid w:val="00C70E02"/>
    <w:rsid w:val="00C717A5"/>
    <w:rsid w:val="00C72A49"/>
    <w:rsid w:val="00C72BB2"/>
    <w:rsid w:val="00C736D7"/>
    <w:rsid w:val="00C73BE9"/>
    <w:rsid w:val="00C75879"/>
    <w:rsid w:val="00C75939"/>
    <w:rsid w:val="00C75DA0"/>
    <w:rsid w:val="00C76083"/>
    <w:rsid w:val="00C763B3"/>
    <w:rsid w:val="00C763F0"/>
    <w:rsid w:val="00C76824"/>
    <w:rsid w:val="00C76932"/>
    <w:rsid w:val="00C77599"/>
    <w:rsid w:val="00C7793B"/>
    <w:rsid w:val="00C77ED0"/>
    <w:rsid w:val="00C77F77"/>
    <w:rsid w:val="00C80215"/>
    <w:rsid w:val="00C805E1"/>
    <w:rsid w:val="00C80847"/>
    <w:rsid w:val="00C8159B"/>
    <w:rsid w:val="00C8171A"/>
    <w:rsid w:val="00C81B10"/>
    <w:rsid w:val="00C81E4F"/>
    <w:rsid w:val="00C839B4"/>
    <w:rsid w:val="00C83C1F"/>
    <w:rsid w:val="00C83CD1"/>
    <w:rsid w:val="00C84271"/>
    <w:rsid w:val="00C85374"/>
    <w:rsid w:val="00C8568D"/>
    <w:rsid w:val="00C85895"/>
    <w:rsid w:val="00C85923"/>
    <w:rsid w:val="00C861B1"/>
    <w:rsid w:val="00C86300"/>
    <w:rsid w:val="00C87B63"/>
    <w:rsid w:val="00C87D7B"/>
    <w:rsid w:val="00C901A8"/>
    <w:rsid w:val="00C903C8"/>
    <w:rsid w:val="00C904FB"/>
    <w:rsid w:val="00C90CD3"/>
    <w:rsid w:val="00C914C5"/>
    <w:rsid w:val="00C91552"/>
    <w:rsid w:val="00C91899"/>
    <w:rsid w:val="00C91B30"/>
    <w:rsid w:val="00C91D59"/>
    <w:rsid w:val="00C92D74"/>
    <w:rsid w:val="00C92E86"/>
    <w:rsid w:val="00C932F9"/>
    <w:rsid w:val="00C93619"/>
    <w:rsid w:val="00C93D57"/>
    <w:rsid w:val="00C942AD"/>
    <w:rsid w:val="00C949FC"/>
    <w:rsid w:val="00C9517E"/>
    <w:rsid w:val="00C964C0"/>
    <w:rsid w:val="00C96C26"/>
    <w:rsid w:val="00C97533"/>
    <w:rsid w:val="00C978B5"/>
    <w:rsid w:val="00C97F95"/>
    <w:rsid w:val="00C97FDA"/>
    <w:rsid w:val="00CA1E93"/>
    <w:rsid w:val="00CA27C5"/>
    <w:rsid w:val="00CA2E31"/>
    <w:rsid w:val="00CA2FF2"/>
    <w:rsid w:val="00CA39ED"/>
    <w:rsid w:val="00CA4164"/>
    <w:rsid w:val="00CA4264"/>
    <w:rsid w:val="00CA4A00"/>
    <w:rsid w:val="00CA5B27"/>
    <w:rsid w:val="00CA6297"/>
    <w:rsid w:val="00CB0C83"/>
    <w:rsid w:val="00CB2574"/>
    <w:rsid w:val="00CB2713"/>
    <w:rsid w:val="00CB2AAF"/>
    <w:rsid w:val="00CB2FE1"/>
    <w:rsid w:val="00CB34F8"/>
    <w:rsid w:val="00CB3D23"/>
    <w:rsid w:val="00CB3EC3"/>
    <w:rsid w:val="00CB4C24"/>
    <w:rsid w:val="00CB507F"/>
    <w:rsid w:val="00CB5235"/>
    <w:rsid w:val="00CB53E6"/>
    <w:rsid w:val="00CB55E2"/>
    <w:rsid w:val="00CB572D"/>
    <w:rsid w:val="00CB5738"/>
    <w:rsid w:val="00CB5F4C"/>
    <w:rsid w:val="00CB7244"/>
    <w:rsid w:val="00CB78C6"/>
    <w:rsid w:val="00CB7E14"/>
    <w:rsid w:val="00CB7FC0"/>
    <w:rsid w:val="00CC1568"/>
    <w:rsid w:val="00CC1CA2"/>
    <w:rsid w:val="00CC24AA"/>
    <w:rsid w:val="00CC25D5"/>
    <w:rsid w:val="00CC26EF"/>
    <w:rsid w:val="00CC2ED6"/>
    <w:rsid w:val="00CC31D4"/>
    <w:rsid w:val="00CC4712"/>
    <w:rsid w:val="00CC5127"/>
    <w:rsid w:val="00CC5347"/>
    <w:rsid w:val="00CC61DE"/>
    <w:rsid w:val="00CC6A00"/>
    <w:rsid w:val="00CC7EB0"/>
    <w:rsid w:val="00CD053C"/>
    <w:rsid w:val="00CD143C"/>
    <w:rsid w:val="00CD1F04"/>
    <w:rsid w:val="00CD1F30"/>
    <w:rsid w:val="00CD215E"/>
    <w:rsid w:val="00CD2C92"/>
    <w:rsid w:val="00CD33DD"/>
    <w:rsid w:val="00CD347A"/>
    <w:rsid w:val="00CD3874"/>
    <w:rsid w:val="00CD481C"/>
    <w:rsid w:val="00CD4DCE"/>
    <w:rsid w:val="00CD4E27"/>
    <w:rsid w:val="00CD58F1"/>
    <w:rsid w:val="00CD6106"/>
    <w:rsid w:val="00CD6948"/>
    <w:rsid w:val="00CD7770"/>
    <w:rsid w:val="00CE00BF"/>
    <w:rsid w:val="00CE0349"/>
    <w:rsid w:val="00CE03C7"/>
    <w:rsid w:val="00CE0C10"/>
    <w:rsid w:val="00CE0DCF"/>
    <w:rsid w:val="00CE10A1"/>
    <w:rsid w:val="00CE1631"/>
    <w:rsid w:val="00CE1DC1"/>
    <w:rsid w:val="00CE2ED6"/>
    <w:rsid w:val="00CE38EB"/>
    <w:rsid w:val="00CE5082"/>
    <w:rsid w:val="00CE58C6"/>
    <w:rsid w:val="00CE5A4E"/>
    <w:rsid w:val="00CE5C62"/>
    <w:rsid w:val="00CE60DB"/>
    <w:rsid w:val="00CE6A71"/>
    <w:rsid w:val="00CE7662"/>
    <w:rsid w:val="00CE7C5B"/>
    <w:rsid w:val="00CE7E13"/>
    <w:rsid w:val="00CF010A"/>
    <w:rsid w:val="00CF168E"/>
    <w:rsid w:val="00CF1B88"/>
    <w:rsid w:val="00CF2160"/>
    <w:rsid w:val="00CF330D"/>
    <w:rsid w:val="00CF378C"/>
    <w:rsid w:val="00CF3966"/>
    <w:rsid w:val="00CF480A"/>
    <w:rsid w:val="00CF564F"/>
    <w:rsid w:val="00CF68EE"/>
    <w:rsid w:val="00CF6C83"/>
    <w:rsid w:val="00CF6E23"/>
    <w:rsid w:val="00D007D5"/>
    <w:rsid w:val="00D007FD"/>
    <w:rsid w:val="00D015F9"/>
    <w:rsid w:val="00D023A9"/>
    <w:rsid w:val="00D02B2B"/>
    <w:rsid w:val="00D02D76"/>
    <w:rsid w:val="00D0339E"/>
    <w:rsid w:val="00D03DB1"/>
    <w:rsid w:val="00D04690"/>
    <w:rsid w:val="00D04DF7"/>
    <w:rsid w:val="00D05F92"/>
    <w:rsid w:val="00D0630D"/>
    <w:rsid w:val="00D06BF4"/>
    <w:rsid w:val="00D06E76"/>
    <w:rsid w:val="00D0714F"/>
    <w:rsid w:val="00D07A05"/>
    <w:rsid w:val="00D07ADD"/>
    <w:rsid w:val="00D07FC9"/>
    <w:rsid w:val="00D10950"/>
    <w:rsid w:val="00D10A96"/>
    <w:rsid w:val="00D110C3"/>
    <w:rsid w:val="00D11225"/>
    <w:rsid w:val="00D12013"/>
    <w:rsid w:val="00D124AF"/>
    <w:rsid w:val="00D127E8"/>
    <w:rsid w:val="00D13451"/>
    <w:rsid w:val="00D14EFC"/>
    <w:rsid w:val="00D15612"/>
    <w:rsid w:val="00D165F7"/>
    <w:rsid w:val="00D17018"/>
    <w:rsid w:val="00D171D7"/>
    <w:rsid w:val="00D172D2"/>
    <w:rsid w:val="00D200F6"/>
    <w:rsid w:val="00D2073C"/>
    <w:rsid w:val="00D21698"/>
    <w:rsid w:val="00D22103"/>
    <w:rsid w:val="00D2303B"/>
    <w:rsid w:val="00D23B5F"/>
    <w:rsid w:val="00D23F7B"/>
    <w:rsid w:val="00D24672"/>
    <w:rsid w:val="00D24A1B"/>
    <w:rsid w:val="00D250DC"/>
    <w:rsid w:val="00D252FE"/>
    <w:rsid w:val="00D253EC"/>
    <w:rsid w:val="00D254F2"/>
    <w:rsid w:val="00D25A1B"/>
    <w:rsid w:val="00D25B10"/>
    <w:rsid w:val="00D26886"/>
    <w:rsid w:val="00D26AC8"/>
    <w:rsid w:val="00D274E9"/>
    <w:rsid w:val="00D277AD"/>
    <w:rsid w:val="00D27D63"/>
    <w:rsid w:val="00D309F0"/>
    <w:rsid w:val="00D30C2B"/>
    <w:rsid w:val="00D317DE"/>
    <w:rsid w:val="00D320B3"/>
    <w:rsid w:val="00D32787"/>
    <w:rsid w:val="00D33088"/>
    <w:rsid w:val="00D330C0"/>
    <w:rsid w:val="00D33457"/>
    <w:rsid w:val="00D33BBB"/>
    <w:rsid w:val="00D34936"/>
    <w:rsid w:val="00D3510B"/>
    <w:rsid w:val="00D35CC1"/>
    <w:rsid w:val="00D35E0B"/>
    <w:rsid w:val="00D37251"/>
    <w:rsid w:val="00D408BE"/>
    <w:rsid w:val="00D411C8"/>
    <w:rsid w:val="00D427AF"/>
    <w:rsid w:val="00D42C17"/>
    <w:rsid w:val="00D43B33"/>
    <w:rsid w:val="00D43B6D"/>
    <w:rsid w:val="00D43F6C"/>
    <w:rsid w:val="00D44221"/>
    <w:rsid w:val="00D4529B"/>
    <w:rsid w:val="00D453BF"/>
    <w:rsid w:val="00D45B1C"/>
    <w:rsid w:val="00D46473"/>
    <w:rsid w:val="00D479BE"/>
    <w:rsid w:val="00D47BA9"/>
    <w:rsid w:val="00D47CFF"/>
    <w:rsid w:val="00D47D13"/>
    <w:rsid w:val="00D515C3"/>
    <w:rsid w:val="00D51AC2"/>
    <w:rsid w:val="00D51BFE"/>
    <w:rsid w:val="00D51F44"/>
    <w:rsid w:val="00D52D39"/>
    <w:rsid w:val="00D53081"/>
    <w:rsid w:val="00D54158"/>
    <w:rsid w:val="00D54B3A"/>
    <w:rsid w:val="00D553F3"/>
    <w:rsid w:val="00D56200"/>
    <w:rsid w:val="00D566A4"/>
    <w:rsid w:val="00D56C74"/>
    <w:rsid w:val="00D5708D"/>
    <w:rsid w:val="00D573F1"/>
    <w:rsid w:val="00D575DF"/>
    <w:rsid w:val="00D614C9"/>
    <w:rsid w:val="00D61799"/>
    <w:rsid w:val="00D62FDC"/>
    <w:rsid w:val="00D637DD"/>
    <w:rsid w:val="00D6434B"/>
    <w:rsid w:val="00D6447E"/>
    <w:rsid w:val="00D6544D"/>
    <w:rsid w:val="00D654EB"/>
    <w:rsid w:val="00D65F1D"/>
    <w:rsid w:val="00D67151"/>
    <w:rsid w:val="00D703A8"/>
    <w:rsid w:val="00D703E1"/>
    <w:rsid w:val="00D70484"/>
    <w:rsid w:val="00D706AE"/>
    <w:rsid w:val="00D70C87"/>
    <w:rsid w:val="00D71043"/>
    <w:rsid w:val="00D71500"/>
    <w:rsid w:val="00D71647"/>
    <w:rsid w:val="00D729DE"/>
    <w:rsid w:val="00D72B85"/>
    <w:rsid w:val="00D72C59"/>
    <w:rsid w:val="00D72DE3"/>
    <w:rsid w:val="00D72FEA"/>
    <w:rsid w:val="00D73F37"/>
    <w:rsid w:val="00D7411D"/>
    <w:rsid w:val="00D74B78"/>
    <w:rsid w:val="00D74EEE"/>
    <w:rsid w:val="00D7559C"/>
    <w:rsid w:val="00D757B6"/>
    <w:rsid w:val="00D769E0"/>
    <w:rsid w:val="00D80102"/>
    <w:rsid w:val="00D80D63"/>
    <w:rsid w:val="00D81D31"/>
    <w:rsid w:val="00D826FA"/>
    <w:rsid w:val="00D835F6"/>
    <w:rsid w:val="00D84C3A"/>
    <w:rsid w:val="00D84E63"/>
    <w:rsid w:val="00D8640F"/>
    <w:rsid w:val="00D86671"/>
    <w:rsid w:val="00D86A3F"/>
    <w:rsid w:val="00D86B77"/>
    <w:rsid w:val="00D86D6B"/>
    <w:rsid w:val="00D87EC6"/>
    <w:rsid w:val="00D910C9"/>
    <w:rsid w:val="00D91178"/>
    <w:rsid w:val="00D911F4"/>
    <w:rsid w:val="00D919B6"/>
    <w:rsid w:val="00D91C5B"/>
    <w:rsid w:val="00D923B5"/>
    <w:rsid w:val="00D92F3F"/>
    <w:rsid w:val="00D93181"/>
    <w:rsid w:val="00D9340F"/>
    <w:rsid w:val="00D935A7"/>
    <w:rsid w:val="00D93BA4"/>
    <w:rsid w:val="00D93C38"/>
    <w:rsid w:val="00D942E0"/>
    <w:rsid w:val="00D94651"/>
    <w:rsid w:val="00D94ABD"/>
    <w:rsid w:val="00D9589A"/>
    <w:rsid w:val="00D95915"/>
    <w:rsid w:val="00D9599C"/>
    <w:rsid w:val="00D961C5"/>
    <w:rsid w:val="00D96B0C"/>
    <w:rsid w:val="00D96D5B"/>
    <w:rsid w:val="00D96E5E"/>
    <w:rsid w:val="00D97F77"/>
    <w:rsid w:val="00DA0859"/>
    <w:rsid w:val="00DA2FAD"/>
    <w:rsid w:val="00DA32D1"/>
    <w:rsid w:val="00DA34F2"/>
    <w:rsid w:val="00DA387F"/>
    <w:rsid w:val="00DA468A"/>
    <w:rsid w:val="00DA4C0D"/>
    <w:rsid w:val="00DA5AD3"/>
    <w:rsid w:val="00DA5C2F"/>
    <w:rsid w:val="00DA619C"/>
    <w:rsid w:val="00DA61E1"/>
    <w:rsid w:val="00DA6559"/>
    <w:rsid w:val="00DA7291"/>
    <w:rsid w:val="00DA7963"/>
    <w:rsid w:val="00DA79A5"/>
    <w:rsid w:val="00DB0490"/>
    <w:rsid w:val="00DB07B1"/>
    <w:rsid w:val="00DB0A64"/>
    <w:rsid w:val="00DB1E4A"/>
    <w:rsid w:val="00DB259B"/>
    <w:rsid w:val="00DB3438"/>
    <w:rsid w:val="00DB36B3"/>
    <w:rsid w:val="00DB3C41"/>
    <w:rsid w:val="00DB3C9E"/>
    <w:rsid w:val="00DB48F4"/>
    <w:rsid w:val="00DB4DBD"/>
    <w:rsid w:val="00DB4DE1"/>
    <w:rsid w:val="00DB679F"/>
    <w:rsid w:val="00DB6FBA"/>
    <w:rsid w:val="00DB722A"/>
    <w:rsid w:val="00DB76EF"/>
    <w:rsid w:val="00DB7844"/>
    <w:rsid w:val="00DB7B79"/>
    <w:rsid w:val="00DC0263"/>
    <w:rsid w:val="00DC0573"/>
    <w:rsid w:val="00DC0CCF"/>
    <w:rsid w:val="00DC1565"/>
    <w:rsid w:val="00DC1B17"/>
    <w:rsid w:val="00DC1CE1"/>
    <w:rsid w:val="00DC1EA1"/>
    <w:rsid w:val="00DC2682"/>
    <w:rsid w:val="00DC2A73"/>
    <w:rsid w:val="00DC3D90"/>
    <w:rsid w:val="00DC40CA"/>
    <w:rsid w:val="00DC5615"/>
    <w:rsid w:val="00DC5661"/>
    <w:rsid w:val="00DC5C87"/>
    <w:rsid w:val="00DC62D1"/>
    <w:rsid w:val="00DC631A"/>
    <w:rsid w:val="00DC6C6D"/>
    <w:rsid w:val="00DC707F"/>
    <w:rsid w:val="00DC71A4"/>
    <w:rsid w:val="00DC7751"/>
    <w:rsid w:val="00DD0394"/>
    <w:rsid w:val="00DD1314"/>
    <w:rsid w:val="00DD1966"/>
    <w:rsid w:val="00DD1E04"/>
    <w:rsid w:val="00DD201D"/>
    <w:rsid w:val="00DD22A6"/>
    <w:rsid w:val="00DD28C2"/>
    <w:rsid w:val="00DD29F2"/>
    <w:rsid w:val="00DD3472"/>
    <w:rsid w:val="00DD3777"/>
    <w:rsid w:val="00DD3C66"/>
    <w:rsid w:val="00DD455D"/>
    <w:rsid w:val="00DD4AB8"/>
    <w:rsid w:val="00DD4C07"/>
    <w:rsid w:val="00DD4F1A"/>
    <w:rsid w:val="00DD5409"/>
    <w:rsid w:val="00DD56A7"/>
    <w:rsid w:val="00DD59EA"/>
    <w:rsid w:val="00DD5A41"/>
    <w:rsid w:val="00DD66D5"/>
    <w:rsid w:val="00DD6A38"/>
    <w:rsid w:val="00DD7785"/>
    <w:rsid w:val="00DD7B1D"/>
    <w:rsid w:val="00DE0231"/>
    <w:rsid w:val="00DE08DE"/>
    <w:rsid w:val="00DE0DE6"/>
    <w:rsid w:val="00DE175C"/>
    <w:rsid w:val="00DE1E7C"/>
    <w:rsid w:val="00DE1F68"/>
    <w:rsid w:val="00DE2281"/>
    <w:rsid w:val="00DE2A68"/>
    <w:rsid w:val="00DE32A4"/>
    <w:rsid w:val="00DE5022"/>
    <w:rsid w:val="00DE6064"/>
    <w:rsid w:val="00DE7182"/>
    <w:rsid w:val="00DE7BE6"/>
    <w:rsid w:val="00DF00FC"/>
    <w:rsid w:val="00DF0A80"/>
    <w:rsid w:val="00DF2384"/>
    <w:rsid w:val="00DF3127"/>
    <w:rsid w:val="00DF3166"/>
    <w:rsid w:val="00DF333E"/>
    <w:rsid w:val="00DF3A59"/>
    <w:rsid w:val="00DF500E"/>
    <w:rsid w:val="00DF556B"/>
    <w:rsid w:val="00DF5AE2"/>
    <w:rsid w:val="00DF6462"/>
    <w:rsid w:val="00DF6667"/>
    <w:rsid w:val="00DF6917"/>
    <w:rsid w:val="00DF74D1"/>
    <w:rsid w:val="00DF74F5"/>
    <w:rsid w:val="00DF7536"/>
    <w:rsid w:val="00E00B66"/>
    <w:rsid w:val="00E01BC3"/>
    <w:rsid w:val="00E03585"/>
    <w:rsid w:val="00E03AE6"/>
    <w:rsid w:val="00E03BEF"/>
    <w:rsid w:val="00E03C57"/>
    <w:rsid w:val="00E045E0"/>
    <w:rsid w:val="00E046B3"/>
    <w:rsid w:val="00E04BE2"/>
    <w:rsid w:val="00E05149"/>
    <w:rsid w:val="00E0697C"/>
    <w:rsid w:val="00E06A35"/>
    <w:rsid w:val="00E06C9E"/>
    <w:rsid w:val="00E0701A"/>
    <w:rsid w:val="00E10341"/>
    <w:rsid w:val="00E1065A"/>
    <w:rsid w:val="00E10789"/>
    <w:rsid w:val="00E1099C"/>
    <w:rsid w:val="00E10BD3"/>
    <w:rsid w:val="00E10F06"/>
    <w:rsid w:val="00E11D6C"/>
    <w:rsid w:val="00E11F5F"/>
    <w:rsid w:val="00E121CD"/>
    <w:rsid w:val="00E12E94"/>
    <w:rsid w:val="00E1305A"/>
    <w:rsid w:val="00E139B3"/>
    <w:rsid w:val="00E14134"/>
    <w:rsid w:val="00E14826"/>
    <w:rsid w:val="00E14A8C"/>
    <w:rsid w:val="00E1568E"/>
    <w:rsid w:val="00E15A96"/>
    <w:rsid w:val="00E15E52"/>
    <w:rsid w:val="00E16082"/>
    <w:rsid w:val="00E16D52"/>
    <w:rsid w:val="00E17AB4"/>
    <w:rsid w:val="00E17B29"/>
    <w:rsid w:val="00E20A06"/>
    <w:rsid w:val="00E20D1B"/>
    <w:rsid w:val="00E210A5"/>
    <w:rsid w:val="00E2123D"/>
    <w:rsid w:val="00E212CF"/>
    <w:rsid w:val="00E212D2"/>
    <w:rsid w:val="00E214E6"/>
    <w:rsid w:val="00E215E2"/>
    <w:rsid w:val="00E226EA"/>
    <w:rsid w:val="00E235B9"/>
    <w:rsid w:val="00E2386E"/>
    <w:rsid w:val="00E23939"/>
    <w:rsid w:val="00E23F2E"/>
    <w:rsid w:val="00E24DD4"/>
    <w:rsid w:val="00E25B8B"/>
    <w:rsid w:val="00E25E92"/>
    <w:rsid w:val="00E26BB2"/>
    <w:rsid w:val="00E26D09"/>
    <w:rsid w:val="00E26FAC"/>
    <w:rsid w:val="00E27242"/>
    <w:rsid w:val="00E277E2"/>
    <w:rsid w:val="00E278AB"/>
    <w:rsid w:val="00E30190"/>
    <w:rsid w:val="00E301A6"/>
    <w:rsid w:val="00E304AB"/>
    <w:rsid w:val="00E3126E"/>
    <w:rsid w:val="00E315C3"/>
    <w:rsid w:val="00E31DED"/>
    <w:rsid w:val="00E32255"/>
    <w:rsid w:val="00E32700"/>
    <w:rsid w:val="00E32889"/>
    <w:rsid w:val="00E32EC3"/>
    <w:rsid w:val="00E32F10"/>
    <w:rsid w:val="00E33CA5"/>
    <w:rsid w:val="00E34CF2"/>
    <w:rsid w:val="00E350F6"/>
    <w:rsid w:val="00E35A31"/>
    <w:rsid w:val="00E361FC"/>
    <w:rsid w:val="00E3783C"/>
    <w:rsid w:val="00E407A3"/>
    <w:rsid w:val="00E408A8"/>
    <w:rsid w:val="00E40AC3"/>
    <w:rsid w:val="00E4102E"/>
    <w:rsid w:val="00E410CF"/>
    <w:rsid w:val="00E41AAE"/>
    <w:rsid w:val="00E424AA"/>
    <w:rsid w:val="00E4347D"/>
    <w:rsid w:val="00E4385B"/>
    <w:rsid w:val="00E4422F"/>
    <w:rsid w:val="00E44AC1"/>
    <w:rsid w:val="00E44AD3"/>
    <w:rsid w:val="00E44B63"/>
    <w:rsid w:val="00E44BC2"/>
    <w:rsid w:val="00E4507B"/>
    <w:rsid w:val="00E45C26"/>
    <w:rsid w:val="00E45F60"/>
    <w:rsid w:val="00E4607E"/>
    <w:rsid w:val="00E462E7"/>
    <w:rsid w:val="00E4698C"/>
    <w:rsid w:val="00E47511"/>
    <w:rsid w:val="00E478B9"/>
    <w:rsid w:val="00E47DB0"/>
    <w:rsid w:val="00E50260"/>
    <w:rsid w:val="00E5031C"/>
    <w:rsid w:val="00E51359"/>
    <w:rsid w:val="00E519AB"/>
    <w:rsid w:val="00E529C0"/>
    <w:rsid w:val="00E52B12"/>
    <w:rsid w:val="00E52FD7"/>
    <w:rsid w:val="00E536E5"/>
    <w:rsid w:val="00E53817"/>
    <w:rsid w:val="00E53D33"/>
    <w:rsid w:val="00E548CD"/>
    <w:rsid w:val="00E54BA4"/>
    <w:rsid w:val="00E54C5D"/>
    <w:rsid w:val="00E5596C"/>
    <w:rsid w:val="00E56207"/>
    <w:rsid w:val="00E56410"/>
    <w:rsid w:val="00E5670E"/>
    <w:rsid w:val="00E60310"/>
    <w:rsid w:val="00E607CE"/>
    <w:rsid w:val="00E60BB7"/>
    <w:rsid w:val="00E60FD5"/>
    <w:rsid w:val="00E6192A"/>
    <w:rsid w:val="00E6203B"/>
    <w:rsid w:val="00E6223E"/>
    <w:rsid w:val="00E62405"/>
    <w:rsid w:val="00E62577"/>
    <w:rsid w:val="00E63B55"/>
    <w:rsid w:val="00E640AD"/>
    <w:rsid w:val="00E64E74"/>
    <w:rsid w:val="00E65745"/>
    <w:rsid w:val="00E658E4"/>
    <w:rsid w:val="00E659BD"/>
    <w:rsid w:val="00E65AA2"/>
    <w:rsid w:val="00E66AD6"/>
    <w:rsid w:val="00E66B8A"/>
    <w:rsid w:val="00E67727"/>
    <w:rsid w:val="00E67FA3"/>
    <w:rsid w:val="00E702BE"/>
    <w:rsid w:val="00E704F2"/>
    <w:rsid w:val="00E70A98"/>
    <w:rsid w:val="00E71113"/>
    <w:rsid w:val="00E71667"/>
    <w:rsid w:val="00E717E2"/>
    <w:rsid w:val="00E71BD4"/>
    <w:rsid w:val="00E71DD7"/>
    <w:rsid w:val="00E72D3C"/>
    <w:rsid w:val="00E7326E"/>
    <w:rsid w:val="00E73394"/>
    <w:rsid w:val="00E73685"/>
    <w:rsid w:val="00E736BA"/>
    <w:rsid w:val="00E74980"/>
    <w:rsid w:val="00E75AAB"/>
    <w:rsid w:val="00E75C4B"/>
    <w:rsid w:val="00E75D7A"/>
    <w:rsid w:val="00E76255"/>
    <w:rsid w:val="00E7642D"/>
    <w:rsid w:val="00E76A16"/>
    <w:rsid w:val="00E76F7D"/>
    <w:rsid w:val="00E773C7"/>
    <w:rsid w:val="00E806D9"/>
    <w:rsid w:val="00E8096F"/>
    <w:rsid w:val="00E80E8A"/>
    <w:rsid w:val="00E812D6"/>
    <w:rsid w:val="00E815BC"/>
    <w:rsid w:val="00E81720"/>
    <w:rsid w:val="00E81F90"/>
    <w:rsid w:val="00E82A4E"/>
    <w:rsid w:val="00E82E2E"/>
    <w:rsid w:val="00E82EAF"/>
    <w:rsid w:val="00E8303C"/>
    <w:rsid w:val="00E83330"/>
    <w:rsid w:val="00E8349C"/>
    <w:rsid w:val="00E8562F"/>
    <w:rsid w:val="00E858C3"/>
    <w:rsid w:val="00E86BBC"/>
    <w:rsid w:val="00E86C45"/>
    <w:rsid w:val="00E86C95"/>
    <w:rsid w:val="00E86EC2"/>
    <w:rsid w:val="00E87864"/>
    <w:rsid w:val="00E91108"/>
    <w:rsid w:val="00E91A04"/>
    <w:rsid w:val="00E91E8C"/>
    <w:rsid w:val="00E92072"/>
    <w:rsid w:val="00E92D9A"/>
    <w:rsid w:val="00E93C2C"/>
    <w:rsid w:val="00E93E38"/>
    <w:rsid w:val="00E9439F"/>
    <w:rsid w:val="00E94B15"/>
    <w:rsid w:val="00E94B88"/>
    <w:rsid w:val="00E94F10"/>
    <w:rsid w:val="00E95379"/>
    <w:rsid w:val="00E9602C"/>
    <w:rsid w:val="00E96F1A"/>
    <w:rsid w:val="00E972E7"/>
    <w:rsid w:val="00E978C4"/>
    <w:rsid w:val="00E97A9A"/>
    <w:rsid w:val="00E97EE5"/>
    <w:rsid w:val="00EA0540"/>
    <w:rsid w:val="00EA0E24"/>
    <w:rsid w:val="00EA1315"/>
    <w:rsid w:val="00EA19EE"/>
    <w:rsid w:val="00EA2625"/>
    <w:rsid w:val="00EA3833"/>
    <w:rsid w:val="00EA387B"/>
    <w:rsid w:val="00EA444A"/>
    <w:rsid w:val="00EA4765"/>
    <w:rsid w:val="00EA4769"/>
    <w:rsid w:val="00EA4850"/>
    <w:rsid w:val="00EA4B16"/>
    <w:rsid w:val="00EA59EA"/>
    <w:rsid w:val="00EA657F"/>
    <w:rsid w:val="00EA6786"/>
    <w:rsid w:val="00EB07A0"/>
    <w:rsid w:val="00EB1A57"/>
    <w:rsid w:val="00EB2096"/>
    <w:rsid w:val="00EB2127"/>
    <w:rsid w:val="00EB21FE"/>
    <w:rsid w:val="00EB25DE"/>
    <w:rsid w:val="00EB26A6"/>
    <w:rsid w:val="00EB28D2"/>
    <w:rsid w:val="00EB2DD6"/>
    <w:rsid w:val="00EB2DD8"/>
    <w:rsid w:val="00EB3ACE"/>
    <w:rsid w:val="00EB455C"/>
    <w:rsid w:val="00EB55D9"/>
    <w:rsid w:val="00EB5A64"/>
    <w:rsid w:val="00EB5DED"/>
    <w:rsid w:val="00EB72AA"/>
    <w:rsid w:val="00EB72B5"/>
    <w:rsid w:val="00EB744E"/>
    <w:rsid w:val="00EB7A4F"/>
    <w:rsid w:val="00EB7AE5"/>
    <w:rsid w:val="00EC0C97"/>
    <w:rsid w:val="00EC1E09"/>
    <w:rsid w:val="00EC21ED"/>
    <w:rsid w:val="00EC3D72"/>
    <w:rsid w:val="00EC4405"/>
    <w:rsid w:val="00EC501D"/>
    <w:rsid w:val="00EC54BA"/>
    <w:rsid w:val="00EC59F0"/>
    <w:rsid w:val="00EC6615"/>
    <w:rsid w:val="00EC7765"/>
    <w:rsid w:val="00EC7767"/>
    <w:rsid w:val="00EC7947"/>
    <w:rsid w:val="00EC7F94"/>
    <w:rsid w:val="00ED02DA"/>
    <w:rsid w:val="00ED0EF0"/>
    <w:rsid w:val="00ED15ED"/>
    <w:rsid w:val="00ED220E"/>
    <w:rsid w:val="00ED229C"/>
    <w:rsid w:val="00ED293A"/>
    <w:rsid w:val="00ED3421"/>
    <w:rsid w:val="00ED3924"/>
    <w:rsid w:val="00ED3A29"/>
    <w:rsid w:val="00ED42BE"/>
    <w:rsid w:val="00ED4C06"/>
    <w:rsid w:val="00ED534C"/>
    <w:rsid w:val="00ED5844"/>
    <w:rsid w:val="00ED5913"/>
    <w:rsid w:val="00ED6A3A"/>
    <w:rsid w:val="00ED7B2F"/>
    <w:rsid w:val="00EE035F"/>
    <w:rsid w:val="00EE0878"/>
    <w:rsid w:val="00EE1996"/>
    <w:rsid w:val="00EE1E5B"/>
    <w:rsid w:val="00EE23DB"/>
    <w:rsid w:val="00EE2709"/>
    <w:rsid w:val="00EE292C"/>
    <w:rsid w:val="00EE3240"/>
    <w:rsid w:val="00EE337D"/>
    <w:rsid w:val="00EE3C32"/>
    <w:rsid w:val="00EE4F30"/>
    <w:rsid w:val="00EE5011"/>
    <w:rsid w:val="00EE50D0"/>
    <w:rsid w:val="00EE5494"/>
    <w:rsid w:val="00EE6114"/>
    <w:rsid w:val="00EE6190"/>
    <w:rsid w:val="00EE6246"/>
    <w:rsid w:val="00EE77FB"/>
    <w:rsid w:val="00EE7931"/>
    <w:rsid w:val="00EF0440"/>
    <w:rsid w:val="00EF0643"/>
    <w:rsid w:val="00EF0EDA"/>
    <w:rsid w:val="00EF1E04"/>
    <w:rsid w:val="00EF1E90"/>
    <w:rsid w:val="00EF29A3"/>
    <w:rsid w:val="00EF2E4F"/>
    <w:rsid w:val="00EF2ED1"/>
    <w:rsid w:val="00EF50AB"/>
    <w:rsid w:val="00EF56EA"/>
    <w:rsid w:val="00EF5BA5"/>
    <w:rsid w:val="00EF61E5"/>
    <w:rsid w:val="00EF6467"/>
    <w:rsid w:val="00EF6495"/>
    <w:rsid w:val="00EF664D"/>
    <w:rsid w:val="00EF6842"/>
    <w:rsid w:val="00F0053F"/>
    <w:rsid w:val="00F015BC"/>
    <w:rsid w:val="00F02787"/>
    <w:rsid w:val="00F028E7"/>
    <w:rsid w:val="00F03178"/>
    <w:rsid w:val="00F03703"/>
    <w:rsid w:val="00F03D37"/>
    <w:rsid w:val="00F0420A"/>
    <w:rsid w:val="00F04A0D"/>
    <w:rsid w:val="00F0508C"/>
    <w:rsid w:val="00F051FD"/>
    <w:rsid w:val="00F052EE"/>
    <w:rsid w:val="00F07C10"/>
    <w:rsid w:val="00F07E8F"/>
    <w:rsid w:val="00F111F2"/>
    <w:rsid w:val="00F118C1"/>
    <w:rsid w:val="00F12212"/>
    <w:rsid w:val="00F1310B"/>
    <w:rsid w:val="00F134AC"/>
    <w:rsid w:val="00F13C05"/>
    <w:rsid w:val="00F147A9"/>
    <w:rsid w:val="00F14F37"/>
    <w:rsid w:val="00F15357"/>
    <w:rsid w:val="00F15B54"/>
    <w:rsid w:val="00F15D30"/>
    <w:rsid w:val="00F16046"/>
    <w:rsid w:val="00F16973"/>
    <w:rsid w:val="00F17769"/>
    <w:rsid w:val="00F179F1"/>
    <w:rsid w:val="00F17EDD"/>
    <w:rsid w:val="00F201A5"/>
    <w:rsid w:val="00F20517"/>
    <w:rsid w:val="00F21083"/>
    <w:rsid w:val="00F217C9"/>
    <w:rsid w:val="00F2223E"/>
    <w:rsid w:val="00F2459D"/>
    <w:rsid w:val="00F24BBF"/>
    <w:rsid w:val="00F25D4E"/>
    <w:rsid w:val="00F25DA0"/>
    <w:rsid w:val="00F260A1"/>
    <w:rsid w:val="00F26115"/>
    <w:rsid w:val="00F26251"/>
    <w:rsid w:val="00F26411"/>
    <w:rsid w:val="00F2718D"/>
    <w:rsid w:val="00F275D9"/>
    <w:rsid w:val="00F31234"/>
    <w:rsid w:val="00F32398"/>
    <w:rsid w:val="00F32F4A"/>
    <w:rsid w:val="00F33012"/>
    <w:rsid w:val="00F33091"/>
    <w:rsid w:val="00F33381"/>
    <w:rsid w:val="00F339D8"/>
    <w:rsid w:val="00F3407E"/>
    <w:rsid w:val="00F34217"/>
    <w:rsid w:val="00F3545D"/>
    <w:rsid w:val="00F35A59"/>
    <w:rsid w:val="00F35B65"/>
    <w:rsid w:val="00F3619E"/>
    <w:rsid w:val="00F36866"/>
    <w:rsid w:val="00F36D8D"/>
    <w:rsid w:val="00F37139"/>
    <w:rsid w:val="00F37B67"/>
    <w:rsid w:val="00F37CC3"/>
    <w:rsid w:val="00F40437"/>
    <w:rsid w:val="00F40540"/>
    <w:rsid w:val="00F412B7"/>
    <w:rsid w:val="00F41AC0"/>
    <w:rsid w:val="00F4234A"/>
    <w:rsid w:val="00F4262F"/>
    <w:rsid w:val="00F42790"/>
    <w:rsid w:val="00F42AFC"/>
    <w:rsid w:val="00F42F0D"/>
    <w:rsid w:val="00F44170"/>
    <w:rsid w:val="00F447FE"/>
    <w:rsid w:val="00F452E0"/>
    <w:rsid w:val="00F45641"/>
    <w:rsid w:val="00F458A6"/>
    <w:rsid w:val="00F45BEE"/>
    <w:rsid w:val="00F46840"/>
    <w:rsid w:val="00F46AD5"/>
    <w:rsid w:val="00F47132"/>
    <w:rsid w:val="00F47C89"/>
    <w:rsid w:val="00F47E7A"/>
    <w:rsid w:val="00F50E5C"/>
    <w:rsid w:val="00F50F56"/>
    <w:rsid w:val="00F511F6"/>
    <w:rsid w:val="00F51716"/>
    <w:rsid w:val="00F51A00"/>
    <w:rsid w:val="00F51CB5"/>
    <w:rsid w:val="00F52101"/>
    <w:rsid w:val="00F526B3"/>
    <w:rsid w:val="00F52A66"/>
    <w:rsid w:val="00F52DEA"/>
    <w:rsid w:val="00F52FC9"/>
    <w:rsid w:val="00F53464"/>
    <w:rsid w:val="00F53C05"/>
    <w:rsid w:val="00F54130"/>
    <w:rsid w:val="00F55024"/>
    <w:rsid w:val="00F551B9"/>
    <w:rsid w:val="00F55894"/>
    <w:rsid w:val="00F5606E"/>
    <w:rsid w:val="00F56330"/>
    <w:rsid w:val="00F564F2"/>
    <w:rsid w:val="00F56DA4"/>
    <w:rsid w:val="00F57806"/>
    <w:rsid w:val="00F57CD5"/>
    <w:rsid w:val="00F60205"/>
    <w:rsid w:val="00F60978"/>
    <w:rsid w:val="00F60A02"/>
    <w:rsid w:val="00F60B90"/>
    <w:rsid w:val="00F60F05"/>
    <w:rsid w:val="00F60FC4"/>
    <w:rsid w:val="00F6177D"/>
    <w:rsid w:val="00F61F09"/>
    <w:rsid w:val="00F6225C"/>
    <w:rsid w:val="00F63A6E"/>
    <w:rsid w:val="00F63F68"/>
    <w:rsid w:val="00F6433D"/>
    <w:rsid w:val="00F649B6"/>
    <w:rsid w:val="00F65EE0"/>
    <w:rsid w:val="00F66A90"/>
    <w:rsid w:val="00F67E3B"/>
    <w:rsid w:val="00F70050"/>
    <w:rsid w:val="00F70769"/>
    <w:rsid w:val="00F70DF6"/>
    <w:rsid w:val="00F70E8A"/>
    <w:rsid w:val="00F714D3"/>
    <w:rsid w:val="00F71A46"/>
    <w:rsid w:val="00F71C36"/>
    <w:rsid w:val="00F72281"/>
    <w:rsid w:val="00F72F9A"/>
    <w:rsid w:val="00F731B8"/>
    <w:rsid w:val="00F7526D"/>
    <w:rsid w:val="00F75B4A"/>
    <w:rsid w:val="00F76304"/>
    <w:rsid w:val="00F77651"/>
    <w:rsid w:val="00F77976"/>
    <w:rsid w:val="00F809F8"/>
    <w:rsid w:val="00F82EC5"/>
    <w:rsid w:val="00F832E3"/>
    <w:rsid w:val="00F8382F"/>
    <w:rsid w:val="00F844E6"/>
    <w:rsid w:val="00F852AA"/>
    <w:rsid w:val="00F85492"/>
    <w:rsid w:val="00F862A8"/>
    <w:rsid w:val="00F8674D"/>
    <w:rsid w:val="00F8760C"/>
    <w:rsid w:val="00F87AAB"/>
    <w:rsid w:val="00F9050F"/>
    <w:rsid w:val="00F91333"/>
    <w:rsid w:val="00F915B9"/>
    <w:rsid w:val="00F9180E"/>
    <w:rsid w:val="00F91BCF"/>
    <w:rsid w:val="00F92180"/>
    <w:rsid w:val="00F9446A"/>
    <w:rsid w:val="00F94832"/>
    <w:rsid w:val="00F96B25"/>
    <w:rsid w:val="00F96C08"/>
    <w:rsid w:val="00F9719D"/>
    <w:rsid w:val="00F972CF"/>
    <w:rsid w:val="00F97456"/>
    <w:rsid w:val="00F977AD"/>
    <w:rsid w:val="00FA33E2"/>
    <w:rsid w:val="00FA389A"/>
    <w:rsid w:val="00FA4256"/>
    <w:rsid w:val="00FA4434"/>
    <w:rsid w:val="00FA52C0"/>
    <w:rsid w:val="00FA5C3C"/>
    <w:rsid w:val="00FA5E7A"/>
    <w:rsid w:val="00FA63EB"/>
    <w:rsid w:val="00FA6B07"/>
    <w:rsid w:val="00FA6D69"/>
    <w:rsid w:val="00FB0349"/>
    <w:rsid w:val="00FB05EB"/>
    <w:rsid w:val="00FB0AEB"/>
    <w:rsid w:val="00FB1CCD"/>
    <w:rsid w:val="00FB22F3"/>
    <w:rsid w:val="00FB3E47"/>
    <w:rsid w:val="00FB41DA"/>
    <w:rsid w:val="00FB44D1"/>
    <w:rsid w:val="00FB5400"/>
    <w:rsid w:val="00FB5B7E"/>
    <w:rsid w:val="00FB607E"/>
    <w:rsid w:val="00FB6A50"/>
    <w:rsid w:val="00FB74E6"/>
    <w:rsid w:val="00FC0754"/>
    <w:rsid w:val="00FC0C09"/>
    <w:rsid w:val="00FC166E"/>
    <w:rsid w:val="00FC16A4"/>
    <w:rsid w:val="00FC19ED"/>
    <w:rsid w:val="00FC23A3"/>
    <w:rsid w:val="00FC23EA"/>
    <w:rsid w:val="00FC2764"/>
    <w:rsid w:val="00FC328D"/>
    <w:rsid w:val="00FC3B16"/>
    <w:rsid w:val="00FC3C6F"/>
    <w:rsid w:val="00FC4714"/>
    <w:rsid w:val="00FC54AF"/>
    <w:rsid w:val="00FC55BB"/>
    <w:rsid w:val="00FC575A"/>
    <w:rsid w:val="00FC6331"/>
    <w:rsid w:val="00FD16F0"/>
    <w:rsid w:val="00FD269A"/>
    <w:rsid w:val="00FD306B"/>
    <w:rsid w:val="00FD3797"/>
    <w:rsid w:val="00FD3903"/>
    <w:rsid w:val="00FD397A"/>
    <w:rsid w:val="00FD3BDB"/>
    <w:rsid w:val="00FD3C6E"/>
    <w:rsid w:val="00FD3DA6"/>
    <w:rsid w:val="00FD4DD5"/>
    <w:rsid w:val="00FD503E"/>
    <w:rsid w:val="00FD5A49"/>
    <w:rsid w:val="00FD6C69"/>
    <w:rsid w:val="00FD6E32"/>
    <w:rsid w:val="00FD6F0A"/>
    <w:rsid w:val="00FD730D"/>
    <w:rsid w:val="00FD7AEA"/>
    <w:rsid w:val="00FD7C58"/>
    <w:rsid w:val="00FE1629"/>
    <w:rsid w:val="00FE1845"/>
    <w:rsid w:val="00FE199B"/>
    <w:rsid w:val="00FE3110"/>
    <w:rsid w:val="00FE351F"/>
    <w:rsid w:val="00FE3AE7"/>
    <w:rsid w:val="00FE4306"/>
    <w:rsid w:val="00FE490C"/>
    <w:rsid w:val="00FE4A44"/>
    <w:rsid w:val="00FE4BC6"/>
    <w:rsid w:val="00FE4D8B"/>
    <w:rsid w:val="00FE4F7A"/>
    <w:rsid w:val="00FE4F98"/>
    <w:rsid w:val="00FE6D22"/>
    <w:rsid w:val="00FE7755"/>
    <w:rsid w:val="00FF0602"/>
    <w:rsid w:val="00FF08C7"/>
    <w:rsid w:val="00FF08D7"/>
    <w:rsid w:val="00FF0998"/>
    <w:rsid w:val="00FF0F59"/>
    <w:rsid w:val="00FF14B5"/>
    <w:rsid w:val="00FF2549"/>
    <w:rsid w:val="00FF3BCB"/>
    <w:rsid w:val="00FF3D89"/>
    <w:rsid w:val="00FF3E41"/>
    <w:rsid w:val="00FF5195"/>
    <w:rsid w:val="00FF556E"/>
    <w:rsid w:val="00FF5644"/>
    <w:rsid w:val="00FF5971"/>
    <w:rsid w:val="00FF5AB9"/>
    <w:rsid w:val="00FF5E1E"/>
    <w:rsid w:val="00FF61DF"/>
    <w:rsid w:val="00FF643B"/>
    <w:rsid w:val="00FF65C4"/>
    <w:rsid w:val="00FF6858"/>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286"/>
    <w:pPr>
      <w:spacing w:after="160"/>
    </w:pPr>
    <w:rPr>
      <w:rFonts w:ascii="Segoe UI" w:hAnsi="Segoe UI"/>
      <w:color w:val="5A5B5E"/>
      <w:sz w:val="20"/>
      <w:lang w:val="en-CA"/>
    </w:rPr>
  </w:style>
  <w:style w:type="paragraph" w:styleId="Heading1">
    <w:name w:val="heading 1"/>
    <w:basedOn w:val="Normal"/>
    <w:next w:val="Normal"/>
    <w:link w:val="Heading1Char"/>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qFormat/>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qFormat/>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lp1,3"/>
    <w:basedOn w:val="Normal"/>
    <w:link w:val="ListParagraphChar"/>
    <w:uiPriority w:val="34"/>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905C87"/>
  </w:style>
  <w:style w:type="character" w:customStyle="1" w:styleId="BodyTextChar">
    <w:name w:val="Body Text Char"/>
    <w:basedOn w:val="DefaultParagraphFont"/>
    <w:link w:val="BodyText"/>
    <w:locked/>
    <w:rsid w:val="00905C87"/>
    <w:rPr>
      <w:rFonts w:ascii="Arial" w:hAnsi="Arial" w:cs="Arial"/>
      <w:i/>
      <w:iCs/>
      <w:color w:val="333333"/>
    </w:rPr>
  </w:style>
  <w:style w:type="paragraph" w:styleId="BodyText">
    <w:name w:val="Body Text"/>
    <w:basedOn w:val="Normal"/>
    <w:link w:val="BodyTextChar"/>
    <w:semiHidden/>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5F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39"/>
    <w:rsid w:val="00770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39"/>
    <w:rsid w:val="00F52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lp1 Char"/>
    <w:link w:val="ListParagraph"/>
    <w:uiPriority w:val="34"/>
    <w:qFormat/>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qFormat/>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rsid w:val="00F526B3"/>
    <w:rPr>
      <w:rFonts w:ascii="Consolas" w:hAnsi="Consolas"/>
      <w:color w:val="5A5B5E"/>
      <w:sz w:val="21"/>
      <w:szCs w:val="21"/>
      <w:lang w:val="en-CA"/>
    </w:rPr>
  </w:style>
  <w:style w:type="table" w:customStyle="1" w:styleId="TableGrid38">
    <w:name w:val="Table Grid38"/>
    <w:basedOn w:val="TableNormal"/>
    <w:next w:val="TableGrid"/>
    <w:uiPriority w:val="39"/>
    <w:rsid w:val="009A333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39"/>
    <w:rsid w:val="009A3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2C15C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DF646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uiPriority w:val="39"/>
    <w:rsid w:val="00DF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668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5939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uiPriority w:val="39"/>
    <w:rsid w:val="00593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318F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3318FD"/>
  </w:style>
  <w:style w:type="paragraph" w:customStyle="1" w:styleId="xxmsonormal">
    <w:name w:val="x_xmsonormal"/>
    <w:basedOn w:val="Normal"/>
    <w:rsid w:val="003318FD"/>
    <w:pPr>
      <w:spacing w:after="0"/>
    </w:pPr>
    <w:rPr>
      <w:rFonts w:ascii="Times New Roman" w:hAnsi="Times New Roman"/>
      <w:color w:val="auto"/>
      <w:sz w:val="24"/>
      <w:szCs w:val="24"/>
      <w:lang w:eastAsia="en-CA"/>
    </w:rPr>
  </w:style>
  <w:style w:type="paragraph" w:styleId="Header">
    <w:name w:val="header"/>
    <w:basedOn w:val="Normal"/>
    <w:link w:val="HeaderChar"/>
    <w:uiPriority w:val="99"/>
    <w:locked/>
    <w:rsid w:val="00A80D3D"/>
    <w:pPr>
      <w:tabs>
        <w:tab w:val="center" w:pos="4680"/>
        <w:tab w:val="right" w:pos="9360"/>
      </w:tabs>
      <w:spacing w:after="0"/>
    </w:pPr>
  </w:style>
  <w:style w:type="character" w:customStyle="1" w:styleId="HeaderChar">
    <w:name w:val="Header Char"/>
    <w:basedOn w:val="DefaultParagraphFont"/>
    <w:link w:val="Header"/>
    <w:uiPriority w:val="99"/>
    <w:rsid w:val="00A80D3D"/>
    <w:rPr>
      <w:rFonts w:ascii="Segoe UI" w:hAnsi="Segoe UI"/>
      <w:color w:val="5A5B5E"/>
      <w:sz w:val="20"/>
      <w:lang w:val="en-CA"/>
    </w:rPr>
  </w:style>
  <w:style w:type="table" w:customStyle="1" w:styleId="TableGrid44">
    <w:name w:val="Table Grid44"/>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39"/>
    <w:rsid w:val="00285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285388"/>
  </w:style>
  <w:style w:type="table" w:customStyle="1" w:styleId="TableGrid46">
    <w:name w:val="Table Grid46"/>
    <w:basedOn w:val="TableNormal"/>
    <w:next w:val="TableGrid"/>
    <w:uiPriority w:val="39"/>
    <w:rsid w:val="0097790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uiPriority w:val="39"/>
    <w:rsid w:val="0097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F7F4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rsid w:val="00B556A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3507F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uiPriority w:val="39"/>
    <w:rsid w:val="00350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9F649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0"/>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39"/>
    <w:rsid w:val="00A5642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39"/>
    <w:rsid w:val="008E69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3D19FA"/>
  </w:style>
  <w:style w:type="table" w:customStyle="1" w:styleId="TableGrid54">
    <w:name w:val="Table Grid54"/>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D06E76"/>
  </w:style>
  <w:style w:type="character" w:styleId="Strong">
    <w:name w:val="Strong"/>
    <w:basedOn w:val="DefaultParagraphFont"/>
    <w:uiPriority w:val="22"/>
    <w:qFormat/>
    <w:locked/>
    <w:rsid w:val="00D06E76"/>
    <w:rPr>
      <w:b/>
      <w:bCs/>
    </w:rPr>
  </w:style>
  <w:style w:type="numbering" w:customStyle="1" w:styleId="NoList11">
    <w:name w:val="No List11"/>
    <w:next w:val="NoList"/>
    <w:uiPriority w:val="99"/>
    <w:semiHidden/>
    <w:unhideWhenUsed/>
    <w:rsid w:val="005517C3"/>
  </w:style>
  <w:style w:type="table" w:customStyle="1" w:styleId="TableGrid56">
    <w:name w:val="Table Grid56"/>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385725"/>
  </w:style>
  <w:style w:type="numbering" w:customStyle="1" w:styleId="NoList13">
    <w:name w:val="No List13"/>
    <w:next w:val="NoList"/>
    <w:uiPriority w:val="99"/>
    <w:semiHidden/>
    <w:unhideWhenUsed/>
    <w:rsid w:val="00107302"/>
  </w:style>
  <w:style w:type="character" w:customStyle="1" w:styleId="NormalTSCChar">
    <w:name w:val="Normal TSC Char"/>
    <w:basedOn w:val="DefaultParagraphFont"/>
    <w:link w:val="NormalTSC"/>
    <w:rsid w:val="00107302"/>
    <w:rPr>
      <w:kern w:val="18"/>
    </w:rPr>
  </w:style>
  <w:style w:type="paragraph" w:customStyle="1" w:styleId="ListBullet21">
    <w:name w:val="List Bullet 21"/>
    <w:basedOn w:val="Normal"/>
    <w:next w:val="ListBullet2"/>
    <w:rsid w:val="00107302"/>
    <w:pPr>
      <w:numPr>
        <w:ilvl w:val="1"/>
        <w:numId w:val="7"/>
      </w:numPr>
      <w:tabs>
        <w:tab w:val="clear" w:pos="720"/>
      </w:tabs>
      <w:spacing w:before="60" w:after="60" w:line="264" w:lineRule="auto"/>
      <w:ind w:left="1440"/>
    </w:pPr>
    <w:rPr>
      <w:rFonts w:ascii="Calibri" w:hAnsi="Calibri" w:cs="Calibri"/>
      <w:color w:val="auto"/>
      <w:sz w:val="22"/>
      <w:lang w:eastAsia="en-CA"/>
    </w:rPr>
  </w:style>
  <w:style w:type="paragraph" w:customStyle="1" w:styleId="ListBullet31">
    <w:name w:val="List Bullet 31"/>
    <w:basedOn w:val="Normal"/>
    <w:next w:val="ListBullet3"/>
    <w:rsid w:val="00107302"/>
    <w:pPr>
      <w:numPr>
        <w:ilvl w:val="2"/>
        <w:numId w:val="7"/>
      </w:numPr>
      <w:tabs>
        <w:tab w:val="clear" w:pos="1080"/>
      </w:tabs>
      <w:spacing w:before="60" w:after="60"/>
      <w:ind w:left="2160"/>
    </w:pPr>
    <w:rPr>
      <w:rFonts w:ascii="Calibri" w:hAnsi="Calibri" w:cs="Calibri"/>
      <w:color w:val="auto"/>
      <w:sz w:val="22"/>
      <w:lang w:eastAsia="en-CA"/>
    </w:rPr>
  </w:style>
  <w:style w:type="paragraph" w:customStyle="1" w:styleId="ListBullet41">
    <w:name w:val="List Bullet 41"/>
    <w:basedOn w:val="Normal"/>
    <w:next w:val="ListBullet4"/>
    <w:rsid w:val="00107302"/>
    <w:pPr>
      <w:numPr>
        <w:ilvl w:val="3"/>
        <w:numId w:val="7"/>
      </w:numPr>
      <w:tabs>
        <w:tab w:val="clear" w:pos="1440"/>
      </w:tabs>
      <w:spacing w:before="60" w:after="60"/>
      <w:ind w:left="2880"/>
    </w:pPr>
    <w:rPr>
      <w:rFonts w:ascii="Calibri" w:hAnsi="Calibri" w:cs="Calibri"/>
      <w:color w:val="auto"/>
      <w:sz w:val="22"/>
      <w:lang w:eastAsia="en-CA"/>
    </w:rPr>
  </w:style>
  <w:style w:type="paragraph" w:customStyle="1" w:styleId="NormalTSC">
    <w:name w:val="Normal TSC"/>
    <w:basedOn w:val="Normal"/>
    <w:link w:val="NormalTSCChar"/>
    <w:rsid w:val="00107302"/>
    <w:pPr>
      <w:spacing w:before="120" w:after="120" w:line="312" w:lineRule="auto"/>
    </w:pPr>
    <w:rPr>
      <w:rFonts w:ascii="Calibri" w:hAnsi="Calibri"/>
      <w:color w:val="auto"/>
      <w:kern w:val="18"/>
      <w:sz w:val="22"/>
      <w:lang w:val="en-US"/>
    </w:rPr>
  </w:style>
  <w:style w:type="paragraph" w:customStyle="1" w:styleId="SectionHeading">
    <w:name w:val="Section Heading"/>
    <w:next w:val="NormalTSC"/>
    <w:rsid w:val="00107302"/>
    <w:pPr>
      <w:numPr>
        <w:numId w:val="6"/>
      </w:numPr>
      <w:spacing w:before="5326" w:after="150"/>
    </w:pPr>
    <w:rPr>
      <w:rFonts w:ascii="Arial" w:eastAsia="Times New Roman" w:hAnsi="Arial"/>
      <w:b/>
      <w:kern w:val="16"/>
      <w:sz w:val="28"/>
      <w:szCs w:val="28"/>
      <w:lang w:val="en-CA"/>
    </w:rPr>
  </w:style>
  <w:style w:type="paragraph" w:customStyle="1" w:styleId="Caption1">
    <w:name w:val="Caption1"/>
    <w:basedOn w:val="Normal"/>
    <w:next w:val="Normal"/>
    <w:qFormat/>
    <w:rsid w:val="00107302"/>
    <w:pPr>
      <w:spacing w:before="120" w:after="120"/>
      <w:jc w:val="center"/>
    </w:pPr>
    <w:rPr>
      <w:rFonts w:ascii="Arial" w:hAnsi="Arial" w:cs="Calibri"/>
      <w:b/>
      <w:noProof/>
      <w:color w:val="auto"/>
      <w:sz w:val="22"/>
      <w:lang w:eastAsia="en-CA"/>
    </w:rPr>
  </w:style>
  <w:style w:type="paragraph" w:customStyle="1" w:styleId="QuestionNoteText">
    <w:name w:val="Question/Note Text"/>
    <w:link w:val="QuestionNoteTextChar"/>
    <w:rsid w:val="00107302"/>
    <w:pPr>
      <w:spacing w:before="120"/>
      <w:ind w:left="720" w:hanging="720"/>
      <w:contextualSpacing/>
    </w:pPr>
    <w:rPr>
      <w:rFonts w:ascii="Arial" w:eastAsia="Times New Roman" w:hAnsi="Arial"/>
      <w:sz w:val="18"/>
      <w:lang w:val="en-CA"/>
    </w:rPr>
  </w:style>
  <w:style w:type="paragraph" w:customStyle="1" w:styleId="TableColumnHeadings">
    <w:name w:val="Table Column Headings"/>
    <w:rsid w:val="00107302"/>
    <w:pPr>
      <w:spacing w:before="60" w:after="60"/>
      <w:contextualSpacing/>
      <w:jc w:val="center"/>
    </w:pPr>
    <w:rPr>
      <w:rFonts w:ascii="Arial" w:eastAsia="Times New Roman" w:hAnsi="Arial"/>
      <w:b/>
      <w:sz w:val="20"/>
      <w:szCs w:val="20"/>
      <w:lang w:val="en-CA"/>
    </w:rPr>
  </w:style>
  <w:style w:type="paragraph" w:customStyle="1" w:styleId="TableText">
    <w:name w:val="Table Text"/>
    <w:rsid w:val="00107302"/>
    <w:pPr>
      <w:spacing w:before="60" w:after="60"/>
      <w:contextualSpacing/>
      <w:jc w:val="center"/>
    </w:pPr>
    <w:rPr>
      <w:rFonts w:ascii="Arial" w:eastAsia="Times New Roman" w:hAnsi="Arial"/>
      <w:sz w:val="20"/>
      <w:szCs w:val="20"/>
      <w:lang w:val="en-CA"/>
    </w:rPr>
  </w:style>
  <w:style w:type="paragraph" w:customStyle="1" w:styleId="TOC51">
    <w:name w:val="TOC 51"/>
    <w:basedOn w:val="Normal"/>
    <w:next w:val="Normal"/>
    <w:autoRedefine/>
    <w:semiHidden/>
    <w:rsid w:val="00107302"/>
    <w:pPr>
      <w:spacing w:after="0"/>
      <w:ind w:left="880"/>
    </w:pPr>
    <w:rPr>
      <w:rFonts w:ascii="Arial" w:hAnsi="Arial" w:cs="Calibri"/>
      <w:color w:val="auto"/>
      <w:sz w:val="22"/>
      <w:lang w:eastAsia="en-CA"/>
    </w:rPr>
  </w:style>
  <w:style w:type="paragraph" w:customStyle="1" w:styleId="TOC61">
    <w:name w:val="TOC 61"/>
    <w:basedOn w:val="Normal"/>
    <w:next w:val="Normal"/>
    <w:autoRedefine/>
    <w:semiHidden/>
    <w:rsid w:val="00107302"/>
    <w:pPr>
      <w:spacing w:after="0"/>
      <w:ind w:left="1100"/>
    </w:pPr>
    <w:rPr>
      <w:rFonts w:ascii="Arial" w:hAnsi="Arial" w:cs="Calibri"/>
      <w:color w:val="auto"/>
      <w:sz w:val="22"/>
      <w:lang w:eastAsia="en-CA"/>
    </w:rPr>
  </w:style>
  <w:style w:type="paragraph" w:customStyle="1" w:styleId="TOC71">
    <w:name w:val="TOC 71"/>
    <w:basedOn w:val="Normal"/>
    <w:next w:val="Normal"/>
    <w:autoRedefine/>
    <w:semiHidden/>
    <w:rsid w:val="00107302"/>
    <w:pPr>
      <w:spacing w:after="0"/>
      <w:ind w:left="1320"/>
    </w:pPr>
    <w:rPr>
      <w:rFonts w:ascii="Arial" w:hAnsi="Arial" w:cs="Calibri"/>
      <w:color w:val="auto"/>
      <w:sz w:val="22"/>
      <w:lang w:eastAsia="en-CA"/>
    </w:rPr>
  </w:style>
  <w:style w:type="paragraph" w:customStyle="1" w:styleId="TOC81">
    <w:name w:val="TOC 81"/>
    <w:basedOn w:val="Normal"/>
    <w:next w:val="Normal"/>
    <w:autoRedefine/>
    <w:semiHidden/>
    <w:rsid w:val="00107302"/>
    <w:pPr>
      <w:spacing w:after="0"/>
      <w:ind w:left="1540"/>
    </w:pPr>
    <w:rPr>
      <w:rFonts w:ascii="Arial" w:hAnsi="Arial" w:cs="Calibri"/>
      <w:color w:val="auto"/>
      <w:sz w:val="22"/>
      <w:lang w:eastAsia="en-CA"/>
    </w:rPr>
  </w:style>
  <w:style w:type="paragraph" w:customStyle="1" w:styleId="TOC91">
    <w:name w:val="TOC 91"/>
    <w:basedOn w:val="Normal"/>
    <w:next w:val="Normal"/>
    <w:autoRedefine/>
    <w:semiHidden/>
    <w:rsid w:val="00107302"/>
    <w:pPr>
      <w:spacing w:after="0"/>
      <w:ind w:left="1760"/>
    </w:pPr>
    <w:rPr>
      <w:rFonts w:ascii="Arial" w:hAnsi="Arial" w:cs="Calibri"/>
      <w:color w:val="auto"/>
      <w:sz w:val="22"/>
      <w:lang w:eastAsia="en-CA"/>
    </w:rPr>
  </w:style>
  <w:style w:type="paragraph" w:customStyle="1" w:styleId="ListBullet1">
    <w:name w:val="List Bullet 1"/>
    <w:basedOn w:val="Normal"/>
    <w:rsid w:val="00107302"/>
    <w:pPr>
      <w:numPr>
        <w:numId w:val="7"/>
      </w:numPr>
      <w:tabs>
        <w:tab w:val="clear" w:pos="360"/>
      </w:tabs>
      <w:spacing w:before="60" w:after="60" w:line="288" w:lineRule="auto"/>
      <w:ind w:left="720"/>
    </w:pPr>
    <w:rPr>
      <w:rFonts w:ascii="Calibri" w:hAnsi="Calibri" w:cs="Calibri"/>
      <w:color w:val="auto"/>
      <w:sz w:val="22"/>
      <w:lang w:eastAsia="en-CA"/>
    </w:rPr>
  </w:style>
  <w:style w:type="character" w:customStyle="1" w:styleId="QuestionNoteTextChar">
    <w:name w:val="Question/Note Text Char"/>
    <w:basedOn w:val="DefaultParagraphFont"/>
    <w:link w:val="QuestionNoteText"/>
    <w:rsid w:val="00107302"/>
    <w:rPr>
      <w:rFonts w:ascii="Arial" w:eastAsia="Times New Roman" w:hAnsi="Arial"/>
      <w:sz w:val="18"/>
      <w:lang w:val="en-CA"/>
    </w:rPr>
  </w:style>
  <w:style w:type="paragraph" w:customStyle="1" w:styleId="ListBullet51">
    <w:name w:val="List Bullet 51"/>
    <w:basedOn w:val="Normal"/>
    <w:next w:val="ListBullet5"/>
    <w:rsid w:val="00107302"/>
    <w:pPr>
      <w:numPr>
        <w:ilvl w:val="4"/>
        <w:numId w:val="7"/>
      </w:numPr>
      <w:tabs>
        <w:tab w:val="clear" w:pos="1800"/>
      </w:tabs>
      <w:spacing w:before="60" w:after="60"/>
      <w:ind w:left="3600"/>
    </w:pPr>
    <w:rPr>
      <w:rFonts w:ascii="Calibri" w:hAnsi="Calibri" w:cs="Calibri"/>
      <w:color w:val="auto"/>
      <w:sz w:val="22"/>
      <w:lang w:eastAsia="en-CA"/>
    </w:rPr>
  </w:style>
  <w:style w:type="table" w:customStyle="1" w:styleId="TableGrid58">
    <w:name w:val="Table Grid58"/>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107302"/>
    <w:rPr>
      <w:rFonts w:ascii="Times New Roman" w:eastAsia="Times New Roman" w:hAnsi="Times New Roman"/>
      <w:kern w:val="18"/>
      <w:lang w:val="en-CA"/>
    </w:rPr>
  </w:style>
  <w:style w:type="table" w:customStyle="1" w:styleId="TableGrid119">
    <w:name w:val="Table Grid119"/>
    <w:basedOn w:val="TableNormal"/>
    <w:next w:val="TableGrid"/>
    <w:uiPriority w:val="39"/>
    <w:rsid w:val="00107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107302"/>
  </w:style>
  <w:style w:type="character" w:customStyle="1" w:styleId="mw-editsection">
    <w:name w:val="mw-editsection"/>
    <w:basedOn w:val="DefaultParagraphFont"/>
    <w:rsid w:val="00107302"/>
  </w:style>
  <w:style w:type="character" w:customStyle="1" w:styleId="mw-editsection-bracket">
    <w:name w:val="mw-editsection-bracket"/>
    <w:basedOn w:val="DefaultParagraphFont"/>
    <w:rsid w:val="00107302"/>
  </w:style>
  <w:style w:type="paragraph" w:styleId="ListBullet2">
    <w:name w:val="List Bullet 2"/>
    <w:basedOn w:val="Normal"/>
    <w:unhideWhenUsed/>
    <w:rsid w:val="00107302"/>
    <w:pPr>
      <w:numPr>
        <w:numId w:val="5"/>
      </w:numPr>
      <w:contextualSpacing/>
    </w:pPr>
  </w:style>
  <w:style w:type="paragraph" w:styleId="ListBullet3">
    <w:name w:val="List Bullet 3"/>
    <w:basedOn w:val="Normal"/>
    <w:unhideWhenUsed/>
    <w:rsid w:val="00107302"/>
    <w:pPr>
      <w:tabs>
        <w:tab w:val="num" w:pos="4680"/>
      </w:tabs>
      <w:ind w:left="4680" w:hanging="360"/>
      <w:contextualSpacing/>
    </w:pPr>
  </w:style>
  <w:style w:type="paragraph" w:styleId="ListBullet4">
    <w:name w:val="List Bullet 4"/>
    <w:basedOn w:val="Normal"/>
    <w:unhideWhenUsed/>
    <w:rsid w:val="00107302"/>
    <w:pPr>
      <w:tabs>
        <w:tab w:val="num" w:pos="360"/>
      </w:tabs>
      <w:ind w:left="360" w:hanging="360"/>
      <w:contextualSpacing/>
    </w:pPr>
  </w:style>
  <w:style w:type="paragraph" w:styleId="ListBullet5">
    <w:name w:val="List Bullet 5"/>
    <w:basedOn w:val="Normal"/>
    <w:unhideWhenUsed/>
    <w:rsid w:val="00107302"/>
    <w:pPr>
      <w:numPr>
        <w:numId w:val="8"/>
      </w:numPr>
      <w:contextualSpacing/>
    </w:pPr>
  </w:style>
  <w:style w:type="table" w:customStyle="1" w:styleId="TableGrid59">
    <w:name w:val="Table Grid59"/>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0">
    <w:name w:val="Table Grid60"/>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39"/>
    <w:rsid w:val="008D5EC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
    <w:name w:val="No List14"/>
    <w:next w:val="NoList"/>
    <w:uiPriority w:val="99"/>
    <w:semiHidden/>
    <w:unhideWhenUsed/>
    <w:rsid w:val="00261984"/>
  </w:style>
  <w:style w:type="table" w:customStyle="1" w:styleId="TableGrid66">
    <w:name w:val="Table Grid66"/>
    <w:basedOn w:val="TableNormal"/>
    <w:next w:val="TableGrid"/>
    <w:uiPriority w:val="39"/>
    <w:rsid w:val="006549A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7">
    <w:name w:val="Table Grid67"/>
    <w:basedOn w:val="TableNormal"/>
    <w:next w:val="TableGrid"/>
    <w:uiPriority w:val="39"/>
    <w:rsid w:val="005D35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8">
    <w:name w:val="Table Grid218"/>
    <w:basedOn w:val="TableNormal"/>
    <w:next w:val="TableGrid"/>
    <w:uiPriority w:val="59"/>
    <w:rsid w:val="005D35B3"/>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7E3CAB"/>
  </w:style>
  <w:style w:type="numbering" w:customStyle="1" w:styleId="NoList16">
    <w:name w:val="No List16"/>
    <w:next w:val="NoList"/>
    <w:uiPriority w:val="99"/>
    <w:semiHidden/>
    <w:unhideWhenUsed/>
    <w:rsid w:val="00F37139"/>
  </w:style>
  <w:style w:type="numbering" w:customStyle="1" w:styleId="NoList17">
    <w:name w:val="No List17"/>
    <w:next w:val="NoList"/>
    <w:uiPriority w:val="99"/>
    <w:semiHidden/>
    <w:unhideWhenUsed/>
    <w:rsid w:val="00A945BA"/>
  </w:style>
  <w:style w:type="table" w:customStyle="1" w:styleId="TableGrid68">
    <w:name w:val="Table Grid68"/>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9">
    <w:name w:val="Table Grid69"/>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0">
    <w:name w:val="Table Grid70"/>
    <w:basedOn w:val="TableNormal"/>
    <w:next w:val="TableGrid"/>
    <w:uiPriority w:val="39"/>
    <w:rsid w:val="009C2F9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9">
    <w:name w:val="Table Grid219"/>
    <w:basedOn w:val="TableNormal"/>
    <w:next w:val="TableGrid"/>
    <w:uiPriority w:val="59"/>
    <w:rsid w:val="009C2F9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028F1"/>
  </w:style>
  <w:style w:type="paragraph" w:styleId="Caption">
    <w:name w:val="caption"/>
    <w:basedOn w:val="Normal"/>
    <w:next w:val="Normal"/>
    <w:qFormat/>
    <w:locked/>
    <w:rsid w:val="000028F1"/>
    <w:pPr>
      <w:spacing w:before="120" w:after="120"/>
      <w:jc w:val="center"/>
    </w:pPr>
    <w:rPr>
      <w:rFonts w:ascii="Arial" w:hAnsi="Arial" w:cs="Calibri"/>
      <w:b/>
      <w:noProof/>
      <w:color w:val="auto"/>
      <w:sz w:val="22"/>
      <w:lang w:eastAsia="en-CA"/>
    </w:rPr>
  </w:style>
  <w:style w:type="paragraph" w:styleId="TOC5">
    <w:name w:val="toc 5"/>
    <w:basedOn w:val="Normal"/>
    <w:next w:val="Normal"/>
    <w:autoRedefine/>
    <w:locked/>
    <w:rsid w:val="000028F1"/>
    <w:pPr>
      <w:spacing w:after="0"/>
      <w:ind w:left="880"/>
    </w:pPr>
    <w:rPr>
      <w:rFonts w:ascii="Arial" w:hAnsi="Arial" w:cs="Calibri"/>
      <w:color w:val="auto"/>
      <w:sz w:val="22"/>
      <w:lang w:eastAsia="en-CA"/>
    </w:rPr>
  </w:style>
  <w:style w:type="paragraph" w:styleId="TOC6">
    <w:name w:val="toc 6"/>
    <w:basedOn w:val="Normal"/>
    <w:next w:val="Normal"/>
    <w:autoRedefine/>
    <w:locked/>
    <w:rsid w:val="000028F1"/>
    <w:pPr>
      <w:spacing w:after="0"/>
      <w:ind w:left="1100"/>
    </w:pPr>
    <w:rPr>
      <w:rFonts w:ascii="Arial" w:hAnsi="Arial" w:cs="Calibri"/>
      <w:color w:val="auto"/>
      <w:sz w:val="22"/>
      <w:lang w:eastAsia="en-CA"/>
    </w:rPr>
  </w:style>
  <w:style w:type="paragraph" w:styleId="TOC7">
    <w:name w:val="toc 7"/>
    <w:basedOn w:val="Normal"/>
    <w:next w:val="Normal"/>
    <w:autoRedefine/>
    <w:locked/>
    <w:rsid w:val="000028F1"/>
    <w:pPr>
      <w:spacing w:after="0"/>
      <w:ind w:left="1320"/>
    </w:pPr>
    <w:rPr>
      <w:rFonts w:ascii="Arial" w:hAnsi="Arial" w:cs="Calibri"/>
      <w:color w:val="auto"/>
      <w:sz w:val="22"/>
      <w:lang w:eastAsia="en-CA"/>
    </w:rPr>
  </w:style>
  <w:style w:type="paragraph" w:styleId="TOC8">
    <w:name w:val="toc 8"/>
    <w:basedOn w:val="Normal"/>
    <w:next w:val="Normal"/>
    <w:autoRedefine/>
    <w:locked/>
    <w:rsid w:val="000028F1"/>
    <w:pPr>
      <w:spacing w:after="0"/>
      <w:ind w:left="1540"/>
    </w:pPr>
    <w:rPr>
      <w:rFonts w:ascii="Arial" w:hAnsi="Arial" w:cs="Calibri"/>
      <w:color w:val="auto"/>
      <w:sz w:val="22"/>
      <w:lang w:eastAsia="en-CA"/>
    </w:rPr>
  </w:style>
  <w:style w:type="paragraph" w:styleId="TOC9">
    <w:name w:val="toc 9"/>
    <w:basedOn w:val="Normal"/>
    <w:next w:val="Normal"/>
    <w:autoRedefine/>
    <w:locked/>
    <w:rsid w:val="000028F1"/>
    <w:pPr>
      <w:spacing w:after="0"/>
      <w:ind w:left="1760"/>
    </w:pPr>
    <w:rPr>
      <w:rFonts w:ascii="Arial" w:hAnsi="Arial" w:cs="Calibri"/>
      <w:color w:val="auto"/>
      <w:sz w:val="22"/>
      <w:lang w:eastAsia="en-CA"/>
    </w:rPr>
  </w:style>
  <w:style w:type="table" w:customStyle="1" w:styleId="TableGrid71">
    <w:name w:val="Table Grid71"/>
    <w:basedOn w:val="TableNormal"/>
    <w:next w:val="TableGrid"/>
    <w:uiPriority w:val="39"/>
    <w:rsid w:val="000028F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0">
    <w:name w:val="Table Grid2110"/>
    <w:basedOn w:val="TableNormal"/>
    <w:next w:val="TableGrid"/>
    <w:uiPriority w:val="59"/>
    <w:rsid w:val="000028F1"/>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002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0028F1"/>
    <w:rPr>
      <w:color w:val="605E5C"/>
      <w:shd w:val="clear" w:color="auto" w:fill="E1DFDD"/>
    </w:rPr>
  </w:style>
  <w:style w:type="table" w:customStyle="1" w:styleId="TableGrid72">
    <w:name w:val="Table Grid72"/>
    <w:basedOn w:val="TableNormal"/>
    <w:next w:val="TableGrid"/>
    <w:uiPriority w:val="39"/>
    <w:rsid w:val="000019EC"/>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
    <w:name w:val="No List19"/>
    <w:next w:val="NoList"/>
    <w:uiPriority w:val="99"/>
    <w:semiHidden/>
    <w:unhideWhenUsed/>
    <w:rsid w:val="00472829"/>
  </w:style>
  <w:style w:type="numbering" w:customStyle="1" w:styleId="NoList20">
    <w:name w:val="No List20"/>
    <w:next w:val="NoList"/>
    <w:uiPriority w:val="99"/>
    <w:semiHidden/>
    <w:unhideWhenUsed/>
    <w:rsid w:val="001952B9"/>
  </w:style>
  <w:style w:type="table" w:customStyle="1" w:styleId="TableGrid73">
    <w:name w:val="Table Grid73"/>
    <w:basedOn w:val="TableNormal"/>
    <w:next w:val="TableGrid"/>
    <w:uiPriority w:val="39"/>
    <w:rsid w:val="001952B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39"/>
    <w:rsid w:val="00195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E8562F"/>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770E46"/>
  </w:style>
  <w:style w:type="character" w:styleId="UnresolvedMention">
    <w:name w:val="Unresolved Mention"/>
    <w:basedOn w:val="DefaultParagraphFont"/>
    <w:uiPriority w:val="99"/>
    <w:semiHidden/>
    <w:unhideWhenUsed/>
    <w:rsid w:val="00293346"/>
    <w:rPr>
      <w:color w:val="605E5C"/>
      <w:shd w:val="clear" w:color="auto" w:fill="E1DFDD"/>
    </w:rPr>
  </w:style>
  <w:style w:type="numbering" w:customStyle="1" w:styleId="NoList22">
    <w:name w:val="No List22"/>
    <w:next w:val="NoList"/>
    <w:uiPriority w:val="99"/>
    <w:semiHidden/>
    <w:unhideWhenUsed/>
    <w:rsid w:val="002E07F0"/>
  </w:style>
  <w:style w:type="table" w:customStyle="1" w:styleId="TableGrid75">
    <w:name w:val="Table Grid75"/>
    <w:basedOn w:val="TableNormal"/>
    <w:next w:val="TableGrid"/>
    <w:uiPriority w:val="39"/>
    <w:rsid w:val="002E07F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39"/>
    <w:rsid w:val="002E0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39"/>
    <w:rsid w:val="002E07F0"/>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2E07F0"/>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B82B71"/>
  </w:style>
  <w:style w:type="table" w:customStyle="1" w:styleId="TableGrid77">
    <w:name w:val="Table Grid77"/>
    <w:basedOn w:val="TableNormal"/>
    <w:next w:val="TableGrid"/>
    <w:uiPriority w:val="39"/>
    <w:rsid w:val="00587D6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uiPriority w:val="39"/>
    <w:rsid w:val="00587D65"/>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587D65"/>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9">
    <w:name w:val="Table Grid79"/>
    <w:basedOn w:val="TableNormal"/>
    <w:next w:val="TableGrid"/>
    <w:uiPriority w:val="39"/>
    <w:rsid w:val="00587D65"/>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0">
    <w:name w:val="Table Grid80"/>
    <w:basedOn w:val="TableNormal"/>
    <w:next w:val="TableGrid"/>
    <w:uiPriority w:val="39"/>
    <w:rsid w:val="00587D6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uiPriority w:val="39"/>
    <w:rsid w:val="00587D65"/>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6C7D92"/>
  </w:style>
  <w:style w:type="table" w:customStyle="1" w:styleId="TableGrid81">
    <w:name w:val="Table Grid81"/>
    <w:basedOn w:val="TableNormal"/>
    <w:next w:val="TableGrid"/>
    <w:uiPriority w:val="39"/>
    <w:rsid w:val="00F972C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
    <w:name w:val="Table Grid223"/>
    <w:basedOn w:val="TableNormal"/>
    <w:next w:val="TableGrid"/>
    <w:uiPriority w:val="39"/>
    <w:rsid w:val="00F972CF"/>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F972CF"/>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5">
    <w:name w:val="No List25"/>
    <w:next w:val="NoList"/>
    <w:uiPriority w:val="99"/>
    <w:semiHidden/>
    <w:unhideWhenUsed/>
    <w:rsid w:val="002B2A79"/>
  </w:style>
  <w:style w:type="numbering" w:customStyle="1" w:styleId="Aucuneliste1">
    <w:name w:val="Aucune liste1"/>
    <w:next w:val="NoList"/>
    <w:uiPriority w:val="99"/>
    <w:semiHidden/>
    <w:unhideWhenUsed/>
    <w:rsid w:val="007E52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4051">
      <w:bodyDiv w:val="1"/>
      <w:marLeft w:val="0"/>
      <w:marRight w:val="0"/>
      <w:marTop w:val="0"/>
      <w:marBottom w:val="0"/>
      <w:divBdr>
        <w:top w:val="none" w:sz="0" w:space="0" w:color="auto"/>
        <w:left w:val="none" w:sz="0" w:space="0" w:color="auto"/>
        <w:bottom w:val="none" w:sz="0" w:space="0" w:color="auto"/>
        <w:right w:val="none" w:sz="0" w:space="0" w:color="auto"/>
      </w:divBdr>
    </w:div>
    <w:div w:id="425927092">
      <w:bodyDiv w:val="1"/>
      <w:marLeft w:val="0"/>
      <w:marRight w:val="0"/>
      <w:marTop w:val="0"/>
      <w:marBottom w:val="0"/>
      <w:divBdr>
        <w:top w:val="none" w:sz="0" w:space="0" w:color="auto"/>
        <w:left w:val="none" w:sz="0" w:space="0" w:color="auto"/>
        <w:bottom w:val="none" w:sz="0" w:space="0" w:color="auto"/>
        <w:right w:val="none" w:sz="0" w:space="0" w:color="auto"/>
      </w:divBdr>
    </w:div>
    <w:div w:id="443505800">
      <w:bodyDiv w:val="1"/>
      <w:marLeft w:val="0"/>
      <w:marRight w:val="0"/>
      <w:marTop w:val="0"/>
      <w:marBottom w:val="0"/>
      <w:divBdr>
        <w:top w:val="none" w:sz="0" w:space="0" w:color="auto"/>
        <w:left w:val="none" w:sz="0" w:space="0" w:color="auto"/>
        <w:bottom w:val="none" w:sz="0" w:space="0" w:color="auto"/>
        <w:right w:val="none" w:sz="0" w:space="0" w:color="auto"/>
      </w:divBdr>
    </w:div>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53200575">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614019285">
      <w:bodyDiv w:val="1"/>
      <w:marLeft w:val="0"/>
      <w:marRight w:val="0"/>
      <w:marTop w:val="0"/>
      <w:marBottom w:val="0"/>
      <w:divBdr>
        <w:top w:val="none" w:sz="0" w:space="0" w:color="auto"/>
        <w:left w:val="none" w:sz="0" w:space="0" w:color="auto"/>
        <w:bottom w:val="none" w:sz="0" w:space="0" w:color="auto"/>
        <w:right w:val="none" w:sz="0" w:space="0" w:color="auto"/>
      </w:divBdr>
    </w:div>
    <w:div w:id="773936455">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01710346">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 w:id="1715275251">
      <w:bodyDiv w:val="1"/>
      <w:marLeft w:val="0"/>
      <w:marRight w:val="0"/>
      <w:marTop w:val="0"/>
      <w:marBottom w:val="0"/>
      <w:divBdr>
        <w:top w:val="none" w:sz="0" w:space="0" w:color="auto"/>
        <w:left w:val="none" w:sz="0" w:space="0" w:color="auto"/>
        <w:bottom w:val="none" w:sz="0" w:space="0" w:color="auto"/>
        <w:right w:val="none" w:sz="0" w:space="0" w:color="auto"/>
      </w:divBdr>
    </w:div>
    <w:div w:id="1862931357">
      <w:bodyDiv w:val="1"/>
      <w:marLeft w:val="0"/>
      <w:marRight w:val="0"/>
      <w:marTop w:val="0"/>
      <w:marBottom w:val="0"/>
      <w:divBdr>
        <w:top w:val="none" w:sz="0" w:space="0" w:color="auto"/>
        <w:left w:val="none" w:sz="0" w:space="0" w:color="auto"/>
        <w:bottom w:val="none" w:sz="0" w:space="0" w:color="auto"/>
        <w:right w:val="none" w:sz="0" w:space="0" w:color="auto"/>
      </w:divBdr>
    </w:div>
    <w:div w:id="201885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mailto:support@thestrategiccounse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support@thestrategiccounsel.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E4D72-9595-4827-A769-9D318176C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128</Pages>
  <Words>42800</Words>
  <Characters>243960</Characters>
  <Application>Microsoft Office Word</Application>
  <DocSecurity>0</DocSecurity>
  <Lines>2033</Lines>
  <Paragraphs>572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286188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Madeleine Moffatt</cp:lastModifiedBy>
  <cp:revision>32</cp:revision>
  <cp:lastPrinted>2023-07-17T17:20:00Z</cp:lastPrinted>
  <dcterms:created xsi:type="dcterms:W3CDTF">2023-05-10T19:16:00Z</dcterms:created>
  <dcterms:modified xsi:type="dcterms:W3CDTF">2023-07-17T17:22:00Z</dcterms:modified>
</cp:coreProperties>
</file>