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F214" w14:textId="73DAEBCD" w:rsidR="00EB5A64" w:rsidRDefault="00EB5A64">
      <w:bookmarkStart w:id="0" w:name="_Hlk115802016"/>
      <w:bookmarkEnd w:id="0"/>
    </w:p>
    <w:p w14:paraId="73A7E1FB" w14:textId="03216F9A" w:rsidR="002D54B9" w:rsidRDefault="000C1DBE">
      <w:r>
        <w:rPr>
          <w:noProof/>
        </w:rPr>
        <w:drawing>
          <wp:anchor distT="0" distB="0" distL="114300" distR="114300" simplePos="0" relativeHeight="251658240"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6EB57808" w14:textId="54107BF0" w:rsidR="002D54B9" w:rsidRPr="0059666C" w:rsidRDefault="002D54B9" w:rsidP="0059666C">
      <w:pPr>
        <w:pStyle w:val="Heading7"/>
      </w:pPr>
      <w:r>
        <w:t xml:space="preserve">Collecte continue de données qualitatives sur les opinions des Canadiens - </w:t>
      </w:r>
      <w:r w:rsidR="007C4A54">
        <w:t>Octobre 2023</w:t>
      </w:r>
    </w:p>
    <w:p w14:paraId="42CACC75" w14:textId="77777777" w:rsidR="002D54B9" w:rsidRDefault="002D54B9" w:rsidP="002925A3">
      <w:pPr>
        <w:spacing w:after="0"/>
        <w:rPr>
          <w:sz w:val="28"/>
        </w:rPr>
      </w:pPr>
    </w:p>
    <w:p w14:paraId="79128096" w14:textId="6345DD87" w:rsidR="002D54B9" w:rsidRPr="00085F39" w:rsidRDefault="00F55FF4" w:rsidP="00085F39">
      <w:pPr>
        <w:rPr>
          <w:sz w:val="28"/>
        </w:rPr>
      </w:pPr>
      <w:r>
        <w:rPr>
          <w:sz w:val="28"/>
        </w:rPr>
        <w:t>Rapport final</w:t>
      </w:r>
    </w:p>
    <w:p w14:paraId="55DC03C3" w14:textId="77777777" w:rsidR="002D54B9" w:rsidRDefault="002D54B9" w:rsidP="002925A3">
      <w:pPr>
        <w:spacing w:after="0"/>
      </w:pPr>
    </w:p>
    <w:p w14:paraId="748920AF" w14:textId="77777777" w:rsidR="002D54B9" w:rsidRDefault="002D54B9" w:rsidP="002925A3">
      <w:pPr>
        <w:spacing w:after="0"/>
      </w:pPr>
    </w:p>
    <w:p w14:paraId="4BB7D967" w14:textId="77777777" w:rsidR="002D54B9" w:rsidRDefault="002D54B9" w:rsidP="002925A3">
      <w:pPr>
        <w:spacing w:after="0"/>
      </w:pPr>
    </w:p>
    <w:p w14:paraId="3C152369"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rPr>
      </w:pPr>
      <w:r>
        <w:rPr>
          <w:b/>
          <w:sz w:val="22"/>
        </w:rPr>
        <w:t>Rédigé pour le compte du Bureau du Conseil privé</w:t>
      </w:r>
    </w:p>
    <w:p w14:paraId="1D15F13C" w14:textId="6F1F524B" w:rsidR="00FB0B68" w:rsidRPr="00460201" w:rsidRDefault="00FB0B68" w:rsidP="00FB0B68">
      <w:pPr>
        <w:spacing w:after="0"/>
        <w:rPr>
          <w:rStyle w:val="Heading9Char"/>
          <w:rFonts w:eastAsia="Calibri"/>
        </w:rPr>
      </w:pPr>
      <w:r>
        <w:t>Fournisseur : The Strategic Counsel</w:t>
      </w:r>
    </w:p>
    <w:p w14:paraId="6DD43EB8" w14:textId="1FA4FE76" w:rsidR="00FB0B68" w:rsidRDefault="00FB0B68" w:rsidP="00FB0B68">
      <w:pPr>
        <w:spacing w:after="0"/>
      </w:pPr>
      <w:r>
        <w:t>Numéro de contrat : CW2241412</w:t>
      </w:r>
    </w:p>
    <w:p w14:paraId="02771454" w14:textId="21B58A29" w:rsidR="00FB0B68" w:rsidRDefault="00FB0B68" w:rsidP="00FB0B68">
      <w:pPr>
        <w:spacing w:after="0"/>
      </w:pPr>
      <w:r>
        <w:t>Valeur du contrat : 814 741,30 $</w:t>
      </w:r>
    </w:p>
    <w:p w14:paraId="2D539B2E" w14:textId="4C820A68" w:rsidR="00FB0B68" w:rsidRDefault="00FB0B68" w:rsidP="00FB0B68">
      <w:pPr>
        <w:spacing w:after="0"/>
      </w:pPr>
      <w:r>
        <w:t>Date d’octroi du contrat : 19 décembre 2022</w:t>
      </w:r>
    </w:p>
    <w:p w14:paraId="7B75042F" w14:textId="70E40103" w:rsidR="00FB0B68" w:rsidRDefault="00FB0B68" w:rsidP="00FB0B68">
      <w:pPr>
        <w:spacing w:after="0"/>
      </w:pPr>
      <w:r>
        <w:t>Date de livraison : 22 novembre 2023</w:t>
      </w:r>
    </w:p>
    <w:p w14:paraId="532E7310" w14:textId="77777777" w:rsidR="00FB0B68" w:rsidRDefault="00FB0B68" w:rsidP="00FB0B68">
      <w:pPr>
        <w:spacing w:after="0"/>
      </w:pPr>
    </w:p>
    <w:p w14:paraId="38010D8C" w14:textId="77777777" w:rsidR="00FB0B68" w:rsidRDefault="00FB0B68" w:rsidP="00FB0B68">
      <w:pPr>
        <w:spacing w:after="0"/>
      </w:pPr>
      <w:r>
        <w:t>Numéro d’enregistrement :  POR-053-22</w:t>
      </w:r>
    </w:p>
    <w:p w14:paraId="1B717A72" w14:textId="77777777" w:rsidR="00FB0B68" w:rsidRPr="00DE1E7C" w:rsidRDefault="00FB0B68" w:rsidP="00FB0B68">
      <w:pPr>
        <w:spacing w:after="0"/>
      </w:pPr>
      <w:r>
        <w:t xml:space="preserve">Pour de plus amples renseignements sur ce rapport, prière d’écrire à </w:t>
      </w:r>
      <w:hyperlink r:id="rId9" w:history="1">
        <w:r>
          <w:rPr>
            <w:rStyle w:val="Hyperlink"/>
          </w:rPr>
          <w:t>por-rop@pco-bcp.ca</w:t>
        </w:r>
      </w:hyperlink>
    </w:p>
    <w:p w14:paraId="4BCA15FA" w14:textId="77777777" w:rsidR="002D54B9" w:rsidRDefault="002D54B9" w:rsidP="002925A3">
      <w:pPr>
        <w:spacing w:after="0"/>
      </w:pPr>
    </w:p>
    <w:p w14:paraId="22B9FE79" w14:textId="77777777" w:rsidR="002D54B9" w:rsidRPr="00C63A9E" w:rsidRDefault="002D54B9" w:rsidP="002925A3">
      <w:pPr>
        <w:spacing w:after="0"/>
      </w:pPr>
    </w:p>
    <w:p w14:paraId="54643BF3" w14:textId="1038744A" w:rsidR="002D54B9" w:rsidRDefault="002D54B9" w:rsidP="002925A3">
      <w:pPr>
        <w:spacing w:after="0"/>
        <w:rPr>
          <w:lang w:val="en-US"/>
        </w:rPr>
      </w:pPr>
      <w:r w:rsidRPr="00C63A9E">
        <w:rPr>
          <w:lang w:val="en-US"/>
        </w:rPr>
        <w:t>This report is also available in English.</w:t>
      </w:r>
    </w:p>
    <w:p w14:paraId="35925858" w14:textId="77777777" w:rsidR="00C63A9E" w:rsidRPr="00C63A9E" w:rsidRDefault="00C63A9E" w:rsidP="00C63A9E">
      <w:pPr>
        <w:spacing w:beforeAutospacing="1" w:after="100" w:afterAutospacing="1"/>
        <w:ind w:right="720"/>
        <w:rPr>
          <w:rFonts w:ascii="Arial" w:eastAsia="Times New Roman" w:hAnsi="Arial" w:cs="Arial"/>
          <w:color w:val="auto"/>
          <w:sz w:val="16"/>
          <w:szCs w:val="16"/>
          <w:lang w:eastAsia="fr-CA"/>
        </w:rPr>
      </w:pPr>
      <w:bookmarkStart w:id="1" w:name="mascu"/>
      <w:r w:rsidRPr="00C63A9E">
        <w:rPr>
          <w:rFonts w:ascii="Arial" w:eastAsia="Times New Roman" w:hAnsi="Arial" w:cs="Arial"/>
          <w:i/>
          <w:iCs/>
          <w:color w:val="auto"/>
          <w:sz w:val="16"/>
          <w:szCs w:val="16"/>
          <w:lang w:eastAsia="fr-CA"/>
        </w:rPr>
        <w:t>Remarque : Dans le présent document, le genre masculin est utilisé comme générique dans le seul but d’alléger le texte</w:t>
      </w:r>
      <w:r w:rsidRPr="00C63A9E">
        <w:rPr>
          <w:rFonts w:ascii="Arial" w:eastAsia="Times New Roman" w:hAnsi="Arial" w:cs="Arial"/>
          <w:color w:val="auto"/>
          <w:sz w:val="16"/>
          <w:szCs w:val="16"/>
          <w:lang w:eastAsia="fr-CA"/>
        </w:rPr>
        <w:t>.</w:t>
      </w:r>
    </w:p>
    <w:bookmarkEnd w:id="1"/>
    <w:p w14:paraId="196D74C5" w14:textId="0A23951D" w:rsidR="002D54B9" w:rsidRPr="0008547C" w:rsidRDefault="000C1DBE" w:rsidP="0008547C">
      <w:pPr>
        <w:spacing w:after="0"/>
        <w:rPr>
          <w:rFonts w:ascii="Segoe UI Light" w:hAnsi="Segoe UI Light" w:cs="Segoe UI Light"/>
          <w:sz w:val="44"/>
          <w:szCs w:val="44"/>
        </w:rPr>
      </w:pPr>
      <w:r w:rsidRPr="0008547C">
        <w:rPr>
          <w:rFonts w:ascii="Segoe UI Light" w:hAnsi="Segoe UI Light" w:cs="Segoe UI Light"/>
          <w:noProof/>
          <w:sz w:val="44"/>
          <w:szCs w:val="44"/>
        </w:rPr>
        <w:lastRenderedPageBreak/>
        <w:drawing>
          <wp:anchor distT="0" distB="0" distL="114300" distR="114300" simplePos="0" relativeHeight="251658241"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r w:rsidR="002D54B9" w:rsidRPr="0008547C">
        <w:rPr>
          <w:rFonts w:ascii="Segoe UI Light" w:hAnsi="Segoe UI Light" w:cs="Segoe UI Light"/>
          <w:sz w:val="44"/>
          <w:szCs w:val="44"/>
        </w:rPr>
        <w:t>Collecte continue de données qualitatives sur les opinions des Canadiens</w:t>
      </w:r>
      <w:r w:rsidR="00C63A9E" w:rsidRPr="0008547C">
        <w:rPr>
          <w:rFonts w:ascii="Segoe UI Light" w:hAnsi="Segoe UI Light" w:cs="Segoe UI Light"/>
          <w:sz w:val="44"/>
          <w:szCs w:val="44"/>
        </w:rPr>
        <w:t xml:space="preserve"> </w:t>
      </w:r>
    </w:p>
    <w:p w14:paraId="2DD4DF20" w14:textId="77777777" w:rsidR="0008547C" w:rsidRDefault="0008547C" w:rsidP="005944D7">
      <w:pPr>
        <w:spacing w:after="0"/>
        <w:rPr>
          <w:sz w:val="28"/>
        </w:rPr>
      </w:pPr>
    </w:p>
    <w:p w14:paraId="13FE4C2A" w14:textId="7EEB8EDE" w:rsidR="002D54B9" w:rsidRPr="008B475A" w:rsidRDefault="00F55FF4" w:rsidP="005944D7">
      <w:pPr>
        <w:spacing w:after="0"/>
        <w:rPr>
          <w:sz w:val="28"/>
        </w:rPr>
      </w:pPr>
      <w:r>
        <w:rPr>
          <w:sz w:val="28"/>
        </w:rPr>
        <w:t>Rapport final</w:t>
      </w:r>
    </w:p>
    <w:p w14:paraId="1DBCA91F" w14:textId="77777777" w:rsidR="002D54B9" w:rsidRPr="007F191D" w:rsidRDefault="002D54B9" w:rsidP="005944D7">
      <w:pPr>
        <w:spacing w:after="0"/>
        <w:ind w:right="36"/>
      </w:pPr>
    </w:p>
    <w:p w14:paraId="69B0D723" w14:textId="77777777" w:rsidR="002D54B9" w:rsidRDefault="002D54B9" w:rsidP="005944D7">
      <w:pPr>
        <w:spacing w:after="0"/>
        <w:ind w:right="36"/>
        <w:rPr>
          <w:rFonts w:cs="Calibri"/>
        </w:rPr>
      </w:pPr>
      <w:r>
        <w:rPr>
          <w:b/>
        </w:rPr>
        <w:t>Rédigé pour le compte du Bureau du Conseil privé</w:t>
      </w:r>
    </w:p>
    <w:p w14:paraId="403A417E" w14:textId="77777777" w:rsidR="002D54B9" w:rsidRPr="005944D7" w:rsidRDefault="002D54B9" w:rsidP="005944D7">
      <w:pPr>
        <w:spacing w:after="0"/>
        <w:ind w:right="36"/>
        <w:rPr>
          <w:rFonts w:cs="Calibri"/>
        </w:rPr>
      </w:pPr>
      <w:r>
        <w:t>Fournisseur : The Strategic Counsel</w:t>
      </w:r>
    </w:p>
    <w:p w14:paraId="15EF4835" w14:textId="4EAF4D6E" w:rsidR="002D54B9" w:rsidRPr="00BD2FA1" w:rsidRDefault="007C4A54" w:rsidP="005944D7">
      <w:pPr>
        <w:spacing w:after="0"/>
        <w:ind w:right="36"/>
        <w:rPr>
          <w:rFonts w:cs="Calibri"/>
        </w:rPr>
      </w:pPr>
      <w:r>
        <w:t>Octobre 2023</w:t>
      </w:r>
    </w:p>
    <w:p w14:paraId="17B1CD08" w14:textId="77777777" w:rsidR="002D54B9" w:rsidRPr="00BD2FA1" w:rsidRDefault="002D54B9" w:rsidP="005944D7">
      <w:pPr>
        <w:spacing w:after="0"/>
        <w:ind w:right="36"/>
        <w:rPr>
          <w:rFonts w:cs="Calibri"/>
        </w:rPr>
      </w:pPr>
    </w:p>
    <w:p w14:paraId="1B137317" w14:textId="27C51895" w:rsidR="002D54B9" w:rsidRPr="00BD2FA1" w:rsidRDefault="0B28F948" w:rsidP="005944D7">
      <w:pPr>
        <w:spacing w:after="0"/>
        <w:ind w:right="36"/>
        <w:rPr>
          <w:rFonts w:cs="Calibri"/>
        </w:rPr>
      </w:pPr>
      <w:r>
        <w:t xml:space="preserve">Le présent rapport de recherche sur l’opinion publique présente les résultats d’une série de groupes de discussion menés par The Strategic Counsel au nom du Bureau du Conseil privé. Le septième cycle de la première année de la présente étude comptait en tout douze groupes de discussion composés d’adultes canadiens (âgés de 18 ans ou plus) qui ont été menés entre le 3 octobre 2023 et le 25 octobre 2023. </w:t>
      </w:r>
    </w:p>
    <w:p w14:paraId="54330243" w14:textId="6297CC0F" w:rsidR="002D54B9" w:rsidRPr="00717C93" w:rsidRDefault="00114D0C" w:rsidP="005944D7">
      <w:pPr>
        <w:spacing w:after="0"/>
        <w:ind w:right="36"/>
        <w:rPr>
          <w:rFonts w:cs="Calibri"/>
        </w:rPr>
      </w:pPr>
      <w:r>
        <w:t xml:space="preserve"> </w:t>
      </w:r>
    </w:p>
    <w:p w14:paraId="43EA9410" w14:textId="4F4CCA65" w:rsidR="002D54B9" w:rsidRPr="00C564D9" w:rsidRDefault="002D54B9" w:rsidP="005944D7">
      <w:pPr>
        <w:spacing w:after="0"/>
        <w:ind w:right="36"/>
        <w:rPr>
          <w:rFonts w:cs="Calibri"/>
        </w:rPr>
      </w:pPr>
      <w:r>
        <w:t xml:space="preserve">Cette publication est également disponible en anglais sous le titre : Final Report - </w:t>
      </w:r>
      <w:proofErr w:type="spellStart"/>
      <w:r>
        <w:t>Continuous</w:t>
      </w:r>
      <w:proofErr w:type="spellEnd"/>
      <w:r>
        <w:t xml:space="preserve"> Qualitative Data Collection of </w:t>
      </w:r>
      <w:proofErr w:type="spellStart"/>
      <w:r>
        <w:t>Canadian’s</w:t>
      </w:r>
      <w:proofErr w:type="spellEnd"/>
      <w:r>
        <w:t xml:space="preserve"> </w:t>
      </w:r>
      <w:proofErr w:type="spellStart"/>
      <w:r>
        <w:t>Views</w:t>
      </w:r>
      <w:proofErr w:type="spellEnd"/>
      <w:r>
        <w:t xml:space="preserve"> - </w:t>
      </w:r>
      <w:proofErr w:type="spellStart"/>
      <w:r>
        <w:t>October</w:t>
      </w:r>
      <w:proofErr w:type="spellEnd"/>
      <w:r>
        <w:t xml:space="preserve"> 2023</w:t>
      </w:r>
    </w:p>
    <w:p w14:paraId="193F0DD8" w14:textId="77777777" w:rsidR="002D54B9" w:rsidRPr="00C564D9" w:rsidRDefault="002D54B9" w:rsidP="005944D7">
      <w:pPr>
        <w:spacing w:after="0"/>
        <w:ind w:right="36"/>
        <w:rPr>
          <w:rFonts w:cs="Calibri"/>
        </w:rPr>
      </w:pPr>
    </w:p>
    <w:p w14:paraId="2302DDC1" w14:textId="45CCFCD4" w:rsidR="002D54B9" w:rsidRPr="00997AAE" w:rsidRDefault="002D54B9" w:rsidP="00A16279">
      <w:pPr>
        <w:spacing w:after="0"/>
        <w:ind w:right="36"/>
        <w:rPr>
          <w:rFonts w:cs="Calibri"/>
          <w:highlight w:val="yellow"/>
        </w:rPr>
      </w:pPr>
      <w:r>
        <w:t>Cette publication ne peut être reproduite qu’à des fins non commerciales. Une autorisation écrite préalable peut être obtenue du Bureau du Conseil privé. Pour obtenir de plus amples renseignements sur ce rapport, prière d’en faire la demande par courriel à por-rop@pco-bcp.ca&gt;, ou par la poste à :</w:t>
      </w:r>
      <w:r>
        <w:rPr>
          <w:highlight w:val="yellow"/>
        </w:rPr>
        <w:br/>
      </w:r>
    </w:p>
    <w:p w14:paraId="4001F720" w14:textId="77777777" w:rsidR="002D54B9" w:rsidRPr="00065A53" w:rsidRDefault="002D54B9" w:rsidP="00A16279">
      <w:pPr>
        <w:spacing w:after="0"/>
        <w:ind w:right="36" w:firstLine="720"/>
        <w:rPr>
          <w:rFonts w:cs="Calibri"/>
        </w:rPr>
      </w:pPr>
      <w:r>
        <w:t>Bureau du Conseil Privé</w:t>
      </w:r>
    </w:p>
    <w:p w14:paraId="26726171" w14:textId="77777777" w:rsidR="002D54B9" w:rsidRPr="00065A53" w:rsidRDefault="002D54B9" w:rsidP="00A16279">
      <w:pPr>
        <w:spacing w:after="0"/>
        <w:ind w:right="36" w:firstLine="720"/>
        <w:rPr>
          <w:rFonts w:cs="Calibri"/>
        </w:rPr>
      </w:pPr>
      <w:r>
        <w:t>Édifice Blackburn</w:t>
      </w:r>
    </w:p>
    <w:p w14:paraId="0D10E539" w14:textId="77777777" w:rsidR="002D54B9" w:rsidRPr="00C63A9E" w:rsidRDefault="002D54B9" w:rsidP="00A16279">
      <w:pPr>
        <w:spacing w:after="0"/>
        <w:ind w:right="36" w:firstLine="720"/>
        <w:rPr>
          <w:rFonts w:cs="Calibri"/>
          <w:lang w:val="en-US"/>
        </w:rPr>
      </w:pPr>
      <w:r w:rsidRPr="00C63A9E">
        <w:rPr>
          <w:lang w:val="en-US"/>
        </w:rPr>
        <w:t>85, rue Sparks, local 228</w:t>
      </w:r>
    </w:p>
    <w:p w14:paraId="5C3685E2" w14:textId="77777777" w:rsidR="002D54B9" w:rsidRPr="00C63A9E" w:rsidRDefault="002D54B9" w:rsidP="00A16279">
      <w:pPr>
        <w:spacing w:after="0"/>
        <w:ind w:right="36" w:firstLine="720"/>
        <w:rPr>
          <w:rFonts w:cs="Calibri"/>
          <w:lang w:val="en-US"/>
        </w:rPr>
      </w:pPr>
      <w:r w:rsidRPr="00C63A9E">
        <w:rPr>
          <w:lang w:val="en-US"/>
        </w:rPr>
        <w:t>Ottawa, Ontario K1A 0A3</w:t>
      </w:r>
    </w:p>
    <w:p w14:paraId="61457007" w14:textId="426D3E60" w:rsidR="00FB0B68" w:rsidRPr="006B6948" w:rsidRDefault="002D54B9" w:rsidP="00FB0B68">
      <w:pPr>
        <w:spacing w:after="0"/>
        <w:ind w:right="36"/>
        <w:rPr>
          <w:rFonts w:cs="Calibri"/>
          <w:b/>
        </w:rPr>
      </w:pPr>
      <w:r w:rsidRPr="00B87EAD">
        <w:br/>
      </w:r>
      <w:r w:rsidR="00FB0B68">
        <w:rPr>
          <w:b/>
        </w:rPr>
        <w:t>Numéro de catalogue :</w:t>
      </w:r>
    </w:p>
    <w:p w14:paraId="3FE7A5AB" w14:textId="77777777" w:rsidR="00FB0B68" w:rsidRPr="006B6948" w:rsidRDefault="00FB0B68" w:rsidP="00FB0B68">
      <w:pPr>
        <w:spacing w:after="0"/>
        <w:ind w:right="36"/>
        <w:rPr>
          <w:rFonts w:cs="Calibri"/>
        </w:rPr>
      </w:pPr>
      <w:r>
        <w:t>CP12-4E-PDF</w:t>
      </w:r>
    </w:p>
    <w:p w14:paraId="34CB64E4" w14:textId="77777777" w:rsidR="00FB0B68" w:rsidRPr="006B6948" w:rsidRDefault="00FB0B68" w:rsidP="00FB0B68">
      <w:pPr>
        <w:spacing w:after="0"/>
        <w:ind w:right="36"/>
        <w:rPr>
          <w:rFonts w:cs="Calibri"/>
          <w:b/>
        </w:rPr>
      </w:pPr>
    </w:p>
    <w:p w14:paraId="79EA5B83" w14:textId="77777777" w:rsidR="00FB0B68" w:rsidRPr="006B6948" w:rsidRDefault="00FB0B68" w:rsidP="00FB0B68">
      <w:pPr>
        <w:spacing w:after="0"/>
        <w:ind w:right="36"/>
        <w:rPr>
          <w:rFonts w:cs="Calibri"/>
          <w:b/>
        </w:rPr>
      </w:pPr>
      <w:r>
        <w:rPr>
          <w:b/>
        </w:rPr>
        <w:t>Identifiant international des publications en série (ISSN) :</w:t>
      </w:r>
    </w:p>
    <w:p w14:paraId="2EC5A4E1" w14:textId="77777777" w:rsidR="00FB0B68" w:rsidRPr="006B6948" w:rsidRDefault="00FB0B68" w:rsidP="00FB0B68">
      <w:pPr>
        <w:spacing w:after="0"/>
        <w:ind w:right="36"/>
        <w:rPr>
          <w:rFonts w:cs="Calibri"/>
        </w:rPr>
      </w:pPr>
      <w:r>
        <w:t>ISSN 2816-9360</w:t>
      </w:r>
    </w:p>
    <w:p w14:paraId="6F5321FA" w14:textId="77777777" w:rsidR="00FB0B68" w:rsidRDefault="00FB0B68" w:rsidP="00FB0B68">
      <w:pPr>
        <w:spacing w:after="0"/>
        <w:jc w:val="both"/>
        <w:rPr>
          <w:rFonts w:cs="Calibri"/>
        </w:rPr>
      </w:pPr>
    </w:p>
    <w:p w14:paraId="634B76A5" w14:textId="77777777" w:rsidR="00FB0B68" w:rsidRPr="006B6948" w:rsidRDefault="00FB0B68" w:rsidP="00FB0B68">
      <w:pPr>
        <w:spacing w:after="0"/>
        <w:jc w:val="both"/>
        <w:rPr>
          <w:rFonts w:cs="Calibri"/>
          <w:b/>
        </w:rPr>
      </w:pPr>
      <w:r>
        <w:rPr>
          <w:b/>
        </w:rPr>
        <w:t>Publications connexes (numéro d’enregistrement : POR-053-22 :</w:t>
      </w:r>
    </w:p>
    <w:p w14:paraId="61137779" w14:textId="77777777" w:rsidR="00FB0B68" w:rsidRPr="006B6948" w:rsidRDefault="00FB0B68" w:rsidP="00FB0B68">
      <w:pPr>
        <w:spacing w:after="0"/>
        <w:ind w:right="36"/>
        <w:rPr>
          <w:rFonts w:cs="Calibri"/>
        </w:rPr>
      </w:pPr>
      <w:r>
        <w:t>CP12-4F-PDF (Rapport final en anglais)</w:t>
      </w:r>
    </w:p>
    <w:p w14:paraId="42DB4D80" w14:textId="77777777" w:rsidR="00FB0B68" w:rsidRPr="00942A91" w:rsidRDefault="00FB0B68" w:rsidP="00FB0B68">
      <w:pPr>
        <w:spacing w:after="0"/>
        <w:jc w:val="both"/>
        <w:rPr>
          <w:rFonts w:cs="Calibri"/>
        </w:rPr>
      </w:pPr>
      <w:r>
        <w:t>ISSN 2816-9379</w:t>
      </w:r>
    </w:p>
    <w:p w14:paraId="6C95BC2B" w14:textId="77777777" w:rsidR="00026012" w:rsidRDefault="00026012" w:rsidP="005944D7">
      <w:pPr>
        <w:spacing w:after="0"/>
        <w:jc w:val="both"/>
        <w:rPr>
          <w:rFonts w:cs="Calibri"/>
        </w:rPr>
      </w:pPr>
    </w:p>
    <w:p w14:paraId="030F5DB0" w14:textId="4ED8EA34" w:rsidR="00EF29A3" w:rsidRPr="000E0018" w:rsidRDefault="002D54B9" w:rsidP="000E0018">
      <w:pPr>
        <w:spacing w:after="0"/>
        <w:rPr>
          <w:sz w:val="16"/>
        </w:rPr>
      </w:pPr>
      <w:r>
        <w:rPr>
          <w:sz w:val="16"/>
        </w:rPr>
        <w:t>© Sa Majesté le Roi du chef du Canada, 2023</w:t>
      </w:r>
    </w:p>
    <w:p w14:paraId="01CD2839" w14:textId="77777777" w:rsidR="004D596C" w:rsidRDefault="004D596C" w:rsidP="00C20ECF">
      <w:pPr>
        <w:rPr>
          <w:b/>
        </w:rPr>
      </w:pPr>
    </w:p>
    <w:p w14:paraId="2B30CC11" w14:textId="42098201" w:rsidR="002D54B9" w:rsidRPr="00C20ECF" w:rsidRDefault="002D54B9" w:rsidP="00C20ECF">
      <w:pPr>
        <w:rPr>
          <w:b/>
        </w:rPr>
      </w:pPr>
      <w:r>
        <w:rPr>
          <w:b/>
        </w:rPr>
        <w:lastRenderedPageBreak/>
        <w:t>Attestation de neutralité politique</w:t>
      </w:r>
    </w:p>
    <w:p w14:paraId="0A11652C" w14:textId="77777777" w:rsidR="002D54B9" w:rsidRPr="00C63A9E" w:rsidRDefault="002D54B9" w:rsidP="00C20ECF"/>
    <w:p w14:paraId="5862F6EA" w14:textId="2BF481B6" w:rsidR="002D54B9" w:rsidRDefault="002D54B9" w:rsidP="00C20ECF">
      <w:r>
        <w:t xml:space="preserve">À titre de cadre supérieure du cabinet The Strategic Counsel, j’atteste par la présente que les documents remis sont entièrement conformes aux exigences en matière de neutralité politique du gouvernement du Canada énoncées dans la Politique sur les communications et l’image de marque et dans la </w:t>
      </w:r>
      <w:r w:rsidRPr="00263391">
        <w:rPr>
          <w:i/>
          <w:iCs/>
        </w:rPr>
        <w:t>Directive sur la gestion des communications</w:t>
      </w:r>
      <w:r>
        <w:t xml:space="preserve"> – Annexe C – Procédure obligatoire relative à la recherche sur l’opinion publique.</w:t>
      </w:r>
    </w:p>
    <w:p w14:paraId="67A7561B" w14:textId="77777777" w:rsidR="002D54B9" w:rsidRDefault="000C1DBE" w:rsidP="00C20ECF">
      <w:r>
        <w:rPr>
          <w:noProof/>
        </w:rPr>
        <w:drawing>
          <wp:anchor distT="0" distB="0" distL="114300" distR="114300" simplePos="0" relativeHeight="251658242" behindDoc="1" locked="0" layoutInCell="1" allowOverlap="1" wp14:anchorId="5439AC1F" wp14:editId="31307ED7">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t>Plus précisément, les documents remis ne contiennent pas d’information sur les intentions de vote électoral, les préférences quant aux partis politiques, les positions des partis ou l’évaluation de la performance d’un parti politique ou de ses dirigeants.</w:t>
      </w:r>
    </w:p>
    <w:p w14:paraId="199F479E" w14:textId="77777777" w:rsidR="002D54B9" w:rsidRPr="00C63A9E" w:rsidRDefault="002D54B9" w:rsidP="00C20ECF"/>
    <w:p w14:paraId="0E8B2AE7" w14:textId="368CCD9A" w:rsidR="002D54B9" w:rsidRDefault="002D54B9" w:rsidP="00C20ECF">
      <w:r>
        <w:t>Signature :  __________________________________</w:t>
      </w:r>
      <w:r>
        <w:tab/>
      </w:r>
      <w:r>
        <w:tab/>
      </w:r>
      <w:r>
        <w:tab/>
        <w:t>Date</w:t>
      </w:r>
      <w:r w:rsidR="004D596C">
        <w:t xml:space="preserve"> </w:t>
      </w:r>
      <w:r>
        <w:t>: 22 novembre 2023</w:t>
      </w:r>
    </w:p>
    <w:p w14:paraId="0BF9A3BB" w14:textId="77777777" w:rsidR="002D54B9" w:rsidRDefault="002D54B9" w:rsidP="00C20ECF">
      <w:pPr>
        <w:ind w:left="720"/>
      </w:pPr>
      <w:r>
        <w:t>Donna Nixon, associée</w:t>
      </w:r>
      <w:r>
        <w:cr/>
      </w:r>
      <w:r>
        <w:br/>
        <w:t>The Strategic Counsel</w:t>
      </w:r>
    </w:p>
    <w:p w14:paraId="030AFF2D" w14:textId="77777777" w:rsidR="002D54B9" w:rsidRPr="00C63A9E" w:rsidRDefault="002D54B9">
      <w:pPr>
        <w:spacing w:line="259" w:lineRule="auto"/>
        <w:rPr>
          <w:sz w:val="16"/>
        </w:rPr>
      </w:pPr>
    </w:p>
    <w:p w14:paraId="57EC0457" w14:textId="77777777" w:rsidR="002D54B9" w:rsidRDefault="002D54B9" w:rsidP="002925A3">
      <w:pPr>
        <w:spacing w:after="0"/>
      </w:pPr>
    </w:p>
    <w:p w14:paraId="146F50C8" w14:textId="617C6E4C" w:rsidR="00A5377D" w:rsidRDefault="00A5377D" w:rsidP="002925A3">
      <w:pPr>
        <w:spacing w:after="0"/>
      </w:pPr>
    </w:p>
    <w:p w14:paraId="5A50CB39" w14:textId="77777777" w:rsidR="00A5377D" w:rsidRPr="00A5377D" w:rsidRDefault="00A5377D" w:rsidP="00A5377D"/>
    <w:p w14:paraId="24B9D043" w14:textId="77777777" w:rsidR="00A5377D" w:rsidRPr="00A5377D" w:rsidRDefault="00A5377D" w:rsidP="00A5377D"/>
    <w:p w14:paraId="0C96FB8D" w14:textId="77777777" w:rsidR="00A5377D" w:rsidRPr="00A5377D" w:rsidRDefault="00A5377D" w:rsidP="00A5377D"/>
    <w:p w14:paraId="7DA04F18" w14:textId="173D01FA" w:rsidR="00A5377D" w:rsidRDefault="00A5377D" w:rsidP="00A5377D"/>
    <w:p w14:paraId="1A819EAD" w14:textId="250CB2BE" w:rsidR="00A5377D" w:rsidRDefault="00A5377D" w:rsidP="00A5377D">
      <w:pPr>
        <w:tabs>
          <w:tab w:val="left" w:pos="7480"/>
        </w:tabs>
      </w:pPr>
      <w:r>
        <w:tab/>
      </w:r>
    </w:p>
    <w:p w14:paraId="19EFF16F" w14:textId="250DFF6D" w:rsidR="002D54B9" w:rsidRPr="00A5377D" w:rsidRDefault="00A5377D" w:rsidP="00A5377D">
      <w:pPr>
        <w:tabs>
          <w:tab w:val="left" w:pos="7480"/>
        </w:tabs>
        <w:sectPr w:rsidR="002D54B9" w:rsidRPr="00A5377D" w:rsidSect="00174838">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2160" w:left="1728" w:header="706" w:footer="706" w:gutter="0"/>
          <w:pgNumType w:start="0"/>
          <w:cols w:space="708"/>
          <w:titlePg/>
          <w:docGrid w:linePitch="360"/>
        </w:sectPr>
      </w:pPr>
      <w:r>
        <w:tab/>
      </w:r>
    </w:p>
    <w:p w14:paraId="39D50769" w14:textId="4BB3D69F" w:rsidR="002D54B9" w:rsidRDefault="002D54B9" w:rsidP="00805458">
      <w:pPr>
        <w:pStyle w:val="Heading7"/>
      </w:pPr>
      <w:r>
        <w:lastRenderedPageBreak/>
        <w:t>Table des matières</w:t>
      </w:r>
    </w:p>
    <w:p w14:paraId="7CDAC351" w14:textId="46608256" w:rsidR="00B80EDC" w:rsidRPr="00B80EDC" w:rsidRDefault="00BA42C0">
      <w:pPr>
        <w:pStyle w:val="TOC1"/>
        <w:rPr>
          <w:rFonts w:asciiTheme="minorHAnsi" w:eastAsiaTheme="minorEastAsia" w:hAnsiTheme="minorHAnsi" w:cstheme="minorBidi"/>
          <w:b w:val="0"/>
          <w:noProof/>
          <w:color w:val="auto"/>
          <w:kern w:val="2"/>
          <w:sz w:val="24"/>
          <w:szCs w:val="24"/>
          <w:lang w:eastAsia="en-CA"/>
          <w14:ligatures w14:val="standardContextual"/>
        </w:rPr>
      </w:pPr>
      <w:r w:rsidRPr="00151480">
        <w:rPr>
          <w:b w:val="0"/>
        </w:rPr>
        <w:fldChar w:fldCharType="begin"/>
      </w:r>
      <w:r w:rsidRPr="002C2E77">
        <w:rPr>
          <w:b w:val="0"/>
        </w:rPr>
        <w:instrText xml:space="preserve"> TOC \t "Heading 1,2,Heading 2,3,Section Divider,1" </w:instrText>
      </w:r>
      <w:r w:rsidRPr="00151480">
        <w:rPr>
          <w:b w:val="0"/>
        </w:rPr>
        <w:fldChar w:fldCharType="separate"/>
      </w:r>
      <w:r w:rsidR="00B80EDC">
        <w:rPr>
          <w:noProof/>
        </w:rPr>
        <w:t>Sommaire</w:t>
      </w:r>
      <w:r w:rsidR="00B80EDC">
        <w:rPr>
          <w:noProof/>
        </w:rPr>
        <w:tab/>
      </w:r>
      <w:r w:rsidR="00B80EDC">
        <w:rPr>
          <w:noProof/>
        </w:rPr>
        <w:fldChar w:fldCharType="begin"/>
      </w:r>
      <w:r w:rsidR="00B80EDC">
        <w:rPr>
          <w:noProof/>
        </w:rPr>
        <w:instrText xml:space="preserve"> PAGEREF _Toc160204014 \h </w:instrText>
      </w:r>
      <w:r w:rsidR="00B80EDC">
        <w:rPr>
          <w:noProof/>
        </w:rPr>
      </w:r>
      <w:r w:rsidR="00B80EDC">
        <w:rPr>
          <w:noProof/>
        </w:rPr>
        <w:fldChar w:fldCharType="separate"/>
      </w:r>
      <w:r w:rsidR="00B80EDC">
        <w:rPr>
          <w:noProof/>
        </w:rPr>
        <w:t>2</w:t>
      </w:r>
      <w:r w:rsidR="00B80EDC">
        <w:rPr>
          <w:noProof/>
        </w:rPr>
        <w:fldChar w:fldCharType="end"/>
      </w:r>
    </w:p>
    <w:p w14:paraId="6F83FD2C" w14:textId="73259482" w:rsidR="00B80EDC" w:rsidRPr="00B80EDC" w:rsidRDefault="00B80EDC">
      <w:pPr>
        <w:pStyle w:val="TOC2"/>
        <w:rPr>
          <w:rFonts w:asciiTheme="minorHAnsi" w:eastAsiaTheme="minorEastAsia" w:hAnsiTheme="minorHAnsi" w:cstheme="minorBidi"/>
          <w:color w:val="auto"/>
          <w:kern w:val="2"/>
          <w:sz w:val="24"/>
          <w:szCs w:val="24"/>
          <w:lang w:eastAsia="en-CA"/>
          <w14:ligatures w14:val="standardContextual"/>
        </w:rPr>
      </w:pPr>
      <w:r>
        <w:t>Introduction</w:t>
      </w:r>
      <w:r>
        <w:tab/>
      </w:r>
      <w:r>
        <w:fldChar w:fldCharType="begin"/>
      </w:r>
      <w:r>
        <w:instrText xml:space="preserve"> PAGEREF _Toc160204015 \h </w:instrText>
      </w:r>
      <w:r>
        <w:fldChar w:fldCharType="separate"/>
      </w:r>
      <w:r>
        <w:t>2</w:t>
      </w:r>
      <w:r>
        <w:fldChar w:fldCharType="end"/>
      </w:r>
    </w:p>
    <w:p w14:paraId="35947FD7" w14:textId="746BC594" w:rsidR="00B80EDC" w:rsidRPr="00B80EDC" w:rsidRDefault="00B80EDC">
      <w:pPr>
        <w:pStyle w:val="TOC2"/>
        <w:rPr>
          <w:rFonts w:asciiTheme="minorHAnsi" w:eastAsiaTheme="minorEastAsia" w:hAnsiTheme="minorHAnsi" w:cstheme="minorBidi"/>
          <w:color w:val="auto"/>
          <w:kern w:val="2"/>
          <w:sz w:val="24"/>
          <w:szCs w:val="24"/>
          <w:lang w:eastAsia="en-CA"/>
          <w14:ligatures w14:val="standardContextual"/>
        </w:rPr>
      </w:pPr>
      <w:r>
        <w:t>Méthodologie</w:t>
      </w:r>
      <w:r>
        <w:tab/>
      </w:r>
      <w:r>
        <w:fldChar w:fldCharType="begin"/>
      </w:r>
      <w:r>
        <w:instrText xml:space="preserve"> PAGEREF _Toc160204016 \h </w:instrText>
      </w:r>
      <w:r>
        <w:fldChar w:fldCharType="separate"/>
      </w:r>
      <w:r>
        <w:t>4</w:t>
      </w:r>
      <w:r>
        <w:fldChar w:fldCharType="end"/>
      </w:r>
    </w:p>
    <w:p w14:paraId="1CF92284" w14:textId="24957C7D" w:rsidR="00B80EDC" w:rsidRPr="00B80EDC" w:rsidRDefault="00B80EDC">
      <w:pPr>
        <w:pStyle w:val="TOC2"/>
        <w:rPr>
          <w:rFonts w:asciiTheme="minorHAnsi" w:eastAsiaTheme="minorEastAsia" w:hAnsiTheme="minorHAnsi" w:cstheme="minorBidi"/>
          <w:color w:val="auto"/>
          <w:kern w:val="2"/>
          <w:sz w:val="24"/>
          <w:szCs w:val="24"/>
          <w:lang w:eastAsia="en-CA"/>
          <w14:ligatures w14:val="standardContextual"/>
        </w:rPr>
      </w:pPr>
      <w:r>
        <w:t>Principales constatations</w:t>
      </w:r>
      <w:r>
        <w:tab/>
      </w:r>
      <w:r>
        <w:fldChar w:fldCharType="begin"/>
      </w:r>
      <w:r>
        <w:instrText xml:space="preserve"> PAGEREF _Toc160204017 \h </w:instrText>
      </w:r>
      <w:r>
        <w:fldChar w:fldCharType="separate"/>
      </w:r>
      <w:r>
        <w:t>6</w:t>
      </w:r>
      <w:r>
        <w:fldChar w:fldCharType="end"/>
      </w:r>
    </w:p>
    <w:p w14:paraId="1CADD967" w14:textId="21F53E40" w:rsidR="00B80EDC" w:rsidRPr="00B80EDC" w:rsidRDefault="00B80EDC">
      <w:pPr>
        <w:pStyle w:val="TOC3"/>
        <w:rPr>
          <w:rFonts w:asciiTheme="minorHAnsi" w:eastAsiaTheme="minorEastAsia" w:hAnsiTheme="minorHAnsi" w:cstheme="minorBidi"/>
          <w:color w:val="auto"/>
          <w:kern w:val="2"/>
          <w:sz w:val="24"/>
          <w:szCs w:val="24"/>
          <w:lang w:eastAsia="en-CA"/>
          <w14:ligatures w14:val="standardContextual"/>
        </w:rPr>
      </w:pPr>
      <w:r>
        <w:t>Le gouvernement du Canada dans l’actualité (tous les lieux)</w:t>
      </w:r>
      <w:r>
        <w:tab/>
      </w:r>
      <w:r>
        <w:fldChar w:fldCharType="begin"/>
      </w:r>
      <w:r>
        <w:instrText xml:space="preserve"> PAGEREF _Toc160204018 \h </w:instrText>
      </w:r>
      <w:r>
        <w:fldChar w:fldCharType="separate"/>
      </w:r>
      <w:r>
        <w:t>6</w:t>
      </w:r>
      <w:r>
        <w:fldChar w:fldCharType="end"/>
      </w:r>
    </w:p>
    <w:p w14:paraId="547A07C7" w14:textId="79AE9A7E" w:rsidR="00B80EDC" w:rsidRPr="00B80EDC" w:rsidRDefault="00B80EDC">
      <w:pPr>
        <w:pStyle w:val="TOC3"/>
        <w:rPr>
          <w:rFonts w:asciiTheme="minorHAnsi" w:eastAsiaTheme="minorEastAsia" w:hAnsiTheme="minorHAnsi" w:cstheme="minorBidi"/>
          <w:color w:val="auto"/>
          <w:kern w:val="2"/>
          <w:sz w:val="24"/>
          <w:szCs w:val="24"/>
          <w:lang w:eastAsia="en-CA"/>
          <w14:ligatures w14:val="standardContextual"/>
        </w:rPr>
      </w:pPr>
      <w:r>
        <w:t>Le gouvernement du Canada dans l’actualité (tous les lieux)</w:t>
      </w:r>
      <w:r>
        <w:tab/>
      </w:r>
      <w:r>
        <w:fldChar w:fldCharType="begin"/>
      </w:r>
      <w:r>
        <w:instrText xml:space="preserve"> PAGEREF _Toc160204019 \h </w:instrText>
      </w:r>
      <w:r>
        <w:fldChar w:fldCharType="separate"/>
      </w:r>
      <w:r>
        <w:t>7</w:t>
      </w:r>
      <w:r>
        <w:fldChar w:fldCharType="end"/>
      </w:r>
    </w:p>
    <w:p w14:paraId="68894272" w14:textId="6463C8DD" w:rsidR="00B80EDC" w:rsidRPr="00B80EDC" w:rsidRDefault="00B80EDC">
      <w:pPr>
        <w:pStyle w:val="TOC3"/>
        <w:rPr>
          <w:rFonts w:asciiTheme="minorHAnsi" w:eastAsiaTheme="minorEastAsia" w:hAnsiTheme="minorHAnsi" w:cstheme="minorBidi"/>
          <w:color w:val="auto"/>
          <w:kern w:val="2"/>
          <w:sz w:val="24"/>
          <w:szCs w:val="24"/>
          <w:lang w:eastAsia="en-CA"/>
          <w14:ligatures w14:val="standardContextual"/>
        </w:rPr>
      </w:pPr>
      <w:r>
        <w:t>Logement (London, Autochtones de centres urbains des Prairies, de Victoria et de Nanaimo, Île-du-Prince-Édouard, locataires de la région du Grand Toronto, Canadiens d’origine arabe de Montréal, Territoires du Nord-Ouest, personnes préoccupées par le coût de la vie issues de grands centres et de centres de taille moyenne du Québec)</w:t>
      </w:r>
      <w:r>
        <w:tab/>
      </w:r>
      <w:r>
        <w:fldChar w:fldCharType="begin"/>
      </w:r>
      <w:r>
        <w:instrText xml:space="preserve"> PAGEREF _Toc160204020 \h </w:instrText>
      </w:r>
      <w:r>
        <w:fldChar w:fldCharType="separate"/>
      </w:r>
      <w:r>
        <w:t>10</w:t>
      </w:r>
      <w:r>
        <w:fldChar w:fldCharType="end"/>
      </w:r>
    </w:p>
    <w:p w14:paraId="74C6F17E" w14:textId="7CE7EF33" w:rsidR="00B80EDC" w:rsidRPr="00B80EDC" w:rsidRDefault="00B80EDC">
      <w:pPr>
        <w:pStyle w:val="TOC3"/>
        <w:rPr>
          <w:rFonts w:asciiTheme="minorHAnsi" w:eastAsiaTheme="minorEastAsia" w:hAnsiTheme="minorHAnsi" w:cstheme="minorBidi"/>
          <w:color w:val="auto"/>
          <w:kern w:val="2"/>
          <w:sz w:val="24"/>
          <w:szCs w:val="24"/>
          <w:lang w:eastAsia="en-CA"/>
          <w14:ligatures w14:val="standardContextual"/>
        </w:rPr>
      </w:pPr>
      <w:r>
        <w:t>Produits d’épicerie (Île-du-Prince-Édouard, locataires de la région du Grand Toronto, personnes préoccupées par le coût de la vie de centres de taille moyenne et de grands centres du Québec, Edmonton)</w:t>
      </w:r>
      <w:r>
        <w:tab/>
      </w:r>
      <w:r>
        <w:fldChar w:fldCharType="begin"/>
      </w:r>
      <w:r>
        <w:instrText xml:space="preserve"> PAGEREF _Toc160204021 \h </w:instrText>
      </w:r>
      <w:r>
        <w:fldChar w:fldCharType="separate"/>
      </w:r>
      <w:r>
        <w:t>13</w:t>
      </w:r>
      <w:r>
        <w:fldChar w:fldCharType="end"/>
      </w:r>
    </w:p>
    <w:p w14:paraId="0F2B6610" w14:textId="62188E96" w:rsidR="00B80EDC" w:rsidRPr="00B80EDC" w:rsidRDefault="00B80EDC">
      <w:pPr>
        <w:pStyle w:val="TOC3"/>
        <w:rPr>
          <w:rFonts w:asciiTheme="minorHAnsi" w:eastAsiaTheme="minorEastAsia" w:hAnsiTheme="minorHAnsi" w:cstheme="minorBidi"/>
          <w:color w:val="auto"/>
          <w:kern w:val="2"/>
          <w:sz w:val="24"/>
          <w:szCs w:val="24"/>
          <w:lang w:eastAsia="en-CA"/>
          <w14:ligatures w14:val="standardContextual"/>
        </w:rPr>
      </w:pPr>
      <w:r>
        <w:t>Énoncé économique de l’automne (Canadiens d’origine arabe résidant à Montréal)</w:t>
      </w:r>
      <w:r>
        <w:tab/>
      </w:r>
      <w:r>
        <w:fldChar w:fldCharType="begin"/>
      </w:r>
      <w:r>
        <w:instrText xml:space="preserve"> PAGEREF _Toc160204022 \h </w:instrText>
      </w:r>
      <w:r>
        <w:fldChar w:fldCharType="separate"/>
      </w:r>
      <w:r>
        <w:t>14</w:t>
      </w:r>
      <w:r>
        <w:fldChar w:fldCharType="end"/>
      </w:r>
    </w:p>
    <w:p w14:paraId="0EF72DE3" w14:textId="0937AA06" w:rsidR="00B80EDC" w:rsidRPr="00B80EDC" w:rsidRDefault="00B80EDC">
      <w:pPr>
        <w:pStyle w:val="TOC3"/>
        <w:rPr>
          <w:rFonts w:asciiTheme="minorHAnsi" w:eastAsiaTheme="minorEastAsia" w:hAnsiTheme="minorHAnsi" w:cstheme="minorBidi"/>
          <w:color w:val="auto"/>
          <w:kern w:val="2"/>
          <w:sz w:val="24"/>
          <w:szCs w:val="24"/>
          <w:lang w:eastAsia="en-CA"/>
          <w14:ligatures w14:val="standardContextual"/>
        </w:rPr>
      </w:pPr>
      <w:r>
        <w:t>Régime de pensions du Canada (Edmonton)</w:t>
      </w:r>
      <w:r>
        <w:tab/>
      </w:r>
      <w:r>
        <w:fldChar w:fldCharType="begin"/>
      </w:r>
      <w:r>
        <w:instrText xml:space="preserve"> PAGEREF _Toc160204023 \h </w:instrText>
      </w:r>
      <w:r>
        <w:fldChar w:fldCharType="separate"/>
      </w:r>
      <w:r>
        <w:t>14</w:t>
      </w:r>
      <w:r>
        <w:fldChar w:fldCharType="end"/>
      </w:r>
    </w:p>
    <w:p w14:paraId="3BA8082D" w14:textId="04524BC5" w:rsidR="00B80EDC" w:rsidRPr="00B80EDC" w:rsidRDefault="00B80EDC">
      <w:pPr>
        <w:pStyle w:val="TOC3"/>
        <w:rPr>
          <w:rFonts w:asciiTheme="minorHAnsi" w:eastAsiaTheme="minorEastAsia" w:hAnsiTheme="minorHAnsi" w:cstheme="minorBidi"/>
          <w:color w:val="auto"/>
          <w:kern w:val="2"/>
          <w:sz w:val="24"/>
          <w:szCs w:val="24"/>
          <w:lang w:eastAsia="en-CA"/>
          <w14:ligatures w14:val="standardContextual"/>
        </w:rPr>
      </w:pPr>
      <w:r>
        <w:t>Soins de santé (Autochtones de centres urbains des Prairies, régions rurales de l’Ontario, Territoires du Nord-Ouest)</w:t>
      </w:r>
      <w:r>
        <w:tab/>
      </w:r>
      <w:r>
        <w:fldChar w:fldCharType="begin"/>
      </w:r>
      <w:r>
        <w:instrText xml:space="preserve"> PAGEREF _Toc160204024 \h </w:instrText>
      </w:r>
      <w:r>
        <w:fldChar w:fldCharType="separate"/>
      </w:r>
      <w:r>
        <w:t>15</w:t>
      </w:r>
      <w:r>
        <w:fldChar w:fldCharType="end"/>
      </w:r>
    </w:p>
    <w:p w14:paraId="384E6E5B" w14:textId="7E828F63" w:rsidR="00B80EDC" w:rsidRPr="00B80EDC" w:rsidRDefault="00B80EDC">
      <w:pPr>
        <w:pStyle w:val="TOC3"/>
        <w:rPr>
          <w:rFonts w:asciiTheme="minorHAnsi" w:eastAsiaTheme="minorEastAsia" w:hAnsiTheme="minorHAnsi" w:cstheme="minorBidi"/>
          <w:color w:val="auto"/>
          <w:kern w:val="2"/>
          <w:sz w:val="24"/>
          <w:szCs w:val="24"/>
          <w:lang w:eastAsia="en-CA"/>
          <w14:ligatures w14:val="standardContextual"/>
        </w:rPr>
      </w:pPr>
      <w:r>
        <w:t>Régime d’assurance médicaments (locataires de la région du Grand Toronto, régions rurales de l’Ontario)</w:t>
      </w:r>
      <w:r>
        <w:tab/>
      </w:r>
      <w:r>
        <w:fldChar w:fldCharType="begin"/>
      </w:r>
      <w:r>
        <w:instrText xml:space="preserve"> PAGEREF _Toc160204025 \h </w:instrText>
      </w:r>
      <w:r>
        <w:fldChar w:fldCharType="separate"/>
      </w:r>
      <w:r>
        <w:t>17</w:t>
      </w:r>
      <w:r>
        <w:fldChar w:fldCharType="end"/>
      </w:r>
    </w:p>
    <w:p w14:paraId="33EC61E4" w14:textId="45B98809" w:rsidR="00B80EDC" w:rsidRPr="00B80EDC" w:rsidRDefault="00B80EDC">
      <w:pPr>
        <w:pStyle w:val="TOC3"/>
        <w:rPr>
          <w:rFonts w:asciiTheme="minorHAnsi" w:eastAsiaTheme="minorEastAsia" w:hAnsiTheme="minorHAnsi" w:cstheme="minorBidi"/>
          <w:color w:val="auto"/>
          <w:kern w:val="2"/>
          <w:sz w:val="24"/>
          <w:szCs w:val="24"/>
          <w:lang w:eastAsia="en-CA"/>
          <w14:ligatures w14:val="standardContextual"/>
        </w:rPr>
      </w:pPr>
      <w:r>
        <w:t>Changement climatique (Territoires du Nord-Ouest, Victoria et Nanaimo)</w:t>
      </w:r>
      <w:r>
        <w:tab/>
      </w:r>
      <w:r>
        <w:fldChar w:fldCharType="begin"/>
      </w:r>
      <w:r>
        <w:instrText xml:space="preserve"> PAGEREF _Toc160204026 \h </w:instrText>
      </w:r>
      <w:r>
        <w:fldChar w:fldCharType="separate"/>
      </w:r>
      <w:r>
        <w:t>18</w:t>
      </w:r>
      <w:r>
        <w:fldChar w:fldCharType="end"/>
      </w:r>
    </w:p>
    <w:p w14:paraId="0E743096" w14:textId="1C61FD54" w:rsidR="00B80EDC" w:rsidRPr="00B80EDC" w:rsidRDefault="00B80EDC">
      <w:pPr>
        <w:pStyle w:val="TOC3"/>
        <w:rPr>
          <w:rFonts w:asciiTheme="minorHAnsi" w:eastAsiaTheme="minorEastAsia" w:hAnsiTheme="minorHAnsi" w:cstheme="minorBidi"/>
          <w:color w:val="auto"/>
          <w:kern w:val="2"/>
          <w:sz w:val="24"/>
          <w:szCs w:val="24"/>
          <w:lang w:eastAsia="en-CA"/>
          <w14:ligatures w14:val="standardContextual"/>
        </w:rPr>
      </w:pPr>
      <w:r>
        <w:t>Tarification du carbone (Île-du-Prince-Édouard, régions rurales de l’Ontario)</w:t>
      </w:r>
      <w:r>
        <w:tab/>
      </w:r>
      <w:r>
        <w:fldChar w:fldCharType="begin"/>
      </w:r>
      <w:r>
        <w:instrText xml:space="preserve"> PAGEREF _Toc160204027 \h </w:instrText>
      </w:r>
      <w:r>
        <w:fldChar w:fldCharType="separate"/>
      </w:r>
      <w:r>
        <w:t>19</w:t>
      </w:r>
      <w:r>
        <w:fldChar w:fldCharType="end"/>
      </w:r>
    </w:p>
    <w:p w14:paraId="1A78AC48" w14:textId="3A9F0F8E" w:rsidR="00B80EDC" w:rsidRPr="00B80EDC" w:rsidRDefault="00B80EDC">
      <w:pPr>
        <w:pStyle w:val="TOC3"/>
        <w:rPr>
          <w:rFonts w:asciiTheme="minorHAnsi" w:eastAsiaTheme="minorEastAsia" w:hAnsiTheme="minorHAnsi" w:cstheme="minorBidi"/>
          <w:color w:val="auto"/>
          <w:kern w:val="2"/>
          <w:sz w:val="24"/>
          <w:szCs w:val="24"/>
          <w:lang w:eastAsia="en-CA"/>
          <w14:ligatures w14:val="standardContextual"/>
        </w:rPr>
      </w:pPr>
      <w:r>
        <w:t>Sécurité communautaire (Autochtones de centres urbains des Prairies)</w:t>
      </w:r>
      <w:r>
        <w:tab/>
      </w:r>
      <w:r>
        <w:fldChar w:fldCharType="begin"/>
      </w:r>
      <w:r>
        <w:instrText xml:space="preserve"> PAGEREF _Toc160204028 \h </w:instrText>
      </w:r>
      <w:r>
        <w:fldChar w:fldCharType="separate"/>
      </w:r>
      <w:r>
        <w:t>20</w:t>
      </w:r>
      <w:r>
        <w:fldChar w:fldCharType="end"/>
      </w:r>
    </w:p>
    <w:p w14:paraId="22760C11" w14:textId="25B9E219" w:rsidR="00B80EDC" w:rsidRPr="00B80EDC" w:rsidRDefault="00B80EDC">
      <w:pPr>
        <w:pStyle w:val="TOC3"/>
        <w:rPr>
          <w:rFonts w:asciiTheme="minorHAnsi" w:eastAsiaTheme="minorEastAsia" w:hAnsiTheme="minorHAnsi" w:cstheme="minorBidi"/>
          <w:color w:val="auto"/>
          <w:kern w:val="2"/>
          <w:sz w:val="24"/>
          <w:szCs w:val="24"/>
          <w:lang w:eastAsia="en-CA"/>
          <w14:ligatures w14:val="standardContextual"/>
        </w:rPr>
      </w:pPr>
      <w:r>
        <w:t>Médias d’information (utilisateurs intensifs des médias sociaux résidant à Winnipeg)</w:t>
      </w:r>
      <w:r>
        <w:tab/>
      </w:r>
      <w:r>
        <w:fldChar w:fldCharType="begin"/>
      </w:r>
      <w:r>
        <w:instrText xml:space="preserve"> PAGEREF _Toc160204029 \h </w:instrText>
      </w:r>
      <w:r>
        <w:fldChar w:fldCharType="separate"/>
      </w:r>
      <w:r>
        <w:t>21</w:t>
      </w:r>
      <w:r>
        <w:fldChar w:fldCharType="end"/>
      </w:r>
    </w:p>
    <w:p w14:paraId="25B9ADB6" w14:textId="1931C0BE" w:rsidR="00B80EDC" w:rsidRPr="00B80EDC" w:rsidRDefault="00B80EDC">
      <w:pPr>
        <w:pStyle w:val="TOC3"/>
        <w:rPr>
          <w:rFonts w:asciiTheme="minorHAnsi" w:eastAsiaTheme="minorEastAsia" w:hAnsiTheme="minorHAnsi" w:cstheme="minorBidi"/>
          <w:color w:val="auto"/>
          <w:kern w:val="2"/>
          <w:sz w:val="24"/>
          <w:szCs w:val="24"/>
          <w:lang w:eastAsia="en-CA"/>
          <w14:ligatures w14:val="standardContextual"/>
        </w:rPr>
      </w:pPr>
      <w:r>
        <w:t>Médias sociaux (Utilisateurs intensifs des médias sociaux résidant à Winnipeg)</w:t>
      </w:r>
      <w:r>
        <w:tab/>
      </w:r>
      <w:r>
        <w:fldChar w:fldCharType="begin"/>
      </w:r>
      <w:r>
        <w:instrText xml:space="preserve"> PAGEREF _Toc160204030 \h </w:instrText>
      </w:r>
      <w:r>
        <w:fldChar w:fldCharType="separate"/>
      </w:r>
      <w:r>
        <w:t>22</w:t>
      </w:r>
      <w:r>
        <w:fldChar w:fldCharType="end"/>
      </w:r>
    </w:p>
    <w:p w14:paraId="5F49E82C" w14:textId="60246739" w:rsidR="00B80EDC" w:rsidRPr="00B80EDC" w:rsidRDefault="00B80EDC">
      <w:pPr>
        <w:pStyle w:val="TOC3"/>
        <w:rPr>
          <w:rFonts w:asciiTheme="minorHAnsi" w:eastAsiaTheme="minorEastAsia" w:hAnsiTheme="minorHAnsi" w:cstheme="minorBidi"/>
          <w:color w:val="auto"/>
          <w:kern w:val="2"/>
          <w:sz w:val="24"/>
          <w:szCs w:val="24"/>
          <w:lang w:eastAsia="en-CA"/>
          <w14:ligatures w14:val="standardContextual"/>
        </w:rPr>
      </w:pPr>
      <w:r>
        <w:t>Sentiment du public (Canadiens d’origine arabe de Montréal, immigrants récents du Lower Mainland de la C.-B.)</w:t>
      </w:r>
      <w:r>
        <w:tab/>
      </w:r>
      <w:r>
        <w:fldChar w:fldCharType="begin"/>
      </w:r>
      <w:r>
        <w:instrText xml:space="preserve"> PAGEREF _Toc160204031 \h </w:instrText>
      </w:r>
      <w:r>
        <w:fldChar w:fldCharType="separate"/>
      </w:r>
      <w:r>
        <w:t>23</w:t>
      </w:r>
      <w:r>
        <w:fldChar w:fldCharType="end"/>
      </w:r>
    </w:p>
    <w:p w14:paraId="315CBDA5" w14:textId="12534A0D" w:rsidR="00B80EDC" w:rsidRPr="00B80EDC" w:rsidRDefault="00B80EDC">
      <w:pPr>
        <w:pStyle w:val="TOC3"/>
        <w:rPr>
          <w:rFonts w:asciiTheme="minorHAnsi" w:eastAsiaTheme="minorEastAsia" w:hAnsiTheme="minorHAnsi" w:cstheme="minorBidi"/>
          <w:color w:val="auto"/>
          <w:kern w:val="2"/>
          <w:sz w:val="24"/>
          <w:szCs w:val="24"/>
          <w:lang w:eastAsia="en-CA"/>
          <w14:ligatures w14:val="standardContextual"/>
        </w:rPr>
      </w:pPr>
      <w:r>
        <w:t>Assurance-emploi (Île-du-Prince-Édouard)</w:t>
      </w:r>
      <w:r>
        <w:tab/>
      </w:r>
      <w:r>
        <w:fldChar w:fldCharType="begin"/>
      </w:r>
      <w:r>
        <w:instrText xml:space="preserve"> PAGEREF _Toc160204032 \h </w:instrText>
      </w:r>
      <w:r>
        <w:fldChar w:fldCharType="separate"/>
      </w:r>
      <w:r>
        <w:t>23</w:t>
      </w:r>
      <w:r>
        <w:fldChar w:fldCharType="end"/>
      </w:r>
    </w:p>
    <w:p w14:paraId="4DE43EBA" w14:textId="1FCFD392" w:rsidR="00B80EDC" w:rsidRDefault="00B80EDC">
      <w:pPr>
        <w:pStyle w:val="TOC3"/>
        <w:rPr>
          <w:rFonts w:asciiTheme="minorHAnsi" w:eastAsiaTheme="minorEastAsia" w:hAnsiTheme="minorHAnsi" w:cstheme="minorBidi"/>
          <w:color w:val="auto"/>
          <w:kern w:val="2"/>
          <w:sz w:val="24"/>
          <w:szCs w:val="24"/>
          <w:lang w:val="en-CA" w:eastAsia="en-CA"/>
          <w14:ligatures w14:val="standardContextual"/>
        </w:rPr>
      </w:pPr>
      <w:r>
        <w:t>Industries locales (London)</w:t>
      </w:r>
      <w:r>
        <w:tab/>
      </w:r>
      <w:r>
        <w:fldChar w:fldCharType="begin"/>
      </w:r>
      <w:r>
        <w:instrText xml:space="preserve"> PAGEREF _Toc160204033 \h </w:instrText>
      </w:r>
      <w:r>
        <w:fldChar w:fldCharType="separate"/>
      </w:r>
      <w:r>
        <w:t>24</w:t>
      </w:r>
      <w:r>
        <w:fldChar w:fldCharType="end"/>
      </w:r>
    </w:p>
    <w:p w14:paraId="1A317569" w14:textId="484752F7" w:rsidR="001B79D3" w:rsidRPr="00756A6A" w:rsidRDefault="00BA42C0" w:rsidP="0AA6CC46">
      <w:pPr>
        <w:pStyle w:val="TOC2"/>
        <w:ind w:left="0" w:firstLine="0"/>
        <w:rPr>
          <w:rFonts w:asciiTheme="minorHAnsi" w:eastAsiaTheme="minorEastAsia" w:hAnsiTheme="minorHAnsi" w:cstheme="minorBidi"/>
          <w:color w:val="auto"/>
          <w:sz w:val="22"/>
        </w:rPr>
      </w:pPr>
      <w:r w:rsidRPr="00151480">
        <w:rPr>
          <w:b/>
        </w:rPr>
        <w:fldChar w:fldCharType="end"/>
      </w:r>
    </w:p>
    <w:p w14:paraId="44D37058" w14:textId="6FEA2CEE" w:rsidR="002D54B9" w:rsidRPr="001F7472" w:rsidRDefault="2B741ECB" w:rsidP="2B741ECB">
      <w:pPr>
        <w:pStyle w:val="SectionDivider"/>
        <w:spacing w:after="0"/>
        <w:rPr>
          <w:rFonts w:asciiTheme="minorHAnsi" w:eastAsiaTheme="minorEastAsia" w:hAnsiTheme="minorHAnsi" w:cstheme="minorBidi"/>
          <w:noProof/>
          <w:color w:val="auto"/>
          <w:sz w:val="22"/>
        </w:rPr>
      </w:pPr>
      <w:bookmarkStart w:id="2" w:name="_Toc31869459"/>
      <w:bookmarkStart w:id="3" w:name="_Toc34743975"/>
      <w:bookmarkStart w:id="4" w:name="_Toc18080003"/>
      <w:bookmarkStart w:id="5" w:name="_Toc160204014"/>
      <w:r>
        <w:lastRenderedPageBreak/>
        <w:t>Sommaire</w:t>
      </w:r>
      <w:bookmarkEnd w:id="2"/>
      <w:bookmarkEnd w:id="3"/>
      <w:bookmarkEnd w:id="5"/>
    </w:p>
    <w:p w14:paraId="7E89BE4D" w14:textId="77777777" w:rsidR="002D54B9" w:rsidRPr="001F7472" w:rsidRDefault="002D54B9" w:rsidP="009756CD">
      <w:pPr>
        <w:pStyle w:val="Heading1"/>
      </w:pPr>
      <w:bookmarkStart w:id="6" w:name="_Toc31869460"/>
      <w:bookmarkStart w:id="7" w:name="_Toc34743976"/>
      <w:bookmarkStart w:id="8" w:name="_Toc160204015"/>
      <w:r>
        <w:t>Introduction</w:t>
      </w:r>
      <w:bookmarkEnd w:id="6"/>
      <w:bookmarkEnd w:id="7"/>
      <w:bookmarkEnd w:id="8"/>
    </w:p>
    <w:p w14:paraId="0556841E" w14:textId="209D8B26" w:rsidR="002D54B9" w:rsidRPr="001F7472" w:rsidRDefault="002D54B9" w:rsidP="00F9719D">
      <w:r>
        <w:t xml:space="preserve">Le Secrétariat des communications et des consultations du Bureau du Conseil privé (BCP) a confié à The Strategic Counsel (TSC) le mandat de mener des cycles continus de recherche par groupe de discussion auprès de membres du public un peu partout au pays, portant sur des enjeux, des événements et des initiatives stratégiques </w:t>
      </w:r>
      <w:r w:rsidR="004C06FF">
        <w:t>clés</w:t>
      </w:r>
      <w:r>
        <w:t xml:space="preserve"> liés au gouvernement du Canada. </w:t>
      </w:r>
    </w:p>
    <w:p w14:paraId="631714FD" w14:textId="07169530" w:rsidR="002D54B9" w:rsidRPr="00AD7D5A" w:rsidRDefault="002D54B9" w:rsidP="00F9719D">
      <w:r>
        <w:t>L’objectif général de ce programme de recherche qualitative se décline en trois volets</w:t>
      </w:r>
      <w:r w:rsidR="00F07EE5">
        <w:t> </w:t>
      </w:r>
      <w:r>
        <w:t xml:space="preserve">: analyser les dimensions et les facteurs d’influence de l’opinion publique sur les plus importants enjeux auxquels le pays est confronté; évaluer les perceptions et les attentes relatives aux mesures et aux priorités du gouvernement fédéral; orienter l’élaboration des communications du gouvernement du Canada pour qu’elles continuent de s’harmoniser avec les points de vue des Canadiennes et des Canadiens et leurs besoins en matière d’information, tout en veillant à ce qu’elles demeurent </w:t>
      </w:r>
      <w:r w:rsidR="00376330">
        <w:t>intelligibles</w:t>
      </w:r>
      <w:r>
        <w:t xml:space="preserve"> et faciles à comprendre.</w:t>
      </w:r>
    </w:p>
    <w:p w14:paraId="078D208E" w14:textId="00A7E4BD" w:rsidR="002D54B9" w:rsidRPr="000B1A2C" w:rsidRDefault="002D54B9" w:rsidP="00F9719D">
      <w:r>
        <w:t xml:space="preserve">Les travaux de recherche visent à aider le Secrétariat des communications et des consultations du BCP à remplir son mandat, qui consiste à soutenir le bureau du premier ministre dans la coordination des communications du gouvernement. Ces travaux de recherche permettront plus particulièrement de s’assurer que le BCP </w:t>
      </w:r>
      <w:r w:rsidR="00311705">
        <w:t>soit toujours au couran</w:t>
      </w:r>
      <w:r>
        <w:t>t des tendances émergentes et de l’opinion des Canadiens sur les enjeux de macro-niveau qui intéressent le gouvernement.</w:t>
      </w:r>
    </w:p>
    <w:p w14:paraId="4C26979D" w14:textId="6BD13C6D" w:rsidR="002D54B9" w:rsidRPr="00983650" w:rsidRDefault="002D54B9" w:rsidP="00F9719D">
      <w:r>
        <w:t>Le présent rapport dévoile les conclusions qui ressortent de douze (12) groupes de discussion en ligne menés entre le 3</w:t>
      </w:r>
      <w:r w:rsidR="00F07EE5">
        <w:t> </w:t>
      </w:r>
      <w:r>
        <w:t>octobre</w:t>
      </w:r>
      <w:r w:rsidR="00F07EE5">
        <w:t> </w:t>
      </w:r>
      <w:r>
        <w:t>2023 et le 25</w:t>
      </w:r>
      <w:r w:rsidR="00F07EE5">
        <w:t> </w:t>
      </w:r>
      <w:r>
        <w:t>octobre</w:t>
      </w:r>
      <w:r w:rsidR="00F07EE5">
        <w:t> </w:t>
      </w:r>
      <w:r>
        <w:t xml:space="preserve">2023, à différents endroits du pays. Les détails concernant les lieux, le recrutement et la composition des groupes figurent dans la section ci-dessous. </w:t>
      </w:r>
    </w:p>
    <w:p w14:paraId="6B4B1873" w14:textId="63C12E3D" w:rsidR="0B28F948" w:rsidRDefault="0B28F948" w:rsidP="0B28F948">
      <w:pPr>
        <w:spacing w:line="259" w:lineRule="auto"/>
        <w:rPr>
          <w:rFonts w:eastAsia="Segoe UI" w:cs="Segoe UI"/>
          <w:color w:val="5A5B5E" w:themeColor="text1"/>
        </w:rPr>
      </w:pPr>
      <w:r>
        <w:t xml:space="preserve">Les travaux de recherche menés dans le cadre du présent cycle portaient en grande partie sur les priorités et les résultats du gouvernement du Canada dans un certain nombre de domaines importants aux yeux des Canadiens. À cet égard, certains groupes ont pris part à des discussions ciblées portant principalement sur les activités fédérales liées aux </w:t>
      </w:r>
      <w:r w:rsidR="004D596C">
        <w:t>Autochtones</w:t>
      </w:r>
      <w:r>
        <w:t>, aux Canadiens d’origine arabe, à l’immigration ainsi qu’aux Territoires du Nord-Ouest (</w:t>
      </w:r>
      <w:r w:rsidR="004F3E49">
        <w:t>T. N.-O.)</w:t>
      </w:r>
      <w:r>
        <w:t xml:space="preserve"> </w:t>
      </w:r>
      <w:r w:rsidR="004D596C">
        <w:rPr>
          <w:color w:val="5A5B5E" w:themeColor="text1"/>
        </w:rPr>
        <w:t>T</w:t>
      </w:r>
      <w:r>
        <w:rPr>
          <w:color w:val="5A5B5E" w:themeColor="text1"/>
        </w:rPr>
        <w:t xml:space="preserve">ous les participants ont discuté de ce qu’ils avaient vu, lu ou entendu au sujet du gouvernement fédéral au cours des derniers jours, et plusieurs groupes de participants ont participé à des discussions plus approfondies au sujet des sources auxquelles ils recourent habituellement pour </w:t>
      </w:r>
      <w:r w:rsidR="004D596C">
        <w:rPr>
          <w:color w:val="5A5B5E" w:themeColor="text1"/>
        </w:rPr>
        <w:t>obtenir</w:t>
      </w:r>
      <w:r>
        <w:rPr>
          <w:color w:val="5A5B5E" w:themeColor="text1"/>
        </w:rPr>
        <w:t xml:space="preserve"> leurs </w:t>
      </w:r>
      <w:r w:rsidR="004D596C">
        <w:rPr>
          <w:color w:val="5A5B5E" w:themeColor="text1"/>
        </w:rPr>
        <w:t>nouvelles d’actualité</w:t>
      </w:r>
      <w:r>
        <w:rPr>
          <w:color w:val="5A5B5E" w:themeColor="text1"/>
        </w:rPr>
        <w:t xml:space="preserve">. </w:t>
      </w:r>
    </w:p>
    <w:p w14:paraId="5AE7B165" w14:textId="052581C5" w:rsidR="0C6166F3" w:rsidRDefault="0B28F948" w:rsidP="0B28F948">
      <w:pPr>
        <w:rPr>
          <w:rFonts w:eastAsia="Segoe UI" w:cs="Segoe UI"/>
          <w:color w:val="5A5B5E" w:themeColor="text1"/>
        </w:rPr>
      </w:pPr>
      <w:r>
        <w:rPr>
          <w:color w:val="5A5B5E" w:themeColor="text1"/>
        </w:rPr>
        <w:t xml:space="preserve">Des enjeux liés au logement ont également été étudiés dans le cadre du présent cycle de recherche. Plusieurs groupes ont pris part à des discussions portant sur diverses mesures récemment introduites par le gouvernement du Canada dans ce domaine, y compris celles liées à des initiatives comme le Fonds pour accélérer la construction de logements, les mesures de soutien destinées aux locataires et la situation du logement dans le Nord </w:t>
      </w:r>
      <w:r w:rsidR="004D596C">
        <w:rPr>
          <w:color w:val="5A5B5E" w:themeColor="text1"/>
        </w:rPr>
        <w:t>canadien</w:t>
      </w:r>
      <w:r>
        <w:rPr>
          <w:color w:val="5A5B5E" w:themeColor="text1"/>
        </w:rPr>
        <w:t>. Un certain nombre de groupes ont également discuté de ce qu</w:t>
      </w:r>
      <w:r w:rsidR="00F07EE5">
        <w:rPr>
          <w:color w:val="5A5B5E" w:themeColor="text1"/>
        </w:rPr>
        <w:t>’</w:t>
      </w:r>
      <w:r>
        <w:rPr>
          <w:color w:val="5A5B5E" w:themeColor="text1"/>
        </w:rPr>
        <w:t xml:space="preserve">ils considéraient comme </w:t>
      </w:r>
      <w:r w:rsidR="004D596C">
        <w:rPr>
          <w:color w:val="5A5B5E" w:themeColor="text1"/>
        </w:rPr>
        <w:t xml:space="preserve">étant </w:t>
      </w:r>
      <w:r>
        <w:rPr>
          <w:color w:val="5A5B5E" w:themeColor="text1"/>
        </w:rPr>
        <w:t>le coût élevé des produits alimentaires à l</w:t>
      </w:r>
      <w:r w:rsidR="00F07EE5">
        <w:rPr>
          <w:color w:val="5A5B5E" w:themeColor="text1"/>
        </w:rPr>
        <w:t>’</w:t>
      </w:r>
      <w:r>
        <w:rPr>
          <w:color w:val="5A5B5E" w:themeColor="text1"/>
        </w:rPr>
        <w:t xml:space="preserve">heure actuelle, ainsi que des efforts déployés par le gouvernement fédéral pour stabiliser le prix des produits alimentaires </w:t>
      </w:r>
      <w:r>
        <w:rPr>
          <w:color w:val="5A5B5E" w:themeColor="text1"/>
        </w:rPr>
        <w:lastRenderedPageBreak/>
        <w:t>dans l</w:t>
      </w:r>
      <w:r w:rsidR="00F07EE5">
        <w:rPr>
          <w:color w:val="5A5B5E" w:themeColor="text1"/>
        </w:rPr>
        <w:t>’</w:t>
      </w:r>
      <w:r>
        <w:rPr>
          <w:color w:val="5A5B5E" w:themeColor="text1"/>
        </w:rPr>
        <w:t xml:space="preserve">avenir. Les </w:t>
      </w:r>
      <w:r w:rsidR="004D596C">
        <w:rPr>
          <w:color w:val="5A5B5E" w:themeColor="text1"/>
        </w:rPr>
        <w:t>Autochtones</w:t>
      </w:r>
      <w:r>
        <w:rPr>
          <w:color w:val="5A5B5E" w:themeColor="text1"/>
        </w:rPr>
        <w:t xml:space="preserve"> </w:t>
      </w:r>
      <w:r w:rsidR="00311705">
        <w:rPr>
          <w:color w:val="5A5B5E" w:themeColor="text1"/>
        </w:rPr>
        <w:t>issus de</w:t>
      </w:r>
      <w:r>
        <w:rPr>
          <w:color w:val="5A5B5E" w:themeColor="text1"/>
        </w:rPr>
        <w:t xml:space="preserve"> centres urbains des Prairies, ainsi que ceux résidant dans les Territoires du Nord-Ouest et dans </w:t>
      </w:r>
      <w:r w:rsidR="004D596C">
        <w:rPr>
          <w:color w:val="5A5B5E" w:themeColor="text1"/>
        </w:rPr>
        <w:t>régions</w:t>
      </w:r>
      <w:r>
        <w:rPr>
          <w:color w:val="5A5B5E" w:themeColor="text1"/>
        </w:rPr>
        <w:t xml:space="preserve"> rurales de l</w:t>
      </w:r>
      <w:r w:rsidR="00F07EE5">
        <w:rPr>
          <w:color w:val="5A5B5E" w:themeColor="text1"/>
        </w:rPr>
        <w:t>’</w:t>
      </w:r>
      <w:r>
        <w:rPr>
          <w:color w:val="5A5B5E" w:themeColor="text1"/>
        </w:rPr>
        <w:t>Ontario, ont discuté des soins de santé au Canada, tandis que d</w:t>
      </w:r>
      <w:r w:rsidR="00F07EE5">
        <w:rPr>
          <w:color w:val="5A5B5E" w:themeColor="text1"/>
        </w:rPr>
        <w:t>’</w:t>
      </w:r>
      <w:r>
        <w:rPr>
          <w:color w:val="5A5B5E" w:themeColor="text1"/>
        </w:rPr>
        <w:t>autres groupes ont échangé leurs points de vue sur l</w:t>
      </w:r>
      <w:r w:rsidR="00F07EE5">
        <w:rPr>
          <w:color w:val="5A5B5E" w:themeColor="text1"/>
        </w:rPr>
        <w:t>’</w:t>
      </w:r>
      <w:r>
        <w:rPr>
          <w:color w:val="5A5B5E" w:themeColor="text1"/>
        </w:rPr>
        <w:t>assurance</w:t>
      </w:r>
      <w:r w:rsidR="00376330">
        <w:rPr>
          <w:color w:val="5A5B5E" w:themeColor="text1"/>
        </w:rPr>
        <w:t xml:space="preserve"> </w:t>
      </w:r>
      <w:r>
        <w:rPr>
          <w:color w:val="5A5B5E" w:themeColor="text1"/>
        </w:rPr>
        <w:t xml:space="preserve">médicaments, le changement climatique, la tarification du carbone et fait part de leurs attentes et de leurs </w:t>
      </w:r>
      <w:r w:rsidR="004D596C">
        <w:rPr>
          <w:color w:val="5A5B5E" w:themeColor="text1"/>
        </w:rPr>
        <w:t xml:space="preserve">préoccupations </w:t>
      </w:r>
      <w:r>
        <w:rPr>
          <w:color w:val="5A5B5E" w:themeColor="text1"/>
        </w:rPr>
        <w:t xml:space="preserve">concernant la vie au Canada dans les années à venir. Les utilisateurs </w:t>
      </w:r>
      <w:r w:rsidR="00376330">
        <w:rPr>
          <w:color w:val="5A5B5E" w:themeColor="text1"/>
        </w:rPr>
        <w:t xml:space="preserve">intensifs </w:t>
      </w:r>
      <w:r>
        <w:rPr>
          <w:color w:val="5A5B5E" w:themeColor="text1"/>
        </w:rPr>
        <w:t xml:space="preserve">de médias sociaux résidant à Winnipeg ont discuté de leur </w:t>
      </w:r>
      <w:r w:rsidR="004D596C">
        <w:rPr>
          <w:color w:val="5A5B5E" w:themeColor="text1"/>
        </w:rPr>
        <w:t>recours aux</w:t>
      </w:r>
      <w:r>
        <w:rPr>
          <w:color w:val="5A5B5E" w:themeColor="text1"/>
        </w:rPr>
        <w:t xml:space="preserve"> </w:t>
      </w:r>
      <w:proofErr w:type="gramStart"/>
      <w:r>
        <w:rPr>
          <w:color w:val="5A5B5E" w:themeColor="text1"/>
        </w:rPr>
        <w:t>médias d</w:t>
      </w:r>
      <w:r w:rsidR="00F07EE5">
        <w:rPr>
          <w:color w:val="5A5B5E" w:themeColor="text1"/>
        </w:rPr>
        <w:t>’</w:t>
      </w:r>
      <w:r>
        <w:rPr>
          <w:color w:val="5A5B5E" w:themeColor="text1"/>
        </w:rPr>
        <w:t>information</w:t>
      </w:r>
      <w:proofErr w:type="gramEnd"/>
      <w:r>
        <w:rPr>
          <w:color w:val="5A5B5E" w:themeColor="text1"/>
        </w:rPr>
        <w:t xml:space="preserve"> et de leur utilisation des médias sociaux, tandis que les participants résidant à London ont entamé une discussion portant sur les industries locales.</w:t>
      </w:r>
    </w:p>
    <w:p w14:paraId="5E810353" w14:textId="3E5B76F8" w:rsidR="00307715" w:rsidRDefault="0C6166F3">
      <w:r>
        <w:t>Parmi les autres sujets abordés au cours de ce cycle, citons l</w:t>
      </w:r>
      <w:r w:rsidR="00F07EE5">
        <w:t>’</w:t>
      </w:r>
      <w:r>
        <w:t>Exposé économique de l</w:t>
      </w:r>
      <w:r w:rsidR="00F07EE5">
        <w:t>’</w:t>
      </w:r>
      <w:r>
        <w:t>automne (EEA), le Régime de pensions du Canada (RPC), la sécurité communautaire ainsi que l</w:t>
      </w:r>
      <w:r w:rsidR="00F07EE5">
        <w:t>’</w:t>
      </w:r>
      <w:r>
        <w:t>assurance-emploi (AE).</w:t>
      </w:r>
    </w:p>
    <w:p w14:paraId="73CFDEEB" w14:textId="451598CE" w:rsidR="00B80EDC" w:rsidRDefault="002D54B9" w:rsidP="00F9719D">
      <w:r>
        <w:t>En guise de mise en garde lors de l’interprétation des résultats de la présente étude, les conclusions de la recherche qualitative sont uniquement de nature indicative et ne peuvent être attribuées quantitativement à l’ensemble de la population étudiée avec un quelconque degré de confiance.</w:t>
      </w:r>
    </w:p>
    <w:p w14:paraId="56549DBB" w14:textId="77777777" w:rsidR="00C72796" w:rsidRPr="00072CFF" w:rsidRDefault="00C72796" w:rsidP="00F9719D"/>
    <w:p w14:paraId="0D5883A9" w14:textId="77777777" w:rsidR="002D54B9" w:rsidRPr="009756CD" w:rsidRDefault="002D54B9" w:rsidP="009756CD">
      <w:pPr>
        <w:pStyle w:val="Heading1"/>
      </w:pPr>
      <w:bookmarkStart w:id="9" w:name="_Toc31869461"/>
      <w:bookmarkStart w:id="10" w:name="_Toc34743977"/>
      <w:bookmarkStart w:id="11" w:name="_Toc160204016"/>
      <w:r>
        <w:t>Méthodologie</w:t>
      </w:r>
      <w:bookmarkEnd w:id="9"/>
      <w:bookmarkEnd w:id="10"/>
      <w:bookmarkEnd w:id="11"/>
    </w:p>
    <w:p w14:paraId="17BFA72A" w14:textId="77777777" w:rsidR="002D54B9" w:rsidRPr="009756CD" w:rsidRDefault="002D54B9" w:rsidP="009756CD">
      <w:pPr>
        <w:pStyle w:val="Heading3"/>
      </w:pPr>
      <w:r>
        <w:t>Aperçu des groupes</w:t>
      </w:r>
    </w:p>
    <w:p w14:paraId="2E7CB5A6" w14:textId="4DD26A1C" w:rsidR="002D54B9" w:rsidRPr="004D5127" w:rsidRDefault="002D54B9" w:rsidP="0059666C">
      <w:r>
        <w:t>Public cible</w:t>
      </w:r>
      <w:r w:rsidR="00F07EE5">
        <w:t> </w:t>
      </w:r>
      <w:r>
        <w:t>:</w:t>
      </w:r>
    </w:p>
    <w:p w14:paraId="01516E69" w14:textId="28054B98" w:rsidR="002D54B9" w:rsidRPr="00C07157" w:rsidRDefault="002D54B9" w:rsidP="006D193E">
      <w:pPr>
        <w:pStyle w:val="ListParagraph"/>
        <w:numPr>
          <w:ilvl w:val="0"/>
          <w:numId w:val="13"/>
        </w:numPr>
        <w:spacing w:before="240" w:after="0"/>
        <w:rPr>
          <w:color w:val="767171"/>
        </w:rPr>
      </w:pPr>
      <w:r>
        <w:rPr>
          <w:color w:val="767171"/>
        </w:rPr>
        <w:t>Résidents canadiens de 18</w:t>
      </w:r>
      <w:r w:rsidR="00F07EE5">
        <w:rPr>
          <w:color w:val="767171"/>
        </w:rPr>
        <w:t> </w:t>
      </w:r>
      <w:r>
        <w:rPr>
          <w:color w:val="767171"/>
        </w:rPr>
        <w:t>ans et plus.</w:t>
      </w:r>
    </w:p>
    <w:p w14:paraId="7E6211A3" w14:textId="7BDC9A80" w:rsidR="00F4234A" w:rsidRPr="00B85772" w:rsidRDefault="002D54B9" w:rsidP="006D193E">
      <w:pPr>
        <w:pStyle w:val="ListParagraph"/>
        <w:numPr>
          <w:ilvl w:val="0"/>
          <w:numId w:val="13"/>
        </w:numPr>
        <w:spacing w:before="240" w:after="0"/>
        <w:rPr>
          <w:color w:val="767171"/>
        </w:rPr>
      </w:pPr>
      <w:r>
        <w:rPr>
          <w:color w:val="767171"/>
        </w:rPr>
        <w:t>Les groupes ont principalement été divisés en fonction de la situation géographique.</w:t>
      </w:r>
    </w:p>
    <w:p w14:paraId="104968C8" w14:textId="6CB5F6C6" w:rsidR="003765EA" w:rsidRPr="00B85772" w:rsidRDefault="09B7F1A7" w:rsidP="006D193E">
      <w:pPr>
        <w:pStyle w:val="ListParagraph"/>
        <w:numPr>
          <w:ilvl w:val="0"/>
          <w:numId w:val="13"/>
        </w:numPr>
        <w:spacing w:before="240" w:after="0"/>
        <w:rPr>
          <w:color w:val="767171"/>
        </w:rPr>
      </w:pPr>
      <w:r>
        <w:rPr>
          <w:color w:val="767171"/>
        </w:rPr>
        <w:t xml:space="preserve">Certains groupes se sont penchés sur des cohortes </w:t>
      </w:r>
      <w:r w:rsidR="00376330">
        <w:rPr>
          <w:color w:val="767171"/>
        </w:rPr>
        <w:t>précises</w:t>
      </w:r>
      <w:r>
        <w:rPr>
          <w:color w:val="767171"/>
        </w:rPr>
        <w:t xml:space="preserve"> de la population, notamment les </w:t>
      </w:r>
      <w:r w:rsidR="004D596C">
        <w:rPr>
          <w:color w:val="767171"/>
        </w:rPr>
        <w:t>A</w:t>
      </w:r>
      <w:r>
        <w:rPr>
          <w:color w:val="767171"/>
        </w:rPr>
        <w:t>utochtones, les locataires, les Canadiens d</w:t>
      </w:r>
      <w:r w:rsidR="00F07EE5">
        <w:rPr>
          <w:color w:val="767171"/>
        </w:rPr>
        <w:t>’</w:t>
      </w:r>
      <w:r>
        <w:rPr>
          <w:color w:val="767171"/>
        </w:rPr>
        <w:t xml:space="preserve">origine arabe, les utilisateurs intensifs des médias sociaux, les personnes préoccupées par le coût de la vie et les immigrés récents. </w:t>
      </w:r>
    </w:p>
    <w:p w14:paraId="0FCB545B" w14:textId="1A36F269" w:rsidR="002D54B9" w:rsidRPr="009756CD" w:rsidRDefault="002D54B9" w:rsidP="009756CD">
      <w:pPr>
        <w:pStyle w:val="Heading3"/>
      </w:pPr>
      <w:r>
        <w:t>Approche détaillée</w:t>
      </w:r>
    </w:p>
    <w:p w14:paraId="066FF24A" w14:textId="4F58E3DD" w:rsidR="002D54B9" w:rsidRPr="0083720F" w:rsidRDefault="0083720F" w:rsidP="006D193E">
      <w:pPr>
        <w:pStyle w:val="ListParagraph"/>
        <w:numPr>
          <w:ilvl w:val="0"/>
          <w:numId w:val="13"/>
        </w:numPr>
        <w:spacing w:before="240" w:after="0"/>
        <w:rPr>
          <w:color w:val="767171"/>
        </w:rPr>
      </w:pPr>
      <w:r>
        <w:rPr>
          <w:color w:val="767171"/>
        </w:rPr>
        <w:t>Douze groupes de discussion ont été tenus dans diverses régions du Canada.</w:t>
      </w:r>
    </w:p>
    <w:p w14:paraId="52D5D41E" w14:textId="6B71B838" w:rsidR="00D604E0" w:rsidRPr="00B85772" w:rsidRDefault="0B28F948" w:rsidP="006D193E">
      <w:pPr>
        <w:pStyle w:val="ListParagraph"/>
        <w:numPr>
          <w:ilvl w:val="0"/>
          <w:numId w:val="13"/>
        </w:numPr>
        <w:spacing w:before="240" w:after="0" w:line="259" w:lineRule="auto"/>
        <w:rPr>
          <w:color w:val="5A5B5E" w:themeColor="text1"/>
        </w:rPr>
      </w:pPr>
      <w:r>
        <w:rPr>
          <w:color w:val="767171"/>
        </w:rPr>
        <w:t>Six groupes ont été menés auprès de la population générale résidant à London, Victoria et Nanaimo, dans l</w:t>
      </w:r>
      <w:r w:rsidR="00F07EE5">
        <w:rPr>
          <w:color w:val="767171"/>
        </w:rPr>
        <w:t>’</w:t>
      </w:r>
      <w:r>
        <w:rPr>
          <w:color w:val="767171"/>
        </w:rPr>
        <w:t>Île-du-Prince-Édouard, dans des régions rurales de l</w:t>
      </w:r>
      <w:r w:rsidR="00F07EE5">
        <w:rPr>
          <w:color w:val="767171"/>
        </w:rPr>
        <w:t>’</w:t>
      </w:r>
      <w:r>
        <w:rPr>
          <w:color w:val="767171"/>
        </w:rPr>
        <w:t>Ontario, dans les Territoires du Nord-Ouest ainsi qu</w:t>
      </w:r>
      <w:r w:rsidR="00F07EE5">
        <w:rPr>
          <w:color w:val="767171"/>
        </w:rPr>
        <w:t>’</w:t>
      </w:r>
      <w:r>
        <w:rPr>
          <w:color w:val="767171"/>
        </w:rPr>
        <w:t>à Edmonton.</w:t>
      </w:r>
    </w:p>
    <w:p w14:paraId="4C0D37BF" w14:textId="00B7582E" w:rsidR="00FE351F" w:rsidRDefault="00B47FBC" w:rsidP="006D193E">
      <w:pPr>
        <w:pStyle w:val="ListParagraph"/>
        <w:numPr>
          <w:ilvl w:val="0"/>
          <w:numId w:val="13"/>
        </w:numPr>
        <w:spacing w:before="240" w:after="0"/>
        <w:rPr>
          <w:color w:val="767171"/>
        </w:rPr>
      </w:pPr>
      <w:r>
        <w:rPr>
          <w:color w:val="767171"/>
        </w:rPr>
        <w:t>Les six groupes restants étaient composés de segments de la population suivants</w:t>
      </w:r>
      <w:r w:rsidR="00F07EE5">
        <w:rPr>
          <w:color w:val="767171"/>
        </w:rPr>
        <w:t> </w:t>
      </w:r>
      <w:r>
        <w:rPr>
          <w:color w:val="767171"/>
        </w:rPr>
        <w:t>:</w:t>
      </w:r>
    </w:p>
    <w:p w14:paraId="2FC5B06B" w14:textId="0BE7C955" w:rsidR="00562CEB" w:rsidRPr="00B85772" w:rsidRDefault="0B28F948" w:rsidP="006D193E">
      <w:pPr>
        <w:pStyle w:val="ListParagraph"/>
        <w:numPr>
          <w:ilvl w:val="1"/>
          <w:numId w:val="13"/>
        </w:numPr>
        <w:spacing w:before="240" w:after="0"/>
        <w:rPr>
          <w:color w:val="767171"/>
        </w:rPr>
      </w:pPr>
      <w:r>
        <w:rPr>
          <w:color w:val="767171"/>
        </w:rPr>
        <w:t>Autochtones</w:t>
      </w:r>
    </w:p>
    <w:p w14:paraId="0A1AE913" w14:textId="06566857" w:rsidR="2B741ECB" w:rsidRPr="00B85772" w:rsidRDefault="2B741ECB" w:rsidP="006D193E">
      <w:pPr>
        <w:pStyle w:val="ListParagraph"/>
        <w:numPr>
          <w:ilvl w:val="1"/>
          <w:numId w:val="13"/>
        </w:numPr>
        <w:spacing w:before="240" w:after="0"/>
        <w:rPr>
          <w:color w:val="5A5B5E" w:themeColor="text1"/>
          <w:szCs w:val="20"/>
        </w:rPr>
      </w:pPr>
      <w:r>
        <w:rPr>
          <w:color w:val="767171"/>
        </w:rPr>
        <w:t>Locataires</w:t>
      </w:r>
    </w:p>
    <w:p w14:paraId="789BC6EC" w14:textId="48AEDBAA" w:rsidR="2B741ECB" w:rsidRPr="00B85772" w:rsidRDefault="2B741ECB" w:rsidP="006D193E">
      <w:pPr>
        <w:pStyle w:val="ListParagraph"/>
        <w:numPr>
          <w:ilvl w:val="1"/>
          <w:numId w:val="13"/>
        </w:numPr>
        <w:spacing w:before="240" w:after="0"/>
        <w:rPr>
          <w:color w:val="5A5B5E" w:themeColor="text1"/>
          <w:szCs w:val="20"/>
        </w:rPr>
      </w:pPr>
      <w:r>
        <w:rPr>
          <w:color w:val="767171"/>
        </w:rPr>
        <w:t>Canadiens d’origine arabe</w:t>
      </w:r>
    </w:p>
    <w:p w14:paraId="52BA57EA" w14:textId="71E7425E" w:rsidR="2B741ECB" w:rsidRPr="00B85772" w:rsidRDefault="2B741ECB" w:rsidP="006D193E">
      <w:pPr>
        <w:pStyle w:val="ListParagraph"/>
        <w:numPr>
          <w:ilvl w:val="1"/>
          <w:numId w:val="13"/>
        </w:numPr>
        <w:spacing w:before="240" w:after="0"/>
        <w:rPr>
          <w:color w:val="5A5B5E" w:themeColor="text1"/>
          <w:szCs w:val="20"/>
        </w:rPr>
      </w:pPr>
      <w:r>
        <w:rPr>
          <w:color w:val="767171"/>
        </w:rPr>
        <w:t>Utilisateurs intensifs de médias sociaux</w:t>
      </w:r>
    </w:p>
    <w:p w14:paraId="68360BCC" w14:textId="261B75F3" w:rsidR="2B741ECB" w:rsidRPr="00B85772" w:rsidRDefault="004A5630" w:rsidP="006D193E">
      <w:pPr>
        <w:pStyle w:val="ListParagraph"/>
        <w:numPr>
          <w:ilvl w:val="1"/>
          <w:numId w:val="13"/>
        </w:numPr>
        <w:spacing w:before="240" w:after="0"/>
        <w:rPr>
          <w:color w:val="5A5B5E" w:themeColor="text1"/>
          <w:szCs w:val="20"/>
        </w:rPr>
      </w:pPr>
      <w:r>
        <w:rPr>
          <w:color w:val="767171"/>
        </w:rPr>
        <w:t>P</w:t>
      </w:r>
      <w:r w:rsidR="2B741ECB">
        <w:rPr>
          <w:color w:val="767171"/>
        </w:rPr>
        <w:t>ersonnes préoccupées par le coût de la vie</w:t>
      </w:r>
    </w:p>
    <w:p w14:paraId="4915090B" w14:textId="4ADB7D53" w:rsidR="2B741ECB" w:rsidRPr="00B85772" w:rsidRDefault="004A5630" w:rsidP="006D193E">
      <w:pPr>
        <w:pStyle w:val="ListParagraph"/>
        <w:numPr>
          <w:ilvl w:val="1"/>
          <w:numId w:val="13"/>
        </w:numPr>
        <w:spacing w:before="240" w:after="0"/>
        <w:rPr>
          <w:color w:val="5A5B5E" w:themeColor="text1"/>
          <w:szCs w:val="20"/>
        </w:rPr>
      </w:pPr>
      <w:r>
        <w:rPr>
          <w:color w:val="767171"/>
        </w:rPr>
        <w:t>I</w:t>
      </w:r>
      <w:r w:rsidR="2B741ECB">
        <w:rPr>
          <w:color w:val="767171"/>
        </w:rPr>
        <w:t xml:space="preserve">mmigrants récents </w:t>
      </w:r>
    </w:p>
    <w:p w14:paraId="3E6666C8" w14:textId="6163C2F3" w:rsidR="002D54B9" w:rsidRPr="00F96B25" w:rsidRDefault="5663C53C" w:rsidP="006D193E">
      <w:pPr>
        <w:pStyle w:val="ListParagraph"/>
        <w:numPr>
          <w:ilvl w:val="0"/>
          <w:numId w:val="13"/>
        </w:numPr>
        <w:spacing w:before="240" w:after="0"/>
        <w:rPr>
          <w:color w:val="767171"/>
        </w:rPr>
      </w:pPr>
      <w:r>
        <w:rPr>
          <w:color w:val="767171"/>
        </w:rPr>
        <w:lastRenderedPageBreak/>
        <w:t>Les deux groupes de discussion du Québec ont été animés en français. Tous les autres groupes de discussion ont été animés en anglais.</w:t>
      </w:r>
    </w:p>
    <w:p w14:paraId="6F271AF0" w14:textId="79F737B1" w:rsidR="00065635" w:rsidRPr="005814CE" w:rsidRDefault="00D56C74" w:rsidP="006D193E">
      <w:pPr>
        <w:pStyle w:val="ListParagraph"/>
        <w:numPr>
          <w:ilvl w:val="0"/>
          <w:numId w:val="13"/>
        </w:numPr>
        <w:spacing w:before="240" w:after="0"/>
        <w:rPr>
          <w:color w:val="767171"/>
        </w:rPr>
      </w:pPr>
      <w:r>
        <w:rPr>
          <w:color w:val="767171"/>
        </w:rPr>
        <w:t xml:space="preserve">Toutes les discussions de groupe de ce cycle se sont </w:t>
      </w:r>
      <w:r w:rsidR="004A5630">
        <w:rPr>
          <w:color w:val="767171"/>
        </w:rPr>
        <w:t>tenues</w:t>
      </w:r>
      <w:r>
        <w:rPr>
          <w:color w:val="767171"/>
        </w:rPr>
        <w:t xml:space="preserve"> en ligne.</w:t>
      </w:r>
    </w:p>
    <w:p w14:paraId="669A9424" w14:textId="3BEFA7BA" w:rsidR="00A77358" w:rsidRPr="005814CE" w:rsidRDefault="002D54B9" w:rsidP="006D193E">
      <w:pPr>
        <w:pStyle w:val="ListParagraph"/>
        <w:numPr>
          <w:ilvl w:val="0"/>
          <w:numId w:val="13"/>
        </w:numPr>
        <w:spacing w:before="240" w:after="0"/>
        <w:rPr>
          <w:color w:val="767171"/>
        </w:rPr>
      </w:pPr>
      <w:r>
        <w:rPr>
          <w:color w:val="767171"/>
        </w:rPr>
        <w:t>Huit participants au total ont été recrutés par groupe, en présumant pouvoir compter sur la présence de six à huit personnes.</w:t>
      </w:r>
    </w:p>
    <w:p w14:paraId="4B192914" w14:textId="05D8A5E4" w:rsidR="00A77358" w:rsidRPr="00E73394" w:rsidRDefault="2B741ECB" w:rsidP="006D193E">
      <w:pPr>
        <w:pStyle w:val="ListParagraph"/>
        <w:numPr>
          <w:ilvl w:val="0"/>
          <w:numId w:val="13"/>
        </w:numPr>
        <w:spacing w:before="240" w:after="0"/>
        <w:rPr>
          <w:color w:val="767171"/>
        </w:rPr>
      </w:pPr>
      <w:r>
        <w:rPr>
          <w:color w:val="767171"/>
        </w:rPr>
        <w:t>Dans tous les lieux, 83</w:t>
      </w:r>
      <w:r w:rsidR="00F07EE5">
        <w:rPr>
          <w:color w:val="767171"/>
        </w:rPr>
        <w:t> </w:t>
      </w:r>
      <w:r>
        <w:rPr>
          <w:color w:val="767171"/>
        </w:rPr>
        <w:t>personnes au total ont pris part aux discussions. Les détails concernant le nombre de participants par groupe sont fournis ci-dessous.</w:t>
      </w:r>
    </w:p>
    <w:p w14:paraId="6E31FD95" w14:textId="5E14160D" w:rsidR="00B80EDC" w:rsidRPr="00B80EDC" w:rsidRDefault="00057052" w:rsidP="00B80EDC">
      <w:pPr>
        <w:pStyle w:val="ListParagraph"/>
        <w:numPr>
          <w:ilvl w:val="0"/>
          <w:numId w:val="13"/>
        </w:numPr>
        <w:spacing w:before="240" w:after="0"/>
        <w:rPr>
          <w:color w:val="767171"/>
        </w:rPr>
      </w:pPr>
      <w:r>
        <w:rPr>
          <w:color w:val="767171"/>
        </w:rPr>
        <w:t>Chaque participant a reçu une rétribution de 125</w:t>
      </w:r>
      <w:r w:rsidR="00F07EE5">
        <w:rPr>
          <w:color w:val="767171"/>
        </w:rPr>
        <w:t> </w:t>
      </w:r>
      <w:r>
        <w:rPr>
          <w:color w:val="767171"/>
        </w:rPr>
        <w:t>$.</w:t>
      </w:r>
    </w:p>
    <w:p w14:paraId="392B0E04" w14:textId="43C57357" w:rsidR="00B556A7" w:rsidRDefault="00144A58" w:rsidP="00B556A7">
      <w:pPr>
        <w:pStyle w:val="Heading3"/>
      </w:pPr>
      <w:r>
        <w:t>Localisation et composition des groupes</w:t>
      </w:r>
    </w:p>
    <w:tbl>
      <w:tblPr>
        <w:tblStyle w:val="TableGrid2"/>
        <w:tblW w:w="9871" w:type="dxa"/>
        <w:tblInd w:w="-714" w:type="dxa"/>
        <w:tblLayout w:type="fixed"/>
        <w:tblLook w:val="04A0" w:firstRow="1" w:lastRow="0" w:firstColumn="1" w:lastColumn="0" w:noHBand="0" w:noVBand="1"/>
      </w:tblPr>
      <w:tblGrid>
        <w:gridCol w:w="2115"/>
        <w:gridCol w:w="934"/>
        <w:gridCol w:w="1140"/>
        <w:gridCol w:w="1410"/>
        <w:gridCol w:w="1410"/>
        <w:gridCol w:w="1497"/>
        <w:gridCol w:w="1365"/>
      </w:tblGrid>
      <w:tr w:rsidR="00E9622F" w:rsidRPr="00BB2EE6" w14:paraId="4E21BD88" w14:textId="77777777" w:rsidTr="09B7F1A7">
        <w:trPr>
          <w:trHeight w:val="277"/>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4966FA48"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LIEU</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9C75B3" w14:textId="77777777" w:rsidR="00232CE0" w:rsidRPr="00BB2EE6" w:rsidRDefault="00232CE0" w:rsidP="2B741ECB">
            <w:pPr>
              <w:jc w:val="center"/>
              <w:rPr>
                <w:rFonts w:ascii="Calibri" w:eastAsia="Calibri" w:hAnsi="Calibri" w:cs="Calibri"/>
                <w:b/>
                <w:bCs/>
                <w:kern w:val="18"/>
                <w:sz w:val="18"/>
                <w:szCs w:val="18"/>
              </w:rPr>
            </w:pPr>
            <w:r>
              <w:rPr>
                <w:rFonts w:ascii="Calibri" w:hAnsi="Calibri"/>
                <w:b/>
                <w:sz w:val="18"/>
              </w:rPr>
              <w:t>GROUPE</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235C09D4"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LANGUE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CF1CD87"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DATE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36680C6" w14:textId="465746E3" w:rsidR="00232CE0" w:rsidRPr="00BB2EE6" w:rsidRDefault="00232CE0" w:rsidP="00107302">
            <w:pPr>
              <w:jc w:val="center"/>
              <w:rPr>
                <w:rFonts w:ascii="Calibri" w:eastAsia="Calibri" w:hAnsi="Calibri" w:cs="Calibri"/>
                <w:b/>
                <w:kern w:val="18"/>
                <w:sz w:val="18"/>
                <w:szCs w:val="18"/>
              </w:rPr>
            </w:pPr>
            <w:r>
              <w:rPr>
                <w:rFonts w:ascii="Calibri" w:hAnsi="Calibri"/>
                <w:b/>
                <w:sz w:val="18"/>
              </w:rPr>
              <w:t>HEURE (HAE)</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66DF69"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COMPOSITION DU GROUPE</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B956A75"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NOMBRE DE PARTICIPANTS</w:t>
            </w:r>
          </w:p>
        </w:tc>
      </w:tr>
      <w:tr w:rsidR="00B71033" w:rsidRPr="00BB2EE6" w14:paraId="1C29CA62"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2A2BCDC" w14:textId="3CE09D3A" w:rsidR="2B741ECB" w:rsidRDefault="2B741ECB" w:rsidP="2B741ECB">
            <w:pPr>
              <w:spacing w:after="0"/>
              <w:jc w:val="center"/>
              <w:rPr>
                <w:rFonts w:ascii="Calibri" w:eastAsia="Calibri" w:hAnsi="Calibri" w:cs="Calibri"/>
                <w:sz w:val="18"/>
                <w:szCs w:val="18"/>
              </w:rPr>
            </w:pPr>
            <w:r>
              <w:rPr>
                <w:rFonts w:ascii="Calibri" w:hAnsi="Calibri"/>
                <w:sz w:val="18"/>
              </w:rPr>
              <w:t>London</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A007AD0" w14:textId="683530BD" w:rsidR="2B741ECB" w:rsidRDefault="2B741ECB" w:rsidP="2B741ECB">
            <w:pPr>
              <w:spacing w:after="0"/>
              <w:jc w:val="center"/>
            </w:pPr>
            <w:r>
              <w:rPr>
                <w:rFonts w:ascii="Calibri" w:hAnsi="Calibri"/>
                <w:sz w:val="18"/>
              </w:rPr>
              <w:t xml:space="preserve"> 1</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592760C" w14:textId="33302BAB"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07089F" w14:textId="495A1635" w:rsidR="2B741ECB" w:rsidRDefault="2B741ECB" w:rsidP="2B741ECB">
            <w:pPr>
              <w:spacing w:after="0"/>
              <w:jc w:val="center"/>
              <w:rPr>
                <w:rFonts w:ascii="Calibri" w:eastAsia="Calibri" w:hAnsi="Calibri" w:cs="Calibri"/>
                <w:sz w:val="18"/>
                <w:szCs w:val="18"/>
              </w:rPr>
            </w:pPr>
            <w:r>
              <w:rPr>
                <w:rFonts w:ascii="Calibri" w:hAnsi="Calibri"/>
                <w:sz w:val="18"/>
              </w:rPr>
              <w:t>Mardi</w:t>
            </w:r>
            <w:r w:rsidR="00F07EE5">
              <w:rPr>
                <w:rFonts w:ascii="Calibri" w:hAnsi="Calibri"/>
                <w:sz w:val="18"/>
              </w:rPr>
              <w:t> </w:t>
            </w:r>
            <w:r>
              <w:rPr>
                <w:rFonts w:ascii="Calibri" w:hAnsi="Calibri"/>
                <w:sz w:val="18"/>
              </w:rPr>
              <w:t>3</w:t>
            </w:r>
            <w:r w:rsidR="00F07EE5">
              <w:rPr>
                <w:rFonts w:ascii="Calibri" w:hAnsi="Calibri"/>
                <w:sz w:val="18"/>
              </w:rPr>
              <w:t> </w:t>
            </w:r>
            <w:r>
              <w:rPr>
                <w:rFonts w:ascii="Calibri" w:hAnsi="Calibri"/>
                <w:sz w:val="18"/>
              </w:rPr>
              <w:t>octobre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A2A5C62" w14:textId="05706844" w:rsidR="2B741ECB" w:rsidRDefault="2B741ECB" w:rsidP="2B741ECB">
            <w:pPr>
              <w:spacing w:after="0"/>
              <w:jc w:val="center"/>
            </w:pPr>
            <w:r>
              <w:rPr>
                <w:rFonts w:ascii="Calibri" w:hAnsi="Calibri"/>
                <w:sz w:val="18"/>
              </w:rPr>
              <w:t>18</w:t>
            </w:r>
            <w:r w:rsidR="00F07EE5">
              <w:rPr>
                <w:rFonts w:ascii="Calibri" w:hAnsi="Calibri"/>
                <w:sz w:val="18"/>
              </w:rPr>
              <w:t> </w:t>
            </w:r>
            <w:r>
              <w:rPr>
                <w:rFonts w:ascii="Calibri" w:hAnsi="Calibri"/>
                <w:sz w:val="18"/>
              </w:rPr>
              <w:t>h à 20</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EB8020" w14:textId="2FEE4232" w:rsidR="00F96B25" w:rsidRPr="00562CEB" w:rsidRDefault="00D65E03" w:rsidP="2B741ECB">
            <w:pPr>
              <w:jc w:val="center"/>
              <w:rPr>
                <w:rFonts w:asciiTheme="minorHAnsi" w:eastAsia="Calibri" w:hAnsiTheme="minorHAnsi" w:cstheme="minorBidi"/>
                <w:kern w:val="18"/>
                <w:sz w:val="18"/>
                <w:szCs w:val="18"/>
              </w:rPr>
            </w:pPr>
            <w:r>
              <w:rPr>
                <w:rFonts w:asciiTheme="minorHAnsi" w:hAnsiTheme="minorHAnsi"/>
                <w:sz w:val="18"/>
              </w:rPr>
              <w:t>Population générale</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9F526D" w14:textId="471ED397" w:rsidR="00F96B25" w:rsidRPr="00562CEB" w:rsidRDefault="00110DDB" w:rsidP="2B741ECB">
            <w:pPr>
              <w:jc w:val="center"/>
              <w:rPr>
                <w:rFonts w:asciiTheme="minorHAnsi" w:eastAsia="Calibri" w:hAnsiTheme="minorHAnsi" w:cstheme="minorBidi"/>
                <w:kern w:val="18"/>
                <w:sz w:val="18"/>
                <w:szCs w:val="18"/>
              </w:rPr>
            </w:pPr>
            <w:r>
              <w:rPr>
                <w:rFonts w:asciiTheme="minorHAnsi" w:hAnsiTheme="minorHAnsi"/>
                <w:sz w:val="18"/>
              </w:rPr>
              <w:t>7</w:t>
            </w:r>
          </w:p>
        </w:tc>
      </w:tr>
      <w:tr w:rsidR="00B71033" w:rsidRPr="00BB2EE6" w14:paraId="163FBB1B"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05959F" w14:textId="00148813" w:rsidR="2B741ECB" w:rsidRDefault="00DE46DD" w:rsidP="2B741ECB">
            <w:pPr>
              <w:spacing w:after="0"/>
              <w:jc w:val="center"/>
              <w:rPr>
                <w:rFonts w:ascii="Calibri" w:eastAsia="Calibri" w:hAnsi="Calibri" w:cs="Calibri"/>
                <w:sz w:val="18"/>
                <w:szCs w:val="18"/>
              </w:rPr>
            </w:pPr>
            <w:r>
              <w:rPr>
                <w:rFonts w:ascii="Calibri" w:hAnsi="Calibri"/>
                <w:sz w:val="18"/>
              </w:rPr>
              <w:t>Centres urbains</w:t>
            </w:r>
            <w:r w:rsidR="2B741ECB">
              <w:rPr>
                <w:rFonts w:ascii="Calibri" w:hAnsi="Calibri"/>
                <w:sz w:val="18"/>
              </w:rPr>
              <w:t xml:space="preserve"> des Prairies</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7743E4E" w14:textId="0F984FF7" w:rsidR="2B741ECB" w:rsidRDefault="2B741ECB" w:rsidP="2B741ECB">
            <w:pPr>
              <w:spacing w:after="0"/>
              <w:jc w:val="center"/>
            </w:pPr>
            <w:r>
              <w:rPr>
                <w:rFonts w:ascii="Calibri" w:hAnsi="Calibri"/>
                <w:sz w:val="18"/>
              </w:rPr>
              <w:t>2</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B83853D" w14:textId="40FE6D33"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BF2DA00" w14:textId="0AAB3B8D" w:rsidR="2B741ECB" w:rsidRDefault="2B741ECB" w:rsidP="2B741ECB">
            <w:pPr>
              <w:spacing w:after="0"/>
              <w:jc w:val="center"/>
              <w:rPr>
                <w:rFonts w:ascii="Calibri" w:eastAsia="Calibri" w:hAnsi="Calibri" w:cs="Calibri"/>
                <w:sz w:val="18"/>
                <w:szCs w:val="18"/>
              </w:rPr>
            </w:pPr>
            <w:r>
              <w:rPr>
                <w:rFonts w:ascii="Calibri" w:hAnsi="Calibri"/>
                <w:sz w:val="18"/>
              </w:rPr>
              <w:t>Mercredi</w:t>
            </w:r>
            <w:r w:rsidR="00F07EE5">
              <w:rPr>
                <w:rFonts w:ascii="Calibri" w:hAnsi="Calibri"/>
                <w:sz w:val="18"/>
              </w:rPr>
              <w:t> </w:t>
            </w:r>
            <w:r>
              <w:rPr>
                <w:rFonts w:ascii="Calibri" w:hAnsi="Calibri"/>
                <w:sz w:val="18"/>
              </w:rPr>
              <w:t>4</w:t>
            </w:r>
            <w:r w:rsidR="00F07EE5">
              <w:rPr>
                <w:rFonts w:ascii="Calibri" w:hAnsi="Calibri"/>
                <w:sz w:val="18"/>
              </w:rPr>
              <w:t> </w:t>
            </w:r>
            <w:r>
              <w:rPr>
                <w:rFonts w:ascii="Calibri" w:hAnsi="Calibri"/>
                <w:sz w:val="18"/>
              </w:rPr>
              <w:t>octobre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BB00931" w14:textId="71112DBB" w:rsidR="2B741ECB" w:rsidRDefault="2B741ECB" w:rsidP="2B741ECB">
            <w:pPr>
              <w:spacing w:after="0"/>
              <w:jc w:val="center"/>
            </w:pPr>
            <w:r>
              <w:rPr>
                <w:rFonts w:ascii="Calibri" w:hAnsi="Calibri"/>
                <w:sz w:val="18"/>
              </w:rPr>
              <w:t>20</w:t>
            </w:r>
            <w:r w:rsidR="00F07EE5">
              <w:rPr>
                <w:rFonts w:ascii="Calibri" w:hAnsi="Calibri"/>
                <w:sz w:val="18"/>
              </w:rPr>
              <w:t> </w:t>
            </w:r>
            <w:r>
              <w:rPr>
                <w:rFonts w:ascii="Calibri" w:hAnsi="Calibri"/>
                <w:sz w:val="18"/>
              </w:rPr>
              <w:t>h à 22</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E2E30D" w14:textId="0DD16292" w:rsidR="00F96B25" w:rsidRPr="00562CEB" w:rsidRDefault="00D65E03" w:rsidP="2B741ECB">
            <w:pPr>
              <w:jc w:val="center"/>
              <w:rPr>
                <w:rFonts w:asciiTheme="minorHAnsi" w:eastAsia="Calibri" w:hAnsiTheme="minorHAnsi" w:cstheme="minorBidi"/>
                <w:kern w:val="18"/>
                <w:sz w:val="18"/>
                <w:szCs w:val="18"/>
              </w:rPr>
            </w:pPr>
            <w:r>
              <w:rPr>
                <w:rFonts w:asciiTheme="minorHAnsi" w:hAnsiTheme="minorHAnsi"/>
                <w:sz w:val="18"/>
              </w:rPr>
              <w:t>Autochtones</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2D69C7" w14:textId="04A81735" w:rsidR="00F96B25" w:rsidRPr="00562CEB" w:rsidRDefault="00110DDB" w:rsidP="2B741ECB">
            <w:pPr>
              <w:jc w:val="center"/>
              <w:rPr>
                <w:rFonts w:asciiTheme="minorHAnsi" w:eastAsia="Calibri" w:hAnsiTheme="minorHAnsi" w:cstheme="minorBidi"/>
                <w:kern w:val="18"/>
                <w:sz w:val="18"/>
                <w:szCs w:val="18"/>
              </w:rPr>
            </w:pPr>
            <w:r>
              <w:rPr>
                <w:rFonts w:asciiTheme="minorHAnsi" w:hAnsiTheme="minorHAnsi"/>
                <w:sz w:val="18"/>
              </w:rPr>
              <w:t>6</w:t>
            </w:r>
          </w:p>
        </w:tc>
      </w:tr>
      <w:tr w:rsidR="00B71033" w:rsidRPr="00BB2EE6" w14:paraId="1E615011"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FCA6FC" w14:textId="0E81C16B" w:rsidR="2B741ECB" w:rsidRDefault="2B741ECB" w:rsidP="2B741ECB">
            <w:pPr>
              <w:spacing w:after="0"/>
              <w:jc w:val="center"/>
            </w:pPr>
            <w:r>
              <w:rPr>
                <w:rFonts w:ascii="Calibri" w:hAnsi="Calibri"/>
                <w:sz w:val="18"/>
              </w:rPr>
              <w:t>Victoria/Nanaimo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FE9D4F9" w14:textId="3FCC0060" w:rsidR="2B741ECB" w:rsidRDefault="2B741ECB" w:rsidP="2B741ECB">
            <w:pPr>
              <w:spacing w:after="0"/>
              <w:jc w:val="center"/>
              <w:rPr>
                <w:rFonts w:ascii="Calibri" w:eastAsia="Calibri" w:hAnsi="Calibri" w:cs="Calibri"/>
                <w:sz w:val="18"/>
                <w:szCs w:val="18"/>
              </w:rPr>
            </w:pPr>
            <w:r>
              <w:rPr>
                <w:rFonts w:ascii="Calibri" w:hAnsi="Calibri"/>
                <w:sz w:val="18"/>
              </w:rPr>
              <w:t>3</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468F39" w14:textId="439BF41C"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E3C4F23" w14:textId="4C687602" w:rsidR="2B741ECB" w:rsidRDefault="2B741ECB" w:rsidP="2B741ECB">
            <w:pPr>
              <w:spacing w:after="0"/>
              <w:jc w:val="center"/>
              <w:rPr>
                <w:rFonts w:ascii="Calibri" w:eastAsia="Calibri" w:hAnsi="Calibri" w:cs="Calibri"/>
                <w:sz w:val="18"/>
                <w:szCs w:val="18"/>
              </w:rPr>
            </w:pPr>
            <w:r>
              <w:rPr>
                <w:rFonts w:ascii="Calibri" w:hAnsi="Calibri"/>
                <w:sz w:val="18"/>
              </w:rPr>
              <w:t>Jeudi</w:t>
            </w:r>
            <w:r w:rsidR="00F07EE5">
              <w:rPr>
                <w:rFonts w:ascii="Calibri" w:hAnsi="Calibri"/>
                <w:sz w:val="18"/>
              </w:rPr>
              <w:t> </w:t>
            </w:r>
            <w:r>
              <w:rPr>
                <w:rFonts w:ascii="Calibri" w:hAnsi="Calibri"/>
                <w:sz w:val="18"/>
              </w:rPr>
              <w:t>5</w:t>
            </w:r>
            <w:r w:rsidR="00F07EE5">
              <w:rPr>
                <w:rFonts w:ascii="Calibri" w:hAnsi="Calibri"/>
                <w:sz w:val="18"/>
              </w:rPr>
              <w:t> </w:t>
            </w:r>
            <w:r>
              <w:rPr>
                <w:rFonts w:ascii="Calibri" w:hAnsi="Calibri"/>
                <w:sz w:val="18"/>
              </w:rPr>
              <w:t xml:space="preserve">octobre </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17BF991" w14:textId="3DDDBF39" w:rsidR="2B741ECB" w:rsidRDefault="2B741ECB" w:rsidP="2B741ECB">
            <w:pPr>
              <w:spacing w:after="0"/>
              <w:jc w:val="center"/>
            </w:pPr>
            <w:r>
              <w:rPr>
                <w:rFonts w:ascii="Calibri" w:hAnsi="Calibri"/>
                <w:sz w:val="18"/>
              </w:rPr>
              <w:t>21</w:t>
            </w:r>
            <w:r w:rsidR="00F07EE5">
              <w:rPr>
                <w:rFonts w:ascii="Calibri" w:hAnsi="Calibri"/>
                <w:sz w:val="18"/>
              </w:rPr>
              <w:t> </w:t>
            </w:r>
            <w:r>
              <w:rPr>
                <w:rFonts w:ascii="Calibri" w:hAnsi="Calibri"/>
                <w:sz w:val="18"/>
              </w:rPr>
              <w:t>h à 23</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A49C9D2" w14:textId="6AE3C82A" w:rsidR="00F96B25" w:rsidRPr="00562CEB" w:rsidRDefault="2B741ECB" w:rsidP="2B741ECB">
            <w:pPr>
              <w:spacing w:after="0"/>
              <w:jc w:val="center"/>
            </w:pPr>
            <w:r>
              <w:rPr>
                <w:rFonts w:ascii="Calibri" w:hAnsi="Calibri"/>
                <w:sz w:val="18"/>
              </w:rPr>
              <w:t>Population générale</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D03A82" w14:textId="7A35CD4A" w:rsidR="00F96B25" w:rsidRPr="00562CEB" w:rsidRDefault="2B741ECB" w:rsidP="2B741ECB">
            <w:pPr>
              <w:jc w:val="center"/>
              <w:rPr>
                <w:rFonts w:asciiTheme="minorHAnsi" w:hAnsiTheme="minorHAnsi" w:cstheme="minorBidi"/>
                <w:kern w:val="18"/>
                <w:sz w:val="18"/>
                <w:szCs w:val="18"/>
              </w:rPr>
            </w:pPr>
            <w:r>
              <w:rPr>
                <w:rFonts w:asciiTheme="minorHAnsi" w:hAnsiTheme="minorHAnsi"/>
                <w:sz w:val="18"/>
              </w:rPr>
              <w:t>8</w:t>
            </w:r>
          </w:p>
        </w:tc>
      </w:tr>
      <w:tr w:rsidR="00B71033" w:rsidRPr="00BB2EE6" w14:paraId="2A08A0EE"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F2DB89" w14:textId="0E00D189" w:rsidR="2B741ECB" w:rsidRDefault="2B741ECB" w:rsidP="2B741ECB">
            <w:pPr>
              <w:spacing w:after="0"/>
              <w:jc w:val="center"/>
            </w:pPr>
            <w:r>
              <w:rPr>
                <w:rFonts w:ascii="Calibri" w:hAnsi="Calibri"/>
                <w:sz w:val="18"/>
              </w:rPr>
              <w:t>Île-du-Prince-Édouard</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9A8537" w14:textId="17D0D68C" w:rsidR="2B741ECB" w:rsidRDefault="2B741ECB" w:rsidP="2B741ECB">
            <w:pPr>
              <w:spacing w:after="0"/>
              <w:jc w:val="center"/>
              <w:rPr>
                <w:rFonts w:ascii="Calibri" w:eastAsia="Calibri" w:hAnsi="Calibri" w:cs="Calibri"/>
                <w:sz w:val="18"/>
                <w:szCs w:val="18"/>
              </w:rPr>
            </w:pPr>
            <w:r>
              <w:rPr>
                <w:rFonts w:ascii="Calibri" w:hAnsi="Calibri"/>
                <w:sz w:val="18"/>
              </w:rPr>
              <w:t>4</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BBE75FD" w14:textId="0DB58C36"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2D6D9D7" w14:textId="08946341" w:rsidR="2B741ECB" w:rsidRDefault="2B741ECB" w:rsidP="2B741ECB">
            <w:pPr>
              <w:spacing w:after="0"/>
              <w:jc w:val="center"/>
              <w:rPr>
                <w:rFonts w:ascii="Calibri" w:eastAsia="Calibri" w:hAnsi="Calibri" w:cs="Calibri"/>
                <w:sz w:val="18"/>
                <w:szCs w:val="18"/>
              </w:rPr>
            </w:pPr>
            <w:r>
              <w:rPr>
                <w:rFonts w:ascii="Calibri" w:hAnsi="Calibri"/>
                <w:sz w:val="18"/>
              </w:rPr>
              <w:t>Mardi</w:t>
            </w:r>
            <w:r w:rsidR="00F07EE5">
              <w:rPr>
                <w:rFonts w:ascii="Calibri" w:hAnsi="Calibri"/>
                <w:sz w:val="18"/>
              </w:rPr>
              <w:t> </w:t>
            </w:r>
            <w:r>
              <w:rPr>
                <w:rFonts w:ascii="Calibri" w:hAnsi="Calibri"/>
                <w:sz w:val="18"/>
              </w:rPr>
              <w:t>10</w:t>
            </w:r>
            <w:r w:rsidR="00F07EE5">
              <w:rPr>
                <w:rFonts w:ascii="Calibri" w:hAnsi="Calibri"/>
                <w:sz w:val="18"/>
              </w:rPr>
              <w:t> </w:t>
            </w:r>
            <w:r>
              <w:rPr>
                <w:rFonts w:ascii="Calibri" w:hAnsi="Calibri"/>
                <w:sz w:val="18"/>
              </w:rPr>
              <w:t>0ctobre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AF718EA" w14:textId="1BB8F226" w:rsidR="2B741ECB" w:rsidRDefault="2B741ECB" w:rsidP="2B741ECB">
            <w:pPr>
              <w:spacing w:after="0"/>
              <w:jc w:val="center"/>
            </w:pPr>
            <w:r>
              <w:rPr>
                <w:rFonts w:ascii="Calibri" w:hAnsi="Calibri"/>
                <w:sz w:val="18"/>
              </w:rPr>
              <w:t>17</w:t>
            </w:r>
            <w:r w:rsidR="00F07EE5">
              <w:rPr>
                <w:rFonts w:ascii="Calibri" w:hAnsi="Calibri"/>
                <w:sz w:val="18"/>
              </w:rPr>
              <w:t> </w:t>
            </w:r>
            <w:r>
              <w:rPr>
                <w:rFonts w:ascii="Calibri" w:hAnsi="Calibri"/>
                <w:sz w:val="18"/>
              </w:rPr>
              <w:t>h à 19</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35C3AEF" w14:textId="2928B7D7" w:rsidR="00F96B25" w:rsidRPr="00562CEB" w:rsidRDefault="2B741ECB" w:rsidP="2B741ECB">
            <w:pPr>
              <w:spacing w:after="0"/>
              <w:jc w:val="center"/>
            </w:pPr>
            <w:r>
              <w:rPr>
                <w:rFonts w:ascii="Calibri" w:hAnsi="Calibri"/>
                <w:sz w:val="18"/>
              </w:rPr>
              <w:t>Population générale</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44DDC49" w14:textId="185E7568" w:rsidR="00F96B25" w:rsidRPr="00562CEB" w:rsidRDefault="2B741ECB" w:rsidP="2B741ECB">
            <w:pPr>
              <w:jc w:val="center"/>
              <w:rPr>
                <w:rFonts w:asciiTheme="minorHAnsi" w:eastAsia="Calibri" w:hAnsiTheme="minorHAnsi" w:cstheme="minorBidi"/>
                <w:kern w:val="18"/>
                <w:sz w:val="18"/>
                <w:szCs w:val="18"/>
              </w:rPr>
            </w:pPr>
            <w:r>
              <w:rPr>
                <w:rFonts w:asciiTheme="minorHAnsi" w:hAnsiTheme="minorHAnsi"/>
                <w:sz w:val="18"/>
              </w:rPr>
              <w:t>8</w:t>
            </w:r>
          </w:p>
        </w:tc>
      </w:tr>
      <w:tr w:rsidR="00B71033" w:rsidRPr="00BB2EE6" w14:paraId="1EEFF774" w14:textId="77777777" w:rsidTr="09B7F1A7">
        <w:trPr>
          <w:trHeight w:val="360"/>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BDB685" w14:textId="0E278362" w:rsidR="2B741ECB" w:rsidRDefault="2B741ECB" w:rsidP="2B741ECB">
            <w:pPr>
              <w:spacing w:after="0"/>
              <w:jc w:val="center"/>
            </w:pPr>
            <w:r>
              <w:rPr>
                <w:rFonts w:ascii="Calibri" w:hAnsi="Calibri"/>
                <w:sz w:val="18"/>
              </w:rPr>
              <w:t>Région du Grand Toronto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B32CBDA" w14:textId="7338AB09" w:rsidR="2B741ECB" w:rsidRDefault="2B741ECB" w:rsidP="2B741ECB">
            <w:pPr>
              <w:spacing w:after="0"/>
              <w:jc w:val="center"/>
              <w:rPr>
                <w:rFonts w:ascii="Calibri" w:eastAsia="Calibri" w:hAnsi="Calibri" w:cs="Calibri"/>
                <w:sz w:val="18"/>
                <w:szCs w:val="18"/>
              </w:rPr>
            </w:pPr>
            <w:r>
              <w:rPr>
                <w:rFonts w:ascii="Calibri" w:hAnsi="Calibri"/>
                <w:sz w:val="18"/>
              </w:rPr>
              <w:t>5</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3217C6" w14:textId="6F6B0C23"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A77334" w14:textId="0B312F06" w:rsidR="2B741ECB" w:rsidRDefault="2B741ECB" w:rsidP="2B741ECB">
            <w:pPr>
              <w:spacing w:after="0"/>
              <w:jc w:val="center"/>
            </w:pPr>
            <w:r>
              <w:rPr>
                <w:rFonts w:ascii="Calibri" w:hAnsi="Calibri"/>
                <w:sz w:val="18"/>
              </w:rPr>
              <w:t>Mercredi</w:t>
            </w:r>
            <w:r w:rsidR="00F07EE5">
              <w:rPr>
                <w:rFonts w:ascii="Calibri" w:hAnsi="Calibri"/>
                <w:sz w:val="18"/>
              </w:rPr>
              <w:t> </w:t>
            </w:r>
            <w:r>
              <w:rPr>
                <w:rFonts w:ascii="Calibri" w:hAnsi="Calibri"/>
                <w:sz w:val="18"/>
              </w:rPr>
              <w:t>11</w:t>
            </w:r>
            <w:r w:rsidR="00F07EE5">
              <w:rPr>
                <w:rFonts w:ascii="Calibri" w:hAnsi="Calibri"/>
                <w:sz w:val="18"/>
              </w:rPr>
              <w:t> </w:t>
            </w:r>
            <w:r>
              <w:rPr>
                <w:rFonts w:ascii="Calibri" w:hAnsi="Calibri"/>
                <w:sz w:val="18"/>
              </w:rPr>
              <w:t>octobre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6FE276" w14:textId="5FB0EFB6" w:rsidR="2B741ECB" w:rsidRDefault="2B741ECB" w:rsidP="2B741ECB">
            <w:pPr>
              <w:spacing w:after="0"/>
              <w:jc w:val="center"/>
            </w:pPr>
            <w:r>
              <w:rPr>
                <w:rFonts w:ascii="Calibri" w:hAnsi="Calibri"/>
                <w:sz w:val="18"/>
              </w:rPr>
              <w:t>18</w:t>
            </w:r>
            <w:r w:rsidR="00F07EE5">
              <w:rPr>
                <w:rFonts w:ascii="Calibri" w:hAnsi="Calibri"/>
                <w:sz w:val="18"/>
              </w:rPr>
              <w:t> </w:t>
            </w:r>
            <w:r>
              <w:rPr>
                <w:rFonts w:ascii="Calibri" w:hAnsi="Calibri"/>
                <w:sz w:val="18"/>
              </w:rPr>
              <w:t>h à 20</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6FCD6E" w14:textId="5E7D53E5" w:rsidR="001B54FA" w:rsidRPr="00562CEB" w:rsidRDefault="2B741ECB" w:rsidP="2B741ECB">
            <w:pPr>
              <w:spacing w:after="0"/>
              <w:jc w:val="center"/>
            </w:pPr>
            <w:r>
              <w:rPr>
                <w:rFonts w:ascii="Calibri" w:hAnsi="Calibri"/>
                <w:sz w:val="18"/>
              </w:rPr>
              <w:t>Locataires</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328CA92" w14:textId="6EB6CCFE" w:rsidR="001B54FA" w:rsidRPr="00562CEB" w:rsidRDefault="2B741ECB" w:rsidP="2B741ECB">
            <w:pPr>
              <w:jc w:val="center"/>
              <w:rPr>
                <w:rFonts w:asciiTheme="minorHAnsi" w:hAnsiTheme="minorHAnsi" w:cstheme="minorBidi"/>
                <w:kern w:val="18"/>
                <w:sz w:val="18"/>
                <w:szCs w:val="18"/>
              </w:rPr>
            </w:pPr>
            <w:r>
              <w:rPr>
                <w:rFonts w:asciiTheme="minorHAnsi" w:hAnsiTheme="minorHAnsi"/>
                <w:sz w:val="18"/>
              </w:rPr>
              <w:t>8</w:t>
            </w:r>
          </w:p>
        </w:tc>
      </w:tr>
      <w:tr w:rsidR="00B71033" w:rsidRPr="00BB2EE6" w14:paraId="16D808D8"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2E80F8B" w14:textId="521CA045" w:rsidR="2B741ECB" w:rsidRDefault="2B741ECB" w:rsidP="2B741ECB">
            <w:pPr>
              <w:spacing w:after="0"/>
              <w:jc w:val="center"/>
            </w:pPr>
            <w:r>
              <w:rPr>
                <w:rFonts w:ascii="Calibri" w:hAnsi="Calibri"/>
                <w:sz w:val="18"/>
              </w:rPr>
              <w:t>Montréal</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C631079" w14:textId="3E92703C" w:rsidR="2B741ECB" w:rsidRDefault="09B7F1A7" w:rsidP="2B741ECB">
            <w:pPr>
              <w:spacing w:after="0"/>
              <w:jc w:val="center"/>
            </w:pPr>
            <w:r>
              <w:rPr>
                <w:rFonts w:ascii="Calibri" w:hAnsi="Calibri"/>
                <w:sz w:val="18"/>
              </w:rPr>
              <w:t>6</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84C2AEB" w14:textId="4135D2A7" w:rsidR="2B741ECB" w:rsidRDefault="2B741ECB" w:rsidP="2B741ECB">
            <w:pPr>
              <w:spacing w:after="0"/>
              <w:jc w:val="center"/>
            </w:pPr>
            <w:r>
              <w:rPr>
                <w:rFonts w:ascii="Calibri" w:hAnsi="Calibri"/>
                <w:b/>
                <w:sz w:val="18"/>
              </w:rPr>
              <w:t>FRANÇAIS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29924D" w14:textId="1BC7959B" w:rsidR="2B741ECB" w:rsidRDefault="2B741ECB" w:rsidP="2B741ECB">
            <w:pPr>
              <w:spacing w:after="0"/>
              <w:jc w:val="center"/>
              <w:rPr>
                <w:rFonts w:ascii="Calibri" w:eastAsia="Calibri" w:hAnsi="Calibri" w:cs="Calibri"/>
                <w:sz w:val="18"/>
                <w:szCs w:val="18"/>
              </w:rPr>
            </w:pPr>
            <w:r>
              <w:rPr>
                <w:rFonts w:ascii="Calibri" w:hAnsi="Calibri"/>
                <w:sz w:val="18"/>
              </w:rPr>
              <w:t>Jeudi</w:t>
            </w:r>
            <w:r w:rsidR="00F07EE5">
              <w:rPr>
                <w:rFonts w:ascii="Calibri" w:hAnsi="Calibri"/>
                <w:sz w:val="18"/>
              </w:rPr>
              <w:t> </w:t>
            </w:r>
            <w:r>
              <w:rPr>
                <w:rFonts w:ascii="Calibri" w:hAnsi="Calibri"/>
                <w:sz w:val="18"/>
              </w:rPr>
              <w:t>12</w:t>
            </w:r>
            <w:r w:rsidR="00F07EE5">
              <w:rPr>
                <w:rFonts w:ascii="Calibri" w:hAnsi="Calibri"/>
                <w:sz w:val="18"/>
              </w:rPr>
              <w:t> </w:t>
            </w:r>
            <w:r>
              <w:rPr>
                <w:rFonts w:ascii="Calibri" w:hAnsi="Calibri"/>
                <w:sz w:val="18"/>
              </w:rPr>
              <w:t>octobre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EC59118" w14:textId="159CDAAA" w:rsidR="2B741ECB" w:rsidRDefault="2B741ECB" w:rsidP="2B741ECB">
            <w:pPr>
              <w:spacing w:after="0"/>
              <w:jc w:val="center"/>
            </w:pPr>
            <w:r>
              <w:rPr>
                <w:rFonts w:ascii="Calibri" w:hAnsi="Calibri"/>
                <w:sz w:val="18"/>
              </w:rPr>
              <w:t>18</w:t>
            </w:r>
            <w:r w:rsidR="00F07EE5">
              <w:rPr>
                <w:rFonts w:ascii="Calibri" w:hAnsi="Calibri"/>
                <w:sz w:val="18"/>
              </w:rPr>
              <w:t> </w:t>
            </w:r>
            <w:r>
              <w:rPr>
                <w:rFonts w:ascii="Calibri" w:hAnsi="Calibri"/>
                <w:sz w:val="18"/>
              </w:rPr>
              <w:t>h à 20</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01BED6" w14:textId="68F27417" w:rsidR="001B54FA" w:rsidRPr="00562CEB" w:rsidRDefault="00460C4B" w:rsidP="2B741ECB">
            <w:pPr>
              <w:jc w:val="center"/>
              <w:rPr>
                <w:rFonts w:asciiTheme="minorHAnsi" w:eastAsia="Calibri" w:hAnsiTheme="minorHAnsi" w:cstheme="minorBidi"/>
                <w:kern w:val="18"/>
                <w:sz w:val="18"/>
                <w:szCs w:val="18"/>
              </w:rPr>
            </w:pPr>
            <w:r>
              <w:rPr>
                <w:rFonts w:asciiTheme="minorHAnsi" w:hAnsiTheme="minorHAnsi"/>
                <w:sz w:val="18"/>
              </w:rPr>
              <w:t>Canadiens d’origine arabe</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02F75B" w14:textId="34B97949" w:rsidR="001B54FA" w:rsidRPr="00562CEB" w:rsidRDefault="2B741ECB" w:rsidP="2B741ECB">
            <w:pPr>
              <w:jc w:val="center"/>
              <w:rPr>
                <w:rFonts w:asciiTheme="minorHAnsi" w:eastAsia="Calibri" w:hAnsiTheme="minorHAnsi" w:cstheme="minorBidi"/>
                <w:kern w:val="18"/>
                <w:sz w:val="18"/>
                <w:szCs w:val="18"/>
              </w:rPr>
            </w:pPr>
            <w:r>
              <w:rPr>
                <w:rFonts w:asciiTheme="minorHAnsi" w:hAnsiTheme="minorHAnsi"/>
                <w:sz w:val="18"/>
              </w:rPr>
              <w:t>7</w:t>
            </w:r>
          </w:p>
        </w:tc>
      </w:tr>
      <w:tr w:rsidR="00B71033" w:rsidRPr="00BB2EE6" w14:paraId="244BE71F"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FE96A7A" w14:textId="22D3691E" w:rsidR="2B741ECB" w:rsidRDefault="2B741ECB" w:rsidP="2B741ECB">
            <w:pPr>
              <w:spacing w:after="0"/>
              <w:jc w:val="center"/>
            </w:pPr>
            <w:r>
              <w:rPr>
                <w:rFonts w:ascii="Calibri" w:hAnsi="Calibri"/>
                <w:sz w:val="18"/>
              </w:rPr>
              <w:t>Régions rurales de l’Ontario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7EA174" w14:textId="68FACEEE" w:rsidR="2B741ECB" w:rsidRDefault="2B741ECB" w:rsidP="2B741ECB">
            <w:pPr>
              <w:spacing w:after="0"/>
              <w:jc w:val="center"/>
              <w:rPr>
                <w:rFonts w:ascii="Calibri" w:eastAsia="Calibri" w:hAnsi="Calibri" w:cs="Calibri"/>
                <w:sz w:val="18"/>
                <w:szCs w:val="18"/>
              </w:rPr>
            </w:pPr>
            <w:r>
              <w:rPr>
                <w:rFonts w:ascii="Calibri" w:hAnsi="Calibri"/>
                <w:sz w:val="18"/>
              </w:rPr>
              <w:t>7</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4CA7D8" w14:textId="2E0AB7B0"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E8DCF" w14:textId="22097073" w:rsidR="2B741ECB" w:rsidRDefault="2B741ECB" w:rsidP="2B741ECB">
            <w:pPr>
              <w:spacing w:after="0"/>
              <w:jc w:val="center"/>
            </w:pPr>
            <w:r>
              <w:rPr>
                <w:rFonts w:ascii="Calibri" w:hAnsi="Calibri"/>
                <w:sz w:val="18"/>
              </w:rPr>
              <w:t>Lundi</w:t>
            </w:r>
            <w:r w:rsidR="00F07EE5">
              <w:rPr>
                <w:rFonts w:ascii="Calibri" w:hAnsi="Calibri"/>
                <w:sz w:val="18"/>
              </w:rPr>
              <w:t> </w:t>
            </w:r>
            <w:r>
              <w:rPr>
                <w:rFonts w:ascii="Calibri" w:hAnsi="Calibri"/>
                <w:sz w:val="18"/>
              </w:rPr>
              <w:t>16</w:t>
            </w:r>
            <w:r w:rsidR="00F07EE5">
              <w:rPr>
                <w:rFonts w:ascii="Calibri" w:hAnsi="Calibri"/>
                <w:sz w:val="18"/>
              </w:rPr>
              <w:t> </w:t>
            </w:r>
            <w:r>
              <w:rPr>
                <w:rFonts w:ascii="Calibri" w:hAnsi="Calibri"/>
                <w:sz w:val="18"/>
              </w:rPr>
              <w:t>octobre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D5BB09" w14:textId="77107977" w:rsidR="2B741ECB" w:rsidRDefault="2B741ECB" w:rsidP="2B741ECB">
            <w:pPr>
              <w:spacing w:after="0"/>
              <w:jc w:val="center"/>
            </w:pPr>
            <w:r>
              <w:rPr>
                <w:rFonts w:ascii="Calibri" w:hAnsi="Calibri"/>
                <w:sz w:val="18"/>
              </w:rPr>
              <w:t>18</w:t>
            </w:r>
            <w:r w:rsidR="00F07EE5">
              <w:rPr>
                <w:rFonts w:ascii="Calibri" w:hAnsi="Calibri"/>
                <w:sz w:val="18"/>
              </w:rPr>
              <w:t> </w:t>
            </w:r>
            <w:r>
              <w:rPr>
                <w:rFonts w:ascii="Calibri" w:hAnsi="Calibri"/>
                <w:sz w:val="18"/>
              </w:rPr>
              <w:t>h à 20</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BB599E" w14:textId="7760E8B1" w:rsidR="001B54FA" w:rsidRPr="00562CEB" w:rsidRDefault="2B741ECB" w:rsidP="2B741ECB">
            <w:pPr>
              <w:spacing w:after="0"/>
              <w:jc w:val="center"/>
            </w:pPr>
            <w:r>
              <w:rPr>
                <w:rFonts w:ascii="Calibri" w:hAnsi="Calibri"/>
                <w:sz w:val="18"/>
              </w:rPr>
              <w:t>Population générale</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369FE41" w14:textId="654DE08F" w:rsidR="001B54FA" w:rsidRPr="00562CEB" w:rsidRDefault="2B741ECB" w:rsidP="2B741ECB">
            <w:pPr>
              <w:jc w:val="center"/>
              <w:rPr>
                <w:rFonts w:asciiTheme="minorHAnsi" w:hAnsiTheme="minorHAnsi" w:cstheme="minorBidi"/>
                <w:kern w:val="18"/>
                <w:sz w:val="18"/>
                <w:szCs w:val="18"/>
              </w:rPr>
            </w:pPr>
            <w:r>
              <w:rPr>
                <w:rFonts w:asciiTheme="minorHAnsi" w:hAnsiTheme="minorHAnsi"/>
                <w:sz w:val="18"/>
              </w:rPr>
              <w:t>7</w:t>
            </w:r>
          </w:p>
        </w:tc>
      </w:tr>
      <w:tr w:rsidR="00B71033" w:rsidRPr="00BB2EE6" w14:paraId="65305C89"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985C241" w14:textId="3CFD6263" w:rsidR="2B741ECB" w:rsidRDefault="2B741ECB" w:rsidP="2B741ECB">
            <w:pPr>
              <w:spacing w:after="0"/>
              <w:jc w:val="center"/>
            </w:pPr>
            <w:r>
              <w:rPr>
                <w:rFonts w:ascii="Calibri" w:hAnsi="Calibri"/>
                <w:sz w:val="18"/>
              </w:rPr>
              <w:t>Winnipeg</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1DC742" w14:textId="01A0E42B" w:rsidR="2B741ECB" w:rsidRDefault="2B741ECB" w:rsidP="2B741ECB">
            <w:pPr>
              <w:spacing w:after="0"/>
              <w:jc w:val="center"/>
              <w:rPr>
                <w:rFonts w:ascii="Calibri" w:eastAsia="Calibri" w:hAnsi="Calibri" w:cs="Calibri"/>
                <w:sz w:val="18"/>
                <w:szCs w:val="18"/>
              </w:rPr>
            </w:pPr>
            <w:r>
              <w:rPr>
                <w:rFonts w:ascii="Calibri" w:hAnsi="Calibri"/>
                <w:sz w:val="18"/>
              </w:rPr>
              <w:t>8</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C33B5E" w14:textId="3C216833"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BB2BA35" w14:textId="6C067E00" w:rsidR="2B741ECB" w:rsidRDefault="2B741ECB" w:rsidP="2B741ECB">
            <w:pPr>
              <w:spacing w:after="0"/>
              <w:jc w:val="center"/>
              <w:rPr>
                <w:rFonts w:ascii="Calibri" w:eastAsia="Calibri" w:hAnsi="Calibri" w:cs="Calibri"/>
                <w:sz w:val="18"/>
                <w:szCs w:val="18"/>
              </w:rPr>
            </w:pPr>
            <w:r>
              <w:rPr>
                <w:rFonts w:ascii="Calibri" w:hAnsi="Calibri"/>
                <w:sz w:val="18"/>
              </w:rPr>
              <w:t>Mardi</w:t>
            </w:r>
            <w:r w:rsidR="00F07EE5">
              <w:rPr>
                <w:rFonts w:ascii="Calibri" w:hAnsi="Calibri"/>
                <w:sz w:val="18"/>
              </w:rPr>
              <w:t> </w:t>
            </w:r>
            <w:r>
              <w:rPr>
                <w:rFonts w:ascii="Calibri" w:hAnsi="Calibri"/>
                <w:sz w:val="18"/>
              </w:rPr>
              <w:t>17</w:t>
            </w:r>
            <w:r w:rsidR="00F07EE5">
              <w:rPr>
                <w:rFonts w:ascii="Calibri" w:hAnsi="Calibri"/>
                <w:sz w:val="18"/>
              </w:rPr>
              <w:t> </w:t>
            </w:r>
            <w:r>
              <w:rPr>
                <w:rFonts w:ascii="Calibri" w:hAnsi="Calibri"/>
                <w:sz w:val="18"/>
              </w:rPr>
              <w:t>0ctobre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2294DFC" w14:textId="3DB9C674" w:rsidR="2B741ECB" w:rsidRDefault="2B741ECB" w:rsidP="2B741ECB">
            <w:pPr>
              <w:spacing w:after="0"/>
              <w:jc w:val="center"/>
            </w:pPr>
            <w:r>
              <w:rPr>
                <w:rFonts w:ascii="Calibri" w:hAnsi="Calibri"/>
                <w:sz w:val="18"/>
              </w:rPr>
              <w:t>19</w:t>
            </w:r>
            <w:r w:rsidR="00F07EE5">
              <w:rPr>
                <w:rFonts w:ascii="Calibri" w:hAnsi="Calibri"/>
                <w:sz w:val="18"/>
              </w:rPr>
              <w:t> </w:t>
            </w:r>
            <w:r>
              <w:rPr>
                <w:rFonts w:ascii="Calibri" w:hAnsi="Calibri"/>
                <w:sz w:val="18"/>
              </w:rPr>
              <w:t>h à 21</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EFD30B" w14:textId="22EE943E" w:rsidR="001B54FA" w:rsidRPr="00562CEB" w:rsidRDefault="00460C4B" w:rsidP="2B741ECB">
            <w:pPr>
              <w:jc w:val="center"/>
              <w:rPr>
                <w:rFonts w:asciiTheme="minorHAnsi" w:eastAsia="Calibri" w:hAnsiTheme="minorHAnsi" w:cstheme="minorBidi"/>
                <w:kern w:val="18"/>
                <w:sz w:val="18"/>
                <w:szCs w:val="18"/>
              </w:rPr>
            </w:pPr>
            <w:r>
              <w:rPr>
                <w:rFonts w:asciiTheme="minorHAnsi" w:hAnsiTheme="minorHAnsi"/>
                <w:sz w:val="18"/>
              </w:rPr>
              <w:t xml:space="preserve">Utilisateurs </w:t>
            </w:r>
            <w:r w:rsidR="004A5630">
              <w:rPr>
                <w:rFonts w:asciiTheme="minorHAnsi" w:hAnsiTheme="minorHAnsi"/>
                <w:sz w:val="18"/>
              </w:rPr>
              <w:t>intensifs</w:t>
            </w:r>
            <w:r>
              <w:rPr>
                <w:rFonts w:asciiTheme="minorHAnsi" w:hAnsiTheme="minorHAnsi"/>
                <w:sz w:val="18"/>
              </w:rPr>
              <w:t xml:space="preserve"> des médias sociaux</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8032FA" w14:textId="2EDB5975" w:rsidR="001B54FA" w:rsidRPr="00562CEB" w:rsidRDefault="2B741ECB" w:rsidP="2B741ECB">
            <w:pPr>
              <w:jc w:val="center"/>
              <w:rPr>
                <w:rFonts w:asciiTheme="minorHAnsi" w:hAnsiTheme="minorHAnsi" w:cstheme="minorBidi"/>
                <w:kern w:val="18"/>
                <w:sz w:val="18"/>
                <w:szCs w:val="18"/>
              </w:rPr>
            </w:pPr>
            <w:r>
              <w:rPr>
                <w:rFonts w:asciiTheme="minorHAnsi" w:hAnsiTheme="minorHAnsi"/>
                <w:sz w:val="18"/>
              </w:rPr>
              <w:t>7</w:t>
            </w:r>
          </w:p>
        </w:tc>
      </w:tr>
      <w:tr w:rsidR="00B71033" w:rsidRPr="00BB2EE6" w14:paraId="52E6A5FB"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DC1BD6A" w14:textId="2344CA3B" w:rsidR="2B741ECB" w:rsidRDefault="2B741ECB" w:rsidP="2B741ECB">
            <w:pPr>
              <w:spacing w:after="0"/>
              <w:jc w:val="center"/>
            </w:pPr>
            <w:r>
              <w:rPr>
                <w:rFonts w:ascii="Calibri" w:hAnsi="Calibri"/>
                <w:sz w:val="18"/>
              </w:rPr>
              <w:t>Territoires du Nord-Ouest</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D93A65E" w14:textId="2DDB97DA" w:rsidR="2B741ECB" w:rsidRDefault="2B741ECB" w:rsidP="2B741ECB">
            <w:pPr>
              <w:spacing w:after="0"/>
              <w:jc w:val="center"/>
              <w:rPr>
                <w:rFonts w:ascii="Calibri" w:eastAsia="Calibri" w:hAnsi="Calibri" w:cs="Calibri"/>
                <w:sz w:val="18"/>
                <w:szCs w:val="18"/>
              </w:rPr>
            </w:pPr>
            <w:r>
              <w:rPr>
                <w:rFonts w:ascii="Calibri" w:hAnsi="Calibri"/>
                <w:sz w:val="18"/>
              </w:rPr>
              <w:t>9</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F196D4" w14:textId="4E05EA0E"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3736BC" w14:textId="2A7A7067" w:rsidR="2B741ECB" w:rsidRDefault="2B741ECB" w:rsidP="2B741ECB">
            <w:pPr>
              <w:spacing w:after="0"/>
              <w:jc w:val="center"/>
            </w:pPr>
            <w:r>
              <w:rPr>
                <w:rFonts w:ascii="Calibri" w:hAnsi="Calibri"/>
                <w:sz w:val="18"/>
              </w:rPr>
              <w:t>Mercredi</w:t>
            </w:r>
            <w:r w:rsidR="00F07EE5">
              <w:rPr>
                <w:rFonts w:ascii="Calibri" w:hAnsi="Calibri"/>
                <w:sz w:val="18"/>
              </w:rPr>
              <w:t> </w:t>
            </w:r>
            <w:r>
              <w:rPr>
                <w:rFonts w:ascii="Calibri" w:hAnsi="Calibri"/>
                <w:sz w:val="18"/>
              </w:rPr>
              <w:t>18</w:t>
            </w:r>
            <w:r w:rsidR="00F07EE5">
              <w:rPr>
                <w:rFonts w:ascii="Calibri" w:hAnsi="Calibri"/>
                <w:sz w:val="18"/>
              </w:rPr>
              <w:t> </w:t>
            </w:r>
            <w:r>
              <w:rPr>
                <w:rFonts w:ascii="Calibri" w:hAnsi="Calibri"/>
                <w:sz w:val="18"/>
              </w:rPr>
              <w:t>octobre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F2B22C7" w14:textId="0B31A4B7" w:rsidR="2B741ECB" w:rsidRDefault="2B741ECB" w:rsidP="2B741ECB">
            <w:pPr>
              <w:spacing w:after="0"/>
              <w:jc w:val="center"/>
            </w:pPr>
            <w:r>
              <w:rPr>
                <w:rFonts w:ascii="Calibri" w:hAnsi="Calibri"/>
                <w:sz w:val="18"/>
              </w:rPr>
              <w:t>20</w:t>
            </w:r>
            <w:r w:rsidR="00F07EE5">
              <w:rPr>
                <w:rFonts w:ascii="Calibri" w:hAnsi="Calibri"/>
                <w:sz w:val="18"/>
              </w:rPr>
              <w:t> </w:t>
            </w:r>
            <w:r>
              <w:rPr>
                <w:rFonts w:ascii="Calibri" w:hAnsi="Calibri"/>
                <w:sz w:val="18"/>
              </w:rPr>
              <w:t>h à 22</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06F94A9" w14:textId="3C3BA7D1" w:rsidR="001B54FA" w:rsidRPr="00562CEB" w:rsidRDefault="2B741ECB" w:rsidP="2B741ECB">
            <w:pPr>
              <w:spacing w:after="0"/>
              <w:jc w:val="center"/>
            </w:pPr>
            <w:r>
              <w:rPr>
                <w:rFonts w:ascii="Calibri" w:hAnsi="Calibri"/>
                <w:sz w:val="18"/>
              </w:rPr>
              <w:t>Population générale</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A6D92F" w14:textId="062E719A" w:rsidR="001B54FA" w:rsidRPr="00562CEB" w:rsidRDefault="2B741ECB" w:rsidP="2B741ECB">
            <w:pPr>
              <w:jc w:val="center"/>
              <w:rPr>
                <w:rFonts w:asciiTheme="minorHAnsi" w:hAnsiTheme="minorHAnsi" w:cstheme="minorBidi"/>
                <w:kern w:val="18"/>
                <w:sz w:val="18"/>
                <w:szCs w:val="18"/>
              </w:rPr>
            </w:pPr>
            <w:r>
              <w:rPr>
                <w:rFonts w:asciiTheme="minorHAnsi" w:hAnsiTheme="minorHAnsi"/>
                <w:sz w:val="18"/>
              </w:rPr>
              <w:t>5</w:t>
            </w:r>
          </w:p>
        </w:tc>
      </w:tr>
      <w:tr w:rsidR="00B71033" w:rsidRPr="00BB2EE6" w14:paraId="3829C4D8"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577EF5" w14:textId="50A2FE3F" w:rsidR="2B741ECB" w:rsidRDefault="2B741ECB" w:rsidP="2B741ECB">
            <w:pPr>
              <w:spacing w:after="0"/>
              <w:jc w:val="center"/>
            </w:pPr>
            <w:r>
              <w:rPr>
                <w:rFonts w:ascii="Calibri" w:hAnsi="Calibri"/>
                <w:sz w:val="18"/>
              </w:rPr>
              <w:t>Centres de taille moyenne du Québec</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1C4FAAD8" w14:textId="53036B0E" w:rsidR="2B741ECB" w:rsidRDefault="09B7F1A7" w:rsidP="2B741ECB">
            <w:pPr>
              <w:spacing w:after="0"/>
              <w:jc w:val="center"/>
            </w:pPr>
            <w:r>
              <w:rPr>
                <w:rFonts w:ascii="Calibri" w:hAnsi="Calibri"/>
                <w:sz w:val="18"/>
              </w:rPr>
              <w:t xml:space="preserve"> 10</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9A7C4DA" w14:textId="373F8D6F" w:rsidR="2B741ECB" w:rsidRDefault="2B741ECB" w:rsidP="2B741ECB">
            <w:pPr>
              <w:spacing w:after="0"/>
              <w:jc w:val="center"/>
            </w:pPr>
            <w:r>
              <w:rPr>
                <w:rFonts w:ascii="Calibri" w:hAnsi="Calibri"/>
                <w:b/>
                <w:sz w:val="18"/>
              </w:rPr>
              <w:t>FRANÇAIS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5893DC4" w14:textId="751F34FE" w:rsidR="2B741ECB" w:rsidRDefault="2B741ECB" w:rsidP="2B741ECB">
            <w:pPr>
              <w:spacing w:after="0"/>
              <w:jc w:val="center"/>
              <w:rPr>
                <w:rFonts w:ascii="Calibri" w:eastAsia="Calibri" w:hAnsi="Calibri" w:cs="Calibri"/>
                <w:sz w:val="18"/>
                <w:szCs w:val="18"/>
              </w:rPr>
            </w:pPr>
            <w:r>
              <w:rPr>
                <w:rFonts w:ascii="Calibri" w:hAnsi="Calibri"/>
                <w:sz w:val="18"/>
              </w:rPr>
              <w:t>Jeudi</w:t>
            </w:r>
            <w:r w:rsidR="00F07EE5">
              <w:rPr>
                <w:rFonts w:ascii="Calibri" w:hAnsi="Calibri"/>
                <w:sz w:val="18"/>
              </w:rPr>
              <w:t> </w:t>
            </w:r>
            <w:r>
              <w:rPr>
                <w:rFonts w:ascii="Calibri" w:hAnsi="Calibri"/>
                <w:sz w:val="18"/>
              </w:rPr>
              <w:t>19</w:t>
            </w:r>
            <w:r w:rsidR="00F07EE5">
              <w:rPr>
                <w:rFonts w:ascii="Calibri" w:hAnsi="Calibri"/>
                <w:sz w:val="18"/>
              </w:rPr>
              <w:t> </w:t>
            </w:r>
            <w:r>
              <w:rPr>
                <w:rFonts w:ascii="Calibri" w:hAnsi="Calibri"/>
                <w:sz w:val="18"/>
              </w:rPr>
              <w:t>octobre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288679C" w14:textId="00370D6F" w:rsidR="2B741ECB" w:rsidRDefault="2B741ECB" w:rsidP="2B741ECB">
            <w:pPr>
              <w:spacing w:after="0"/>
              <w:jc w:val="center"/>
            </w:pPr>
            <w:r>
              <w:rPr>
                <w:rFonts w:ascii="Calibri" w:hAnsi="Calibri"/>
                <w:sz w:val="18"/>
              </w:rPr>
              <w:t>18</w:t>
            </w:r>
            <w:r w:rsidR="00F07EE5">
              <w:rPr>
                <w:rFonts w:ascii="Calibri" w:hAnsi="Calibri"/>
                <w:sz w:val="18"/>
              </w:rPr>
              <w:t> </w:t>
            </w:r>
            <w:r>
              <w:rPr>
                <w:rFonts w:ascii="Calibri" w:hAnsi="Calibri"/>
                <w:sz w:val="18"/>
              </w:rPr>
              <w:t>h à 20</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0140F9" w14:textId="6C170FE8" w:rsidR="001111E9" w:rsidRPr="00562CEB" w:rsidRDefault="000E75F1" w:rsidP="2B741ECB">
            <w:pPr>
              <w:jc w:val="center"/>
              <w:rPr>
                <w:rFonts w:asciiTheme="minorHAnsi" w:eastAsia="Calibri" w:hAnsiTheme="minorHAnsi" w:cstheme="minorBidi"/>
                <w:kern w:val="18"/>
                <w:sz w:val="18"/>
                <w:szCs w:val="18"/>
              </w:rPr>
            </w:pPr>
            <w:r>
              <w:rPr>
                <w:rFonts w:asciiTheme="minorHAnsi" w:hAnsiTheme="minorHAnsi"/>
                <w:sz w:val="18"/>
              </w:rPr>
              <w:t>Personnes préoccupées par le coût de la vie</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268785" w14:textId="6FCFA00B" w:rsidR="001111E9" w:rsidRPr="00562CEB" w:rsidRDefault="2B741ECB" w:rsidP="2B741ECB">
            <w:pPr>
              <w:jc w:val="center"/>
              <w:rPr>
                <w:rFonts w:asciiTheme="minorHAnsi" w:hAnsiTheme="minorHAnsi" w:cstheme="minorBidi"/>
                <w:kern w:val="18"/>
                <w:sz w:val="18"/>
                <w:szCs w:val="18"/>
              </w:rPr>
            </w:pPr>
            <w:r>
              <w:rPr>
                <w:rFonts w:asciiTheme="minorHAnsi" w:hAnsiTheme="minorHAnsi"/>
                <w:sz w:val="18"/>
              </w:rPr>
              <w:t>8</w:t>
            </w:r>
          </w:p>
        </w:tc>
      </w:tr>
      <w:tr w:rsidR="00B71033" w:rsidRPr="00BB2EE6" w14:paraId="1E1ADD33"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A148751" w14:textId="5E708DC4" w:rsidR="2B741ECB" w:rsidRDefault="2B741ECB" w:rsidP="2B741ECB">
            <w:pPr>
              <w:spacing w:after="0"/>
              <w:jc w:val="center"/>
            </w:pPr>
            <w:r>
              <w:rPr>
                <w:rFonts w:ascii="Calibri" w:hAnsi="Calibri"/>
                <w:sz w:val="18"/>
              </w:rPr>
              <w:t>Edmonton</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19E1B7C" w14:textId="2B9B1F2B" w:rsidR="2B741ECB" w:rsidRDefault="2B741ECB" w:rsidP="2B741ECB">
            <w:pPr>
              <w:spacing w:after="0"/>
              <w:jc w:val="center"/>
              <w:rPr>
                <w:rFonts w:ascii="Calibri" w:eastAsia="Calibri" w:hAnsi="Calibri" w:cs="Calibri"/>
                <w:sz w:val="18"/>
                <w:szCs w:val="18"/>
              </w:rPr>
            </w:pPr>
            <w:r>
              <w:rPr>
                <w:rFonts w:ascii="Calibri" w:hAnsi="Calibri"/>
                <w:sz w:val="18"/>
              </w:rPr>
              <w:t>11</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5B8D17" w14:textId="20E8E551"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E47C465" w14:textId="7A76B003" w:rsidR="2B741ECB" w:rsidRDefault="2B741ECB" w:rsidP="2B741ECB">
            <w:pPr>
              <w:spacing w:after="0"/>
              <w:jc w:val="center"/>
              <w:rPr>
                <w:rFonts w:ascii="Calibri" w:eastAsia="Calibri" w:hAnsi="Calibri" w:cs="Calibri"/>
                <w:sz w:val="18"/>
                <w:szCs w:val="18"/>
              </w:rPr>
            </w:pPr>
            <w:r>
              <w:rPr>
                <w:rFonts w:ascii="Calibri" w:hAnsi="Calibri"/>
                <w:sz w:val="18"/>
              </w:rPr>
              <w:t>Mardi</w:t>
            </w:r>
            <w:r w:rsidR="00F07EE5">
              <w:rPr>
                <w:rFonts w:ascii="Calibri" w:hAnsi="Calibri"/>
                <w:sz w:val="18"/>
              </w:rPr>
              <w:t> </w:t>
            </w:r>
            <w:r>
              <w:rPr>
                <w:rFonts w:ascii="Calibri" w:hAnsi="Calibri"/>
                <w:sz w:val="18"/>
              </w:rPr>
              <w:t>24</w:t>
            </w:r>
            <w:r w:rsidR="00F07EE5">
              <w:rPr>
                <w:rFonts w:ascii="Calibri" w:hAnsi="Calibri"/>
                <w:sz w:val="18"/>
              </w:rPr>
              <w:t> </w:t>
            </w:r>
            <w:r>
              <w:rPr>
                <w:rFonts w:ascii="Calibri" w:hAnsi="Calibri"/>
                <w:sz w:val="18"/>
              </w:rPr>
              <w:t>0ctobre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F5ED06" w14:textId="1880FC85" w:rsidR="2B741ECB" w:rsidRDefault="2B741ECB" w:rsidP="2B741ECB">
            <w:pPr>
              <w:spacing w:after="0"/>
              <w:jc w:val="center"/>
            </w:pPr>
            <w:r>
              <w:rPr>
                <w:rFonts w:ascii="Calibri" w:hAnsi="Calibri"/>
                <w:sz w:val="18"/>
              </w:rPr>
              <w:t>20</w:t>
            </w:r>
            <w:r w:rsidR="00F07EE5">
              <w:rPr>
                <w:rFonts w:ascii="Calibri" w:hAnsi="Calibri"/>
                <w:sz w:val="18"/>
              </w:rPr>
              <w:t> </w:t>
            </w:r>
            <w:r>
              <w:rPr>
                <w:rFonts w:ascii="Calibri" w:hAnsi="Calibri"/>
                <w:sz w:val="18"/>
              </w:rPr>
              <w:t>h à 22</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C5C9A6" w14:textId="4C4706AF" w:rsidR="001B54FA" w:rsidRPr="00562CEB" w:rsidRDefault="2B741ECB" w:rsidP="2B741ECB">
            <w:pPr>
              <w:spacing w:after="0"/>
              <w:jc w:val="center"/>
            </w:pPr>
            <w:r>
              <w:rPr>
                <w:rFonts w:ascii="Calibri" w:hAnsi="Calibri"/>
                <w:sz w:val="18"/>
              </w:rPr>
              <w:t>Population générale</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D5D360" w14:textId="4126B931" w:rsidR="001B54FA" w:rsidRPr="00562CEB" w:rsidRDefault="2B741ECB" w:rsidP="2B741ECB">
            <w:pPr>
              <w:jc w:val="center"/>
              <w:rPr>
                <w:rFonts w:asciiTheme="minorHAnsi" w:hAnsiTheme="minorHAnsi" w:cstheme="minorBidi"/>
                <w:kern w:val="18"/>
                <w:sz w:val="18"/>
                <w:szCs w:val="18"/>
              </w:rPr>
            </w:pPr>
            <w:r>
              <w:rPr>
                <w:rFonts w:asciiTheme="minorHAnsi" w:hAnsiTheme="minorHAnsi"/>
                <w:sz w:val="18"/>
              </w:rPr>
              <w:t>5</w:t>
            </w:r>
          </w:p>
        </w:tc>
      </w:tr>
      <w:tr w:rsidR="00B71033" w:rsidRPr="00BB2EE6" w14:paraId="1ECA2DE3"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E1AF74" w14:textId="182ED472" w:rsidR="2B741ECB" w:rsidRDefault="2B741ECB" w:rsidP="2B741ECB">
            <w:pPr>
              <w:spacing w:after="0"/>
              <w:jc w:val="center"/>
            </w:pPr>
            <w:proofErr w:type="spellStart"/>
            <w:r>
              <w:rPr>
                <w:rFonts w:ascii="Calibri" w:hAnsi="Calibri"/>
                <w:sz w:val="18"/>
              </w:rPr>
              <w:t>Lower</w:t>
            </w:r>
            <w:proofErr w:type="spellEnd"/>
            <w:r>
              <w:rPr>
                <w:rFonts w:ascii="Calibri" w:hAnsi="Calibri"/>
                <w:sz w:val="18"/>
              </w:rPr>
              <w:t xml:space="preserve"> Mainland de la Colombie-Britannique</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489B97" w14:textId="69813969" w:rsidR="2B741ECB" w:rsidRDefault="2B741ECB" w:rsidP="2B741ECB">
            <w:pPr>
              <w:spacing w:after="0"/>
              <w:jc w:val="center"/>
            </w:pPr>
            <w:r>
              <w:rPr>
                <w:rFonts w:ascii="Calibri" w:hAnsi="Calibri"/>
                <w:sz w:val="18"/>
              </w:rPr>
              <w:t xml:space="preserve">12 </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7C31252" w14:textId="2415C921"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8BAD9DD" w14:textId="598899BE" w:rsidR="2B741ECB" w:rsidRDefault="2B741ECB" w:rsidP="2B741ECB">
            <w:pPr>
              <w:spacing w:after="0"/>
              <w:jc w:val="center"/>
              <w:rPr>
                <w:rFonts w:ascii="Calibri" w:eastAsia="Calibri" w:hAnsi="Calibri" w:cs="Calibri"/>
                <w:sz w:val="18"/>
                <w:szCs w:val="18"/>
              </w:rPr>
            </w:pPr>
            <w:r>
              <w:rPr>
                <w:rFonts w:ascii="Calibri" w:hAnsi="Calibri"/>
                <w:sz w:val="18"/>
              </w:rPr>
              <w:t>Mercredi</w:t>
            </w:r>
            <w:r w:rsidR="00F07EE5">
              <w:rPr>
                <w:rFonts w:ascii="Calibri" w:hAnsi="Calibri"/>
                <w:sz w:val="18"/>
              </w:rPr>
              <w:t> </w:t>
            </w:r>
            <w:r>
              <w:rPr>
                <w:rFonts w:ascii="Calibri" w:hAnsi="Calibri"/>
                <w:sz w:val="18"/>
              </w:rPr>
              <w:t>25</w:t>
            </w:r>
            <w:r w:rsidR="00F07EE5">
              <w:rPr>
                <w:rFonts w:ascii="Calibri" w:hAnsi="Calibri"/>
                <w:sz w:val="18"/>
              </w:rPr>
              <w:t> </w:t>
            </w:r>
            <w:r>
              <w:rPr>
                <w:rFonts w:ascii="Calibri" w:hAnsi="Calibri"/>
                <w:sz w:val="18"/>
              </w:rPr>
              <w:t>octobre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4E3295" w14:textId="3B9C3A30" w:rsidR="2B741ECB" w:rsidRDefault="2B741ECB" w:rsidP="2B741ECB">
            <w:pPr>
              <w:spacing w:after="0"/>
              <w:jc w:val="center"/>
            </w:pPr>
            <w:r>
              <w:rPr>
                <w:rFonts w:ascii="Calibri" w:hAnsi="Calibri"/>
                <w:sz w:val="18"/>
              </w:rPr>
              <w:t>21</w:t>
            </w:r>
            <w:r w:rsidR="00F07EE5">
              <w:rPr>
                <w:rFonts w:ascii="Calibri" w:hAnsi="Calibri"/>
                <w:sz w:val="18"/>
              </w:rPr>
              <w:t> </w:t>
            </w:r>
            <w:r>
              <w:rPr>
                <w:rFonts w:ascii="Calibri" w:hAnsi="Calibri"/>
                <w:sz w:val="18"/>
              </w:rPr>
              <w:t>h à 23</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5AD0CE6" w14:textId="5E416261" w:rsidR="001111E9" w:rsidRPr="00562CEB" w:rsidRDefault="00C64438" w:rsidP="2B741ECB">
            <w:pPr>
              <w:jc w:val="center"/>
              <w:rPr>
                <w:rFonts w:asciiTheme="minorHAnsi" w:eastAsia="Calibri" w:hAnsiTheme="minorHAnsi" w:cstheme="minorBidi"/>
                <w:kern w:val="18"/>
                <w:sz w:val="18"/>
                <w:szCs w:val="18"/>
              </w:rPr>
            </w:pPr>
            <w:r>
              <w:rPr>
                <w:rFonts w:asciiTheme="minorHAnsi" w:hAnsiTheme="minorHAnsi"/>
                <w:sz w:val="18"/>
              </w:rPr>
              <w:t>Immigrants récents</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AD4BFAE" w14:textId="56CCF110" w:rsidR="001111E9" w:rsidRPr="00562CEB" w:rsidRDefault="2B741ECB" w:rsidP="2B741ECB">
            <w:pPr>
              <w:jc w:val="center"/>
              <w:rPr>
                <w:rFonts w:asciiTheme="minorHAnsi" w:hAnsiTheme="minorHAnsi" w:cstheme="minorBidi"/>
                <w:kern w:val="18"/>
                <w:sz w:val="18"/>
                <w:szCs w:val="18"/>
              </w:rPr>
            </w:pPr>
            <w:r>
              <w:rPr>
                <w:rFonts w:asciiTheme="minorHAnsi" w:hAnsiTheme="minorHAnsi"/>
                <w:sz w:val="18"/>
              </w:rPr>
              <w:t>7</w:t>
            </w:r>
          </w:p>
        </w:tc>
      </w:tr>
      <w:tr w:rsidR="00E9622F" w:rsidRPr="00BB2EE6" w14:paraId="2FF7DD77" w14:textId="77777777" w:rsidTr="09B7F1A7">
        <w:trPr>
          <w:trHeight w:val="413"/>
        </w:trPr>
        <w:tc>
          <w:tcPr>
            <w:tcW w:w="8506" w:type="dxa"/>
            <w:gridSpan w:val="6"/>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397CE612" w14:textId="77777777" w:rsidR="001111E9" w:rsidRPr="000F6477" w:rsidRDefault="001111E9" w:rsidP="001111E9">
            <w:pPr>
              <w:jc w:val="right"/>
              <w:rPr>
                <w:rFonts w:ascii="Calibri" w:eastAsia="Calibri" w:hAnsi="Calibri" w:cs="Calibri"/>
                <w:b/>
                <w:kern w:val="18"/>
                <w:szCs w:val="18"/>
              </w:rPr>
            </w:pPr>
            <w:r>
              <w:rPr>
                <w:rFonts w:ascii="Calibri" w:hAnsi="Calibri"/>
                <w:b/>
              </w:rPr>
              <w:t>Nombre total de participants</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079310CB" w14:textId="76E32E1D" w:rsidR="001111E9" w:rsidRPr="00E34CF2" w:rsidRDefault="2B741ECB" w:rsidP="2B741ECB">
            <w:pPr>
              <w:jc w:val="center"/>
              <w:rPr>
                <w:rFonts w:ascii="Calibri" w:eastAsia="Calibri" w:hAnsi="Calibri" w:cs="Calibri"/>
                <w:b/>
                <w:bCs/>
                <w:kern w:val="18"/>
              </w:rPr>
            </w:pPr>
            <w:r>
              <w:rPr>
                <w:rFonts w:ascii="Calibri" w:hAnsi="Calibri"/>
                <w:b/>
              </w:rPr>
              <w:t>83</w:t>
            </w:r>
          </w:p>
        </w:tc>
      </w:tr>
    </w:tbl>
    <w:p w14:paraId="482E1D64" w14:textId="1C2CE8C7" w:rsidR="7CC4DFBA" w:rsidRDefault="7CC4DFBA" w:rsidP="00A41734">
      <w:pPr>
        <w:pStyle w:val="PlainText"/>
      </w:pPr>
    </w:p>
    <w:p w14:paraId="3E0A2545" w14:textId="77777777" w:rsidR="00B80EDC" w:rsidRDefault="00B80EDC" w:rsidP="00B80EDC">
      <w:pPr>
        <w:pStyle w:val="PlainText"/>
      </w:pPr>
      <w:bookmarkStart w:id="12" w:name="_Toc31869462"/>
      <w:bookmarkStart w:id="13" w:name="_Toc34743978"/>
      <w:bookmarkStart w:id="14" w:name="_Toc160204017"/>
    </w:p>
    <w:p w14:paraId="1C7C100C" w14:textId="439ECC23" w:rsidR="00487351" w:rsidRPr="00487351" w:rsidRDefault="0B28F948" w:rsidP="002A0145">
      <w:pPr>
        <w:pStyle w:val="Heading1"/>
        <w:spacing w:before="240"/>
      </w:pPr>
      <w:r>
        <w:lastRenderedPageBreak/>
        <w:t>Principales constatation</w:t>
      </w:r>
      <w:bookmarkEnd w:id="12"/>
      <w:bookmarkEnd w:id="13"/>
      <w:r>
        <w:t>s</w:t>
      </w:r>
      <w:bookmarkEnd w:id="14"/>
    </w:p>
    <w:p w14:paraId="1D06D80E" w14:textId="0D9E8C38" w:rsidR="0B28F948" w:rsidRDefault="0B28F948" w:rsidP="0B28F948">
      <w:pPr>
        <w:pStyle w:val="Heading2"/>
      </w:pPr>
      <w:bookmarkStart w:id="15" w:name="_Toc160204018"/>
      <w:r>
        <w:t>Le gouvernement du Canada dans l’actualité (tous les lieux)</w:t>
      </w:r>
      <w:bookmarkEnd w:id="15"/>
      <w:r>
        <w:t xml:space="preserve"> </w:t>
      </w:r>
    </w:p>
    <w:p w14:paraId="77E9E7FF" w14:textId="0AF0216F" w:rsidR="0B28F948" w:rsidRDefault="0B28F948" w:rsidP="0B28F948">
      <w:r>
        <w:rPr>
          <w:color w:val="5A5B5E" w:themeColor="text1"/>
        </w:rPr>
        <w:t xml:space="preserve">Au début de chaque rencontre, les participants ont été interrogés sur ce qu’ils avaient vu, lu ou entendu à propos du gouvernement du Canada au cours des derniers jours. Un vaste éventail d’annonces et d’initiatives ont été rappelées. Au nombre de celles-ci figuraient des annonces du gouvernement canadien </w:t>
      </w:r>
      <w:r w:rsidR="00311705">
        <w:rPr>
          <w:color w:val="5A5B5E" w:themeColor="text1"/>
        </w:rPr>
        <w:t>portant sur</w:t>
      </w:r>
      <w:r>
        <w:rPr>
          <w:color w:val="5A5B5E" w:themeColor="text1"/>
        </w:rPr>
        <w:t xml:space="preserve"> la construction </w:t>
      </w:r>
      <w:r w:rsidR="00311705">
        <w:rPr>
          <w:color w:val="5A5B5E" w:themeColor="text1"/>
        </w:rPr>
        <w:t xml:space="preserve">accélérée </w:t>
      </w:r>
      <w:r>
        <w:rPr>
          <w:color w:val="5A5B5E" w:themeColor="text1"/>
        </w:rPr>
        <w:t>d</w:t>
      </w:r>
      <w:r w:rsidR="00F07EE5">
        <w:rPr>
          <w:color w:val="5A5B5E" w:themeColor="text1"/>
        </w:rPr>
        <w:t>’</w:t>
      </w:r>
      <w:r>
        <w:rPr>
          <w:color w:val="5A5B5E" w:themeColor="text1"/>
        </w:rPr>
        <w:t>un plus grand nombre de logements, des réunions entre des fonctionnaires fédéraux et les dirigeants de grandes chaînes d</w:t>
      </w:r>
      <w:r w:rsidR="00F07EE5">
        <w:rPr>
          <w:color w:val="5A5B5E" w:themeColor="text1"/>
        </w:rPr>
        <w:t>’</w:t>
      </w:r>
      <w:r>
        <w:rPr>
          <w:color w:val="5A5B5E" w:themeColor="text1"/>
        </w:rPr>
        <w:t>épicerie pour discuter de moyens de stabiliser les prix des produits alimentaires, la décision de la Cour suprême du Canada d</w:t>
      </w:r>
      <w:r w:rsidR="00F07EE5">
        <w:rPr>
          <w:color w:val="5A5B5E" w:themeColor="text1"/>
        </w:rPr>
        <w:t>’</w:t>
      </w:r>
      <w:r>
        <w:rPr>
          <w:color w:val="5A5B5E" w:themeColor="text1"/>
        </w:rPr>
        <w:t xml:space="preserve">invalider la </w:t>
      </w:r>
      <w:r w:rsidRPr="004A5630">
        <w:rPr>
          <w:i/>
          <w:iCs/>
          <w:color w:val="5A5B5E" w:themeColor="text1"/>
        </w:rPr>
        <w:t>Loi sur l</w:t>
      </w:r>
      <w:r w:rsidR="00F07EE5">
        <w:rPr>
          <w:i/>
          <w:iCs/>
          <w:color w:val="5A5B5E" w:themeColor="text1"/>
        </w:rPr>
        <w:t>’</w:t>
      </w:r>
      <w:r w:rsidRPr="004A5630">
        <w:rPr>
          <w:i/>
          <w:iCs/>
          <w:color w:val="5A5B5E" w:themeColor="text1"/>
        </w:rPr>
        <w:t>évaluation d</w:t>
      </w:r>
      <w:r w:rsidR="00F07EE5">
        <w:rPr>
          <w:i/>
          <w:iCs/>
          <w:color w:val="5A5B5E" w:themeColor="text1"/>
        </w:rPr>
        <w:t>’</w:t>
      </w:r>
      <w:r w:rsidRPr="004A5630">
        <w:rPr>
          <w:i/>
          <w:iCs/>
          <w:color w:val="5A5B5E" w:themeColor="text1"/>
        </w:rPr>
        <w:t>impact</w:t>
      </w:r>
      <w:r>
        <w:rPr>
          <w:color w:val="5A5B5E" w:themeColor="text1"/>
        </w:rPr>
        <w:t xml:space="preserve">, une visite du </w:t>
      </w:r>
      <w:r w:rsidR="004C06FF">
        <w:rPr>
          <w:color w:val="5A5B5E" w:themeColor="text1"/>
        </w:rPr>
        <w:t>p</w:t>
      </w:r>
      <w:r>
        <w:rPr>
          <w:color w:val="5A5B5E" w:themeColor="text1"/>
        </w:rPr>
        <w:t>remier ministre à Enterprise, dans les Territoires du Nord-Ouest (</w:t>
      </w:r>
      <w:r w:rsidR="004F3E49">
        <w:rPr>
          <w:color w:val="5A5B5E" w:themeColor="text1"/>
        </w:rPr>
        <w:t>T. N.-O.</w:t>
      </w:r>
      <w:r>
        <w:rPr>
          <w:color w:val="5A5B5E" w:themeColor="text1"/>
        </w:rPr>
        <w:t xml:space="preserve">) </w:t>
      </w:r>
      <w:r w:rsidR="004A5630">
        <w:rPr>
          <w:color w:val="5A5B5E" w:themeColor="text1"/>
        </w:rPr>
        <w:t>dans le but</w:t>
      </w:r>
      <w:r>
        <w:rPr>
          <w:color w:val="5A5B5E" w:themeColor="text1"/>
        </w:rPr>
        <w:t xml:space="preserve"> d</w:t>
      </w:r>
      <w:r w:rsidR="00F07EE5">
        <w:rPr>
          <w:color w:val="5A5B5E" w:themeColor="text1"/>
        </w:rPr>
        <w:t>’</w:t>
      </w:r>
      <w:r>
        <w:rPr>
          <w:color w:val="5A5B5E" w:themeColor="text1"/>
        </w:rPr>
        <w:t>évaluer les dommages causés par les feux de forêt qui ont sévi à grande échelle dans la région, et l</w:t>
      </w:r>
      <w:r w:rsidR="00F07EE5">
        <w:rPr>
          <w:color w:val="5A5B5E" w:themeColor="text1"/>
        </w:rPr>
        <w:t>’</w:t>
      </w:r>
      <w:r>
        <w:rPr>
          <w:color w:val="5A5B5E" w:themeColor="text1"/>
        </w:rPr>
        <w:t>annonce du gouvernement de l</w:t>
      </w:r>
      <w:r w:rsidR="00F07EE5">
        <w:rPr>
          <w:color w:val="5A5B5E" w:themeColor="text1"/>
        </w:rPr>
        <w:t>’</w:t>
      </w:r>
      <w:r>
        <w:rPr>
          <w:color w:val="5A5B5E" w:themeColor="text1"/>
        </w:rPr>
        <w:t xml:space="preserve">Alberta selon laquelle celui-ci envisageait de se retirer du Régime de pensions du Canada (RPC) et de mettre en place son propre </w:t>
      </w:r>
      <w:r w:rsidR="004A5630">
        <w:rPr>
          <w:color w:val="5A5B5E" w:themeColor="text1"/>
        </w:rPr>
        <w:t>R</w:t>
      </w:r>
      <w:r>
        <w:rPr>
          <w:color w:val="5A5B5E" w:themeColor="text1"/>
        </w:rPr>
        <w:t>égime de pensions de l</w:t>
      </w:r>
      <w:r w:rsidR="00F07EE5">
        <w:rPr>
          <w:color w:val="5A5B5E" w:themeColor="text1"/>
        </w:rPr>
        <w:t>’</w:t>
      </w:r>
      <w:r>
        <w:rPr>
          <w:color w:val="5A5B5E" w:themeColor="text1"/>
        </w:rPr>
        <w:t xml:space="preserve">Alberta, administré par les autorités provinciales.  </w:t>
      </w:r>
    </w:p>
    <w:p w14:paraId="76191519" w14:textId="54E78530" w:rsidR="0B28F948" w:rsidRDefault="09B7F1A7" w:rsidP="0B28F948">
      <w:pPr>
        <w:rPr>
          <w:rFonts w:eastAsia="Segoe UI" w:cs="Segoe UI"/>
          <w:color w:val="5A5B5E" w:themeColor="text1"/>
        </w:rPr>
      </w:pPr>
      <w:r>
        <w:rPr>
          <w:color w:val="5A5B5E" w:themeColor="text1"/>
        </w:rPr>
        <w:t>Les participants ont également rappelé certaines initiatives du gouvernement du Canada sur la scène internationale. Parmi celles-ci, une déclaration du gouvernement canadien condamnant catégoriquement les attaques perpétrées par l</w:t>
      </w:r>
      <w:r w:rsidR="00F07EE5">
        <w:rPr>
          <w:color w:val="5A5B5E" w:themeColor="text1"/>
        </w:rPr>
        <w:t>’</w:t>
      </w:r>
      <w:r>
        <w:rPr>
          <w:color w:val="5A5B5E" w:themeColor="text1"/>
        </w:rPr>
        <w:t>organisation terroriste Hamas contre des civils israéliens le 7</w:t>
      </w:r>
      <w:r w:rsidR="00F07EE5">
        <w:rPr>
          <w:color w:val="5A5B5E" w:themeColor="text1"/>
        </w:rPr>
        <w:t> </w:t>
      </w:r>
      <w:r>
        <w:rPr>
          <w:color w:val="5A5B5E" w:themeColor="text1"/>
        </w:rPr>
        <w:t>octobre</w:t>
      </w:r>
      <w:r w:rsidR="00F07EE5">
        <w:rPr>
          <w:color w:val="5A5B5E" w:themeColor="text1"/>
        </w:rPr>
        <w:t> </w:t>
      </w:r>
      <w:r>
        <w:rPr>
          <w:color w:val="5A5B5E" w:themeColor="text1"/>
        </w:rPr>
        <w:t>2023, ainsi qu</w:t>
      </w:r>
      <w:r w:rsidR="00F07EE5">
        <w:rPr>
          <w:color w:val="5A5B5E" w:themeColor="text1"/>
        </w:rPr>
        <w:t>’</w:t>
      </w:r>
      <w:r>
        <w:rPr>
          <w:color w:val="5A5B5E" w:themeColor="text1"/>
        </w:rPr>
        <w:t>une promesse d</w:t>
      </w:r>
      <w:r w:rsidR="00F07EE5">
        <w:rPr>
          <w:color w:val="5A5B5E" w:themeColor="text1"/>
        </w:rPr>
        <w:t>’</w:t>
      </w:r>
      <w:r>
        <w:rPr>
          <w:color w:val="5A5B5E" w:themeColor="text1"/>
        </w:rPr>
        <w:t>aide humanitaire à Israël, à la Cisjordanie et à la bande de Gaza. D</w:t>
      </w:r>
      <w:r w:rsidR="00F07EE5">
        <w:rPr>
          <w:color w:val="5A5B5E" w:themeColor="text1"/>
        </w:rPr>
        <w:t>’</w:t>
      </w:r>
      <w:r>
        <w:rPr>
          <w:color w:val="5A5B5E" w:themeColor="text1"/>
        </w:rPr>
        <w:t>autres enjeux ont été cités, à savoir les tensions persistantes entre le Canada et l</w:t>
      </w:r>
      <w:r w:rsidR="00F07EE5">
        <w:rPr>
          <w:color w:val="5A5B5E" w:themeColor="text1"/>
        </w:rPr>
        <w:t>’</w:t>
      </w:r>
      <w:r>
        <w:rPr>
          <w:color w:val="5A5B5E" w:themeColor="text1"/>
        </w:rPr>
        <w:t>Inde à la suite de l</w:t>
      </w:r>
      <w:r w:rsidR="00F07EE5">
        <w:rPr>
          <w:color w:val="5A5B5E" w:themeColor="text1"/>
        </w:rPr>
        <w:t>’</w:t>
      </w:r>
      <w:r>
        <w:rPr>
          <w:color w:val="5A5B5E" w:themeColor="text1"/>
        </w:rPr>
        <w:t>annonce du gouvernement fédéral selon laquelle les agences de sécurité canadiennes étaient en possession de renseignements susceptibles d</w:t>
      </w:r>
      <w:r w:rsidR="00F07EE5">
        <w:rPr>
          <w:color w:val="5A5B5E" w:themeColor="text1"/>
        </w:rPr>
        <w:t>’</w:t>
      </w:r>
      <w:r>
        <w:rPr>
          <w:color w:val="5A5B5E" w:themeColor="text1"/>
        </w:rPr>
        <w:t>établir un lien entre des agents du gouvernement indien et le meurtre d</w:t>
      </w:r>
      <w:r w:rsidR="00F07EE5">
        <w:rPr>
          <w:color w:val="5A5B5E" w:themeColor="text1"/>
        </w:rPr>
        <w:t>’</w:t>
      </w:r>
      <w:r>
        <w:rPr>
          <w:color w:val="5A5B5E" w:themeColor="text1"/>
        </w:rPr>
        <w:t>un citoyen canadien à Surrey, en Colombie-Britannique, la démission du président de la Chambre des communes lorsqu</w:t>
      </w:r>
      <w:r w:rsidR="00F07EE5">
        <w:rPr>
          <w:color w:val="5A5B5E" w:themeColor="text1"/>
        </w:rPr>
        <w:t>’</w:t>
      </w:r>
      <w:r>
        <w:rPr>
          <w:color w:val="5A5B5E" w:themeColor="text1"/>
        </w:rPr>
        <w:t>il a été révélé qu</w:t>
      </w:r>
      <w:r w:rsidR="00F07EE5">
        <w:rPr>
          <w:color w:val="5A5B5E" w:themeColor="text1"/>
        </w:rPr>
        <w:t>’</w:t>
      </w:r>
      <w:r>
        <w:rPr>
          <w:color w:val="5A5B5E" w:themeColor="text1"/>
        </w:rPr>
        <w:t>une personne ayant servi en Ukraine sous le commandement de l</w:t>
      </w:r>
      <w:r w:rsidR="00F07EE5">
        <w:rPr>
          <w:color w:val="5A5B5E" w:themeColor="text1"/>
        </w:rPr>
        <w:t>’</w:t>
      </w:r>
      <w:r>
        <w:rPr>
          <w:color w:val="5A5B5E" w:themeColor="text1"/>
        </w:rPr>
        <w:t>Allemagne nazie pendant la Seconde Guerre mondiale avait été honorée par le Parlement</w:t>
      </w:r>
      <w:r w:rsidR="00534693">
        <w:rPr>
          <w:color w:val="5A5B5E" w:themeColor="text1"/>
        </w:rPr>
        <w:t xml:space="preserve"> ainsi que</w:t>
      </w:r>
      <w:r>
        <w:rPr>
          <w:color w:val="5A5B5E" w:themeColor="text1"/>
        </w:rPr>
        <w:t xml:space="preserve"> la poursuite de l</w:t>
      </w:r>
      <w:r w:rsidR="00F07EE5">
        <w:rPr>
          <w:color w:val="5A5B5E" w:themeColor="text1"/>
        </w:rPr>
        <w:t>’</w:t>
      </w:r>
      <w:r>
        <w:rPr>
          <w:color w:val="5A5B5E" w:themeColor="text1"/>
        </w:rPr>
        <w:t>aide militaire et financière à l</w:t>
      </w:r>
      <w:r w:rsidR="00F07EE5">
        <w:rPr>
          <w:color w:val="5A5B5E" w:themeColor="text1"/>
        </w:rPr>
        <w:t>’</w:t>
      </w:r>
      <w:r>
        <w:rPr>
          <w:color w:val="5A5B5E" w:themeColor="text1"/>
        </w:rPr>
        <w:t>Ukraine pour soutenir ses efforts de défense contre l</w:t>
      </w:r>
      <w:r w:rsidR="00F07EE5">
        <w:rPr>
          <w:color w:val="5A5B5E" w:themeColor="text1"/>
        </w:rPr>
        <w:t>’</w:t>
      </w:r>
      <w:r>
        <w:rPr>
          <w:color w:val="5A5B5E" w:themeColor="text1"/>
        </w:rPr>
        <w:t>invasion de son territoire par la Russie. Certains participants ont également rappelé les efforts déployés visant à faciliter la venue au Canada de migrants originaires des Amériques, notamment l</w:t>
      </w:r>
      <w:r w:rsidR="00F07EE5">
        <w:rPr>
          <w:color w:val="5A5B5E" w:themeColor="text1"/>
        </w:rPr>
        <w:t>’</w:t>
      </w:r>
      <w:r>
        <w:rPr>
          <w:color w:val="5A5B5E" w:themeColor="text1"/>
        </w:rPr>
        <w:t>annonce par le gouvernement fédéral de son intention d</w:t>
      </w:r>
      <w:r w:rsidR="00F07EE5">
        <w:rPr>
          <w:color w:val="5A5B5E" w:themeColor="text1"/>
        </w:rPr>
        <w:t>’</w:t>
      </w:r>
      <w:r>
        <w:rPr>
          <w:color w:val="5A5B5E" w:themeColor="text1"/>
        </w:rPr>
        <w:t>accueillir, à titre humanitaire, jusqu</w:t>
      </w:r>
      <w:r w:rsidR="00F07EE5">
        <w:rPr>
          <w:color w:val="5A5B5E" w:themeColor="text1"/>
        </w:rPr>
        <w:t>’</w:t>
      </w:r>
      <w:r>
        <w:rPr>
          <w:color w:val="5A5B5E" w:themeColor="text1"/>
        </w:rPr>
        <w:t>à 15</w:t>
      </w:r>
      <w:r w:rsidR="00F07EE5">
        <w:rPr>
          <w:color w:val="5A5B5E" w:themeColor="text1"/>
        </w:rPr>
        <w:t> </w:t>
      </w:r>
      <w:r>
        <w:rPr>
          <w:color w:val="5A5B5E" w:themeColor="text1"/>
        </w:rPr>
        <w:t>000</w:t>
      </w:r>
      <w:r w:rsidR="00F07EE5">
        <w:rPr>
          <w:color w:val="5A5B5E" w:themeColor="text1"/>
        </w:rPr>
        <w:t> </w:t>
      </w:r>
      <w:r>
        <w:rPr>
          <w:color w:val="5A5B5E" w:themeColor="text1"/>
        </w:rPr>
        <w:t xml:space="preserve">migrants originaires de pays comme la Colombie, Haïti et le Venezuela.  </w:t>
      </w:r>
    </w:p>
    <w:p w14:paraId="553F700C" w14:textId="2342FB3D" w:rsidR="0B28F948" w:rsidRDefault="0B28F948" w:rsidP="0B28F948">
      <w:pPr>
        <w:pStyle w:val="Heading3"/>
      </w:pPr>
      <w:r>
        <w:t xml:space="preserve">Nouvelles sources (Canadiens d’origine arabe de Montréal, utilisateurs intensifs des médias sociaux, immigrants récents du </w:t>
      </w:r>
      <w:proofErr w:type="spellStart"/>
      <w:r>
        <w:t>Lower</w:t>
      </w:r>
      <w:proofErr w:type="spellEnd"/>
      <w:r>
        <w:t xml:space="preserve"> Mainland de la C.-B.</w:t>
      </w:r>
      <w:r w:rsidR="00534693">
        <w:t>)</w:t>
      </w:r>
      <w:r>
        <w:t xml:space="preserve"> </w:t>
      </w:r>
    </w:p>
    <w:p w14:paraId="3F89DA15" w14:textId="1CFA8AA9" w:rsidR="0B28F948" w:rsidRDefault="0B28F948" w:rsidP="0B28F948">
      <w:r>
        <w:rPr>
          <w:color w:val="5A5B5E" w:themeColor="text1"/>
        </w:rPr>
        <w:t xml:space="preserve">Les participants des trois groupes ont brièvement discuté de la manière dont ils </w:t>
      </w:r>
      <w:r w:rsidR="00534693">
        <w:rPr>
          <w:color w:val="5A5B5E" w:themeColor="text1"/>
        </w:rPr>
        <w:t>obtiennent</w:t>
      </w:r>
      <w:r>
        <w:rPr>
          <w:color w:val="5A5B5E" w:themeColor="text1"/>
        </w:rPr>
        <w:t xml:space="preserve"> généralement leurs i</w:t>
      </w:r>
      <w:r w:rsidR="00534693">
        <w:rPr>
          <w:color w:val="5A5B5E" w:themeColor="text1"/>
        </w:rPr>
        <w:t>nformations</w:t>
      </w:r>
      <w:r>
        <w:rPr>
          <w:color w:val="5A5B5E" w:themeColor="text1"/>
        </w:rPr>
        <w:t xml:space="preserve">. </w:t>
      </w:r>
      <w:r w:rsidR="00534693">
        <w:rPr>
          <w:color w:val="5A5B5E" w:themeColor="text1"/>
        </w:rPr>
        <w:t>Lorsqu’on leur a demandé quelles étaient</w:t>
      </w:r>
      <w:r>
        <w:rPr>
          <w:color w:val="5A5B5E" w:themeColor="text1"/>
        </w:rPr>
        <w:t xml:space="preserve"> leurs principales sources d</w:t>
      </w:r>
      <w:r w:rsidR="00F07EE5">
        <w:rPr>
          <w:color w:val="5A5B5E" w:themeColor="text1"/>
        </w:rPr>
        <w:t>’</w:t>
      </w:r>
      <w:r>
        <w:rPr>
          <w:color w:val="5A5B5E" w:themeColor="text1"/>
        </w:rPr>
        <w:t>information</w:t>
      </w:r>
      <w:r w:rsidR="00534693">
        <w:rPr>
          <w:color w:val="5A5B5E" w:themeColor="text1"/>
        </w:rPr>
        <w:t>s</w:t>
      </w:r>
      <w:r>
        <w:rPr>
          <w:color w:val="5A5B5E" w:themeColor="text1"/>
        </w:rPr>
        <w:t>, plusieurs ont mentionné des chaînes de télévision</w:t>
      </w:r>
      <w:r w:rsidR="00534693">
        <w:rPr>
          <w:color w:val="5A5B5E" w:themeColor="text1"/>
        </w:rPr>
        <w:t xml:space="preserve">, notamment </w:t>
      </w:r>
      <w:r>
        <w:rPr>
          <w:color w:val="5A5B5E" w:themeColor="text1"/>
        </w:rPr>
        <w:t>Radio-Canada, CTV et la BBC, ainsi que des organ</w:t>
      </w:r>
      <w:r w:rsidR="00534693">
        <w:rPr>
          <w:color w:val="5A5B5E" w:themeColor="text1"/>
        </w:rPr>
        <w:t>es</w:t>
      </w:r>
      <w:r>
        <w:rPr>
          <w:color w:val="5A5B5E" w:themeColor="text1"/>
        </w:rPr>
        <w:t xml:space="preserve"> d</w:t>
      </w:r>
      <w:r w:rsidR="00F07EE5">
        <w:rPr>
          <w:color w:val="5A5B5E" w:themeColor="text1"/>
        </w:rPr>
        <w:t>’</w:t>
      </w:r>
      <w:r>
        <w:rPr>
          <w:color w:val="5A5B5E" w:themeColor="text1"/>
        </w:rPr>
        <w:t>information traditionnels comme le Globe and Mail. Un grand nombre d</w:t>
      </w:r>
      <w:r w:rsidR="00F07EE5">
        <w:rPr>
          <w:color w:val="5A5B5E" w:themeColor="text1"/>
        </w:rPr>
        <w:t>’</w:t>
      </w:r>
      <w:r>
        <w:rPr>
          <w:color w:val="5A5B5E" w:themeColor="text1"/>
        </w:rPr>
        <w:t xml:space="preserve">entre eux ont déclaré se fier aux médias sociaux pour </w:t>
      </w:r>
      <w:r w:rsidR="00DE46DD">
        <w:rPr>
          <w:color w:val="5A5B5E" w:themeColor="text1"/>
        </w:rPr>
        <w:t>se tenir au courant des actualités</w:t>
      </w:r>
      <w:r>
        <w:rPr>
          <w:color w:val="5A5B5E" w:themeColor="text1"/>
        </w:rPr>
        <w:t xml:space="preserve">, notamment à des plateformes comme Facebook, Instagram, </w:t>
      </w:r>
      <w:proofErr w:type="spellStart"/>
      <w:r>
        <w:rPr>
          <w:color w:val="5A5B5E" w:themeColor="text1"/>
        </w:rPr>
        <w:t>TikTok</w:t>
      </w:r>
      <w:proofErr w:type="spellEnd"/>
      <w:r>
        <w:rPr>
          <w:color w:val="5A5B5E" w:themeColor="text1"/>
        </w:rPr>
        <w:t xml:space="preserve"> et </w:t>
      </w:r>
      <w:proofErr w:type="spellStart"/>
      <w:r>
        <w:rPr>
          <w:color w:val="5A5B5E" w:themeColor="text1"/>
        </w:rPr>
        <w:t>Reddit</w:t>
      </w:r>
      <w:proofErr w:type="spellEnd"/>
      <w:r>
        <w:rPr>
          <w:color w:val="5A5B5E" w:themeColor="text1"/>
        </w:rPr>
        <w:t>. En discutant des sources qu</w:t>
      </w:r>
      <w:r w:rsidR="00F07EE5">
        <w:rPr>
          <w:color w:val="5A5B5E" w:themeColor="text1"/>
        </w:rPr>
        <w:t>’</w:t>
      </w:r>
      <w:r>
        <w:rPr>
          <w:color w:val="5A5B5E" w:themeColor="text1"/>
        </w:rPr>
        <w:t>ils jugeaient les plus fiables, les participants étaient majoritairement d</w:t>
      </w:r>
      <w:r w:rsidR="00F07EE5">
        <w:rPr>
          <w:color w:val="5A5B5E" w:themeColor="text1"/>
        </w:rPr>
        <w:t>’</w:t>
      </w:r>
      <w:r>
        <w:rPr>
          <w:color w:val="5A5B5E" w:themeColor="text1"/>
        </w:rPr>
        <w:t xml:space="preserve">avis que les principaux </w:t>
      </w:r>
      <w:proofErr w:type="gramStart"/>
      <w:r>
        <w:rPr>
          <w:color w:val="5A5B5E" w:themeColor="text1"/>
        </w:rPr>
        <w:t xml:space="preserve">médias </w:t>
      </w:r>
      <w:r>
        <w:rPr>
          <w:color w:val="5A5B5E" w:themeColor="text1"/>
        </w:rPr>
        <w:lastRenderedPageBreak/>
        <w:t>d</w:t>
      </w:r>
      <w:r w:rsidR="00F07EE5">
        <w:rPr>
          <w:color w:val="5A5B5E" w:themeColor="text1"/>
        </w:rPr>
        <w:t>’</w:t>
      </w:r>
      <w:r>
        <w:rPr>
          <w:color w:val="5A5B5E" w:themeColor="text1"/>
        </w:rPr>
        <w:t>information</w:t>
      </w:r>
      <w:proofErr w:type="gramEnd"/>
      <w:r>
        <w:rPr>
          <w:color w:val="5A5B5E" w:themeColor="text1"/>
        </w:rPr>
        <w:t xml:space="preserve"> étaient en général plus dignes de confiance que les nouvelles publiées sur les médias sociaux ou partagées de bouche à oreille par des amis et des membres de la famille.  </w:t>
      </w:r>
    </w:p>
    <w:p w14:paraId="01FD4901" w14:textId="7ADB47F5" w:rsidR="0B28F948" w:rsidRDefault="0B28F948" w:rsidP="0B28F948">
      <w:r>
        <w:rPr>
          <w:color w:val="5A5B5E" w:themeColor="text1"/>
        </w:rPr>
        <w:t>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 leur arrivait d</w:t>
      </w:r>
      <w:r w:rsidR="00F07EE5">
        <w:rPr>
          <w:color w:val="5A5B5E" w:themeColor="text1"/>
        </w:rPr>
        <w:t>’</w:t>
      </w:r>
      <w:r>
        <w:rPr>
          <w:color w:val="5A5B5E" w:themeColor="text1"/>
        </w:rPr>
        <w:t>accéder à des nouvelles dans des langues autres que l</w:t>
      </w:r>
      <w:r w:rsidR="00F07EE5">
        <w:rPr>
          <w:color w:val="5A5B5E" w:themeColor="text1"/>
        </w:rPr>
        <w:t>’</w:t>
      </w:r>
      <w:r>
        <w:rPr>
          <w:color w:val="5A5B5E" w:themeColor="text1"/>
        </w:rPr>
        <w:t>anglais ou provenant d</w:t>
      </w:r>
      <w:r w:rsidR="00F07EE5">
        <w:rPr>
          <w:color w:val="5A5B5E" w:themeColor="text1"/>
        </w:rPr>
        <w:t>’</w:t>
      </w:r>
      <w:r>
        <w:rPr>
          <w:color w:val="5A5B5E" w:themeColor="text1"/>
        </w:rPr>
        <w:t>un autre pays, plusieurs membres des groupes composés de Canadiens d</w:t>
      </w:r>
      <w:r w:rsidR="00F07EE5">
        <w:rPr>
          <w:color w:val="5A5B5E" w:themeColor="text1"/>
        </w:rPr>
        <w:t>’</w:t>
      </w:r>
      <w:r>
        <w:rPr>
          <w:color w:val="5A5B5E" w:themeColor="text1"/>
        </w:rPr>
        <w:t>origine arabe résidant à Montréal et d</w:t>
      </w:r>
      <w:r w:rsidR="00F07EE5">
        <w:rPr>
          <w:color w:val="5A5B5E" w:themeColor="text1"/>
        </w:rPr>
        <w:t>’</w:t>
      </w:r>
      <w:r>
        <w:rPr>
          <w:color w:val="5A5B5E" w:themeColor="text1"/>
        </w:rPr>
        <w:t xml:space="preserve">immigrants récents du district du </w:t>
      </w:r>
      <w:proofErr w:type="spellStart"/>
      <w:r>
        <w:rPr>
          <w:color w:val="5A5B5E" w:themeColor="text1"/>
        </w:rPr>
        <w:t>Lower</w:t>
      </w:r>
      <w:proofErr w:type="spellEnd"/>
      <w:r>
        <w:rPr>
          <w:color w:val="5A5B5E" w:themeColor="text1"/>
        </w:rPr>
        <w:t xml:space="preserve"> Mainland, en Colombie-Britannique, ont répondu par l</w:t>
      </w:r>
      <w:r w:rsidR="00F07EE5">
        <w:rPr>
          <w:color w:val="5A5B5E" w:themeColor="text1"/>
        </w:rPr>
        <w:t>’</w:t>
      </w:r>
      <w:r>
        <w:rPr>
          <w:color w:val="5A5B5E" w:themeColor="text1"/>
        </w:rPr>
        <w:t xml:space="preserve">affirmative. En plus de nouvelles en français, un certain nombre de membres du groupe </w:t>
      </w:r>
      <w:r w:rsidR="00DE46DD">
        <w:rPr>
          <w:color w:val="5A5B5E" w:themeColor="text1"/>
        </w:rPr>
        <w:t>de participants résidant</w:t>
      </w:r>
      <w:r>
        <w:rPr>
          <w:color w:val="5A5B5E" w:themeColor="text1"/>
        </w:rPr>
        <w:t xml:space="preserve"> à Montréal ont déclaré avoir eu accès à des nouvelles en arabe provenant de sources établies au Qatar, au Liban et en Tunisie. Les participants résidant dans le </w:t>
      </w:r>
      <w:proofErr w:type="spellStart"/>
      <w:r>
        <w:rPr>
          <w:color w:val="5A5B5E" w:themeColor="text1"/>
        </w:rPr>
        <w:t>Lower</w:t>
      </w:r>
      <w:proofErr w:type="spellEnd"/>
      <w:r>
        <w:rPr>
          <w:color w:val="5A5B5E" w:themeColor="text1"/>
        </w:rPr>
        <w:t xml:space="preserve"> Mainland ont obtenu des nouvelles en cantonais, en mandarin, en espagnol et en français provenant de sources situées en Chine, en Colombie et en France. Au sujet des sources qu</w:t>
      </w:r>
      <w:r w:rsidR="00F07EE5">
        <w:rPr>
          <w:color w:val="5A5B5E" w:themeColor="text1"/>
        </w:rPr>
        <w:t>’</w:t>
      </w:r>
      <w:r>
        <w:rPr>
          <w:color w:val="5A5B5E" w:themeColor="text1"/>
        </w:rPr>
        <w:t>ils consulteraient s</w:t>
      </w:r>
      <w:r w:rsidR="00F07EE5">
        <w:rPr>
          <w:color w:val="5A5B5E" w:themeColor="text1"/>
        </w:rPr>
        <w:t>’</w:t>
      </w:r>
      <w:r>
        <w:rPr>
          <w:color w:val="5A5B5E" w:themeColor="text1"/>
        </w:rPr>
        <w:t>ils cherchaient des nouvelles d</w:t>
      </w:r>
      <w:r w:rsidR="00F07EE5">
        <w:rPr>
          <w:color w:val="5A5B5E" w:themeColor="text1"/>
        </w:rPr>
        <w:t>’</w:t>
      </w:r>
      <w:r>
        <w:rPr>
          <w:color w:val="5A5B5E" w:themeColor="text1"/>
        </w:rPr>
        <w:t>actualité concernant le gouvernement fédéral, plusieurs participants ont indiqué qu</w:t>
      </w:r>
      <w:r w:rsidR="00F07EE5">
        <w:rPr>
          <w:color w:val="5A5B5E" w:themeColor="text1"/>
        </w:rPr>
        <w:t>’</w:t>
      </w:r>
      <w:r>
        <w:rPr>
          <w:color w:val="5A5B5E" w:themeColor="text1"/>
        </w:rPr>
        <w:t xml:space="preserve">ils </w:t>
      </w:r>
      <w:r w:rsidR="00DE46DD">
        <w:rPr>
          <w:color w:val="5A5B5E" w:themeColor="text1"/>
        </w:rPr>
        <w:t>recourraient</w:t>
      </w:r>
      <w:r>
        <w:rPr>
          <w:color w:val="5A5B5E" w:themeColor="text1"/>
        </w:rPr>
        <w:t xml:space="preserve"> probablement </w:t>
      </w:r>
      <w:r w:rsidR="00DE46DD">
        <w:rPr>
          <w:color w:val="5A5B5E" w:themeColor="text1"/>
        </w:rPr>
        <w:t xml:space="preserve">aux </w:t>
      </w:r>
      <w:r>
        <w:rPr>
          <w:color w:val="5A5B5E" w:themeColor="text1"/>
        </w:rPr>
        <w:t>sites Web officiels exploités par le gouvernement du Canada.</w:t>
      </w:r>
    </w:p>
    <w:p w14:paraId="681D4F92" w14:textId="33564B02" w:rsidR="0B28F948" w:rsidRDefault="0B28F948" w:rsidP="0B28F948">
      <w:pPr>
        <w:pStyle w:val="Heading2"/>
      </w:pPr>
      <w:bookmarkStart w:id="16" w:name="_Toc160204019"/>
      <w:r>
        <w:t>Le gouvernement du Canada dans l’actualité (tous les lieux)</w:t>
      </w:r>
      <w:bookmarkEnd w:id="16"/>
      <w:r>
        <w:t xml:space="preserve"> </w:t>
      </w:r>
    </w:p>
    <w:p w14:paraId="12099400" w14:textId="2F73E1F9" w:rsidR="0B28F948" w:rsidRDefault="0B28F948" w:rsidP="0B28F948">
      <w:r>
        <w:rPr>
          <w:color w:val="5A5B5E" w:themeColor="text1"/>
        </w:rPr>
        <w:t>Les participants de tous les groupes ont pris part à des discussions portant sur les enjeux auxquels les Canadiens sont actuellement confrontés et sur leurs points de vue concernant la gestion du gouvernement fédéral quant à ces priorités. Les participants ont été invités à définir les domaines dans lesquels ils estimaient que la performance du gouvernement du Canada était satisfaisante et les domaines dans lesquels ils estimaient qu</w:t>
      </w:r>
      <w:r w:rsidR="00F07EE5">
        <w:rPr>
          <w:color w:val="5A5B5E" w:themeColor="text1"/>
        </w:rPr>
        <w:t>’</w:t>
      </w:r>
      <w:r>
        <w:rPr>
          <w:color w:val="5A5B5E" w:themeColor="text1"/>
        </w:rPr>
        <w:t xml:space="preserve">il y avait matière à amélioration.  </w:t>
      </w:r>
    </w:p>
    <w:p w14:paraId="13249A80" w14:textId="0B79DEC2" w:rsidR="0B28F948" w:rsidRDefault="0B28F948" w:rsidP="0B28F948">
      <w:r>
        <w:rPr>
          <w:color w:val="5A5B5E" w:themeColor="text1"/>
        </w:rPr>
        <w:t>Ces derniers ont formulé des points de vue à la fois positifs et négatifs concernant un certain nombre d</w:t>
      </w:r>
      <w:r w:rsidR="00F07EE5">
        <w:rPr>
          <w:color w:val="5A5B5E" w:themeColor="text1"/>
        </w:rPr>
        <w:t>’</w:t>
      </w:r>
      <w:r>
        <w:rPr>
          <w:color w:val="5A5B5E" w:themeColor="text1"/>
        </w:rPr>
        <w:t>enjeux. Au nombre de ceux-ci figuraient les soins de santé, le changement climatique et l</w:t>
      </w:r>
      <w:r w:rsidR="00F07EE5">
        <w:rPr>
          <w:color w:val="5A5B5E" w:themeColor="text1"/>
        </w:rPr>
        <w:t>’</w:t>
      </w:r>
      <w:r>
        <w:rPr>
          <w:color w:val="5A5B5E" w:themeColor="text1"/>
        </w:rPr>
        <w:t xml:space="preserve">environnement, la réconciliation avec les </w:t>
      </w:r>
      <w:r w:rsidR="00DE46DD">
        <w:rPr>
          <w:color w:val="5A5B5E" w:themeColor="text1"/>
        </w:rPr>
        <w:t>Autochtones</w:t>
      </w:r>
      <w:r>
        <w:rPr>
          <w:color w:val="5A5B5E" w:themeColor="text1"/>
        </w:rPr>
        <w:t xml:space="preserve"> ainsi que l</w:t>
      </w:r>
      <w:r w:rsidR="00F07EE5">
        <w:rPr>
          <w:color w:val="5A5B5E" w:themeColor="text1"/>
        </w:rPr>
        <w:t>’</w:t>
      </w:r>
      <w:r>
        <w:rPr>
          <w:color w:val="5A5B5E" w:themeColor="text1"/>
        </w:rPr>
        <w:t>immigration</w:t>
      </w:r>
      <w:r w:rsidR="00DE46DD">
        <w:rPr>
          <w:color w:val="5A5B5E" w:themeColor="text1"/>
        </w:rPr>
        <w:t>.</w:t>
      </w:r>
      <w:r>
        <w:rPr>
          <w:color w:val="5A5B5E" w:themeColor="text1"/>
        </w:rPr>
        <w:t xml:space="preserve"> </w:t>
      </w:r>
    </w:p>
    <w:p w14:paraId="1522519A" w14:textId="49A120A3" w:rsidR="0B28F948" w:rsidRDefault="0B28F948" w:rsidP="0B28F948">
      <w:r>
        <w:rPr>
          <w:color w:val="5A5B5E" w:themeColor="text1"/>
        </w:rPr>
        <w:t xml:space="preserve">Les participants ont également </w:t>
      </w:r>
      <w:r w:rsidR="00DE46DD">
        <w:rPr>
          <w:color w:val="5A5B5E" w:themeColor="text1"/>
        </w:rPr>
        <w:t>énuméré</w:t>
      </w:r>
      <w:r>
        <w:rPr>
          <w:color w:val="5A5B5E" w:themeColor="text1"/>
        </w:rPr>
        <w:t xml:space="preserve"> un certain nombre de domaines dans lesquels ils estimaient que le gouvernement fédéral avait fait preuve d</w:t>
      </w:r>
      <w:r w:rsidR="00F07EE5">
        <w:rPr>
          <w:color w:val="5A5B5E" w:themeColor="text1"/>
        </w:rPr>
        <w:t>’</w:t>
      </w:r>
      <w:r w:rsidR="00376330">
        <w:rPr>
          <w:color w:val="5A5B5E" w:themeColor="text1"/>
        </w:rPr>
        <w:t>efficacité</w:t>
      </w:r>
      <w:r>
        <w:rPr>
          <w:color w:val="5A5B5E" w:themeColor="text1"/>
        </w:rPr>
        <w:t>, notamment en ce qui concerne la protection et la promotion de la diversité et du multiculturalisme au Canada, la fourniture d</w:t>
      </w:r>
      <w:r w:rsidR="00F07EE5">
        <w:rPr>
          <w:color w:val="5A5B5E" w:themeColor="text1"/>
        </w:rPr>
        <w:t>’</w:t>
      </w:r>
      <w:r>
        <w:rPr>
          <w:color w:val="5A5B5E" w:themeColor="text1"/>
        </w:rPr>
        <w:t xml:space="preserve">aides aux ménages à faible revenu, sa réponse à la pandémie de COVID-19 et ses activités sur la scène internationale. </w:t>
      </w:r>
      <w:r>
        <w:rPr>
          <w:color w:val="5A5B5E" w:themeColor="text1"/>
          <w:sz w:val="18"/>
        </w:rPr>
        <w:t xml:space="preserve"> </w:t>
      </w:r>
    </w:p>
    <w:p w14:paraId="7985CB34" w14:textId="05A01505" w:rsidR="0B28F948" w:rsidRDefault="0B28F948" w:rsidP="0B28F948">
      <w:r>
        <w:rPr>
          <w:color w:val="5A5B5E" w:themeColor="text1"/>
        </w:rPr>
        <w:t>Les participants ont également mentionné un certain nombre de domaines dans lesquels le gouvernement du Canada pouvait s</w:t>
      </w:r>
      <w:r w:rsidR="00F07EE5">
        <w:rPr>
          <w:color w:val="5A5B5E" w:themeColor="text1"/>
        </w:rPr>
        <w:t>’</w:t>
      </w:r>
      <w:r>
        <w:rPr>
          <w:color w:val="5A5B5E" w:themeColor="text1"/>
        </w:rPr>
        <w:t xml:space="preserve">améliorer. </w:t>
      </w:r>
      <w:r w:rsidR="00DE46DD">
        <w:rPr>
          <w:color w:val="5A5B5E" w:themeColor="text1"/>
        </w:rPr>
        <w:t>Au nombre de ceux-ci</w:t>
      </w:r>
      <w:r>
        <w:rPr>
          <w:color w:val="5A5B5E" w:themeColor="text1"/>
        </w:rPr>
        <w:t xml:space="preserve"> figuraient l</w:t>
      </w:r>
      <w:r w:rsidR="00F07EE5">
        <w:rPr>
          <w:color w:val="5A5B5E" w:themeColor="text1"/>
        </w:rPr>
        <w:t>’</w:t>
      </w:r>
      <w:r>
        <w:rPr>
          <w:color w:val="5A5B5E" w:themeColor="text1"/>
        </w:rPr>
        <w:t xml:space="preserve">inflation et le coût de la vie, ce que les participants percevaient comme étant </w:t>
      </w:r>
      <w:r w:rsidR="00DE46DD">
        <w:rPr>
          <w:color w:val="5A5B5E" w:themeColor="text1"/>
        </w:rPr>
        <w:t>une pénurie</w:t>
      </w:r>
      <w:r>
        <w:rPr>
          <w:color w:val="5A5B5E" w:themeColor="text1"/>
        </w:rPr>
        <w:t xml:space="preserve"> de logements abordables et accessibles au sein des collectivités canadiennes, des préoccupations concernant </w:t>
      </w:r>
      <w:r w:rsidR="00311705">
        <w:rPr>
          <w:color w:val="5A5B5E" w:themeColor="text1"/>
        </w:rPr>
        <w:t>l</w:t>
      </w:r>
      <w:r>
        <w:rPr>
          <w:color w:val="5A5B5E" w:themeColor="text1"/>
        </w:rPr>
        <w:t xml:space="preserve">es dépenses fédérales </w:t>
      </w:r>
      <w:r w:rsidR="00311705">
        <w:rPr>
          <w:color w:val="5A5B5E" w:themeColor="text1"/>
        </w:rPr>
        <w:t>qu</w:t>
      </w:r>
      <w:r w:rsidR="00F07EE5">
        <w:rPr>
          <w:color w:val="5A5B5E" w:themeColor="text1"/>
        </w:rPr>
        <w:t>’</w:t>
      </w:r>
      <w:r w:rsidR="00311705">
        <w:rPr>
          <w:color w:val="5A5B5E" w:themeColor="text1"/>
        </w:rPr>
        <w:t xml:space="preserve">ils considéraient comme étant </w:t>
      </w:r>
      <w:r>
        <w:rPr>
          <w:color w:val="5A5B5E" w:themeColor="text1"/>
        </w:rPr>
        <w:t>élevées à l</w:t>
      </w:r>
      <w:r w:rsidR="00F07EE5">
        <w:rPr>
          <w:color w:val="5A5B5E" w:themeColor="text1"/>
        </w:rPr>
        <w:t>’</w:t>
      </w:r>
      <w:r>
        <w:rPr>
          <w:color w:val="5A5B5E" w:themeColor="text1"/>
        </w:rPr>
        <w:t>heure actuelle, et la sécurité nationale, y compris la nécessité d</w:t>
      </w:r>
      <w:r w:rsidR="00F07EE5">
        <w:rPr>
          <w:color w:val="5A5B5E" w:themeColor="text1"/>
        </w:rPr>
        <w:t>’</w:t>
      </w:r>
      <w:r>
        <w:rPr>
          <w:color w:val="5A5B5E" w:themeColor="text1"/>
        </w:rPr>
        <w:t xml:space="preserve">augmenter les investissements destinés aux </w:t>
      </w:r>
      <w:r w:rsidR="00376330">
        <w:rPr>
          <w:color w:val="5A5B5E" w:themeColor="text1"/>
        </w:rPr>
        <w:t>forces</w:t>
      </w:r>
      <w:r>
        <w:rPr>
          <w:color w:val="5A5B5E" w:themeColor="text1"/>
        </w:rPr>
        <w:t xml:space="preserve"> armées canadiennes (FAC) ainsi que les initiatives en matière de cybersécurité à </w:t>
      </w:r>
      <w:r w:rsidR="00311705">
        <w:rPr>
          <w:color w:val="5A5B5E" w:themeColor="text1"/>
        </w:rPr>
        <w:t>sur le plan</w:t>
      </w:r>
      <w:r>
        <w:rPr>
          <w:color w:val="5A5B5E" w:themeColor="text1"/>
        </w:rPr>
        <w:t xml:space="preserve"> national. </w:t>
      </w:r>
    </w:p>
    <w:p w14:paraId="2CD1C86B" w14:textId="54191CE6" w:rsidR="0B28F948" w:rsidRDefault="0B28F948" w:rsidP="0B28F948">
      <w:r>
        <w:rPr>
          <w:color w:val="5A5B5E" w:themeColor="text1"/>
        </w:rPr>
        <w:t>Invités à définir ce qu</w:t>
      </w:r>
      <w:r w:rsidR="00F07EE5">
        <w:rPr>
          <w:color w:val="5A5B5E" w:themeColor="text1"/>
        </w:rPr>
        <w:t>’</w:t>
      </w:r>
      <w:r>
        <w:rPr>
          <w:color w:val="5A5B5E" w:themeColor="text1"/>
        </w:rPr>
        <w:t>ils considéraient comme étant les principaux enjeux auxquels le gouvernement du Canada devrait accorder la priorité, plusieurs participants ont rappelé qu</w:t>
      </w:r>
      <w:r w:rsidR="00F07EE5">
        <w:rPr>
          <w:color w:val="5A5B5E" w:themeColor="text1"/>
        </w:rPr>
        <w:t>’</w:t>
      </w:r>
      <w:r>
        <w:rPr>
          <w:color w:val="5A5B5E" w:themeColor="text1"/>
        </w:rPr>
        <w:t>il fallait davantage s</w:t>
      </w:r>
      <w:r w:rsidR="00F07EE5">
        <w:rPr>
          <w:color w:val="5A5B5E" w:themeColor="text1"/>
        </w:rPr>
        <w:t>’</w:t>
      </w:r>
      <w:r>
        <w:rPr>
          <w:color w:val="5A5B5E" w:themeColor="text1"/>
        </w:rPr>
        <w:t>attaquer à l</w:t>
      </w:r>
      <w:r w:rsidR="00F07EE5">
        <w:rPr>
          <w:color w:val="5A5B5E" w:themeColor="text1"/>
        </w:rPr>
        <w:t>’</w:t>
      </w:r>
      <w:r>
        <w:rPr>
          <w:color w:val="5A5B5E" w:themeColor="text1"/>
        </w:rPr>
        <w:t>inflation et au coût de la vie, à l</w:t>
      </w:r>
      <w:r w:rsidR="00F07EE5">
        <w:rPr>
          <w:color w:val="5A5B5E" w:themeColor="text1"/>
        </w:rPr>
        <w:t>’</w:t>
      </w:r>
      <w:r>
        <w:rPr>
          <w:color w:val="5A5B5E" w:themeColor="text1"/>
        </w:rPr>
        <w:t>accès à des logements</w:t>
      </w:r>
      <w:r w:rsidR="00DE46DD">
        <w:rPr>
          <w:color w:val="5A5B5E" w:themeColor="text1"/>
        </w:rPr>
        <w:t xml:space="preserve"> abordables</w:t>
      </w:r>
      <w:r>
        <w:rPr>
          <w:color w:val="5A5B5E" w:themeColor="text1"/>
        </w:rPr>
        <w:t>, à ce qu</w:t>
      </w:r>
      <w:r w:rsidR="00F07EE5">
        <w:rPr>
          <w:color w:val="5A5B5E" w:themeColor="text1"/>
        </w:rPr>
        <w:t>’</w:t>
      </w:r>
      <w:r>
        <w:rPr>
          <w:color w:val="5A5B5E" w:themeColor="text1"/>
        </w:rPr>
        <w:t>ils qualifiaient de pénurie de professionnels de la santé et à l</w:t>
      </w:r>
      <w:r w:rsidR="00F07EE5">
        <w:rPr>
          <w:color w:val="5A5B5E" w:themeColor="text1"/>
        </w:rPr>
        <w:t>’</w:t>
      </w:r>
      <w:r>
        <w:rPr>
          <w:color w:val="5A5B5E" w:themeColor="text1"/>
        </w:rPr>
        <w:t xml:space="preserve">atténuation des effets du changement climatique. Les </w:t>
      </w:r>
      <w:r>
        <w:rPr>
          <w:color w:val="5A5B5E" w:themeColor="text1"/>
        </w:rPr>
        <w:lastRenderedPageBreak/>
        <w:t>participants ont également mentionné d</w:t>
      </w:r>
      <w:r w:rsidR="00F07EE5">
        <w:rPr>
          <w:color w:val="5A5B5E" w:themeColor="text1"/>
        </w:rPr>
        <w:t>’</w:t>
      </w:r>
      <w:r>
        <w:rPr>
          <w:color w:val="5A5B5E" w:themeColor="text1"/>
        </w:rPr>
        <w:t>autres domaines prioritaires, à savoir ce qu</w:t>
      </w:r>
      <w:r w:rsidR="00F07EE5">
        <w:rPr>
          <w:color w:val="5A5B5E" w:themeColor="text1"/>
        </w:rPr>
        <w:t>’</w:t>
      </w:r>
      <w:r>
        <w:rPr>
          <w:color w:val="5A5B5E" w:themeColor="text1"/>
        </w:rPr>
        <w:t>ils percevaient comme étant la crise des opioïdes, l</w:t>
      </w:r>
      <w:r w:rsidR="00F07EE5">
        <w:rPr>
          <w:color w:val="5A5B5E" w:themeColor="text1"/>
        </w:rPr>
        <w:t>’</w:t>
      </w:r>
      <w:r>
        <w:rPr>
          <w:color w:val="5A5B5E" w:themeColor="text1"/>
        </w:rPr>
        <w:t>amélioration des transports publics au sein des collectivités canadiennes, la mise en place de services de garde d</w:t>
      </w:r>
      <w:r w:rsidR="00F07EE5">
        <w:rPr>
          <w:color w:val="5A5B5E" w:themeColor="text1"/>
        </w:rPr>
        <w:t>’</w:t>
      </w:r>
      <w:r>
        <w:rPr>
          <w:color w:val="5A5B5E" w:themeColor="text1"/>
        </w:rPr>
        <w:t>enfants plus abordables et la construction d</w:t>
      </w:r>
      <w:r w:rsidR="00F07EE5">
        <w:rPr>
          <w:color w:val="5A5B5E" w:themeColor="text1"/>
        </w:rPr>
        <w:t>’</w:t>
      </w:r>
      <w:r>
        <w:rPr>
          <w:color w:val="5A5B5E" w:themeColor="text1"/>
        </w:rPr>
        <w:t xml:space="preserve">infrastructures primordiales, </w:t>
      </w:r>
      <w:r w:rsidR="00DE46DD">
        <w:rPr>
          <w:color w:val="5A5B5E" w:themeColor="text1"/>
        </w:rPr>
        <w:t>notamment</w:t>
      </w:r>
      <w:r>
        <w:rPr>
          <w:color w:val="5A5B5E" w:themeColor="text1"/>
        </w:rPr>
        <w:t xml:space="preserve"> des autoroutes (en particulier dans le Nord </w:t>
      </w:r>
      <w:r w:rsidR="004C06FF">
        <w:rPr>
          <w:color w:val="5A5B5E" w:themeColor="text1"/>
        </w:rPr>
        <w:t>canadien</w:t>
      </w:r>
      <w:r>
        <w:rPr>
          <w:color w:val="5A5B5E" w:themeColor="text1"/>
        </w:rPr>
        <w:t xml:space="preserve">).  </w:t>
      </w:r>
    </w:p>
    <w:p w14:paraId="7C11F8A9" w14:textId="3D5D1076" w:rsidR="0B28F948" w:rsidRDefault="0B28F948" w:rsidP="0B28F948">
      <w:pPr>
        <w:pStyle w:val="Heading3"/>
      </w:pPr>
      <w:r>
        <w:t xml:space="preserve">Autochtones (centres urbains des Prairies)  </w:t>
      </w:r>
    </w:p>
    <w:p w14:paraId="6A168B7A" w14:textId="44F47007" w:rsidR="0B28F948" w:rsidRDefault="0B28F948" w:rsidP="0B28F948">
      <w:r>
        <w:rPr>
          <w:color w:val="5A5B5E" w:themeColor="text1"/>
        </w:rPr>
        <w:t>Les participants du groupe composé d</w:t>
      </w:r>
      <w:r w:rsidR="00F07EE5">
        <w:rPr>
          <w:color w:val="5A5B5E" w:themeColor="text1"/>
        </w:rPr>
        <w:t>’</w:t>
      </w:r>
      <w:r>
        <w:rPr>
          <w:color w:val="5A5B5E" w:themeColor="text1"/>
        </w:rPr>
        <w:t>Autochtones résidant dans des centres urbains des Prairies ont entamé une discussion portant sur la réconciliation et les mesures actuellement prises par le gouvernement du Canada pour mieux venir en aide aux p</w:t>
      </w:r>
      <w:r w:rsidR="00E57551">
        <w:rPr>
          <w:color w:val="5A5B5E" w:themeColor="text1"/>
        </w:rPr>
        <w:t>opulations</w:t>
      </w:r>
      <w:r>
        <w:rPr>
          <w:color w:val="5A5B5E" w:themeColor="text1"/>
        </w:rPr>
        <w:t xml:space="preserve"> autochtones </w:t>
      </w:r>
      <w:r w:rsidR="00E57551">
        <w:rPr>
          <w:color w:val="5A5B5E" w:themeColor="text1"/>
        </w:rPr>
        <w:t>ainsi qu’à</w:t>
      </w:r>
      <w:r>
        <w:rPr>
          <w:color w:val="5A5B5E" w:themeColor="text1"/>
        </w:rPr>
        <w:t xml:space="preserve"> leurs co</w:t>
      </w:r>
      <w:r w:rsidR="00E57551">
        <w:rPr>
          <w:color w:val="5A5B5E" w:themeColor="text1"/>
        </w:rPr>
        <w:t>llectivi</w:t>
      </w:r>
      <w:r>
        <w:rPr>
          <w:color w:val="5A5B5E" w:themeColor="text1"/>
        </w:rPr>
        <w:t>tés. Lorsqu</w:t>
      </w:r>
      <w:r w:rsidR="00F07EE5">
        <w:rPr>
          <w:color w:val="5A5B5E" w:themeColor="text1"/>
        </w:rPr>
        <w:t>’</w:t>
      </w:r>
      <w:r>
        <w:rPr>
          <w:color w:val="5A5B5E" w:themeColor="text1"/>
        </w:rPr>
        <w:t xml:space="preserve">on leur a demandé quels étaient, à leur avis, les principaux enjeux auxquels sont actuellement confrontés les </w:t>
      </w:r>
      <w:r w:rsidR="00E57551">
        <w:rPr>
          <w:color w:val="5A5B5E" w:themeColor="text1"/>
        </w:rPr>
        <w:t>Autochtones</w:t>
      </w:r>
      <w:r>
        <w:rPr>
          <w:color w:val="5A5B5E" w:themeColor="text1"/>
        </w:rPr>
        <w:t>, un certain nombre d’entre eux ont mentionné la question du logement et ce qu</w:t>
      </w:r>
      <w:r w:rsidR="00F07EE5">
        <w:rPr>
          <w:color w:val="5A5B5E" w:themeColor="text1"/>
        </w:rPr>
        <w:t>’</w:t>
      </w:r>
      <w:r>
        <w:rPr>
          <w:color w:val="5A5B5E" w:themeColor="text1"/>
        </w:rPr>
        <w:t>ils considéraient comme étant une pénurie de logements sûrs et abordables dans de nombreuses c</w:t>
      </w:r>
      <w:r w:rsidR="00E57551">
        <w:rPr>
          <w:color w:val="5A5B5E" w:themeColor="text1"/>
        </w:rPr>
        <w:t>ollectivités</w:t>
      </w:r>
      <w:r>
        <w:rPr>
          <w:color w:val="5A5B5E" w:themeColor="text1"/>
        </w:rPr>
        <w:t xml:space="preserve"> autochtones. </w:t>
      </w:r>
      <w:r w:rsidR="004C06FF">
        <w:rPr>
          <w:color w:val="5A5B5E" w:themeColor="text1"/>
        </w:rPr>
        <w:t>Parmi le</w:t>
      </w:r>
      <w:r>
        <w:rPr>
          <w:color w:val="5A5B5E" w:themeColor="text1"/>
        </w:rPr>
        <w:t xml:space="preserve">s autres enjeux mentionnés figuraient la nécessité de </w:t>
      </w:r>
      <w:r w:rsidR="00E57551">
        <w:rPr>
          <w:color w:val="5A5B5E" w:themeColor="text1"/>
        </w:rPr>
        <w:t>se doter</w:t>
      </w:r>
      <w:r>
        <w:rPr>
          <w:color w:val="5A5B5E" w:themeColor="text1"/>
        </w:rPr>
        <w:t xml:space="preserve"> de ressources supplémentaires culturellement ciblées (comme des pavillons de ressourcement) pour traiter les problèmes liés à la santé mentale et </w:t>
      </w:r>
      <w:r w:rsidR="004C06FF">
        <w:rPr>
          <w:color w:val="5A5B5E" w:themeColor="text1"/>
        </w:rPr>
        <w:t>aux</w:t>
      </w:r>
      <w:r>
        <w:rPr>
          <w:color w:val="5A5B5E" w:themeColor="text1"/>
        </w:rPr>
        <w:t xml:space="preserve"> </w:t>
      </w:r>
      <w:r w:rsidR="00E57551">
        <w:rPr>
          <w:color w:val="5A5B5E" w:themeColor="text1"/>
        </w:rPr>
        <w:t>dépendance</w:t>
      </w:r>
      <w:r w:rsidR="004C06FF">
        <w:rPr>
          <w:color w:val="5A5B5E" w:themeColor="text1"/>
        </w:rPr>
        <w:t>s</w:t>
      </w:r>
      <w:r>
        <w:rPr>
          <w:color w:val="5A5B5E" w:themeColor="text1"/>
        </w:rPr>
        <w:t xml:space="preserve">, </w:t>
      </w:r>
      <w:r w:rsidR="00376330">
        <w:rPr>
          <w:color w:val="5A5B5E" w:themeColor="text1"/>
        </w:rPr>
        <w:t>et d</w:t>
      </w:r>
      <w:r w:rsidR="00F07EE5">
        <w:rPr>
          <w:color w:val="5A5B5E" w:themeColor="text1"/>
        </w:rPr>
        <w:t>’</w:t>
      </w:r>
      <w:r w:rsidR="00376330">
        <w:rPr>
          <w:color w:val="5A5B5E" w:themeColor="text1"/>
        </w:rPr>
        <w:t>instaurer d</w:t>
      </w:r>
      <w:r>
        <w:rPr>
          <w:color w:val="5A5B5E" w:themeColor="text1"/>
        </w:rPr>
        <w:t>es mesures</w:t>
      </w:r>
      <w:r w:rsidR="00376330">
        <w:rPr>
          <w:color w:val="5A5B5E" w:themeColor="text1"/>
        </w:rPr>
        <w:t xml:space="preserve"> </w:t>
      </w:r>
      <w:r>
        <w:rPr>
          <w:color w:val="5A5B5E" w:themeColor="text1"/>
        </w:rPr>
        <w:t xml:space="preserve">visant à réduire </w:t>
      </w:r>
      <w:r w:rsidR="00311705">
        <w:rPr>
          <w:color w:val="5A5B5E" w:themeColor="text1"/>
        </w:rPr>
        <w:t>ce que les forces de l</w:t>
      </w:r>
      <w:r w:rsidR="00F07EE5">
        <w:rPr>
          <w:color w:val="5A5B5E" w:themeColor="text1"/>
        </w:rPr>
        <w:t>’</w:t>
      </w:r>
      <w:r w:rsidR="00311705">
        <w:rPr>
          <w:color w:val="5A5B5E" w:themeColor="text1"/>
        </w:rPr>
        <w:t>ord</w:t>
      </w:r>
      <w:r w:rsidR="00376330">
        <w:rPr>
          <w:color w:val="5A5B5E" w:themeColor="text1"/>
        </w:rPr>
        <w:t>re</w:t>
      </w:r>
      <w:r w:rsidR="00311705">
        <w:rPr>
          <w:color w:val="5A5B5E" w:themeColor="text1"/>
        </w:rPr>
        <w:t xml:space="preserve"> percevaient comme étant une</w:t>
      </w:r>
      <w:r>
        <w:rPr>
          <w:color w:val="5A5B5E" w:themeColor="text1"/>
        </w:rPr>
        <w:t xml:space="preserve"> discrimination</w:t>
      </w:r>
      <w:r w:rsidR="00311705">
        <w:rPr>
          <w:color w:val="5A5B5E" w:themeColor="text1"/>
        </w:rPr>
        <w:t xml:space="preserve"> à</w:t>
      </w:r>
      <w:r>
        <w:rPr>
          <w:color w:val="5A5B5E" w:themeColor="text1"/>
        </w:rPr>
        <w:t xml:space="preserve"> </w:t>
      </w:r>
      <w:r w:rsidR="004C06FF">
        <w:rPr>
          <w:color w:val="5A5B5E" w:themeColor="text1"/>
        </w:rPr>
        <w:t>l</w:t>
      </w:r>
      <w:r w:rsidR="00F07EE5">
        <w:rPr>
          <w:color w:val="5A5B5E" w:themeColor="text1"/>
        </w:rPr>
        <w:t>’</w:t>
      </w:r>
      <w:r w:rsidR="004C06FF">
        <w:rPr>
          <w:color w:val="5A5B5E" w:themeColor="text1"/>
        </w:rPr>
        <w:t>encontre des Autochtones</w:t>
      </w:r>
      <w:r>
        <w:rPr>
          <w:color w:val="5A5B5E" w:themeColor="text1"/>
        </w:rPr>
        <w:t>.</w:t>
      </w:r>
      <w:r w:rsidR="004C06FF">
        <w:rPr>
          <w:color w:val="5A5B5E" w:themeColor="text1"/>
        </w:rPr>
        <w:t xml:space="preserve"> </w:t>
      </w:r>
      <w:r>
        <w:rPr>
          <w:color w:val="5A5B5E" w:themeColor="text1"/>
        </w:rPr>
        <w:t>Un certain nombre de participants estimaient qu</w:t>
      </w:r>
      <w:r w:rsidR="00F07EE5">
        <w:rPr>
          <w:color w:val="5A5B5E" w:themeColor="text1"/>
        </w:rPr>
        <w:t>’</w:t>
      </w:r>
      <w:r>
        <w:rPr>
          <w:color w:val="5A5B5E" w:themeColor="text1"/>
        </w:rPr>
        <w:t>il fallait accorder plus d</w:t>
      </w:r>
      <w:r w:rsidR="00F07EE5">
        <w:rPr>
          <w:color w:val="5A5B5E" w:themeColor="text1"/>
        </w:rPr>
        <w:t>’</w:t>
      </w:r>
      <w:r>
        <w:rPr>
          <w:color w:val="5A5B5E" w:themeColor="text1"/>
        </w:rPr>
        <w:t>attention au problème des femmes et des filles autochtones disparues et assassinées, et que tous les échelons du gouvernement devaient s</w:t>
      </w:r>
      <w:r w:rsidR="00F07EE5">
        <w:rPr>
          <w:color w:val="5A5B5E" w:themeColor="text1"/>
        </w:rPr>
        <w:t>’</w:t>
      </w:r>
      <w:r>
        <w:rPr>
          <w:color w:val="5A5B5E" w:themeColor="text1"/>
        </w:rPr>
        <w:t>engager plus fermement à enquêter sur les violences commises à l</w:t>
      </w:r>
      <w:r w:rsidR="00F07EE5">
        <w:rPr>
          <w:color w:val="5A5B5E" w:themeColor="text1"/>
        </w:rPr>
        <w:t>’</w:t>
      </w:r>
      <w:r>
        <w:rPr>
          <w:color w:val="5A5B5E" w:themeColor="text1"/>
        </w:rPr>
        <w:t>encontre des femmes autochtones et à les prévenir à l</w:t>
      </w:r>
      <w:r w:rsidR="00F07EE5">
        <w:rPr>
          <w:color w:val="5A5B5E" w:themeColor="text1"/>
        </w:rPr>
        <w:t>’</w:t>
      </w:r>
      <w:r>
        <w:rPr>
          <w:color w:val="5A5B5E" w:themeColor="text1"/>
        </w:rPr>
        <w:t xml:space="preserve">avenir.   </w:t>
      </w:r>
    </w:p>
    <w:p w14:paraId="79B54A50" w14:textId="72ADF522" w:rsidR="0B28F948" w:rsidRDefault="09B7F1A7" w:rsidP="0B28F948">
      <w:r>
        <w:rPr>
          <w:color w:val="5A5B5E" w:themeColor="text1"/>
        </w:rPr>
        <w:t>Peu d</w:t>
      </w:r>
      <w:r w:rsidR="00F07EE5">
        <w:rPr>
          <w:color w:val="5A5B5E" w:themeColor="text1"/>
        </w:rPr>
        <w:t>’</w:t>
      </w:r>
      <w:r>
        <w:rPr>
          <w:color w:val="5A5B5E" w:themeColor="text1"/>
        </w:rPr>
        <w:t>entre eux estimaient que la réconciliation avait constitué une priorité majeure pour le gouvernement du Canada au cours des dernières années. Bien qu</w:t>
      </w:r>
      <w:r w:rsidR="00F07EE5">
        <w:rPr>
          <w:color w:val="5A5B5E" w:themeColor="text1"/>
        </w:rPr>
        <w:t>’</w:t>
      </w:r>
      <w:r>
        <w:rPr>
          <w:color w:val="5A5B5E" w:themeColor="text1"/>
        </w:rPr>
        <w:t>un certain nombre de participants a</w:t>
      </w:r>
      <w:r w:rsidR="00376330">
        <w:rPr>
          <w:color w:val="5A5B5E" w:themeColor="text1"/>
        </w:rPr>
        <w:t>ient</w:t>
      </w:r>
      <w:r>
        <w:rPr>
          <w:color w:val="5A5B5E" w:themeColor="text1"/>
        </w:rPr>
        <w:t xml:space="preserve"> l</w:t>
      </w:r>
      <w:r w:rsidR="00F07EE5">
        <w:rPr>
          <w:color w:val="5A5B5E" w:themeColor="text1"/>
        </w:rPr>
        <w:t>’</w:t>
      </w:r>
      <w:r>
        <w:rPr>
          <w:color w:val="5A5B5E" w:themeColor="text1"/>
        </w:rPr>
        <w:t>impression que le financement d</w:t>
      </w:r>
      <w:r w:rsidR="00F07EE5">
        <w:rPr>
          <w:color w:val="5A5B5E" w:themeColor="text1"/>
        </w:rPr>
        <w:t>’</w:t>
      </w:r>
      <w:r>
        <w:rPr>
          <w:color w:val="5A5B5E" w:themeColor="text1"/>
        </w:rPr>
        <w:t>initiatives axées sur les Autochtones et le soutien financier aux communautés autochtones avaient augmenté, tous s</w:t>
      </w:r>
      <w:r w:rsidR="00F07EE5">
        <w:rPr>
          <w:color w:val="5A5B5E" w:themeColor="text1"/>
        </w:rPr>
        <w:t>’</w:t>
      </w:r>
      <w:r>
        <w:rPr>
          <w:color w:val="5A5B5E" w:themeColor="text1"/>
        </w:rPr>
        <w:t>accordaient à dire que ces mesures n</w:t>
      </w:r>
      <w:r w:rsidR="00F07EE5">
        <w:rPr>
          <w:color w:val="5A5B5E" w:themeColor="text1"/>
        </w:rPr>
        <w:t>’</w:t>
      </w:r>
      <w:r>
        <w:rPr>
          <w:color w:val="5A5B5E" w:themeColor="text1"/>
        </w:rPr>
        <w:t xml:space="preserve">avaient guère contribué à améliorer concrètement la situation des </w:t>
      </w:r>
      <w:r w:rsidR="00E57551">
        <w:rPr>
          <w:color w:val="5A5B5E" w:themeColor="text1"/>
        </w:rPr>
        <w:t>A</w:t>
      </w:r>
      <w:r>
        <w:rPr>
          <w:color w:val="5A5B5E" w:themeColor="text1"/>
        </w:rPr>
        <w:t xml:space="preserve">utochtones. En ce qui concerne les initiatives </w:t>
      </w:r>
      <w:r w:rsidR="00E57551">
        <w:rPr>
          <w:color w:val="5A5B5E" w:themeColor="text1"/>
        </w:rPr>
        <w:t>comme</w:t>
      </w:r>
      <w:r>
        <w:rPr>
          <w:color w:val="5A5B5E" w:themeColor="text1"/>
        </w:rPr>
        <w:t xml:space="preserve"> la création d</w:t>
      </w:r>
      <w:r w:rsidR="00F07EE5">
        <w:rPr>
          <w:color w:val="5A5B5E" w:themeColor="text1"/>
        </w:rPr>
        <w:t>’</w:t>
      </w:r>
      <w:r>
        <w:rPr>
          <w:color w:val="5A5B5E" w:themeColor="text1"/>
        </w:rPr>
        <w:t>une journée nationale annuelle de la vérité et de la réconciliation, certains d’entre eux estimaient qu</w:t>
      </w:r>
      <w:r w:rsidR="00F07EE5">
        <w:rPr>
          <w:color w:val="5A5B5E" w:themeColor="text1"/>
        </w:rPr>
        <w:t>’</w:t>
      </w:r>
      <w:r>
        <w:rPr>
          <w:color w:val="5A5B5E" w:themeColor="text1"/>
        </w:rPr>
        <w:t>il s</w:t>
      </w:r>
      <w:r w:rsidR="00F07EE5">
        <w:rPr>
          <w:color w:val="5A5B5E" w:themeColor="text1"/>
        </w:rPr>
        <w:t>’</w:t>
      </w:r>
      <w:r>
        <w:rPr>
          <w:color w:val="5A5B5E" w:themeColor="text1"/>
        </w:rPr>
        <w:t>agissait d</w:t>
      </w:r>
      <w:r w:rsidR="00F07EE5">
        <w:rPr>
          <w:color w:val="5A5B5E" w:themeColor="text1"/>
        </w:rPr>
        <w:t>’</w:t>
      </w:r>
      <w:r>
        <w:rPr>
          <w:color w:val="5A5B5E" w:themeColor="text1"/>
        </w:rPr>
        <w:t>un pas dans la bonne direction, mais de l</w:t>
      </w:r>
      <w:r w:rsidR="00F07EE5">
        <w:rPr>
          <w:color w:val="5A5B5E" w:themeColor="text1"/>
        </w:rPr>
        <w:t>’</w:t>
      </w:r>
      <w:r>
        <w:rPr>
          <w:color w:val="5A5B5E" w:themeColor="text1"/>
        </w:rPr>
        <w:t xml:space="preserve">avis général, cette journée était trop axée sur des cérémonies et des manifestations plutôt que sur la sensibilisation des Canadiens aux défis historiques et contemporains auxquels sont confrontés les </w:t>
      </w:r>
      <w:r w:rsidR="00E57551">
        <w:rPr>
          <w:color w:val="5A5B5E" w:themeColor="text1"/>
        </w:rPr>
        <w:t>Autochtones.</w:t>
      </w:r>
    </w:p>
    <w:p w14:paraId="513D26A7" w14:textId="5B0317CB" w:rsidR="0B28F948" w:rsidRDefault="0B28F948" w:rsidP="0B28F948">
      <w:pPr>
        <w:pStyle w:val="Heading3"/>
      </w:pPr>
      <w:r>
        <w:t xml:space="preserve">Canadiens d’origine arabe résidant à Montréal   </w:t>
      </w:r>
    </w:p>
    <w:p w14:paraId="762139C6" w14:textId="50267BAA" w:rsidR="0B28F948" w:rsidRDefault="0B28F948" w:rsidP="0B28F948">
      <w:r>
        <w:rPr>
          <w:color w:val="5A5B5E" w:themeColor="text1"/>
        </w:rPr>
        <w:t>Des Canadiens d’origine arabe résidant à Montréal ont pris part à des discussions portant sur la diaspora arabe du Canada. La plupart d</w:t>
      </w:r>
      <w:r w:rsidR="00F07EE5">
        <w:rPr>
          <w:color w:val="5A5B5E" w:themeColor="text1"/>
        </w:rPr>
        <w:t>’</w:t>
      </w:r>
      <w:r>
        <w:rPr>
          <w:color w:val="5A5B5E" w:themeColor="text1"/>
        </w:rPr>
        <w:t>entre eux estimaient que le gouvernement du Canada était actuellement sur la bonne voie pour ce qui est d</w:t>
      </w:r>
      <w:r w:rsidR="00E57551">
        <w:rPr>
          <w:color w:val="5A5B5E" w:themeColor="text1"/>
        </w:rPr>
        <w:t>u</w:t>
      </w:r>
      <w:r>
        <w:rPr>
          <w:color w:val="5A5B5E" w:themeColor="text1"/>
        </w:rPr>
        <w:t xml:space="preserve"> sout</w:t>
      </w:r>
      <w:r w:rsidR="00E57551">
        <w:rPr>
          <w:color w:val="5A5B5E" w:themeColor="text1"/>
        </w:rPr>
        <w:t>ien qu’il apporte aux</w:t>
      </w:r>
      <w:r>
        <w:rPr>
          <w:color w:val="5A5B5E" w:themeColor="text1"/>
        </w:rPr>
        <w:t xml:space="preserve"> Canadiens d</w:t>
      </w:r>
      <w:r w:rsidR="00F07EE5">
        <w:rPr>
          <w:color w:val="5A5B5E" w:themeColor="text1"/>
        </w:rPr>
        <w:t>’</w:t>
      </w:r>
      <w:r>
        <w:rPr>
          <w:color w:val="5A5B5E" w:themeColor="text1"/>
        </w:rPr>
        <w:t>origine arabe. Un certain nombre d</w:t>
      </w:r>
      <w:r w:rsidR="00F07EE5">
        <w:rPr>
          <w:color w:val="5A5B5E" w:themeColor="text1"/>
        </w:rPr>
        <w:t>’</w:t>
      </w:r>
      <w:r>
        <w:rPr>
          <w:color w:val="5A5B5E" w:themeColor="text1"/>
        </w:rPr>
        <w:t>entre eux étaient d</w:t>
      </w:r>
      <w:r w:rsidR="00F07EE5">
        <w:rPr>
          <w:color w:val="5A5B5E" w:themeColor="text1"/>
        </w:rPr>
        <w:t>’</w:t>
      </w:r>
      <w:r>
        <w:rPr>
          <w:color w:val="5A5B5E" w:themeColor="text1"/>
        </w:rPr>
        <w:t>avis qu</w:t>
      </w:r>
      <w:r w:rsidR="00F07EE5">
        <w:rPr>
          <w:color w:val="5A5B5E" w:themeColor="text1"/>
        </w:rPr>
        <w:t>’</w:t>
      </w:r>
      <w:r>
        <w:rPr>
          <w:color w:val="5A5B5E" w:themeColor="text1"/>
        </w:rPr>
        <w:t xml:space="preserve">ils avaient </w:t>
      </w:r>
      <w:r w:rsidR="00376330">
        <w:rPr>
          <w:color w:val="5A5B5E" w:themeColor="text1"/>
        </w:rPr>
        <w:t xml:space="preserve">été traités avec le </w:t>
      </w:r>
      <w:r>
        <w:rPr>
          <w:color w:val="5A5B5E" w:themeColor="text1"/>
        </w:rPr>
        <w:t>même niveau de respect et</w:t>
      </w:r>
      <w:r w:rsidR="00376330">
        <w:rPr>
          <w:color w:val="5A5B5E" w:themeColor="text1"/>
        </w:rPr>
        <w:t xml:space="preserve"> avaient bénéficié</w:t>
      </w:r>
      <w:r>
        <w:rPr>
          <w:color w:val="5A5B5E" w:themeColor="text1"/>
        </w:rPr>
        <w:t xml:space="preserve"> des mêmes chances que les autres Canadiens. Invités à </w:t>
      </w:r>
      <w:r w:rsidR="00311705">
        <w:rPr>
          <w:color w:val="5A5B5E" w:themeColor="text1"/>
        </w:rPr>
        <w:t>énumérer</w:t>
      </w:r>
      <w:r>
        <w:rPr>
          <w:color w:val="5A5B5E" w:themeColor="text1"/>
        </w:rPr>
        <w:t xml:space="preserve"> les enjeux auxquels les Canadiens arabes sont confrontés et qui, selon eux, devraient davantage être pris en compte par le gouvernement fédéral, un certain nombre de participants estimaient que dans l</w:t>
      </w:r>
      <w:r w:rsidR="00F07EE5">
        <w:rPr>
          <w:color w:val="5A5B5E" w:themeColor="text1"/>
        </w:rPr>
        <w:t>’</w:t>
      </w:r>
      <w:r>
        <w:rPr>
          <w:color w:val="5A5B5E" w:themeColor="text1"/>
        </w:rPr>
        <w:t>intérêt des ressortissants de pays arabes, il fallait en faire davantage pour rendre le processus d</w:t>
      </w:r>
      <w:r w:rsidR="00F07EE5">
        <w:rPr>
          <w:color w:val="5A5B5E" w:themeColor="text1"/>
        </w:rPr>
        <w:t>’</w:t>
      </w:r>
      <w:r>
        <w:rPr>
          <w:color w:val="5A5B5E" w:themeColor="text1"/>
        </w:rPr>
        <w:t>immigration plus équitable, quelques-uns d</w:t>
      </w:r>
      <w:r w:rsidR="00F07EE5">
        <w:rPr>
          <w:color w:val="5A5B5E" w:themeColor="text1"/>
        </w:rPr>
        <w:t>’</w:t>
      </w:r>
      <w:r>
        <w:rPr>
          <w:color w:val="5A5B5E" w:themeColor="text1"/>
        </w:rPr>
        <w:t>entre eux estimant qu</w:t>
      </w:r>
      <w:r w:rsidR="00F07EE5">
        <w:rPr>
          <w:color w:val="5A5B5E" w:themeColor="text1"/>
        </w:rPr>
        <w:t>’</w:t>
      </w:r>
      <w:r>
        <w:rPr>
          <w:color w:val="5A5B5E" w:themeColor="text1"/>
        </w:rPr>
        <w:t xml:space="preserve">il était actuellement plus difficile pour des Arabes </w:t>
      </w:r>
      <w:r>
        <w:rPr>
          <w:color w:val="5A5B5E" w:themeColor="text1"/>
        </w:rPr>
        <w:lastRenderedPageBreak/>
        <w:t>d</w:t>
      </w:r>
      <w:r w:rsidR="00F07EE5">
        <w:rPr>
          <w:color w:val="5A5B5E" w:themeColor="text1"/>
        </w:rPr>
        <w:t>’</w:t>
      </w:r>
      <w:r>
        <w:rPr>
          <w:color w:val="5A5B5E" w:themeColor="text1"/>
        </w:rPr>
        <w:t>immigrer au Canada et d</w:t>
      </w:r>
      <w:r w:rsidR="00F07EE5">
        <w:rPr>
          <w:color w:val="5A5B5E" w:themeColor="text1"/>
        </w:rPr>
        <w:t>’</w:t>
      </w:r>
      <w:r>
        <w:rPr>
          <w:color w:val="5A5B5E" w:themeColor="text1"/>
        </w:rPr>
        <w:t>y faire venir des membres de leur famille que pour les immigrants d</w:t>
      </w:r>
      <w:r w:rsidR="00F07EE5">
        <w:rPr>
          <w:color w:val="5A5B5E" w:themeColor="text1"/>
        </w:rPr>
        <w:t>’</w:t>
      </w:r>
      <w:r>
        <w:rPr>
          <w:color w:val="5A5B5E" w:themeColor="text1"/>
        </w:rPr>
        <w:t xml:space="preserve">autres régions du monde.  </w:t>
      </w:r>
    </w:p>
    <w:p w14:paraId="5708469D" w14:textId="5D4ADE29" w:rsidR="0B28F948" w:rsidRDefault="0B28F948" w:rsidP="0B28F948">
      <w:r>
        <w:rPr>
          <w:color w:val="5A5B5E" w:themeColor="text1"/>
        </w:rPr>
        <w:t xml:space="preserve">En évoquant les moyens par lesquels le gouvernement fédéral pourrait </w:t>
      </w:r>
      <w:r w:rsidR="00376330">
        <w:rPr>
          <w:color w:val="5A5B5E" w:themeColor="text1"/>
        </w:rPr>
        <w:t xml:space="preserve">nouer un dialogue </w:t>
      </w:r>
      <w:r>
        <w:rPr>
          <w:color w:val="5A5B5E" w:themeColor="text1"/>
        </w:rPr>
        <w:t xml:space="preserve">de façon plus efficace </w:t>
      </w:r>
      <w:r w:rsidR="00376330">
        <w:rPr>
          <w:color w:val="5A5B5E" w:themeColor="text1"/>
        </w:rPr>
        <w:t xml:space="preserve">avec </w:t>
      </w:r>
      <w:r>
        <w:rPr>
          <w:color w:val="5A5B5E" w:themeColor="text1"/>
        </w:rPr>
        <w:t>des Canadiens d</w:t>
      </w:r>
      <w:r w:rsidR="00F07EE5">
        <w:rPr>
          <w:color w:val="5A5B5E" w:themeColor="text1"/>
        </w:rPr>
        <w:t>’</w:t>
      </w:r>
      <w:r>
        <w:rPr>
          <w:color w:val="5A5B5E" w:themeColor="text1"/>
        </w:rPr>
        <w:t xml:space="preserve">origine arabe, plusieurs participants estimaient que </w:t>
      </w:r>
      <w:r w:rsidR="00376330">
        <w:rPr>
          <w:color w:val="5A5B5E" w:themeColor="text1"/>
        </w:rPr>
        <w:t>davantage</w:t>
      </w:r>
      <w:r>
        <w:rPr>
          <w:color w:val="5A5B5E" w:themeColor="text1"/>
        </w:rPr>
        <w:t xml:space="preserve"> pou</w:t>
      </w:r>
      <w:r w:rsidR="004C06FF">
        <w:rPr>
          <w:color w:val="5A5B5E" w:themeColor="text1"/>
        </w:rPr>
        <w:t>rr</w:t>
      </w:r>
      <w:r>
        <w:rPr>
          <w:color w:val="5A5B5E" w:themeColor="text1"/>
        </w:rPr>
        <w:t>ait être fait pour tendre la main et collaborer avec les organisations culturelles et les centres communautaires arabes partout au Canada. On estimait également qu</w:t>
      </w:r>
      <w:r w:rsidR="00F07EE5">
        <w:rPr>
          <w:color w:val="5A5B5E" w:themeColor="text1"/>
        </w:rPr>
        <w:t>’</w:t>
      </w:r>
      <w:r>
        <w:rPr>
          <w:color w:val="5A5B5E" w:themeColor="text1"/>
        </w:rPr>
        <w:t>il serait possible d</w:t>
      </w:r>
      <w:r w:rsidR="00F07EE5">
        <w:rPr>
          <w:color w:val="5A5B5E" w:themeColor="text1"/>
        </w:rPr>
        <w:t>’</w:t>
      </w:r>
      <w:r>
        <w:rPr>
          <w:color w:val="5A5B5E" w:themeColor="text1"/>
        </w:rPr>
        <w:t>accélérer le processus de reconnaissance des titres de compétences étrangers au bénéfice des Canadiens d</w:t>
      </w:r>
      <w:r w:rsidR="00F07EE5">
        <w:rPr>
          <w:color w:val="5A5B5E" w:themeColor="text1"/>
        </w:rPr>
        <w:t>’</w:t>
      </w:r>
      <w:r>
        <w:rPr>
          <w:color w:val="5A5B5E" w:themeColor="text1"/>
        </w:rPr>
        <w:t xml:space="preserve">origine arabe et de rendre les services et les programmes du gouvernement fédéral plus accessibles en langue arabe. </w:t>
      </w:r>
    </w:p>
    <w:p w14:paraId="2CDA32ED" w14:textId="5CB06A07" w:rsidR="0B28F948" w:rsidRPr="00AC1E33" w:rsidRDefault="0B28F948" w:rsidP="0B28F948">
      <w:pPr>
        <w:pStyle w:val="Heading3"/>
        <w:spacing w:line="259" w:lineRule="auto"/>
      </w:pPr>
      <w:r>
        <w:t xml:space="preserve">Immigration (immigrants récents du </w:t>
      </w:r>
      <w:proofErr w:type="spellStart"/>
      <w:r>
        <w:t>Lower</w:t>
      </w:r>
      <w:proofErr w:type="spellEnd"/>
      <w:r>
        <w:t xml:space="preserve"> Mainland</w:t>
      </w:r>
      <w:r w:rsidR="004803FF">
        <w:t xml:space="preserve">, en </w:t>
      </w:r>
      <w:r>
        <w:t>C.-B.)</w:t>
      </w:r>
    </w:p>
    <w:p w14:paraId="7F102470" w14:textId="40F3C58D" w:rsidR="0B28F948" w:rsidRDefault="0B28F948" w:rsidP="0B28F948">
      <w:r>
        <w:rPr>
          <w:color w:val="5A5B5E" w:themeColor="text1"/>
        </w:rPr>
        <w:t xml:space="preserve">Les participants résidant dans le district du </w:t>
      </w:r>
      <w:proofErr w:type="spellStart"/>
      <w:r>
        <w:rPr>
          <w:color w:val="5A5B5E" w:themeColor="text1"/>
        </w:rPr>
        <w:t>Lower</w:t>
      </w:r>
      <w:proofErr w:type="spellEnd"/>
      <w:r>
        <w:rPr>
          <w:color w:val="5A5B5E" w:themeColor="text1"/>
        </w:rPr>
        <w:t xml:space="preserve"> Mainland de la Colombie-Britannique ont </w:t>
      </w:r>
      <w:r w:rsidR="004803FF">
        <w:rPr>
          <w:color w:val="5A5B5E" w:themeColor="text1"/>
        </w:rPr>
        <w:t>discuté</w:t>
      </w:r>
      <w:r>
        <w:rPr>
          <w:color w:val="5A5B5E" w:themeColor="text1"/>
        </w:rPr>
        <w:t xml:space="preserve"> d</w:t>
      </w:r>
      <w:r w:rsidR="00F07EE5">
        <w:rPr>
          <w:color w:val="5A5B5E" w:themeColor="text1"/>
        </w:rPr>
        <w:t>’</w:t>
      </w:r>
      <w:r>
        <w:rPr>
          <w:color w:val="5A5B5E" w:themeColor="text1"/>
        </w:rPr>
        <w:t>une série d</w:t>
      </w:r>
      <w:r w:rsidR="00F07EE5">
        <w:rPr>
          <w:color w:val="5A5B5E" w:themeColor="text1"/>
        </w:rPr>
        <w:t>’</w:t>
      </w:r>
      <w:r>
        <w:rPr>
          <w:color w:val="5A5B5E" w:themeColor="text1"/>
        </w:rPr>
        <w:t>enjeux en lien avec l</w:t>
      </w:r>
      <w:r w:rsidR="00F07EE5">
        <w:rPr>
          <w:color w:val="5A5B5E" w:themeColor="text1"/>
        </w:rPr>
        <w:t>’</w:t>
      </w:r>
      <w:r>
        <w:rPr>
          <w:color w:val="5A5B5E" w:themeColor="text1"/>
        </w:rPr>
        <w:t>immigration. Tous ont indiqué avoir récemment immigré au Canada au cours des dix dernières années. Lorsqu</w:t>
      </w:r>
      <w:r w:rsidR="00F07EE5">
        <w:rPr>
          <w:color w:val="5A5B5E" w:themeColor="text1"/>
        </w:rPr>
        <w:t>’</w:t>
      </w:r>
      <w:r>
        <w:rPr>
          <w:color w:val="5A5B5E" w:themeColor="text1"/>
        </w:rPr>
        <w:t>on leur a demandé de décrire l</w:t>
      </w:r>
      <w:r w:rsidR="00F07EE5">
        <w:rPr>
          <w:color w:val="5A5B5E" w:themeColor="text1"/>
        </w:rPr>
        <w:t>’</w:t>
      </w:r>
      <w:r>
        <w:rPr>
          <w:color w:val="5A5B5E" w:themeColor="text1"/>
        </w:rPr>
        <w:t>état actuel du système d</w:t>
      </w:r>
      <w:r w:rsidR="00F07EE5">
        <w:rPr>
          <w:color w:val="5A5B5E" w:themeColor="text1"/>
        </w:rPr>
        <w:t>’</w:t>
      </w:r>
      <w:r>
        <w:rPr>
          <w:color w:val="5A5B5E" w:themeColor="text1"/>
        </w:rPr>
        <w:t>immigration canadien, plusieurs étaient d</w:t>
      </w:r>
      <w:r w:rsidR="00F07EE5">
        <w:rPr>
          <w:color w:val="5A5B5E" w:themeColor="text1"/>
        </w:rPr>
        <w:t>’</w:t>
      </w:r>
      <w:r>
        <w:rPr>
          <w:color w:val="5A5B5E" w:themeColor="text1"/>
        </w:rPr>
        <w:t>avis que, bien que le processus soit relativement simple, il fallait souvent compter énormément de temps avant de devenir citoyen canadien. En faisant part de leur expérience personnelle du système d</w:t>
      </w:r>
      <w:r w:rsidR="00F07EE5">
        <w:rPr>
          <w:color w:val="5A5B5E" w:themeColor="text1"/>
        </w:rPr>
        <w:t>’</w:t>
      </w:r>
      <w:r>
        <w:rPr>
          <w:color w:val="5A5B5E" w:themeColor="text1"/>
        </w:rPr>
        <w:t xml:space="preserve">immigration, les participants ont </w:t>
      </w:r>
      <w:r w:rsidR="004803FF">
        <w:rPr>
          <w:color w:val="5A5B5E" w:themeColor="text1"/>
        </w:rPr>
        <w:t>exprimé</w:t>
      </w:r>
      <w:r>
        <w:rPr>
          <w:color w:val="5A5B5E" w:themeColor="text1"/>
        </w:rPr>
        <w:t xml:space="preserve"> un certain nombre de points de vue. Si plusieurs participants se souvenaient que leur propre processus d</w:t>
      </w:r>
      <w:r w:rsidR="00F07EE5">
        <w:rPr>
          <w:color w:val="5A5B5E" w:themeColor="text1"/>
        </w:rPr>
        <w:t>’</w:t>
      </w:r>
      <w:r>
        <w:rPr>
          <w:color w:val="5A5B5E" w:themeColor="text1"/>
        </w:rPr>
        <w:t>immigration s</w:t>
      </w:r>
      <w:r w:rsidR="00F07EE5">
        <w:rPr>
          <w:color w:val="5A5B5E" w:themeColor="text1"/>
        </w:rPr>
        <w:t>’</w:t>
      </w:r>
      <w:r>
        <w:rPr>
          <w:color w:val="5A5B5E" w:themeColor="text1"/>
        </w:rPr>
        <w:t>était accompli en quelques mois, la plupart d</w:t>
      </w:r>
      <w:r w:rsidR="00F07EE5">
        <w:rPr>
          <w:color w:val="5A5B5E" w:themeColor="text1"/>
        </w:rPr>
        <w:t>’</w:t>
      </w:r>
      <w:r>
        <w:rPr>
          <w:color w:val="5A5B5E" w:themeColor="text1"/>
        </w:rPr>
        <w:t>entre eux estimaient que cela était principalement dû au fait qu</w:t>
      </w:r>
      <w:r w:rsidR="00F07EE5">
        <w:rPr>
          <w:color w:val="5A5B5E" w:themeColor="text1"/>
        </w:rPr>
        <w:t>’</w:t>
      </w:r>
      <w:r>
        <w:rPr>
          <w:color w:val="5A5B5E" w:themeColor="text1"/>
        </w:rPr>
        <w:t>ils possédaient une expérience professionnelle qualifiée ou qu</w:t>
      </w:r>
      <w:r w:rsidR="00F07EE5">
        <w:rPr>
          <w:color w:val="5A5B5E" w:themeColor="text1"/>
        </w:rPr>
        <w:t>’</w:t>
      </w:r>
      <w:r>
        <w:rPr>
          <w:color w:val="5A5B5E" w:themeColor="text1"/>
        </w:rPr>
        <w:t>ils avaient déjà été embauchés par une entreprise canadienne. Parmi ceux qui n</w:t>
      </w:r>
      <w:r w:rsidR="00F07EE5">
        <w:rPr>
          <w:color w:val="5A5B5E" w:themeColor="text1"/>
        </w:rPr>
        <w:t>’</w:t>
      </w:r>
      <w:r>
        <w:rPr>
          <w:color w:val="5A5B5E" w:themeColor="text1"/>
        </w:rPr>
        <w:t>avaient pas d</w:t>
      </w:r>
      <w:r w:rsidR="00F07EE5">
        <w:rPr>
          <w:color w:val="5A5B5E" w:themeColor="text1"/>
        </w:rPr>
        <w:t>’</w:t>
      </w:r>
      <w:r>
        <w:rPr>
          <w:color w:val="5A5B5E" w:themeColor="text1"/>
        </w:rPr>
        <w:t>emploi à leur arrivée au Canada ou dont les compétences n</w:t>
      </w:r>
      <w:r w:rsidR="00F07EE5">
        <w:rPr>
          <w:color w:val="5A5B5E" w:themeColor="text1"/>
        </w:rPr>
        <w:t>’</w:t>
      </w:r>
      <w:r>
        <w:rPr>
          <w:color w:val="5A5B5E" w:themeColor="text1"/>
        </w:rPr>
        <w:t>étaient pas en demande au moment d</w:t>
      </w:r>
      <w:r w:rsidR="00F07EE5">
        <w:rPr>
          <w:color w:val="5A5B5E" w:themeColor="text1"/>
        </w:rPr>
        <w:t>’</w:t>
      </w:r>
      <w:r>
        <w:rPr>
          <w:color w:val="5A5B5E" w:themeColor="text1"/>
        </w:rPr>
        <w:t>immigrer, on s</w:t>
      </w:r>
      <w:r w:rsidR="00F07EE5">
        <w:rPr>
          <w:color w:val="5A5B5E" w:themeColor="text1"/>
        </w:rPr>
        <w:t>’</w:t>
      </w:r>
      <w:r>
        <w:rPr>
          <w:color w:val="5A5B5E" w:themeColor="text1"/>
        </w:rPr>
        <w:t>accordait à dire que le processus d</w:t>
      </w:r>
      <w:r w:rsidR="00F07EE5">
        <w:rPr>
          <w:color w:val="5A5B5E" w:themeColor="text1"/>
        </w:rPr>
        <w:t>’</w:t>
      </w:r>
      <w:r>
        <w:rPr>
          <w:color w:val="5A5B5E" w:themeColor="text1"/>
        </w:rPr>
        <w:t xml:space="preserve">immigration avait été beaucoup plus lent.   </w:t>
      </w:r>
    </w:p>
    <w:p w14:paraId="66BB372D" w14:textId="64493F40" w:rsidR="0B28F948" w:rsidRDefault="004803FF" w:rsidP="0B28F948">
      <w:r>
        <w:rPr>
          <w:color w:val="5A5B5E" w:themeColor="text1"/>
        </w:rPr>
        <w:t xml:space="preserve">À la question de savoir comment le gouvernement du </w:t>
      </w:r>
      <w:r w:rsidR="0B28F948">
        <w:rPr>
          <w:color w:val="5A5B5E" w:themeColor="text1"/>
        </w:rPr>
        <w:t>Canada pourrait améliorer le système d</w:t>
      </w:r>
      <w:r w:rsidR="00F07EE5">
        <w:rPr>
          <w:color w:val="5A5B5E" w:themeColor="text1"/>
        </w:rPr>
        <w:t>’</w:t>
      </w:r>
      <w:r w:rsidR="0B28F948">
        <w:rPr>
          <w:color w:val="5A5B5E" w:themeColor="text1"/>
        </w:rPr>
        <w:t xml:space="preserve">immigration, plusieurs </w:t>
      </w:r>
      <w:r>
        <w:rPr>
          <w:color w:val="5A5B5E" w:themeColor="text1"/>
        </w:rPr>
        <w:t>participants étaient d’avis</w:t>
      </w:r>
      <w:r w:rsidR="0B28F948">
        <w:rPr>
          <w:color w:val="5A5B5E" w:themeColor="text1"/>
        </w:rPr>
        <w:t xml:space="preserve"> que des efforts pourraient être consentis pour réduire les délais de traitement et le nombre d</w:t>
      </w:r>
      <w:r w:rsidR="00F07EE5">
        <w:rPr>
          <w:color w:val="5A5B5E" w:themeColor="text1"/>
        </w:rPr>
        <w:t>’</w:t>
      </w:r>
      <w:r w:rsidR="0B28F948">
        <w:rPr>
          <w:color w:val="5A5B5E" w:themeColor="text1"/>
        </w:rPr>
        <w:t>étapes nécessaires à la naturalisation. Lorsqu</w:t>
      </w:r>
      <w:r w:rsidR="00F07EE5">
        <w:rPr>
          <w:color w:val="5A5B5E" w:themeColor="text1"/>
        </w:rPr>
        <w:t>’</w:t>
      </w:r>
      <w:r w:rsidR="0B28F948">
        <w:rPr>
          <w:color w:val="5A5B5E" w:themeColor="text1"/>
        </w:rPr>
        <w:t>on leur a demandé s</w:t>
      </w:r>
      <w:r w:rsidR="00F07EE5">
        <w:rPr>
          <w:color w:val="5A5B5E" w:themeColor="text1"/>
        </w:rPr>
        <w:t>’</w:t>
      </w:r>
      <w:r w:rsidR="0B28F948">
        <w:rPr>
          <w:color w:val="5A5B5E" w:themeColor="text1"/>
        </w:rPr>
        <w:t>il était à leur avis important que le gouvernement fédéral remédie aux problèmes associés au processus de reconnaissance des titres de compétences étrangers, plusieurs participants ont répondu par l</w:t>
      </w:r>
      <w:r w:rsidR="00F07EE5">
        <w:rPr>
          <w:color w:val="5A5B5E" w:themeColor="text1"/>
        </w:rPr>
        <w:t>’</w:t>
      </w:r>
      <w:r w:rsidR="0B28F948">
        <w:rPr>
          <w:color w:val="5A5B5E" w:themeColor="text1"/>
        </w:rPr>
        <w:t>affirmative. Parmi ces derniers, on estimait que le processus nécessaire à l</w:t>
      </w:r>
      <w:r w:rsidR="00F07EE5">
        <w:rPr>
          <w:color w:val="5A5B5E" w:themeColor="text1"/>
        </w:rPr>
        <w:t>’</w:t>
      </w:r>
      <w:r w:rsidR="0B28F948">
        <w:rPr>
          <w:color w:val="5A5B5E" w:themeColor="text1"/>
        </w:rPr>
        <w:t>obtention d</w:t>
      </w:r>
      <w:r w:rsidR="00F07EE5">
        <w:rPr>
          <w:color w:val="5A5B5E" w:themeColor="text1"/>
        </w:rPr>
        <w:t>’</w:t>
      </w:r>
      <w:r w:rsidR="0B28F948">
        <w:rPr>
          <w:color w:val="5A5B5E" w:themeColor="text1"/>
        </w:rPr>
        <w:t>une accréditation permettant de travailler dans son domaine d</w:t>
      </w:r>
      <w:r w:rsidR="00F07EE5">
        <w:rPr>
          <w:color w:val="5A5B5E" w:themeColor="text1"/>
        </w:rPr>
        <w:t>’</w:t>
      </w:r>
      <w:r w:rsidR="0B28F948">
        <w:rPr>
          <w:color w:val="5A5B5E" w:themeColor="text1"/>
        </w:rPr>
        <w:t>expertise au Canada était souvent long et coûteux et qu</w:t>
      </w:r>
      <w:r w:rsidR="00F07EE5">
        <w:rPr>
          <w:color w:val="5A5B5E" w:themeColor="text1"/>
        </w:rPr>
        <w:t>’</w:t>
      </w:r>
      <w:r w:rsidR="0B28F948">
        <w:rPr>
          <w:color w:val="5A5B5E" w:themeColor="text1"/>
        </w:rPr>
        <w:t>il fallait faire plus pour simplifier ce processus dans l</w:t>
      </w:r>
      <w:r w:rsidR="00F07EE5">
        <w:rPr>
          <w:color w:val="5A5B5E" w:themeColor="text1"/>
        </w:rPr>
        <w:t>’</w:t>
      </w:r>
      <w:r w:rsidR="0B28F948">
        <w:rPr>
          <w:color w:val="5A5B5E" w:themeColor="text1"/>
        </w:rPr>
        <w:t xml:space="preserve">intérêt des nouveaux immigrants.  </w:t>
      </w:r>
    </w:p>
    <w:p w14:paraId="7FBE9EE8" w14:textId="7240178D" w:rsidR="0B28F948" w:rsidRDefault="0B28F948" w:rsidP="0B28F948">
      <w:r>
        <w:rPr>
          <w:color w:val="5A5B5E" w:themeColor="text1"/>
        </w:rPr>
        <w:t xml:space="preserve">La </w:t>
      </w:r>
      <w:r w:rsidR="004803FF">
        <w:rPr>
          <w:color w:val="5A5B5E" w:themeColor="text1"/>
        </w:rPr>
        <w:t>quasi-totalité</w:t>
      </w:r>
      <w:r>
        <w:rPr>
          <w:color w:val="5A5B5E" w:themeColor="text1"/>
        </w:rPr>
        <w:t xml:space="preserve"> d</w:t>
      </w:r>
      <w:r w:rsidR="00F07EE5">
        <w:rPr>
          <w:color w:val="5A5B5E" w:themeColor="text1"/>
        </w:rPr>
        <w:t>’</w:t>
      </w:r>
      <w:r>
        <w:rPr>
          <w:color w:val="5A5B5E" w:themeColor="text1"/>
        </w:rPr>
        <w:t>entre eux considérait que le gouvernement fédéral faisait actuellement fausse route en ce qui concerne l</w:t>
      </w:r>
      <w:r w:rsidR="00F07EE5">
        <w:rPr>
          <w:color w:val="5A5B5E" w:themeColor="text1"/>
        </w:rPr>
        <w:t>’</w:t>
      </w:r>
      <w:r>
        <w:rPr>
          <w:color w:val="5A5B5E" w:themeColor="text1"/>
        </w:rPr>
        <w:t>aide apportée à la classe moyenne. À la question de savoir si le gouvernement du Canada devrait augmenter, diminuer ou maintenir le taux d</w:t>
      </w:r>
      <w:r w:rsidR="00F07EE5">
        <w:rPr>
          <w:color w:val="5A5B5E" w:themeColor="text1"/>
        </w:rPr>
        <w:t>’</w:t>
      </w:r>
      <w:r>
        <w:rPr>
          <w:color w:val="5A5B5E" w:themeColor="text1"/>
        </w:rPr>
        <w:t xml:space="preserve">immigration à son niveau actuel, la quasi-totalité des </w:t>
      </w:r>
      <w:r w:rsidR="004803FF">
        <w:rPr>
          <w:color w:val="5A5B5E" w:themeColor="text1"/>
        </w:rPr>
        <w:t>participants</w:t>
      </w:r>
      <w:r>
        <w:rPr>
          <w:color w:val="5A5B5E" w:themeColor="text1"/>
        </w:rPr>
        <w:t xml:space="preserve"> était d</w:t>
      </w:r>
      <w:r w:rsidR="00F07EE5">
        <w:rPr>
          <w:color w:val="5A5B5E" w:themeColor="text1"/>
        </w:rPr>
        <w:t>’</w:t>
      </w:r>
      <w:r>
        <w:rPr>
          <w:color w:val="5A5B5E" w:themeColor="text1"/>
        </w:rPr>
        <w:t>avis qu</w:t>
      </w:r>
      <w:r w:rsidR="00F07EE5">
        <w:rPr>
          <w:color w:val="5A5B5E" w:themeColor="text1"/>
        </w:rPr>
        <w:t>’</w:t>
      </w:r>
      <w:r>
        <w:rPr>
          <w:color w:val="5A5B5E" w:themeColor="text1"/>
        </w:rPr>
        <w:t>il devrait être diminué. Un grand nombre de participants ont exprimé des préoccupations liées à l</w:t>
      </w:r>
      <w:r w:rsidR="00F07EE5">
        <w:rPr>
          <w:color w:val="5A5B5E" w:themeColor="text1"/>
        </w:rPr>
        <w:t>’</w:t>
      </w:r>
      <w:r>
        <w:rPr>
          <w:color w:val="5A5B5E" w:themeColor="text1"/>
        </w:rPr>
        <w:t>offre actuelle de logements et d</w:t>
      </w:r>
      <w:r w:rsidR="00F07EE5">
        <w:rPr>
          <w:color w:val="5A5B5E" w:themeColor="text1"/>
        </w:rPr>
        <w:t>’</w:t>
      </w:r>
      <w:r>
        <w:rPr>
          <w:color w:val="5A5B5E" w:themeColor="text1"/>
        </w:rPr>
        <w:t>emplois et estimaient qu</w:t>
      </w:r>
      <w:r w:rsidR="00F07EE5">
        <w:rPr>
          <w:color w:val="5A5B5E" w:themeColor="text1"/>
        </w:rPr>
        <w:t>’</w:t>
      </w:r>
      <w:r>
        <w:rPr>
          <w:color w:val="5A5B5E" w:themeColor="text1"/>
        </w:rPr>
        <w:t>une augmentation continue de la population risquait d</w:t>
      </w:r>
      <w:r w:rsidR="00F07EE5">
        <w:rPr>
          <w:color w:val="5A5B5E" w:themeColor="text1"/>
        </w:rPr>
        <w:t>’</w:t>
      </w:r>
      <w:r>
        <w:rPr>
          <w:color w:val="5A5B5E" w:themeColor="text1"/>
        </w:rPr>
        <w:t>exacerber encore davantage ces problèmes. On estimait qu</w:t>
      </w:r>
      <w:r w:rsidR="00F07EE5">
        <w:rPr>
          <w:color w:val="5A5B5E" w:themeColor="text1"/>
        </w:rPr>
        <w:t>’</w:t>
      </w:r>
      <w:r>
        <w:rPr>
          <w:color w:val="5A5B5E" w:themeColor="text1"/>
        </w:rPr>
        <w:t>en réduisant temporairement le taux d</w:t>
      </w:r>
      <w:r w:rsidR="00F07EE5">
        <w:rPr>
          <w:color w:val="5A5B5E" w:themeColor="text1"/>
        </w:rPr>
        <w:t>’</w:t>
      </w:r>
      <w:r>
        <w:rPr>
          <w:color w:val="5A5B5E" w:themeColor="text1"/>
        </w:rPr>
        <w:t>immigration sur le court terme, le gouvernement fédéral serait mieux à même de s</w:t>
      </w:r>
      <w:r w:rsidR="00F07EE5">
        <w:rPr>
          <w:color w:val="5A5B5E" w:themeColor="text1"/>
        </w:rPr>
        <w:t>’</w:t>
      </w:r>
      <w:r>
        <w:rPr>
          <w:color w:val="5A5B5E" w:themeColor="text1"/>
        </w:rPr>
        <w:t xml:space="preserve">attaquer aux problèmes affectant actuellement les personnes vivant déjà au Canada. </w:t>
      </w:r>
    </w:p>
    <w:p w14:paraId="57A13224" w14:textId="4721222A" w:rsidR="0B28F948" w:rsidRDefault="0B28F948" w:rsidP="0B28F948">
      <w:pPr>
        <w:pStyle w:val="Heading3"/>
      </w:pPr>
      <w:r>
        <w:lastRenderedPageBreak/>
        <w:t xml:space="preserve">Territoires du Nord-Ouest  </w:t>
      </w:r>
    </w:p>
    <w:p w14:paraId="0ED63353" w14:textId="3315919C" w:rsidR="0B28F948" w:rsidRDefault="0B28F948" w:rsidP="0B28F948">
      <w:r>
        <w:rPr>
          <w:color w:val="5A5B5E" w:themeColor="text1"/>
        </w:rPr>
        <w:t xml:space="preserve">Les participants résidant dans les Territoires du Nord-Ouest ont pris part à une brève discussion portant sur leur propre région. Invités à cerner les principaux </w:t>
      </w:r>
      <w:r w:rsidR="005B105A">
        <w:rPr>
          <w:color w:val="5A5B5E" w:themeColor="text1"/>
        </w:rPr>
        <w:t>enjeux</w:t>
      </w:r>
      <w:r>
        <w:rPr>
          <w:color w:val="5A5B5E" w:themeColor="text1"/>
        </w:rPr>
        <w:t xml:space="preserve"> auxquels leurs collectivités respectives </w:t>
      </w:r>
      <w:r w:rsidR="004803FF">
        <w:rPr>
          <w:color w:val="5A5B5E" w:themeColor="text1"/>
        </w:rPr>
        <w:t>étaient</w:t>
      </w:r>
      <w:r>
        <w:rPr>
          <w:color w:val="5A5B5E" w:themeColor="text1"/>
        </w:rPr>
        <w:t xml:space="preserve"> confronté</w:t>
      </w:r>
      <w:r w:rsidR="004C06FF">
        <w:rPr>
          <w:color w:val="5A5B5E" w:themeColor="text1"/>
        </w:rPr>
        <w:t>e</w:t>
      </w:r>
      <w:r>
        <w:rPr>
          <w:color w:val="5A5B5E" w:themeColor="text1"/>
        </w:rPr>
        <w:t>s et auxquels le gouvernement fédéral doit accorder une plus grande priorité, les participants ont mentionné des problèmes liés à la sécurité alimentaire et au coût élevé des produits alimentaires dans le Nord</w:t>
      </w:r>
      <w:r w:rsidR="005B105A">
        <w:rPr>
          <w:color w:val="5A5B5E" w:themeColor="text1"/>
        </w:rPr>
        <w:t xml:space="preserve"> canadien</w:t>
      </w:r>
      <w:r>
        <w:rPr>
          <w:color w:val="5A5B5E" w:themeColor="text1"/>
        </w:rPr>
        <w:t>, à ce qu</w:t>
      </w:r>
      <w:r w:rsidR="00F07EE5">
        <w:rPr>
          <w:color w:val="5A5B5E" w:themeColor="text1"/>
        </w:rPr>
        <w:t>’</w:t>
      </w:r>
      <w:r>
        <w:rPr>
          <w:color w:val="5A5B5E" w:themeColor="text1"/>
        </w:rPr>
        <w:t>ils considéraient comme étant un</w:t>
      </w:r>
      <w:r w:rsidR="005B105A">
        <w:rPr>
          <w:color w:val="5A5B5E" w:themeColor="text1"/>
        </w:rPr>
        <w:t>e pénurie</w:t>
      </w:r>
      <w:r>
        <w:rPr>
          <w:color w:val="5A5B5E" w:themeColor="text1"/>
        </w:rPr>
        <w:t xml:space="preserve"> de travailleurs qualifiés dans tout un ensemble de secteurs et à la nécessité de construire des infrastructures supplémentaires (notamment des autoroutes) pour faciliter le transport des marchandises dans la région. </w:t>
      </w:r>
    </w:p>
    <w:p w14:paraId="4D690828" w14:textId="4CE796C3" w:rsidR="0B28F948" w:rsidRDefault="0B28F948" w:rsidP="0B28F948">
      <w:r>
        <w:rPr>
          <w:color w:val="5A5B5E" w:themeColor="text1"/>
        </w:rPr>
        <w:t>Invités à recenser les secteurs revêtant la plus grande importance pour leurs co</w:t>
      </w:r>
      <w:r w:rsidR="005B105A">
        <w:rPr>
          <w:color w:val="5A5B5E" w:themeColor="text1"/>
        </w:rPr>
        <w:t>llectivités</w:t>
      </w:r>
      <w:r>
        <w:rPr>
          <w:color w:val="5A5B5E" w:themeColor="text1"/>
        </w:rPr>
        <w:t xml:space="preserve"> respectives, les participants ont mentionné les domaines de l</w:t>
      </w:r>
      <w:r w:rsidR="00F07EE5">
        <w:rPr>
          <w:color w:val="5A5B5E" w:themeColor="text1"/>
        </w:rPr>
        <w:t>’</w:t>
      </w:r>
      <w:r>
        <w:rPr>
          <w:color w:val="5A5B5E" w:themeColor="text1"/>
        </w:rPr>
        <w:t>exploitation minière, de la prospection et de l</w:t>
      </w:r>
      <w:r w:rsidR="00F07EE5">
        <w:rPr>
          <w:color w:val="5A5B5E" w:themeColor="text1"/>
        </w:rPr>
        <w:t>’</w:t>
      </w:r>
      <w:r>
        <w:rPr>
          <w:color w:val="5A5B5E" w:themeColor="text1"/>
        </w:rPr>
        <w:t xml:space="preserve">extraction du pétrole et du gaz ainsi que </w:t>
      </w:r>
      <w:r w:rsidR="005B105A">
        <w:rPr>
          <w:color w:val="5A5B5E" w:themeColor="text1"/>
        </w:rPr>
        <w:t xml:space="preserve">l’industrie </w:t>
      </w:r>
      <w:r>
        <w:rPr>
          <w:color w:val="5A5B5E" w:themeColor="text1"/>
        </w:rPr>
        <w:t>du tourisme, entre autres.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pensaient que le gouvernement du Canada était actuellement sur la bonne voie en ce qui concerne son implication auprès des personnes résidant dans les T</w:t>
      </w:r>
      <w:r w:rsidR="005B105A">
        <w:rPr>
          <w:color w:val="5A5B5E" w:themeColor="text1"/>
        </w:rPr>
        <w:t>. N.-O.</w:t>
      </w:r>
      <w:r>
        <w:rPr>
          <w:color w:val="5A5B5E" w:themeColor="text1"/>
        </w:rPr>
        <w:t>, la plupart des participants avaient une opinion neutre, tandis qu</w:t>
      </w:r>
      <w:r w:rsidR="00F07EE5">
        <w:rPr>
          <w:color w:val="5A5B5E" w:themeColor="text1"/>
        </w:rPr>
        <w:t>’</w:t>
      </w:r>
      <w:r>
        <w:rPr>
          <w:color w:val="5A5B5E" w:themeColor="text1"/>
        </w:rPr>
        <w:t>un plus petit nombre d</w:t>
      </w:r>
      <w:r w:rsidR="00F07EE5">
        <w:rPr>
          <w:color w:val="5A5B5E" w:themeColor="text1"/>
        </w:rPr>
        <w:t>’</w:t>
      </w:r>
      <w:r>
        <w:rPr>
          <w:color w:val="5A5B5E" w:themeColor="text1"/>
        </w:rPr>
        <w:t>entre eux étaient d</w:t>
      </w:r>
      <w:r w:rsidR="00F07EE5">
        <w:rPr>
          <w:color w:val="5A5B5E" w:themeColor="text1"/>
        </w:rPr>
        <w:t>’</w:t>
      </w:r>
      <w:r>
        <w:rPr>
          <w:color w:val="5A5B5E" w:themeColor="text1"/>
        </w:rPr>
        <w:t>avis qu</w:t>
      </w:r>
      <w:r w:rsidR="00F07EE5">
        <w:rPr>
          <w:color w:val="5A5B5E" w:themeColor="text1"/>
        </w:rPr>
        <w:t>’</w:t>
      </w:r>
      <w:r>
        <w:rPr>
          <w:color w:val="5A5B5E" w:themeColor="text1"/>
        </w:rPr>
        <w:t>il faisait fausse route à cet égard. Quant à savoir comment le gouvernement fédéral pourrait mieux s</w:t>
      </w:r>
      <w:r w:rsidR="00F07EE5">
        <w:rPr>
          <w:color w:val="5A5B5E" w:themeColor="text1"/>
        </w:rPr>
        <w:t>’</w:t>
      </w:r>
      <w:r>
        <w:rPr>
          <w:color w:val="5A5B5E" w:themeColor="text1"/>
        </w:rPr>
        <w:t>impliquer auprès des habitants de leur région, plusieurs ont estimé qu</w:t>
      </w:r>
      <w:r w:rsidR="00F07EE5">
        <w:rPr>
          <w:color w:val="5A5B5E" w:themeColor="text1"/>
        </w:rPr>
        <w:t>’</w:t>
      </w:r>
      <w:r>
        <w:rPr>
          <w:color w:val="5A5B5E" w:themeColor="text1"/>
        </w:rPr>
        <w:t>il devrait y avoir une plus grande présence de fonctionnaires fédéraux au sein des collectivités des Territoires du Nord-Ouest. On esti</w:t>
      </w:r>
      <w:r w:rsidR="005B105A">
        <w:rPr>
          <w:color w:val="5A5B5E" w:themeColor="text1"/>
        </w:rPr>
        <w:t>mait</w:t>
      </w:r>
      <w:r>
        <w:rPr>
          <w:color w:val="5A5B5E" w:themeColor="text1"/>
        </w:rPr>
        <w:t xml:space="preserve"> que cela fournirait des occasions de discuter plus en profondeur des enjeux auxquels le Nord</w:t>
      </w:r>
      <w:r w:rsidR="005B105A">
        <w:rPr>
          <w:color w:val="5A5B5E" w:themeColor="text1"/>
        </w:rPr>
        <w:t xml:space="preserve"> canadien</w:t>
      </w:r>
      <w:r>
        <w:rPr>
          <w:color w:val="5A5B5E" w:themeColor="text1"/>
        </w:rPr>
        <w:t xml:space="preserve"> est actuellement confronté et de l</w:t>
      </w:r>
      <w:r w:rsidR="00F07EE5">
        <w:rPr>
          <w:color w:val="5A5B5E" w:themeColor="text1"/>
        </w:rPr>
        <w:t>’</w:t>
      </w:r>
      <w:r>
        <w:rPr>
          <w:color w:val="5A5B5E" w:themeColor="text1"/>
        </w:rPr>
        <w:t>aide que le gouvernement du Canada pourrait apporter.</w:t>
      </w:r>
    </w:p>
    <w:p w14:paraId="70A19040" w14:textId="7D2ABED0" w:rsidR="0B28F948" w:rsidRDefault="0B28F948" w:rsidP="0B28F948">
      <w:pPr>
        <w:pStyle w:val="Heading2"/>
      </w:pPr>
      <w:bookmarkStart w:id="17" w:name="_Toc160204020"/>
      <w:r>
        <w:t>Logement (London, Autochtones de centres urbains des Prairies,</w:t>
      </w:r>
      <w:r w:rsidR="005B105A">
        <w:t xml:space="preserve"> de</w:t>
      </w:r>
      <w:r>
        <w:t xml:space="preserve"> Victoria et </w:t>
      </w:r>
      <w:r w:rsidR="005B105A">
        <w:t xml:space="preserve">de </w:t>
      </w:r>
      <w:r>
        <w:t>Nanaimo, Île-du-Prince-Édouard, locataires de la région du Grand Toronto, Canadiens d’origine arabe de Montréal, Territoires du Nord-Ouest, personnes préoccupées par le coût de la vie issues de grands centres et de centres de taille moyenne du Québec)</w:t>
      </w:r>
      <w:bookmarkEnd w:id="17"/>
      <w:r>
        <w:t xml:space="preserve"> </w:t>
      </w:r>
    </w:p>
    <w:p w14:paraId="02EB4589" w14:textId="6BE71F55" w:rsidR="0B28F948" w:rsidRDefault="0B28F948" w:rsidP="0B28F948">
      <w:r>
        <w:rPr>
          <w:color w:val="5A5B5E" w:themeColor="text1"/>
        </w:rPr>
        <w:t xml:space="preserve">Les participants de huit groupes ont pris part à des discussions portant sur le logement. Ces discussions se sont focalisées sur les commentaires des participants au sujet des mesures en matière de logement récemment annoncées par le gouvernement du Canada, des difficultés auxquelles sont confrontés les locataires et de la situation du logement dans le Nord canadien.  </w:t>
      </w:r>
    </w:p>
    <w:p w14:paraId="01F382D3" w14:textId="1C77CFCC" w:rsidR="0B28F948" w:rsidRDefault="0B28F948" w:rsidP="0B28F948">
      <w:pPr>
        <w:pStyle w:val="Heading3"/>
      </w:pPr>
      <w:r>
        <w:t xml:space="preserve">Initiatives en matière de logement (London, Autochtones de centres urbains des Prairies, Victoria et Nanaimo, Île-du-Prince-Édouard, locataires de la région du Grand Toronto, Canadiens d’origine arabe de Montréal et personnes préoccupées par le coût de la vie issues de grands centres et de centres de taille moyenne du Québec) </w:t>
      </w:r>
    </w:p>
    <w:p w14:paraId="5A516333" w14:textId="2F5840D0" w:rsidR="0B28F948" w:rsidRDefault="0B28F948" w:rsidP="0B28F948">
      <w:r>
        <w:rPr>
          <w:color w:val="5A5B5E" w:themeColor="text1"/>
        </w:rPr>
        <w:t>Les participants de sept groupes ont discuté d</w:t>
      </w:r>
      <w:r w:rsidR="00F07EE5">
        <w:rPr>
          <w:color w:val="5A5B5E" w:themeColor="text1"/>
        </w:rPr>
        <w:t>’</w:t>
      </w:r>
      <w:r>
        <w:rPr>
          <w:color w:val="5A5B5E" w:themeColor="text1"/>
        </w:rPr>
        <w:t>un certain nombre d</w:t>
      </w:r>
      <w:r w:rsidR="00F07EE5">
        <w:rPr>
          <w:color w:val="5A5B5E" w:themeColor="text1"/>
        </w:rPr>
        <w:t>’</w:t>
      </w:r>
      <w:r>
        <w:rPr>
          <w:color w:val="5A5B5E" w:themeColor="text1"/>
        </w:rPr>
        <w:t xml:space="preserve">annonces récemment faites par le gouvernement du Canada en matière de logement, y compris celles concernant le Fonds pour accélérer la construction de logements. </w:t>
      </w:r>
      <w:r w:rsidR="004C06FF">
        <w:rPr>
          <w:color w:val="5A5B5E" w:themeColor="text1"/>
        </w:rPr>
        <w:t>À</w:t>
      </w:r>
      <w:r>
        <w:rPr>
          <w:color w:val="5A5B5E" w:themeColor="text1"/>
        </w:rPr>
        <w:t xml:space="preserve"> la question de savoir s</w:t>
      </w:r>
      <w:r w:rsidR="00F07EE5">
        <w:rPr>
          <w:color w:val="5A5B5E" w:themeColor="text1"/>
        </w:rPr>
        <w:t>’</w:t>
      </w:r>
      <w:r>
        <w:rPr>
          <w:color w:val="5A5B5E" w:themeColor="text1"/>
        </w:rPr>
        <w:t>ils connaissaient le Fonds pour accélérer la construction de logements, peu d</w:t>
      </w:r>
      <w:r w:rsidR="00F07EE5">
        <w:rPr>
          <w:color w:val="5A5B5E" w:themeColor="text1"/>
        </w:rPr>
        <w:t>’</w:t>
      </w:r>
      <w:r>
        <w:rPr>
          <w:color w:val="5A5B5E" w:themeColor="text1"/>
        </w:rPr>
        <w:t xml:space="preserve">entre eux ont déclaré avoir entendu parler de cette initiative. Parmi ceux qui </w:t>
      </w:r>
      <w:r w:rsidR="005B105A">
        <w:rPr>
          <w:color w:val="5A5B5E" w:themeColor="text1"/>
        </w:rPr>
        <w:t>en avaient connaissance</w:t>
      </w:r>
      <w:r>
        <w:rPr>
          <w:color w:val="5A5B5E" w:themeColor="text1"/>
        </w:rPr>
        <w:t xml:space="preserve">, on pensait surtout que ce programme visait à </w:t>
      </w:r>
      <w:r>
        <w:rPr>
          <w:color w:val="5A5B5E" w:themeColor="text1"/>
        </w:rPr>
        <w:lastRenderedPageBreak/>
        <w:t xml:space="preserve">construire plus rapidement de nouveaux logements abordables au profit de Canadiens à revenu faible ou moyen.  </w:t>
      </w:r>
    </w:p>
    <w:p w14:paraId="44086671" w14:textId="44F8ED3C" w:rsidR="0B28F948" w:rsidRDefault="0B28F948" w:rsidP="0B28F948">
      <w:r>
        <w:rPr>
          <w:color w:val="5A5B5E" w:themeColor="text1"/>
        </w:rPr>
        <w:t>Après qu</w:t>
      </w:r>
      <w:r w:rsidR="00F07EE5">
        <w:rPr>
          <w:color w:val="5A5B5E" w:themeColor="text1"/>
        </w:rPr>
        <w:t>’</w:t>
      </w:r>
      <w:r>
        <w:rPr>
          <w:color w:val="5A5B5E" w:themeColor="text1"/>
        </w:rPr>
        <w:t xml:space="preserve">on leur </w:t>
      </w:r>
      <w:r w:rsidR="005B105A">
        <w:rPr>
          <w:color w:val="5A5B5E" w:themeColor="text1"/>
        </w:rPr>
        <w:t>eut</w:t>
      </w:r>
      <w:r>
        <w:rPr>
          <w:color w:val="5A5B5E" w:themeColor="text1"/>
        </w:rPr>
        <w:t xml:space="preserve"> fourni des renseignements au sujet du Fonds pour accélérer la construction de logements et d</w:t>
      </w:r>
      <w:r w:rsidR="00F07EE5">
        <w:rPr>
          <w:color w:val="5A5B5E" w:themeColor="text1"/>
        </w:rPr>
        <w:t>’</w:t>
      </w:r>
      <w:r>
        <w:rPr>
          <w:color w:val="5A5B5E" w:themeColor="text1"/>
        </w:rPr>
        <w:t>autres mesures prises par le gouvernement du Canada en matière de logement, la plupart des participants ont réagi positivement à ces initiatives et estimaient qu</w:t>
      </w:r>
      <w:r w:rsidR="00F07EE5">
        <w:rPr>
          <w:color w:val="5A5B5E" w:themeColor="text1"/>
        </w:rPr>
        <w:t>’</w:t>
      </w:r>
      <w:r>
        <w:rPr>
          <w:color w:val="5A5B5E" w:themeColor="text1"/>
        </w:rPr>
        <w:t>elles constituaient un pas dans la bonne direction. En revanche, peu d</w:t>
      </w:r>
      <w:r w:rsidR="00F07EE5">
        <w:rPr>
          <w:color w:val="5A5B5E" w:themeColor="text1"/>
        </w:rPr>
        <w:t>’</w:t>
      </w:r>
      <w:r>
        <w:rPr>
          <w:color w:val="5A5B5E" w:themeColor="text1"/>
        </w:rPr>
        <w:t>entre eux s</w:t>
      </w:r>
      <w:r w:rsidR="00F07EE5">
        <w:rPr>
          <w:color w:val="5A5B5E" w:themeColor="text1"/>
        </w:rPr>
        <w:t>’</w:t>
      </w:r>
      <w:r>
        <w:rPr>
          <w:color w:val="5A5B5E" w:themeColor="text1"/>
        </w:rPr>
        <w:t>attendaient à ce qu</w:t>
      </w:r>
      <w:r w:rsidR="00F07EE5">
        <w:rPr>
          <w:color w:val="5A5B5E" w:themeColor="text1"/>
        </w:rPr>
        <w:t>’</w:t>
      </w:r>
      <w:r>
        <w:rPr>
          <w:color w:val="5A5B5E" w:themeColor="text1"/>
        </w:rPr>
        <w:t xml:space="preserve">elles aient un impact significatif pour ce qui est de résoudre les problèmes actuels en matière de logement. </w:t>
      </w:r>
      <w:r w:rsidR="00605D7F">
        <w:rPr>
          <w:color w:val="5A5B5E" w:themeColor="text1"/>
        </w:rPr>
        <w:t xml:space="preserve">Plusieurs d’entre eux </w:t>
      </w:r>
      <w:r w:rsidR="00857B17">
        <w:rPr>
          <w:color w:val="5A5B5E" w:themeColor="text1"/>
        </w:rPr>
        <w:t xml:space="preserve">craignaient que ces initiatives </w:t>
      </w:r>
      <w:r w:rsidR="004C06FF">
        <w:rPr>
          <w:color w:val="5A5B5E" w:themeColor="text1"/>
        </w:rPr>
        <w:t>n’aient fait</w:t>
      </w:r>
      <w:r w:rsidR="00857B17">
        <w:rPr>
          <w:color w:val="5A5B5E" w:themeColor="text1"/>
        </w:rPr>
        <w:t xml:space="preserve"> pour remédier au problème d’accès à des logements abordables.</w:t>
      </w:r>
      <w:r w:rsidR="00605D7F">
        <w:rPr>
          <w:color w:val="5A5B5E" w:themeColor="text1"/>
        </w:rPr>
        <w:t xml:space="preserve"> </w:t>
      </w:r>
    </w:p>
    <w:p w14:paraId="6390B399" w14:textId="1C39A76F" w:rsidR="0B28F948" w:rsidRDefault="0B28F948" w:rsidP="0B28F948">
      <w:r>
        <w:rPr>
          <w:color w:val="5A5B5E" w:themeColor="text1"/>
        </w:rPr>
        <w:t>À la question de savoir quel impact ils s</w:t>
      </w:r>
      <w:r w:rsidR="00F07EE5">
        <w:rPr>
          <w:color w:val="5A5B5E" w:themeColor="text1"/>
        </w:rPr>
        <w:t>’</w:t>
      </w:r>
      <w:r>
        <w:rPr>
          <w:color w:val="5A5B5E" w:themeColor="text1"/>
        </w:rPr>
        <w:t>attendaient à ce que ces initiatives ai</w:t>
      </w:r>
      <w:r w:rsidR="00605D7F">
        <w:rPr>
          <w:color w:val="5A5B5E" w:themeColor="text1"/>
        </w:rPr>
        <w:t>en</w:t>
      </w:r>
      <w:r>
        <w:rPr>
          <w:color w:val="5A5B5E" w:themeColor="text1"/>
        </w:rPr>
        <w:t xml:space="preserve">t au sein de leurs collectivités, plusieurs participants ont dit espérer qu’une offre accrue en matière de logements aurait pour effet de diminuer la pression exercée sur les marchés du logement et locatifs et </w:t>
      </w:r>
      <w:r w:rsidR="00605D7F">
        <w:rPr>
          <w:color w:val="5A5B5E" w:themeColor="text1"/>
        </w:rPr>
        <w:t xml:space="preserve">contribuerait à rendre </w:t>
      </w:r>
      <w:r>
        <w:rPr>
          <w:color w:val="5A5B5E" w:themeColor="text1"/>
        </w:rPr>
        <w:t>les logements plus abordables à long terme. Un petit nombre d</w:t>
      </w:r>
      <w:r w:rsidR="00F07EE5">
        <w:rPr>
          <w:color w:val="5A5B5E" w:themeColor="text1"/>
        </w:rPr>
        <w:t>’</w:t>
      </w:r>
      <w:r>
        <w:rPr>
          <w:color w:val="5A5B5E" w:themeColor="text1"/>
        </w:rPr>
        <w:t>entre eux ont exprimé des préoccupations en ce qui concerne l</w:t>
      </w:r>
      <w:r w:rsidR="00F07EE5">
        <w:rPr>
          <w:color w:val="5A5B5E" w:themeColor="text1"/>
        </w:rPr>
        <w:t>’</w:t>
      </w:r>
      <w:r>
        <w:rPr>
          <w:color w:val="5A5B5E" w:themeColor="text1"/>
        </w:rPr>
        <w:t xml:space="preserve">augmentation rapide potentielle de la population au sein de leurs collectivités si de nouveaux grands ensembles résidentiels étaient construits et se </w:t>
      </w:r>
      <w:r w:rsidR="00857B17">
        <w:rPr>
          <w:color w:val="5A5B5E" w:themeColor="text1"/>
        </w:rPr>
        <w:t>demandaient</w:t>
      </w:r>
      <w:r>
        <w:rPr>
          <w:color w:val="5A5B5E" w:themeColor="text1"/>
        </w:rPr>
        <w:t xml:space="preserve"> si les infrastructures et les services en place </w:t>
      </w:r>
      <w:r w:rsidR="00376330">
        <w:rPr>
          <w:color w:val="5A5B5E" w:themeColor="text1"/>
        </w:rPr>
        <w:t xml:space="preserve">suffisaient à </w:t>
      </w:r>
      <w:r>
        <w:rPr>
          <w:color w:val="5A5B5E" w:themeColor="text1"/>
        </w:rPr>
        <w:t xml:space="preserve">accueillir cet afflux de nouveaux résidents.  </w:t>
      </w:r>
    </w:p>
    <w:p w14:paraId="4A511B18" w14:textId="393F6203" w:rsidR="0B28F948" w:rsidRDefault="0B28F948" w:rsidP="0B28F948">
      <w:r>
        <w:rPr>
          <w:color w:val="5A5B5E" w:themeColor="text1"/>
        </w:rPr>
        <w:t>Les participants des groupes basés à London, Victoria et Nanaimo ont été invités à répondre à une question complémentaire, à savoir s</w:t>
      </w:r>
      <w:r w:rsidR="00F07EE5">
        <w:rPr>
          <w:color w:val="5A5B5E" w:themeColor="text1"/>
        </w:rPr>
        <w:t>’</w:t>
      </w:r>
      <w:r>
        <w:rPr>
          <w:color w:val="5A5B5E" w:themeColor="text1"/>
        </w:rPr>
        <w:t xml:space="preserve">ils avaient déjà entendu parler du terme </w:t>
      </w:r>
      <w:r w:rsidR="00F07EE5">
        <w:rPr>
          <w:color w:val="5A5B5E" w:themeColor="text1"/>
        </w:rPr>
        <w:t>« </w:t>
      </w:r>
      <w:r>
        <w:rPr>
          <w:color w:val="5A5B5E" w:themeColor="text1"/>
        </w:rPr>
        <w:t>zonage d</w:t>
      </w:r>
      <w:r w:rsidR="00F07EE5">
        <w:rPr>
          <w:color w:val="5A5B5E" w:themeColor="text1"/>
        </w:rPr>
        <w:t>’</w:t>
      </w:r>
      <w:r>
        <w:rPr>
          <w:color w:val="5A5B5E" w:themeColor="text1"/>
        </w:rPr>
        <w:t>exclusion</w:t>
      </w:r>
      <w:r w:rsidR="00F07EE5">
        <w:rPr>
          <w:color w:val="5A5B5E" w:themeColor="text1"/>
        </w:rPr>
        <w:t> »</w:t>
      </w:r>
      <w:r>
        <w:rPr>
          <w:color w:val="5A5B5E" w:themeColor="text1"/>
        </w:rPr>
        <w:t>. Très peu d</w:t>
      </w:r>
      <w:r w:rsidR="00F07EE5">
        <w:rPr>
          <w:color w:val="5A5B5E" w:themeColor="text1"/>
        </w:rPr>
        <w:t>’</w:t>
      </w:r>
      <w:r>
        <w:rPr>
          <w:color w:val="5A5B5E" w:themeColor="text1"/>
        </w:rPr>
        <w:t xml:space="preserve">entre eux ont indiqué </w:t>
      </w:r>
      <w:r w:rsidR="00857B17">
        <w:rPr>
          <w:color w:val="5A5B5E" w:themeColor="text1"/>
        </w:rPr>
        <w:t xml:space="preserve">en </w:t>
      </w:r>
      <w:r>
        <w:rPr>
          <w:color w:val="5A5B5E" w:themeColor="text1"/>
        </w:rPr>
        <w:t>avoir déjà entendu parler. À la question de savoir ce qu</w:t>
      </w:r>
      <w:r w:rsidR="00F07EE5">
        <w:rPr>
          <w:color w:val="5A5B5E" w:themeColor="text1"/>
        </w:rPr>
        <w:t>’</w:t>
      </w:r>
      <w:r>
        <w:rPr>
          <w:color w:val="5A5B5E" w:themeColor="text1"/>
        </w:rPr>
        <w:t>ils pensaient du fait que le gouvernement du Canada demande aux gouvernements locaux de mettre fin au zonage d</w:t>
      </w:r>
      <w:r w:rsidR="00F07EE5">
        <w:rPr>
          <w:color w:val="5A5B5E" w:themeColor="text1"/>
        </w:rPr>
        <w:t>’</w:t>
      </w:r>
      <w:r>
        <w:rPr>
          <w:color w:val="5A5B5E" w:themeColor="text1"/>
        </w:rPr>
        <w:t>exclusion en échange d</w:t>
      </w:r>
      <w:r w:rsidR="00F07EE5">
        <w:rPr>
          <w:color w:val="5A5B5E" w:themeColor="text1"/>
        </w:rPr>
        <w:t>’</w:t>
      </w:r>
      <w:r>
        <w:rPr>
          <w:color w:val="5A5B5E" w:themeColor="text1"/>
        </w:rPr>
        <w:t xml:space="preserve">un financement pour la construction de logements supplémentaires, les participants ont exprimé des opinions </w:t>
      </w:r>
      <w:r w:rsidR="00376330">
        <w:rPr>
          <w:color w:val="5A5B5E" w:themeColor="text1"/>
        </w:rPr>
        <w:t>partagées</w:t>
      </w:r>
      <w:r>
        <w:rPr>
          <w:color w:val="5A5B5E" w:themeColor="text1"/>
        </w:rPr>
        <w:t>.</w:t>
      </w:r>
      <w:r w:rsidR="00857B17">
        <w:rPr>
          <w:color w:val="5A5B5E" w:themeColor="text1"/>
        </w:rPr>
        <w:t xml:space="preserve"> </w:t>
      </w:r>
      <w:r>
        <w:rPr>
          <w:color w:val="5A5B5E" w:themeColor="text1"/>
        </w:rPr>
        <w:t>Si certains participants estimaient qu</w:t>
      </w:r>
      <w:r w:rsidR="00F07EE5">
        <w:rPr>
          <w:color w:val="5A5B5E" w:themeColor="text1"/>
        </w:rPr>
        <w:t>’</w:t>
      </w:r>
      <w:r>
        <w:rPr>
          <w:color w:val="5A5B5E" w:themeColor="text1"/>
        </w:rPr>
        <w:t>il s</w:t>
      </w:r>
      <w:r w:rsidR="00F07EE5">
        <w:rPr>
          <w:color w:val="5A5B5E" w:themeColor="text1"/>
        </w:rPr>
        <w:t>’</w:t>
      </w:r>
      <w:r>
        <w:rPr>
          <w:color w:val="5A5B5E" w:themeColor="text1"/>
        </w:rPr>
        <w:t>agissait d</w:t>
      </w:r>
      <w:r w:rsidR="00F07EE5">
        <w:rPr>
          <w:color w:val="5A5B5E" w:themeColor="text1"/>
        </w:rPr>
        <w:t>’</w:t>
      </w:r>
      <w:r>
        <w:rPr>
          <w:color w:val="5A5B5E" w:themeColor="text1"/>
        </w:rPr>
        <w:t>un moyen efficace d</w:t>
      </w:r>
      <w:r w:rsidR="00F07EE5">
        <w:rPr>
          <w:color w:val="5A5B5E" w:themeColor="text1"/>
        </w:rPr>
        <w:t>’</w:t>
      </w:r>
      <w:r>
        <w:rPr>
          <w:color w:val="5A5B5E" w:themeColor="text1"/>
        </w:rPr>
        <w:t>encourager la construction de nouveaux logements, un plus grand nombre d</w:t>
      </w:r>
      <w:r w:rsidR="00F07EE5">
        <w:rPr>
          <w:color w:val="5A5B5E" w:themeColor="text1"/>
        </w:rPr>
        <w:t>’</w:t>
      </w:r>
      <w:r>
        <w:rPr>
          <w:color w:val="5A5B5E" w:themeColor="text1"/>
        </w:rPr>
        <w:t xml:space="preserve">entre eux </w:t>
      </w:r>
      <w:r w:rsidR="00857B17">
        <w:rPr>
          <w:color w:val="5A5B5E" w:themeColor="text1"/>
        </w:rPr>
        <w:t>considéraient</w:t>
      </w:r>
      <w:r>
        <w:rPr>
          <w:color w:val="5A5B5E" w:themeColor="text1"/>
        </w:rPr>
        <w:t xml:space="preserve"> que le financement de nouveaux logements ne devrait pas dépendre de décisions prises en vertu d</w:t>
      </w:r>
      <w:r w:rsidR="00F07EE5">
        <w:rPr>
          <w:color w:val="5A5B5E" w:themeColor="text1"/>
        </w:rPr>
        <w:t>’</w:t>
      </w:r>
      <w:r>
        <w:rPr>
          <w:color w:val="5A5B5E" w:themeColor="text1"/>
        </w:rPr>
        <w:t>un zonage d</w:t>
      </w:r>
      <w:r w:rsidR="00F07EE5">
        <w:rPr>
          <w:color w:val="5A5B5E" w:themeColor="text1"/>
        </w:rPr>
        <w:t>’</w:t>
      </w:r>
      <w:r>
        <w:rPr>
          <w:color w:val="5A5B5E" w:themeColor="text1"/>
        </w:rPr>
        <w:t>exclusion. On estimait que dans de nombreuses collectivités, les lois sur le zonage d</w:t>
      </w:r>
      <w:r w:rsidR="00F07EE5">
        <w:rPr>
          <w:color w:val="5A5B5E" w:themeColor="text1"/>
        </w:rPr>
        <w:t>’</w:t>
      </w:r>
      <w:r>
        <w:rPr>
          <w:color w:val="5A5B5E" w:themeColor="text1"/>
        </w:rPr>
        <w:t>exclusion avaient probablement été instaurées en fonction d</w:t>
      </w:r>
      <w:r w:rsidR="00F07EE5">
        <w:rPr>
          <w:color w:val="5A5B5E" w:themeColor="text1"/>
        </w:rPr>
        <w:t>’</w:t>
      </w:r>
      <w:r>
        <w:rPr>
          <w:color w:val="5A5B5E" w:themeColor="text1"/>
        </w:rPr>
        <w:t>une série de considérations, notamment de l</w:t>
      </w:r>
      <w:r w:rsidR="00F07EE5">
        <w:rPr>
          <w:color w:val="5A5B5E" w:themeColor="text1"/>
        </w:rPr>
        <w:t>’</w:t>
      </w:r>
      <w:r>
        <w:rPr>
          <w:color w:val="5A5B5E" w:themeColor="text1"/>
        </w:rPr>
        <w:t>impact des nouveaux logements sur les services communautaires et l</w:t>
      </w:r>
      <w:r w:rsidR="00F07EE5">
        <w:rPr>
          <w:color w:val="5A5B5E" w:themeColor="text1"/>
        </w:rPr>
        <w:t>’</w:t>
      </w:r>
      <w:r>
        <w:rPr>
          <w:color w:val="5A5B5E" w:themeColor="text1"/>
        </w:rPr>
        <w:t>environnement, et qu</w:t>
      </w:r>
      <w:r w:rsidR="00F07EE5">
        <w:rPr>
          <w:color w:val="5A5B5E" w:themeColor="text1"/>
        </w:rPr>
        <w:t>’</w:t>
      </w:r>
      <w:r>
        <w:rPr>
          <w:color w:val="5A5B5E" w:themeColor="text1"/>
        </w:rPr>
        <w:t>il était peut-être difficilement envisageable pour les collectivités de modifier ces r</w:t>
      </w:r>
      <w:r w:rsidR="00857B17">
        <w:rPr>
          <w:color w:val="5A5B5E" w:themeColor="text1"/>
        </w:rPr>
        <w:t>èglements</w:t>
      </w:r>
      <w:r>
        <w:rPr>
          <w:color w:val="5A5B5E" w:themeColor="text1"/>
        </w:rPr>
        <w:t xml:space="preserve">.    </w:t>
      </w:r>
    </w:p>
    <w:p w14:paraId="1ED3FE0E" w14:textId="669E341E" w:rsidR="00D33789" w:rsidRPr="00D33789" w:rsidRDefault="0B28F948" w:rsidP="0B28F948">
      <w:pPr>
        <w:rPr>
          <w:rFonts w:eastAsia="Segoe UI" w:cs="Segoe UI"/>
          <w:color w:val="5A5B5E" w:themeColor="text1"/>
          <w:sz w:val="18"/>
          <w:szCs w:val="18"/>
        </w:rPr>
      </w:pPr>
      <w:r>
        <w:rPr>
          <w:color w:val="5A5B5E" w:themeColor="text1"/>
        </w:rPr>
        <w:t>Il a été demandé à tous les groupes, à l</w:t>
      </w:r>
      <w:r w:rsidR="00F07EE5">
        <w:rPr>
          <w:color w:val="5A5B5E" w:themeColor="text1"/>
        </w:rPr>
        <w:t>’</w:t>
      </w:r>
      <w:r>
        <w:rPr>
          <w:color w:val="5A5B5E" w:themeColor="text1"/>
        </w:rPr>
        <w:t>exception des Canadiens d</w:t>
      </w:r>
      <w:r w:rsidR="00F07EE5">
        <w:rPr>
          <w:color w:val="5A5B5E" w:themeColor="text1"/>
        </w:rPr>
        <w:t>’</w:t>
      </w:r>
      <w:r>
        <w:rPr>
          <w:color w:val="5A5B5E" w:themeColor="text1"/>
        </w:rPr>
        <w:t xml:space="preserve">origine arabe résidant à Montréal, si, après avoir discuté de ces mesures, ils estimaient que le gouvernement du Canada était sur la bonne </w:t>
      </w:r>
      <w:r w:rsidR="00857B17">
        <w:rPr>
          <w:color w:val="5A5B5E" w:themeColor="text1"/>
        </w:rPr>
        <w:t xml:space="preserve">voie </w:t>
      </w:r>
      <w:r>
        <w:rPr>
          <w:color w:val="5A5B5E" w:themeColor="text1"/>
        </w:rPr>
        <w:t xml:space="preserve">ou </w:t>
      </w:r>
      <w:r w:rsidR="00857B17">
        <w:rPr>
          <w:color w:val="5A5B5E" w:themeColor="text1"/>
        </w:rPr>
        <w:t xml:space="preserve">sur </w:t>
      </w:r>
      <w:r>
        <w:rPr>
          <w:color w:val="5A5B5E" w:themeColor="text1"/>
        </w:rPr>
        <w:t>la mauvaise voie pour remédier à la situation du logement. Dans l</w:t>
      </w:r>
      <w:r w:rsidR="00F07EE5">
        <w:rPr>
          <w:color w:val="5A5B5E" w:themeColor="text1"/>
        </w:rPr>
        <w:t>’</w:t>
      </w:r>
      <w:r>
        <w:rPr>
          <w:color w:val="5A5B5E" w:themeColor="text1"/>
        </w:rPr>
        <w:t xml:space="preserve">ensemble, une proportion légèrement plus élevée de participants estimait que le gouvernement fédéral était sur la bonne voie à cet égard, </w:t>
      </w:r>
      <w:r w:rsidR="00857B17">
        <w:rPr>
          <w:color w:val="5A5B5E" w:themeColor="text1"/>
        </w:rPr>
        <w:t>par rapport à</w:t>
      </w:r>
      <w:r>
        <w:rPr>
          <w:color w:val="5A5B5E" w:themeColor="text1"/>
        </w:rPr>
        <w:t xml:space="preserve"> ceux qui n</w:t>
      </w:r>
      <w:r w:rsidR="00F07EE5">
        <w:rPr>
          <w:color w:val="5A5B5E" w:themeColor="text1"/>
        </w:rPr>
        <w:t>’</w:t>
      </w:r>
      <w:r>
        <w:rPr>
          <w:color w:val="5A5B5E" w:themeColor="text1"/>
        </w:rPr>
        <w:t xml:space="preserve">étaient pas de cet avis.  </w:t>
      </w:r>
      <w:r>
        <w:rPr>
          <w:color w:val="5A5B5E" w:themeColor="text1"/>
          <w:sz w:val="18"/>
        </w:rPr>
        <w:t xml:space="preserve"> </w:t>
      </w:r>
    </w:p>
    <w:p w14:paraId="64BE97C3" w14:textId="107B6DEE" w:rsidR="0B28F948" w:rsidRDefault="0B28F948" w:rsidP="0B28F948">
      <w:pPr>
        <w:pStyle w:val="Heading3"/>
      </w:pPr>
      <w:r>
        <w:t xml:space="preserve">Locataires (région du Grand Toronto)  </w:t>
      </w:r>
    </w:p>
    <w:p w14:paraId="2C30CA0E" w14:textId="2C6D026F" w:rsidR="0B28F948" w:rsidRDefault="0B28F948" w:rsidP="0B28F948">
      <w:r>
        <w:rPr>
          <w:color w:val="5A5B5E" w:themeColor="text1"/>
        </w:rPr>
        <w:t>Les participants d</w:t>
      </w:r>
      <w:r w:rsidR="00F07EE5">
        <w:rPr>
          <w:color w:val="5A5B5E" w:themeColor="text1"/>
        </w:rPr>
        <w:t>’</w:t>
      </w:r>
      <w:r>
        <w:rPr>
          <w:color w:val="5A5B5E" w:themeColor="text1"/>
        </w:rPr>
        <w:t>un groupe composé de locataires résidant dans la région du Grand Toronto ont débattu de questions liées à la situation du logement au sein de leur collectivité, en se concentrant plus particulièrement sur leur expérience en tant que locataires. De l</w:t>
      </w:r>
      <w:r w:rsidR="00F07EE5">
        <w:rPr>
          <w:color w:val="5A5B5E" w:themeColor="text1"/>
        </w:rPr>
        <w:t>’</w:t>
      </w:r>
      <w:r>
        <w:rPr>
          <w:color w:val="5A5B5E" w:themeColor="text1"/>
        </w:rPr>
        <w:t xml:space="preserve">avis de tous, le coût des logements est actuellement excessivement élevé sur le marché de l’habitation, tant pour les locataires </w:t>
      </w:r>
      <w:r>
        <w:rPr>
          <w:color w:val="5A5B5E" w:themeColor="text1"/>
        </w:rPr>
        <w:lastRenderedPageBreak/>
        <w:t>que pour ceux qui cherchent à accéder à la propriété dans la région du Grand Toronto. Plusieurs d</w:t>
      </w:r>
      <w:r w:rsidR="00F07EE5">
        <w:rPr>
          <w:color w:val="5A5B5E" w:themeColor="text1"/>
        </w:rPr>
        <w:t>’</w:t>
      </w:r>
      <w:r>
        <w:rPr>
          <w:color w:val="5A5B5E" w:themeColor="text1"/>
        </w:rPr>
        <w:t>entre eux considéraient que ces enjeux étaient principalement liés à la perception d</w:t>
      </w:r>
      <w:r w:rsidR="00F07EE5">
        <w:rPr>
          <w:color w:val="5A5B5E" w:themeColor="text1"/>
        </w:rPr>
        <w:t>’</w:t>
      </w:r>
      <w:r>
        <w:rPr>
          <w:color w:val="5A5B5E" w:themeColor="text1"/>
        </w:rPr>
        <w:t xml:space="preserve">une faible offre de logements vacants dans la région du Grand Toronto, ce qui, selon eux, avait contribué à faire augmenter le coût du logement tant pour les locataires que pour les personnes souhaitant acheter une maison. En discutant des facteurs supplémentaires qui, selon eux, </w:t>
      </w:r>
      <w:r w:rsidR="00857B17">
        <w:rPr>
          <w:color w:val="5A5B5E" w:themeColor="text1"/>
        </w:rPr>
        <w:t xml:space="preserve">avaient </w:t>
      </w:r>
      <w:r>
        <w:rPr>
          <w:color w:val="5A5B5E" w:themeColor="text1"/>
        </w:rPr>
        <w:t>contribué à ce qu</w:t>
      </w:r>
      <w:r w:rsidR="00F07EE5">
        <w:rPr>
          <w:color w:val="5A5B5E" w:themeColor="text1"/>
        </w:rPr>
        <w:t>’</w:t>
      </w:r>
      <w:r>
        <w:rPr>
          <w:color w:val="5A5B5E" w:themeColor="text1"/>
        </w:rPr>
        <w:t xml:space="preserve">ils percevaient comme </w:t>
      </w:r>
      <w:r w:rsidR="00857B17">
        <w:rPr>
          <w:color w:val="5A5B5E" w:themeColor="text1"/>
        </w:rPr>
        <w:t xml:space="preserve">étant </w:t>
      </w:r>
      <w:r>
        <w:rPr>
          <w:color w:val="5A5B5E" w:themeColor="text1"/>
        </w:rPr>
        <w:t xml:space="preserve">un </w:t>
      </w:r>
      <w:r w:rsidR="00857B17">
        <w:rPr>
          <w:color w:val="5A5B5E" w:themeColor="text1"/>
        </w:rPr>
        <w:t>manque</w:t>
      </w:r>
      <w:r>
        <w:rPr>
          <w:color w:val="5A5B5E" w:themeColor="text1"/>
        </w:rPr>
        <w:t xml:space="preserve"> de logements locatifs</w:t>
      </w:r>
      <w:r w:rsidR="00857B17">
        <w:rPr>
          <w:color w:val="5A5B5E" w:themeColor="text1"/>
        </w:rPr>
        <w:t xml:space="preserve"> vacants</w:t>
      </w:r>
      <w:r>
        <w:rPr>
          <w:color w:val="5A5B5E" w:themeColor="text1"/>
        </w:rPr>
        <w:t xml:space="preserve"> au sein de leurs collectivités, les participants ont cité un ensemble de facteurs. Au nombre de ceux-ci figuraient les propriétés achetées à titre d</w:t>
      </w:r>
      <w:r w:rsidR="00F07EE5">
        <w:rPr>
          <w:color w:val="5A5B5E" w:themeColor="text1"/>
        </w:rPr>
        <w:t>’</w:t>
      </w:r>
      <w:r>
        <w:rPr>
          <w:color w:val="5A5B5E" w:themeColor="text1"/>
        </w:rPr>
        <w:t>investissement et laissées inoccupées, les vastes superficies de logements achetées par des sociétés qui augmentent ensuite les coûts de location de ces propriétés, ainsi que les hauts taux d</w:t>
      </w:r>
      <w:r w:rsidR="00F07EE5">
        <w:rPr>
          <w:color w:val="5A5B5E" w:themeColor="text1"/>
        </w:rPr>
        <w:t>’</w:t>
      </w:r>
      <w:r>
        <w:rPr>
          <w:color w:val="5A5B5E" w:themeColor="text1"/>
        </w:rPr>
        <w:t xml:space="preserve">immigration des dernières années, qui ont davantage accru la demande en matière de logement dans leur région.   </w:t>
      </w:r>
    </w:p>
    <w:p w14:paraId="3CBC2E6E" w14:textId="5BA792E4" w:rsidR="0B28F948" w:rsidRDefault="0B28F948" w:rsidP="0B28F948">
      <w:r>
        <w:rPr>
          <w:color w:val="5A5B5E" w:themeColor="text1"/>
        </w:rPr>
        <w:t>En décrivant les mesures supplémentaires que pourrait prendre le gouvernement du Canada pour venir en aide aux locataires de manière plus efficace, un certain nombre de participants étaient d</w:t>
      </w:r>
      <w:r w:rsidR="00F07EE5">
        <w:rPr>
          <w:color w:val="5A5B5E" w:themeColor="text1"/>
        </w:rPr>
        <w:t>’</w:t>
      </w:r>
      <w:r>
        <w:rPr>
          <w:color w:val="5A5B5E" w:themeColor="text1"/>
        </w:rPr>
        <w:t>avis qu</w:t>
      </w:r>
      <w:r w:rsidR="00F07EE5">
        <w:rPr>
          <w:color w:val="5A5B5E" w:themeColor="text1"/>
        </w:rPr>
        <w:t>’</w:t>
      </w:r>
      <w:r>
        <w:rPr>
          <w:color w:val="5A5B5E" w:themeColor="text1"/>
        </w:rPr>
        <w:t>il devrait davantage se concentrer sur la construction de logements financés par l</w:t>
      </w:r>
      <w:r w:rsidR="00F07EE5">
        <w:rPr>
          <w:color w:val="5A5B5E" w:themeColor="text1"/>
        </w:rPr>
        <w:t>’</w:t>
      </w:r>
      <w:r>
        <w:rPr>
          <w:color w:val="5A5B5E" w:themeColor="text1"/>
        </w:rPr>
        <w:t>État dans l</w:t>
      </w:r>
      <w:r w:rsidR="00F07EE5">
        <w:rPr>
          <w:color w:val="5A5B5E" w:themeColor="text1"/>
        </w:rPr>
        <w:t>’</w:t>
      </w:r>
      <w:r>
        <w:rPr>
          <w:color w:val="5A5B5E" w:themeColor="text1"/>
        </w:rPr>
        <w:t>intérêt des Canadiens à revenu faible ou moyen, et mettre davantage l</w:t>
      </w:r>
      <w:r w:rsidR="00F07EE5">
        <w:rPr>
          <w:color w:val="5A5B5E" w:themeColor="text1"/>
        </w:rPr>
        <w:t>’</w:t>
      </w:r>
      <w:r>
        <w:rPr>
          <w:color w:val="5A5B5E" w:themeColor="text1"/>
        </w:rPr>
        <w:t>accent sur la création de coopératives d</w:t>
      </w:r>
      <w:r w:rsidR="00F07EE5">
        <w:rPr>
          <w:color w:val="5A5B5E" w:themeColor="text1"/>
        </w:rPr>
        <w:t>’</w:t>
      </w:r>
      <w:r>
        <w:rPr>
          <w:color w:val="5A5B5E" w:themeColor="text1"/>
        </w:rPr>
        <w:t>habitation. On était également d</w:t>
      </w:r>
      <w:r w:rsidR="00F07EE5">
        <w:rPr>
          <w:color w:val="5A5B5E" w:themeColor="text1"/>
        </w:rPr>
        <w:t>’</w:t>
      </w:r>
      <w:r>
        <w:rPr>
          <w:color w:val="5A5B5E" w:themeColor="text1"/>
        </w:rPr>
        <w:t xml:space="preserve">avis que des mesures devraient être prises pour augmenter les sanctions pécuniaires contre ceux qui décident de laisser leurs propriétés inoccupées au lieu de les proposer sur le marché </w:t>
      </w:r>
      <w:r w:rsidR="00857B17">
        <w:rPr>
          <w:color w:val="5A5B5E" w:themeColor="text1"/>
        </w:rPr>
        <w:t>locatif</w:t>
      </w:r>
      <w:r>
        <w:rPr>
          <w:color w:val="5A5B5E" w:themeColor="text1"/>
        </w:rPr>
        <w:t xml:space="preserve">.   </w:t>
      </w:r>
    </w:p>
    <w:p w14:paraId="0A5FF67B" w14:textId="4F9FD9E4" w:rsidR="0B28F948" w:rsidRDefault="0B28F948" w:rsidP="0B28F948">
      <w:r>
        <w:rPr>
          <w:color w:val="5A5B5E" w:themeColor="text1"/>
        </w:rPr>
        <w:t>Si tous les participants aspiraient à accéder à la propriété, seul un petit nombre d</w:t>
      </w:r>
      <w:r w:rsidR="00F07EE5">
        <w:rPr>
          <w:color w:val="5A5B5E" w:themeColor="text1"/>
        </w:rPr>
        <w:t>’</w:t>
      </w:r>
      <w:r>
        <w:rPr>
          <w:color w:val="5A5B5E" w:themeColor="text1"/>
        </w:rPr>
        <w:t xml:space="preserve">entre eux pensaient pouvoir réalistement y parvenir. À la question de savoir si le gouvernement fédéral était sur la bonne </w:t>
      </w:r>
      <w:r w:rsidR="00420EAC">
        <w:rPr>
          <w:color w:val="5A5B5E" w:themeColor="text1"/>
        </w:rPr>
        <w:t xml:space="preserve">voie </w:t>
      </w:r>
      <w:r>
        <w:rPr>
          <w:color w:val="5A5B5E" w:themeColor="text1"/>
        </w:rPr>
        <w:t xml:space="preserve">ou </w:t>
      </w:r>
      <w:r w:rsidR="00420EAC">
        <w:rPr>
          <w:color w:val="5A5B5E" w:themeColor="text1"/>
        </w:rPr>
        <w:t xml:space="preserve">sur </w:t>
      </w:r>
      <w:r>
        <w:rPr>
          <w:color w:val="5A5B5E" w:themeColor="text1"/>
        </w:rPr>
        <w:t>la mauvaise voie pour faciliter l</w:t>
      </w:r>
      <w:r w:rsidR="00F07EE5">
        <w:rPr>
          <w:color w:val="5A5B5E" w:themeColor="text1"/>
        </w:rPr>
        <w:t>’</w:t>
      </w:r>
      <w:r>
        <w:rPr>
          <w:color w:val="5A5B5E" w:themeColor="text1"/>
        </w:rPr>
        <w:t>accès à la propriété d</w:t>
      </w:r>
      <w:r w:rsidR="00420EAC">
        <w:rPr>
          <w:color w:val="5A5B5E" w:themeColor="text1"/>
        </w:rPr>
        <w:t xml:space="preserve">’éventuels </w:t>
      </w:r>
      <w:r>
        <w:rPr>
          <w:color w:val="5A5B5E" w:themeColor="text1"/>
        </w:rPr>
        <w:t>acheteurs d</w:t>
      </w:r>
      <w:r w:rsidR="00F07EE5">
        <w:rPr>
          <w:color w:val="5A5B5E" w:themeColor="text1"/>
        </w:rPr>
        <w:t>’</w:t>
      </w:r>
      <w:r>
        <w:rPr>
          <w:color w:val="5A5B5E" w:themeColor="text1"/>
        </w:rPr>
        <w:t>une première habitation, les participants ont exprimé des avis partagés. Un certain nombre d</w:t>
      </w:r>
      <w:r w:rsidR="00F07EE5">
        <w:rPr>
          <w:color w:val="5A5B5E" w:themeColor="text1"/>
        </w:rPr>
        <w:t>’</w:t>
      </w:r>
      <w:r>
        <w:rPr>
          <w:color w:val="5A5B5E" w:themeColor="text1"/>
        </w:rPr>
        <w:t>entre eux considéraient que, si le gouvernement du Canada était conscient des problèmes auxquels font face les acheteurs et qu</w:t>
      </w:r>
      <w:r w:rsidR="00F07EE5">
        <w:rPr>
          <w:color w:val="5A5B5E" w:themeColor="text1"/>
        </w:rPr>
        <w:t>’</w:t>
      </w:r>
      <w:r>
        <w:rPr>
          <w:color w:val="5A5B5E" w:themeColor="text1"/>
        </w:rPr>
        <w:t xml:space="preserve">il prenait des mesures pour y remédier, peu de progrès avaient encore été réalisés </w:t>
      </w:r>
      <w:r w:rsidR="00420EAC">
        <w:rPr>
          <w:color w:val="5A5B5E" w:themeColor="text1"/>
        </w:rPr>
        <w:t>en ce sens</w:t>
      </w:r>
      <w:r>
        <w:rPr>
          <w:color w:val="5A5B5E" w:themeColor="text1"/>
        </w:rPr>
        <w:t>. Après s</w:t>
      </w:r>
      <w:r w:rsidR="00F07EE5">
        <w:rPr>
          <w:color w:val="5A5B5E" w:themeColor="text1"/>
        </w:rPr>
        <w:t>’</w:t>
      </w:r>
      <w:r>
        <w:rPr>
          <w:color w:val="5A5B5E" w:themeColor="text1"/>
        </w:rPr>
        <w:t xml:space="preserve">être vu présenter des renseignements concernant les mesures que prenait le gouvernement fédéral pour venir en aide aux </w:t>
      </w:r>
      <w:r w:rsidR="00420EAC">
        <w:rPr>
          <w:color w:val="5A5B5E" w:themeColor="text1"/>
        </w:rPr>
        <w:t xml:space="preserve">éventuels </w:t>
      </w:r>
      <w:r>
        <w:rPr>
          <w:color w:val="5A5B5E" w:themeColor="text1"/>
        </w:rPr>
        <w:t>acheteurs d</w:t>
      </w:r>
      <w:r w:rsidR="00F07EE5">
        <w:rPr>
          <w:color w:val="5A5B5E" w:themeColor="text1"/>
        </w:rPr>
        <w:t>’</w:t>
      </w:r>
      <w:r>
        <w:rPr>
          <w:color w:val="5A5B5E" w:themeColor="text1"/>
        </w:rPr>
        <w:t>une propriété,</w:t>
      </w:r>
      <w:r>
        <w:rPr>
          <w:color w:val="5A5B5E" w:themeColor="text1"/>
          <w:sz w:val="18"/>
        </w:rPr>
        <w:t xml:space="preserve"> </w:t>
      </w:r>
      <w:r>
        <w:rPr>
          <w:color w:val="5A5B5E" w:themeColor="text1"/>
        </w:rPr>
        <w:t>plusieurs participants estimaient que ces mesures constituaient un pas dans la bonne direction, mais craignaient qu</w:t>
      </w:r>
      <w:r w:rsidR="00F07EE5">
        <w:rPr>
          <w:color w:val="5A5B5E" w:themeColor="text1"/>
        </w:rPr>
        <w:t>’</w:t>
      </w:r>
      <w:r>
        <w:rPr>
          <w:color w:val="5A5B5E" w:themeColor="text1"/>
        </w:rPr>
        <w:t xml:space="preserve">elles ne suffisent pas à résoudre les problèmes liés à </w:t>
      </w:r>
      <w:r w:rsidR="00420EAC">
        <w:rPr>
          <w:color w:val="5A5B5E" w:themeColor="text1"/>
        </w:rPr>
        <w:t>l’</w:t>
      </w:r>
      <w:proofErr w:type="spellStart"/>
      <w:r w:rsidR="00420EAC">
        <w:rPr>
          <w:color w:val="5A5B5E" w:themeColor="text1"/>
        </w:rPr>
        <w:t>abordabilité</w:t>
      </w:r>
      <w:proofErr w:type="spellEnd"/>
      <w:r w:rsidR="00420EAC">
        <w:rPr>
          <w:color w:val="5A5B5E" w:themeColor="text1"/>
        </w:rPr>
        <w:t xml:space="preserve"> des logements</w:t>
      </w:r>
      <w:r>
        <w:rPr>
          <w:color w:val="5A5B5E" w:themeColor="text1"/>
        </w:rPr>
        <w:t xml:space="preserve">.  </w:t>
      </w:r>
    </w:p>
    <w:p w14:paraId="45896CDB" w14:textId="6FC10C53" w:rsidR="0B28F948" w:rsidRDefault="0B28F948" w:rsidP="0B28F948">
      <w:pPr>
        <w:pStyle w:val="Heading3"/>
      </w:pPr>
      <w:r>
        <w:t xml:space="preserve">Situation du logement dans le Nord canadien (Territoires du Nord-Ouest) </w:t>
      </w:r>
    </w:p>
    <w:p w14:paraId="1E073958" w14:textId="60E6B90D" w:rsidR="0B28F948" w:rsidRDefault="0B28F948" w:rsidP="0B28F948">
      <w:r>
        <w:rPr>
          <w:color w:val="5A5B5E" w:themeColor="text1"/>
        </w:rPr>
        <w:t>Les participants résidant dans les Territoires du Nord-Ouest ont brièvement discuté de la situation du logement dans leur région. Tous considéraient le logement comme un enjeu majeur au sein de leur collectivité à l</w:t>
      </w:r>
      <w:r w:rsidR="00F07EE5">
        <w:rPr>
          <w:color w:val="5A5B5E" w:themeColor="text1"/>
        </w:rPr>
        <w:t>’</w:t>
      </w:r>
      <w:r>
        <w:rPr>
          <w:color w:val="5A5B5E" w:themeColor="text1"/>
        </w:rPr>
        <w:t xml:space="preserve">heure actuelle. En décrivant </w:t>
      </w:r>
      <w:r w:rsidR="00BD57C3">
        <w:rPr>
          <w:color w:val="5A5B5E" w:themeColor="text1"/>
        </w:rPr>
        <w:t xml:space="preserve">les </w:t>
      </w:r>
      <w:r w:rsidR="00420EAC">
        <w:rPr>
          <w:color w:val="5A5B5E" w:themeColor="text1"/>
        </w:rPr>
        <w:t>principaux</w:t>
      </w:r>
      <w:r>
        <w:rPr>
          <w:color w:val="5A5B5E" w:themeColor="text1"/>
        </w:rPr>
        <w:t xml:space="preserve"> </w:t>
      </w:r>
      <w:r w:rsidR="00420EAC">
        <w:rPr>
          <w:color w:val="5A5B5E" w:themeColor="text1"/>
        </w:rPr>
        <w:t xml:space="preserve">enjeux </w:t>
      </w:r>
      <w:r>
        <w:rPr>
          <w:color w:val="5A5B5E" w:themeColor="text1"/>
        </w:rPr>
        <w:t>liés au logement dans le Nord canadien, les participants ont mentionné des problèmes comme l</w:t>
      </w:r>
      <w:r w:rsidR="00F07EE5">
        <w:rPr>
          <w:color w:val="5A5B5E" w:themeColor="text1"/>
        </w:rPr>
        <w:t>’</w:t>
      </w:r>
      <w:r w:rsidR="004F3E49">
        <w:rPr>
          <w:color w:val="5A5B5E" w:themeColor="text1"/>
        </w:rPr>
        <w:t xml:space="preserve">accès insuffisant à des logements </w:t>
      </w:r>
      <w:r>
        <w:rPr>
          <w:color w:val="5A5B5E" w:themeColor="text1"/>
        </w:rPr>
        <w:t>abordab</w:t>
      </w:r>
      <w:r w:rsidR="004F3E49">
        <w:rPr>
          <w:color w:val="5A5B5E" w:themeColor="text1"/>
        </w:rPr>
        <w:t>les</w:t>
      </w:r>
      <w:r>
        <w:rPr>
          <w:color w:val="5A5B5E" w:themeColor="text1"/>
        </w:rPr>
        <w:t>, l</w:t>
      </w:r>
      <w:r w:rsidR="00F07EE5">
        <w:rPr>
          <w:color w:val="5A5B5E" w:themeColor="text1"/>
        </w:rPr>
        <w:t>’</w:t>
      </w:r>
      <w:r>
        <w:rPr>
          <w:color w:val="5A5B5E" w:themeColor="text1"/>
        </w:rPr>
        <w:t>offre limitée en matière de logement et ce qu</w:t>
      </w:r>
      <w:r w:rsidR="00F07EE5">
        <w:rPr>
          <w:color w:val="5A5B5E" w:themeColor="text1"/>
        </w:rPr>
        <w:t>’</w:t>
      </w:r>
      <w:r>
        <w:rPr>
          <w:color w:val="5A5B5E" w:themeColor="text1"/>
        </w:rPr>
        <w:t>ils percevaient comme étant une pénurie de matériaux de construction et de travailleurs indispensables à la construction de nouvelles habitations. Un certain nombre d</w:t>
      </w:r>
      <w:r w:rsidR="00F07EE5">
        <w:rPr>
          <w:color w:val="5A5B5E" w:themeColor="text1"/>
        </w:rPr>
        <w:t>’</w:t>
      </w:r>
      <w:r>
        <w:rPr>
          <w:color w:val="5A5B5E" w:themeColor="text1"/>
        </w:rPr>
        <w:t>entre eux ont qualifié de problématique la qualité des logements dans les Territoires du Nord-Ouest, estimant que de nombreuses habitations de leurs collectivités étaient en mauvais état, inadaptées aux températures extrêmement froides et nécessitaient d</w:t>
      </w:r>
      <w:r w:rsidR="00F07EE5">
        <w:rPr>
          <w:color w:val="5A5B5E" w:themeColor="text1"/>
        </w:rPr>
        <w:t>’</w:t>
      </w:r>
      <w:r>
        <w:rPr>
          <w:color w:val="5A5B5E" w:themeColor="text1"/>
        </w:rPr>
        <w:t>importants travaux de réfection. Tous s</w:t>
      </w:r>
      <w:r w:rsidR="00F07EE5">
        <w:rPr>
          <w:color w:val="5A5B5E" w:themeColor="text1"/>
        </w:rPr>
        <w:t>’</w:t>
      </w:r>
      <w:r>
        <w:rPr>
          <w:color w:val="5A5B5E" w:themeColor="text1"/>
        </w:rPr>
        <w:t xml:space="preserve">attendaient à ce que ces problèmes perdurent dans les </w:t>
      </w:r>
      <w:r>
        <w:rPr>
          <w:color w:val="5A5B5E" w:themeColor="text1"/>
        </w:rPr>
        <w:lastRenderedPageBreak/>
        <w:t>années à venir, à moins que des mesures importantes ne soient prises pour augmenter l</w:t>
      </w:r>
      <w:r w:rsidR="00F07EE5">
        <w:rPr>
          <w:color w:val="5A5B5E" w:themeColor="text1"/>
        </w:rPr>
        <w:t>’</w:t>
      </w:r>
      <w:r>
        <w:rPr>
          <w:color w:val="5A5B5E" w:themeColor="text1"/>
        </w:rPr>
        <w:t xml:space="preserve">offre de logements.   </w:t>
      </w:r>
    </w:p>
    <w:p w14:paraId="30740EF4" w14:textId="174CC30B" w:rsidR="0B28F948" w:rsidRDefault="0B28F948" w:rsidP="0B28F948">
      <w:r>
        <w:rPr>
          <w:color w:val="5A5B5E" w:themeColor="text1"/>
        </w:rPr>
        <w:t xml:space="preserve">La plupart des participants estimaient que le gouvernement du Canada faisait actuellement fausse route </w:t>
      </w:r>
      <w:r w:rsidR="00420EAC">
        <w:rPr>
          <w:color w:val="5A5B5E" w:themeColor="text1"/>
        </w:rPr>
        <w:t xml:space="preserve">pour remédier </w:t>
      </w:r>
      <w:r>
        <w:rPr>
          <w:color w:val="5A5B5E" w:themeColor="text1"/>
        </w:rPr>
        <w:t>à la situation du logement dans le Nord</w:t>
      </w:r>
      <w:r w:rsidR="00420EAC">
        <w:rPr>
          <w:color w:val="5A5B5E" w:themeColor="text1"/>
        </w:rPr>
        <w:t xml:space="preserve"> canadien</w:t>
      </w:r>
      <w:r>
        <w:rPr>
          <w:color w:val="5A5B5E" w:themeColor="text1"/>
        </w:rPr>
        <w:t xml:space="preserve">. Interrogés sur ce que le gouvernement fédéral pourrait </w:t>
      </w:r>
      <w:r w:rsidR="00BD57C3">
        <w:rPr>
          <w:color w:val="5A5B5E" w:themeColor="text1"/>
        </w:rPr>
        <w:t>encore faire en ce sens</w:t>
      </w:r>
      <w:r>
        <w:rPr>
          <w:color w:val="5A5B5E" w:themeColor="text1"/>
        </w:rPr>
        <w:t>, les participants ont suggéré des mesures comme l</w:t>
      </w:r>
      <w:r w:rsidR="00F07EE5">
        <w:rPr>
          <w:color w:val="5A5B5E" w:themeColor="text1"/>
        </w:rPr>
        <w:t>’</w:t>
      </w:r>
      <w:r>
        <w:rPr>
          <w:color w:val="5A5B5E" w:themeColor="text1"/>
        </w:rPr>
        <w:t>augmentation du financement consacré à la construction de nouveaux logements dans le Nord</w:t>
      </w:r>
      <w:r w:rsidR="00420EAC">
        <w:rPr>
          <w:color w:val="5A5B5E" w:themeColor="text1"/>
        </w:rPr>
        <w:t xml:space="preserve"> canadien</w:t>
      </w:r>
      <w:r>
        <w:rPr>
          <w:color w:val="5A5B5E" w:themeColor="text1"/>
        </w:rPr>
        <w:t>, l</w:t>
      </w:r>
      <w:r w:rsidR="0074411D">
        <w:rPr>
          <w:color w:val="5A5B5E" w:themeColor="text1"/>
        </w:rPr>
        <w:t xml:space="preserve">a construction </w:t>
      </w:r>
      <w:r>
        <w:rPr>
          <w:color w:val="5A5B5E" w:themeColor="text1"/>
        </w:rPr>
        <w:t>de logements expressément destinés aux populations à risque ou marginalisées (</w:t>
      </w:r>
      <w:r w:rsidR="0074411D">
        <w:rPr>
          <w:color w:val="5A5B5E" w:themeColor="text1"/>
        </w:rPr>
        <w:t>notamment</w:t>
      </w:r>
      <w:r>
        <w:rPr>
          <w:color w:val="5A5B5E" w:themeColor="text1"/>
        </w:rPr>
        <w:t xml:space="preserve"> les peuples autochtones) et une réglementation plus rigoureuse concernant les montants des loyers que </w:t>
      </w:r>
      <w:r w:rsidR="0074411D">
        <w:rPr>
          <w:color w:val="5A5B5E" w:themeColor="text1"/>
        </w:rPr>
        <w:t>sont en droit d’exiger</w:t>
      </w:r>
      <w:r>
        <w:rPr>
          <w:color w:val="5A5B5E" w:themeColor="text1"/>
        </w:rPr>
        <w:t xml:space="preserve"> les propriétaires</w:t>
      </w:r>
      <w:r w:rsidR="0074411D">
        <w:rPr>
          <w:color w:val="5A5B5E" w:themeColor="text1"/>
        </w:rPr>
        <w:t>.</w:t>
      </w:r>
    </w:p>
    <w:p w14:paraId="14CA6290" w14:textId="6803D5A0" w:rsidR="0B28F948" w:rsidRDefault="0074411D" w:rsidP="0B28F948">
      <w:pPr>
        <w:pStyle w:val="Heading2"/>
      </w:pPr>
      <w:bookmarkStart w:id="18" w:name="_Toc160204021"/>
      <w:r>
        <w:t>Produits d’é</w:t>
      </w:r>
      <w:r w:rsidR="0B28F948">
        <w:t>picerie (Île-du-Prince-Édouard, locataires de la région du Grand Toronto, personnes préoccupées par le coût de la vie de centres de taille moyenne et de grands centres du Québec, Edmonton)</w:t>
      </w:r>
      <w:bookmarkEnd w:id="18"/>
      <w:r w:rsidR="0B28F948">
        <w:t xml:space="preserve"> </w:t>
      </w:r>
    </w:p>
    <w:p w14:paraId="6A1BED89" w14:textId="4276E0A3" w:rsidR="0B28F948" w:rsidRDefault="0B28F948" w:rsidP="0B28F948">
      <w:r>
        <w:rPr>
          <w:color w:val="5A5B5E" w:themeColor="text1"/>
        </w:rPr>
        <w:t xml:space="preserve">Quatre groupes de participants ont pris part à des discussions portant sur </w:t>
      </w:r>
      <w:r w:rsidR="00BD57C3">
        <w:rPr>
          <w:color w:val="5A5B5E" w:themeColor="text1"/>
        </w:rPr>
        <w:t>le coût des produits d</w:t>
      </w:r>
      <w:r w:rsidR="00F07EE5">
        <w:rPr>
          <w:color w:val="5A5B5E" w:themeColor="text1"/>
        </w:rPr>
        <w:t>’</w:t>
      </w:r>
      <w:r w:rsidR="00BD57C3">
        <w:rPr>
          <w:color w:val="5A5B5E" w:themeColor="text1"/>
        </w:rPr>
        <w:t xml:space="preserve">épicerie </w:t>
      </w:r>
      <w:r>
        <w:rPr>
          <w:color w:val="5A5B5E" w:themeColor="text1"/>
        </w:rPr>
        <w:t>qu</w:t>
      </w:r>
      <w:r w:rsidR="0074411D">
        <w:rPr>
          <w:color w:val="5A5B5E" w:themeColor="text1"/>
        </w:rPr>
        <w:t xml:space="preserve">’ils </w:t>
      </w:r>
      <w:r w:rsidR="001B72D9">
        <w:rPr>
          <w:color w:val="5A5B5E" w:themeColor="text1"/>
        </w:rPr>
        <w:t>jugeaien</w:t>
      </w:r>
      <w:r w:rsidR="0074411D">
        <w:rPr>
          <w:color w:val="5A5B5E" w:themeColor="text1"/>
        </w:rPr>
        <w:t xml:space="preserve">t </w:t>
      </w:r>
      <w:r>
        <w:rPr>
          <w:color w:val="5A5B5E" w:themeColor="text1"/>
        </w:rPr>
        <w:t>élevé à l</w:t>
      </w:r>
      <w:r w:rsidR="00F07EE5">
        <w:rPr>
          <w:color w:val="5A5B5E" w:themeColor="text1"/>
        </w:rPr>
        <w:t>’</w:t>
      </w:r>
      <w:r>
        <w:rPr>
          <w:color w:val="5A5B5E" w:themeColor="text1"/>
        </w:rPr>
        <w:t>heure actuelle, ainsi que sur les mesures prises par le gouvernement fédéral pour rendre ces derniers plus abordables dans l</w:t>
      </w:r>
      <w:r w:rsidR="00F07EE5">
        <w:rPr>
          <w:color w:val="5A5B5E" w:themeColor="text1"/>
        </w:rPr>
        <w:t>’</w:t>
      </w:r>
      <w:r>
        <w:rPr>
          <w:color w:val="5A5B5E" w:themeColor="text1"/>
        </w:rPr>
        <w:t xml:space="preserve">intérêt des Canadiens. Tous </w:t>
      </w:r>
      <w:r w:rsidR="00BD57C3">
        <w:rPr>
          <w:color w:val="5A5B5E" w:themeColor="text1"/>
        </w:rPr>
        <w:t xml:space="preserve">les participants </w:t>
      </w:r>
      <w:r>
        <w:rPr>
          <w:color w:val="5A5B5E" w:themeColor="text1"/>
        </w:rPr>
        <w:t>avaient l</w:t>
      </w:r>
      <w:r w:rsidR="00F07EE5">
        <w:rPr>
          <w:color w:val="5A5B5E" w:themeColor="text1"/>
        </w:rPr>
        <w:t>’</w:t>
      </w:r>
      <w:r>
        <w:rPr>
          <w:color w:val="5A5B5E" w:themeColor="text1"/>
        </w:rPr>
        <w:t>impression que le coût des produits d</w:t>
      </w:r>
      <w:r w:rsidR="00F07EE5">
        <w:rPr>
          <w:color w:val="5A5B5E" w:themeColor="text1"/>
        </w:rPr>
        <w:t>’</w:t>
      </w:r>
      <w:r>
        <w:rPr>
          <w:color w:val="5A5B5E" w:themeColor="text1"/>
        </w:rPr>
        <w:t>épicerie avait considérablement augmenté au cours des dernières années, et bon nombre d</w:t>
      </w:r>
      <w:r w:rsidR="00F07EE5">
        <w:rPr>
          <w:color w:val="5A5B5E" w:themeColor="text1"/>
        </w:rPr>
        <w:t>’</w:t>
      </w:r>
      <w:r>
        <w:rPr>
          <w:color w:val="5A5B5E" w:themeColor="text1"/>
        </w:rPr>
        <w:t>entre eux étaient d</w:t>
      </w:r>
      <w:r w:rsidR="00F07EE5">
        <w:rPr>
          <w:color w:val="5A5B5E" w:themeColor="text1"/>
        </w:rPr>
        <w:t>’</w:t>
      </w:r>
      <w:r>
        <w:rPr>
          <w:color w:val="5A5B5E" w:themeColor="text1"/>
        </w:rPr>
        <w:t>avis que cette hausse était principalement attribuable à l</w:t>
      </w:r>
      <w:r w:rsidR="00F07EE5">
        <w:rPr>
          <w:color w:val="5A5B5E" w:themeColor="text1"/>
        </w:rPr>
        <w:t>’</w:t>
      </w:r>
      <w:r>
        <w:rPr>
          <w:color w:val="5A5B5E" w:themeColor="text1"/>
        </w:rPr>
        <w:t>augmentation des coûts de transport et de fabrication, ainsi qu</w:t>
      </w:r>
      <w:r w:rsidR="00F07EE5">
        <w:rPr>
          <w:color w:val="5A5B5E" w:themeColor="text1"/>
        </w:rPr>
        <w:t>’</w:t>
      </w:r>
      <w:r>
        <w:rPr>
          <w:color w:val="5A5B5E" w:themeColor="text1"/>
        </w:rPr>
        <w:t>aux perturbations affectant les chaînes d</w:t>
      </w:r>
      <w:r w:rsidR="00F07EE5">
        <w:rPr>
          <w:color w:val="5A5B5E" w:themeColor="text1"/>
        </w:rPr>
        <w:t>’</w:t>
      </w:r>
      <w:r>
        <w:rPr>
          <w:color w:val="5A5B5E" w:themeColor="text1"/>
        </w:rPr>
        <w:t>approvisionnement mondiales que l</w:t>
      </w:r>
      <w:r w:rsidR="00F07EE5">
        <w:rPr>
          <w:color w:val="5A5B5E" w:themeColor="text1"/>
        </w:rPr>
        <w:t>’</w:t>
      </w:r>
      <w:r>
        <w:rPr>
          <w:color w:val="5A5B5E" w:themeColor="text1"/>
        </w:rPr>
        <w:t xml:space="preserve">on estimait avoir été </w:t>
      </w:r>
      <w:r w:rsidR="0074411D">
        <w:rPr>
          <w:color w:val="5A5B5E" w:themeColor="text1"/>
        </w:rPr>
        <w:t xml:space="preserve">engendrées </w:t>
      </w:r>
      <w:r>
        <w:rPr>
          <w:color w:val="5A5B5E" w:themeColor="text1"/>
        </w:rPr>
        <w:t xml:space="preserve">par la pandémie de COVID-19.  </w:t>
      </w:r>
    </w:p>
    <w:p w14:paraId="204B1182" w14:textId="37D19CE4" w:rsidR="0B28F948" w:rsidRDefault="0B28F948" w:rsidP="0B28F948">
      <w:r>
        <w:rPr>
          <w:color w:val="5A5B5E" w:themeColor="text1"/>
        </w:rPr>
        <w:t>Les participants résidant à Edmonton et au Québec ont discuté des stratégies qu</w:t>
      </w:r>
      <w:r w:rsidR="00F07EE5">
        <w:rPr>
          <w:color w:val="5A5B5E" w:themeColor="text1"/>
        </w:rPr>
        <w:t>’</w:t>
      </w:r>
      <w:r>
        <w:rPr>
          <w:color w:val="5A5B5E" w:themeColor="text1"/>
        </w:rPr>
        <w:t>ils ont utilisées pour réduire leurs dépenses d</w:t>
      </w:r>
      <w:r w:rsidR="00F07EE5">
        <w:rPr>
          <w:color w:val="5A5B5E" w:themeColor="text1"/>
        </w:rPr>
        <w:t>’</w:t>
      </w:r>
      <w:r>
        <w:rPr>
          <w:color w:val="5A5B5E" w:themeColor="text1"/>
        </w:rPr>
        <w:t>épicerie. Nombre d</w:t>
      </w:r>
      <w:r w:rsidR="00F07EE5">
        <w:rPr>
          <w:color w:val="5A5B5E" w:themeColor="text1"/>
        </w:rPr>
        <w:t>’</w:t>
      </w:r>
      <w:r>
        <w:rPr>
          <w:color w:val="5A5B5E" w:themeColor="text1"/>
        </w:rPr>
        <w:t>entre eux ont affirmé se cuisiner davantage de repas à la maison plutôt que d</w:t>
      </w:r>
      <w:r w:rsidR="00F07EE5">
        <w:rPr>
          <w:color w:val="5A5B5E" w:themeColor="text1"/>
        </w:rPr>
        <w:t>’</w:t>
      </w:r>
      <w:r>
        <w:rPr>
          <w:color w:val="5A5B5E" w:themeColor="text1"/>
        </w:rPr>
        <w:t xml:space="preserve">aller au restaurant ou de commander des plats à emporter. Plusieurs avaient commencé à recourir </w:t>
      </w:r>
      <w:r w:rsidR="004C06FF">
        <w:rPr>
          <w:color w:val="5A5B5E" w:themeColor="text1"/>
        </w:rPr>
        <w:t>à des bons de réduction</w:t>
      </w:r>
      <w:r>
        <w:rPr>
          <w:color w:val="5A5B5E" w:themeColor="text1"/>
        </w:rPr>
        <w:t xml:space="preserve"> et à se prévaloir des politiques </w:t>
      </w:r>
      <w:r w:rsidR="004C06FF">
        <w:rPr>
          <w:color w:val="5A5B5E" w:themeColor="text1"/>
        </w:rPr>
        <w:t>de garantie du meilleur prix</w:t>
      </w:r>
      <w:r>
        <w:rPr>
          <w:color w:val="5A5B5E" w:themeColor="text1"/>
        </w:rPr>
        <w:t xml:space="preserve"> pour réduire leurs dépenses d</w:t>
      </w:r>
      <w:r w:rsidR="00F07EE5">
        <w:rPr>
          <w:color w:val="5A5B5E" w:themeColor="text1"/>
        </w:rPr>
        <w:t>’</w:t>
      </w:r>
      <w:r>
        <w:rPr>
          <w:color w:val="5A5B5E" w:themeColor="text1"/>
        </w:rPr>
        <w:t xml:space="preserve">épicerie, et à faire leurs </w:t>
      </w:r>
      <w:r w:rsidR="000139E4">
        <w:rPr>
          <w:color w:val="5A5B5E" w:themeColor="text1"/>
        </w:rPr>
        <w:t>achat</w:t>
      </w:r>
      <w:r>
        <w:rPr>
          <w:color w:val="5A5B5E" w:themeColor="text1"/>
        </w:rPr>
        <w:t>s dans des commerces où les prix des produits alimentaires étaient généralement moins élevés.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seraient susceptibles de s</w:t>
      </w:r>
      <w:r w:rsidR="00F07EE5">
        <w:rPr>
          <w:color w:val="5A5B5E" w:themeColor="text1"/>
        </w:rPr>
        <w:t>’</w:t>
      </w:r>
      <w:r>
        <w:rPr>
          <w:color w:val="5A5B5E" w:themeColor="text1"/>
        </w:rPr>
        <w:t>adresser au gouvernement du Canada pour obtenir des renseignements sur les stratégies à adopter pour économiser de l</w:t>
      </w:r>
      <w:r w:rsidR="00F07EE5">
        <w:rPr>
          <w:color w:val="5A5B5E" w:themeColor="text1"/>
        </w:rPr>
        <w:t>’</w:t>
      </w:r>
      <w:r>
        <w:rPr>
          <w:color w:val="5A5B5E" w:themeColor="text1"/>
        </w:rPr>
        <w:t>argent sur les produits d</w:t>
      </w:r>
      <w:r w:rsidR="00F07EE5">
        <w:rPr>
          <w:color w:val="5A5B5E" w:themeColor="text1"/>
        </w:rPr>
        <w:t>’</w:t>
      </w:r>
      <w:r>
        <w:rPr>
          <w:color w:val="5A5B5E" w:themeColor="text1"/>
        </w:rPr>
        <w:t>épicerie, peu d</w:t>
      </w:r>
      <w:r w:rsidR="00F07EE5">
        <w:rPr>
          <w:color w:val="5A5B5E" w:themeColor="text1"/>
        </w:rPr>
        <w:t>’</w:t>
      </w:r>
      <w:r>
        <w:rPr>
          <w:color w:val="5A5B5E" w:themeColor="text1"/>
        </w:rPr>
        <w:t>entre eux ont répondu par l</w:t>
      </w:r>
      <w:r w:rsidR="00F07EE5">
        <w:rPr>
          <w:color w:val="5A5B5E" w:themeColor="text1"/>
        </w:rPr>
        <w:t>’</w:t>
      </w:r>
      <w:r>
        <w:rPr>
          <w:color w:val="5A5B5E" w:themeColor="text1"/>
        </w:rPr>
        <w:t xml:space="preserve">affirmative.  </w:t>
      </w:r>
    </w:p>
    <w:p w14:paraId="04832051" w14:textId="65949AC3" w:rsidR="0B28F948" w:rsidRDefault="0074411D" w:rsidP="0B28F948">
      <w:r>
        <w:rPr>
          <w:color w:val="5A5B5E" w:themeColor="text1"/>
        </w:rPr>
        <w:t>T</w:t>
      </w:r>
      <w:r w:rsidR="0B28F948">
        <w:rPr>
          <w:color w:val="5A5B5E" w:themeColor="text1"/>
        </w:rPr>
        <w:t xml:space="preserve">ous les groupes de participants </w:t>
      </w:r>
      <w:r>
        <w:rPr>
          <w:color w:val="5A5B5E" w:themeColor="text1"/>
        </w:rPr>
        <w:t xml:space="preserve">se sont vu demander </w:t>
      </w:r>
      <w:r w:rsidR="0B28F948">
        <w:rPr>
          <w:color w:val="5A5B5E" w:themeColor="text1"/>
        </w:rPr>
        <w:t>s</w:t>
      </w:r>
      <w:r w:rsidR="00F07EE5">
        <w:rPr>
          <w:color w:val="5A5B5E" w:themeColor="text1"/>
        </w:rPr>
        <w:t>’</w:t>
      </w:r>
      <w:r w:rsidR="0B28F948">
        <w:rPr>
          <w:color w:val="5A5B5E" w:themeColor="text1"/>
        </w:rPr>
        <w:t xml:space="preserve">ils avaient vu, lu ou entendu quoi que ce soit de la part du gouvernement du Canada concernant les mesures </w:t>
      </w:r>
      <w:r>
        <w:rPr>
          <w:color w:val="5A5B5E" w:themeColor="text1"/>
        </w:rPr>
        <w:t>que ce dernier</w:t>
      </w:r>
      <w:r w:rsidR="0B28F948">
        <w:rPr>
          <w:color w:val="5A5B5E" w:themeColor="text1"/>
        </w:rPr>
        <w:t xml:space="preserve"> </w:t>
      </w:r>
      <w:r>
        <w:rPr>
          <w:color w:val="5A5B5E" w:themeColor="text1"/>
        </w:rPr>
        <w:t xml:space="preserve">prenait </w:t>
      </w:r>
      <w:r w:rsidR="0B28F948">
        <w:rPr>
          <w:color w:val="5A5B5E" w:themeColor="text1"/>
        </w:rPr>
        <w:t>pour contrôler le coût des produits d</w:t>
      </w:r>
      <w:r w:rsidR="00F07EE5">
        <w:rPr>
          <w:color w:val="5A5B5E" w:themeColor="text1"/>
        </w:rPr>
        <w:t>’</w:t>
      </w:r>
      <w:r w:rsidR="0B28F948">
        <w:rPr>
          <w:color w:val="5A5B5E" w:themeColor="text1"/>
        </w:rPr>
        <w:t>épicerie. Bien que la plupart des participants n</w:t>
      </w:r>
      <w:r w:rsidR="00F07EE5">
        <w:rPr>
          <w:color w:val="5A5B5E" w:themeColor="text1"/>
        </w:rPr>
        <w:t>’</w:t>
      </w:r>
      <w:r w:rsidR="0B28F948">
        <w:rPr>
          <w:color w:val="5A5B5E" w:themeColor="text1"/>
        </w:rPr>
        <w:t>aient rien entendu à ce sujet, un petit nombre d</w:t>
      </w:r>
      <w:r w:rsidR="00F07EE5">
        <w:rPr>
          <w:color w:val="5A5B5E" w:themeColor="text1"/>
        </w:rPr>
        <w:t>’</w:t>
      </w:r>
      <w:r w:rsidR="0B28F948">
        <w:rPr>
          <w:color w:val="5A5B5E" w:themeColor="text1"/>
        </w:rPr>
        <w:t>entre eux se souvenait de mesures comme l</w:t>
      </w:r>
      <w:r w:rsidR="00F07EE5">
        <w:rPr>
          <w:color w:val="5A5B5E" w:themeColor="text1"/>
        </w:rPr>
        <w:t>’</w:t>
      </w:r>
      <w:r w:rsidR="0B28F948">
        <w:rPr>
          <w:color w:val="5A5B5E" w:themeColor="text1"/>
        </w:rPr>
        <w:t>octroi d</w:t>
      </w:r>
      <w:r w:rsidR="00F07EE5">
        <w:rPr>
          <w:color w:val="5A5B5E" w:themeColor="text1"/>
        </w:rPr>
        <w:t>’</w:t>
      </w:r>
      <w:r w:rsidR="0B28F948">
        <w:rPr>
          <w:color w:val="5A5B5E" w:themeColor="text1"/>
        </w:rPr>
        <w:t xml:space="preserve">un </w:t>
      </w:r>
      <w:r w:rsidR="00F07EE5">
        <w:rPr>
          <w:color w:val="5A5B5E" w:themeColor="text1"/>
        </w:rPr>
        <w:t>« </w:t>
      </w:r>
      <w:r w:rsidR="0B28F948">
        <w:rPr>
          <w:color w:val="5A5B5E" w:themeColor="text1"/>
        </w:rPr>
        <w:t>remboursement unique pour l</w:t>
      </w:r>
      <w:r w:rsidR="00F07EE5">
        <w:rPr>
          <w:color w:val="5A5B5E" w:themeColor="text1"/>
        </w:rPr>
        <w:t>’</w:t>
      </w:r>
      <w:r w:rsidR="0B28F948">
        <w:rPr>
          <w:color w:val="5A5B5E" w:themeColor="text1"/>
        </w:rPr>
        <w:t>épicerie</w:t>
      </w:r>
      <w:r w:rsidR="00F07EE5">
        <w:rPr>
          <w:color w:val="5A5B5E" w:themeColor="text1"/>
        </w:rPr>
        <w:t> »</w:t>
      </w:r>
      <w:r w:rsidR="0B28F948">
        <w:rPr>
          <w:color w:val="5A5B5E" w:themeColor="text1"/>
        </w:rPr>
        <w:t xml:space="preserve"> aux Canadiens à faible revenu admissibles éprouvant de la difficulté à assumer le coût des produits d</w:t>
      </w:r>
      <w:r w:rsidR="00F07EE5">
        <w:rPr>
          <w:color w:val="5A5B5E" w:themeColor="text1"/>
        </w:rPr>
        <w:t>’</w:t>
      </w:r>
      <w:r w:rsidR="0B28F948">
        <w:rPr>
          <w:color w:val="5A5B5E" w:themeColor="text1"/>
        </w:rPr>
        <w:t>épicerie, ainsi que de réunions récentes entre des fonctionnaires fédéraux et les dirigeants des grandes chaînes d</w:t>
      </w:r>
      <w:r w:rsidR="00F07EE5">
        <w:rPr>
          <w:color w:val="5A5B5E" w:themeColor="text1"/>
        </w:rPr>
        <w:t>’</w:t>
      </w:r>
      <w:r w:rsidR="0B28F948">
        <w:rPr>
          <w:color w:val="5A5B5E" w:themeColor="text1"/>
        </w:rPr>
        <w:t>épicerie afin de discuter de mesures à prendre pour rendre les produits d</w:t>
      </w:r>
      <w:r w:rsidR="00F07EE5">
        <w:rPr>
          <w:color w:val="5A5B5E" w:themeColor="text1"/>
        </w:rPr>
        <w:t>’</w:t>
      </w:r>
      <w:r w:rsidR="0B28F948">
        <w:rPr>
          <w:color w:val="5A5B5E" w:themeColor="text1"/>
        </w:rPr>
        <w:t>épicerie plus abordables. Après s</w:t>
      </w:r>
      <w:r w:rsidR="00F07EE5">
        <w:rPr>
          <w:color w:val="5A5B5E" w:themeColor="text1"/>
        </w:rPr>
        <w:t>’</w:t>
      </w:r>
      <w:r w:rsidR="0B28F948">
        <w:rPr>
          <w:color w:val="5A5B5E" w:themeColor="text1"/>
        </w:rPr>
        <w:t>être vu fournir des renseignements concernant les mesures que prenait le gouvernement fédéral à cet égard, la plupart des participants ont déclaré y être favorables. Bon nombre d</w:t>
      </w:r>
      <w:r w:rsidR="00F07EE5">
        <w:rPr>
          <w:color w:val="5A5B5E" w:themeColor="text1"/>
        </w:rPr>
        <w:t>’</w:t>
      </w:r>
      <w:r w:rsidR="0B28F948">
        <w:rPr>
          <w:color w:val="5A5B5E" w:themeColor="text1"/>
        </w:rPr>
        <w:t>entre eux estimaient toutefois que l</w:t>
      </w:r>
      <w:r w:rsidR="00F07EE5">
        <w:rPr>
          <w:color w:val="5A5B5E" w:themeColor="text1"/>
        </w:rPr>
        <w:t>’</w:t>
      </w:r>
      <w:r w:rsidR="0B28F948">
        <w:rPr>
          <w:color w:val="5A5B5E" w:themeColor="text1"/>
        </w:rPr>
        <w:t xml:space="preserve">efficacité de ces mesures dépendrait en grande </w:t>
      </w:r>
      <w:r w:rsidR="0B28F948">
        <w:rPr>
          <w:color w:val="5A5B5E" w:themeColor="text1"/>
        </w:rPr>
        <w:lastRenderedPageBreak/>
        <w:t>partie de la façon dont elles seraient mises en œuvre et de la question de savoir si les grandes chaînes d</w:t>
      </w:r>
      <w:r w:rsidR="00F07EE5">
        <w:rPr>
          <w:color w:val="5A5B5E" w:themeColor="text1"/>
        </w:rPr>
        <w:t>’</w:t>
      </w:r>
      <w:r w:rsidR="0B28F948">
        <w:rPr>
          <w:color w:val="5A5B5E" w:themeColor="text1"/>
        </w:rPr>
        <w:t>épiceries respecteraient leur engagement à stabiliser les prix des produits d</w:t>
      </w:r>
      <w:r w:rsidR="00F07EE5">
        <w:rPr>
          <w:color w:val="5A5B5E" w:themeColor="text1"/>
        </w:rPr>
        <w:t>’</w:t>
      </w:r>
      <w:r w:rsidR="0B28F948">
        <w:rPr>
          <w:color w:val="5A5B5E" w:themeColor="text1"/>
        </w:rPr>
        <w:t>épicerie. Plusieurs d</w:t>
      </w:r>
      <w:r w:rsidR="00F07EE5">
        <w:rPr>
          <w:color w:val="5A5B5E" w:themeColor="text1"/>
        </w:rPr>
        <w:t>’</w:t>
      </w:r>
      <w:r w:rsidR="0B28F948">
        <w:rPr>
          <w:color w:val="5A5B5E" w:themeColor="text1"/>
        </w:rPr>
        <w:t xml:space="preserve">entre eux se sont dit favorables à la proposition visant à modifier la </w:t>
      </w:r>
      <w:r w:rsidR="0B28F948" w:rsidRPr="0074411D">
        <w:rPr>
          <w:i/>
          <w:iCs/>
          <w:color w:val="5A5B5E" w:themeColor="text1"/>
        </w:rPr>
        <w:t>Loi sur la concurrence</w:t>
      </w:r>
      <w:r w:rsidR="0B28F948">
        <w:rPr>
          <w:color w:val="5A5B5E" w:themeColor="text1"/>
        </w:rPr>
        <w:t xml:space="preserve"> afin d</w:t>
      </w:r>
      <w:r w:rsidR="00F07EE5">
        <w:rPr>
          <w:color w:val="5A5B5E" w:themeColor="text1"/>
        </w:rPr>
        <w:t>’</w:t>
      </w:r>
      <w:r w:rsidR="0B28F948">
        <w:rPr>
          <w:color w:val="5A5B5E" w:themeColor="text1"/>
        </w:rPr>
        <w:t>habiliter le Bureau de la concurrence à adopter des mesures visant à rendre le secteur de l</w:t>
      </w:r>
      <w:r w:rsidR="00F07EE5">
        <w:rPr>
          <w:color w:val="5A5B5E" w:themeColor="text1"/>
        </w:rPr>
        <w:t>’</w:t>
      </w:r>
      <w:r w:rsidR="0B28F948">
        <w:rPr>
          <w:color w:val="5A5B5E" w:themeColor="text1"/>
        </w:rPr>
        <w:t>épicerie plus concurrentiel, notamment en supprimant les obstacles auxquels se heurtent les petits concurrents désireux de s</w:t>
      </w:r>
      <w:r w:rsidR="00F07EE5">
        <w:rPr>
          <w:color w:val="5A5B5E" w:themeColor="text1"/>
        </w:rPr>
        <w:t>’</w:t>
      </w:r>
      <w:r w:rsidR="0B28F948">
        <w:rPr>
          <w:color w:val="5A5B5E" w:themeColor="text1"/>
        </w:rPr>
        <w:t xml:space="preserve">implanter dans ce secteur.  </w:t>
      </w:r>
    </w:p>
    <w:p w14:paraId="51B4E6BF" w14:textId="23CF756B" w:rsidR="0B28F948" w:rsidRDefault="09B7F1A7" w:rsidP="0B28F948">
      <w:pPr>
        <w:rPr>
          <w:rFonts w:eastAsia="Segoe UI" w:cs="Segoe UI"/>
          <w:color w:val="5A5B5E" w:themeColor="text1"/>
        </w:rPr>
      </w:pPr>
      <w:r>
        <w:rPr>
          <w:color w:val="5A5B5E" w:themeColor="text1"/>
        </w:rPr>
        <w:t>Presque tous les participants estimaient que, à condition d</w:t>
      </w:r>
      <w:r w:rsidR="00F07EE5">
        <w:rPr>
          <w:color w:val="5A5B5E" w:themeColor="text1"/>
        </w:rPr>
        <w:t>’</w:t>
      </w:r>
      <w:r>
        <w:rPr>
          <w:color w:val="5A5B5E" w:themeColor="text1"/>
        </w:rPr>
        <w:t>être correctement mises en œuvre, ces mesures contribueraient à faire baisser le prix des produits alimentaires. Si un certain nombre d</w:t>
      </w:r>
      <w:r w:rsidR="00F07EE5">
        <w:rPr>
          <w:color w:val="5A5B5E" w:themeColor="text1"/>
        </w:rPr>
        <w:t>’</w:t>
      </w:r>
      <w:r>
        <w:rPr>
          <w:color w:val="5A5B5E" w:themeColor="text1"/>
        </w:rPr>
        <w:t>entre eux se sont déclarés plus optimistes maintenant qu</w:t>
      </w:r>
      <w:r w:rsidR="00F07EE5">
        <w:rPr>
          <w:color w:val="5A5B5E" w:themeColor="text1"/>
        </w:rPr>
        <w:t>’</w:t>
      </w:r>
      <w:r>
        <w:rPr>
          <w:color w:val="5A5B5E" w:themeColor="text1"/>
        </w:rPr>
        <w:t>ils savaient que le gouvernement fédéral appliquait ces mesures, plusieurs se demandaient pourquoi des mesures n</w:t>
      </w:r>
      <w:r w:rsidR="00F07EE5">
        <w:rPr>
          <w:color w:val="5A5B5E" w:themeColor="text1"/>
        </w:rPr>
        <w:t>’</w:t>
      </w:r>
      <w:r>
        <w:rPr>
          <w:color w:val="5A5B5E" w:themeColor="text1"/>
        </w:rPr>
        <w:t>avaient pas été prises plus tôt et de manière plus urgente. Ces participants estimaient que l</w:t>
      </w:r>
      <w:r w:rsidR="00F07EE5">
        <w:rPr>
          <w:color w:val="5A5B5E" w:themeColor="text1"/>
        </w:rPr>
        <w:t>’</w:t>
      </w:r>
      <w:r>
        <w:rPr>
          <w:color w:val="5A5B5E" w:themeColor="text1"/>
        </w:rPr>
        <w:t>augmentation du prix des denrées alimentaires constituait un problème évident depuis un certain nombre d</w:t>
      </w:r>
      <w:r w:rsidR="00F07EE5">
        <w:rPr>
          <w:color w:val="5A5B5E" w:themeColor="text1"/>
        </w:rPr>
        <w:t>’</w:t>
      </w:r>
      <w:r>
        <w:rPr>
          <w:color w:val="5A5B5E" w:themeColor="text1"/>
        </w:rPr>
        <w:t>années et que le gouvernement du Canada aurait dû prendre des mesures plus proactives pour éviter que la situation ne dégénère en ce qui, à leur avis, pouvait aujourd</w:t>
      </w:r>
      <w:r w:rsidR="00F07EE5">
        <w:rPr>
          <w:color w:val="5A5B5E" w:themeColor="text1"/>
        </w:rPr>
        <w:t>’</w:t>
      </w:r>
      <w:r>
        <w:rPr>
          <w:color w:val="5A5B5E" w:themeColor="text1"/>
        </w:rPr>
        <w:t>hui être considéré comme</w:t>
      </w:r>
      <w:r w:rsidR="0074411D">
        <w:rPr>
          <w:color w:val="5A5B5E" w:themeColor="text1"/>
        </w:rPr>
        <w:t xml:space="preserve"> étant</w:t>
      </w:r>
      <w:r>
        <w:rPr>
          <w:color w:val="5A5B5E" w:themeColor="text1"/>
        </w:rPr>
        <w:t xml:space="preserve"> une crise. À la question de savoir s</w:t>
      </w:r>
      <w:r w:rsidR="00F07EE5">
        <w:rPr>
          <w:color w:val="5A5B5E" w:themeColor="text1"/>
        </w:rPr>
        <w:t>’</w:t>
      </w:r>
      <w:r>
        <w:rPr>
          <w:color w:val="5A5B5E" w:themeColor="text1"/>
        </w:rPr>
        <w:t>ils s</w:t>
      </w:r>
      <w:r w:rsidR="00F07EE5">
        <w:rPr>
          <w:color w:val="5A5B5E" w:themeColor="text1"/>
        </w:rPr>
        <w:t>’</w:t>
      </w:r>
      <w:r>
        <w:rPr>
          <w:color w:val="5A5B5E" w:themeColor="text1"/>
        </w:rPr>
        <w:t xml:space="preserve">attendaient à ce </w:t>
      </w:r>
      <w:r w:rsidR="00213C36">
        <w:rPr>
          <w:color w:val="5A5B5E" w:themeColor="text1"/>
        </w:rPr>
        <w:t xml:space="preserve">que l’impact de </w:t>
      </w:r>
      <w:r w:rsidR="0074411D">
        <w:rPr>
          <w:color w:val="5A5B5E" w:themeColor="text1"/>
        </w:rPr>
        <w:t>ces mesures</w:t>
      </w:r>
      <w:r w:rsidR="00213C36">
        <w:rPr>
          <w:color w:val="5A5B5E" w:themeColor="text1"/>
        </w:rPr>
        <w:t xml:space="preserve"> soit majeur</w:t>
      </w:r>
      <w:r>
        <w:rPr>
          <w:color w:val="5A5B5E" w:themeColor="text1"/>
        </w:rPr>
        <w:t>, mineur ou nul, la plupart des participants se sont dit d</w:t>
      </w:r>
      <w:r w:rsidR="00F07EE5">
        <w:rPr>
          <w:color w:val="5A5B5E" w:themeColor="text1"/>
        </w:rPr>
        <w:t>’</w:t>
      </w:r>
      <w:r>
        <w:rPr>
          <w:color w:val="5A5B5E" w:themeColor="text1"/>
        </w:rPr>
        <w:t>avis que ces mesures auraient à tout le moins un impact mineur sur l</w:t>
      </w:r>
      <w:r w:rsidR="00F07EE5">
        <w:rPr>
          <w:color w:val="5A5B5E" w:themeColor="text1"/>
        </w:rPr>
        <w:t>’</w:t>
      </w:r>
      <w:proofErr w:type="spellStart"/>
      <w:r>
        <w:rPr>
          <w:color w:val="5A5B5E" w:themeColor="text1"/>
        </w:rPr>
        <w:t>abordabilité</w:t>
      </w:r>
      <w:proofErr w:type="spellEnd"/>
      <w:r>
        <w:rPr>
          <w:color w:val="5A5B5E" w:themeColor="text1"/>
        </w:rPr>
        <w:t xml:space="preserve"> des produits d</w:t>
      </w:r>
      <w:r w:rsidR="00F07EE5">
        <w:rPr>
          <w:color w:val="5A5B5E" w:themeColor="text1"/>
        </w:rPr>
        <w:t>’</w:t>
      </w:r>
      <w:r>
        <w:rPr>
          <w:color w:val="5A5B5E" w:themeColor="text1"/>
        </w:rPr>
        <w:t>épicerie.</w:t>
      </w:r>
    </w:p>
    <w:p w14:paraId="27709884" w14:textId="2C787672" w:rsidR="0B28F948" w:rsidRDefault="0B28F948" w:rsidP="0B28F948">
      <w:pPr>
        <w:pStyle w:val="Heading2"/>
      </w:pPr>
      <w:bookmarkStart w:id="19" w:name="_Toc160204022"/>
      <w:r>
        <w:t>Énoncé économique de l’automne (Canadiens d’origine arabe résidant à Montréal)</w:t>
      </w:r>
      <w:bookmarkEnd w:id="19"/>
      <w:r>
        <w:t xml:space="preserve"> </w:t>
      </w:r>
    </w:p>
    <w:p w14:paraId="1D68430D" w14:textId="5BC535E0" w:rsidR="0B28F948" w:rsidRDefault="09B7F1A7">
      <w:pPr>
        <w:rPr>
          <w:rFonts w:eastAsia="Segoe UI" w:cs="Segoe UI"/>
          <w:color w:val="5A5B5E" w:themeColor="text1"/>
        </w:rPr>
      </w:pPr>
      <w:r>
        <w:rPr>
          <w:color w:val="5A5B5E" w:themeColor="text1"/>
        </w:rPr>
        <w:t>Les participants d</w:t>
      </w:r>
      <w:r w:rsidR="00F07EE5">
        <w:rPr>
          <w:color w:val="5A5B5E" w:themeColor="text1"/>
        </w:rPr>
        <w:t>’</w:t>
      </w:r>
      <w:r>
        <w:rPr>
          <w:color w:val="5A5B5E" w:themeColor="text1"/>
        </w:rPr>
        <w:t xml:space="preserve">un groupe ont </w:t>
      </w:r>
      <w:r w:rsidR="005C588A">
        <w:rPr>
          <w:color w:val="5A5B5E" w:themeColor="text1"/>
        </w:rPr>
        <w:t>entamé</w:t>
      </w:r>
      <w:r>
        <w:rPr>
          <w:color w:val="5A5B5E" w:themeColor="text1"/>
        </w:rPr>
        <w:t xml:space="preserve"> une brève discussion </w:t>
      </w:r>
      <w:r w:rsidR="005C588A">
        <w:rPr>
          <w:color w:val="5A5B5E" w:themeColor="text1"/>
        </w:rPr>
        <w:t xml:space="preserve">portant </w:t>
      </w:r>
      <w:r>
        <w:rPr>
          <w:color w:val="5A5B5E" w:themeColor="text1"/>
        </w:rPr>
        <w:t>sur l</w:t>
      </w:r>
      <w:r w:rsidR="00F07EE5">
        <w:rPr>
          <w:color w:val="5A5B5E" w:themeColor="text1"/>
        </w:rPr>
        <w:t>’</w:t>
      </w:r>
      <w:r>
        <w:rPr>
          <w:color w:val="5A5B5E" w:themeColor="text1"/>
        </w:rPr>
        <w:t>Énoncé économique de l</w:t>
      </w:r>
      <w:r w:rsidR="00F07EE5">
        <w:rPr>
          <w:color w:val="5A5B5E" w:themeColor="text1"/>
        </w:rPr>
        <w:t>’</w:t>
      </w:r>
      <w:r>
        <w:rPr>
          <w:color w:val="5A5B5E" w:themeColor="text1"/>
        </w:rPr>
        <w:t>automne (EEA) du gouvernement fédéral, dont la publication est prévue le 21</w:t>
      </w:r>
      <w:r w:rsidR="00F07EE5">
        <w:rPr>
          <w:color w:val="5A5B5E" w:themeColor="text1"/>
        </w:rPr>
        <w:t> </w:t>
      </w:r>
      <w:r>
        <w:rPr>
          <w:color w:val="5A5B5E" w:themeColor="text1"/>
        </w:rPr>
        <w:t>novembre</w:t>
      </w:r>
      <w:r w:rsidR="00F07EE5">
        <w:rPr>
          <w:color w:val="5A5B5E" w:themeColor="text1"/>
        </w:rPr>
        <w:t> </w:t>
      </w:r>
      <w:r>
        <w:rPr>
          <w:color w:val="5A5B5E" w:themeColor="text1"/>
        </w:rPr>
        <w:t xml:space="preserve">2023. Aucun participant n’a déclaré avoir entendu parler de l’EEA avant de prendre part à cette discussion. </w:t>
      </w:r>
    </w:p>
    <w:p w14:paraId="6E9E406F" w14:textId="7653BDE5" w:rsidR="0B28F948" w:rsidRDefault="0B28F948" w:rsidP="0B28F948">
      <w:pPr>
        <w:rPr>
          <w:rFonts w:eastAsia="Segoe UI" w:cs="Segoe UI"/>
          <w:color w:val="5A5B5E" w:themeColor="text1"/>
          <w:szCs w:val="20"/>
        </w:rPr>
      </w:pPr>
      <w:r>
        <w:rPr>
          <w:color w:val="5A5B5E" w:themeColor="text1"/>
        </w:rPr>
        <w:t>Interrogés sur les principaux enjeux auxquels le gouvernement fédéral devrait accorder la priorité dans le cadre de la préparation de son prochain EEA, les participants ont mentionné les soins de santé, le logement et la capacité des Canadiens à accéder à un emploi offrant un salaire</w:t>
      </w:r>
      <w:r w:rsidR="005C588A">
        <w:rPr>
          <w:color w:val="5A5B5E" w:themeColor="text1"/>
        </w:rPr>
        <w:t xml:space="preserve"> suffisant</w:t>
      </w:r>
      <w:r>
        <w:rPr>
          <w:color w:val="5A5B5E" w:themeColor="text1"/>
        </w:rPr>
        <w:t>. D</w:t>
      </w:r>
      <w:r w:rsidR="00F07EE5">
        <w:rPr>
          <w:color w:val="5A5B5E" w:themeColor="text1"/>
        </w:rPr>
        <w:t>’</w:t>
      </w:r>
      <w:r>
        <w:rPr>
          <w:color w:val="5A5B5E" w:themeColor="text1"/>
        </w:rPr>
        <w:t>autres questions ont également été jugées importantes, à savoir les mesures visant à atténuer les effets du changement climatique, l</w:t>
      </w:r>
      <w:r w:rsidR="00F07EE5">
        <w:rPr>
          <w:color w:val="5A5B5E" w:themeColor="text1"/>
        </w:rPr>
        <w:t>’</w:t>
      </w:r>
      <w:r>
        <w:rPr>
          <w:color w:val="5A5B5E" w:themeColor="text1"/>
        </w:rPr>
        <w:t xml:space="preserve">augmentation des </w:t>
      </w:r>
      <w:r w:rsidR="005C588A">
        <w:rPr>
          <w:color w:val="5A5B5E" w:themeColor="text1"/>
        </w:rPr>
        <w:t>aides financières</w:t>
      </w:r>
      <w:r>
        <w:rPr>
          <w:color w:val="5A5B5E" w:themeColor="text1"/>
        </w:rPr>
        <w:t xml:space="preserve"> accordé</w:t>
      </w:r>
      <w:r w:rsidR="005C588A">
        <w:rPr>
          <w:color w:val="5A5B5E" w:themeColor="text1"/>
        </w:rPr>
        <w:t>e</w:t>
      </w:r>
      <w:r>
        <w:rPr>
          <w:color w:val="5A5B5E" w:themeColor="text1"/>
        </w:rPr>
        <w:t>s aux ménages à revenus faibles et moyens, l</w:t>
      </w:r>
      <w:r w:rsidR="00F07EE5">
        <w:rPr>
          <w:color w:val="5A5B5E" w:themeColor="text1"/>
        </w:rPr>
        <w:t>’</w:t>
      </w:r>
      <w:r>
        <w:rPr>
          <w:color w:val="5A5B5E" w:themeColor="text1"/>
        </w:rPr>
        <w:t>amélioration et l</w:t>
      </w:r>
      <w:r w:rsidR="00F07EE5">
        <w:rPr>
          <w:color w:val="5A5B5E" w:themeColor="text1"/>
        </w:rPr>
        <w:t>’</w:t>
      </w:r>
      <w:r>
        <w:rPr>
          <w:color w:val="5A5B5E" w:themeColor="text1"/>
        </w:rPr>
        <w:t>extension des infrastructures de transport public et la mise en place d</w:t>
      </w:r>
      <w:r w:rsidR="00F07EE5">
        <w:rPr>
          <w:color w:val="5A5B5E" w:themeColor="text1"/>
        </w:rPr>
        <w:t>’</w:t>
      </w:r>
      <w:r>
        <w:rPr>
          <w:color w:val="5A5B5E" w:themeColor="text1"/>
        </w:rPr>
        <w:t xml:space="preserve">activités de loisirs plus abordables </w:t>
      </w:r>
      <w:r w:rsidR="005C588A">
        <w:rPr>
          <w:color w:val="5A5B5E" w:themeColor="text1"/>
        </w:rPr>
        <w:t>destinées aux</w:t>
      </w:r>
      <w:r>
        <w:rPr>
          <w:color w:val="5A5B5E" w:themeColor="text1"/>
        </w:rPr>
        <w:t xml:space="preserve"> familles et </w:t>
      </w:r>
      <w:r w:rsidR="005C588A">
        <w:rPr>
          <w:color w:val="5A5B5E" w:themeColor="text1"/>
        </w:rPr>
        <w:t>aux</w:t>
      </w:r>
      <w:r>
        <w:rPr>
          <w:color w:val="5A5B5E" w:themeColor="text1"/>
        </w:rPr>
        <w:t xml:space="preserve"> jeunes.  </w:t>
      </w:r>
    </w:p>
    <w:p w14:paraId="44DBE5BA" w14:textId="5AFB64AF" w:rsidR="0B28F948" w:rsidRDefault="0B28F948" w:rsidP="0B28F948">
      <w:pPr>
        <w:pStyle w:val="Heading2"/>
      </w:pPr>
      <w:bookmarkStart w:id="20" w:name="_Toc160204023"/>
      <w:r>
        <w:t>Régime de pensions du Canada (Edmonton)</w:t>
      </w:r>
      <w:bookmarkEnd w:id="20"/>
      <w:r>
        <w:t xml:space="preserve"> </w:t>
      </w:r>
    </w:p>
    <w:p w14:paraId="0E10FD7C" w14:textId="4DDFAA28" w:rsidR="0B28F948" w:rsidRDefault="09B7F1A7" w:rsidP="0B28F948">
      <w:pPr>
        <w:rPr>
          <w:rFonts w:eastAsia="Segoe UI" w:cs="Segoe UI"/>
          <w:color w:val="5A5B5E" w:themeColor="text1"/>
        </w:rPr>
      </w:pPr>
      <w:r>
        <w:rPr>
          <w:color w:val="5A5B5E" w:themeColor="text1"/>
        </w:rPr>
        <w:t xml:space="preserve">Les participants résidant à Edmonton ont entamé une discussion </w:t>
      </w:r>
      <w:r w:rsidR="005C588A">
        <w:rPr>
          <w:color w:val="5A5B5E" w:themeColor="text1"/>
        </w:rPr>
        <w:t xml:space="preserve">portant </w:t>
      </w:r>
      <w:r>
        <w:rPr>
          <w:color w:val="5A5B5E" w:themeColor="text1"/>
        </w:rPr>
        <w:t>sur l</w:t>
      </w:r>
      <w:r w:rsidR="00F07EE5">
        <w:rPr>
          <w:color w:val="5A5B5E" w:themeColor="text1"/>
        </w:rPr>
        <w:t>’</w:t>
      </w:r>
      <w:r>
        <w:rPr>
          <w:color w:val="5A5B5E" w:themeColor="text1"/>
        </w:rPr>
        <w:t>économie canadienne ainsi que sur leurs points de vue concernant le Régime de pensions du Canada (RPC). Lorsqu</w:t>
      </w:r>
      <w:r w:rsidR="00F07EE5">
        <w:rPr>
          <w:color w:val="5A5B5E" w:themeColor="text1"/>
        </w:rPr>
        <w:t>’</w:t>
      </w:r>
      <w:r>
        <w:rPr>
          <w:color w:val="5A5B5E" w:themeColor="text1"/>
        </w:rPr>
        <w:t>on leur a demandé comment ils qualifieraient la gestion de l</w:t>
      </w:r>
      <w:r w:rsidR="00F07EE5">
        <w:rPr>
          <w:color w:val="5A5B5E" w:themeColor="text1"/>
        </w:rPr>
        <w:t>’</w:t>
      </w:r>
      <w:r>
        <w:rPr>
          <w:color w:val="5A5B5E" w:themeColor="text1"/>
        </w:rPr>
        <w:t>économie à laquelle s</w:t>
      </w:r>
      <w:r w:rsidR="00F07EE5">
        <w:rPr>
          <w:color w:val="5A5B5E" w:themeColor="text1"/>
        </w:rPr>
        <w:t>’</w:t>
      </w:r>
      <w:r>
        <w:rPr>
          <w:color w:val="5A5B5E" w:themeColor="text1"/>
        </w:rPr>
        <w:t>est livré le gouvernement du Canada, presque tous les participants estimaient qu</w:t>
      </w:r>
      <w:r w:rsidR="00F07EE5">
        <w:rPr>
          <w:color w:val="5A5B5E" w:themeColor="text1"/>
        </w:rPr>
        <w:t>’</w:t>
      </w:r>
      <w:r>
        <w:rPr>
          <w:color w:val="5A5B5E" w:themeColor="text1"/>
        </w:rPr>
        <w:t>il y avait matière à amélioration. Plusieurs d</w:t>
      </w:r>
      <w:r w:rsidR="00F07EE5">
        <w:rPr>
          <w:color w:val="5A5B5E" w:themeColor="text1"/>
        </w:rPr>
        <w:t>’</w:t>
      </w:r>
      <w:r>
        <w:rPr>
          <w:color w:val="5A5B5E" w:themeColor="text1"/>
        </w:rPr>
        <w:t>entre eux estimaient que les dépenses fédérales avaient considérablement augmenté ces dernières années, ce qui avait eu pour effet d</w:t>
      </w:r>
      <w:r w:rsidR="00F07EE5">
        <w:rPr>
          <w:color w:val="5A5B5E" w:themeColor="text1"/>
        </w:rPr>
        <w:t>’</w:t>
      </w:r>
      <w:r>
        <w:rPr>
          <w:color w:val="5A5B5E" w:themeColor="text1"/>
        </w:rPr>
        <w:t>exacerber le taux d</w:t>
      </w:r>
      <w:r w:rsidR="00F07EE5">
        <w:rPr>
          <w:color w:val="5A5B5E" w:themeColor="text1"/>
        </w:rPr>
        <w:t>’</w:t>
      </w:r>
      <w:r>
        <w:rPr>
          <w:color w:val="5A5B5E" w:themeColor="text1"/>
        </w:rPr>
        <w:t>inflation déjà jugé élevé ainsi que les problèmes liés au coût de la vie. En discutant de ce qu</w:t>
      </w:r>
      <w:r w:rsidR="00F07EE5">
        <w:rPr>
          <w:color w:val="5A5B5E" w:themeColor="text1"/>
        </w:rPr>
        <w:t>’</w:t>
      </w:r>
      <w:r>
        <w:rPr>
          <w:color w:val="5A5B5E" w:themeColor="text1"/>
        </w:rPr>
        <w:t>ils considéraient comme étant les questions économiques les plus importantes à l</w:t>
      </w:r>
      <w:r w:rsidR="00F07EE5">
        <w:rPr>
          <w:color w:val="5A5B5E" w:themeColor="text1"/>
        </w:rPr>
        <w:t>’</w:t>
      </w:r>
      <w:r>
        <w:rPr>
          <w:color w:val="5A5B5E" w:themeColor="text1"/>
        </w:rPr>
        <w:t xml:space="preserve">heure actuelle, plusieurs participants ont mentionné les difficultés auxquelles, selon </w:t>
      </w:r>
      <w:r>
        <w:rPr>
          <w:color w:val="5A5B5E" w:themeColor="text1"/>
        </w:rPr>
        <w:lastRenderedPageBreak/>
        <w:t>eux, de nombreux Canadiens sont actuellement confrontés lorsqu</w:t>
      </w:r>
      <w:r w:rsidR="00F07EE5">
        <w:rPr>
          <w:color w:val="5A5B5E" w:themeColor="text1"/>
        </w:rPr>
        <w:t>’</w:t>
      </w:r>
      <w:r>
        <w:rPr>
          <w:color w:val="5A5B5E" w:themeColor="text1"/>
        </w:rPr>
        <w:t>il s</w:t>
      </w:r>
      <w:r w:rsidR="00F07EE5">
        <w:rPr>
          <w:color w:val="5A5B5E" w:themeColor="text1"/>
        </w:rPr>
        <w:t>’</w:t>
      </w:r>
      <w:r>
        <w:rPr>
          <w:color w:val="5A5B5E" w:themeColor="text1"/>
        </w:rPr>
        <w:t xml:space="preserve">agit de répondre à des besoins fondamentaux </w:t>
      </w:r>
      <w:r w:rsidR="005C588A">
        <w:rPr>
          <w:color w:val="5A5B5E" w:themeColor="text1"/>
        </w:rPr>
        <w:t>comme</w:t>
      </w:r>
      <w:r>
        <w:rPr>
          <w:color w:val="5A5B5E" w:themeColor="text1"/>
        </w:rPr>
        <w:t xml:space="preserve"> l</w:t>
      </w:r>
      <w:r w:rsidR="00F07EE5">
        <w:rPr>
          <w:color w:val="5A5B5E" w:themeColor="text1"/>
        </w:rPr>
        <w:t>’</w:t>
      </w:r>
      <w:r>
        <w:rPr>
          <w:color w:val="5A5B5E" w:themeColor="text1"/>
        </w:rPr>
        <w:t xml:space="preserve">achat de produits alimentaires et </w:t>
      </w:r>
      <w:r w:rsidR="005C588A">
        <w:rPr>
          <w:color w:val="5A5B5E" w:themeColor="text1"/>
        </w:rPr>
        <w:t xml:space="preserve">l’accès à </w:t>
      </w:r>
      <w:r>
        <w:rPr>
          <w:color w:val="5A5B5E" w:themeColor="text1"/>
        </w:rPr>
        <w:t xml:space="preserve">un logement sûr et abordable.  </w:t>
      </w:r>
    </w:p>
    <w:p w14:paraId="75AC3196" w14:textId="633D2202" w:rsidR="0B28F948" w:rsidRDefault="0B28F948">
      <w:r>
        <w:rPr>
          <w:color w:val="5A5B5E" w:themeColor="text1"/>
        </w:rPr>
        <w:t>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 leur arrivait souvent de penser à la retraite, presque tous ont répondu y penser régulièrement. Plusieurs d</w:t>
      </w:r>
      <w:r w:rsidR="00F07EE5">
        <w:rPr>
          <w:color w:val="5A5B5E" w:themeColor="text1"/>
        </w:rPr>
        <w:t>’</w:t>
      </w:r>
      <w:r>
        <w:rPr>
          <w:color w:val="5A5B5E" w:themeColor="text1"/>
        </w:rPr>
        <w:t>entre eux se demandaient s</w:t>
      </w:r>
      <w:r w:rsidR="00F07EE5">
        <w:rPr>
          <w:color w:val="5A5B5E" w:themeColor="text1"/>
        </w:rPr>
        <w:t>’</w:t>
      </w:r>
      <w:r>
        <w:rPr>
          <w:color w:val="5A5B5E" w:themeColor="text1"/>
        </w:rPr>
        <w:t>ils auraient un jour les moyens de prendre leur retraite, et un certain nombre d</w:t>
      </w:r>
      <w:r w:rsidR="00F07EE5">
        <w:rPr>
          <w:color w:val="5A5B5E" w:themeColor="text1"/>
        </w:rPr>
        <w:t>’</w:t>
      </w:r>
      <w:r>
        <w:rPr>
          <w:color w:val="5A5B5E" w:themeColor="text1"/>
        </w:rPr>
        <w:t xml:space="preserve">entre eux ont </w:t>
      </w:r>
      <w:r w:rsidR="004675EB">
        <w:rPr>
          <w:color w:val="5A5B5E" w:themeColor="text1"/>
        </w:rPr>
        <w:t>indiqué</w:t>
      </w:r>
      <w:r>
        <w:rPr>
          <w:color w:val="5A5B5E" w:themeColor="text1"/>
        </w:rPr>
        <w:t xml:space="preserve"> que leurs économies et la pension versée par leur employeur n</w:t>
      </w:r>
      <w:r w:rsidR="00F07EE5">
        <w:rPr>
          <w:color w:val="5A5B5E" w:themeColor="text1"/>
        </w:rPr>
        <w:t>’</w:t>
      </w:r>
      <w:r>
        <w:rPr>
          <w:color w:val="5A5B5E" w:themeColor="text1"/>
        </w:rPr>
        <w:t xml:space="preserve">étaient pas </w:t>
      </w:r>
      <w:r w:rsidR="000139E4">
        <w:rPr>
          <w:color w:val="5A5B5E" w:themeColor="text1"/>
        </w:rPr>
        <w:t>des plus</w:t>
      </w:r>
      <w:r>
        <w:rPr>
          <w:color w:val="5A5B5E" w:themeColor="text1"/>
        </w:rPr>
        <w:t xml:space="preserve"> substantielles.  </w:t>
      </w:r>
      <w:r>
        <w:rPr>
          <w:color w:val="5A5B5E" w:themeColor="text1"/>
          <w:sz w:val="18"/>
        </w:rPr>
        <w:t xml:space="preserve"> </w:t>
      </w:r>
    </w:p>
    <w:p w14:paraId="1BFC5632" w14:textId="269FA289" w:rsidR="0B28F948" w:rsidRDefault="0B28F948" w:rsidP="0B28F948">
      <w:pPr>
        <w:rPr>
          <w:rFonts w:eastAsia="Segoe UI" w:cs="Segoe UI"/>
          <w:color w:val="5A5B5E" w:themeColor="text1"/>
          <w:szCs w:val="20"/>
        </w:rPr>
      </w:pPr>
      <w:r>
        <w:rPr>
          <w:color w:val="5A5B5E" w:themeColor="text1"/>
        </w:rPr>
        <w:t>Tous les participants avaient connaissance du RPC.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 xml:space="preserve">ils avaient entendu des nouvelles récentes </w:t>
      </w:r>
      <w:r w:rsidR="004675EB">
        <w:rPr>
          <w:color w:val="5A5B5E" w:themeColor="text1"/>
        </w:rPr>
        <w:t>à son sujet</w:t>
      </w:r>
      <w:r>
        <w:rPr>
          <w:color w:val="5A5B5E" w:themeColor="text1"/>
        </w:rPr>
        <w:t>, un petit nombre d</w:t>
      </w:r>
      <w:r w:rsidR="00F07EE5">
        <w:rPr>
          <w:color w:val="5A5B5E" w:themeColor="text1"/>
        </w:rPr>
        <w:t>’</w:t>
      </w:r>
      <w:r>
        <w:rPr>
          <w:color w:val="5A5B5E" w:themeColor="text1"/>
        </w:rPr>
        <w:t>entre eux étaient au courant d</w:t>
      </w:r>
      <w:r w:rsidR="00F07EE5">
        <w:rPr>
          <w:color w:val="5A5B5E" w:themeColor="text1"/>
        </w:rPr>
        <w:t>’</w:t>
      </w:r>
      <w:r>
        <w:rPr>
          <w:color w:val="5A5B5E" w:themeColor="text1"/>
        </w:rPr>
        <w:t>une proposition récente de la part du gouvernement de l</w:t>
      </w:r>
      <w:r w:rsidR="00F07EE5">
        <w:rPr>
          <w:color w:val="5A5B5E" w:themeColor="text1"/>
        </w:rPr>
        <w:t>’</w:t>
      </w:r>
      <w:r>
        <w:rPr>
          <w:color w:val="5A5B5E" w:themeColor="text1"/>
        </w:rPr>
        <w:t xml:space="preserve">Alberta de se retirer du RPC et de créer un </w:t>
      </w:r>
      <w:r w:rsidR="00D4109B">
        <w:rPr>
          <w:color w:val="5A5B5E" w:themeColor="text1"/>
        </w:rPr>
        <w:t>R</w:t>
      </w:r>
      <w:r>
        <w:rPr>
          <w:color w:val="5A5B5E" w:themeColor="text1"/>
        </w:rPr>
        <w:t xml:space="preserve">égime de pensions </w:t>
      </w:r>
      <w:r w:rsidR="00D4109B">
        <w:rPr>
          <w:color w:val="5A5B5E" w:themeColor="text1"/>
        </w:rPr>
        <w:t>de l’Alberta</w:t>
      </w:r>
      <w:r>
        <w:rPr>
          <w:color w:val="5A5B5E" w:themeColor="text1"/>
        </w:rPr>
        <w:t xml:space="preserve"> administré par les autorités provinciales. Des préoccupations ont été exprimées selon lesquelles si le gouvernement de l</w:t>
      </w:r>
      <w:r w:rsidR="00F07EE5">
        <w:rPr>
          <w:color w:val="5A5B5E" w:themeColor="text1"/>
        </w:rPr>
        <w:t>’</w:t>
      </w:r>
      <w:r>
        <w:rPr>
          <w:color w:val="5A5B5E" w:themeColor="text1"/>
        </w:rPr>
        <w:t xml:space="preserve">Alberta devait </w:t>
      </w:r>
      <w:r w:rsidR="00D4109B">
        <w:rPr>
          <w:color w:val="5A5B5E" w:themeColor="text1"/>
        </w:rPr>
        <w:t>adopter</w:t>
      </w:r>
      <w:r>
        <w:rPr>
          <w:color w:val="5A5B5E" w:themeColor="text1"/>
        </w:rPr>
        <w:t xml:space="preserve"> cette mesure, cela pourrait </w:t>
      </w:r>
      <w:r w:rsidR="00D4109B">
        <w:rPr>
          <w:color w:val="5A5B5E" w:themeColor="text1"/>
        </w:rPr>
        <w:t xml:space="preserve">considérablement </w:t>
      </w:r>
      <w:r>
        <w:rPr>
          <w:color w:val="5A5B5E" w:themeColor="text1"/>
        </w:rPr>
        <w:t>réduire les paiements du RPC</w:t>
      </w:r>
      <w:r w:rsidR="00D4109B">
        <w:rPr>
          <w:color w:val="5A5B5E" w:themeColor="text1"/>
        </w:rPr>
        <w:t xml:space="preserve"> versés</w:t>
      </w:r>
      <w:r>
        <w:rPr>
          <w:color w:val="5A5B5E" w:themeColor="text1"/>
        </w:rPr>
        <w:t xml:space="preserve"> </w:t>
      </w:r>
      <w:r w:rsidR="00D4109B">
        <w:rPr>
          <w:color w:val="5A5B5E" w:themeColor="text1"/>
        </w:rPr>
        <w:t>à d’</w:t>
      </w:r>
      <w:r>
        <w:rPr>
          <w:color w:val="5A5B5E" w:themeColor="text1"/>
        </w:rPr>
        <w:t xml:space="preserve">autres Canadiens et pourrait également engendrer une incertitude </w:t>
      </w:r>
      <w:r w:rsidR="00D4109B">
        <w:rPr>
          <w:color w:val="5A5B5E" w:themeColor="text1"/>
        </w:rPr>
        <w:t>f</w:t>
      </w:r>
      <w:r>
        <w:rPr>
          <w:color w:val="5A5B5E" w:themeColor="text1"/>
        </w:rPr>
        <w:t xml:space="preserve">inancière </w:t>
      </w:r>
      <w:r w:rsidR="00D4109B">
        <w:rPr>
          <w:color w:val="5A5B5E" w:themeColor="text1"/>
        </w:rPr>
        <w:t>chez</w:t>
      </w:r>
      <w:r>
        <w:rPr>
          <w:color w:val="5A5B5E" w:themeColor="text1"/>
        </w:rPr>
        <w:t xml:space="preserve"> les Albertains, en particulier les personnes âgées et celles approchant de l</w:t>
      </w:r>
      <w:r w:rsidR="00F07EE5">
        <w:rPr>
          <w:color w:val="5A5B5E" w:themeColor="text1"/>
        </w:rPr>
        <w:t>’</w:t>
      </w:r>
      <w:r>
        <w:rPr>
          <w:color w:val="5A5B5E" w:themeColor="text1"/>
        </w:rPr>
        <w:t>âge de la retraite. Tous les participants étaient d</w:t>
      </w:r>
      <w:r w:rsidR="00F07EE5">
        <w:rPr>
          <w:color w:val="5A5B5E" w:themeColor="text1"/>
        </w:rPr>
        <w:t>’</w:t>
      </w:r>
      <w:r>
        <w:rPr>
          <w:color w:val="5A5B5E" w:themeColor="text1"/>
        </w:rPr>
        <w:t>avis que le gouvernement du Canada devait aborder cette question avec beaucoup d</w:t>
      </w:r>
      <w:r w:rsidR="00F07EE5">
        <w:rPr>
          <w:color w:val="5A5B5E" w:themeColor="text1"/>
        </w:rPr>
        <w:t>’</w:t>
      </w:r>
      <w:r>
        <w:rPr>
          <w:color w:val="5A5B5E" w:themeColor="text1"/>
        </w:rPr>
        <w:t xml:space="preserve">attention, de prudence et de pondération, car </w:t>
      </w:r>
      <w:r w:rsidR="00D4109B">
        <w:rPr>
          <w:color w:val="5A5B5E" w:themeColor="text1"/>
        </w:rPr>
        <w:t>s</w:t>
      </w:r>
      <w:r w:rsidR="00F07EE5">
        <w:rPr>
          <w:color w:val="5A5B5E" w:themeColor="text1"/>
        </w:rPr>
        <w:t>’</w:t>
      </w:r>
      <w:r w:rsidR="00D4109B">
        <w:rPr>
          <w:color w:val="5A5B5E" w:themeColor="text1"/>
        </w:rPr>
        <w:t>il n</w:t>
      </w:r>
      <w:r w:rsidR="00F07EE5">
        <w:rPr>
          <w:color w:val="5A5B5E" w:themeColor="text1"/>
        </w:rPr>
        <w:t>’</w:t>
      </w:r>
      <w:r w:rsidR="00D4109B">
        <w:rPr>
          <w:color w:val="5A5B5E" w:themeColor="text1"/>
        </w:rPr>
        <w:t xml:space="preserve">était pas traité de manière appropriée, </w:t>
      </w:r>
      <w:r>
        <w:rPr>
          <w:color w:val="5A5B5E" w:themeColor="text1"/>
        </w:rPr>
        <w:t xml:space="preserve">ce problème était </w:t>
      </w:r>
      <w:r w:rsidR="00D4109B">
        <w:rPr>
          <w:color w:val="5A5B5E" w:themeColor="text1"/>
        </w:rPr>
        <w:t xml:space="preserve">selon eux </w:t>
      </w:r>
      <w:r>
        <w:rPr>
          <w:color w:val="5A5B5E" w:themeColor="text1"/>
        </w:rPr>
        <w:t>susceptible d</w:t>
      </w:r>
      <w:r w:rsidR="00F07EE5">
        <w:rPr>
          <w:color w:val="5A5B5E" w:themeColor="text1"/>
        </w:rPr>
        <w:t>’</w:t>
      </w:r>
      <w:r>
        <w:rPr>
          <w:color w:val="5A5B5E" w:themeColor="text1"/>
        </w:rPr>
        <w:t xml:space="preserve">entraîner une diminution des montants versés à tous les Canadiens.  </w:t>
      </w:r>
    </w:p>
    <w:p w14:paraId="4EEACFD9" w14:textId="6A9E0E6D" w:rsidR="0B28F948" w:rsidRDefault="0B28F948">
      <w:r>
        <w:rPr>
          <w:color w:val="5A5B5E" w:themeColor="text1"/>
        </w:rPr>
        <w:t xml:space="preserve">En discutant </w:t>
      </w:r>
      <w:r w:rsidR="00D4109B">
        <w:rPr>
          <w:color w:val="5A5B5E" w:themeColor="text1"/>
        </w:rPr>
        <w:t xml:space="preserve">de façon plus générale </w:t>
      </w:r>
      <w:r>
        <w:rPr>
          <w:color w:val="5A5B5E" w:themeColor="text1"/>
        </w:rPr>
        <w:t>de leur point de vue sur le RPC, tous les participants estimaient qu</w:t>
      </w:r>
      <w:r w:rsidR="00F07EE5">
        <w:rPr>
          <w:color w:val="5A5B5E" w:themeColor="text1"/>
        </w:rPr>
        <w:t>’</w:t>
      </w:r>
      <w:r>
        <w:rPr>
          <w:color w:val="5A5B5E" w:themeColor="text1"/>
        </w:rPr>
        <w:t xml:space="preserve">il valait la peine de </w:t>
      </w:r>
      <w:r w:rsidR="00286C07">
        <w:rPr>
          <w:color w:val="5A5B5E" w:themeColor="text1"/>
        </w:rPr>
        <w:t>verser des cotisations sur</w:t>
      </w:r>
      <w:r>
        <w:rPr>
          <w:color w:val="5A5B5E" w:themeColor="text1"/>
        </w:rPr>
        <w:t xml:space="preserve"> une partie de leurs revenus aujourd</w:t>
      </w:r>
      <w:r w:rsidR="00F07EE5">
        <w:rPr>
          <w:color w:val="5A5B5E" w:themeColor="text1"/>
        </w:rPr>
        <w:t>’</w:t>
      </w:r>
      <w:r>
        <w:rPr>
          <w:color w:val="5A5B5E" w:themeColor="text1"/>
        </w:rPr>
        <w:t>hui pour pouvoir bénéficier d</w:t>
      </w:r>
      <w:r w:rsidR="00F07EE5">
        <w:rPr>
          <w:color w:val="5A5B5E" w:themeColor="text1"/>
        </w:rPr>
        <w:t>’</w:t>
      </w:r>
      <w:r>
        <w:rPr>
          <w:color w:val="5A5B5E" w:themeColor="text1"/>
        </w:rPr>
        <w:t>un soutien financier plus tard dans leur vie. Dans cette optique, de nombreux participants ont indiqué que le RPC constituait un élément essentiel de la planification de leur retraite. Informés qu</w:t>
      </w:r>
      <w:r w:rsidR="00F07EE5">
        <w:rPr>
          <w:color w:val="5A5B5E" w:themeColor="text1"/>
        </w:rPr>
        <w:t>’</w:t>
      </w:r>
      <w:r>
        <w:rPr>
          <w:color w:val="5A5B5E" w:themeColor="text1"/>
        </w:rPr>
        <w:t>à compter de 2019, le RPC serait progressivement amélioré, si bien que les travailleurs devraient dès aujourd</w:t>
      </w:r>
      <w:r w:rsidR="00F07EE5">
        <w:rPr>
          <w:color w:val="5A5B5E" w:themeColor="text1"/>
        </w:rPr>
        <w:t>’</w:t>
      </w:r>
      <w:r>
        <w:rPr>
          <w:color w:val="5A5B5E" w:themeColor="text1"/>
        </w:rPr>
        <w:t xml:space="preserve">hui </w:t>
      </w:r>
      <w:r w:rsidR="00376330">
        <w:rPr>
          <w:color w:val="5A5B5E" w:themeColor="text1"/>
        </w:rPr>
        <w:t xml:space="preserve">verser des cotisations plus élevées </w:t>
      </w:r>
      <w:r>
        <w:rPr>
          <w:color w:val="5A5B5E" w:themeColor="text1"/>
        </w:rPr>
        <w:t>chaque année pour pouvoir bénéficier de prestations plus élevées au moment de leur retraite, tous estimaient qu</w:t>
      </w:r>
      <w:r w:rsidR="00F07EE5">
        <w:rPr>
          <w:color w:val="5A5B5E" w:themeColor="text1"/>
        </w:rPr>
        <w:t>’</w:t>
      </w:r>
      <w:r>
        <w:rPr>
          <w:color w:val="5A5B5E" w:themeColor="text1"/>
        </w:rPr>
        <w:t>il s</w:t>
      </w:r>
      <w:r w:rsidR="00F07EE5">
        <w:rPr>
          <w:color w:val="5A5B5E" w:themeColor="text1"/>
        </w:rPr>
        <w:t>’</w:t>
      </w:r>
      <w:r>
        <w:rPr>
          <w:color w:val="5A5B5E" w:themeColor="text1"/>
        </w:rPr>
        <w:t>agissait là d</w:t>
      </w:r>
      <w:r w:rsidR="00F07EE5">
        <w:rPr>
          <w:color w:val="5A5B5E" w:themeColor="text1"/>
        </w:rPr>
        <w:t>’</w:t>
      </w:r>
      <w:r>
        <w:rPr>
          <w:color w:val="5A5B5E" w:themeColor="text1"/>
        </w:rPr>
        <w:t xml:space="preserve">un pas dans la bonne direction.  </w:t>
      </w:r>
    </w:p>
    <w:p w14:paraId="130B5FE0" w14:textId="7339E85B" w:rsidR="0B28F948" w:rsidRDefault="0B28F948" w:rsidP="0B28F948">
      <w:pPr>
        <w:pStyle w:val="Heading2"/>
      </w:pPr>
      <w:bookmarkStart w:id="21" w:name="_Toc160204024"/>
      <w:r>
        <w:t>Soins de santé (Autochtones de centres urbains des Prairies, régions rurales de l’Ontario, Territoires du Nord-Ouest)</w:t>
      </w:r>
      <w:bookmarkEnd w:id="21"/>
      <w:r>
        <w:t xml:space="preserve"> </w:t>
      </w:r>
    </w:p>
    <w:p w14:paraId="01678803" w14:textId="22E42291" w:rsidR="0B28F948" w:rsidRDefault="0B28F948" w:rsidP="0B28F948">
      <w:pPr>
        <w:rPr>
          <w:rFonts w:eastAsia="Segoe UI" w:cs="Segoe UI"/>
          <w:color w:val="5A5B5E" w:themeColor="text1"/>
          <w:szCs w:val="20"/>
        </w:rPr>
      </w:pPr>
      <w:r>
        <w:rPr>
          <w:color w:val="5A5B5E" w:themeColor="text1"/>
        </w:rPr>
        <w:t xml:space="preserve">Les participants de trois groupes ont pris part à des discussions portant sur les soins de santé. Ces discussions </w:t>
      </w:r>
      <w:r w:rsidR="00694987">
        <w:rPr>
          <w:color w:val="5A5B5E" w:themeColor="text1"/>
        </w:rPr>
        <w:t xml:space="preserve">ont principalement porté </w:t>
      </w:r>
      <w:r>
        <w:rPr>
          <w:color w:val="5A5B5E" w:themeColor="text1"/>
        </w:rPr>
        <w:t>sur les points de vue des participants concernant la prestation de</w:t>
      </w:r>
      <w:r w:rsidR="00694987">
        <w:rPr>
          <w:color w:val="5A5B5E" w:themeColor="text1"/>
        </w:rPr>
        <w:t>s</w:t>
      </w:r>
      <w:r>
        <w:rPr>
          <w:color w:val="5A5B5E" w:themeColor="text1"/>
        </w:rPr>
        <w:t xml:space="preserve"> soins de santé au sein de leurs collectivités, les mesures que pourrait prendre le gouvernement du Canada pour améliorer le système de soins de santé et les expériences uniques vécues par </w:t>
      </w:r>
      <w:r w:rsidR="00694987">
        <w:rPr>
          <w:color w:val="5A5B5E" w:themeColor="text1"/>
        </w:rPr>
        <w:t>des</w:t>
      </w:r>
      <w:r>
        <w:rPr>
          <w:color w:val="5A5B5E" w:themeColor="text1"/>
        </w:rPr>
        <w:t xml:space="preserve"> </w:t>
      </w:r>
      <w:r w:rsidR="00694987">
        <w:rPr>
          <w:color w:val="5A5B5E" w:themeColor="text1"/>
        </w:rPr>
        <w:t>Autochtones</w:t>
      </w:r>
      <w:r>
        <w:rPr>
          <w:color w:val="5A5B5E" w:themeColor="text1"/>
        </w:rPr>
        <w:t xml:space="preserve"> en ce qui a trait à l</w:t>
      </w:r>
      <w:r w:rsidR="00F07EE5">
        <w:rPr>
          <w:color w:val="5A5B5E" w:themeColor="text1"/>
        </w:rPr>
        <w:t>’</w:t>
      </w:r>
      <w:r>
        <w:rPr>
          <w:color w:val="5A5B5E" w:themeColor="text1"/>
        </w:rPr>
        <w:t xml:space="preserve">accès </w:t>
      </w:r>
      <w:r w:rsidR="00694987">
        <w:rPr>
          <w:color w:val="5A5B5E" w:themeColor="text1"/>
        </w:rPr>
        <w:t>à des</w:t>
      </w:r>
      <w:r>
        <w:rPr>
          <w:color w:val="5A5B5E" w:themeColor="text1"/>
        </w:rPr>
        <w:t xml:space="preserve"> soins de santé.  </w:t>
      </w:r>
    </w:p>
    <w:p w14:paraId="558DAB5B" w14:textId="6E4F293F" w:rsidR="0B28F948" w:rsidRDefault="0B28F948" w:rsidP="0B28F948">
      <w:pPr>
        <w:pStyle w:val="Heading3"/>
      </w:pPr>
      <w:r>
        <w:t xml:space="preserve">Points de vue sur les soins de santé (régions rurales de l’Ontario, Territoires du Nord-Ouest)  </w:t>
      </w:r>
    </w:p>
    <w:p w14:paraId="70D629E3" w14:textId="74595E5D" w:rsidR="0B28F948" w:rsidRDefault="0B28F948" w:rsidP="0B28F948">
      <w:pPr>
        <w:rPr>
          <w:rFonts w:eastAsia="Segoe UI" w:cs="Segoe UI"/>
          <w:color w:val="5A5B5E" w:themeColor="text1"/>
          <w:szCs w:val="20"/>
        </w:rPr>
      </w:pPr>
      <w:r>
        <w:rPr>
          <w:color w:val="5A5B5E" w:themeColor="text1"/>
        </w:rPr>
        <w:t xml:space="preserve">Deux groupes de participants ont échangé leurs points de vue concernant les soins de santé offerts au sein de leurs collectivités ainsi qu’au Canada </w:t>
      </w:r>
      <w:r w:rsidR="007E0936">
        <w:rPr>
          <w:color w:val="5A5B5E" w:themeColor="text1"/>
        </w:rPr>
        <w:t>dans son ensemble</w:t>
      </w:r>
      <w:r>
        <w:rPr>
          <w:color w:val="5A5B5E" w:themeColor="text1"/>
        </w:rPr>
        <w:t>. À la question de savoir comment ils qualifieraient le système de soins de santé au Canada à l</w:t>
      </w:r>
      <w:r w:rsidR="00F07EE5">
        <w:rPr>
          <w:color w:val="5A5B5E" w:themeColor="text1"/>
        </w:rPr>
        <w:t>’</w:t>
      </w:r>
      <w:r>
        <w:rPr>
          <w:color w:val="5A5B5E" w:themeColor="text1"/>
        </w:rPr>
        <w:t>heure actuelle, plusieurs participants estimaient qu</w:t>
      </w:r>
      <w:r w:rsidR="00F07EE5">
        <w:rPr>
          <w:color w:val="5A5B5E" w:themeColor="text1"/>
        </w:rPr>
        <w:t>’</w:t>
      </w:r>
      <w:r>
        <w:rPr>
          <w:color w:val="5A5B5E" w:themeColor="text1"/>
        </w:rPr>
        <w:t xml:space="preserve">il était actuellement mis à rude épreuve. On estimait que dans le sillage de la pandémie </w:t>
      </w:r>
      <w:r>
        <w:rPr>
          <w:color w:val="5A5B5E" w:themeColor="text1"/>
        </w:rPr>
        <w:lastRenderedPageBreak/>
        <w:t>de COVID-19, les prestataires de soins de santé dans de nombreuses régions du pays continuaient à faire face à des retards sur le plan des rendez-vous et des interventions. On estimait également que dans le sillage de la pandémie de COVID-19, les prestataires de soins de santé dans de nombreuses régions du pays continuaient à faire face à des délais d</w:t>
      </w:r>
      <w:r w:rsidR="00F07EE5">
        <w:rPr>
          <w:color w:val="5A5B5E" w:themeColor="text1"/>
        </w:rPr>
        <w:t>’</w:t>
      </w:r>
      <w:r>
        <w:rPr>
          <w:color w:val="5A5B5E" w:themeColor="text1"/>
        </w:rPr>
        <w:t xml:space="preserve">attente concernant les rendez-vous et les </w:t>
      </w:r>
      <w:r w:rsidR="007E0936">
        <w:rPr>
          <w:color w:val="5A5B5E" w:themeColor="text1"/>
        </w:rPr>
        <w:t>interventions prévues</w:t>
      </w:r>
      <w:r>
        <w:rPr>
          <w:color w:val="5A5B5E" w:themeColor="text1"/>
        </w:rPr>
        <w:t xml:space="preserve">.  </w:t>
      </w:r>
    </w:p>
    <w:p w14:paraId="3EA34033" w14:textId="68885E5B" w:rsidR="0B28F948" w:rsidRDefault="0B28F948" w:rsidP="0B28F948">
      <w:pPr>
        <w:rPr>
          <w:rFonts w:eastAsia="Segoe UI" w:cs="Segoe UI"/>
          <w:color w:val="5A5B5E" w:themeColor="text1"/>
          <w:szCs w:val="20"/>
        </w:rPr>
      </w:pPr>
      <w:r>
        <w:rPr>
          <w:color w:val="5A5B5E" w:themeColor="text1"/>
        </w:rPr>
        <w:t>Tous les participants étaient d</w:t>
      </w:r>
      <w:r w:rsidR="00F07EE5">
        <w:rPr>
          <w:color w:val="5A5B5E" w:themeColor="text1"/>
        </w:rPr>
        <w:t>’</w:t>
      </w:r>
      <w:r>
        <w:rPr>
          <w:color w:val="5A5B5E" w:themeColor="text1"/>
        </w:rPr>
        <w:t xml:space="preserve">avis que la prestation des soins de santé au Canada pouvait être améliorée, </w:t>
      </w:r>
      <w:r w:rsidR="00181B3C">
        <w:rPr>
          <w:color w:val="5A5B5E" w:themeColor="text1"/>
        </w:rPr>
        <w:t xml:space="preserve">et </w:t>
      </w:r>
      <w:r>
        <w:rPr>
          <w:color w:val="5A5B5E" w:themeColor="text1"/>
        </w:rPr>
        <w:t>une proportion plus importante d</w:t>
      </w:r>
      <w:r w:rsidR="00F07EE5">
        <w:rPr>
          <w:color w:val="5A5B5E" w:themeColor="text1"/>
        </w:rPr>
        <w:t>’</w:t>
      </w:r>
      <w:r>
        <w:rPr>
          <w:color w:val="5A5B5E" w:themeColor="text1"/>
        </w:rPr>
        <w:t>entre eux estima</w:t>
      </w:r>
      <w:r w:rsidR="00181B3C">
        <w:rPr>
          <w:color w:val="5A5B5E" w:themeColor="text1"/>
        </w:rPr>
        <w:t>i</w:t>
      </w:r>
      <w:r>
        <w:rPr>
          <w:color w:val="5A5B5E" w:themeColor="text1"/>
        </w:rPr>
        <w:t>t que des changements majeurs étaient nécessaires</w:t>
      </w:r>
      <w:r w:rsidR="00181B3C">
        <w:rPr>
          <w:color w:val="5A5B5E" w:themeColor="text1"/>
        </w:rPr>
        <w:t>,</w:t>
      </w:r>
      <w:r>
        <w:rPr>
          <w:color w:val="5A5B5E" w:themeColor="text1"/>
        </w:rPr>
        <w:t xml:space="preserve"> comparativement à ceux qui estimaient que des modifications mineures s’avéreraient sans doute suffisantes. En abordant les changements qu</w:t>
      </w:r>
      <w:r w:rsidR="00F07EE5">
        <w:rPr>
          <w:color w:val="5A5B5E" w:themeColor="text1"/>
        </w:rPr>
        <w:t>’</w:t>
      </w:r>
      <w:r>
        <w:rPr>
          <w:color w:val="5A5B5E" w:themeColor="text1"/>
        </w:rPr>
        <w:t>ils jugeaient nécessaires, un certain nombre d</w:t>
      </w:r>
      <w:r w:rsidR="00F07EE5">
        <w:rPr>
          <w:color w:val="5A5B5E" w:themeColor="text1"/>
        </w:rPr>
        <w:t>’</w:t>
      </w:r>
      <w:r>
        <w:rPr>
          <w:color w:val="5A5B5E" w:themeColor="text1"/>
        </w:rPr>
        <w:t>entre eux considéraient qu</w:t>
      </w:r>
      <w:r w:rsidR="00F07EE5">
        <w:rPr>
          <w:color w:val="5A5B5E" w:themeColor="text1"/>
        </w:rPr>
        <w:t>’</w:t>
      </w:r>
      <w:r>
        <w:rPr>
          <w:color w:val="5A5B5E" w:themeColor="text1"/>
        </w:rPr>
        <w:t>il fallait en faire davantage pour inciter de jeunes Canadiens à intégrer le secteur des soins de santé, augmenter le nombre de places disponibles</w:t>
      </w:r>
      <w:r w:rsidR="00BD57C3">
        <w:rPr>
          <w:color w:val="5A5B5E" w:themeColor="text1"/>
        </w:rPr>
        <w:t xml:space="preserve"> </w:t>
      </w:r>
      <w:r>
        <w:rPr>
          <w:color w:val="5A5B5E" w:themeColor="text1"/>
        </w:rPr>
        <w:t xml:space="preserve">dans les programmes de formation en soins de santé et rendre ce processus plus abordable </w:t>
      </w:r>
      <w:r w:rsidR="00181B3C">
        <w:rPr>
          <w:color w:val="5A5B5E" w:themeColor="text1"/>
        </w:rPr>
        <w:t>dans l’intérêt</w:t>
      </w:r>
      <w:r>
        <w:rPr>
          <w:color w:val="5A5B5E" w:themeColor="text1"/>
        </w:rPr>
        <w:t xml:space="preserve"> </w:t>
      </w:r>
      <w:r w:rsidR="00181B3C">
        <w:rPr>
          <w:color w:val="5A5B5E" w:themeColor="text1"/>
        </w:rPr>
        <w:t>des</w:t>
      </w:r>
      <w:r>
        <w:rPr>
          <w:color w:val="5A5B5E" w:themeColor="text1"/>
        </w:rPr>
        <w:t xml:space="preserve"> personnes </w:t>
      </w:r>
      <w:r w:rsidR="00181B3C">
        <w:rPr>
          <w:color w:val="5A5B5E" w:themeColor="text1"/>
        </w:rPr>
        <w:t>issues</w:t>
      </w:r>
      <w:r>
        <w:rPr>
          <w:color w:val="5A5B5E" w:themeColor="text1"/>
        </w:rPr>
        <w:t xml:space="preserve"> de familles à revenu faible </w:t>
      </w:r>
      <w:r w:rsidR="00181B3C">
        <w:rPr>
          <w:color w:val="5A5B5E" w:themeColor="text1"/>
        </w:rPr>
        <w:t>et</w:t>
      </w:r>
      <w:r>
        <w:rPr>
          <w:color w:val="5A5B5E" w:themeColor="text1"/>
        </w:rPr>
        <w:t xml:space="preserve"> moyen.  </w:t>
      </w:r>
    </w:p>
    <w:p w14:paraId="0C3B4521" w14:textId="378726A0" w:rsidR="0B28F948" w:rsidRDefault="0B28F948">
      <w:r>
        <w:rPr>
          <w:color w:val="5A5B5E" w:themeColor="text1"/>
        </w:rPr>
        <w:t>Il a ensuite été demandé aux participants s</w:t>
      </w:r>
      <w:r w:rsidR="00F07EE5">
        <w:rPr>
          <w:color w:val="5A5B5E" w:themeColor="text1"/>
        </w:rPr>
        <w:t>’</w:t>
      </w:r>
      <w:r>
        <w:rPr>
          <w:color w:val="5A5B5E" w:themeColor="text1"/>
        </w:rPr>
        <w:t>i</w:t>
      </w:r>
      <w:r w:rsidR="00181B3C">
        <w:rPr>
          <w:color w:val="5A5B5E" w:themeColor="text1"/>
        </w:rPr>
        <w:t>l</w:t>
      </w:r>
      <w:r>
        <w:rPr>
          <w:color w:val="5A5B5E" w:themeColor="text1"/>
        </w:rPr>
        <w:t xml:space="preserve"> </w:t>
      </w:r>
      <w:r w:rsidR="00181B3C">
        <w:rPr>
          <w:color w:val="5A5B5E" w:themeColor="text1"/>
        </w:rPr>
        <w:t xml:space="preserve">leur </w:t>
      </w:r>
      <w:r>
        <w:rPr>
          <w:color w:val="5A5B5E" w:themeColor="text1"/>
        </w:rPr>
        <w:t xml:space="preserve">était habituellement </w:t>
      </w:r>
      <w:r w:rsidR="00181B3C">
        <w:rPr>
          <w:color w:val="5A5B5E" w:themeColor="text1"/>
        </w:rPr>
        <w:t>possible</w:t>
      </w:r>
      <w:r>
        <w:rPr>
          <w:color w:val="5A5B5E" w:themeColor="text1"/>
        </w:rPr>
        <w:t xml:space="preserve"> d</w:t>
      </w:r>
      <w:r w:rsidR="00F07EE5">
        <w:rPr>
          <w:color w:val="5A5B5E" w:themeColor="text1"/>
        </w:rPr>
        <w:t>’</w:t>
      </w:r>
      <w:r>
        <w:rPr>
          <w:color w:val="5A5B5E" w:themeColor="text1"/>
        </w:rPr>
        <w:t xml:space="preserve">accéder à des soins de santé au sein de leurs propres collectivités. Si certains ont déclaré pouvoir y recevoir des soins de base, la plupart </w:t>
      </w:r>
      <w:r w:rsidR="00181B3C">
        <w:rPr>
          <w:color w:val="5A5B5E" w:themeColor="text1"/>
        </w:rPr>
        <w:t xml:space="preserve">d’entre eux </w:t>
      </w:r>
      <w:r>
        <w:rPr>
          <w:color w:val="5A5B5E" w:themeColor="text1"/>
        </w:rPr>
        <w:t>ont indiqué que pour obtenir des rendez-vous ou des interventions auprès de spécialistes, ils devaient souvent faire plusieurs heures de route ou, dans le cas des participants des Territoires du Nord-Ouest, se rendre à l</w:t>
      </w:r>
      <w:r w:rsidR="00F07EE5">
        <w:rPr>
          <w:color w:val="5A5B5E" w:themeColor="text1"/>
        </w:rPr>
        <w:t>’</w:t>
      </w:r>
      <w:r>
        <w:rPr>
          <w:color w:val="5A5B5E" w:themeColor="text1"/>
        </w:rPr>
        <w:t xml:space="preserve">extérieur de leur territoire. </w:t>
      </w:r>
      <w:r w:rsidR="00181B3C">
        <w:rPr>
          <w:color w:val="5A5B5E" w:themeColor="text1"/>
        </w:rPr>
        <w:t xml:space="preserve">À la question de savoir en quoi </w:t>
      </w:r>
      <w:r>
        <w:rPr>
          <w:color w:val="5A5B5E" w:themeColor="text1"/>
        </w:rPr>
        <w:t>leur expérience en matière d</w:t>
      </w:r>
      <w:r w:rsidR="00F07EE5">
        <w:rPr>
          <w:color w:val="5A5B5E" w:themeColor="text1"/>
        </w:rPr>
        <w:t>’</w:t>
      </w:r>
      <w:r>
        <w:rPr>
          <w:color w:val="5A5B5E" w:themeColor="text1"/>
        </w:rPr>
        <w:t>accès aux soins de santé au cours des dernières années</w:t>
      </w:r>
      <w:r w:rsidR="00181B3C">
        <w:rPr>
          <w:color w:val="5A5B5E" w:themeColor="text1"/>
        </w:rPr>
        <w:t xml:space="preserve"> avait changé</w:t>
      </w:r>
      <w:r>
        <w:rPr>
          <w:color w:val="5A5B5E" w:themeColor="text1"/>
        </w:rPr>
        <w:t>, un certain nombre d</w:t>
      </w:r>
      <w:r w:rsidR="00F07EE5">
        <w:rPr>
          <w:color w:val="5A5B5E" w:themeColor="text1"/>
        </w:rPr>
        <w:t>’</w:t>
      </w:r>
      <w:r>
        <w:rPr>
          <w:color w:val="5A5B5E" w:themeColor="text1"/>
        </w:rPr>
        <w:t xml:space="preserve">entre eux ont </w:t>
      </w:r>
      <w:r w:rsidR="00181B3C">
        <w:rPr>
          <w:color w:val="5A5B5E" w:themeColor="text1"/>
        </w:rPr>
        <w:t xml:space="preserve">indiqué avoir dû faire face à </w:t>
      </w:r>
      <w:r>
        <w:rPr>
          <w:color w:val="5A5B5E" w:themeColor="text1"/>
        </w:rPr>
        <w:t>des difficultés croissantes pour trouver un médecin de famille, pour accéder à des services de soins dentaires au sein de leur collectivité, ainsi que des temps d</w:t>
      </w:r>
      <w:r w:rsidR="00F07EE5">
        <w:rPr>
          <w:color w:val="5A5B5E" w:themeColor="text1"/>
        </w:rPr>
        <w:t>’</w:t>
      </w:r>
      <w:r>
        <w:rPr>
          <w:color w:val="5A5B5E" w:themeColor="text1"/>
        </w:rPr>
        <w:t xml:space="preserve">attente plus longs pour obtenir des rendez-vous et des interventions importants.   </w:t>
      </w:r>
    </w:p>
    <w:p w14:paraId="00D343BC" w14:textId="11022AF8" w:rsidR="0B28F948" w:rsidRDefault="0B28F948" w:rsidP="0B28F948">
      <w:pPr>
        <w:rPr>
          <w:rFonts w:eastAsia="Segoe UI" w:cs="Segoe UI"/>
          <w:color w:val="5A5B5E" w:themeColor="text1"/>
          <w:szCs w:val="20"/>
        </w:rPr>
      </w:pPr>
      <w:r>
        <w:rPr>
          <w:color w:val="5A5B5E" w:themeColor="text1"/>
        </w:rPr>
        <w:t>La plupart d</w:t>
      </w:r>
      <w:r w:rsidR="00F07EE5">
        <w:rPr>
          <w:color w:val="5A5B5E" w:themeColor="text1"/>
        </w:rPr>
        <w:t>’</w:t>
      </w:r>
      <w:r>
        <w:rPr>
          <w:color w:val="5A5B5E" w:themeColor="text1"/>
        </w:rPr>
        <w:t>entre eux étaient d</w:t>
      </w:r>
      <w:r w:rsidR="00F07EE5">
        <w:rPr>
          <w:color w:val="5A5B5E" w:themeColor="text1"/>
        </w:rPr>
        <w:t>’</w:t>
      </w:r>
      <w:r>
        <w:rPr>
          <w:color w:val="5A5B5E" w:themeColor="text1"/>
        </w:rPr>
        <w:t>avis que le rôle du gouvernement du Canada en matière de soins de santé devait principalement consister à veiller à ce que les provinces et territoires disposent du financement nécessaire pour faciliter la prestation de soins de santé efficaces auprès de leurs électeurs. Au sujet des améliorations que le gouvernement fédéral pourrait apporter dans ce domaine, plusieurs participants estimaient qu</w:t>
      </w:r>
      <w:r w:rsidR="00F07EE5">
        <w:rPr>
          <w:color w:val="5A5B5E" w:themeColor="text1"/>
        </w:rPr>
        <w:t>’</w:t>
      </w:r>
      <w:r>
        <w:rPr>
          <w:color w:val="5A5B5E" w:themeColor="text1"/>
        </w:rPr>
        <w:t>il fallait investir davantage dans la prise en charge de problèmes liés à la santé mentale et permettre aux professionnels de la santé d</w:t>
      </w:r>
      <w:r w:rsidR="00F07EE5">
        <w:rPr>
          <w:color w:val="5A5B5E" w:themeColor="text1"/>
        </w:rPr>
        <w:t>’</w:t>
      </w:r>
      <w:r>
        <w:rPr>
          <w:color w:val="5A5B5E" w:themeColor="text1"/>
        </w:rPr>
        <w:t>obtenir plus facilement une licence et d</w:t>
      </w:r>
      <w:r w:rsidR="00F07EE5">
        <w:rPr>
          <w:color w:val="5A5B5E" w:themeColor="text1"/>
        </w:rPr>
        <w:t>’</w:t>
      </w:r>
      <w:r>
        <w:rPr>
          <w:color w:val="5A5B5E" w:themeColor="text1"/>
        </w:rPr>
        <w:t xml:space="preserve">exercer dans différentes provinces et différents territoires.  </w:t>
      </w:r>
    </w:p>
    <w:p w14:paraId="2FFE0B5C" w14:textId="60025ED7" w:rsidR="0B28F948" w:rsidRDefault="0B28F948" w:rsidP="0B28F948">
      <w:pPr>
        <w:pStyle w:val="Heading3"/>
      </w:pPr>
      <w:r>
        <w:t>Soins de santé pour les Autochtones (</w:t>
      </w:r>
      <w:r w:rsidR="00181B3C">
        <w:t>Autochtones</w:t>
      </w:r>
      <w:r>
        <w:t xml:space="preserve"> issus de centres urbains des Prairies) </w:t>
      </w:r>
    </w:p>
    <w:p w14:paraId="19A6E448" w14:textId="33588F98" w:rsidR="0B28F948" w:rsidRDefault="0B28F948" w:rsidP="0B28F948">
      <w:pPr>
        <w:rPr>
          <w:rFonts w:eastAsia="Segoe UI" w:cs="Segoe UI"/>
          <w:color w:val="5A5B5E" w:themeColor="text1"/>
          <w:szCs w:val="20"/>
        </w:rPr>
      </w:pPr>
      <w:r>
        <w:rPr>
          <w:color w:val="5A5B5E" w:themeColor="text1"/>
        </w:rPr>
        <w:t>Les participants du groupe composé d</w:t>
      </w:r>
      <w:r w:rsidR="00F07EE5">
        <w:rPr>
          <w:color w:val="5A5B5E" w:themeColor="text1"/>
        </w:rPr>
        <w:t>’</w:t>
      </w:r>
      <w:r>
        <w:rPr>
          <w:color w:val="5A5B5E" w:themeColor="text1"/>
        </w:rPr>
        <w:t xml:space="preserve">autochtones résidant dans des centres urbains des Prairies ont échangé leurs points de vue sur la prestation de soins de santé au sein de leurs collectivités, ainsi que sur les difficultés particulières auxquelles sont confrontés les </w:t>
      </w:r>
      <w:r w:rsidR="00181B3C">
        <w:rPr>
          <w:color w:val="5A5B5E" w:themeColor="text1"/>
        </w:rPr>
        <w:t>A</w:t>
      </w:r>
      <w:r>
        <w:rPr>
          <w:color w:val="5A5B5E" w:themeColor="text1"/>
        </w:rPr>
        <w:t>utochtones dans ce domaine. Plusieurs d</w:t>
      </w:r>
      <w:r w:rsidR="00F07EE5">
        <w:rPr>
          <w:color w:val="5A5B5E" w:themeColor="text1"/>
        </w:rPr>
        <w:t>’</w:t>
      </w:r>
      <w:r>
        <w:rPr>
          <w:color w:val="5A5B5E" w:themeColor="text1"/>
        </w:rPr>
        <w:t>entre eux estimaient que leurs collectivités étaient actuellement confrontées à d</w:t>
      </w:r>
      <w:r w:rsidR="00F07EE5">
        <w:rPr>
          <w:color w:val="5A5B5E" w:themeColor="text1"/>
        </w:rPr>
        <w:t>’</w:t>
      </w:r>
      <w:r>
        <w:rPr>
          <w:color w:val="5A5B5E" w:themeColor="text1"/>
        </w:rPr>
        <w:t>importants problèmes et que la situation s</w:t>
      </w:r>
      <w:r w:rsidR="00F07EE5">
        <w:rPr>
          <w:color w:val="5A5B5E" w:themeColor="text1"/>
        </w:rPr>
        <w:t>’</w:t>
      </w:r>
      <w:r>
        <w:rPr>
          <w:color w:val="5A5B5E" w:themeColor="text1"/>
        </w:rPr>
        <w:t xml:space="preserve">était aggravée ces dernières années. </w:t>
      </w:r>
      <w:r w:rsidR="00181B3C">
        <w:rPr>
          <w:color w:val="5A5B5E" w:themeColor="text1"/>
        </w:rPr>
        <w:t>Au nombre des</w:t>
      </w:r>
      <w:r>
        <w:rPr>
          <w:color w:val="5A5B5E" w:themeColor="text1"/>
        </w:rPr>
        <w:t xml:space="preserve"> problèmes qu’ils ont mentionné</w:t>
      </w:r>
      <w:r w:rsidR="00286C07">
        <w:rPr>
          <w:color w:val="5A5B5E" w:themeColor="text1"/>
        </w:rPr>
        <w:t>s</w:t>
      </w:r>
      <w:r>
        <w:rPr>
          <w:color w:val="5A5B5E" w:themeColor="text1"/>
        </w:rPr>
        <w:t xml:space="preserve">, citons les longs temps d’attente avant de pouvoir obtenir des soins d’urgence, ce qu’ils percevaient comme étant une pénurie de médecins et d’infirmières, ainsi qu’une demande accrue en matière de soins de santé </w:t>
      </w:r>
      <w:r w:rsidR="009A164E">
        <w:rPr>
          <w:color w:val="5A5B5E" w:themeColor="text1"/>
        </w:rPr>
        <w:t>résultant</w:t>
      </w:r>
      <w:r>
        <w:rPr>
          <w:color w:val="5A5B5E" w:themeColor="text1"/>
        </w:rPr>
        <w:t xml:space="preserve"> de la pandémie de COVID-19.  </w:t>
      </w:r>
    </w:p>
    <w:p w14:paraId="01B3457F" w14:textId="4AC549CC" w:rsidR="0B28F948" w:rsidRDefault="0B28F948">
      <w:r>
        <w:rPr>
          <w:color w:val="5A5B5E" w:themeColor="text1"/>
        </w:rPr>
        <w:lastRenderedPageBreak/>
        <w:t>À la question de savoir s</w:t>
      </w:r>
      <w:r w:rsidR="00F07EE5">
        <w:rPr>
          <w:color w:val="5A5B5E" w:themeColor="text1"/>
        </w:rPr>
        <w:t>’</w:t>
      </w:r>
      <w:r>
        <w:rPr>
          <w:color w:val="5A5B5E" w:themeColor="text1"/>
        </w:rPr>
        <w:t>ils estimaient que les soins prodigués aux populations autochtones étaient de qualité différente de ceux prodigués aux populations non autochtones, la plupart des participants ont répondu par l</w:t>
      </w:r>
      <w:r w:rsidR="00F07EE5">
        <w:rPr>
          <w:color w:val="5A5B5E" w:themeColor="text1"/>
        </w:rPr>
        <w:t>’</w:t>
      </w:r>
      <w:r>
        <w:rPr>
          <w:color w:val="5A5B5E" w:themeColor="text1"/>
        </w:rPr>
        <w:t>affirmative. Un certain nombre d</w:t>
      </w:r>
      <w:r w:rsidR="00F07EE5">
        <w:rPr>
          <w:color w:val="5A5B5E" w:themeColor="text1"/>
        </w:rPr>
        <w:t>’</w:t>
      </w:r>
      <w:r>
        <w:rPr>
          <w:color w:val="5A5B5E" w:themeColor="text1"/>
        </w:rPr>
        <w:t>entre eux considéraient que les Autochtones étaient souvent victimes de discrimination lorsqu</w:t>
      </w:r>
      <w:r w:rsidR="00F07EE5">
        <w:rPr>
          <w:color w:val="5A5B5E" w:themeColor="text1"/>
        </w:rPr>
        <w:t>’</w:t>
      </w:r>
      <w:r>
        <w:rPr>
          <w:color w:val="5A5B5E" w:themeColor="text1"/>
        </w:rPr>
        <w:t>ils tentaient d</w:t>
      </w:r>
      <w:r w:rsidR="00F07EE5">
        <w:rPr>
          <w:color w:val="5A5B5E" w:themeColor="text1"/>
        </w:rPr>
        <w:t>’</w:t>
      </w:r>
      <w:r>
        <w:rPr>
          <w:color w:val="5A5B5E" w:themeColor="text1"/>
        </w:rPr>
        <w:t>accéder à des soins de santé, notamment en raison de la stigmatisation associée à la perception selon laquelle les problèmes de santé des Autochtones sont souvent liés à la dépendance et à l</w:t>
      </w:r>
      <w:r w:rsidR="00F07EE5">
        <w:rPr>
          <w:color w:val="5A5B5E" w:themeColor="text1"/>
        </w:rPr>
        <w:t>’</w:t>
      </w:r>
      <w:r>
        <w:rPr>
          <w:color w:val="5A5B5E" w:themeColor="text1"/>
        </w:rPr>
        <w:t xml:space="preserve">usage de substances. En décrivant les obstacles supplémentaires auxquels leur collectivité </w:t>
      </w:r>
      <w:r w:rsidR="009A164E">
        <w:rPr>
          <w:color w:val="5A5B5E" w:themeColor="text1"/>
        </w:rPr>
        <w:t>était</w:t>
      </w:r>
      <w:r>
        <w:rPr>
          <w:color w:val="5A5B5E" w:themeColor="text1"/>
        </w:rPr>
        <w:t xml:space="preserve"> confrontée, plusieurs ont mentionné la forte proportion </w:t>
      </w:r>
      <w:r w:rsidR="009A164E">
        <w:rPr>
          <w:color w:val="5A5B5E" w:themeColor="text1"/>
        </w:rPr>
        <w:t>d’Autochtones</w:t>
      </w:r>
      <w:r>
        <w:rPr>
          <w:color w:val="5A5B5E" w:themeColor="text1"/>
        </w:rPr>
        <w:t xml:space="preserve"> résidant dans des régions rurales ou éloignées et les difficultés </w:t>
      </w:r>
      <w:r w:rsidR="009A164E">
        <w:rPr>
          <w:color w:val="5A5B5E" w:themeColor="text1"/>
        </w:rPr>
        <w:t>auxquelles ils font face</w:t>
      </w:r>
      <w:r>
        <w:rPr>
          <w:color w:val="5A5B5E" w:themeColor="text1"/>
        </w:rPr>
        <w:t xml:space="preserve"> pour avoir accès à des soins de santé au sein de leurs propres collectivités.</w:t>
      </w:r>
    </w:p>
    <w:p w14:paraId="7608C88B" w14:textId="0CA1918B" w:rsidR="0B28F948" w:rsidRDefault="0B28F948" w:rsidP="0B28F948">
      <w:pPr>
        <w:rPr>
          <w:rFonts w:eastAsia="Segoe UI" w:cs="Segoe UI"/>
          <w:color w:val="5A5B5E" w:themeColor="text1"/>
          <w:szCs w:val="20"/>
        </w:rPr>
      </w:pPr>
      <w:r>
        <w:rPr>
          <w:color w:val="5A5B5E" w:themeColor="text1"/>
        </w:rPr>
        <w:t>Au sujet de l</w:t>
      </w:r>
      <w:r w:rsidR="00F07EE5">
        <w:rPr>
          <w:color w:val="5A5B5E" w:themeColor="text1"/>
        </w:rPr>
        <w:t>’</w:t>
      </w:r>
      <w:r>
        <w:rPr>
          <w:color w:val="5A5B5E" w:themeColor="text1"/>
        </w:rPr>
        <w:t>accès à des médecines et à des pratiques autochtones traditionnelles en matière de soins de santé au sein de leurs collectivités, la plupart des participants estimaient qu</w:t>
      </w:r>
      <w:r w:rsidR="00F07EE5">
        <w:rPr>
          <w:color w:val="5A5B5E" w:themeColor="text1"/>
        </w:rPr>
        <w:t>’</w:t>
      </w:r>
      <w:r>
        <w:rPr>
          <w:color w:val="5A5B5E" w:themeColor="text1"/>
        </w:rPr>
        <w:t>il était relativement facile d</w:t>
      </w:r>
      <w:r w:rsidR="00F07EE5">
        <w:rPr>
          <w:color w:val="5A5B5E" w:themeColor="text1"/>
        </w:rPr>
        <w:t>’</w:t>
      </w:r>
      <w:r>
        <w:rPr>
          <w:color w:val="5A5B5E" w:themeColor="text1"/>
        </w:rPr>
        <w:t xml:space="preserve">y avoir accès. Les participants </w:t>
      </w:r>
      <w:r w:rsidR="009A164E">
        <w:rPr>
          <w:color w:val="5A5B5E" w:themeColor="text1"/>
        </w:rPr>
        <w:t>ont exprimé des</w:t>
      </w:r>
      <w:r>
        <w:rPr>
          <w:color w:val="5A5B5E" w:themeColor="text1"/>
        </w:rPr>
        <w:t xml:space="preserve"> avis partagés quant à l</w:t>
      </w:r>
      <w:r w:rsidR="00F07EE5">
        <w:rPr>
          <w:color w:val="5A5B5E" w:themeColor="text1"/>
        </w:rPr>
        <w:t>’</w:t>
      </w:r>
      <w:r>
        <w:rPr>
          <w:color w:val="5A5B5E" w:themeColor="text1"/>
        </w:rPr>
        <w:t xml:space="preserve">importance des médecines et pratiques traditionnelles, et </w:t>
      </w:r>
      <w:r w:rsidR="009A164E">
        <w:rPr>
          <w:color w:val="5A5B5E" w:themeColor="text1"/>
        </w:rPr>
        <w:t>ces derniers</w:t>
      </w:r>
      <w:r>
        <w:rPr>
          <w:color w:val="5A5B5E" w:themeColor="text1"/>
        </w:rPr>
        <w:t xml:space="preserve"> </w:t>
      </w:r>
      <w:r w:rsidR="009A164E">
        <w:rPr>
          <w:color w:val="5A5B5E" w:themeColor="text1"/>
        </w:rPr>
        <w:t>étaient environ</w:t>
      </w:r>
      <w:r>
        <w:rPr>
          <w:color w:val="5A5B5E" w:themeColor="text1"/>
        </w:rPr>
        <w:t xml:space="preserve"> aussi nombreux à déclarer y </w:t>
      </w:r>
      <w:r w:rsidR="009A164E">
        <w:rPr>
          <w:color w:val="5A5B5E" w:themeColor="text1"/>
        </w:rPr>
        <w:t>recourir</w:t>
      </w:r>
      <w:r>
        <w:rPr>
          <w:color w:val="5A5B5E" w:themeColor="text1"/>
        </w:rPr>
        <w:t xml:space="preserve"> régulièrement que ceux qui n</w:t>
      </w:r>
      <w:r w:rsidR="00F07EE5">
        <w:rPr>
          <w:color w:val="5A5B5E" w:themeColor="text1"/>
        </w:rPr>
        <w:t>’</w:t>
      </w:r>
      <w:r>
        <w:rPr>
          <w:color w:val="5A5B5E" w:themeColor="text1"/>
        </w:rPr>
        <w:t xml:space="preserve">y avaient que rarement ou jamais recouru. En </w:t>
      </w:r>
      <w:r w:rsidR="00B7287C">
        <w:rPr>
          <w:color w:val="5A5B5E" w:themeColor="text1"/>
        </w:rPr>
        <w:t>recensant</w:t>
      </w:r>
      <w:r>
        <w:rPr>
          <w:color w:val="5A5B5E" w:themeColor="text1"/>
        </w:rPr>
        <w:t xml:space="preserve"> les moyens par lesquels le gouvernement fédéral pourrait améliorer la prestation de soins de santé aux </w:t>
      </w:r>
      <w:r w:rsidR="009A164E">
        <w:rPr>
          <w:color w:val="5A5B5E" w:themeColor="text1"/>
        </w:rPr>
        <w:t>A</w:t>
      </w:r>
      <w:r>
        <w:rPr>
          <w:color w:val="5A5B5E" w:themeColor="text1"/>
        </w:rPr>
        <w:t xml:space="preserve">utochtones, les participants ont mentionné une série de mesures envisageables, dont </w:t>
      </w:r>
      <w:r w:rsidR="009A164E">
        <w:rPr>
          <w:color w:val="5A5B5E" w:themeColor="text1"/>
        </w:rPr>
        <w:t>une</w:t>
      </w:r>
      <w:r>
        <w:rPr>
          <w:color w:val="5A5B5E" w:themeColor="text1"/>
        </w:rPr>
        <w:t xml:space="preserve"> formation plus poussée </w:t>
      </w:r>
      <w:r w:rsidR="009A164E">
        <w:rPr>
          <w:color w:val="5A5B5E" w:themeColor="text1"/>
        </w:rPr>
        <w:t xml:space="preserve">de tous les fournisseurs de soins de santé afin de les </w:t>
      </w:r>
      <w:r>
        <w:rPr>
          <w:color w:val="5A5B5E" w:themeColor="text1"/>
        </w:rPr>
        <w:t>sensibilis</w:t>
      </w:r>
      <w:r w:rsidR="009A164E">
        <w:rPr>
          <w:color w:val="5A5B5E" w:themeColor="text1"/>
        </w:rPr>
        <w:t>er</w:t>
      </w:r>
      <w:r>
        <w:rPr>
          <w:color w:val="5A5B5E" w:themeColor="text1"/>
        </w:rPr>
        <w:t xml:space="preserve"> aux réalités culturelles autochtones, une plus grande insistance sur la nécessité pour les médecins et les infirmières de passer du temps au sein de collectivités autochtones au cours de leur formation, ainsi qu</w:t>
      </w:r>
      <w:r w:rsidR="00F07EE5">
        <w:rPr>
          <w:color w:val="5A5B5E" w:themeColor="text1"/>
        </w:rPr>
        <w:t>’</w:t>
      </w:r>
      <w:r>
        <w:rPr>
          <w:color w:val="5A5B5E" w:themeColor="text1"/>
        </w:rPr>
        <w:t>un plus grand nombre de mesures incitatives et d</w:t>
      </w:r>
      <w:r w:rsidR="00F07EE5">
        <w:rPr>
          <w:color w:val="5A5B5E" w:themeColor="text1"/>
        </w:rPr>
        <w:t>’</w:t>
      </w:r>
      <w:r>
        <w:rPr>
          <w:color w:val="5A5B5E" w:themeColor="text1"/>
        </w:rPr>
        <w:t xml:space="preserve">encouragement </w:t>
      </w:r>
      <w:r w:rsidR="009A164E">
        <w:rPr>
          <w:color w:val="5A5B5E" w:themeColor="text1"/>
        </w:rPr>
        <w:t>destinées aux</w:t>
      </w:r>
      <w:r>
        <w:rPr>
          <w:color w:val="5A5B5E" w:themeColor="text1"/>
        </w:rPr>
        <w:t xml:space="preserve"> </w:t>
      </w:r>
      <w:r w:rsidR="009A164E">
        <w:rPr>
          <w:color w:val="5A5B5E" w:themeColor="text1"/>
        </w:rPr>
        <w:t>A</w:t>
      </w:r>
      <w:r>
        <w:rPr>
          <w:color w:val="5A5B5E" w:themeColor="text1"/>
        </w:rPr>
        <w:t>utochtones désireu</w:t>
      </w:r>
      <w:r w:rsidR="009A164E">
        <w:rPr>
          <w:color w:val="5A5B5E" w:themeColor="text1"/>
        </w:rPr>
        <w:t>x</w:t>
      </w:r>
      <w:r>
        <w:rPr>
          <w:color w:val="5A5B5E" w:themeColor="text1"/>
        </w:rPr>
        <w:t xml:space="preserve"> de travailler dans le secteur des soins de santé.  </w:t>
      </w:r>
    </w:p>
    <w:p w14:paraId="2B02825C" w14:textId="79AF07B8" w:rsidR="0B28F948" w:rsidRDefault="0B28F948">
      <w:r>
        <w:rPr>
          <w:color w:val="5A5B5E" w:themeColor="text1"/>
        </w:rPr>
        <w:t>De l</w:t>
      </w:r>
      <w:r w:rsidR="00F07EE5">
        <w:rPr>
          <w:color w:val="5A5B5E" w:themeColor="text1"/>
        </w:rPr>
        <w:t>’</w:t>
      </w:r>
      <w:r>
        <w:rPr>
          <w:color w:val="5A5B5E" w:themeColor="text1"/>
        </w:rPr>
        <w:t>avis général, davantage doit être fait pour améliorer l</w:t>
      </w:r>
      <w:r w:rsidR="00F07EE5">
        <w:rPr>
          <w:color w:val="5A5B5E" w:themeColor="text1"/>
        </w:rPr>
        <w:t>’</w:t>
      </w:r>
      <w:r>
        <w:rPr>
          <w:color w:val="5A5B5E" w:themeColor="text1"/>
        </w:rPr>
        <w:t xml:space="preserve">accès des communautés autochtones à des services de santé mentale et de traitement de la dépendance </w:t>
      </w:r>
      <w:r w:rsidR="009A164E">
        <w:rPr>
          <w:color w:val="5A5B5E" w:themeColor="text1"/>
        </w:rPr>
        <w:t>expressément</w:t>
      </w:r>
      <w:r>
        <w:rPr>
          <w:color w:val="5A5B5E" w:themeColor="text1"/>
        </w:rPr>
        <w:t xml:space="preserve"> </w:t>
      </w:r>
      <w:r w:rsidR="009A164E">
        <w:rPr>
          <w:color w:val="5A5B5E" w:themeColor="text1"/>
        </w:rPr>
        <w:t>destinés aux</w:t>
      </w:r>
      <w:r>
        <w:rPr>
          <w:color w:val="5A5B5E" w:themeColor="text1"/>
        </w:rPr>
        <w:t xml:space="preserve"> </w:t>
      </w:r>
      <w:r w:rsidR="009A164E">
        <w:rPr>
          <w:color w:val="5A5B5E" w:themeColor="text1"/>
        </w:rPr>
        <w:t>A</w:t>
      </w:r>
      <w:r>
        <w:rPr>
          <w:color w:val="5A5B5E" w:themeColor="text1"/>
        </w:rPr>
        <w:t xml:space="preserve">utochtones. Tous les participants ont désigné les problèmes de dépendance comme constituant un problème majeur au sein de leurs collectivités et estimaient que trop peu de ressources avaient été consacrées à </w:t>
      </w:r>
      <w:r w:rsidR="009A164E">
        <w:rPr>
          <w:color w:val="5A5B5E" w:themeColor="text1"/>
        </w:rPr>
        <w:t>y remédier</w:t>
      </w:r>
      <w:r>
        <w:rPr>
          <w:color w:val="5A5B5E" w:themeColor="text1"/>
        </w:rPr>
        <w:t>.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se souvenaient d</w:t>
      </w:r>
      <w:r w:rsidR="00F07EE5">
        <w:rPr>
          <w:color w:val="5A5B5E" w:themeColor="text1"/>
        </w:rPr>
        <w:t>’</w:t>
      </w:r>
      <w:r>
        <w:rPr>
          <w:color w:val="5A5B5E" w:themeColor="text1"/>
        </w:rPr>
        <w:t xml:space="preserve">efforts consentis par le gouvernement du Canada </w:t>
      </w:r>
      <w:r w:rsidR="009A164E">
        <w:rPr>
          <w:color w:val="5A5B5E" w:themeColor="text1"/>
        </w:rPr>
        <w:t>en ce sens</w:t>
      </w:r>
      <w:r>
        <w:rPr>
          <w:color w:val="5A5B5E" w:themeColor="text1"/>
        </w:rPr>
        <w:t>, un certain nombre d</w:t>
      </w:r>
      <w:r w:rsidR="00F07EE5">
        <w:rPr>
          <w:color w:val="5A5B5E" w:themeColor="text1"/>
        </w:rPr>
        <w:t>’</w:t>
      </w:r>
      <w:r>
        <w:rPr>
          <w:color w:val="5A5B5E" w:themeColor="text1"/>
        </w:rPr>
        <w:t xml:space="preserve">entre eux ont mentionné son soutien à des initiatives </w:t>
      </w:r>
      <w:r w:rsidR="00F06E0F">
        <w:rPr>
          <w:color w:val="5A5B5E" w:themeColor="text1"/>
        </w:rPr>
        <w:t xml:space="preserve">comme la mise en place de </w:t>
      </w:r>
      <w:r>
        <w:rPr>
          <w:color w:val="5A5B5E" w:themeColor="text1"/>
        </w:rPr>
        <w:t xml:space="preserve">sites de consommation supervisée et la distribution de trousses de naloxone à emporter.  </w:t>
      </w:r>
    </w:p>
    <w:p w14:paraId="3E8C5E6D" w14:textId="1D99E356" w:rsidR="0B28F948" w:rsidRDefault="0B28F948" w:rsidP="0B28F948">
      <w:pPr>
        <w:pStyle w:val="Heading2"/>
      </w:pPr>
      <w:bookmarkStart w:id="22" w:name="_Toc160204025"/>
      <w:r>
        <w:t>Régime d’</w:t>
      </w:r>
      <w:r w:rsidR="00376330">
        <w:t>assurance médicaments</w:t>
      </w:r>
      <w:r>
        <w:t xml:space="preserve"> (locataires de la région du Grand Toronto, régions rurales de l’Ontario)</w:t>
      </w:r>
      <w:bookmarkEnd w:id="22"/>
      <w:r>
        <w:t xml:space="preserve"> </w:t>
      </w:r>
    </w:p>
    <w:p w14:paraId="0A75EAB2" w14:textId="45F0240A" w:rsidR="0B28F948" w:rsidRDefault="0B28F948" w:rsidP="0B28F948">
      <w:pPr>
        <w:rPr>
          <w:rFonts w:eastAsia="Segoe UI" w:cs="Segoe UI"/>
          <w:color w:val="5A5B5E" w:themeColor="text1"/>
          <w:szCs w:val="20"/>
        </w:rPr>
      </w:pPr>
      <w:r>
        <w:rPr>
          <w:color w:val="5A5B5E" w:themeColor="text1"/>
        </w:rPr>
        <w:t>Deux groupes de participants ont entamé des discussions portant sur l’éventuelle mise en œuvre d’un programme national d’</w:t>
      </w:r>
      <w:r w:rsidR="00376330">
        <w:rPr>
          <w:color w:val="5A5B5E" w:themeColor="text1"/>
        </w:rPr>
        <w:t>assurance médicaments</w:t>
      </w:r>
      <w:r>
        <w:rPr>
          <w:color w:val="5A5B5E" w:themeColor="text1"/>
        </w:rPr>
        <w:t>. Tous les participants estimaient que cela devait constituer une</w:t>
      </w:r>
      <w:r w:rsidR="002823C5">
        <w:rPr>
          <w:color w:val="5A5B5E" w:themeColor="text1"/>
        </w:rPr>
        <w:t xml:space="preserve"> des principales</w:t>
      </w:r>
      <w:r>
        <w:rPr>
          <w:color w:val="5A5B5E" w:themeColor="text1"/>
        </w:rPr>
        <w:t xml:space="preserve"> priorité</w:t>
      </w:r>
      <w:r w:rsidR="00286C07">
        <w:rPr>
          <w:color w:val="5A5B5E" w:themeColor="text1"/>
        </w:rPr>
        <w:t>s</w:t>
      </w:r>
      <w:r>
        <w:rPr>
          <w:color w:val="5A5B5E" w:themeColor="text1"/>
        </w:rPr>
        <w:t xml:space="preserve"> du gouvernement du Canada. À la question de savoir quels facteurs le gouvernement du Canada devrait garder à l</w:t>
      </w:r>
      <w:r w:rsidR="00F07EE5">
        <w:rPr>
          <w:color w:val="5A5B5E" w:themeColor="text1"/>
        </w:rPr>
        <w:t>’</w:t>
      </w:r>
      <w:r>
        <w:rPr>
          <w:color w:val="5A5B5E" w:themeColor="text1"/>
        </w:rPr>
        <w:t xml:space="preserve">esprit lors de la planification des prochaines étapes </w:t>
      </w:r>
      <w:r w:rsidR="002823C5">
        <w:rPr>
          <w:color w:val="5A5B5E" w:themeColor="text1"/>
        </w:rPr>
        <w:t xml:space="preserve">relatives à </w:t>
      </w:r>
      <w:r>
        <w:rPr>
          <w:color w:val="5A5B5E" w:themeColor="text1"/>
        </w:rPr>
        <w:t>la mise en place d</w:t>
      </w:r>
      <w:r w:rsidR="00F07EE5">
        <w:rPr>
          <w:color w:val="5A5B5E" w:themeColor="text1"/>
        </w:rPr>
        <w:t>’</w:t>
      </w:r>
      <w:r>
        <w:rPr>
          <w:color w:val="5A5B5E" w:themeColor="text1"/>
        </w:rPr>
        <w:t>un régime national d</w:t>
      </w:r>
      <w:r w:rsidR="00F07EE5">
        <w:rPr>
          <w:color w:val="5A5B5E" w:themeColor="text1"/>
        </w:rPr>
        <w:t>’</w:t>
      </w:r>
      <w:r w:rsidR="00376330">
        <w:rPr>
          <w:color w:val="5A5B5E" w:themeColor="text1"/>
        </w:rPr>
        <w:t>assurance médicaments</w:t>
      </w:r>
      <w:r>
        <w:rPr>
          <w:color w:val="5A5B5E" w:themeColor="text1"/>
        </w:rPr>
        <w:t>, de nombreux participants estimaient qu</w:t>
      </w:r>
      <w:r w:rsidR="00F07EE5">
        <w:rPr>
          <w:color w:val="5A5B5E" w:themeColor="text1"/>
        </w:rPr>
        <w:t>’</w:t>
      </w:r>
      <w:r>
        <w:rPr>
          <w:color w:val="5A5B5E" w:themeColor="text1"/>
        </w:rPr>
        <w:t>il était primordial de veiller à ce que tous les Canadiens puissent avoir accès à des médicaments d</w:t>
      </w:r>
      <w:r w:rsidR="00F07EE5">
        <w:rPr>
          <w:color w:val="5A5B5E" w:themeColor="text1"/>
        </w:rPr>
        <w:t>’</w:t>
      </w:r>
      <w:r>
        <w:rPr>
          <w:color w:val="5A5B5E" w:themeColor="text1"/>
        </w:rPr>
        <w:t>ordonnance d</w:t>
      </w:r>
      <w:r w:rsidR="00F07EE5">
        <w:rPr>
          <w:color w:val="5A5B5E" w:themeColor="text1"/>
        </w:rPr>
        <w:t>’</w:t>
      </w:r>
      <w:r>
        <w:rPr>
          <w:color w:val="5A5B5E" w:themeColor="text1"/>
        </w:rPr>
        <w:t>importance vitale. Certains d</w:t>
      </w:r>
      <w:r w:rsidR="00F07EE5">
        <w:rPr>
          <w:color w:val="5A5B5E" w:themeColor="text1"/>
        </w:rPr>
        <w:t>’</w:t>
      </w:r>
      <w:r>
        <w:rPr>
          <w:color w:val="5A5B5E" w:themeColor="text1"/>
        </w:rPr>
        <w:t>entre eux ont souligné l</w:t>
      </w:r>
      <w:r w:rsidR="00F07EE5">
        <w:rPr>
          <w:color w:val="5A5B5E" w:themeColor="text1"/>
        </w:rPr>
        <w:t>’</w:t>
      </w:r>
      <w:r>
        <w:rPr>
          <w:color w:val="5A5B5E" w:themeColor="text1"/>
        </w:rPr>
        <w:t xml:space="preserve">importance </w:t>
      </w:r>
      <w:r w:rsidR="002823C5">
        <w:rPr>
          <w:color w:val="5A5B5E" w:themeColor="text1"/>
        </w:rPr>
        <w:lastRenderedPageBreak/>
        <w:t>d’</w:t>
      </w:r>
      <w:r>
        <w:rPr>
          <w:color w:val="5A5B5E" w:themeColor="text1"/>
        </w:rPr>
        <w:t>offrir le même programme avec les mêmes avantages partout au Canada, plutôt que d</w:t>
      </w:r>
      <w:r w:rsidR="00F07EE5">
        <w:rPr>
          <w:color w:val="5A5B5E" w:themeColor="text1"/>
        </w:rPr>
        <w:t>’</w:t>
      </w:r>
      <w:r>
        <w:rPr>
          <w:color w:val="5A5B5E" w:themeColor="text1"/>
        </w:rPr>
        <w:t>avoir une couverture différente selon la province ou le territoire où l</w:t>
      </w:r>
      <w:r w:rsidR="00F07EE5">
        <w:rPr>
          <w:color w:val="5A5B5E" w:themeColor="text1"/>
        </w:rPr>
        <w:t>’</w:t>
      </w:r>
      <w:r>
        <w:rPr>
          <w:color w:val="5A5B5E" w:themeColor="text1"/>
        </w:rPr>
        <w:t xml:space="preserve">on vit.  </w:t>
      </w:r>
    </w:p>
    <w:p w14:paraId="7EB62544" w14:textId="49AF1539" w:rsidR="0B28F948" w:rsidRDefault="09B7F1A7">
      <w:pPr>
        <w:rPr>
          <w:rFonts w:eastAsia="Segoe UI" w:cs="Segoe UI"/>
          <w:color w:val="5A5B5E" w:themeColor="text1"/>
        </w:rPr>
      </w:pPr>
      <w:r>
        <w:rPr>
          <w:color w:val="5A5B5E" w:themeColor="text1"/>
        </w:rPr>
        <w:t>Presque tous les participants résidant dans la région du Grand Toronto (R</w:t>
      </w:r>
      <w:r w:rsidR="004F3E49">
        <w:rPr>
          <w:color w:val="5A5B5E" w:themeColor="text1"/>
        </w:rPr>
        <w:t>GT</w:t>
      </w:r>
      <w:r>
        <w:rPr>
          <w:color w:val="5A5B5E" w:themeColor="text1"/>
        </w:rPr>
        <w:t>) ont indiqué préférer une approche publique universelle en matière d</w:t>
      </w:r>
      <w:r w:rsidR="00F07EE5">
        <w:rPr>
          <w:color w:val="5A5B5E" w:themeColor="text1"/>
        </w:rPr>
        <w:t>’</w:t>
      </w:r>
      <w:r w:rsidR="00376330">
        <w:rPr>
          <w:color w:val="5A5B5E" w:themeColor="text1"/>
        </w:rPr>
        <w:t>assurance médicaments</w:t>
      </w:r>
      <w:r>
        <w:rPr>
          <w:color w:val="5A5B5E" w:themeColor="text1"/>
        </w:rPr>
        <w:t>, estimant qu</w:t>
      </w:r>
      <w:r w:rsidR="00F07EE5">
        <w:rPr>
          <w:color w:val="5A5B5E" w:themeColor="text1"/>
        </w:rPr>
        <w:t>’</w:t>
      </w:r>
      <w:r>
        <w:rPr>
          <w:color w:val="5A5B5E" w:themeColor="text1"/>
        </w:rPr>
        <w:t>une couverture identique pour tous les Canadiens constituait le moyen le plus équitable de mettre en œuvre un programme de ce type. Les participants du groupe vivant dans des régions rurales de l</w:t>
      </w:r>
      <w:r w:rsidR="00F07EE5">
        <w:rPr>
          <w:color w:val="5A5B5E" w:themeColor="text1"/>
        </w:rPr>
        <w:t>’</w:t>
      </w:r>
      <w:r>
        <w:rPr>
          <w:color w:val="5A5B5E" w:themeColor="text1"/>
        </w:rPr>
        <w:t>Ontario étaient d</w:t>
      </w:r>
      <w:r w:rsidR="00F07EE5">
        <w:rPr>
          <w:color w:val="5A5B5E" w:themeColor="text1"/>
        </w:rPr>
        <w:t>’</w:t>
      </w:r>
      <w:r>
        <w:rPr>
          <w:color w:val="5A5B5E" w:themeColor="text1"/>
        </w:rPr>
        <w:t>un avis différent, bon nombre d</w:t>
      </w:r>
      <w:r w:rsidR="00F07EE5">
        <w:rPr>
          <w:color w:val="5A5B5E" w:themeColor="text1"/>
        </w:rPr>
        <w:t>’</w:t>
      </w:r>
      <w:r>
        <w:rPr>
          <w:color w:val="5A5B5E" w:themeColor="text1"/>
        </w:rPr>
        <w:t xml:space="preserve">entre eux étant favorable à une approche consistant à </w:t>
      </w:r>
      <w:r w:rsidR="00F07EE5">
        <w:rPr>
          <w:color w:val="5A5B5E" w:themeColor="text1"/>
        </w:rPr>
        <w:t>« </w:t>
      </w:r>
      <w:r>
        <w:rPr>
          <w:color w:val="5A5B5E" w:themeColor="text1"/>
        </w:rPr>
        <w:t>combler les lacunes</w:t>
      </w:r>
      <w:r w:rsidR="00F07EE5">
        <w:rPr>
          <w:color w:val="5A5B5E" w:themeColor="text1"/>
        </w:rPr>
        <w:t> »</w:t>
      </w:r>
      <w:r>
        <w:rPr>
          <w:color w:val="5A5B5E" w:themeColor="text1"/>
        </w:rPr>
        <w:t>, comme principal moyen de minimiser les éventuels coûts de ce programme. Lorsqu</w:t>
      </w:r>
      <w:r w:rsidR="00F07EE5">
        <w:rPr>
          <w:color w:val="5A5B5E" w:themeColor="text1"/>
        </w:rPr>
        <w:t>’</w:t>
      </w:r>
      <w:r>
        <w:rPr>
          <w:color w:val="5A5B5E" w:themeColor="text1"/>
        </w:rPr>
        <w:t>on leur a demandé si un programme national d</w:t>
      </w:r>
      <w:r w:rsidR="00F07EE5">
        <w:rPr>
          <w:color w:val="5A5B5E" w:themeColor="text1"/>
        </w:rPr>
        <w:t>’</w:t>
      </w:r>
      <w:r w:rsidR="00376330">
        <w:rPr>
          <w:color w:val="5A5B5E" w:themeColor="text1"/>
        </w:rPr>
        <w:t>assurance médicaments</w:t>
      </w:r>
      <w:r>
        <w:rPr>
          <w:color w:val="5A5B5E" w:themeColor="text1"/>
        </w:rPr>
        <w:t xml:space="preserve"> rendrait la vie</w:t>
      </w:r>
      <w:r w:rsidR="002823C5">
        <w:rPr>
          <w:color w:val="5A5B5E" w:themeColor="text1"/>
        </w:rPr>
        <w:t xml:space="preserve"> des Canadiens</w:t>
      </w:r>
      <w:r>
        <w:rPr>
          <w:color w:val="5A5B5E" w:themeColor="text1"/>
        </w:rPr>
        <w:t xml:space="preserve"> plus abordable, la plupart des participants de la région du Grand Toronto estimaient que ce serait le cas, en particulier pour les personnes confrontées à des difficultés financières. </w:t>
      </w:r>
      <w:r w:rsidR="002823C5">
        <w:rPr>
          <w:color w:val="5A5B5E" w:themeColor="text1"/>
        </w:rPr>
        <w:t>En revanche, p</w:t>
      </w:r>
      <w:r>
        <w:rPr>
          <w:color w:val="5A5B5E" w:themeColor="text1"/>
        </w:rPr>
        <w:t>resque tous les résidents de régions rurales de l</w:t>
      </w:r>
      <w:r w:rsidR="00F07EE5">
        <w:rPr>
          <w:color w:val="5A5B5E" w:themeColor="text1"/>
        </w:rPr>
        <w:t>’</w:t>
      </w:r>
      <w:r>
        <w:rPr>
          <w:color w:val="5A5B5E" w:themeColor="text1"/>
        </w:rPr>
        <w:t>Ontario étaient d</w:t>
      </w:r>
      <w:r w:rsidR="00F07EE5">
        <w:rPr>
          <w:color w:val="5A5B5E" w:themeColor="text1"/>
        </w:rPr>
        <w:t>’</w:t>
      </w:r>
      <w:r>
        <w:rPr>
          <w:color w:val="5A5B5E" w:themeColor="text1"/>
        </w:rPr>
        <w:t>avis que les coûts associés à la création et à l</w:t>
      </w:r>
      <w:r w:rsidR="00F07EE5">
        <w:rPr>
          <w:color w:val="5A5B5E" w:themeColor="text1"/>
        </w:rPr>
        <w:t>’</w:t>
      </w:r>
      <w:r w:rsidR="002823C5">
        <w:rPr>
          <w:color w:val="5A5B5E" w:themeColor="text1"/>
        </w:rPr>
        <w:t>administration</w:t>
      </w:r>
      <w:r>
        <w:rPr>
          <w:color w:val="5A5B5E" w:themeColor="text1"/>
        </w:rPr>
        <w:t xml:space="preserve"> de ce programme devraient faire l</w:t>
      </w:r>
      <w:r w:rsidR="00F07EE5">
        <w:rPr>
          <w:color w:val="5A5B5E" w:themeColor="text1"/>
        </w:rPr>
        <w:t>’</w:t>
      </w:r>
      <w:r>
        <w:rPr>
          <w:color w:val="5A5B5E" w:themeColor="text1"/>
        </w:rPr>
        <w:t>objet d</w:t>
      </w:r>
      <w:r w:rsidR="00F07EE5">
        <w:rPr>
          <w:color w:val="5A5B5E" w:themeColor="text1"/>
        </w:rPr>
        <w:t>’</w:t>
      </w:r>
      <w:r>
        <w:rPr>
          <w:color w:val="5A5B5E" w:themeColor="text1"/>
        </w:rPr>
        <w:t xml:space="preserve">une taxation accrue, ce qui aurait pour effet de rendre la vie moins abordable.   </w:t>
      </w:r>
    </w:p>
    <w:p w14:paraId="37969C98" w14:textId="40D4E16E" w:rsidR="0B28F948" w:rsidRDefault="09B7F1A7">
      <w:pPr>
        <w:rPr>
          <w:rFonts w:eastAsia="Segoe UI" w:cs="Segoe UI"/>
          <w:color w:val="5A5B5E" w:themeColor="text1"/>
        </w:rPr>
      </w:pPr>
      <w:r>
        <w:rPr>
          <w:color w:val="5A5B5E" w:themeColor="text1"/>
        </w:rPr>
        <w:t xml:space="preserve">Les participants de la région du Grand Toronto </w:t>
      </w:r>
      <w:r w:rsidR="002823C5">
        <w:rPr>
          <w:color w:val="5A5B5E" w:themeColor="text1"/>
        </w:rPr>
        <w:t>se sont dit en faveur d’un</w:t>
      </w:r>
      <w:r>
        <w:rPr>
          <w:color w:val="5A5B5E" w:themeColor="text1"/>
        </w:rPr>
        <w:t xml:space="preserve"> programme national d</w:t>
      </w:r>
      <w:r w:rsidR="00F07EE5">
        <w:rPr>
          <w:color w:val="5A5B5E" w:themeColor="text1"/>
        </w:rPr>
        <w:t>’</w:t>
      </w:r>
      <w:r w:rsidR="00376330">
        <w:rPr>
          <w:color w:val="5A5B5E" w:themeColor="text1"/>
        </w:rPr>
        <w:t>assurance médicaments</w:t>
      </w:r>
      <w:r>
        <w:rPr>
          <w:color w:val="5A5B5E" w:themeColor="text1"/>
        </w:rPr>
        <w:t>, la plupart d</w:t>
      </w:r>
      <w:r w:rsidR="00F07EE5">
        <w:rPr>
          <w:color w:val="5A5B5E" w:themeColor="text1"/>
        </w:rPr>
        <w:t>’</w:t>
      </w:r>
      <w:r>
        <w:rPr>
          <w:color w:val="5A5B5E" w:themeColor="text1"/>
        </w:rPr>
        <w:t>entre eux déclarant qu</w:t>
      </w:r>
      <w:r w:rsidR="00F07EE5">
        <w:rPr>
          <w:color w:val="5A5B5E" w:themeColor="text1"/>
        </w:rPr>
        <w:t>’</w:t>
      </w:r>
      <w:r>
        <w:rPr>
          <w:color w:val="5A5B5E" w:themeColor="text1"/>
        </w:rPr>
        <w:t xml:space="preserve">ils </w:t>
      </w:r>
      <w:r w:rsidR="002823C5">
        <w:rPr>
          <w:color w:val="5A5B5E" w:themeColor="text1"/>
        </w:rPr>
        <w:t>appuieraient</w:t>
      </w:r>
      <w:r>
        <w:rPr>
          <w:color w:val="5A5B5E" w:themeColor="text1"/>
        </w:rPr>
        <w:t xml:space="preserve"> sa mise en œuvre même si elle </w:t>
      </w:r>
      <w:r w:rsidR="002823C5">
        <w:rPr>
          <w:color w:val="5A5B5E" w:themeColor="text1"/>
        </w:rPr>
        <w:t>devait entraîner</w:t>
      </w:r>
      <w:r>
        <w:rPr>
          <w:color w:val="5A5B5E" w:themeColor="text1"/>
        </w:rPr>
        <w:t xml:space="preserve"> une augmentation des taxes ou si elle accroissait le déficit. Les participants de régions rurales de l</w:t>
      </w:r>
      <w:r w:rsidR="00F07EE5">
        <w:rPr>
          <w:color w:val="5A5B5E" w:themeColor="text1"/>
        </w:rPr>
        <w:t>’</w:t>
      </w:r>
      <w:r>
        <w:rPr>
          <w:color w:val="5A5B5E" w:themeColor="text1"/>
        </w:rPr>
        <w:t>Ontario ont exprimé un soutien plus conditionnel. Si la quasi-totalité des participants de ce groupe était favorable à la création d</w:t>
      </w:r>
      <w:r w:rsidR="00F07EE5">
        <w:rPr>
          <w:color w:val="5A5B5E" w:themeColor="text1"/>
        </w:rPr>
        <w:t>’</w:t>
      </w:r>
      <w:r>
        <w:rPr>
          <w:color w:val="5A5B5E" w:themeColor="text1"/>
        </w:rPr>
        <w:t>un régime national d</w:t>
      </w:r>
      <w:r w:rsidR="00F07EE5">
        <w:rPr>
          <w:color w:val="5A5B5E" w:themeColor="text1"/>
        </w:rPr>
        <w:t>’</w:t>
      </w:r>
      <w:r w:rsidR="00376330">
        <w:rPr>
          <w:color w:val="5A5B5E" w:themeColor="text1"/>
        </w:rPr>
        <w:t>assurance médicaments</w:t>
      </w:r>
      <w:r>
        <w:rPr>
          <w:color w:val="5A5B5E" w:themeColor="text1"/>
        </w:rPr>
        <w:t xml:space="preserve">, aucun </w:t>
      </w:r>
      <w:r w:rsidR="00286C07">
        <w:rPr>
          <w:color w:val="5A5B5E" w:themeColor="text1"/>
        </w:rPr>
        <w:t>d</w:t>
      </w:r>
      <w:r w:rsidR="00F07EE5">
        <w:rPr>
          <w:color w:val="5A5B5E" w:themeColor="text1"/>
        </w:rPr>
        <w:t>’</w:t>
      </w:r>
      <w:r w:rsidR="00286C07">
        <w:rPr>
          <w:color w:val="5A5B5E" w:themeColor="text1"/>
        </w:rPr>
        <w:t>entre eux</w:t>
      </w:r>
      <w:r>
        <w:rPr>
          <w:color w:val="5A5B5E" w:themeColor="text1"/>
        </w:rPr>
        <w:t xml:space="preserve"> n</w:t>
      </w:r>
      <w:r w:rsidR="00F07EE5">
        <w:rPr>
          <w:color w:val="5A5B5E" w:themeColor="text1"/>
        </w:rPr>
        <w:t>’</w:t>
      </w:r>
      <w:r>
        <w:rPr>
          <w:color w:val="5A5B5E" w:themeColor="text1"/>
        </w:rPr>
        <w:t xml:space="preserve">a indiqué vouloir </w:t>
      </w:r>
      <w:r w:rsidR="002823C5">
        <w:rPr>
          <w:color w:val="5A5B5E" w:themeColor="text1"/>
        </w:rPr>
        <w:t>continuer à l’être</w:t>
      </w:r>
      <w:r>
        <w:rPr>
          <w:color w:val="5A5B5E" w:themeColor="text1"/>
        </w:rPr>
        <w:t xml:space="preserve"> si </w:t>
      </w:r>
      <w:r w:rsidR="002823C5">
        <w:rPr>
          <w:color w:val="5A5B5E" w:themeColor="text1"/>
        </w:rPr>
        <w:t>elle</w:t>
      </w:r>
      <w:r>
        <w:rPr>
          <w:color w:val="5A5B5E" w:themeColor="text1"/>
        </w:rPr>
        <w:t xml:space="preserve"> entraînait une augmentation des taxes ou du déficit national.   </w:t>
      </w:r>
    </w:p>
    <w:p w14:paraId="606432B0" w14:textId="45811680" w:rsidR="0B28F948" w:rsidRDefault="0B28F948" w:rsidP="0B28F948">
      <w:pPr>
        <w:pStyle w:val="Heading2"/>
      </w:pPr>
      <w:bookmarkStart w:id="23" w:name="_Toc160204026"/>
      <w:bookmarkEnd w:id="4"/>
      <w:r>
        <w:t>Changement climatique (Territoires du Nord-Ouest, Victoria et Nanaimo)</w:t>
      </w:r>
      <w:bookmarkEnd w:id="23"/>
      <w:r>
        <w:t xml:space="preserve"> </w:t>
      </w:r>
      <w:r>
        <w:rPr>
          <w:color w:val="929397"/>
        </w:rPr>
        <w:t xml:space="preserve"> </w:t>
      </w:r>
    </w:p>
    <w:p w14:paraId="7CCA168D" w14:textId="35AB967E" w:rsidR="0B28F948" w:rsidRPr="00451E1D" w:rsidRDefault="0B28F948" w:rsidP="0B28F948">
      <w:pPr>
        <w:rPr>
          <w:rFonts w:eastAsia="Segoe UI" w:cs="Segoe UI"/>
          <w:color w:val="5A5B5E" w:themeColor="text1"/>
          <w:szCs w:val="20"/>
        </w:rPr>
      </w:pPr>
      <w:r>
        <w:rPr>
          <w:color w:val="5A5B5E" w:themeColor="text1"/>
        </w:rPr>
        <w:t xml:space="preserve">Les participants de deux groupes ont entamé des discussions portant sur le changement climatique et ses effets potentiels. Les participants résidant dans les Territoires du Nord-Ouest ont entamé leur discussion en se focalisant sur </w:t>
      </w:r>
      <w:r w:rsidR="002823C5">
        <w:rPr>
          <w:color w:val="5A5B5E" w:themeColor="text1"/>
        </w:rPr>
        <w:t>d</w:t>
      </w:r>
      <w:r>
        <w:rPr>
          <w:color w:val="5A5B5E" w:themeColor="text1"/>
        </w:rPr>
        <w:t xml:space="preserve">es </w:t>
      </w:r>
      <w:r w:rsidR="002823C5">
        <w:rPr>
          <w:color w:val="5A5B5E" w:themeColor="text1"/>
        </w:rPr>
        <w:t>enjeux</w:t>
      </w:r>
      <w:r>
        <w:rPr>
          <w:color w:val="5A5B5E" w:themeColor="text1"/>
        </w:rPr>
        <w:t xml:space="preserve"> liés au changement climatique qui, selon eux, ont une incidence particulière sur les collectivités d</w:t>
      </w:r>
      <w:r w:rsidR="002823C5">
        <w:rPr>
          <w:color w:val="5A5B5E" w:themeColor="text1"/>
        </w:rPr>
        <w:t>ans le</w:t>
      </w:r>
      <w:r>
        <w:rPr>
          <w:color w:val="5A5B5E" w:themeColor="text1"/>
        </w:rPr>
        <w:t xml:space="preserve"> Nord canadien.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 xml:space="preserve">ils qualifiaient de mineurs ou de majeurs les effets du changement climatique dans </w:t>
      </w:r>
      <w:r w:rsidR="002823C5">
        <w:rPr>
          <w:color w:val="5A5B5E" w:themeColor="text1"/>
        </w:rPr>
        <w:t>cette région</w:t>
      </w:r>
      <w:r>
        <w:rPr>
          <w:color w:val="5A5B5E" w:themeColor="text1"/>
        </w:rPr>
        <w:t xml:space="preserve"> à l</w:t>
      </w:r>
      <w:r w:rsidR="00F07EE5">
        <w:rPr>
          <w:color w:val="5A5B5E" w:themeColor="text1"/>
        </w:rPr>
        <w:t>’</w:t>
      </w:r>
      <w:r>
        <w:rPr>
          <w:color w:val="5A5B5E" w:themeColor="text1"/>
        </w:rPr>
        <w:t>heure actuelle, la plupart d</w:t>
      </w:r>
      <w:r w:rsidR="00F07EE5">
        <w:rPr>
          <w:color w:val="5A5B5E" w:themeColor="text1"/>
        </w:rPr>
        <w:t>’</w:t>
      </w:r>
      <w:r>
        <w:rPr>
          <w:color w:val="5A5B5E" w:themeColor="text1"/>
        </w:rPr>
        <w:t>entre eux ont répondu que ses effets avaient été relativement limités. Plusieurs d</w:t>
      </w:r>
      <w:r w:rsidR="00F07EE5">
        <w:rPr>
          <w:color w:val="5A5B5E" w:themeColor="text1"/>
        </w:rPr>
        <w:t>’</w:t>
      </w:r>
      <w:r>
        <w:rPr>
          <w:color w:val="5A5B5E" w:themeColor="text1"/>
        </w:rPr>
        <w:t xml:space="preserve">entre eux </w:t>
      </w:r>
      <w:r w:rsidR="00456C5B">
        <w:rPr>
          <w:color w:val="5A5B5E" w:themeColor="text1"/>
        </w:rPr>
        <w:t>s’attendaient</w:t>
      </w:r>
      <w:r>
        <w:rPr>
          <w:color w:val="5A5B5E" w:themeColor="text1"/>
        </w:rPr>
        <w:t xml:space="preserve"> cependant </w:t>
      </w:r>
      <w:r w:rsidR="00456C5B">
        <w:rPr>
          <w:color w:val="5A5B5E" w:themeColor="text1"/>
        </w:rPr>
        <w:t xml:space="preserve">à ce </w:t>
      </w:r>
      <w:r>
        <w:rPr>
          <w:color w:val="5A5B5E" w:themeColor="text1"/>
        </w:rPr>
        <w:t xml:space="preserve">que, bien que mineurs pour le moment, ces effets </w:t>
      </w:r>
      <w:r w:rsidR="00456C5B">
        <w:rPr>
          <w:color w:val="5A5B5E" w:themeColor="text1"/>
        </w:rPr>
        <w:t xml:space="preserve">s’aggravent </w:t>
      </w:r>
      <w:r>
        <w:rPr>
          <w:color w:val="5A5B5E" w:themeColor="text1"/>
        </w:rPr>
        <w:t>au fil du temps. À la question de savoir s</w:t>
      </w:r>
      <w:r w:rsidR="00F07EE5">
        <w:rPr>
          <w:color w:val="5A5B5E" w:themeColor="text1"/>
        </w:rPr>
        <w:t>’</w:t>
      </w:r>
      <w:r>
        <w:rPr>
          <w:color w:val="5A5B5E" w:themeColor="text1"/>
        </w:rPr>
        <w:t xml:space="preserve">ils avaient </w:t>
      </w:r>
      <w:r w:rsidR="00456C5B">
        <w:rPr>
          <w:color w:val="5A5B5E" w:themeColor="text1"/>
        </w:rPr>
        <w:t>constaté</w:t>
      </w:r>
      <w:r>
        <w:rPr>
          <w:color w:val="5A5B5E" w:themeColor="text1"/>
        </w:rPr>
        <w:t xml:space="preserve"> des changements environnementaux qu</w:t>
      </w:r>
      <w:r w:rsidR="00F07EE5">
        <w:rPr>
          <w:color w:val="5A5B5E" w:themeColor="text1"/>
        </w:rPr>
        <w:t>’</w:t>
      </w:r>
      <w:r>
        <w:rPr>
          <w:color w:val="5A5B5E" w:themeColor="text1"/>
        </w:rPr>
        <w:t xml:space="preserve">ils </w:t>
      </w:r>
      <w:r w:rsidR="00456C5B">
        <w:rPr>
          <w:color w:val="5A5B5E" w:themeColor="text1"/>
        </w:rPr>
        <w:t>estimaient</w:t>
      </w:r>
      <w:r>
        <w:rPr>
          <w:color w:val="5A5B5E" w:themeColor="text1"/>
        </w:rPr>
        <w:t xml:space="preserve"> être</w:t>
      </w:r>
      <w:r w:rsidR="00456C5B">
        <w:rPr>
          <w:color w:val="5A5B5E" w:themeColor="text1"/>
        </w:rPr>
        <w:t xml:space="preserve"> attribuables</w:t>
      </w:r>
      <w:r>
        <w:rPr>
          <w:color w:val="5A5B5E" w:themeColor="text1"/>
        </w:rPr>
        <w:t xml:space="preserve"> </w:t>
      </w:r>
      <w:r w:rsidR="00456C5B">
        <w:rPr>
          <w:color w:val="5A5B5E" w:themeColor="text1"/>
        </w:rPr>
        <w:t xml:space="preserve">au </w:t>
      </w:r>
      <w:r>
        <w:rPr>
          <w:color w:val="5A5B5E" w:themeColor="text1"/>
        </w:rPr>
        <w:t xml:space="preserve">changement climatique, plusieurs ont cité des problèmes comme les chutes de neige moins abondantes, la baisse des niveaux d’eau ainsi qu’une intensité accrue du rayonnement solaire au cours des dernières années.  </w:t>
      </w:r>
    </w:p>
    <w:p w14:paraId="23EBAB78" w14:textId="1B3736CD" w:rsidR="0B28F948" w:rsidRPr="00451E1D" w:rsidRDefault="0B28F948" w:rsidP="0B28F948">
      <w:pPr>
        <w:rPr>
          <w:rFonts w:eastAsia="Segoe UI" w:cs="Segoe UI"/>
          <w:color w:val="5A5B5E" w:themeColor="text1"/>
          <w:szCs w:val="20"/>
        </w:rPr>
      </w:pPr>
      <w:r>
        <w:rPr>
          <w:color w:val="5A5B5E" w:themeColor="text1"/>
        </w:rPr>
        <w:t>Les participants résidant à Victoria et à Nanaimo ont été invités à se prononcer sur la priorité que devrait, selon eux, accorder le gouvernement du Canada au changement climatique. Presque tous estimaient que le changement climatique devait constituer l</w:t>
      </w:r>
      <w:r w:rsidR="00F07EE5">
        <w:rPr>
          <w:color w:val="5A5B5E" w:themeColor="text1"/>
        </w:rPr>
        <w:t>’</w:t>
      </w:r>
      <w:r>
        <w:rPr>
          <w:color w:val="5A5B5E" w:themeColor="text1"/>
        </w:rPr>
        <w:t>une des plus hautes priorités du gouvernement fédéral, et craignaient qu</w:t>
      </w:r>
      <w:r w:rsidR="00F07EE5">
        <w:rPr>
          <w:color w:val="5A5B5E" w:themeColor="text1"/>
        </w:rPr>
        <w:t>’</w:t>
      </w:r>
      <w:r>
        <w:rPr>
          <w:color w:val="5A5B5E" w:themeColor="text1"/>
        </w:rPr>
        <w:t>il ne soit trop tard pour en inverser les effets futurs si aucune mesure immédiate n</w:t>
      </w:r>
      <w:r w:rsidR="00F07EE5">
        <w:rPr>
          <w:color w:val="5A5B5E" w:themeColor="text1"/>
        </w:rPr>
        <w:t>’</w:t>
      </w:r>
      <w:r>
        <w:rPr>
          <w:color w:val="5A5B5E" w:themeColor="text1"/>
        </w:rPr>
        <w:t>était prise. En discutant de ce qui leur venait à l</w:t>
      </w:r>
      <w:r w:rsidR="00F07EE5">
        <w:rPr>
          <w:color w:val="5A5B5E" w:themeColor="text1"/>
        </w:rPr>
        <w:t>’</w:t>
      </w:r>
      <w:r>
        <w:rPr>
          <w:color w:val="5A5B5E" w:themeColor="text1"/>
        </w:rPr>
        <w:t>esprit lorsqu</w:t>
      </w:r>
      <w:r w:rsidR="00F07EE5">
        <w:rPr>
          <w:color w:val="5A5B5E" w:themeColor="text1"/>
        </w:rPr>
        <w:t>’</w:t>
      </w:r>
      <w:r>
        <w:rPr>
          <w:color w:val="5A5B5E" w:themeColor="text1"/>
        </w:rPr>
        <w:t xml:space="preserve">ils pensaient aux </w:t>
      </w:r>
      <w:r w:rsidR="00456C5B">
        <w:rPr>
          <w:color w:val="5A5B5E" w:themeColor="text1"/>
        </w:rPr>
        <w:t xml:space="preserve">potentiels </w:t>
      </w:r>
      <w:r>
        <w:rPr>
          <w:color w:val="5A5B5E" w:themeColor="text1"/>
        </w:rPr>
        <w:t xml:space="preserve">effets du changement climatique, les participants ont </w:t>
      </w:r>
      <w:r w:rsidR="00456C5B">
        <w:rPr>
          <w:color w:val="5A5B5E" w:themeColor="text1"/>
        </w:rPr>
        <w:t>énuméré</w:t>
      </w:r>
      <w:r>
        <w:rPr>
          <w:color w:val="5A5B5E" w:themeColor="text1"/>
        </w:rPr>
        <w:t xml:space="preserve"> un certain nombre de </w:t>
      </w:r>
      <w:r>
        <w:rPr>
          <w:color w:val="5A5B5E" w:themeColor="text1"/>
        </w:rPr>
        <w:lastRenderedPageBreak/>
        <w:t>problèmes, à savoir les inondations, les feux de forêt, la sécheresse, la multiplication de phénomènes météorologiques extrêmes et de catastrophes naturelles, l</w:t>
      </w:r>
      <w:r w:rsidR="00F07EE5">
        <w:rPr>
          <w:color w:val="5A5B5E" w:themeColor="text1"/>
        </w:rPr>
        <w:t>’</w:t>
      </w:r>
      <w:r>
        <w:rPr>
          <w:color w:val="5A5B5E" w:themeColor="text1"/>
        </w:rPr>
        <w:t>élévation du niveau de la mer, le dégel du pergélisol dans le Nord</w:t>
      </w:r>
      <w:r w:rsidR="00456C5B">
        <w:rPr>
          <w:color w:val="5A5B5E" w:themeColor="text1"/>
        </w:rPr>
        <w:t xml:space="preserve"> canadien</w:t>
      </w:r>
      <w:r>
        <w:rPr>
          <w:color w:val="5A5B5E" w:themeColor="text1"/>
        </w:rPr>
        <w:t>, la hausse des températures et l</w:t>
      </w:r>
      <w:r w:rsidR="00F07EE5">
        <w:rPr>
          <w:color w:val="5A5B5E" w:themeColor="text1"/>
        </w:rPr>
        <w:t>’</w:t>
      </w:r>
      <w:r>
        <w:rPr>
          <w:color w:val="5A5B5E" w:themeColor="text1"/>
        </w:rPr>
        <w:t>apparition plus probable de maladies contagieuses et de pandémies à l</w:t>
      </w:r>
      <w:r w:rsidR="00F07EE5">
        <w:rPr>
          <w:color w:val="5A5B5E" w:themeColor="text1"/>
        </w:rPr>
        <w:t>’</w:t>
      </w:r>
      <w:r>
        <w:rPr>
          <w:color w:val="5A5B5E" w:themeColor="text1"/>
        </w:rPr>
        <w:t xml:space="preserve">échelle mondiale.  </w:t>
      </w:r>
    </w:p>
    <w:p w14:paraId="78242972" w14:textId="3D4F2BE4" w:rsidR="0B28F948" w:rsidRPr="00451E1D" w:rsidRDefault="0B28F948" w:rsidP="0B28F948">
      <w:pPr>
        <w:rPr>
          <w:color w:val="5A5B5E" w:themeColor="text1"/>
        </w:rPr>
      </w:pPr>
      <w:r>
        <w:rPr>
          <w:color w:val="5A5B5E" w:themeColor="text1"/>
        </w:rPr>
        <w:t>Tous les membres de ce groupe étaient d</w:t>
      </w:r>
      <w:r w:rsidR="00F07EE5">
        <w:rPr>
          <w:color w:val="5A5B5E" w:themeColor="text1"/>
        </w:rPr>
        <w:t>’</w:t>
      </w:r>
      <w:r>
        <w:rPr>
          <w:color w:val="5A5B5E" w:themeColor="text1"/>
        </w:rPr>
        <w:t xml:space="preserve">avis que le changement climatique </w:t>
      </w:r>
      <w:proofErr w:type="gramStart"/>
      <w:r>
        <w:rPr>
          <w:color w:val="5A5B5E" w:themeColor="text1"/>
        </w:rPr>
        <w:t>avait</w:t>
      </w:r>
      <w:proofErr w:type="gramEnd"/>
      <w:r>
        <w:rPr>
          <w:color w:val="5A5B5E" w:themeColor="text1"/>
        </w:rPr>
        <w:t xml:space="preserve"> des répercussions majeures sur le coût de la vie et des biens et services d</w:t>
      </w:r>
      <w:r w:rsidR="00F07EE5">
        <w:rPr>
          <w:color w:val="5A5B5E" w:themeColor="text1"/>
        </w:rPr>
        <w:t>’</w:t>
      </w:r>
      <w:r>
        <w:rPr>
          <w:color w:val="5A5B5E" w:themeColor="text1"/>
        </w:rPr>
        <w:t>usage courant. On estimait que les phénomènes météorologiques liés au changement climatique avaient causé d</w:t>
      </w:r>
      <w:r w:rsidR="00F07EE5">
        <w:rPr>
          <w:color w:val="5A5B5E" w:themeColor="text1"/>
        </w:rPr>
        <w:t>’</w:t>
      </w:r>
      <w:r>
        <w:rPr>
          <w:color w:val="5A5B5E" w:themeColor="text1"/>
        </w:rPr>
        <w:t>importants dégâts matériels, détruit des exploitations agricoles et augmenté les primes d</w:t>
      </w:r>
      <w:r w:rsidR="00F07EE5">
        <w:rPr>
          <w:color w:val="5A5B5E" w:themeColor="text1"/>
        </w:rPr>
        <w:t>’</w:t>
      </w:r>
      <w:r>
        <w:rPr>
          <w:color w:val="5A5B5E" w:themeColor="text1"/>
        </w:rPr>
        <w:t>assurance habitation.</w:t>
      </w:r>
      <w:r w:rsidR="00456C5B">
        <w:rPr>
          <w:color w:val="5A5B5E" w:themeColor="text1"/>
        </w:rPr>
        <w:t xml:space="preserve"> </w:t>
      </w:r>
      <w:r>
        <w:rPr>
          <w:color w:val="5A5B5E" w:themeColor="text1"/>
        </w:rPr>
        <w:t xml:space="preserve">Au sujet des effets </w:t>
      </w:r>
      <w:r w:rsidR="00456C5B">
        <w:rPr>
          <w:color w:val="5A5B5E" w:themeColor="text1"/>
        </w:rPr>
        <w:t>du</w:t>
      </w:r>
      <w:r>
        <w:rPr>
          <w:color w:val="5A5B5E" w:themeColor="text1"/>
        </w:rPr>
        <w:t xml:space="preserve"> changement climatique sur les infrastructures dans leur région, nombre d</w:t>
      </w:r>
      <w:r w:rsidR="00F07EE5">
        <w:rPr>
          <w:color w:val="5A5B5E" w:themeColor="text1"/>
        </w:rPr>
        <w:t>’</w:t>
      </w:r>
      <w:r>
        <w:rPr>
          <w:color w:val="5A5B5E" w:themeColor="text1"/>
        </w:rPr>
        <w:t>entre eux estimaient qu</w:t>
      </w:r>
      <w:r w:rsidR="00F07EE5">
        <w:rPr>
          <w:color w:val="5A5B5E" w:themeColor="text1"/>
        </w:rPr>
        <w:t>’</w:t>
      </w:r>
      <w:r>
        <w:rPr>
          <w:color w:val="5A5B5E" w:themeColor="text1"/>
        </w:rPr>
        <w:t>ils avaient été faibles à modérés, mais s</w:t>
      </w:r>
      <w:r w:rsidR="00F07EE5">
        <w:rPr>
          <w:color w:val="5A5B5E" w:themeColor="text1"/>
        </w:rPr>
        <w:t>’</w:t>
      </w:r>
      <w:r>
        <w:rPr>
          <w:color w:val="5A5B5E" w:themeColor="text1"/>
        </w:rPr>
        <w:t>attendaient à ce qu</w:t>
      </w:r>
      <w:r w:rsidR="00F07EE5">
        <w:rPr>
          <w:color w:val="5A5B5E" w:themeColor="text1"/>
        </w:rPr>
        <w:t>’</w:t>
      </w:r>
      <w:r>
        <w:rPr>
          <w:color w:val="5A5B5E" w:themeColor="text1"/>
        </w:rPr>
        <w:t>ils s</w:t>
      </w:r>
      <w:r w:rsidR="00F07EE5">
        <w:rPr>
          <w:color w:val="5A5B5E" w:themeColor="text1"/>
        </w:rPr>
        <w:t>’</w:t>
      </w:r>
      <w:r>
        <w:rPr>
          <w:color w:val="5A5B5E" w:themeColor="text1"/>
        </w:rPr>
        <w:t>intensifient dans un avenir rapproché si la fréquence et l</w:t>
      </w:r>
      <w:r w:rsidR="00F07EE5">
        <w:rPr>
          <w:color w:val="5A5B5E" w:themeColor="text1"/>
        </w:rPr>
        <w:t>’</w:t>
      </w:r>
      <w:r>
        <w:rPr>
          <w:color w:val="5A5B5E" w:themeColor="text1"/>
        </w:rPr>
        <w:t>intensité des phénomènes météorologiques extrêmes et des catastrophes naturelles continuaient à augmenter. Plusieurs d</w:t>
      </w:r>
      <w:r w:rsidR="00F07EE5">
        <w:rPr>
          <w:color w:val="5A5B5E" w:themeColor="text1"/>
        </w:rPr>
        <w:t>’</w:t>
      </w:r>
      <w:r>
        <w:rPr>
          <w:color w:val="5A5B5E" w:themeColor="text1"/>
        </w:rPr>
        <w:t>entre eux ont également fait part de leurs inquiétudes quant aux répercussions du changement climatique et des régimes climatiques sur l</w:t>
      </w:r>
      <w:r w:rsidR="00F07EE5">
        <w:rPr>
          <w:color w:val="5A5B5E" w:themeColor="text1"/>
        </w:rPr>
        <w:t>’</w:t>
      </w:r>
      <w:r>
        <w:rPr>
          <w:color w:val="5A5B5E" w:themeColor="text1"/>
        </w:rPr>
        <w:t>industrie agricole. Quelques-uns d</w:t>
      </w:r>
      <w:r w:rsidR="00F07EE5">
        <w:rPr>
          <w:color w:val="5A5B5E" w:themeColor="text1"/>
        </w:rPr>
        <w:t>’</w:t>
      </w:r>
      <w:r>
        <w:rPr>
          <w:color w:val="5A5B5E" w:themeColor="text1"/>
        </w:rPr>
        <w:t xml:space="preserve">entre eux ont exprimé des avis plus </w:t>
      </w:r>
      <w:r w:rsidR="0048033F">
        <w:rPr>
          <w:color w:val="5A5B5E" w:themeColor="text1"/>
        </w:rPr>
        <w:t>optimistes</w:t>
      </w:r>
      <w:r>
        <w:rPr>
          <w:color w:val="5A5B5E" w:themeColor="text1"/>
        </w:rPr>
        <w:t xml:space="preserve"> </w:t>
      </w:r>
      <w:r w:rsidR="00456C5B">
        <w:rPr>
          <w:color w:val="5A5B5E" w:themeColor="text1"/>
        </w:rPr>
        <w:t>au sujet de</w:t>
      </w:r>
      <w:r>
        <w:rPr>
          <w:color w:val="5A5B5E" w:themeColor="text1"/>
        </w:rPr>
        <w:t xml:space="preserve"> la réponse potentielle au changement climatique </w:t>
      </w:r>
      <w:r w:rsidR="0048033F">
        <w:rPr>
          <w:color w:val="5A5B5E" w:themeColor="text1"/>
        </w:rPr>
        <w:t>et de ses retombées sur le plan</w:t>
      </w:r>
      <w:r>
        <w:rPr>
          <w:color w:val="5A5B5E" w:themeColor="text1"/>
        </w:rPr>
        <w:t xml:space="preserve"> économique, estimant que les efforts déployés dans ce domaine créeraient probablement un certain nombre d</w:t>
      </w:r>
      <w:r w:rsidR="00F07EE5">
        <w:rPr>
          <w:color w:val="5A5B5E" w:themeColor="text1"/>
        </w:rPr>
        <w:t>’</w:t>
      </w:r>
      <w:r>
        <w:rPr>
          <w:color w:val="5A5B5E" w:themeColor="text1"/>
        </w:rPr>
        <w:t>emplois bien rémunérés liés à l</w:t>
      </w:r>
      <w:r w:rsidR="00F07EE5">
        <w:rPr>
          <w:color w:val="5A5B5E" w:themeColor="text1"/>
        </w:rPr>
        <w:t>’</w:t>
      </w:r>
      <w:r>
        <w:rPr>
          <w:color w:val="5A5B5E" w:themeColor="text1"/>
        </w:rPr>
        <w:t>économie verte, à l</w:t>
      </w:r>
      <w:r w:rsidR="00F07EE5">
        <w:rPr>
          <w:color w:val="5A5B5E" w:themeColor="text1"/>
        </w:rPr>
        <w:t>’</w:t>
      </w:r>
      <w:r>
        <w:rPr>
          <w:color w:val="5A5B5E" w:themeColor="text1"/>
        </w:rPr>
        <w:t>exploitation de ressources renouvelables et à l</w:t>
      </w:r>
      <w:r w:rsidR="00F07EE5">
        <w:rPr>
          <w:color w:val="5A5B5E" w:themeColor="text1"/>
        </w:rPr>
        <w:t>’</w:t>
      </w:r>
      <w:r>
        <w:rPr>
          <w:color w:val="5A5B5E" w:themeColor="text1"/>
        </w:rPr>
        <w:t xml:space="preserve">atténuation des effets du changement climatique.   </w:t>
      </w:r>
    </w:p>
    <w:p w14:paraId="78049533" w14:textId="18C6ED98" w:rsidR="0B28F948" w:rsidRPr="00451E1D" w:rsidRDefault="0B28F948" w:rsidP="0B28F948">
      <w:pPr>
        <w:rPr>
          <w:rFonts w:eastAsia="Segoe UI" w:cs="Segoe UI"/>
          <w:color w:val="5A5B5E" w:themeColor="text1"/>
          <w:szCs w:val="20"/>
        </w:rPr>
      </w:pPr>
      <w:r>
        <w:rPr>
          <w:color w:val="5A5B5E" w:themeColor="text1"/>
        </w:rPr>
        <w:t>Il a été demandé aux participants des deux groupes s</w:t>
      </w:r>
      <w:r w:rsidR="00F07EE5">
        <w:rPr>
          <w:color w:val="5A5B5E" w:themeColor="text1"/>
        </w:rPr>
        <w:t>’</w:t>
      </w:r>
      <w:r>
        <w:rPr>
          <w:color w:val="5A5B5E" w:themeColor="text1"/>
        </w:rPr>
        <w:t xml:space="preserve">ils considéraient que leurs collectivités étaient </w:t>
      </w:r>
      <w:r w:rsidR="0048033F">
        <w:rPr>
          <w:color w:val="5A5B5E" w:themeColor="text1"/>
        </w:rPr>
        <w:t>préparées</w:t>
      </w:r>
      <w:r>
        <w:rPr>
          <w:color w:val="5A5B5E" w:themeColor="text1"/>
        </w:rPr>
        <w:t xml:space="preserve"> à faire face aux éventuels effets du changement climatique. La plupart d</w:t>
      </w:r>
      <w:r w:rsidR="00F07EE5">
        <w:rPr>
          <w:color w:val="5A5B5E" w:themeColor="text1"/>
        </w:rPr>
        <w:t>’</w:t>
      </w:r>
      <w:r>
        <w:rPr>
          <w:color w:val="5A5B5E" w:themeColor="text1"/>
        </w:rPr>
        <w:t>entre eux étaient d</w:t>
      </w:r>
      <w:r w:rsidR="00F07EE5">
        <w:rPr>
          <w:color w:val="5A5B5E" w:themeColor="text1"/>
        </w:rPr>
        <w:t>’</w:t>
      </w:r>
      <w:r>
        <w:rPr>
          <w:color w:val="5A5B5E" w:themeColor="text1"/>
        </w:rPr>
        <w:t>avis qu</w:t>
      </w:r>
      <w:r w:rsidR="00F07EE5">
        <w:rPr>
          <w:color w:val="5A5B5E" w:themeColor="text1"/>
        </w:rPr>
        <w:t>’</w:t>
      </w:r>
      <w:r>
        <w:rPr>
          <w:color w:val="5A5B5E" w:themeColor="text1"/>
        </w:rPr>
        <w:t xml:space="preserve">elles ne </w:t>
      </w:r>
      <w:r w:rsidR="0048033F">
        <w:rPr>
          <w:color w:val="5A5B5E" w:themeColor="text1"/>
        </w:rPr>
        <w:t>l’étaient</w:t>
      </w:r>
      <w:r>
        <w:rPr>
          <w:color w:val="5A5B5E" w:themeColor="text1"/>
        </w:rPr>
        <w:t xml:space="preserve"> pas. En discutant des mesures prises par leurs ménages</w:t>
      </w:r>
      <w:r w:rsidR="0048033F">
        <w:rPr>
          <w:color w:val="5A5B5E" w:themeColor="text1"/>
        </w:rPr>
        <w:t xml:space="preserve"> pour s’y préparer</w:t>
      </w:r>
      <w:r>
        <w:rPr>
          <w:color w:val="5A5B5E" w:themeColor="text1"/>
        </w:rPr>
        <w:t>, de nombreux habitants de Victoria et de Nanaimo ont déclaré avoir installé des climatiseurs ou acheté des ventilateurs pour faire face à l</w:t>
      </w:r>
      <w:r w:rsidR="0048033F">
        <w:rPr>
          <w:color w:val="5A5B5E" w:themeColor="text1"/>
        </w:rPr>
        <w:t>a hausse</w:t>
      </w:r>
      <w:r>
        <w:rPr>
          <w:color w:val="5A5B5E" w:themeColor="text1"/>
        </w:rPr>
        <w:t xml:space="preserve"> des températures pendant les mois d</w:t>
      </w:r>
      <w:r w:rsidR="00F07EE5">
        <w:rPr>
          <w:color w:val="5A5B5E" w:themeColor="text1"/>
        </w:rPr>
        <w:t>’</w:t>
      </w:r>
      <w:r>
        <w:rPr>
          <w:color w:val="5A5B5E" w:themeColor="text1"/>
        </w:rPr>
        <w:t>été. Un certain nombre d</w:t>
      </w:r>
      <w:r w:rsidR="00F07EE5">
        <w:rPr>
          <w:color w:val="5A5B5E" w:themeColor="text1"/>
        </w:rPr>
        <w:t>’</w:t>
      </w:r>
      <w:r>
        <w:rPr>
          <w:color w:val="5A5B5E" w:themeColor="text1"/>
        </w:rPr>
        <w:t>entre eux ont déclaré avoir commencé à cultiver leurs propres aliments et à faire des réserves de nourriture, d</w:t>
      </w:r>
      <w:r w:rsidR="00F07EE5">
        <w:rPr>
          <w:color w:val="5A5B5E" w:themeColor="text1"/>
        </w:rPr>
        <w:t>’</w:t>
      </w:r>
      <w:r>
        <w:rPr>
          <w:color w:val="5A5B5E" w:themeColor="text1"/>
        </w:rPr>
        <w:t>eau potable et d</w:t>
      </w:r>
      <w:r w:rsidR="00F07EE5">
        <w:rPr>
          <w:color w:val="5A5B5E" w:themeColor="text1"/>
        </w:rPr>
        <w:t>’</w:t>
      </w:r>
      <w:r>
        <w:rPr>
          <w:color w:val="5A5B5E" w:themeColor="text1"/>
        </w:rPr>
        <w:t>essence, par crainte d</w:t>
      </w:r>
      <w:r w:rsidR="00F07EE5">
        <w:rPr>
          <w:color w:val="5A5B5E" w:themeColor="text1"/>
        </w:rPr>
        <w:t>’</w:t>
      </w:r>
      <w:r>
        <w:rPr>
          <w:color w:val="5A5B5E" w:themeColor="text1"/>
        </w:rPr>
        <w:t>une pénurie ou d</w:t>
      </w:r>
      <w:r w:rsidR="00F07EE5">
        <w:rPr>
          <w:color w:val="5A5B5E" w:themeColor="text1"/>
        </w:rPr>
        <w:t>’</w:t>
      </w:r>
      <w:r>
        <w:rPr>
          <w:color w:val="5A5B5E" w:themeColor="text1"/>
        </w:rPr>
        <w:t xml:space="preserve">une éventuelle catastrophe naturelle.  </w:t>
      </w:r>
    </w:p>
    <w:p w14:paraId="6B03230F" w14:textId="335D7811" w:rsidR="0B28F948" w:rsidRPr="00451E1D" w:rsidRDefault="0B28F948" w:rsidP="0B28F948">
      <w:pPr>
        <w:rPr>
          <w:color w:val="5A5B5E" w:themeColor="text1"/>
        </w:rPr>
      </w:pPr>
      <w:r>
        <w:rPr>
          <w:color w:val="5A5B5E" w:themeColor="text1"/>
        </w:rPr>
        <w:t xml:space="preserve">Peu de </w:t>
      </w:r>
      <w:r w:rsidR="003D689C">
        <w:rPr>
          <w:color w:val="5A5B5E" w:themeColor="text1"/>
        </w:rPr>
        <w:t>participants</w:t>
      </w:r>
      <w:r>
        <w:rPr>
          <w:color w:val="5A5B5E" w:themeColor="text1"/>
        </w:rPr>
        <w:t xml:space="preserve"> des Territoires du Nord-Ouest ont déclaré avoir pris des mesures pour préparer leur</w:t>
      </w:r>
      <w:r w:rsidR="0048033F">
        <w:rPr>
          <w:color w:val="5A5B5E" w:themeColor="text1"/>
        </w:rPr>
        <w:t>s</w:t>
      </w:r>
      <w:r>
        <w:rPr>
          <w:color w:val="5A5B5E" w:themeColor="text1"/>
        </w:rPr>
        <w:t xml:space="preserve"> </w:t>
      </w:r>
      <w:r w:rsidR="0048033F">
        <w:rPr>
          <w:color w:val="5A5B5E" w:themeColor="text1"/>
        </w:rPr>
        <w:t>foyers</w:t>
      </w:r>
      <w:r>
        <w:rPr>
          <w:color w:val="5A5B5E" w:themeColor="text1"/>
        </w:rPr>
        <w:t xml:space="preserve"> aux effets du changement climatique. En discutant des moyens par lesquels le gouvernement du Canada pourrait aider les collectivités du Nord à s</w:t>
      </w:r>
      <w:r w:rsidR="0048033F">
        <w:rPr>
          <w:color w:val="5A5B5E" w:themeColor="text1"/>
        </w:rPr>
        <w:t>’y</w:t>
      </w:r>
      <w:r>
        <w:rPr>
          <w:color w:val="5A5B5E" w:themeColor="text1"/>
        </w:rPr>
        <w:t xml:space="preserve"> préparer, de nombreux participants ont </w:t>
      </w:r>
      <w:r w:rsidR="0048033F">
        <w:rPr>
          <w:color w:val="5A5B5E" w:themeColor="text1"/>
        </w:rPr>
        <w:t>dit souhaiter</w:t>
      </w:r>
      <w:r>
        <w:rPr>
          <w:color w:val="5A5B5E" w:themeColor="text1"/>
        </w:rPr>
        <w:t xml:space="preserve"> que le gouvernement fédéral achète et fournisse du matériel d</w:t>
      </w:r>
      <w:r w:rsidR="00F07EE5">
        <w:rPr>
          <w:color w:val="5A5B5E" w:themeColor="text1"/>
        </w:rPr>
        <w:t>’</w:t>
      </w:r>
      <w:r>
        <w:rPr>
          <w:color w:val="5A5B5E" w:themeColor="text1"/>
        </w:rPr>
        <w:t xml:space="preserve">intervention </w:t>
      </w:r>
      <w:r w:rsidR="0048033F">
        <w:rPr>
          <w:color w:val="5A5B5E" w:themeColor="text1"/>
        </w:rPr>
        <w:t xml:space="preserve">qui </w:t>
      </w:r>
      <w:r>
        <w:rPr>
          <w:color w:val="5A5B5E" w:themeColor="text1"/>
        </w:rPr>
        <w:t>pourrait être entreposé dans les collectivités locales, et qu</w:t>
      </w:r>
      <w:r w:rsidR="00F07EE5">
        <w:rPr>
          <w:color w:val="5A5B5E" w:themeColor="text1"/>
        </w:rPr>
        <w:t>’</w:t>
      </w:r>
      <w:r>
        <w:rPr>
          <w:color w:val="5A5B5E" w:themeColor="text1"/>
        </w:rPr>
        <w:t>il finance et soutienne la formation des personnes qui seraient chargées d</w:t>
      </w:r>
      <w:r w:rsidR="00F07EE5">
        <w:rPr>
          <w:color w:val="5A5B5E" w:themeColor="text1"/>
        </w:rPr>
        <w:t>’</w:t>
      </w:r>
      <w:r w:rsidR="0048033F">
        <w:rPr>
          <w:color w:val="5A5B5E" w:themeColor="text1"/>
        </w:rPr>
        <w:t>exploiter</w:t>
      </w:r>
      <w:r>
        <w:rPr>
          <w:color w:val="5A5B5E" w:themeColor="text1"/>
        </w:rPr>
        <w:t xml:space="preserve"> ce matériel advenant une catastrophe naturelle. Plusieurs d</w:t>
      </w:r>
      <w:r w:rsidR="00F07EE5">
        <w:rPr>
          <w:color w:val="5A5B5E" w:themeColor="text1"/>
        </w:rPr>
        <w:t>’</w:t>
      </w:r>
      <w:r>
        <w:rPr>
          <w:color w:val="5A5B5E" w:themeColor="text1"/>
        </w:rPr>
        <w:t>entre eux ont également suggéré un soutien sur le long terme, dont des investissements continus dans les énergies renouvelables et des améliorations visant à accroître la résilience climatique d</w:t>
      </w:r>
      <w:r w:rsidR="00F07EE5">
        <w:rPr>
          <w:color w:val="5A5B5E" w:themeColor="text1"/>
        </w:rPr>
        <w:t>’</w:t>
      </w:r>
      <w:r>
        <w:rPr>
          <w:color w:val="5A5B5E" w:themeColor="text1"/>
        </w:rPr>
        <w:t xml:space="preserve">infrastructures vitales comme celles des routes et des ponts.  </w:t>
      </w:r>
    </w:p>
    <w:p w14:paraId="531146FA" w14:textId="7FA28661" w:rsidR="0B28F948" w:rsidRDefault="0B28F948" w:rsidP="0B28F948">
      <w:pPr>
        <w:pStyle w:val="Heading2"/>
      </w:pPr>
      <w:bookmarkStart w:id="24" w:name="_Toc160204027"/>
      <w:r>
        <w:t>Tarification du carbone (Île-du-Prince-Édouard, régions rurales de l’Ontario)</w:t>
      </w:r>
      <w:bookmarkEnd w:id="24"/>
      <w:r>
        <w:t xml:space="preserve"> </w:t>
      </w:r>
    </w:p>
    <w:p w14:paraId="13E39BBF" w14:textId="4430F7E2" w:rsidR="0B28F948" w:rsidRDefault="0B28F948">
      <w:r>
        <w:rPr>
          <w:color w:val="5A5B5E" w:themeColor="text1"/>
        </w:rPr>
        <w:t>Les participants de deux groupes ont entamé des discussions portant sur le système de tarification du carbone mis en place par le gouvernement canadien. Dans un premier temps, les participants ont été interrogés sur l</w:t>
      </w:r>
      <w:r w:rsidR="00F07EE5">
        <w:rPr>
          <w:color w:val="5A5B5E" w:themeColor="text1"/>
        </w:rPr>
        <w:t>’</w:t>
      </w:r>
      <w:r>
        <w:rPr>
          <w:color w:val="5A5B5E" w:themeColor="text1"/>
        </w:rPr>
        <w:t xml:space="preserve">importance pour le gouvernement fédéral de chercher à réduire la pollution par le </w:t>
      </w:r>
      <w:r>
        <w:rPr>
          <w:color w:val="5A5B5E" w:themeColor="text1"/>
        </w:rPr>
        <w:lastRenderedPageBreak/>
        <w:t>carbone au Canada. Si la plupart d</w:t>
      </w:r>
      <w:r w:rsidR="00F07EE5">
        <w:rPr>
          <w:color w:val="5A5B5E" w:themeColor="text1"/>
        </w:rPr>
        <w:t>’</w:t>
      </w:r>
      <w:r>
        <w:rPr>
          <w:color w:val="5A5B5E" w:themeColor="text1"/>
        </w:rPr>
        <w:t>entre eux considéraient qu</w:t>
      </w:r>
      <w:r w:rsidR="00F07EE5">
        <w:rPr>
          <w:color w:val="5A5B5E" w:themeColor="text1"/>
        </w:rPr>
        <w:t>’</w:t>
      </w:r>
      <w:r>
        <w:rPr>
          <w:color w:val="5A5B5E" w:themeColor="text1"/>
        </w:rPr>
        <w:t>il s</w:t>
      </w:r>
      <w:r w:rsidR="00F07EE5">
        <w:rPr>
          <w:color w:val="5A5B5E" w:themeColor="text1"/>
        </w:rPr>
        <w:t>’</w:t>
      </w:r>
      <w:r>
        <w:rPr>
          <w:color w:val="5A5B5E" w:themeColor="text1"/>
        </w:rPr>
        <w:t>agissait d</w:t>
      </w:r>
      <w:r w:rsidR="00F07EE5">
        <w:rPr>
          <w:color w:val="5A5B5E" w:themeColor="text1"/>
        </w:rPr>
        <w:t>’</w:t>
      </w:r>
      <w:r>
        <w:rPr>
          <w:color w:val="5A5B5E" w:themeColor="text1"/>
        </w:rPr>
        <w:t>une priorité importante, plusieurs participants ont indiqué qu</w:t>
      </w:r>
      <w:r w:rsidR="00F07EE5">
        <w:rPr>
          <w:color w:val="5A5B5E" w:themeColor="text1"/>
        </w:rPr>
        <w:t>’</w:t>
      </w:r>
      <w:r>
        <w:rPr>
          <w:color w:val="5A5B5E" w:themeColor="text1"/>
        </w:rPr>
        <w:t>ils ne s</w:t>
      </w:r>
      <w:r w:rsidR="00F07EE5">
        <w:rPr>
          <w:color w:val="5A5B5E" w:themeColor="text1"/>
        </w:rPr>
        <w:t>’</w:t>
      </w:r>
      <w:r>
        <w:rPr>
          <w:color w:val="5A5B5E" w:themeColor="text1"/>
        </w:rPr>
        <w:t xml:space="preserve">attendaient pas à ce que les efforts déployés par les Canadiens pour réduire la pollution par le carbone </w:t>
      </w:r>
      <w:r w:rsidR="0048033F">
        <w:rPr>
          <w:color w:val="5A5B5E" w:themeColor="text1"/>
        </w:rPr>
        <w:t>soient suffisant</w:t>
      </w:r>
      <w:r w:rsidR="00286C07">
        <w:rPr>
          <w:color w:val="5A5B5E" w:themeColor="text1"/>
        </w:rPr>
        <w:t>s</w:t>
      </w:r>
      <w:r>
        <w:rPr>
          <w:color w:val="5A5B5E" w:themeColor="text1"/>
        </w:rPr>
        <w:t xml:space="preserve"> sans une participation pleine et entière de la communauté internationale. Bien que nombre d</w:t>
      </w:r>
      <w:r w:rsidR="00F07EE5">
        <w:rPr>
          <w:color w:val="5A5B5E" w:themeColor="text1"/>
        </w:rPr>
        <w:t>’</w:t>
      </w:r>
      <w:r>
        <w:rPr>
          <w:color w:val="5A5B5E" w:themeColor="text1"/>
        </w:rPr>
        <w:t>entre eux aient entendu parler des paiements de l</w:t>
      </w:r>
      <w:r w:rsidR="00F07EE5">
        <w:rPr>
          <w:color w:val="5A5B5E" w:themeColor="text1"/>
        </w:rPr>
        <w:t>’</w:t>
      </w:r>
      <w:r>
        <w:rPr>
          <w:color w:val="5A5B5E" w:themeColor="text1"/>
        </w:rPr>
        <w:t>Incitatif à agir pour le climat (PIAC), seuls quelques-uns d</w:t>
      </w:r>
      <w:r w:rsidR="00F07EE5">
        <w:rPr>
          <w:color w:val="5A5B5E" w:themeColor="text1"/>
        </w:rPr>
        <w:t>’</w:t>
      </w:r>
      <w:r>
        <w:rPr>
          <w:color w:val="5A5B5E" w:themeColor="text1"/>
        </w:rPr>
        <w:t xml:space="preserve">entre eux croyaient avoir eux-mêmes </w:t>
      </w:r>
      <w:r w:rsidR="0048033F">
        <w:rPr>
          <w:color w:val="5A5B5E" w:themeColor="text1"/>
        </w:rPr>
        <w:t xml:space="preserve">déjà </w:t>
      </w:r>
      <w:r>
        <w:rPr>
          <w:color w:val="5A5B5E" w:themeColor="text1"/>
        </w:rPr>
        <w:t>reçu un de ces paiements ou avoir connu quelqu</w:t>
      </w:r>
      <w:r w:rsidR="00F07EE5">
        <w:rPr>
          <w:color w:val="5A5B5E" w:themeColor="text1"/>
        </w:rPr>
        <w:t>’</w:t>
      </w:r>
      <w:r>
        <w:rPr>
          <w:color w:val="5A5B5E" w:themeColor="text1"/>
        </w:rPr>
        <w:t xml:space="preserve">un </w:t>
      </w:r>
      <w:r w:rsidR="0048033F">
        <w:rPr>
          <w:color w:val="5A5B5E" w:themeColor="text1"/>
        </w:rPr>
        <w:t>pour qui cela avait été le cas</w:t>
      </w:r>
      <w:r>
        <w:rPr>
          <w:color w:val="5A5B5E" w:themeColor="text1"/>
        </w:rPr>
        <w:t xml:space="preserve">.  </w:t>
      </w:r>
    </w:p>
    <w:p w14:paraId="3DB410FD" w14:textId="70426857" w:rsidR="0B28F948" w:rsidRDefault="0B28F948">
      <w:r>
        <w:rPr>
          <w:color w:val="5A5B5E" w:themeColor="text1"/>
        </w:rPr>
        <w:t>Après qu</w:t>
      </w:r>
      <w:r w:rsidR="00F07EE5">
        <w:rPr>
          <w:color w:val="5A5B5E" w:themeColor="text1"/>
        </w:rPr>
        <w:t>’</w:t>
      </w:r>
      <w:r>
        <w:rPr>
          <w:color w:val="5A5B5E" w:themeColor="text1"/>
        </w:rPr>
        <w:t xml:space="preserve">on leur </w:t>
      </w:r>
      <w:r w:rsidR="00376330">
        <w:rPr>
          <w:color w:val="5A5B5E" w:themeColor="text1"/>
        </w:rPr>
        <w:t>eut</w:t>
      </w:r>
      <w:r>
        <w:rPr>
          <w:color w:val="5A5B5E" w:themeColor="text1"/>
        </w:rPr>
        <w:t xml:space="preserve"> fourni des renseignements sur le système de tarification du carbone, bon nombre de résidents de </w:t>
      </w:r>
      <w:proofErr w:type="gramStart"/>
      <w:r>
        <w:rPr>
          <w:color w:val="5A5B5E" w:themeColor="text1"/>
        </w:rPr>
        <w:t>l</w:t>
      </w:r>
      <w:r w:rsidR="00F07EE5">
        <w:rPr>
          <w:color w:val="5A5B5E" w:themeColor="text1"/>
        </w:rPr>
        <w:t>’</w:t>
      </w:r>
      <w:r>
        <w:rPr>
          <w:color w:val="5A5B5E" w:themeColor="text1"/>
        </w:rPr>
        <w:t>Î.-</w:t>
      </w:r>
      <w:proofErr w:type="gramEnd"/>
      <w:r>
        <w:rPr>
          <w:color w:val="5A5B5E" w:themeColor="text1"/>
        </w:rPr>
        <w:t xml:space="preserve">P.-É. </w:t>
      </w:r>
      <w:r w:rsidR="00376330">
        <w:rPr>
          <w:color w:val="5A5B5E" w:themeColor="text1"/>
        </w:rPr>
        <w:t>s</w:t>
      </w:r>
      <w:r w:rsidR="00F07EE5">
        <w:rPr>
          <w:color w:val="5A5B5E" w:themeColor="text1"/>
        </w:rPr>
        <w:t>’</w:t>
      </w:r>
      <w:r w:rsidR="00376330">
        <w:rPr>
          <w:color w:val="5A5B5E" w:themeColor="text1"/>
        </w:rPr>
        <w:t xml:space="preserve">y sont dit </w:t>
      </w:r>
      <w:r>
        <w:rPr>
          <w:color w:val="5A5B5E" w:themeColor="text1"/>
        </w:rPr>
        <w:t>favorable</w:t>
      </w:r>
      <w:r w:rsidR="00376330">
        <w:rPr>
          <w:color w:val="5A5B5E" w:themeColor="text1"/>
        </w:rPr>
        <w:t>s</w:t>
      </w:r>
      <w:r>
        <w:rPr>
          <w:color w:val="5A5B5E" w:themeColor="text1"/>
        </w:rPr>
        <w:t>, estimant que ce système inciterait un plus grand nombre de personnes à avoir recours à des sources d</w:t>
      </w:r>
      <w:r w:rsidR="00F07EE5">
        <w:rPr>
          <w:color w:val="5A5B5E" w:themeColor="text1"/>
        </w:rPr>
        <w:t>’</w:t>
      </w:r>
      <w:r>
        <w:rPr>
          <w:color w:val="5A5B5E" w:themeColor="text1"/>
        </w:rPr>
        <w:t xml:space="preserve">énergie renouvelable, ce qui </w:t>
      </w:r>
      <w:r w:rsidR="0048033F">
        <w:rPr>
          <w:color w:val="5A5B5E" w:themeColor="text1"/>
        </w:rPr>
        <w:t>contribuerait à</w:t>
      </w:r>
      <w:r>
        <w:rPr>
          <w:color w:val="5A5B5E" w:themeColor="text1"/>
        </w:rPr>
        <w:t xml:space="preserve"> réduire les émissions de carbone à l</w:t>
      </w:r>
      <w:r w:rsidR="00F07EE5">
        <w:rPr>
          <w:color w:val="5A5B5E" w:themeColor="text1"/>
        </w:rPr>
        <w:t>’</w:t>
      </w:r>
      <w:r>
        <w:rPr>
          <w:color w:val="5A5B5E" w:themeColor="text1"/>
        </w:rPr>
        <w:t>échelle mondiale. Tous les résidents de régions rurales de l</w:t>
      </w:r>
      <w:r w:rsidR="00F07EE5">
        <w:rPr>
          <w:color w:val="5A5B5E" w:themeColor="text1"/>
        </w:rPr>
        <w:t>’</w:t>
      </w:r>
      <w:r>
        <w:rPr>
          <w:color w:val="5A5B5E" w:themeColor="text1"/>
        </w:rPr>
        <w:t>Ontario ont manifesté leur désapprobation, estimant que ce système était inefficace et qu</w:t>
      </w:r>
      <w:r w:rsidR="00F07EE5">
        <w:rPr>
          <w:color w:val="5A5B5E" w:themeColor="text1"/>
        </w:rPr>
        <w:t>’</w:t>
      </w:r>
      <w:r>
        <w:rPr>
          <w:color w:val="5A5B5E" w:themeColor="text1"/>
        </w:rPr>
        <w:t>il n</w:t>
      </w:r>
      <w:r w:rsidR="00F07EE5">
        <w:rPr>
          <w:color w:val="5A5B5E" w:themeColor="text1"/>
        </w:rPr>
        <w:t>’</w:t>
      </w:r>
      <w:r>
        <w:rPr>
          <w:color w:val="5A5B5E" w:themeColor="text1"/>
        </w:rPr>
        <w:t>aurait aucune incidence concrète sur la réduction des émissions ou sur l</w:t>
      </w:r>
      <w:r w:rsidR="00F07EE5">
        <w:rPr>
          <w:color w:val="5A5B5E" w:themeColor="text1"/>
        </w:rPr>
        <w:t>’</w:t>
      </w:r>
      <w:r>
        <w:rPr>
          <w:color w:val="5A5B5E" w:themeColor="text1"/>
        </w:rPr>
        <w:t xml:space="preserve">atténuation des effets du changement climatique.  </w:t>
      </w:r>
    </w:p>
    <w:p w14:paraId="744286F7" w14:textId="58188733" w:rsidR="0B28F948" w:rsidRDefault="0B28F948">
      <w:r>
        <w:rPr>
          <w:color w:val="5A5B5E" w:themeColor="text1"/>
        </w:rPr>
        <w:t>Un grand nombre d</w:t>
      </w:r>
      <w:r w:rsidR="00F07EE5">
        <w:rPr>
          <w:color w:val="5A5B5E" w:themeColor="text1"/>
        </w:rPr>
        <w:t>’</w:t>
      </w:r>
      <w:r>
        <w:rPr>
          <w:color w:val="5A5B5E" w:themeColor="text1"/>
        </w:rPr>
        <w:t>entre eux ont déclaré que le système était injuste à l</w:t>
      </w:r>
      <w:r w:rsidR="00F07EE5">
        <w:rPr>
          <w:color w:val="5A5B5E" w:themeColor="text1"/>
        </w:rPr>
        <w:t>’</w:t>
      </w:r>
      <w:r>
        <w:rPr>
          <w:color w:val="5A5B5E" w:themeColor="text1"/>
        </w:rPr>
        <w:t>égard des personnes vivant en milieu rural, car celles-ci se voient souvent dans l</w:t>
      </w:r>
      <w:r w:rsidR="00F07EE5">
        <w:rPr>
          <w:color w:val="5A5B5E" w:themeColor="text1"/>
        </w:rPr>
        <w:t>’</w:t>
      </w:r>
      <w:r>
        <w:rPr>
          <w:color w:val="5A5B5E" w:themeColor="text1"/>
        </w:rPr>
        <w:t>obligation de parcourir de longues distances chaque jour et n</w:t>
      </w:r>
      <w:r w:rsidR="00F07EE5">
        <w:rPr>
          <w:color w:val="5A5B5E" w:themeColor="text1"/>
        </w:rPr>
        <w:t>’</w:t>
      </w:r>
      <w:r>
        <w:rPr>
          <w:color w:val="5A5B5E" w:themeColor="text1"/>
        </w:rPr>
        <w:t>ont pas accès à d</w:t>
      </w:r>
      <w:r w:rsidR="00F07EE5">
        <w:rPr>
          <w:color w:val="5A5B5E" w:themeColor="text1"/>
        </w:rPr>
        <w:t>’</w:t>
      </w:r>
      <w:r>
        <w:rPr>
          <w:color w:val="5A5B5E" w:themeColor="text1"/>
        </w:rPr>
        <w:t xml:space="preserve">autres moyens de transport, </w:t>
      </w:r>
      <w:r w:rsidR="00E72156">
        <w:rPr>
          <w:color w:val="5A5B5E" w:themeColor="text1"/>
        </w:rPr>
        <w:t xml:space="preserve">notamment </w:t>
      </w:r>
      <w:r w:rsidR="00B7287C">
        <w:rPr>
          <w:color w:val="5A5B5E" w:themeColor="text1"/>
        </w:rPr>
        <w:t>aux</w:t>
      </w:r>
      <w:r>
        <w:rPr>
          <w:color w:val="5A5B5E" w:themeColor="text1"/>
        </w:rPr>
        <w:t xml:space="preserve"> transports en commun. Après qu</w:t>
      </w:r>
      <w:r w:rsidR="00F07EE5">
        <w:rPr>
          <w:color w:val="5A5B5E" w:themeColor="text1"/>
        </w:rPr>
        <w:t>’</w:t>
      </w:r>
      <w:r>
        <w:rPr>
          <w:color w:val="5A5B5E" w:themeColor="text1"/>
        </w:rPr>
        <w:t xml:space="preserve">on </w:t>
      </w:r>
      <w:r w:rsidR="00E72156">
        <w:rPr>
          <w:color w:val="5A5B5E" w:themeColor="text1"/>
        </w:rPr>
        <w:t>les eut</w:t>
      </w:r>
      <w:r>
        <w:rPr>
          <w:color w:val="5A5B5E" w:themeColor="text1"/>
        </w:rPr>
        <w:t xml:space="preserve"> informé</w:t>
      </w:r>
      <w:r w:rsidR="00E72156">
        <w:rPr>
          <w:color w:val="5A5B5E" w:themeColor="text1"/>
        </w:rPr>
        <w:t>s</w:t>
      </w:r>
      <w:r>
        <w:rPr>
          <w:color w:val="5A5B5E" w:themeColor="text1"/>
        </w:rPr>
        <w:t xml:space="preserve"> que </w:t>
      </w:r>
      <w:r w:rsidR="00E72156">
        <w:rPr>
          <w:color w:val="5A5B5E" w:themeColor="text1"/>
        </w:rPr>
        <w:t>les résidents de</w:t>
      </w:r>
      <w:r>
        <w:rPr>
          <w:color w:val="5A5B5E" w:themeColor="text1"/>
        </w:rPr>
        <w:t xml:space="preserve"> </w:t>
      </w:r>
      <w:r w:rsidR="00E72156">
        <w:rPr>
          <w:color w:val="5A5B5E" w:themeColor="text1"/>
        </w:rPr>
        <w:t xml:space="preserve">régions rurales se verraient verser </w:t>
      </w:r>
      <w:r>
        <w:rPr>
          <w:color w:val="5A5B5E" w:themeColor="text1"/>
        </w:rPr>
        <w:t>un supplément de 10</w:t>
      </w:r>
      <w:r w:rsidR="00F07EE5">
        <w:rPr>
          <w:color w:val="5A5B5E" w:themeColor="text1"/>
        </w:rPr>
        <w:t> </w:t>
      </w:r>
      <w:r>
        <w:rPr>
          <w:color w:val="5A5B5E" w:themeColor="text1"/>
        </w:rPr>
        <w:t>% aux P</w:t>
      </w:r>
      <w:r w:rsidR="004F3E49">
        <w:rPr>
          <w:color w:val="5A5B5E" w:themeColor="text1"/>
        </w:rPr>
        <w:t>IAC</w:t>
      </w:r>
      <w:r>
        <w:rPr>
          <w:color w:val="5A5B5E" w:themeColor="text1"/>
        </w:rPr>
        <w:t xml:space="preserve"> qu</w:t>
      </w:r>
      <w:r w:rsidR="00F07EE5">
        <w:rPr>
          <w:color w:val="5A5B5E" w:themeColor="text1"/>
        </w:rPr>
        <w:t>’</w:t>
      </w:r>
      <w:r>
        <w:rPr>
          <w:color w:val="5A5B5E" w:themeColor="text1"/>
        </w:rPr>
        <w:t xml:space="preserve">ils recevaient, aucun </w:t>
      </w:r>
      <w:r w:rsidR="00E72156">
        <w:rPr>
          <w:color w:val="5A5B5E" w:themeColor="text1"/>
        </w:rPr>
        <w:t>participant</w:t>
      </w:r>
      <w:r>
        <w:rPr>
          <w:color w:val="5A5B5E" w:themeColor="text1"/>
        </w:rPr>
        <w:t xml:space="preserve"> n</w:t>
      </w:r>
      <w:r w:rsidR="00F07EE5">
        <w:rPr>
          <w:color w:val="5A5B5E" w:themeColor="text1"/>
        </w:rPr>
        <w:t>’</w:t>
      </w:r>
      <w:r>
        <w:rPr>
          <w:color w:val="5A5B5E" w:themeColor="text1"/>
        </w:rPr>
        <w:t>a indiqué que cette information avait changé son opinion sur la tarification du carbone au Canada. Lorsqu</w:t>
      </w:r>
      <w:r w:rsidR="00F07EE5">
        <w:rPr>
          <w:color w:val="5A5B5E" w:themeColor="text1"/>
        </w:rPr>
        <w:t>’</w:t>
      </w:r>
      <w:r>
        <w:rPr>
          <w:color w:val="5A5B5E" w:themeColor="text1"/>
        </w:rPr>
        <w:t>on leur a demandé si, en tant qu</w:t>
      </w:r>
      <w:r w:rsidR="00F07EE5">
        <w:rPr>
          <w:color w:val="5A5B5E" w:themeColor="text1"/>
        </w:rPr>
        <w:t>’</w:t>
      </w:r>
      <w:r>
        <w:rPr>
          <w:color w:val="5A5B5E" w:themeColor="text1"/>
        </w:rPr>
        <w:t>approche, la tarification du carbone était, à leur avis, juste à l</w:t>
      </w:r>
      <w:r w:rsidR="00F07EE5">
        <w:rPr>
          <w:color w:val="5A5B5E" w:themeColor="text1"/>
        </w:rPr>
        <w:t>’</w:t>
      </w:r>
      <w:r>
        <w:rPr>
          <w:color w:val="5A5B5E" w:themeColor="text1"/>
        </w:rPr>
        <w:t>égard de</w:t>
      </w:r>
      <w:r w:rsidR="00E72156">
        <w:rPr>
          <w:color w:val="5A5B5E" w:themeColor="text1"/>
        </w:rPr>
        <w:t>s</w:t>
      </w:r>
      <w:r>
        <w:rPr>
          <w:color w:val="5A5B5E" w:themeColor="text1"/>
        </w:rPr>
        <w:t xml:space="preserve"> résidents de collectivités rurales et de petite taille, la plupart d</w:t>
      </w:r>
      <w:r w:rsidR="00F07EE5">
        <w:rPr>
          <w:color w:val="5A5B5E" w:themeColor="text1"/>
        </w:rPr>
        <w:t>’</w:t>
      </w:r>
      <w:r>
        <w:rPr>
          <w:color w:val="5A5B5E" w:themeColor="text1"/>
        </w:rPr>
        <w:t xml:space="preserve">entre </w:t>
      </w:r>
      <w:r w:rsidR="00B7287C">
        <w:rPr>
          <w:color w:val="5A5B5E" w:themeColor="text1"/>
        </w:rPr>
        <w:t xml:space="preserve">eux </w:t>
      </w:r>
      <w:r>
        <w:rPr>
          <w:color w:val="5A5B5E" w:themeColor="text1"/>
        </w:rPr>
        <w:t>étaient d</w:t>
      </w:r>
      <w:r w:rsidR="00F07EE5">
        <w:rPr>
          <w:color w:val="5A5B5E" w:themeColor="text1"/>
        </w:rPr>
        <w:t>’</w:t>
      </w:r>
      <w:r>
        <w:rPr>
          <w:color w:val="5A5B5E" w:themeColor="text1"/>
        </w:rPr>
        <w:t>avis qu</w:t>
      </w:r>
      <w:r w:rsidR="00F07EE5">
        <w:rPr>
          <w:color w:val="5A5B5E" w:themeColor="text1"/>
        </w:rPr>
        <w:t>’</w:t>
      </w:r>
      <w:r>
        <w:rPr>
          <w:color w:val="5A5B5E" w:themeColor="text1"/>
        </w:rPr>
        <w:t>elle ne l</w:t>
      </w:r>
      <w:r w:rsidR="00F07EE5">
        <w:rPr>
          <w:color w:val="5A5B5E" w:themeColor="text1"/>
        </w:rPr>
        <w:t>’</w:t>
      </w:r>
      <w:r>
        <w:rPr>
          <w:color w:val="5A5B5E" w:themeColor="text1"/>
        </w:rPr>
        <w:t xml:space="preserve">était pas.  </w:t>
      </w:r>
    </w:p>
    <w:p w14:paraId="239FCD3C" w14:textId="12381006" w:rsidR="0B28F948" w:rsidRDefault="0B28F948" w:rsidP="0B28F948">
      <w:pPr>
        <w:pStyle w:val="Heading2"/>
      </w:pPr>
      <w:bookmarkStart w:id="25" w:name="_Toc160204028"/>
      <w:r>
        <w:t>Sécurité communautaire (Autochtones de centres urbains des Prairies)</w:t>
      </w:r>
      <w:bookmarkEnd w:id="25"/>
      <w:r>
        <w:t xml:space="preserve"> </w:t>
      </w:r>
    </w:p>
    <w:p w14:paraId="277547F0" w14:textId="78D6C567" w:rsidR="0B28F948" w:rsidRDefault="0B28F948" w:rsidP="0B28F948">
      <w:pPr>
        <w:rPr>
          <w:rFonts w:eastAsia="Segoe UI" w:cs="Segoe UI"/>
          <w:color w:val="5A5B5E" w:themeColor="text1"/>
          <w:szCs w:val="20"/>
        </w:rPr>
      </w:pPr>
      <w:r>
        <w:rPr>
          <w:color w:val="5A5B5E" w:themeColor="text1"/>
        </w:rPr>
        <w:t>Un groupe, composé d</w:t>
      </w:r>
      <w:r w:rsidR="00F07EE5">
        <w:rPr>
          <w:color w:val="5A5B5E" w:themeColor="text1"/>
        </w:rPr>
        <w:t>’</w:t>
      </w:r>
      <w:r>
        <w:rPr>
          <w:color w:val="5A5B5E" w:themeColor="text1"/>
        </w:rPr>
        <w:t>Autochtones résidant dans des centres urbains des Prairies</w:t>
      </w:r>
      <w:r w:rsidR="00B7287C">
        <w:rPr>
          <w:color w:val="5A5B5E" w:themeColor="text1"/>
        </w:rPr>
        <w:t>,</w:t>
      </w:r>
      <w:r>
        <w:rPr>
          <w:color w:val="5A5B5E" w:themeColor="text1"/>
        </w:rPr>
        <w:t xml:space="preserve"> a fait part de s</w:t>
      </w:r>
      <w:r w:rsidR="00E72156">
        <w:rPr>
          <w:color w:val="5A5B5E" w:themeColor="text1"/>
        </w:rPr>
        <w:t>es</w:t>
      </w:r>
      <w:r>
        <w:rPr>
          <w:color w:val="5A5B5E" w:themeColor="text1"/>
        </w:rPr>
        <w:t xml:space="preserve"> point</w:t>
      </w:r>
      <w:r w:rsidR="00286C07">
        <w:rPr>
          <w:color w:val="5A5B5E" w:themeColor="text1"/>
        </w:rPr>
        <w:t>s</w:t>
      </w:r>
      <w:r>
        <w:rPr>
          <w:color w:val="5A5B5E" w:themeColor="text1"/>
        </w:rPr>
        <w:t xml:space="preserve"> de vue sur la sécurité </w:t>
      </w:r>
      <w:r w:rsidR="00E72156">
        <w:rPr>
          <w:color w:val="5A5B5E" w:themeColor="text1"/>
        </w:rPr>
        <w:t xml:space="preserve">au sein </w:t>
      </w:r>
      <w:r>
        <w:rPr>
          <w:color w:val="5A5B5E" w:themeColor="text1"/>
        </w:rPr>
        <w:t>de leurs collectivités respectives. Beaucoup ont déclaré s</w:t>
      </w:r>
      <w:r w:rsidR="00E72156">
        <w:rPr>
          <w:color w:val="5A5B5E" w:themeColor="text1"/>
        </w:rPr>
        <w:t>’y</w:t>
      </w:r>
      <w:r>
        <w:rPr>
          <w:color w:val="5A5B5E" w:themeColor="text1"/>
        </w:rPr>
        <w:t xml:space="preserve"> sentir moins en sécurité depuis quelque temps, et plusieurs </w:t>
      </w:r>
      <w:r w:rsidR="00E72156">
        <w:rPr>
          <w:color w:val="5A5B5E" w:themeColor="text1"/>
        </w:rPr>
        <w:t xml:space="preserve">d’entre eux avaient </w:t>
      </w:r>
      <w:r>
        <w:rPr>
          <w:color w:val="5A5B5E" w:themeColor="text1"/>
        </w:rPr>
        <w:t>l</w:t>
      </w:r>
      <w:r w:rsidR="00F07EE5">
        <w:rPr>
          <w:color w:val="5A5B5E" w:themeColor="text1"/>
        </w:rPr>
        <w:t>’</w:t>
      </w:r>
      <w:r>
        <w:rPr>
          <w:color w:val="5A5B5E" w:themeColor="text1"/>
        </w:rPr>
        <w:t>impression que des crimes comme des agressions, des vols de biens, des violences domestiques, le trafic de stupéfiants et des activités de bandes organisées s</w:t>
      </w:r>
      <w:r w:rsidR="00F07EE5">
        <w:rPr>
          <w:color w:val="5A5B5E" w:themeColor="text1"/>
        </w:rPr>
        <w:t>’</w:t>
      </w:r>
      <w:r>
        <w:rPr>
          <w:color w:val="5A5B5E" w:themeColor="text1"/>
        </w:rPr>
        <w:t xml:space="preserve">étaient produits de plus en plus fréquemment au cours des dernières années.  </w:t>
      </w:r>
    </w:p>
    <w:p w14:paraId="68FECFB7" w14:textId="475B6F45" w:rsidR="0B28F948" w:rsidRDefault="0B28F948" w:rsidP="0B28F948">
      <w:pPr>
        <w:rPr>
          <w:rFonts w:eastAsia="Segoe UI" w:cs="Segoe UI"/>
          <w:color w:val="5A5B5E" w:themeColor="text1"/>
          <w:szCs w:val="20"/>
        </w:rPr>
      </w:pPr>
      <w:r>
        <w:rPr>
          <w:color w:val="5A5B5E" w:themeColor="text1"/>
        </w:rPr>
        <w:t>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 xml:space="preserve">ils avaient connaissance </w:t>
      </w:r>
      <w:r w:rsidR="00E72156">
        <w:rPr>
          <w:color w:val="5A5B5E" w:themeColor="text1"/>
        </w:rPr>
        <w:t>de mesures</w:t>
      </w:r>
      <w:r>
        <w:rPr>
          <w:color w:val="5A5B5E" w:themeColor="text1"/>
        </w:rPr>
        <w:t xml:space="preserve"> récentes du gouvernement du Canada en matière de lutte contre la criminalité, aucun d</w:t>
      </w:r>
      <w:r w:rsidR="00F07EE5">
        <w:rPr>
          <w:color w:val="5A5B5E" w:themeColor="text1"/>
        </w:rPr>
        <w:t>’</w:t>
      </w:r>
      <w:r>
        <w:rPr>
          <w:color w:val="5A5B5E" w:themeColor="text1"/>
        </w:rPr>
        <w:t>entre eux n</w:t>
      </w:r>
      <w:r w:rsidR="00E72156">
        <w:rPr>
          <w:color w:val="5A5B5E" w:themeColor="text1"/>
        </w:rPr>
        <w:t>e pouvait</w:t>
      </w:r>
      <w:r>
        <w:rPr>
          <w:color w:val="5A5B5E" w:themeColor="text1"/>
        </w:rPr>
        <w:t xml:space="preserve"> se souvenir </w:t>
      </w:r>
      <w:r w:rsidR="00E72156">
        <w:rPr>
          <w:color w:val="5A5B5E" w:themeColor="text1"/>
        </w:rPr>
        <w:t>de la moindre</w:t>
      </w:r>
      <w:r>
        <w:rPr>
          <w:color w:val="5A5B5E" w:themeColor="text1"/>
        </w:rPr>
        <w:t xml:space="preserve"> initiative dans ce domaine. À la question de savoir s</w:t>
      </w:r>
      <w:r w:rsidR="00F07EE5">
        <w:rPr>
          <w:color w:val="5A5B5E" w:themeColor="text1"/>
        </w:rPr>
        <w:t>’</w:t>
      </w:r>
      <w:r>
        <w:rPr>
          <w:color w:val="5A5B5E" w:themeColor="text1"/>
        </w:rPr>
        <w:t>ils étaient au courant de mesures liées à la réglementation renforcée des armes à feu, plusieurs ont répondu par l</w:t>
      </w:r>
      <w:r w:rsidR="00F07EE5">
        <w:rPr>
          <w:color w:val="5A5B5E" w:themeColor="text1"/>
        </w:rPr>
        <w:t>’</w:t>
      </w:r>
      <w:r>
        <w:rPr>
          <w:color w:val="5A5B5E" w:themeColor="text1"/>
        </w:rPr>
        <w:t>affirmative. Au nombre des mesures dont se souvenaient les participants figuraient la mise en œuvre d</w:t>
      </w:r>
      <w:r w:rsidR="00F07EE5">
        <w:rPr>
          <w:color w:val="5A5B5E" w:themeColor="text1"/>
        </w:rPr>
        <w:t>’</w:t>
      </w:r>
      <w:r>
        <w:rPr>
          <w:color w:val="5A5B5E" w:themeColor="text1"/>
        </w:rPr>
        <w:t>un programme de rachat d</w:t>
      </w:r>
      <w:r w:rsidR="00F07EE5">
        <w:rPr>
          <w:color w:val="5A5B5E" w:themeColor="text1"/>
        </w:rPr>
        <w:t>’</w:t>
      </w:r>
      <w:r>
        <w:rPr>
          <w:color w:val="5A5B5E" w:themeColor="text1"/>
        </w:rPr>
        <w:t xml:space="preserve">armes à feu récemment interdites, ainsi que des efforts visant à renforcer le processus de sélection et de certification des personnes souhaitant acheter une arme à feu.  </w:t>
      </w:r>
    </w:p>
    <w:p w14:paraId="4B930711" w14:textId="77760187" w:rsidR="0B28F948" w:rsidRDefault="0B28F948">
      <w:r>
        <w:rPr>
          <w:color w:val="5A5B5E" w:themeColor="text1"/>
        </w:rPr>
        <w:t xml:space="preserve">En abordant les mesures supplémentaires que </w:t>
      </w:r>
      <w:r w:rsidR="00E72156">
        <w:rPr>
          <w:color w:val="5A5B5E" w:themeColor="text1"/>
        </w:rPr>
        <w:t xml:space="preserve">pourrait prendre </w:t>
      </w:r>
      <w:r>
        <w:rPr>
          <w:color w:val="5A5B5E" w:themeColor="text1"/>
        </w:rPr>
        <w:t>le gouvernement fédéral pour réduire la criminalité, un certain nombre de participants estimaient qu</w:t>
      </w:r>
      <w:r w:rsidR="00F07EE5">
        <w:rPr>
          <w:color w:val="5A5B5E" w:themeColor="text1"/>
        </w:rPr>
        <w:t>’</w:t>
      </w:r>
      <w:r>
        <w:rPr>
          <w:color w:val="5A5B5E" w:themeColor="text1"/>
        </w:rPr>
        <w:t>il fallait faire plus pour remédier aux problèmes de santé mentale auxquels</w:t>
      </w:r>
      <w:r w:rsidR="00376330">
        <w:rPr>
          <w:color w:val="5A5B5E" w:themeColor="text1"/>
        </w:rPr>
        <w:t xml:space="preserve"> sont</w:t>
      </w:r>
      <w:r>
        <w:rPr>
          <w:color w:val="5A5B5E" w:themeColor="text1"/>
        </w:rPr>
        <w:t>, selon eux,</w:t>
      </w:r>
      <w:r w:rsidR="00376330">
        <w:rPr>
          <w:color w:val="5A5B5E" w:themeColor="text1"/>
        </w:rPr>
        <w:t xml:space="preserve"> actuellement confrontés de nombreux </w:t>
      </w:r>
      <w:r w:rsidR="00376330">
        <w:rPr>
          <w:color w:val="5A5B5E" w:themeColor="text1"/>
        </w:rPr>
        <w:lastRenderedPageBreak/>
        <w:t>Canadiens</w:t>
      </w:r>
      <w:r>
        <w:rPr>
          <w:color w:val="5A5B5E" w:themeColor="text1"/>
        </w:rPr>
        <w:t>. On était d</w:t>
      </w:r>
      <w:r w:rsidR="00F07EE5">
        <w:rPr>
          <w:color w:val="5A5B5E" w:themeColor="text1"/>
        </w:rPr>
        <w:t>’</w:t>
      </w:r>
      <w:r>
        <w:rPr>
          <w:color w:val="5A5B5E" w:themeColor="text1"/>
        </w:rPr>
        <w:t>avis que cette mesure permettrait de s</w:t>
      </w:r>
      <w:r w:rsidR="00F07EE5">
        <w:rPr>
          <w:color w:val="5A5B5E" w:themeColor="text1"/>
        </w:rPr>
        <w:t>’</w:t>
      </w:r>
      <w:r>
        <w:rPr>
          <w:color w:val="5A5B5E" w:themeColor="text1"/>
        </w:rPr>
        <w:t>attaquer à ce que les participants considéraient comme l</w:t>
      </w:r>
      <w:r w:rsidR="00F07EE5">
        <w:rPr>
          <w:color w:val="5A5B5E" w:themeColor="text1"/>
        </w:rPr>
        <w:t>’</w:t>
      </w:r>
      <w:r>
        <w:rPr>
          <w:color w:val="5A5B5E" w:themeColor="text1"/>
        </w:rPr>
        <w:t>un des principaux facteurs de l</w:t>
      </w:r>
      <w:r w:rsidR="00E72156">
        <w:rPr>
          <w:color w:val="5A5B5E" w:themeColor="text1"/>
        </w:rPr>
        <w:t>a hausse</w:t>
      </w:r>
      <w:r>
        <w:rPr>
          <w:color w:val="5A5B5E" w:themeColor="text1"/>
        </w:rPr>
        <w:t xml:space="preserve"> récente de la criminalité au sein de leurs collectivités.   </w:t>
      </w:r>
    </w:p>
    <w:p w14:paraId="3D861F6F" w14:textId="2E202A47" w:rsidR="0B28F948" w:rsidRDefault="0B28F948" w:rsidP="0B28F948">
      <w:pPr>
        <w:pStyle w:val="Heading2"/>
      </w:pPr>
      <w:bookmarkStart w:id="26" w:name="_Toc160204029"/>
      <w:proofErr w:type="gramStart"/>
      <w:r>
        <w:t>Médias d’information</w:t>
      </w:r>
      <w:proofErr w:type="gramEnd"/>
      <w:r>
        <w:t xml:space="preserve"> (</w:t>
      </w:r>
      <w:r w:rsidR="00E72156">
        <w:t>u</w:t>
      </w:r>
      <w:r>
        <w:t xml:space="preserve">tilisateurs </w:t>
      </w:r>
      <w:r w:rsidR="00E72156">
        <w:t>intensifs</w:t>
      </w:r>
      <w:r>
        <w:t xml:space="preserve"> des médias sociaux résidant à Winnipeg)</w:t>
      </w:r>
      <w:bookmarkEnd w:id="26"/>
      <w:r>
        <w:t xml:space="preserve"> </w:t>
      </w:r>
    </w:p>
    <w:p w14:paraId="2D0C9605" w14:textId="667EF949" w:rsidR="0B28F948" w:rsidRDefault="0B28F948" w:rsidP="0B28F948">
      <w:pPr>
        <w:rPr>
          <w:rFonts w:eastAsia="Segoe UI" w:cs="Segoe UI"/>
          <w:color w:val="5A5B5E" w:themeColor="text1"/>
          <w:szCs w:val="20"/>
        </w:rPr>
      </w:pPr>
      <w:r>
        <w:rPr>
          <w:color w:val="5A5B5E" w:themeColor="text1"/>
        </w:rPr>
        <w:t>Les participants résidant à Winnipeg ont entamé une conversation sur l</w:t>
      </w:r>
      <w:r w:rsidR="00F07EE5">
        <w:rPr>
          <w:color w:val="5A5B5E" w:themeColor="text1"/>
        </w:rPr>
        <w:t>’</w:t>
      </w:r>
      <w:r>
        <w:rPr>
          <w:color w:val="5A5B5E" w:themeColor="text1"/>
        </w:rPr>
        <w:t xml:space="preserve">industrie des </w:t>
      </w:r>
      <w:proofErr w:type="gramStart"/>
      <w:r>
        <w:rPr>
          <w:color w:val="5A5B5E" w:themeColor="text1"/>
        </w:rPr>
        <w:t>médias d</w:t>
      </w:r>
      <w:r w:rsidR="00F07EE5">
        <w:rPr>
          <w:color w:val="5A5B5E" w:themeColor="text1"/>
        </w:rPr>
        <w:t>’</w:t>
      </w:r>
      <w:r>
        <w:rPr>
          <w:color w:val="5A5B5E" w:themeColor="text1"/>
        </w:rPr>
        <w:t>information</w:t>
      </w:r>
      <w:proofErr w:type="gramEnd"/>
      <w:r>
        <w:rPr>
          <w:color w:val="5A5B5E" w:themeColor="text1"/>
        </w:rPr>
        <w:t xml:space="preserve"> au Canada. Tous les participants se sont identifiés comme étant des utilisateurs </w:t>
      </w:r>
      <w:r w:rsidR="00E72156">
        <w:rPr>
          <w:color w:val="5A5B5E" w:themeColor="text1"/>
        </w:rPr>
        <w:t>intensifs</w:t>
      </w:r>
      <w:r>
        <w:rPr>
          <w:color w:val="5A5B5E" w:themeColor="text1"/>
        </w:rPr>
        <w:t xml:space="preserve"> des médias sociaux. Invités à décrire les changements intervenus dans le secteur des médias au cours de la dernière décennie, un certain nombre d</w:t>
      </w:r>
      <w:r w:rsidR="00F07EE5">
        <w:rPr>
          <w:color w:val="5A5B5E" w:themeColor="text1"/>
        </w:rPr>
        <w:t>’</w:t>
      </w:r>
      <w:r>
        <w:rPr>
          <w:color w:val="5A5B5E" w:themeColor="text1"/>
        </w:rPr>
        <w:t xml:space="preserve">entre eux </w:t>
      </w:r>
      <w:r w:rsidR="00E72156">
        <w:rPr>
          <w:color w:val="5A5B5E" w:themeColor="text1"/>
        </w:rPr>
        <w:t xml:space="preserve">estimaient </w:t>
      </w:r>
      <w:r>
        <w:rPr>
          <w:color w:val="5A5B5E" w:themeColor="text1"/>
        </w:rPr>
        <w:t>que l</w:t>
      </w:r>
      <w:r w:rsidR="00F07EE5">
        <w:rPr>
          <w:color w:val="5A5B5E" w:themeColor="text1"/>
        </w:rPr>
        <w:t>’</w:t>
      </w:r>
      <w:r>
        <w:rPr>
          <w:color w:val="5A5B5E" w:themeColor="text1"/>
        </w:rPr>
        <w:t>information avait adopté une approche plus mondialisée. Plusieurs d</w:t>
      </w:r>
      <w:r w:rsidR="00F07EE5">
        <w:rPr>
          <w:color w:val="5A5B5E" w:themeColor="text1"/>
        </w:rPr>
        <w:t>’</w:t>
      </w:r>
      <w:r>
        <w:rPr>
          <w:color w:val="5A5B5E" w:themeColor="text1"/>
        </w:rPr>
        <w:t>entre eux avaient l</w:t>
      </w:r>
      <w:r w:rsidR="00F07EE5">
        <w:rPr>
          <w:color w:val="5A5B5E" w:themeColor="text1"/>
        </w:rPr>
        <w:t>’</w:t>
      </w:r>
      <w:r>
        <w:rPr>
          <w:color w:val="5A5B5E" w:themeColor="text1"/>
        </w:rPr>
        <w:t>impression qu</w:t>
      </w:r>
      <w:r w:rsidR="00656278">
        <w:rPr>
          <w:color w:val="5A5B5E" w:themeColor="text1"/>
        </w:rPr>
        <w:t>’</w:t>
      </w:r>
      <w:r w:rsidR="00B7287C">
        <w:rPr>
          <w:color w:val="5A5B5E" w:themeColor="text1"/>
        </w:rPr>
        <w:t>une</w:t>
      </w:r>
      <w:r>
        <w:rPr>
          <w:color w:val="5A5B5E" w:themeColor="text1"/>
        </w:rPr>
        <w:t xml:space="preserve"> </w:t>
      </w:r>
      <w:r w:rsidR="00B7287C">
        <w:rPr>
          <w:color w:val="5A5B5E" w:themeColor="text1"/>
        </w:rPr>
        <w:t>importante transition vers une information numérique s</w:t>
      </w:r>
      <w:r w:rsidR="00F07EE5">
        <w:rPr>
          <w:color w:val="5A5B5E" w:themeColor="text1"/>
        </w:rPr>
        <w:t>’</w:t>
      </w:r>
      <w:r w:rsidR="00B7287C">
        <w:rPr>
          <w:color w:val="5A5B5E" w:themeColor="text1"/>
        </w:rPr>
        <w:t>était opérée au cours de la dernière décennie</w:t>
      </w:r>
      <w:r>
        <w:rPr>
          <w:color w:val="5A5B5E" w:themeColor="text1"/>
        </w:rPr>
        <w:t>, avec notamment une prévalence accrue d</w:t>
      </w:r>
      <w:r w:rsidR="00F07EE5">
        <w:rPr>
          <w:color w:val="5A5B5E" w:themeColor="text1"/>
        </w:rPr>
        <w:t>’</w:t>
      </w:r>
      <w:r>
        <w:rPr>
          <w:color w:val="5A5B5E" w:themeColor="text1"/>
        </w:rPr>
        <w:t xml:space="preserve">informations transmises par le biais de </w:t>
      </w:r>
      <w:r w:rsidR="00B7287C">
        <w:rPr>
          <w:color w:val="5A5B5E" w:themeColor="text1"/>
        </w:rPr>
        <w:t xml:space="preserve">courtes </w:t>
      </w:r>
      <w:r>
        <w:rPr>
          <w:color w:val="5A5B5E" w:themeColor="text1"/>
        </w:rPr>
        <w:t xml:space="preserve">vidéos et de messages </w:t>
      </w:r>
      <w:r w:rsidR="00656278">
        <w:rPr>
          <w:color w:val="5A5B5E" w:themeColor="text1"/>
        </w:rPr>
        <w:t>affichés</w:t>
      </w:r>
      <w:r>
        <w:rPr>
          <w:color w:val="5A5B5E" w:themeColor="text1"/>
        </w:rPr>
        <w:t xml:space="preserve"> sur les médias sociaux.  </w:t>
      </w:r>
    </w:p>
    <w:p w14:paraId="1684CD72" w14:textId="3CD70FD4" w:rsidR="0B28F948" w:rsidRDefault="0B28F948" w:rsidP="0B28F948">
      <w:pPr>
        <w:rPr>
          <w:rFonts w:eastAsia="Segoe UI" w:cs="Segoe UI"/>
          <w:color w:val="5A5B5E" w:themeColor="text1"/>
          <w:szCs w:val="20"/>
        </w:rPr>
      </w:pPr>
      <w:r>
        <w:rPr>
          <w:color w:val="5A5B5E" w:themeColor="text1"/>
        </w:rPr>
        <w:t>Tous les participants estimaient que les Canadiens disposaient aujourd</w:t>
      </w:r>
      <w:r w:rsidR="00F07EE5">
        <w:rPr>
          <w:color w:val="5A5B5E" w:themeColor="text1"/>
        </w:rPr>
        <w:t>’</w:t>
      </w:r>
      <w:r>
        <w:rPr>
          <w:color w:val="5A5B5E" w:themeColor="text1"/>
        </w:rPr>
        <w:t>hui de moyens plus nombreux d</w:t>
      </w:r>
      <w:r w:rsidR="00F07EE5">
        <w:rPr>
          <w:color w:val="5A5B5E" w:themeColor="text1"/>
        </w:rPr>
        <w:t>’</w:t>
      </w:r>
      <w:r>
        <w:rPr>
          <w:color w:val="5A5B5E" w:themeColor="text1"/>
        </w:rPr>
        <w:t xml:space="preserve">accéder </w:t>
      </w:r>
      <w:r w:rsidR="00656278">
        <w:rPr>
          <w:color w:val="5A5B5E" w:themeColor="text1"/>
        </w:rPr>
        <w:t>à des</w:t>
      </w:r>
      <w:r>
        <w:rPr>
          <w:color w:val="5A5B5E" w:themeColor="text1"/>
        </w:rPr>
        <w:t xml:space="preserve"> nouvelles d</w:t>
      </w:r>
      <w:r w:rsidR="00F07EE5">
        <w:rPr>
          <w:color w:val="5A5B5E" w:themeColor="text1"/>
        </w:rPr>
        <w:t>’</w:t>
      </w:r>
      <w:r>
        <w:rPr>
          <w:color w:val="5A5B5E" w:themeColor="text1"/>
        </w:rPr>
        <w:t>actualité comparativement aux décennies précédentes. Plusieurs d</w:t>
      </w:r>
      <w:r w:rsidR="00F07EE5">
        <w:rPr>
          <w:color w:val="5A5B5E" w:themeColor="text1"/>
        </w:rPr>
        <w:t>’</w:t>
      </w:r>
      <w:r>
        <w:rPr>
          <w:color w:val="5A5B5E" w:themeColor="text1"/>
        </w:rPr>
        <w:t xml:space="preserve">entre eux </w:t>
      </w:r>
      <w:r w:rsidR="00656278">
        <w:rPr>
          <w:color w:val="5A5B5E" w:themeColor="text1"/>
        </w:rPr>
        <w:t xml:space="preserve">se sont </w:t>
      </w:r>
      <w:r>
        <w:rPr>
          <w:color w:val="5A5B5E" w:themeColor="text1"/>
        </w:rPr>
        <w:t xml:space="preserve">toutefois </w:t>
      </w:r>
      <w:r w:rsidR="00656278">
        <w:rPr>
          <w:color w:val="5A5B5E" w:themeColor="text1"/>
        </w:rPr>
        <w:t>dit préoccupés par le fait</w:t>
      </w:r>
      <w:r>
        <w:rPr>
          <w:color w:val="5A5B5E" w:themeColor="text1"/>
        </w:rPr>
        <w:t xml:space="preserve"> que cette accessibilité accrue </w:t>
      </w:r>
      <w:r w:rsidR="00656278">
        <w:rPr>
          <w:color w:val="5A5B5E" w:themeColor="text1"/>
        </w:rPr>
        <w:t xml:space="preserve">s’était également </w:t>
      </w:r>
      <w:r>
        <w:rPr>
          <w:color w:val="5A5B5E" w:themeColor="text1"/>
        </w:rPr>
        <w:t>accompagn</w:t>
      </w:r>
      <w:r w:rsidR="00656278">
        <w:rPr>
          <w:color w:val="5A5B5E" w:themeColor="text1"/>
        </w:rPr>
        <w:t xml:space="preserve">ée </w:t>
      </w:r>
      <w:r>
        <w:rPr>
          <w:color w:val="5A5B5E" w:themeColor="text1"/>
        </w:rPr>
        <w:t>d</w:t>
      </w:r>
      <w:r w:rsidR="00F07EE5">
        <w:rPr>
          <w:color w:val="5A5B5E" w:themeColor="text1"/>
        </w:rPr>
        <w:t>’</w:t>
      </w:r>
      <w:r>
        <w:rPr>
          <w:color w:val="5A5B5E" w:themeColor="text1"/>
        </w:rPr>
        <w:t xml:space="preserve">une prolifération accrue de mésinformation et de désinformation, </w:t>
      </w:r>
      <w:r w:rsidR="00376330">
        <w:rPr>
          <w:color w:val="5A5B5E" w:themeColor="text1"/>
        </w:rPr>
        <w:t>et qu</w:t>
      </w:r>
      <w:r w:rsidR="00F07EE5">
        <w:rPr>
          <w:color w:val="5A5B5E" w:themeColor="text1"/>
        </w:rPr>
        <w:t>’</w:t>
      </w:r>
      <w:r w:rsidR="00376330">
        <w:rPr>
          <w:color w:val="5A5B5E" w:themeColor="text1"/>
        </w:rPr>
        <w:t xml:space="preserve">il était maintenant </w:t>
      </w:r>
      <w:r w:rsidR="00656278">
        <w:rPr>
          <w:color w:val="5A5B5E" w:themeColor="text1"/>
        </w:rPr>
        <w:t xml:space="preserve">parfois plus difficile </w:t>
      </w:r>
      <w:r>
        <w:rPr>
          <w:color w:val="5A5B5E" w:themeColor="text1"/>
        </w:rPr>
        <w:t xml:space="preserve">de déterminer si les nouvelles </w:t>
      </w:r>
      <w:r w:rsidR="00286C07">
        <w:rPr>
          <w:color w:val="5A5B5E" w:themeColor="text1"/>
        </w:rPr>
        <w:t>publiées</w:t>
      </w:r>
      <w:r>
        <w:rPr>
          <w:color w:val="5A5B5E" w:themeColor="text1"/>
        </w:rPr>
        <w:t xml:space="preserve"> étaient </w:t>
      </w:r>
      <w:r w:rsidR="00656278">
        <w:rPr>
          <w:color w:val="5A5B5E" w:themeColor="text1"/>
        </w:rPr>
        <w:t>fiables</w:t>
      </w:r>
      <w:r>
        <w:rPr>
          <w:color w:val="5A5B5E" w:themeColor="text1"/>
        </w:rPr>
        <w:t>. À la question de savoir s</w:t>
      </w:r>
      <w:r w:rsidR="00F07EE5">
        <w:rPr>
          <w:color w:val="5A5B5E" w:themeColor="text1"/>
        </w:rPr>
        <w:t>’</w:t>
      </w:r>
      <w:r>
        <w:rPr>
          <w:color w:val="5A5B5E" w:themeColor="text1"/>
        </w:rPr>
        <w:t xml:space="preserve">ils </w:t>
      </w:r>
      <w:r w:rsidR="00286C07">
        <w:rPr>
          <w:color w:val="5A5B5E" w:themeColor="text1"/>
        </w:rPr>
        <w:t xml:space="preserve">considéraient que </w:t>
      </w:r>
      <w:r w:rsidR="00656278">
        <w:rPr>
          <w:color w:val="5A5B5E" w:themeColor="text1"/>
        </w:rPr>
        <w:t>la</w:t>
      </w:r>
      <w:r>
        <w:rPr>
          <w:color w:val="5A5B5E" w:themeColor="text1"/>
        </w:rPr>
        <w:t xml:space="preserve"> couverture des nouvelles</w:t>
      </w:r>
      <w:r w:rsidR="00656278">
        <w:rPr>
          <w:color w:val="5A5B5E" w:themeColor="text1"/>
        </w:rPr>
        <w:t xml:space="preserve"> d’actualité</w:t>
      </w:r>
      <w:r>
        <w:rPr>
          <w:color w:val="5A5B5E" w:themeColor="text1"/>
        </w:rPr>
        <w:t xml:space="preserve"> et des événements au sein de leur collectivité locale</w:t>
      </w:r>
      <w:r w:rsidR="00286C07">
        <w:rPr>
          <w:color w:val="5A5B5E" w:themeColor="text1"/>
        </w:rPr>
        <w:t xml:space="preserve"> était diversifiée</w:t>
      </w:r>
      <w:r>
        <w:rPr>
          <w:color w:val="5A5B5E" w:themeColor="text1"/>
        </w:rPr>
        <w:t>, peu d</w:t>
      </w:r>
      <w:r w:rsidR="00F07EE5">
        <w:rPr>
          <w:color w:val="5A5B5E" w:themeColor="text1"/>
        </w:rPr>
        <w:t>’</w:t>
      </w:r>
      <w:r>
        <w:rPr>
          <w:color w:val="5A5B5E" w:themeColor="text1"/>
        </w:rPr>
        <w:t>entre eux ont répondu par l</w:t>
      </w:r>
      <w:r w:rsidR="00F07EE5">
        <w:rPr>
          <w:color w:val="5A5B5E" w:themeColor="text1"/>
        </w:rPr>
        <w:t>’</w:t>
      </w:r>
      <w:r>
        <w:rPr>
          <w:color w:val="5A5B5E" w:themeColor="text1"/>
        </w:rPr>
        <w:t xml:space="preserve">affirmative, la plupart </w:t>
      </w:r>
      <w:r w:rsidR="00286C07">
        <w:rPr>
          <w:color w:val="5A5B5E" w:themeColor="text1"/>
        </w:rPr>
        <w:t>d</w:t>
      </w:r>
      <w:r w:rsidR="00F07EE5">
        <w:rPr>
          <w:color w:val="5A5B5E" w:themeColor="text1"/>
        </w:rPr>
        <w:t>’</w:t>
      </w:r>
      <w:r w:rsidR="00286C07">
        <w:rPr>
          <w:color w:val="5A5B5E" w:themeColor="text1"/>
        </w:rPr>
        <w:t xml:space="preserve">entre eux </w:t>
      </w:r>
      <w:r>
        <w:rPr>
          <w:color w:val="5A5B5E" w:themeColor="text1"/>
        </w:rPr>
        <w:t xml:space="preserve">déclarant que les </w:t>
      </w:r>
      <w:r w:rsidR="00656D5F">
        <w:rPr>
          <w:color w:val="5A5B5E" w:themeColor="text1"/>
        </w:rPr>
        <w:t>informations</w:t>
      </w:r>
      <w:r>
        <w:rPr>
          <w:color w:val="5A5B5E" w:themeColor="text1"/>
        </w:rPr>
        <w:t xml:space="preserve"> qu</w:t>
      </w:r>
      <w:r w:rsidR="00F07EE5">
        <w:rPr>
          <w:color w:val="5A5B5E" w:themeColor="text1"/>
        </w:rPr>
        <w:t>’</w:t>
      </w:r>
      <w:r>
        <w:rPr>
          <w:color w:val="5A5B5E" w:themeColor="text1"/>
        </w:rPr>
        <w:t xml:space="preserve">ils </w:t>
      </w:r>
      <w:r w:rsidR="00286C07">
        <w:rPr>
          <w:color w:val="5A5B5E" w:themeColor="text1"/>
        </w:rPr>
        <w:t>consultaient</w:t>
      </w:r>
      <w:r>
        <w:rPr>
          <w:color w:val="5A5B5E" w:themeColor="text1"/>
        </w:rPr>
        <w:t xml:space="preserve"> étaient principalement axées sur des événements nationaux ou mondiaux.  </w:t>
      </w:r>
    </w:p>
    <w:p w14:paraId="291D2025" w14:textId="255C3214" w:rsidR="0B28F948" w:rsidRDefault="0B28F948" w:rsidP="0B28F948">
      <w:pPr>
        <w:rPr>
          <w:rFonts w:eastAsia="Segoe UI" w:cs="Segoe UI"/>
          <w:color w:val="5A5B5E" w:themeColor="text1"/>
          <w:szCs w:val="20"/>
        </w:rPr>
      </w:pPr>
      <w:r>
        <w:rPr>
          <w:color w:val="5A5B5E" w:themeColor="text1"/>
        </w:rPr>
        <w:t>La plupart</w:t>
      </w:r>
      <w:r w:rsidR="00286C07">
        <w:rPr>
          <w:color w:val="5A5B5E" w:themeColor="text1"/>
        </w:rPr>
        <w:t xml:space="preserve"> d</w:t>
      </w:r>
      <w:r w:rsidR="00F07EE5">
        <w:rPr>
          <w:color w:val="5A5B5E" w:themeColor="text1"/>
        </w:rPr>
        <w:t>’</w:t>
      </w:r>
      <w:r w:rsidR="00286C07">
        <w:rPr>
          <w:color w:val="5A5B5E" w:themeColor="text1"/>
        </w:rPr>
        <w:t>entre eux</w:t>
      </w:r>
      <w:r>
        <w:rPr>
          <w:color w:val="5A5B5E" w:themeColor="text1"/>
        </w:rPr>
        <w:t xml:space="preserve"> s</w:t>
      </w:r>
      <w:r w:rsidR="00F07EE5">
        <w:rPr>
          <w:color w:val="5A5B5E" w:themeColor="text1"/>
        </w:rPr>
        <w:t>’</w:t>
      </w:r>
      <w:r>
        <w:rPr>
          <w:color w:val="5A5B5E" w:themeColor="text1"/>
        </w:rPr>
        <w:t xml:space="preserve">attendaient à ce </w:t>
      </w:r>
      <w:r w:rsidR="00656D5F">
        <w:rPr>
          <w:color w:val="5A5B5E" w:themeColor="text1"/>
        </w:rPr>
        <w:t xml:space="preserve">que le nombre </w:t>
      </w:r>
      <w:r>
        <w:rPr>
          <w:color w:val="5A5B5E" w:themeColor="text1"/>
        </w:rPr>
        <w:t>d</w:t>
      </w:r>
      <w:r w:rsidR="00F07EE5">
        <w:rPr>
          <w:color w:val="5A5B5E" w:themeColor="text1"/>
        </w:rPr>
        <w:t>’</w:t>
      </w:r>
      <w:r>
        <w:rPr>
          <w:color w:val="5A5B5E" w:themeColor="text1"/>
        </w:rPr>
        <w:t>organes d</w:t>
      </w:r>
      <w:r w:rsidR="00F07EE5">
        <w:rPr>
          <w:color w:val="5A5B5E" w:themeColor="text1"/>
        </w:rPr>
        <w:t>’</w:t>
      </w:r>
      <w:r>
        <w:rPr>
          <w:color w:val="5A5B5E" w:themeColor="text1"/>
        </w:rPr>
        <w:t xml:space="preserve">information </w:t>
      </w:r>
      <w:r w:rsidR="00656D5F">
        <w:rPr>
          <w:color w:val="5A5B5E" w:themeColor="text1"/>
        </w:rPr>
        <w:t xml:space="preserve">soit plus important </w:t>
      </w:r>
      <w:r>
        <w:rPr>
          <w:color w:val="5A5B5E" w:themeColor="text1"/>
        </w:rPr>
        <w:t>aujourd</w:t>
      </w:r>
      <w:r w:rsidR="00F07EE5">
        <w:rPr>
          <w:color w:val="5A5B5E" w:themeColor="text1"/>
        </w:rPr>
        <w:t>’</w:t>
      </w:r>
      <w:r>
        <w:rPr>
          <w:color w:val="5A5B5E" w:themeColor="text1"/>
        </w:rPr>
        <w:t>hui qu</w:t>
      </w:r>
      <w:r w:rsidR="00F07EE5">
        <w:rPr>
          <w:color w:val="5A5B5E" w:themeColor="text1"/>
        </w:rPr>
        <w:t>’</w:t>
      </w:r>
      <w:r>
        <w:rPr>
          <w:color w:val="5A5B5E" w:themeColor="text1"/>
        </w:rPr>
        <w:t>il y a dix ans, et plusieurs avaient l</w:t>
      </w:r>
      <w:r w:rsidR="00F07EE5">
        <w:rPr>
          <w:color w:val="5A5B5E" w:themeColor="text1"/>
        </w:rPr>
        <w:t>’</w:t>
      </w:r>
      <w:r>
        <w:rPr>
          <w:color w:val="5A5B5E" w:themeColor="text1"/>
        </w:rPr>
        <w:t>impression que cette augmentation était liée à l</w:t>
      </w:r>
      <w:r w:rsidR="00F07EE5">
        <w:rPr>
          <w:color w:val="5A5B5E" w:themeColor="text1"/>
        </w:rPr>
        <w:t>’</w:t>
      </w:r>
      <w:r>
        <w:rPr>
          <w:color w:val="5A5B5E" w:themeColor="text1"/>
        </w:rPr>
        <w:t xml:space="preserve">essor des médias sociaux ainsi </w:t>
      </w:r>
      <w:proofErr w:type="gramStart"/>
      <w:r>
        <w:rPr>
          <w:color w:val="5A5B5E" w:themeColor="text1"/>
        </w:rPr>
        <w:t>qu</w:t>
      </w:r>
      <w:r w:rsidR="00F07EE5">
        <w:rPr>
          <w:color w:val="5A5B5E" w:themeColor="text1"/>
        </w:rPr>
        <w:t>’</w:t>
      </w:r>
      <w:r>
        <w:rPr>
          <w:color w:val="5A5B5E" w:themeColor="text1"/>
        </w:rPr>
        <w:t>à la relative facilité</w:t>
      </w:r>
      <w:proofErr w:type="gramEnd"/>
      <w:r>
        <w:rPr>
          <w:color w:val="5A5B5E" w:themeColor="text1"/>
        </w:rPr>
        <w:t xml:space="preserve"> avec laquelle il est possible de créer un organe d</w:t>
      </w:r>
      <w:r w:rsidR="00F07EE5">
        <w:rPr>
          <w:color w:val="5A5B5E" w:themeColor="text1"/>
        </w:rPr>
        <w:t>’</w:t>
      </w:r>
      <w:r>
        <w:rPr>
          <w:color w:val="5A5B5E" w:themeColor="text1"/>
        </w:rPr>
        <w:t>information en ligne en comparaison avec la création d</w:t>
      </w:r>
      <w:r w:rsidR="00F07EE5">
        <w:rPr>
          <w:color w:val="5A5B5E" w:themeColor="text1"/>
        </w:rPr>
        <w:t>’</w:t>
      </w:r>
      <w:r>
        <w:rPr>
          <w:color w:val="5A5B5E" w:themeColor="text1"/>
        </w:rPr>
        <w:t>une chaîne de télévision ou la création d</w:t>
      </w:r>
      <w:r w:rsidR="00F07EE5">
        <w:rPr>
          <w:color w:val="5A5B5E" w:themeColor="text1"/>
        </w:rPr>
        <w:t>’</w:t>
      </w:r>
      <w:r>
        <w:rPr>
          <w:color w:val="5A5B5E" w:themeColor="text1"/>
        </w:rPr>
        <w:t>un journal. Presque tous les participants étaient cependant d</w:t>
      </w:r>
      <w:r w:rsidR="00F07EE5">
        <w:rPr>
          <w:color w:val="5A5B5E" w:themeColor="text1"/>
        </w:rPr>
        <w:t>’</w:t>
      </w:r>
      <w:r>
        <w:rPr>
          <w:color w:val="5A5B5E" w:themeColor="text1"/>
        </w:rPr>
        <w:t>avis qu</w:t>
      </w:r>
      <w:r w:rsidR="00F07EE5">
        <w:rPr>
          <w:color w:val="5A5B5E" w:themeColor="text1"/>
        </w:rPr>
        <w:t>’</w:t>
      </w:r>
      <w:r>
        <w:rPr>
          <w:color w:val="5A5B5E" w:themeColor="text1"/>
        </w:rPr>
        <w:t>il y avait moins d</w:t>
      </w:r>
      <w:r w:rsidR="00F07EE5">
        <w:rPr>
          <w:color w:val="5A5B5E" w:themeColor="text1"/>
        </w:rPr>
        <w:t>’</w:t>
      </w:r>
      <w:r>
        <w:rPr>
          <w:color w:val="5A5B5E" w:themeColor="text1"/>
        </w:rPr>
        <w:t xml:space="preserve">emplois </w:t>
      </w:r>
      <w:r w:rsidR="00656D5F">
        <w:rPr>
          <w:color w:val="5A5B5E" w:themeColor="text1"/>
        </w:rPr>
        <w:t>en</w:t>
      </w:r>
      <w:r>
        <w:rPr>
          <w:color w:val="5A5B5E" w:themeColor="text1"/>
        </w:rPr>
        <w:t xml:space="preserve"> journalisme aujourd</w:t>
      </w:r>
      <w:r w:rsidR="00F07EE5">
        <w:rPr>
          <w:color w:val="5A5B5E" w:themeColor="text1"/>
        </w:rPr>
        <w:t>’</w:t>
      </w:r>
      <w:r>
        <w:rPr>
          <w:color w:val="5A5B5E" w:themeColor="text1"/>
        </w:rPr>
        <w:t>hui qu</w:t>
      </w:r>
      <w:r w:rsidR="00F07EE5">
        <w:rPr>
          <w:color w:val="5A5B5E" w:themeColor="text1"/>
        </w:rPr>
        <w:t>’</w:t>
      </w:r>
      <w:r>
        <w:rPr>
          <w:color w:val="5A5B5E" w:themeColor="text1"/>
        </w:rPr>
        <w:t>il y en avait il y a dix ans. Après avoir été informés que les emplois en journalisme et le nombre d</w:t>
      </w:r>
      <w:r w:rsidR="00F07EE5">
        <w:rPr>
          <w:color w:val="5A5B5E" w:themeColor="text1"/>
        </w:rPr>
        <w:t>’</w:t>
      </w:r>
      <w:r>
        <w:rPr>
          <w:color w:val="5A5B5E" w:themeColor="text1"/>
        </w:rPr>
        <w:t>organes d</w:t>
      </w:r>
      <w:r w:rsidR="00F07EE5">
        <w:rPr>
          <w:color w:val="5A5B5E" w:themeColor="text1"/>
        </w:rPr>
        <w:t>’</w:t>
      </w:r>
      <w:r>
        <w:rPr>
          <w:color w:val="5A5B5E" w:themeColor="text1"/>
        </w:rPr>
        <w:t>information au Canada avaient considérablement diminué au cours de la dernière décennie, un certain nombre d</w:t>
      </w:r>
      <w:r w:rsidR="00F07EE5">
        <w:rPr>
          <w:color w:val="5A5B5E" w:themeColor="text1"/>
        </w:rPr>
        <w:t>’</w:t>
      </w:r>
      <w:r>
        <w:rPr>
          <w:color w:val="5A5B5E" w:themeColor="text1"/>
        </w:rPr>
        <w:t xml:space="preserve">entre eux </w:t>
      </w:r>
      <w:r w:rsidR="00656D5F">
        <w:rPr>
          <w:color w:val="5A5B5E" w:themeColor="text1"/>
        </w:rPr>
        <w:t>estimaient</w:t>
      </w:r>
      <w:r>
        <w:rPr>
          <w:color w:val="5A5B5E" w:themeColor="text1"/>
        </w:rPr>
        <w:t xml:space="preserve"> que cela était dû au fait qu</w:t>
      </w:r>
      <w:r w:rsidR="00F07EE5">
        <w:rPr>
          <w:color w:val="5A5B5E" w:themeColor="text1"/>
        </w:rPr>
        <w:t>’</w:t>
      </w:r>
      <w:r>
        <w:rPr>
          <w:color w:val="5A5B5E" w:themeColor="text1"/>
        </w:rPr>
        <w:t>un plus grand nombre de Canadiens préféraient désormais accéder</w:t>
      </w:r>
      <w:r w:rsidR="00656D5F">
        <w:rPr>
          <w:color w:val="5A5B5E" w:themeColor="text1"/>
        </w:rPr>
        <w:t xml:space="preserve"> à des nouvelles d’actualités</w:t>
      </w:r>
      <w:r>
        <w:rPr>
          <w:color w:val="5A5B5E" w:themeColor="text1"/>
        </w:rPr>
        <w:t xml:space="preserve"> principalement par le biais des médias sociaux ou d</w:t>
      </w:r>
      <w:r w:rsidR="00F07EE5">
        <w:rPr>
          <w:color w:val="5A5B5E" w:themeColor="text1"/>
        </w:rPr>
        <w:t>’</w:t>
      </w:r>
      <w:r>
        <w:rPr>
          <w:color w:val="5A5B5E" w:themeColor="text1"/>
        </w:rPr>
        <w:t xml:space="preserve">autres plateformes numériques.  </w:t>
      </w:r>
    </w:p>
    <w:p w14:paraId="61482779" w14:textId="6A00061E" w:rsidR="00B80EDC" w:rsidRPr="00B80EDC" w:rsidRDefault="09B7F1A7" w:rsidP="0B28F948">
      <w:pPr>
        <w:rPr>
          <w:color w:val="5A5B5E" w:themeColor="text1"/>
        </w:rPr>
      </w:pPr>
      <w:r>
        <w:rPr>
          <w:color w:val="5A5B5E" w:themeColor="text1"/>
        </w:rPr>
        <w:t>Bien que préoccupés par l</w:t>
      </w:r>
      <w:r w:rsidR="00656D5F">
        <w:rPr>
          <w:color w:val="5A5B5E" w:themeColor="text1"/>
        </w:rPr>
        <w:t>a situation</w:t>
      </w:r>
      <w:r>
        <w:rPr>
          <w:color w:val="5A5B5E" w:themeColor="text1"/>
        </w:rPr>
        <w:t xml:space="preserve"> des </w:t>
      </w:r>
      <w:proofErr w:type="gramStart"/>
      <w:r>
        <w:rPr>
          <w:color w:val="5A5B5E" w:themeColor="text1"/>
        </w:rPr>
        <w:t>médias d</w:t>
      </w:r>
      <w:r w:rsidR="00F07EE5">
        <w:rPr>
          <w:color w:val="5A5B5E" w:themeColor="text1"/>
        </w:rPr>
        <w:t>’</w:t>
      </w:r>
      <w:r>
        <w:rPr>
          <w:color w:val="5A5B5E" w:themeColor="text1"/>
        </w:rPr>
        <w:t>information</w:t>
      </w:r>
      <w:proofErr w:type="gramEnd"/>
      <w:r>
        <w:rPr>
          <w:color w:val="5A5B5E" w:themeColor="text1"/>
        </w:rPr>
        <w:t xml:space="preserve"> au Canada, très peu d</w:t>
      </w:r>
      <w:r w:rsidR="00F07EE5">
        <w:rPr>
          <w:color w:val="5A5B5E" w:themeColor="text1"/>
        </w:rPr>
        <w:t>’</w:t>
      </w:r>
      <w:r>
        <w:rPr>
          <w:color w:val="5A5B5E" w:themeColor="text1"/>
        </w:rPr>
        <w:t>entre eux estimaient qu</w:t>
      </w:r>
      <w:r w:rsidR="00F07EE5">
        <w:rPr>
          <w:color w:val="5A5B5E" w:themeColor="text1"/>
        </w:rPr>
        <w:t>’</w:t>
      </w:r>
      <w:r>
        <w:rPr>
          <w:color w:val="5A5B5E" w:themeColor="text1"/>
        </w:rPr>
        <w:t>il s</w:t>
      </w:r>
      <w:r w:rsidR="00F07EE5">
        <w:rPr>
          <w:color w:val="5A5B5E" w:themeColor="text1"/>
        </w:rPr>
        <w:t>’</w:t>
      </w:r>
      <w:r>
        <w:rPr>
          <w:color w:val="5A5B5E" w:themeColor="text1"/>
        </w:rPr>
        <w:t>agissait</w:t>
      </w:r>
      <w:r w:rsidR="00656D5F">
        <w:rPr>
          <w:color w:val="5A5B5E" w:themeColor="text1"/>
        </w:rPr>
        <w:t>,</w:t>
      </w:r>
      <w:r>
        <w:rPr>
          <w:color w:val="5A5B5E" w:themeColor="text1"/>
        </w:rPr>
        <w:t xml:space="preserve"> </w:t>
      </w:r>
      <w:r w:rsidR="00656D5F">
        <w:rPr>
          <w:color w:val="5A5B5E" w:themeColor="text1"/>
        </w:rPr>
        <w:t xml:space="preserve">pour le gouvernement fédéral, </w:t>
      </w:r>
      <w:r>
        <w:rPr>
          <w:color w:val="5A5B5E" w:themeColor="text1"/>
        </w:rPr>
        <w:t>d</w:t>
      </w:r>
      <w:r w:rsidR="00F07EE5">
        <w:rPr>
          <w:color w:val="5A5B5E" w:themeColor="text1"/>
        </w:rPr>
        <w:t>’</w:t>
      </w:r>
      <w:r>
        <w:rPr>
          <w:color w:val="5A5B5E" w:themeColor="text1"/>
        </w:rPr>
        <w:t>une priorité absolue à l</w:t>
      </w:r>
      <w:r w:rsidR="00F07EE5">
        <w:rPr>
          <w:color w:val="5A5B5E" w:themeColor="text1"/>
        </w:rPr>
        <w:t>’</w:t>
      </w:r>
      <w:r>
        <w:rPr>
          <w:color w:val="5A5B5E" w:themeColor="text1"/>
        </w:rPr>
        <w:t>heure actuelle. Plusieurs participants estimaient que tant que les Canadiens avaient la possibilité d</w:t>
      </w:r>
      <w:r w:rsidR="00F07EE5">
        <w:rPr>
          <w:color w:val="5A5B5E" w:themeColor="text1"/>
        </w:rPr>
        <w:t>’</w:t>
      </w:r>
      <w:r>
        <w:rPr>
          <w:color w:val="5A5B5E" w:themeColor="text1"/>
        </w:rPr>
        <w:t>accéder à des informations fiables provenant de sources impartiales, il n</w:t>
      </w:r>
      <w:r w:rsidR="00F07EE5">
        <w:rPr>
          <w:color w:val="5A5B5E" w:themeColor="text1"/>
        </w:rPr>
        <w:t>’</w:t>
      </w:r>
      <w:r>
        <w:rPr>
          <w:color w:val="5A5B5E" w:themeColor="text1"/>
        </w:rPr>
        <w:t>était pas nécessaire que le gouvernement du Canada apporte un soutien financier aux organes d</w:t>
      </w:r>
      <w:r w:rsidR="00F07EE5">
        <w:rPr>
          <w:color w:val="5A5B5E" w:themeColor="text1"/>
        </w:rPr>
        <w:t>’</w:t>
      </w:r>
      <w:r>
        <w:rPr>
          <w:color w:val="5A5B5E" w:themeColor="text1"/>
        </w:rPr>
        <w:t>information actuellement en difficulté. Après s</w:t>
      </w:r>
      <w:r w:rsidR="00F07EE5">
        <w:rPr>
          <w:color w:val="5A5B5E" w:themeColor="text1"/>
        </w:rPr>
        <w:t>’</w:t>
      </w:r>
      <w:r>
        <w:rPr>
          <w:color w:val="5A5B5E" w:themeColor="text1"/>
        </w:rPr>
        <w:t>être vu présenter des informations relatives à une loi récente adoptée par le gouvernement fédéral visant à mieux protéger les organes d</w:t>
      </w:r>
      <w:r w:rsidR="00F07EE5">
        <w:rPr>
          <w:color w:val="5A5B5E" w:themeColor="text1"/>
        </w:rPr>
        <w:t>’</w:t>
      </w:r>
      <w:r>
        <w:rPr>
          <w:color w:val="5A5B5E" w:themeColor="text1"/>
        </w:rPr>
        <w:t>information et les journalistes canadiens, la plupart des participants estimaient que l</w:t>
      </w:r>
      <w:r w:rsidR="00F07EE5">
        <w:rPr>
          <w:color w:val="5A5B5E" w:themeColor="text1"/>
        </w:rPr>
        <w:t>’</w:t>
      </w:r>
      <w:r>
        <w:rPr>
          <w:color w:val="5A5B5E" w:themeColor="text1"/>
        </w:rPr>
        <w:t>objectif de cette loi semblait raisonnable et qu</w:t>
      </w:r>
      <w:r w:rsidR="00F07EE5">
        <w:rPr>
          <w:color w:val="5A5B5E" w:themeColor="text1"/>
        </w:rPr>
        <w:t>’</w:t>
      </w:r>
      <w:r>
        <w:rPr>
          <w:color w:val="5A5B5E" w:themeColor="text1"/>
        </w:rPr>
        <w:t>il était important qu</w:t>
      </w:r>
      <w:r w:rsidR="00656D5F">
        <w:rPr>
          <w:color w:val="5A5B5E" w:themeColor="text1"/>
        </w:rPr>
        <w:t>’</w:t>
      </w:r>
      <w:r>
        <w:rPr>
          <w:color w:val="5A5B5E" w:themeColor="text1"/>
        </w:rPr>
        <w:t xml:space="preserve">organes </w:t>
      </w:r>
      <w:r>
        <w:rPr>
          <w:color w:val="5A5B5E" w:themeColor="text1"/>
        </w:rPr>
        <w:lastRenderedPageBreak/>
        <w:t>d</w:t>
      </w:r>
      <w:r w:rsidR="00F07EE5">
        <w:rPr>
          <w:color w:val="5A5B5E" w:themeColor="text1"/>
        </w:rPr>
        <w:t>’</w:t>
      </w:r>
      <w:r>
        <w:rPr>
          <w:color w:val="5A5B5E" w:themeColor="text1"/>
        </w:rPr>
        <w:t>information et journalistes soient indemnisés de manière équitable. Un grand nombre d</w:t>
      </w:r>
      <w:r w:rsidR="00F07EE5">
        <w:rPr>
          <w:color w:val="5A5B5E" w:themeColor="text1"/>
        </w:rPr>
        <w:t>’</w:t>
      </w:r>
      <w:r>
        <w:rPr>
          <w:color w:val="5A5B5E" w:themeColor="text1"/>
        </w:rPr>
        <w:t xml:space="preserve">entre eux estimaient toutefois que la mise en œuvre de cette législation avait </w:t>
      </w:r>
      <w:r w:rsidR="00656D5F">
        <w:rPr>
          <w:color w:val="5A5B5E" w:themeColor="text1"/>
        </w:rPr>
        <w:t>entraîné</w:t>
      </w:r>
      <w:r>
        <w:rPr>
          <w:color w:val="5A5B5E" w:themeColor="text1"/>
        </w:rPr>
        <w:t xml:space="preserve"> des conséquences négatives pour les Canadiens. Un certain nombre d</w:t>
      </w:r>
      <w:r w:rsidR="00F07EE5">
        <w:rPr>
          <w:color w:val="5A5B5E" w:themeColor="text1"/>
        </w:rPr>
        <w:t>’</w:t>
      </w:r>
      <w:r>
        <w:rPr>
          <w:color w:val="5A5B5E" w:themeColor="text1"/>
        </w:rPr>
        <w:t>entre eux ont indiqué que les plateformes Facebook et Instagram de Meta avai</w:t>
      </w:r>
      <w:r w:rsidR="00286C07">
        <w:rPr>
          <w:color w:val="5A5B5E" w:themeColor="text1"/>
        </w:rPr>
        <w:t>en</w:t>
      </w:r>
      <w:r>
        <w:rPr>
          <w:color w:val="5A5B5E" w:themeColor="text1"/>
        </w:rPr>
        <w:t>t constitué leur principale source d</w:t>
      </w:r>
      <w:r w:rsidR="00F07EE5">
        <w:rPr>
          <w:color w:val="5A5B5E" w:themeColor="text1"/>
        </w:rPr>
        <w:t>’</w:t>
      </w:r>
      <w:r>
        <w:rPr>
          <w:color w:val="5A5B5E" w:themeColor="text1"/>
        </w:rPr>
        <w:t>informations et qu</w:t>
      </w:r>
      <w:r w:rsidR="00F07EE5">
        <w:rPr>
          <w:color w:val="5A5B5E" w:themeColor="text1"/>
        </w:rPr>
        <w:t>’</w:t>
      </w:r>
      <w:r>
        <w:rPr>
          <w:color w:val="5A5B5E" w:themeColor="text1"/>
        </w:rPr>
        <w:t>en raison de la décision de Meta de bloquer les contenus d</w:t>
      </w:r>
      <w:r w:rsidR="00F07EE5">
        <w:rPr>
          <w:color w:val="5A5B5E" w:themeColor="text1"/>
        </w:rPr>
        <w:t>’</w:t>
      </w:r>
      <w:r>
        <w:rPr>
          <w:color w:val="5A5B5E" w:themeColor="text1"/>
        </w:rPr>
        <w:t xml:space="preserve">actualités destinés aux Canadiens sur ses plateformes, ils ne consommaient plus du tout </w:t>
      </w:r>
      <w:r w:rsidR="00656D5F">
        <w:rPr>
          <w:color w:val="5A5B5E" w:themeColor="text1"/>
        </w:rPr>
        <w:t>de nouvelles d’actualité</w:t>
      </w:r>
      <w:r>
        <w:rPr>
          <w:color w:val="5A5B5E" w:themeColor="text1"/>
        </w:rPr>
        <w:t xml:space="preserve">.  </w:t>
      </w:r>
    </w:p>
    <w:p w14:paraId="59833055" w14:textId="6A32C7EA" w:rsidR="0B28F948" w:rsidRDefault="0B28F948" w:rsidP="0B28F948">
      <w:pPr>
        <w:pStyle w:val="Heading2"/>
      </w:pPr>
      <w:bookmarkStart w:id="27" w:name="_Toc160204030"/>
      <w:r>
        <w:t xml:space="preserve">Médias sociaux (Utilisateurs </w:t>
      </w:r>
      <w:r w:rsidR="00656D5F">
        <w:t>intensifs</w:t>
      </w:r>
      <w:r>
        <w:t xml:space="preserve"> des médias sociaux </w:t>
      </w:r>
      <w:r w:rsidR="00656D5F">
        <w:t>résidant à</w:t>
      </w:r>
      <w:r>
        <w:t xml:space="preserve"> Winnipeg)</w:t>
      </w:r>
      <w:bookmarkEnd w:id="27"/>
      <w:r>
        <w:t xml:space="preserve"> </w:t>
      </w:r>
    </w:p>
    <w:p w14:paraId="799505B1" w14:textId="1B239112" w:rsidR="0B28F948" w:rsidRDefault="0B28F948" w:rsidP="0B28F948">
      <w:pPr>
        <w:rPr>
          <w:rFonts w:eastAsia="Segoe UI" w:cs="Segoe UI"/>
          <w:color w:val="5A5B5E" w:themeColor="text1"/>
          <w:szCs w:val="20"/>
        </w:rPr>
      </w:pPr>
      <w:r>
        <w:rPr>
          <w:color w:val="5A5B5E" w:themeColor="text1"/>
        </w:rPr>
        <w:t>Les participants du groupe composé d</w:t>
      </w:r>
      <w:r w:rsidR="00F07EE5">
        <w:rPr>
          <w:color w:val="5A5B5E" w:themeColor="text1"/>
        </w:rPr>
        <w:t>’</w:t>
      </w:r>
      <w:r>
        <w:rPr>
          <w:color w:val="5A5B5E" w:themeColor="text1"/>
        </w:rPr>
        <w:t xml:space="preserve">utilisateurs intensifs de médias sociaux résidant dans la ville de Winnipeg ont entamé une discussion sur leur </w:t>
      </w:r>
      <w:r w:rsidR="00656D5F">
        <w:rPr>
          <w:color w:val="5A5B5E" w:themeColor="text1"/>
        </w:rPr>
        <w:t>recours aux</w:t>
      </w:r>
      <w:r>
        <w:rPr>
          <w:color w:val="5A5B5E" w:themeColor="text1"/>
        </w:rPr>
        <w:t xml:space="preserve"> médias sociaux ainsi que sur leur point de vue concernant la mésinformation sur les réseaux sociaux. À la question de savoir quelles plateformes de médias sociaux ils utilisaient le plus fréquemment, bon </w:t>
      </w:r>
      <w:r w:rsidR="00656D5F">
        <w:rPr>
          <w:color w:val="5A5B5E" w:themeColor="text1"/>
        </w:rPr>
        <w:t xml:space="preserve">nombre </w:t>
      </w:r>
      <w:r>
        <w:rPr>
          <w:color w:val="5A5B5E" w:themeColor="text1"/>
        </w:rPr>
        <w:t>d</w:t>
      </w:r>
      <w:r w:rsidR="00F07EE5">
        <w:rPr>
          <w:color w:val="5A5B5E" w:themeColor="text1"/>
        </w:rPr>
        <w:t>’</w:t>
      </w:r>
      <w:r>
        <w:rPr>
          <w:color w:val="5A5B5E" w:themeColor="text1"/>
        </w:rPr>
        <w:t xml:space="preserve">entre eux ont </w:t>
      </w:r>
      <w:r w:rsidR="00656D5F">
        <w:rPr>
          <w:color w:val="5A5B5E" w:themeColor="text1"/>
        </w:rPr>
        <w:t>mentionné</w:t>
      </w:r>
      <w:r>
        <w:rPr>
          <w:color w:val="5A5B5E" w:themeColor="text1"/>
        </w:rPr>
        <w:t xml:space="preserve"> YouTube, Facebook, Instagram et </w:t>
      </w:r>
      <w:proofErr w:type="spellStart"/>
      <w:r>
        <w:rPr>
          <w:color w:val="5A5B5E" w:themeColor="text1"/>
        </w:rPr>
        <w:t>TikTok</w:t>
      </w:r>
      <w:proofErr w:type="spellEnd"/>
      <w:r>
        <w:rPr>
          <w:color w:val="5A5B5E" w:themeColor="text1"/>
        </w:rPr>
        <w:t xml:space="preserve">, et un plus petit nombre </w:t>
      </w:r>
      <w:r w:rsidR="00656D5F">
        <w:rPr>
          <w:color w:val="5A5B5E" w:themeColor="text1"/>
        </w:rPr>
        <w:t>d’entre eux ont</w:t>
      </w:r>
      <w:r>
        <w:rPr>
          <w:color w:val="5A5B5E" w:themeColor="text1"/>
        </w:rPr>
        <w:t xml:space="preserve"> mentionné X (anciennement Twitter). En </w:t>
      </w:r>
      <w:r w:rsidR="00656D5F">
        <w:rPr>
          <w:color w:val="5A5B5E" w:themeColor="text1"/>
        </w:rPr>
        <w:t>discutant des</w:t>
      </w:r>
      <w:r>
        <w:rPr>
          <w:color w:val="5A5B5E" w:themeColor="text1"/>
        </w:rPr>
        <w:t xml:space="preserve"> aspects de ces plateformes qui</w:t>
      </w:r>
      <w:r w:rsidR="00656D5F">
        <w:rPr>
          <w:color w:val="5A5B5E" w:themeColor="text1"/>
        </w:rPr>
        <w:t>, à leurs yeux, étaient les plus appréciables</w:t>
      </w:r>
      <w:r>
        <w:rPr>
          <w:color w:val="5A5B5E" w:themeColor="text1"/>
        </w:rPr>
        <w:t>, plusieurs d</w:t>
      </w:r>
      <w:r w:rsidR="00F07EE5">
        <w:rPr>
          <w:color w:val="5A5B5E" w:themeColor="text1"/>
        </w:rPr>
        <w:t>’</w:t>
      </w:r>
      <w:r>
        <w:rPr>
          <w:color w:val="5A5B5E" w:themeColor="text1"/>
        </w:rPr>
        <w:t>entre eux ont exprimé leur satisfaction quant à la capacité des médias sociaux à leur fournir des connexions en ligne avec leurs amis et leur famille, ainsi qu</w:t>
      </w:r>
      <w:r w:rsidR="00F07EE5">
        <w:rPr>
          <w:color w:val="5A5B5E" w:themeColor="text1"/>
        </w:rPr>
        <w:t>’</w:t>
      </w:r>
      <w:r>
        <w:rPr>
          <w:color w:val="5A5B5E" w:themeColor="text1"/>
        </w:rPr>
        <w:t>au divertissement qu</w:t>
      </w:r>
      <w:r w:rsidR="00F07EE5">
        <w:rPr>
          <w:color w:val="5A5B5E" w:themeColor="text1"/>
        </w:rPr>
        <w:t>’</w:t>
      </w:r>
      <w:r>
        <w:rPr>
          <w:color w:val="5A5B5E" w:themeColor="text1"/>
        </w:rPr>
        <w:t xml:space="preserve">ils tiraient des contenus publiés sur ces plateformes.  </w:t>
      </w:r>
    </w:p>
    <w:p w14:paraId="2C179459" w14:textId="365D755D" w:rsidR="0B28F948" w:rsidRDefault="0B28F948">
      <w:r>
        <w:rPr>
          <w:color w:val="5A5B5E" w:themeColor="text1"/>
        </w:rPr>
        <w:t>Au sujet de leur expérience de la mésinformation sur les médias sociaux, tous ont indiqué avoir été fréquemment exposés à des contenus en ligne qu</w:t>
      </w:r>
      <w:r w:rsidR="00F07EE5">
        <w:rPr>
          <w:color w:val="5A5B5E" w:themeColor="text1"/>
        </w:rPr>
        <w:t>’</w:t>
      </w:r>
      <w:r>
        <w:rPr>
          <w:color w:val="5A5B5E" w:themeColor="text1"/>
        </w:rPr>
        <w:t>ils considéraient comme inexacts ou trompeurs. Si nombre d</w:t>
      </w:r>
      <w:r w:rsidR="00F07EE5">
        <w:rPr>
          <w:color w:val="5A5B5E" w:themeColor="text1"/>
        </w:rPr>
        <w:t>’</w:t>
      </w:r>
      <w:r>
        <w:rPr>
          <w:color w:val="5A5B5E" w:themeColor="text1"/>
        </w:rPr>
        <w:t xml:space="preserve">entre eux connaissaient le terme </w:t>
      </w:r>
      <w:r w:rsidR="00F07EE5">
        <w:rPr>
          <w:color w:val="5A5B5E" w:themeColor="text1"/>
        </w:rPr>
        <w:t>« </w:t>
      </w:r>
      <w:r>
        <w:rPr>
          <w:color w:val="5A5B5E" w:themeColor="text1"/>
        </w:rPr>
        <w:t>désinformation</w:t>
      </w:r>
      <w:r w:rsidR="00F07EE5">
        <w:rPr>
          <w:color w:val="5A5B5E" w:themeColor="text1"/>
        </w:rPr>
        <w:t> »</w:t>
      </w:r>
      <w:r>
        <w:rPr>
          <w:color w:val="5A5B5E" w:themeColor="text1"/>
        </w:rPr>
        <w:t xml:space="preserve">, ils étaient moins nombreux à avoir entendu parler de </w:t>
      </w:r>
      <w:r w:rsidR="00F07EE5">
        <w:rPr>
          <w:color w:val="5A5B5E" w:themeColor="text1"/>
        </w:rPr>
        <w:t>« </w:t>
      </w:r>
      <w:r>
        <w:rPr>
          <w:color w:val="5A5B5E" w:themeColor="text1"/>
        </w:rPr>
        <w:t>mésinformation</w:t>
      </w:r>
      <w:r w:rsidR="00F07EE5">
        <w:rPr>
          <w:color w:val="5A5B5E" w:themeColor="text1"/>
        </w:rPr>
        <w:t> »</w:t>
      </w:r>
      <w:r>
        <w:rPr>
          <w:color w:val="5A5B5E" w:themeColor="text1"/>
        </w:rPr>
        <w:t>. Lorsqu</w:t>
      </w:r>
      <w:r w:rsidR="00F07EE5">
        <w:rPr>
          <w:color w:val="5A5B5E" w:themeColor="text1"/>
        </w:rPr>
        <w:t>’</w:t>
      </w:r>
      <w:r>
        <w:rPr>
          <w:color w:val="5A5B5E" w:themeColor="text1"/>
        </w:rPr>
        <w:t>on leur a demandé à quoi ces termes faisaient à leur avis référence et en quoi ils différaient, la plupart d</w:t>
      </w:r>
      <w:r w:rsidR="00F07EE5">
        <w:rPr>
          <w:color w:val="5A5B5E" w:themeColor="text1"/>
        </w:rPr>
        <w:t>’</w:t>
      </w:r>
      <w:r>
        <w:rPr>
          <w:color w:val="5A5B5E" w:themeColor="text1"/>
        </w:rPr>
        <w:t xml:space="preserve">entre eux estimaient que la </w:t>
      </w:r>
      <w:r w:rsidR="004F05A2">
        <w:rPr>
          <w:color w:val="5A5B5E" w:themeColor="text1"/>
        </w:rPr>
        <w:t>m</w:t>
      </w:r>
      <w:r>
        <w:rPr>
          <w:color w:val="5A5B5E" w:themeColor="text1"/>
        </w:rPr>
        <w:t xml:space="preserve">ésinformation </w:t>
      </w:r>
      <w:r w:rsidR="004F05A2">
        <w:rPr>
          <w:color w:val="5A5B5E" w:themeColor="text1"/>
        </w:rPr>
        <w:t>consis</w:t>
      </w:r>
      <w:r>
        <w:rPr>
          <w:color w:val="5A5B5E" w:themeColor="text1"/>
        </w:rPr>
        <w:t xml:space="preserve">tait </w:t>
      </w:r>
      <w:r w:rsidR="004F05A2">
        <w:rPr>
          <w:color w:val="5A5B5E" w:themeColor="text1"/>
        </w:rPr>
        <w:t>en la diffusion d’</w:t>
      </w:r>
      <w:r>
        <w:rPr>
          <w:color w:val="5A5B5E" w:themeColor="text1"/>
        </w:rPr>
        <w:t xml:space="preserve">une information erronée, tandis que la désinformation </w:t>
      </w:r>
      <w:r w:rsidR="004F05A2">
        <w:rPr>
          <w:color w:val="5A5B5E" w:themeColor="text1"/>
        </w:rPr>
        <w:t>consistait à diffuser</w:t>
      </w:r>
      <w:r>
        <w:rPr>
          <w:color w:val="5A5B5E" w:themeColor="text1"/>
        </w:rPr>
        <w:t xml:space="preserve"> </w:t>
      </w:r>
      <w:r w:rsidR="004F05A2">
        <w:rPr>
          <w:color w:val="5A5B5E" w:themeColor="text1"/>
        </w:rPr>
        <w:t>de</w:t>
      </w:r>
      <w:r>
        <w:rPr>
          <w:color w:val="5A5B5E" w:themeColor="text1"/>
        </w:rPr>
        <w:t xml:space="preserve"> </w:t>
      </w:r>
      <w:r w:rsidR="004F05A2">
        <w:rPr>
          <w:color w:val="5A5B5E" w:themeColor="text1"/>
        </w:rPr>
        <w:t>l’</w:t>
      </w:r>
      <w:r>
        <w:rPr>
          <w:color w:val="5A5B5E" w:themeColor="text1"/>
        </w:rPr>
        <w:t xml:space="preserve">information délibérément conçue pour tromper.  </w:t>
      </w:r>
    </w:p>
    <w:p w14:paraId="51E360E2" w14:textId="77BF10A0" w:rsidR="0B28F948" w:rsidRDefault="0B28F948">
      <w:r>
        <w:rPr>
          <w:color w:val="5A5B5E" w:themeColor="text1"/>
        </w:rPr>
        <w:t xml:space="preserve">Tous les participants </w:t>
      </w:r>
      <w:r w:rsidR="004F05A2">
        <w:rPr>
          <w:color w:val="5A5B5E" w:themeColor="text1"/>
        </w:rPr>
        <w:t>se sont dit</w:t>
      </w:r>
      <w:r>
        <w:rPr>
          <w:color w:val="5A5B5E" w:themeColor="text1"/>
        </w:rPr>
        <w:t xml:space="preserve"> préoccupés par </w:t>
      </w:r>
      <w:r w:rsidR="004F05A2">
        <w:rPr>
          <w:color w:val="5A5B5E" w:themeColor="text1"/>
        </w:rPr>
        <w:t>une</w:t>
      </w:r>
      <w:r>
        <w:rPr>
          <w:color w:val="5A5B5E" w:themeColor="text1"/>
        </w:rPr>
        <w:t xml:space="preserve"> prolifération de la mésinformation et de la désinformation en ligne. Si la mésinformation était considérée comme plus répandue, la désinformation était jugée plus dangereuse, compte tenu des intentions malveillantes de ceux qui la produisent et la diffusent. En débattant des mesures à prendre pour limiter </w:t>
      </w:r>
      <w:r w:rsidR="004F05A2">
        <w:rPr>
          <w:color w:val="5A5B5E" w:themeColor="text1"/>
        </w:rPr>
        <w:t xml:space="preserve">la </w:t>
      </w:r>
      <w:r>
        <w:rPr>
          <w:color w:val="5A5B5E" w:themeColor="text1"/>
        </w:rPr>
        <w:t>désinformation en ligne, plusieurs participants estimaient que les algorithmes des médias sociaux devraient donner la priorité à des sources d</w:t>
      </w:r>
      <w:r w:rsidR="00F07EE5">
        <w:rPr>
          <w:color w:val="5A5B5E" w:themeColor="text1"/>
        </w:rPr>
        <w:t>’</w:t>
      </w:r>
      <w:r>
        <w:rPr>
          <w:color w:val="5A5B5E" w:themeColor="text1"/>
        </w:rPr>
        <w:t>information crédibles plutôt qu</w:t>
      </w:r>
      <w:r w:rsidR="00F07EE5">
        <w:rPr>
          <w:color w:val="5A5B5E" w:themeColor="text1"/>
        </w:rPr>
        <w:t>’</w:t>
      </w:r>
      <w:r>
        <w:rPr>
          <w:color w:val="5A5B5E" w:themeColor="text1"/>
        </w:rPr>
        <w:t xml:space="preserve">à des sources dont les motivations sont douteuses ou </w:t>
      </w:r>
      <w:r w:rsidR="004F05A2">
        <w:rPr>
          <w:color w:val="5A5B5E" w:themeColor="text1"/>
        </w:rPr>
        <w:t>ayant</w:t>
      </w:r>
      <w:r>
        <w:rPr>
          <w:color w:val="5A5B5E" w:themeColor="text1"/>
        </w:rPr>
        <w:t xml:space="preserve"> déjà publié des informations erronées. D</w:t>
      </w:r>
      <w:r w:rsidR="00F07EE5">
        <w:rPr>
          <w:color w:val="5A5B5E" w:themeColor="text1"/>
        </w:rPr>
        <w:t>’</w:t>
      </w:r>
      <w:r>
        <w:rPr>
          <w:color w:val="5A5B5E" w:themeColor="text1"/>
        </w:rPr>
        <w:t>autres estimaient qu</w:t>
      </w:r>
      <w:r w:rsidR="00F07EE5">
        <w:rPr>
          <w:color w:val="5A5B5E" w:themeColor="text1"/>
        </w:rPr>
        <w:t>’</w:t>
      </w:r>
      <w:r>
        <w:rPr>
          <w:color w:val="5A5B5E" w:themeColor="text1"/>
        </w:rPr>
        <w:t>une politique de tolérance zéro devrait être appliquée à l</w:t>
      </w:r>
      <w:r w:rsidR="00F07EE5">
        <w:rPr>
          <w:color w:val="5A5B5E" w:themeColor="text1"/>
        </w:rPr>
        <w:t>’</w:t>
      </w:r>
      <w:r>
        <w:rPr>
          <w:color w:val="5A5B5E" w:themeColor="text1"/>
        </w:rPr>
        <w:t>égard des comptes diffusant des informations erronées et trompeuses sur les médias sociaux et que tous les comptes se livrant à ce type d</w:t>
      </w:r>
      <w:r w:rsidR="00F07EE5">
        <w:rPr>
          <w:color w:val="5A5B5E" w:themeColor="text1"/>
        </w:rPr>
        <w:t>’</w:t>
      </w:r>
      <w:r>
        <w:rPr>
          <w:color w:val="5A5B5E" w:themeColor="text1"/>
        </w:rPr>
        <w:t xml:space="preserve">activité devraient être supprimés.   </w:t>
      </w:r>
    </w:p>
    <w:p w14:paraId="5057F133" w14:textId="4AAA084F" w:rsidR="0B28F948" w:rsidRDefault="0B28F948" w:rsidP="0B28F948">
      <w:r>
        <w:rPr>
          <w:color w:val="5A5B5E" w:themeColor="text1"/>
        </w:rPr>
        <w:t>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pensaient que le gouvernement du Canada avait un rôle à jouer dans la lutte contre la mésinformation et la désinformation, les participants ont exprimé des avis partagés. Plusieurs d</w:t>
      </w:r>
      <w:r w:rsidR="00F07EE5">
        <w:rPr>
          <w:color w:val="5A5B5E" w:themeColor="text1"/>
        </w:rPr>
        <w:t>’</w:t>
      </w:r>
      <w:r>
        <w:rPr>
          <w:color w:val="5A5B5E" w:themeColor="text1"/>
        </w:rPr>
        <w:t xml:space="preserve">entre eux </w:t>
      </w:r>
      <w:r w:rsidR="00053B12">
        <w:rPr>
          <w:color w:val="5A5B5E" w:themeColor="text1"/>
        </w:rPr>
        <w:t>considéraient</w:t>
      </w:r>
      <w:r>
        <w:rPr>
          <w:color w:val="5A5B5E" w:themeColor="text1"/>
        </w:rPr>
        <w:t xml:space="preserve"> que le gouvernement fédéral devait continuer à réglementer le contenu des médias conventionnels, mais qu</w:t>
      </w:r>
      <w:r w:rsidR="00F07EE5">
        <w:rPr>
          <w:color w:val="5A5B5E" w:themeColor="text1"/>
        </w:rPr>
        <w:t>’</w:t>
      </w:r>
      <w:r>
        <w:rPr>
          <w:color w:val="5A5B5E" w:themeColor="text1"/>
        </w:rPr>
        <w:t>il serait inapproprié de tenter de réglementer le contenu généré par des particuliers sur les plateformes de médias sociaux.</w:t>
      </w:r>
    </w:p>
    <w:p w14:paraId="58A68AEF" w14:textId="123AD3C3" w:rsidR="0B28F948" w:rsidRDefault="0B28F948" w:rsidP="0B28F948">
      <w:pPr>
        <w:pStyle w:val="Heading2"/>
      </w:pPr>
      <w:bookmarkStart w:id="28" w:name="_Toc160204031"/>
      <w:r>
        <w:lastRenderedPageBreak/>
        <w:t>Sentiment du public (Canadiens d</w:t>
      </w:r>
      <w:r w:rsidR="00F07EE5">
        <w:t>’</w:t>
      </w:r>
      <w:r>
        <w:t xml:space="preserve">origine arabe de Montréal, immigrants récents du </w:t>
      </w:r>
      <w:proofErr w:type="spellStart"/>
      <w:r>
        <w:t>Lower</w:t>
      </w:r>
      <w:proofErr w:type="spellEnd"/>
      <w:r>
        <w:t xml:space="preserve"> Mainland de la C.-B.)</w:t>
      </w:r>
      <w:bookmarkEnd w:id="28"/>
      <w:r>
        <w:t xml:space="preserve"> </w:t>
      </w:r>
    </w:p>
    <w:p w14:paraId="47733843" w14:textId="1BE21957" w:rsidR="0B28F948" w:rsidRDefault="0B28F948">
      <w:r>
        <w:rPr>
          <w:color w:val="5A5B5E" w:themeColor="text1"/>
        </w:rPr>
        <w:t>Deux groupes, composés respectivement de Canadiens d</w:t>
      </w:r>
      <w:r w:rsidR="00F07EE5">
        <w:rPr>
          <w:color w:val="5A5B5E" w:themeColor="text1"/>
        </w:rPr>
        <w:t>’</w:t>
      </w:r>
      <w:r>
        <w:rPr>
          <w:color w:val="5A5B5E" w:themeColor="text1"/>
        </w:rPr>
        <w:t>origine arabe vivant à Montréal et d</w:t>
      </w:r>
      <w:r w:rsidR="00F07EE5">
        <w:rPr>
          <w:color w:val="5A5B5E" w:themeColor="text1"/>
        </w:rPr>
        <w:t>’</w:t>
      </w:r>
      <w:r>
        <w:rPr>
          <w:color w:val="5A5B5E" w:themeColor="text1"/>
        </w:rPr>
        <w:t xml:space="preserve">immigrants récents résidant dans le </w:t>
      </w:r>
      <w:proofErr w:type="spellStart"/>
      <w:r>
        <w:rPr>
          <w:color w:val="5A5B5E" w:themeColor="text1"/>
        </w:rPr>
        <w:t>Lower</w:t>
      </w:r>
      <w:proofErr w:type="spellEnd"/>
      <w:r>
        <w:rPr>
          <w:color w:val="5A5B5E" w:themeColor="text1"/>
        </w:rPr>
        <w:t xml:space="preserve"> Mainland </w:t>
      </w:r>
      <w:r w:rsidR="003D689C">
        <w:rPr>
          <w:color w:val="5A5B5E" w:themeColor="text1"/>
        </w:rPr>
        <w:t>en</w:t>
      </w:r>
      <w:r>
        <w:rPr>
          <w:color w:val="5A5B5E" w:themeColor="text1"/>
        </w:rPr>
        <w:t xml:space="preserve"> Colombie-Britannique, ont échangé leurs points de vue sur leur avenir au Canada, ainsi que sur le caractère inclusif de la société canadienne. En évoquant ce qui les rendait optimistes quant à leur avenir au Canada, bon nombre d’entre eux ont cité des facteurs comme la liberté, la sécurité, l</w:t>
      </w:r>
      <w:r w:rsidR="00F07EE5">
        <w:rPr>
          <w:color w:val="5A5B5E" w:themeColor="text1"/>
        </w:rPr>
        <w:t>’</w:t>
      </w:r>
      <w:r>
        <w:rPr>
          <w:color w:val="5A5B5E" w:themeColor="text1"/>
        </w:rPr>
        <w:t xml:space="preserve">égalité des chances et la paix. </w:t>
      </w:r>
      <w:r w:rsidR="001274CC">
        <w:rPr>
          <w:color w:val="5A5B5E" w:themeColor="text1"/>
        </w:rPr>
        <w:t>Parmi les</w:t>
      </w:r>
      <w:r>
        <w:rPr>
          <w:color w:val="5A5B5E" w:themeColor="text1"/>
        </w:rPr>
        <w:t xml:space="preserve"> autres facteurs d</w:t>
      </w:r>
      <w:r w:rsidR="00F07EE5">
        <w:rPr>
          <w:color w:val="5A5B5E" w:themeColor="text1"/>
        </w:rPr>
        <w:t>’</w:t>
      </w:r>
      <w:r>
        <w:rPr>
          <w:color w:val="5A5B5E" w:themeColor="text1"/>
        </w:rPr>
        <w:t>optimisme mentionnés figurait ce qu</w:t>
      </w:r>
      <w:r w:rsidR="00F07EE5">
        <w:rPr>
          <w:color w:val="5A5B5E" w:themeColor="text1"/>
        </w:rPr>
        <w:t>’</w:t>
      </w:r>
      <w:r>
        <w:rPr>
          <w:color w:val="5A5B5E" w:themeColor="text1"/>
        </w:rPr>
        <w:t>ils considéraient comme étant l</w:t>
      </w:r>
      <w:r w:rsidR="00F07EE5">
        <w:rPr>
          <w:color w:val="5A5B5E" w:themeColor="text1"/>
        </w:rPr>
        <w:t>’</w:t>
      </w:r>
      <w:r>
        <w:rPr>
          <w:color w:val="5A5B5E" w:themeColor="text1"/>
        </w:rPr>
        <w:t>accès désormais généralisé des Canadiens à des soins de santé, aux arts et à la culture, ainsi qu</w:t>
      </w:r>
      <w:r w:rsidR="00F07EE5">
        <w:rPr>
          <w:color w:val="5A5B5E" w:themeColor="text1"/>
        </w:rPr>
        <w:t>’</w:t>
      </w:r>
      <w:r>
        <w:rPr>
          <w:color w:val="5A5B5E" w:themeColor="text1"/>
        </w:rPr>
        <w:t>à des espaces naturels. Lorsqu</w:t>
      </w:r>
      <w:r w:rsidR="00F07EE5">
        <w:rPr>
          <w:color w:val="5A5B5E" w:themeColor="text1"/>
        </w:rPr>
        <w:t>’</w:t>
      </w:r>
      <w:r>
        <w:rPr>
          <w:color w:val="5A5B5E" w:themeColor="text1"/>
        </w:rPr>
        <w:t>on leur a demandé ce qui les préoccupait concernant leur avenir au Canada, plusieurs ont mentionné le coût élevé de la vie, l</w:t>
      </w:r>
      <w:r w:rsidR="00F07EE5">
        <w:rPr>
          <w:color w:val="5A5B5E" w:themeColor="text1"/>
        </w:rPr>
        <w:t>’</w:t>
      </w:r>
      <w:r>
        <w:rPr>
          <w:color w:val="5A5B5E" w:themeColor="text1"/>
        </w:rPr>
        <w:t xml:space="preserve">inflation, </w:t>
      </w:r>
      <w:r w:rsidR="003D689C">
        <w:rPr>
          <w:color w:val="5A5B5E" w:themeColor="text1"/>
        </w:rPr>
        <w:t xml:space="preserve">ce qu’ils considéraient comme étant une absence de </w:t>
      </w:r>
      <w:r>
        <w:rPr>
          <w:color w:val="5A5B5E" w:themeColor="text1"/>
        </w:rPr>
        <w:t>sala</w:t>
      </w:r>
      <w:r w:rsidR="003D689C">
        <w:rPr>
          <w:color w:val="5A5B5E" w:themeColor="text1"/>
        </w:rPr>
        <w:t>ires concurrentiels</w:t>
      </w:r>
      <w:r>
        <w:rPr>
          <w:color w:val="5A5B5E" w:themeColor="text1"/>
        </w:rPr>
        <w:t xml:space="preserve">, les difficultés financières </w:t>
      </w:r>
      <w:r w:rsidR="003D689C">
        <w:rPr>
          <w:color w:val="5A5B5E" w:themeColor="text1"/>
        </w:rPr>
        <w:t xml:space="preserve">rencontrées </w:t>
      </w:r>
      <w:r>
        <w:rPr>
          <w:color w:val="5A5B5E" w:themeColor="text1"/>
        </w:rPr>
        <w:t>pour se loger et l</w:t>
      </w:r>
      <w:r w:rsidR="00F07EE5">
        <w:rPr>
          <w:color w:val="5A5B5E" w:themeColor="text1"/>
        </w:rPr>
        <w:t>’</w:t>
      </w:r>
      <w:r>
        <w:rPr>
          <w:color w:val="5A5B5E" w:themeColor="text1"/>
        </w:rPr>
        <w:t>impact du changement climatique dans les années à venir. Un certain nombre d</w:t>
      </w:r>
      <w:r w:rsidR="00F07EE5">
        <w:rPr>
          <w:color w:val="5A5B5E" w:themeColor="text1"/>
        </w:rPr>
        <w:t>’</w:t>
      </w:r>
      <w:r>
        <w:rPr>
          <w:color w:val="5A5B5E" w:themeColor="text1"/>
        </w:rPr>
        <w:t>entre eux se préoccupaient de leur retraite et de leurs vieux jours, et certains ont indiqué qu</w:t>
      </w:r>
      <w:r w:rsidR="00F07EE5">
        <w:rPr>
          <w:color w:val="5A5B5E" w:themeColor="text1"/>
        </w:rPr>
        <w:t>’</w:t>
      </w:r>
      <w:r>
        <w:rPr>
          <w:color w:val="5A5B5E" w:themeColor="text1"/>
        </w:rPr>
        <w:t>ils envisageaient de retourner dans leur pays d</w:t>
      </w:r>
      <w:r w:rsidR="00F07EE5">
        <w:rPr>
          <w:color w:val="5A5B5E" w:themeColor="text1"/>
        </w:rPr>
        <w:t>’</w:t>
      </w:r>
      <w:r>
        <w:rPr>
          <w:color w:val="5A5B5E" w:themeColor="text1"/>
        </w:rPr>
        <w:t>origine parce qu</w:t>
      </w:r>
      <w:r w:rsidR="00F07EE5">
        <w:rPr>
          <w:color w:val="5A5B5E" w:themeColor="text1"/>
        </w:rPr>
        <w:t>’</w:t>
      </w:r>
      <w:r>
        <w:rPr>
          <w:color w:val="5A5B5E" w:themeColor="text1"/>
        </w:rPr>
        <w:t xml:space="preserve">ils craignaient de ne pas avoir les moyens de prendre leur retraite au Canada.  </w:t>
      </w:r>
    </w:p>
    <w:p w14:paraId="67BE8081" w14:textId="780D9F47" w:rsidR="0B28F948" w:rsidRDefault="0B28F948">
      <w:r>
        <w:rPr>
          <w:color w:val="5A5B5E" w:themeColor="text1"/>
        </w:rPr>
        <w:t>Au sujet de la situation sur le plan de la diversité, de l</w:t>
      </w:r>
      <w:r w:rsidR="00F07EE5">
        <w:rPr>
          <w:color w:val="5A5B5E" w:themeColor="text1"/>
        </w:rPr>
        <w:t>’</w:t>
      </w:r>
      <w:r>
        <w:rPr>
          <w:color w:val="5A5B5E" w:themeColor="text1"/>
        </w:rPr>
        <w:t>équité et de l</w:t>
      </w:r>
      <w:r w:rsidR="00F07EE5">
        <w:rPr>
          <w:color w:val="5A5B5E" w:themeColor="text1"/>
        </w:rPr>
        <w:t>’</w:t>
      </w:r>
      <w:r>
        <w:rPr>
          <w:color w:val="5A5B5E" w:themeColor="text1"/>
        </w:rPr>
        <w:t xml:space="preserve">inclusion au Canada, </w:t>
      </w:r>
      <w:r w:rsidR="004771D6">
        <w:rPr>
          <w:color w:val="5A5B5E" w:themeColor="text1"/>
        </w:rPr>
        <w:t>bon nombre d’entre eux</w:t>
      </w:r>
      <w:r>
        <w:rPr>
          <w:color w:val="5A5B5E" w:themeColor="text1"/>
        </w:rPr>
        <w:t xml:space="preserve"> ont exprimé des points de vue positifs. On estimait que le Canada était un pays très diversifié et qu</w:t>
      </w:r>
      <w:r w:rsidR="00F07EE5">
        <w:rPr>
          <w:color w:val="5A5B5E" w:themeColor="text1"/>
        </w:rPr>
        <w:t>’</w:t>
      </w:r>
      <w:r>
        <w:rPr>
          <w:color w:val="5A5B5E" w:themeColor="text1"/>
        </w:rPr>
        <w:t>il accordait généralement une grande priorité au multiculturalisme par rapport à d</w:t>
      </w:r>
      <w:r w:rsidR="00F07EE5">
        <w:rPr>
          <w:color w:val="5A5B5E" w:themeColor="text1"/>
        </w:rPr>
        <w:t>’</w:t>
      </w:r>
      <w:r>
        <w:rPr>
          <w:color w:val="5A5B5E" w:themeColor="text1"/>
        </w:rPr>
        <w:t xml:space="preserve">autres </w:t>
      </w:r>
      <w:r w:rsidR="003D689C">
        <w:rPr>
          <w:color w:val="5A5B5E" w:themeColor="text1"/>
        </w:rPr>
        <w:t>pays</w:t>
      </w:r>
      <w:r>
        <w:rPr>
          <w:color w:val="5A5B5E" w:themeColor="text1"/>
        </w:rPr>
        <w:t>.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 xml:space="preserve">ils pensaient que la société canadienne était accueillante et respectueuse des différentes cultures, croyances et valeurs, presque tous les </w:t>
      </w:r>
      <w:r w:rsidR="003D689C">
        <w:rPr>
          <w:color w:val="5A5B5E" w:themeColor="text1"/>
        </w:rPr>
        <w:t>participants</w:t>
      </w:r>
      <w:r>
        <w:rPr>
          <w:color w:val="5A5B5E" w:themeColor="text1"/>
        </w:rPr>
        <w:t xml:space="preserve"> ont répondu par l</w:t>
      </w:r>
      <w:r w:rsidR="00F07EE5">
        <w:rPr>
          <w:color w:val="5A5B5E" w:themeColor="text1"/>
        </w:rPr>
        <w:t>’</w:t>
      </w:r>
      <w:r>
        <w:rPr>
          <w:color w:val="5A5B5E" w:themeColor="text1"/>
        </w:rPr>
        <w:t>affirmative. Quelques participants du groupe composé d</w:t>
      </w:r>
      <w:r w:rsidR="00F07EE5">
        <w:rPr>
          <w:color w:val="5A5B5E" w:themeColor="text1"/>
        </w:rPr>
        <w:t>’</w:t>
      </w:r>
      <w:r>
        <w:rPr>
          <w:color w:val="5A5B5E" w:themeColor="text1"/>
        </w:rPr>
        <w:t>immigrants récents ont exprimé des opinions plus nuancées, estimant que si le Canada encourageait le multiculturalisme, la diversité et l</w:t>
      </w:r>
      <w:r w:rsidR="00F07EE5">
        <w:rPr>
          <w:color w:val="5A5B5E" w:themeColor="text1"/>
        </w:rPr>
        <w:t>’</w:t>
      </w:r>
      <w:r>
        <w:rPr>
          <w:color w:val="5A5B5E" w:themeColor="text1"/>
        </w:rPr>
        <w:t xml:space="preserve">intégration, la plupart des immigrants continuaient à privilégier </w:t>
      </w:r>
      <w:r w:rsidR="004771D6">
        <w:rPr>
          <w:color w:val="5A5B5E" w:themeColor="text1"/>
        </w:rPr>
        <w:t xml:space="preserve">la création </w:t>
      </w:r>
      <w:r>
        <w:rPr>
          <w:color w:val="5A5B5E" w:themeColor="text1"/>
        </w:rPr>
        <w:t>de liens sociaux au sein de leur propre diaspora plutôt qu</w:t>
      </w:r>
      <w:r w:rsidR="00F07EE5">
        <w:rPr>
          <w:color w:val="5A5B5E" w:themeColor="text1"/>
        </w:rPr>
        <w:t>’</w:t>
      </w:r>
      <w:r>
        <w:rPr>
          <w:color w:val="5A5B5E" w:themeColor="text1"/>
        </w:rPr>
        <w:t>avec des Canadiens</w:t>
      </w:r>
      <w:r w:rsidR="004771D6">
        <w:rPr>
          <w:color w:val="5A5B5E" w:themeColor="text1"/>
        </w:rPr>
        <w:t xml:space="preserve"> de façon plus générale</w:t>
      </w:r>
      <w:r>
        <w:rPr>
          <w:color w:val="5A5B5E" w:themeColor="text1"/>
        </w:rPr>
        <w:t xml:space="preserve">.   </w:t>
      </w:r>
    </w:p>
    <w:p w14:paraId="26E2D538" w14:textId="76527F39" w:rsidR="0B28F948" w:rsidRDefault="0B28F948" w:rsidP="0B28F948">
      <w:pPr>
        <w:pStyle w:val="Heading2"/>
      </w:pPr>
      <w:bookmarkStart w:id="29" w:name="_Toc160204032"/>
      <w:r>
        <w:t>Assurance-emploi (Île-du-Prince-Édouard)</w:t>
      </w:r>
      <w:bookmarkEnd w:id="29"/>
      <w:r>
        <w:t xml:space="preserve"> </w:t>
      </w:r>
    </w:p>
    <w:p w14:paraId="6B82DCD7" w14:textId="118E52C8" w:rsidR="0B28F948" w:rsidRDefault="0B28F948">
      <w:r>
        <w:rPr>
          <w:color w:val="5A5B5E" w:themeColor="text1"/>
        </w:rPr>
        <w:t>Les participants résidant à l</w:t>
      </w:r>
      <w:r w:rsidR="00F07EE5">
        <w:rPr>
          <w:color w:val="5A5B5E" w:themeColor="text1"/>
        </w:rPr>
        <w:t>’</w:t>
      </w:r>
      <w:r>
        <w:rPr>
          <w:color w:val="5A5B5E" w:themeColor="text1"/>
        </w:rPr>
        <w:t xml:space="preserve">Île-du-Prince-Édouard (Î.-P.-É.) ont pris part à une brève discussion </w:t>
      </w:r>
      <w:r w:rsidR="004771D6">
        <w:rPr>
          <w:color w:val="5A5B5E" w:themeColor="text1"/>
        </w:rPr>
        <w:t>au sujet de</w:t>
      </w:r>
      <w:r>
        <w:rPr>
          <w:color w:val="5A5B5E" w:themeColor="text1"/>
        </w:rPr>
        <w:t xml:space="preserve"> l</w:t>
      </w:r>
      <w:r w:rsidR="00F07EE5">
        <w:rPr>
          <w:color w:val="5A5B5E" w:themeColor="text1"/>
        </w:rPr>
        <w:t>’</w:t>
      </w:r>
      <w:r>
        <w:rPr>
          <w:color w:val="5A5B5E" w:themeColor="text1"/>
        </w:rPr>
        <w:t>assurance-emploi (AE). La plupart d</w:t>
      </w:r>
      <w:r w:rsidR="00F07EE5">
        <w:rPr>
          <w:color w:val="5A5B5E" w:themeColor="text1"/>
        </w:rPr>
        <w:t>’</w:t>
      </w:r>
      <w:r>
        <w:rPr>
          <w:color w:val="5A5B5E" w:themeColor="text1"/>
        </w:rPr>
        <w:t xml:space="preserve">entre eux connaissaient ce programme, et un certain nombre en avaient déjà </w:t>
      </w:r>
      <w:r w:rsidR="001B72D9">
        <w:rPr>
          <w:color w:val="5A5B5E" w:themeColor="text1"/>
        </w:rPr>
        <w:t xml:space="preserve">eux-mêmes bénéficié </w:t>
      </w:r>
      <w:r>
        <w:rPr>
          <w:color w:val="5A5B5E" w:themeColor="text1"/>
        </w:rPr>
        <w:t>ou connaissaient quelqu</w:t>
      </w:r>
      <w:r w:rsidR="00F07EE5">
        <w:rPr>
          <w:color w:val="5A5B5E" w:themeColor="text1"/>
        </w:rPr>
        <w:t>’</w:t>
      </w:r>
      <w:r>
        <w:rPr>
          <w:color w:val="5A5B5E" w:themeColor="text1"/>
        </w:rPr>
        <w:t xml:space="preserve">un </w:t>
      </w:r>
      <w:r w:rsidR="004771D6">
        <w:rPr>
          <w:color w:val="5A5B5E" w:themeColor="text1"/>
        </w:rPr>
        <w:t>en avait bénéficié</w:t>
      </w:r>
      <w:r>
        <w:rPr>
          <w:color w:val="5A5B5E" w:themeColor="text1"/>
        </w:rPr>
        <w:t>. Lorsqu</w:t>
      </w:r>
      <w:r w:rsidR="00F07EE5">
        <w:rPr>
          <w:color w:val="5A5B5E" w:themeColor="text1"/>
        </w:rPr>
        <w:t>’</w:t>
      </w:r>
      <w:r>
        <w:rPr>
          <w:color w:val="5A5B5E" w:themeColor="text1"/>
        </w:rPr>
        <w:t>on leur a demandé si, pour les Canadiens, l</w:t>
      </w:r>
      <w:r w:rsidR="00F07EE5">
        <w:rPr>
          <w:color w:val="5A5B5E" w:themeColor="text1"/>
        </w:rPr>
        <w:t>’</w:t>
      </w:r>
      <w:r>
        <w:rPr>
          <w:color w:val="5A5B5E" w:themeColor="text1"/>
        </w:rPr>
        <w:t xml:space="preserve">assurance-emploi était à leur avis un programme </w:t>
      </w:r>
      <w:r w:rsidR="00F07EE5">
        <w:rPr>
          <w:color w:val="5A5B5E" w:themeColor="text1"/>
        </w:rPr>
        <w:t>essentiel</w:t>
      </w:r>
      <w:r>
        <w:rPr>
          <w:color w:val="5A5B5E" w:themeColor="text1"/>
        </w:rPr>
        <w:t>, la plupart d</w:t>
      </w:r>
      <w:r w:rsidR="00F07EE5">
        <w:rPr>
          <w:color w:val="5A5B5E" w:themeColor="text1"/>
        </w:rPr>
        <w:t>’</w:t>
      </w:r>
      <w:r>
        <w:rPr>
          <w:color w:val="5A5B5E" w:themeColor="text1"/>
        </w:rPr>
        <w:t>entre eux ont répondu par l</w:t>
      </w:r>
      <w:r w:rsidR="00F07EE5">
        <w:rPr>
          <w:color w:val="5A5B5E" w:themeColor="text1"/>
        </w:rPr>
        <w:t>’</w:t>
      </w:r>
      <w:r>
        <w:rPr>
          <w:color w:val="5A5B5E" w:themeColor="text1"/>
        </w:rPr>
        <w:t>affirmative. Parmi les participants qui avaient déjà bénéficié de l</w:t>
      </w:r>
      <w:r w:rsidR="00F07EE5">
        <w:rPr>
          <w:color w:val="5A5B5E" w:themeColor="text1"/>
        </w:rPr>
        <w:t>’</w:t>
      </w:r>
      <w:r>
        <w:rPr>
          <w:color w:val="5A5B5E" w:themeColor="text1"/>
        </w:rPr>
        <w:t>assurance-emploi ou qui connaissaient quelqu</w:t>
      </w:r>
      <w:r w:rsidR="00F07EE5">
        <w:rPr>
          <w:color w:val="5A5B5E" w:themeColor="text1"/>
        </w:rPr>
        <w:t>’</w:t>
      </w:r>
      <w:r>
        <w:rPr>
          <w:color w:val="5A5B5E" w:themeColor="text1"/>
        </w:rPr>
        <w:t>un qui y avait eu recours, tous estimaient en revanche que le programme ne répondait pas aux besoins des Canadiens. À la question de savoir s</w:t>
      </w:r>
      <w:r w:rsidR="00F07EE5">
        <w:rPr>
          <w:color w:val="5A5B5E" w:themeColor="text1"/>
        </w:rPr>
        <w:t>’</w:t>
      </w:r>
      <w:r>
        <w:rPr>
          <w:color w:val="5A5B5E" w:themeColor="text1"/>
        </w:rPr>
        <w:t>ils seraient prêts à payer des cotisations d</w:t>
      </w:r>
      <w:r w:rsidR="00F07EE5">
        <w:rPr>
          <w:color w:val="5A5B5E" w:themeColor="text1"/>
        </w:rPr>
        <w:t>’</w:t>
      </w:r>
      <w:r>
        <w:rPr>
          <w:color w:val="5A5B5E" w:themeColor="text1"/>
        </w:rPr>
        <w:t>assurance-emploi plus élevées pour pouvoir bénéficier de prestations plus généreuses, aucun d</w:t>
      </w:r>
      <w:r w:rsidR="00F07EE5">
        <w:rPr>
          <w:color w:val="5A5B5E" w:themeColor="text1"/>
        </w:rPr>
        <w:t>’</w:t>
      </w:r>
      <w:r>
        <w:rPr>
          <w:color w:val="5A5B5E" w:themeColor="text1"/>
        </w:rPr>
        <w:t>entre eux n</w:t>
      </w:r>
      <w:r w:rsidR="00F07EE5">
        <w:rPr>
          <w:color w:val="5A5B5E" w:themeColor="text1"/>
        </w:rPr>
        <w:t>’</w:t>
      </w:r>
      <w:r>
        <w:rPr>
          <w:color w:val="5A5B5E" w:themeColor="text1"/>
        </w:rPr>
        <w:t>a répondu par l</w:t>
      </w:r>
      <w:r w:rsidR="00F07EE5">
        <w:rPr>
          <w:color w:val="5A5B5E" w:themeColor="text1"/>
        </w:rPr>
        <w:t>’</w:t>
      </w:r>
      <w:r>
        <w:rPr>
          <w:color w:val="5A5B5E" w:themeColor="text1"/>
        </w:rPr>
        <w:t xml:space="preserve">affirmative. Pour étayer leur raisonnement, les participants ont fait part de leurs préoccupations quant à une éventuelle utilisation abusive de ce programme et au fait que des prestations plus élevées pourraient encourager certains Canadiens </w:t>
      </w:r>
      <w:r w:rsidR="004771D6">
        <w:rPr>
          <w:color w:val="5A5B5E" w:themeColor="text1"/>
        </w:rPr>
        <w:t xml:space="preserve">à ne compter que sur </w:t>
      </w:r>
      <w:r>
        <w:rPr>
          <w:color w:val="5A5B5E" w:themeColor="text1"/>
        </w:rPr>
        <w:t>ce programme plutôt qu</w:t>
      </w:r>
      <w:r w:rsidR="00F07EE5">
        <w:rPr>
          <w:color w:val="5A5B5E" w:themeColor="text1"/>
        </w:rPr>
        <w:t>’</w:t>
      </w:r>
      <w:r>
        <w:rPr>
          <w:color w:val="5A5B5E" w:themeColor="text1"/>
        </w:rPr>
        <w:t xml:space="preserve">à </w:t>
      </w:r>
      <w:r w:rsidR="004771D6">
        <w:rPr>
          <w:color w:val="5A5B5E" w:themeColor="text1"/>
        </w:rPr>
        <w:t xml:space="preserve">se </w:t>
      </w:r>
      <w:r>
        <w:rPr>
          <w:color w:val="5A5B5E" w:themeColor="text1"/>
        </w:rPr>
        <w:t>chercher un nouvel emploi.</w:t>
      </w:r>
    </w:p>
    <w:p w14:paraId="7E21FA7E" w14:textId="1CBE4EB8" w:rsidR="0B28F948" w:rsidRDefault="09B7F1A7">
      <w:pPr>
        <w:rPr>
          <w:rFonts w:eastAsia="Segoe UI" w:cs="Segoe UI"/>
          <w:color w:val="5A5B5E" w:themeColor="text1"/>
        </w:rPr>
      </w:pPr>
      <w:r>
        <w:rPr>
          <w:color w:val="5A5B5E" w:themeColor="text1"/>
        </w:rPr>
        <w:t xml:space="preserve">En abordant les éventuels obstacles auxquels </w:t>
      </w:r>
      <w:r w:rsidR="004771D6">
        <w:rPr>
          <w:color w:val="5A5B5E" w:themeColor="text1"/>
        </w:rPr>
        <w:t>l</w:t>
      </w:r>
      <w:r>
        <w:rPr>
          <w:color w:val="5A5B5E" w:themeColor="text1"/>
        </w:rPr>
        <w:t xml:space="preserve">es particuliers peuvent être confrontés en réintégrant le marché du travail, les participants ont </w:t>
      </w:r>
      <w:r w:rsidR="004771D6">
        <w:rPr>
          <w:color w:val="5A5B5E" w:themeColor="text1"/>
        </w:rPr>
        <w:t>exprimé</w:t>
      </w:r>
      <w:r>
        <w:rPr>
          <w:color w:val="5A5B5E" w:themeColor="text1"/>
        </w:rPr>
        <w:t xml:space="preserve"> de</w:t>
      </w:r>
      <w:r w:rsidR="004771D6">
        <w:rPr>
          <w:color w:val="5A5B5E" w:themeColor="text1"/>
        </w:rPr>
        <w:t>s</w:t>
      </w:r>
      <w:r>
        <w:rPr>
          <w:color w:val="5A5B5E" w:themeColor="text1"/>
        </w:rPr>
        <w:t xml:space="preserve"> préoccupations concernant l</w:t>
      </w:r>
      <w:r w:rsidR="00F07EE5">
        <w:rPr>
          <w:color w:val="5A5B5E" w:themeColor="text1"/>
        </w:rPr>
        <w:t>’</w:t>
      </w:r>
      <w:r>
        <w:rPr>
          <w:color w:val="5A5B5E" w:themeColor="text1"/>
        </w:rPr>
        <w:t xml:space="preserve">anxiété liée au fait de </w:t>
      </w:r>
      <w:r>
        <w:rPr>
          <w:color w:val="5A5B5E" w:themeColor="text1"/>
        </w:rPr>
        <w:lastRenderedPageBreak/>
        <w:t>commencer un nouvel emploi, les coûts associés à la formation et au renouvellement de l</w:t>
      </w:r>
      <w:r w:rsidR="00F07EE5">
        <w:rPr>
          <w:color w:val="5A5B5E" w:themeColor="text1"/>
        </w:rPr>
        <w:t>’</w:t>
      </w:r>
      <w:r>
        <w:rPr>
          <w:color w:val="5A5B5E" w:themeColor="text1"/>
        </w:rPr>
        <w:t>accréditation, ainsi que de</w:t>
      </w:r>
      <w:r w:rsidR="0051665A">
        <w:rPr>
          <w:color w:val="5A5B5E" w:themeColor="text1"/>
        </w:rPr>
        <w:t>s</w:t>
      </w:r>
      <w:r>
        <w:rPr>
          <w:color w:val="5A5B5E" w:themeColor="text1"/>
        </w:rPr>
        <w:t xml:space="preserve"> préoccupations concernant la capacité d</w:t>
      </w:r>
      <w:r w:rsidR="00F07EE5">
        <w:rPr>
          <w:color w:val="5A5B5E" w:themeColor="text1"/>
        </w:rPr>
        <w:t>’</w:t>
      </w:r>
      <w:r>
        <w:rPr>
          <w:color w:val="5A5B5E" w:themeColor="text1"/>
        </w:rPr>
        <w:t>une personne à se réinstaller dans des régions où la demande en travailleurs dans son domaine d</w:t>
      </w:r>
      <w:r w:rsidR="00F07EE5">
        <w:rPr>
          <w:color w:val="5A5B5E" w:themeColor="text1"/>
        </w:rPr>
        <w:t>’</w:t>
      </w:r>
      <w:r>
        <w:rPr>
          <w:color w:val="5A5B5E" w:themeColor="text1"/>
        </w:rPr>
        <w:t>expertise est plus forte. À la question de savoir comment le programme d</w:t>
      </w:r>
      <w:r w:rsidR="00F07EE5">
        <w:rPr>
          <w:color w:val="5A5B5E" w:themeColor="text1"/>
        </w:rPr>
        <w:t>’</w:t>
      </w:r>
      <w:r>
        <w:rPr>
          <w:color w:val="5A5B5E" w:themeColor="text1"/>
        </w:rPr>
        <w:t>assurance-emploi pourrait mieux servir les Canadiens lorsqu</w:t>
      </w:r>
      <w:r w:rsidR="00F07EE5">
        <w:rPr>
          <w:color w:val="5A5B5E" w:themeColor="text1"/>
        </w:rPr>
        <w:t>’</w:t>
      </w:r>
      <w:r>
        <w:rPr>
          <w:color w:val="5A5B5E" w:themeColor="text1"/>
        </w:rPr>
        <w:t>il s</w:t>
      </w:r>
      <w:r w:rsidR="00F07EE5">
        <w:rPr>
          <w:color w:val="5A5B5E" w:themeColor="text1"/>
        </w:rPr>
        <w:t>’</w:t>
      </w:r>
      <w:r>
        <w:rPr>
          <w:color w:val="5A5B5E" w:themeColor="text1"/>
        </w:rPr>
        <w:t>agit de réintégrer le marché du travail, quelques-uns ont suggéré que les versements d</w:t>
      </w:r>
      <w:r w:rsidR="00F07EE5">
        <w:rPr>
          <w:color w:val="5A5B5E" w:themeColor="text1"/>
        </w:rPr>
        <w:t>’</w:t>
      </w:r>
      <w:r>
        <w:rPr>
          <w:color w:val="5A5B5E" w:themeColor="text1"/>
        </w:rPr>
        <w:t>assurance-emploi se poursuivent pendant les premières semaines suivant l</w:t>
      </w:r>
      <w:r w:rsidR="00F07EE5">
        <w:rPr>
          <w:color w:val="5A5B5E" w:themeColor="text1"/>
        </w:rPr>
        <w:t>’</w:t>
      </w:r>
      <w:r>
        <w:rPr>
          <w:color w:val="5A5B5E" w:themeColor="text1"/>
        </w:rPr>
        <w:t>obtention d</w:t>
      </w:r>
      <w:r w:rsidR="00F07EE5">
        <w:rPr>
          <w:color w:val="5A5B5E" w:themeColor="text1"/>
        </w:rPr>
        <w:t>’</w:t>
      </w:r>
      <w:r>
        <w:rPr>
          <w:color w:val="5A5B5E" w:themeColor="text1"/>
        </w:rPr>
        <w:t xml:space="preserve">un nouvel emploi. On estimait que ce revenu supplémentaire contribuerait grandement à réduire le stress financier et mental qui, selon eux, est souvent associé au fait de commencer un nouvel emploi. </w:t>
      </w:r>
    </w:p>
    <w:p w14:paraId="3D092929" w14:textId="40EFB155" w:rsidR="0B28F948" w:rsidRDefault="0B28F948" w:rsidP="0B28F948">
      <w:pPr>
        <w:pStyle w:val="Heading2"/>
      </w:pPr>
      <w:bookmarkStart w:id="30" w:name="_Toc160204033"/>
      <w:r>
        <w:t>Industries locales (London)</w:t>
      </w:r>
      <w:bookmarkEnd w:id="30"/>
      <w:r>
        <w:t xml:space="preserve"> </w:t>
      </w:r>
    </w:p>
    <w:p w14:paraId="1D651A47" w14:textId="43E21793" w:rsidR="0B28F948" w:rsidRDefault="0B28F948" w:rsidP="0B28F948">
      <w:pPr>
        <w:rPr>
          <w:rFonts w:eastAsia="Segoe UI" w:cs="Segoe UI"/>
          <w:color w:val="5A5B5E" w:themeColor="text1"/>
          <w:szCs w:val="20"/>
        </w:rPr>
      </w:pPr>
      <w:r>
        <w:rPr>
          <w:color w:val="5A5B5E" w:themeColor="text1"/>
        </w:rPr>
        <w:t>Les participants résidant à London, en Ontario, ont entamé une brève discussion sur les industries locales et la situation actuelle sur le marché de l</w:t>
      </w:r>
      <w:r w:rsidR="00F07EE5">
        <w:rPr>
          <w:color w:val="5A5B5E" w:themeColor="text1"/>
        </w:rPr>
        <w:t>’</w:t>
      </w:r>
      <w:r>
        <w:rPr>
          <w:color w:val="5A5B5E" w:themeColor="text1"/>
        </w:rPr>
        <w:t>emploi dans leur région. Lorsqu</w:t>
      </w:r>
      <w:r w:rsidR="00F07EE5">
        <w:rPr>
          <w:color w:val="5A5B5E" w:themeColor="text1"/>
        </w:rPr>
        <w:t>’</w:t>
      </w:r>
      <w:r>
        <w:rPr>
          <w:color w:val="5A5B5E" w:themeColor="text1"/>
        </w:rPr>
        <w:t xml:space="preserve">on leur a demandé comment ils </w:t>
      </w:r>
      <w:r w:rsidR="0051665A">
        <w:rPr>
          <w:color w:val="5A5B5E" w:themeColor="text1"/>
        </w:rPr>
        <w:t>qualifieraient</w:t>
      </w:r>
      <w:r>
        <w:rPr>
          <w:color w:val="5A5B5E" w:themeColor="text1"/>
        </w:rPr>
        <w:t xml:space="preserve"> la qualité du marché de l</w:t>
      </w:r>
      <w:r w:rsidR="00F07EE5">
        <w:rPr>
          <w:color w:val="5A5B5E" w:themeColor="text1"/>
        </w:rPr>
        <w:t>’</w:t>
      </w:r>
      <w:r>
        <w:rPr>
          <w:color w:val="5A5B5E" w:themeColor="text1"/>
        </w:rPr>
        <w:t>emploi à London à l</w:t>
      </w:r>
      <w:r w:rsidR="00F07EE5">
        <w:rPr>
          <w:color w:val="5A5B5E" w:themeColor="text1"/>
        </w:rPr>
        <w:t>’</w:t>
      </w:r>
      <w:r>
        <w:rPr>
          <w:color w:val="5A5B5E" w:themeColor="text1"/>
        </w:rPr>
        <w:t xml:space="preserve">heure actuelle, les participants ont </w:t>
      </w:r>
      <w:r w:rsidR="0051665A">
        <w:rPr>
          <w:color w:val="5A5B5E" w:themeColor="text1"/>
        </w:rPr>
        <w:t>fourni</w:t>
      </w:r>
      <w:r>
        <w:rPr>
          <w:color w:val="5A5B5E" w:themeColor="text1"/>
        </w:rPr>
        <w:t xml:space="preserve"> des réponses mitigées.</w:t>
      </w:r>
      <w:r w:rsidR="0051665A">
        <w:rPr>
          <w:color w:val="5A5B5E" w:themeColor="text1"/>
        </w:rPr>
        <w:t xml:space="preserve"> </w:t>
      </w:r>
      <w:r>
        <w:rPr>
          <w:color w:val="5A5B5E" w:themeColor="text1"/>
        </w:rPr>
        <w:t>Si la plupart d</w:t>
      </w:r>
      <w:r w:rsidR="00F07EE5">
        <w:rPr>
          <w:color w:val="5A5B5E" w:themeColor="text1"/>
        </w:rPr>
        <w:t>’</w:t>
      </w:r>
      <w:r>
        <w:rPr>
          <w:color w:val="5A5B5E" w:themeColor="text1"/>
        </w:rPr>
        <w:t>entre eux s</w:t>
      </w:r>
      <w:r w:rsidR="00F07EE5">
        <w:rPr>
          <w:color w:val="5A5B5E" w:themeColor="text1"/>
        </w:rPr>
        <w:t>’</w:t>
      </w:r>
      <w:r>
        <w:rPr>
          <w:color w:val="5A5B5E" w:themeColor="text1"/>
        </w:rPr>
        <w:t>accordaient à dire que de nombreux emplois étaient offerts, plusieurs d</w:t>
      </w:r>
      <w:r w:rsidR="00F07EE5">
        <w:rPr>
          <w:color w:val="5A5B5E" w:themeColor="text1"/>
        </w:rPr>
        <w:t>’</w:t>
      </w:r>
      <w:r>
        <w:rPr>
          <w:color w:val="5A5B5E" w:themeColor="text1"/>
        </w:rPr>
        <w:t>entre eux avaient toutefois l</w:t>
      </w:r>
      <w:r w:rsidR="00F07EE5">
        <w:rPr>
          <w:color w:val="5A5B5E" w:themeColor="text1"/>
        </w:rPr>
        <w:t>’</w:t>
      </w:r>
      <w:r>
        <w:rPr>
          <w:color w:val="5A5B5E" w:themeColor="text1"/>
        </w:rPr>
        <w:t>impression que beaucoup de ces postes n</w:t>
      </w:r>
      <w:r w:rsidR="00F07EE5">
        <w:rPr>
          <w:color w:val="5A5B5E" w:themeColor="text1"/>
        </w:rPr>
        <w:t>’</w:t>
      </w:r>
      <w:r>
        <w:rPr>
          <w:color w:val="5A5B5E" w:themeColor="text1"/>
        </w:rPr>
        <w:t>offraient pas un salaire</w:t>
      </w:r>
      <w:r w:rsidR="0051665A">
        <w:rPr>
          <w:color w:val="5A5B5E" w:themeColor="text1"/>
        </w:rPr>
        <w:t xml:space="preserve"> suffisant</w:t>
      </w:r>
      <w:r>
        <w:rPr>
          <w:color w:val="5A5B5E" w:themeColor="text1"/>
        </w:rPr>
        <w:t xml:space="preserve"> ou qu</w:t>
      </w:r>
      <w:r w:rsidR="00F07EE5">
        <w:rPr>
          <w:color w:val="5A5B5E" w:themeColor="text1"/>
        </w:rPr>
        <w:t>’</w:t>
      </w:r>
      <w:r>
        <w:rPr>
          <w:color w:val="5A5B5E" w:themeColor="text1"/>
        </w:rPr>
        <w:t xml:space="preserve">ils étaient physiquement très exigeants, ce qui pouvait les rendre inaccessibles </w:t>
      </w:r>
      <w:r w:rsidR="0051665A">
        <w:rPr>
          <w:color w:val="5A5B5E" w:themeColor="text1"/>
        </w:rPr>
        <w:t>à des</w:t>
      </w:r>
      <w:r>
        <w:rPr>
          <w:color w:val="5A5B5E" w:themeColor="text1"/>
        </w:rPr>
        <w:t xml:space="preserve"> personnes </w:t>
      </w:r>
      <w:r w:rsidR="0051665A">
        <w:rPr>
          <w:color w:val="5A5B5E" w:themeColor="text1"/>
        </w:rPr>
        <w:t xml:space="preserve">vivant avec un handicap </w:t>
      </w:r>
      <w:r>
        <w:rPr>
          <w:color w:val="5A5B5E" w:themeColor="text1"/>
        </w:rPr>
        <w:t>et à d</w:t>
      </w:r>
      <w:r w:rsidR="00F07EE5">
        <w:rPr>
          <w:color w:val="5A5B5E" w:themeColor="text1"/>
        </w:rPr>
        <w:t>’</w:t>
      </w:r>
      <w:r>
        <w:rPr>
          <w:color w:val="5A5B5E" w:themeColor="text1"/>
        </w:rPr>
        <w:t>autres personnes dont les capacités physiques sont réduites. En échangeant leurs points de vue sur ce que sera la situation sur le marché local de l</w:t>
      </w:r>
      <w:r w:rsidR="00F07EE5">
        <w:rPr>
          <w:color w:val="5A5B5E" w:themeColor="text1"/>
        </w:rPr>
        <w:t>’</w:t>
      </w:r>
      <w:r>
        <w:rPr>
          <w:color w:val="5A5B5E" w:themeColor="text1"/>
        </w:rPr>
        <w:t xml:space="preserve">emploi dans cinq ans, la plupart des participants ont </w:t>
      </w:r>
      <w:r w:rsidR="0051665A">
        <w:rPr>
          <w:color w:val="5A5B5E" w:themeColor="text1"/>
        </w:rPr>
        <w:t>dit espérer</w:t>
      </w:r>
      <w:r>
        <w:rPr>
          <w:color w:val="5A5B5E" w:themeColor="text1"/>
        </w:rPr>
        <w:t xml:space="preserve"> une amélioration, certains estimant qu</w:t>
      </w:r>
      <w:r w:rsidR="0051665A">
        <w:rPr>
          <w:color w:val="5A5B5E" w:themeColor="text1"/>
        </w:rPr>
        <w:t xml:space="preserve">e le taux de croissance de l’emploi augmenterait </w:t>
      </w:r>
      <w:r>
        <w:rPr>
          <w:color w:val="5A5B5E" w:themeColor="text1"/>
        </w:rPr>
        <w:t>dans des domaines comme ceux de l</w:t>
      </w:r>
      <w:r w:rsidR="00F07EE5">
        <w:rPr>
          <w:color w:val="5A5B5E" w:themeColor="text1"/>
        </w:rPr>
        <w:t>’</w:t>
      </w:r>
      <w:r>
        <w:rPr>
          <w:color w:val="5A5B5E" w:themeColor="text1"/>
        </w:rPr>
        <w:t>enseignement postsecondaire, des soins de santé et de l</w:t>
      </w:r>
      <w:r w:rsidR="00F07EE5">
        <w:rPr>
          <w:color w:val="5A5B5E" w:themeColor="text1"/>
        </w:rPr>
        <w:t>’</w:t>
      </w:r>
      <w:r>
        <w:rPr>
          <w:color w:val="5A5B5E" w:themeColor="text1"/>
        </w:rPr>
        <w:t>industrie manufacturière. Plusieurs d</w:t>
      </w:r>
      <w:r w:rsidR="00F07EE5">
        <w:rPr>
          <w:color w:val="5A5B5E" w:themeColor="text1"/>
        </w:rPr>
        <w:t>’</w:t>
      </w:r>
      <w:r>
        <w:rPr>
          <w:color w:val="5A5B5E" w:themeColor="text1"/>
        </w:rPr>
        <w:t>entre eux ont toutefois fait part de préoccupations concernant la capacité d</w:t>
      </w:r>
      <w:r w:rsidR="00F07EE5">
        <w:rPr>
          <w:color w:val="5A5B5E" w:themeColor="text1"/>
        </w:rPr>
        <w:t>’</w:t>
      </w:r>
      <w:r>
        <w:rPr>
          <w:color w:val="5A5B5E" w:themeColor="text1"/>
        </w:rPr>
        <w:t>adaptation des salaires à l</w:t>
      </w:r>
      <w:r w:rsidR="00F07EE5">
        <w:rPr>
          <w:color w:val="5A5B5E" w:themeColor="text1"/>
        </w:rPr>
        <w:t>’</w:t>
      </w:r>
      <w:r>
        <w:rPr>
          <w:color w:val="5A5B5E" w:themeColor="text1"/>
        </w:rPr>
        <w:t>augmentation du coût de la vie, ainsi que les éventuels effets négatifs de l</w:t>
      </w:r>
      <w:r w:rsidR="00F07EE5">
        <w:rPr>
          <w:color w:val="5A5B5E" w:themeColor="text1"/>
        </w:rPr>
        <w:t>’</w:t>
      </w:r>
      <w:r>
        <w:rPr>
          <w:color w:val="5A5B5E" w:themeColor="text1"/>
        </w:rPr>
        <w:t>intelligence artificielle (IA) sur le marché de l</w:t>
      </w:r>
      <w:r w:rsidR="00F07EE5">
        <w:rPr>
          <w:color w:val="5A5B5E" w:themeColor="text1"/>
        </w:rPr>
        <w:t>’</w:t>
      </w:r>
      <w:r>
        <w:rPr>
          <w:color w:val="5A5B5E" w:themeColor="text1"/>
        </w:rPr>
        <w:t xml:space="preserve">emploi.  </w:t>
      </w:r>
    </w:p>
    <w:p w14:paraId="1A3850F5" w14:textId="67D66D62" w:rsidR="0B28F948" w:rsidRDefault="0B28F948" w:rsidP="0B28F948">
      <w:pPr>
        <w:rPr>
          <w:rFonts w:eastAsia="Segoe UI" w:cs="Segoe UI"/>
          <w:color w:val="5A5B5E" w:themeColor="text1"/>
          <w:szCs w:val="20"/>
        </w:rPr>
      </w:pPr>
      <w:r>
        <w:rPr>
          <w:color w:val="5A5B5E" w:themeColor="text1"/>
        </w:rPr>
        <w:t>Lorsqu</w:t>
      </w:r>
      <w:r w:rsidR="00F07EE5">
        <w:rPr>
          <w:color w:val="5A5B5E" w:themeColor="text1"/>
        </w:rPr>
        <w:t>’</w:t>
      </w:r>
      <w:r>
        <w:rPr>
          <w:color w:val="5A5B5E" w:themeColor="text1"/>
        </w:rPr>
        <w:t xml:space="preserve">on leur a demandé </w:t>
      </w:r>
      <w:r w:rsidR="0051665A">
        <w:rPr>
          <w:color w:val="5A5B5E" w:themeColor="text1"/>
        </w:rPr>
        <w:t>d’énumérer</w:t>
      </w:r>
      <w:r>
        <w:rPr>
          <w:color w:val="5A5B5E" w:themeColor="text1"/>
        </w:rPr>
        <w:t xml:space="preserve"> les industries les plus importantes dans leur région, les participants ont mentionné des secteurs comme l</w:t>
      </w:r>
      <w:r w:rsidR="00F07EE5">
        <w:rPr>
          <w:color w:val="5A5B5E" w:themeColor="text1"/>
        </w:rPr>
        <w:t>’</w:t>
      </w:r>
      <w:r>
        <w:rPr>
          <w:color w:val="5A5B5E" w:themeColor="text1"/>
        </w:rPr>
        <w:t>agriculture, les soins de santé, l</w:t>
      </w:r>
      <w:r w:rsidR="00F07EE5">
        <w:rPr>
          <w:color w:val="5A5B5E" w:themeColor="text1"/>
        </w:rPr>
        <w:t>’</w:t>
      </w:r>
      <w:r>
        <w:rPr>
          <w:color w:val="5A5B5E" w:themeColor="text1"/>
        </w:rPr>
        <w:t xml:space="preserve">enseignement postsecondaire </w:t>
      </w:r>
      <w:r w:rsidR="0051665A">
        <w:rPr>
          <w:color w:val="5A5B5E" w:themeColor="text1"/>
        </w:rPr>
        <w:t>ainsi que</w:t>
      </w:r>
      <w:r>
        <w:rPr>
          <w:color w:val="5A5B5E" w:themeColor="text1"/>
        </w:rPr>
        <w:t xml:space="preserve"> l</w:t>
      </w:r>
      <w:r w:rsidR="00F07EE5">
        <w:rPr>
          <w:color w:val="5A5B5E" w:themeColor="text1"/>
        </w:rPr>
        <w:t>’</w:t>
      </w:r>
      <w:r>
        <w:rPr>
          <w:color w:val="5A5B5E" w:themeColor="text1"/>
        </w:rPr>
        <w:t>industrie manufacturière. À la question de savoir s</w:t>
      </w:r>
      <w:r w:rsidR="00F07EE5">
        <w:rPr>
          <w:color w:val="5A5B5E" w:themeColor="text1"/>
        </w:rPr>
        <w:t>’</w:t>
      </w:r>
      <w:r>
        <w:rPr>
          <w:color w:val="5A5B5E" w:themeColor="text1"/>
        </w:rPr>
        <w:t>ils pensaient que l</w:t>
      </w:r>
      <w:r w:rsidR="00F07EE5">
        <w:rPr>
          <w:color w:val="5A5B5E" w:themeColor="text1"/>
        </w:rPr>
        <w:t>’</w:t>
      </w:r>
      <w:r>
        <w:rPr>
          <w:color w:val="5A5B5E" w:themeColor="text1"/>
        </w:rPr>
        <w:t xml:space="preserve">industrie automobile en particulier </w:t>
      </w:r>
      <w:r w:rsidR="0051665A">
        <w:rPr>
          <w:color w:val="5A5B5E" w:themeColor="text1"/>
        </w:rPr>
        <w:t>prendrait de l’importance</w:t>
      </w:r>
      <w:r>
        <w:rPr>
          <w:color w:val="5A5B5E" w:themeColor="text1"/>
        </w:rPr>
        <w:t xml:space="preserve"> à London au cours des cinq à dix prochaines années, un certain nombre d</w:t>
      </w:r>
      <w:r w:rsidR="00F07EE5">
        <w:rPr>
          <w:color w:val="5A5B5E" w:themeColor="text1"/>
        </w:rPr>
        <w:t>’</w:t>
      </w:r>
      <w:r>
        <w:rPr>
          <w:color w:val="5A5B5E" w:themeColor="text1"/>
        </w:rPr>
        <w:t>entre eux ont répondu par l</w:t>
      </w:r>
      <w:r w:rsidR="00F07EE5">
        <w:rPr>
          <w:color w:val="5A5B5E" w:themeColor="text1"/>
        </w:rPr>
        <w:t>’</w:t>
      </w:r>
      <w:r>
        <w:rPr>
          <w:color w:val="5A5B5E" w:themeColor="text1"/>
        </w:rPr>
        <w:t>affirmative.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avaient vu, lu ou entendu quoi que ce soit à propos du gouvernement du Canada et d</w:t>
      </w:r>
      <w:r w:rsidR="00F07EE5">
        <w:rPr>
          <w:color w:val="5A5B5E" w:themeColor="text1"/>
        </w:rPr>
        <w:t>’</w:t>
      </w:r>
      <w:r>
        <w:rPr>
          <w:color w:val="5A5B5E" w:themeColor="text1"/>
        </w:rPr>
        <w:t>une nouvelle usine de batteries pour véhicules électriques en cours de construction dans leur région par la société Volkswagen, très peu d</w:t>
      </w:r>
      <w:r w:rsidR="00F07EE5">
        <w:rPr>
          <w:color w:val="5A5B5E" w:themeColor="text1"/>
        </w:rPr>
        <w:t>’</w:t>
      </w:r>
      <w:r>
        <w:rPr>
          <w:color w:val="5A5B5E" w:themeColor="text1"/>
        </w:rPr>
        <w:t>entre eux ont déclaré être au courant de ce projet. La plupart d</w:t>
      </w:r>
      <w:r w:rsidR="00F07EE5">
        <w:rPr>
          <w:color w:val="5A5B5E" w:themeColor="text1"/>
        </w:rPr>
        <w:t>’</w:t>
      </w:r>
      <w:r>
        <w:rPr>
          <w:color w:val="5A5B5E" w:themeColor="text1"/>
        </w:rPr>
        <w:t>entre eux ont favorablement accueilli cette nouvelle, estimant qu</w:t>
      </w:r>
      <w:r w:rsidR="00F07EE5">
        <w:rPr>
          <w:color w:val="5A5B5E" w:themeColor="text1"/>
        </w:rPr>
        <w:t>’</w:t>
      </w:r>
      <w:r>
        <w:rPr>
          <w:color w:val="5A5B5E" w:themeColor="text1"/>
        </w:rPr>
        <w:t>il s</w:t>
      </w:r>
      <w:r w:rsidR="00F07EE5">
        <w:rPr>
          <w:color w:val="5A5B5E" w:themeColor="text1"/>
        </w:rPr>
        <w:t>’</w:t>
      </w:r>
      <w:r>
        <w:rPr>
          <w:color w:val="5A5B5E" w:themeColor="text1"/>
        </w:rPr>
        <w:t>agissait d</w:t>
      </w:r>
      <w:r w:rsidR="00F07EE5">
        <w:rPr>
          <w:color w:val="5A5B5E" w:themeColor="text1"/>
        </w:rPr>
        <w:t>’</w:t>
      </w:r>
      <w:r>
        <w:rPr>
          <w:color w:val="5A5B5E" w:themeColor="text1"/>
        </w:rPr>
        <w:t>un pas dans la bonne direction pour soutenir l</w:t>
      </w:r>
      <w:r w:rsidR="00F07EE5">
        <w:rPr>
          <w:color w:val="5A5B5E" w:themeColor="text1"/>
        </w:rPr>
        <w:t>’</w:t>
      </w:r>
      <w:r>
        <w:rPr>
          <w:color w:val="5A5B5E" w:themeColor="text1"/>
        </w:rPr>
        <w:t>économie locale et accroître le nombre d</w:t>
      </w:r>
      <w:r w:rsidR="00F07EE5">
        <w:rPr>
          <w:color w:val="5A5B5E" w:themeColor="text1"/>
        </w:rPr>
        <w:t>’</w:t>
      </w:r>
      <w:r>
        <w:rPr>
          <w:color w:val="5A5B5E" w:themeColor="text1"/>
        </w:rPr>
        <w:t xml:space="preserve">emplois bien rémunérés offerts aux travailleurs </w:t>
      </w:r>
      <w:r w:rsidR="00376330">
        <w:rPr>
          <w:color w:val="5A5B5E" w:themeColor="text1"/>
        </w:rPr>
        <w:t>de la région</w:t>
      </w:r>
      <w:r>
        <w:rPr>
          <w:color w:val="5A5B5E" w:themeColor="text1"/>
        </w:rPr>
        <w:t>. Plusieurs d</w:t>
      </w:r>
      <w:r w:rsidR="00F07EE5">
        <w:rPr>
          <w:color w:val="5A5B5E" w:themeColor="text1"/>
        </w:rPr>
        <w:t>’</w:t>
      </w:r>
      <w:r>
        <w:rPr>
          <w:color w:val="5A5B5E" w:themeColor="text1"/>
        </w:rPr>
        <w:t>entre eux étaient d</w:t>
      </w:r>
      <w:r w:rsidR="00F07EE5">
        <w:rPr>
          <w:color w:val="5A5B5E" w:themeColor="text1"/>
        </w:rPr>
        <w:t>’</w:t>
      </w:r>
      <w:r>
        <w:rPr>
          <w:color w:val="5A5B5E" w:themeColor="text1"/>
        </w:rPr>
        <w:t>avis qu</w:t>
      </w:r>
      <w:r w:rsidR="00F07EE5">
        <w:rPr>
          <w:color w:val="5A5B5E" w:themeColor="text1"/>
        </w:rPr>
        <w:t>’</w:t>
      </w:r>
      <w:r>
        <w:rPr>
          <w:color w:val="5A5B5E" w:themeColor="text1"/>
        </w:rPr>
        <w:t xml:space="preserve">à long terme, ce projet aurait </w:t>
      </w:r>
      <w:r w:rsidR="0051665A">
        <w:rPr>
          <w:color w:val="5A5B5E" w:themeColor="text1"/>
        </w:rPr>
        <w:t>d</w:t>
      </w:r>
      <w:r w:rsidR="004F260D">
        <w:rPr>
          <w:color w:val="5A5B5E" w:themeColor="text1"/>
        </w:rPr>
        <w:t>’importantes</w:t>
      </w:r>
      <w:r w:rsidR="0051665A">
        <w:rPr>
          <w:color w:val="5A5B5E" w:themeColor="text1"/>
        </w:rPr>
        <w:t xml:space="preserve"> retombées </w:t>
      </w:r>
      <w:r>
        <w:rPr>
          <w:color w:val="5A5B5E" w:themeColor="text1"/>
        </w:rPr>
        <w:t>économi</w:t>
      </w:r>
      <w:r w:rsidR="004F260D">
        <w:rPr>
          <w:color w:val="5A5B5E" w:themeColor="text1"/>
        </w:rPr>
        <w:t xml:space="preserve">ques </w:t>
      </w:r>
      <w:r>
        <w:rPr>
          <w:color w:val="5A5B5E" w:themeColor="text1"/>
        </w:rPr>
        <w:t>locale</w:t>
      </w:r>
      <w:r w:rsidR="004F260D">
        <w:rPr>
          <w:color w:val="5A5B5E" w:themeColor="text1"/>
        </w:rPr>
        <w:t>ment</w:t>
      </w:r>
      <w:r>
        <w:rPr>
          <w:color w:val="5A5B5E" w:themeColor="text1"/>
        </w:rPr>
        <w:t xml:space="preserve"> et qu</w:t>
      </w:r>
      <w:r w:rsidR="00F07EE5">
        <w:rPr>
          <w:color w:val="5A5B5E" w:themeColor="text1"/>
        </w:rPr>
        <w:t>’</w:t>
      </w:r>
      <w:r>
        <w:rPr>
          <w:color w:val="5A5B5E" w:themeColor="text1"/>
        </w:rPr>
        <w:t xml:space="preserve">en cas de succès, </w:t>
      </w:r>
      <w:r w:rsidR="004F260D">
        <w:rPr>
          <w:color w:val="5A5B5E" w:themeColor="text1"/>
        </w:rPr>
        <w:t>ce dernier</w:t>
      </w:r>
      <w:r>
        <w:rPr>
          <w:color w:val="5A5B5E" w:themeColor="text1"/>
        </w:rPr>
        <w:t xml:space="preserve"> pourrait inciter d</w:t>
      </w:r>
      <w:r w:rsidR="00F07EE5">
        <w:rPr>
          <w:color w:val="5A5B5E" w:themeColor="text1"/>
        </w:rPr>
        <w:t>’</w:t>
      </w:r>
      <w:r>
        <w:rPr>
          <w:color w:val="5A5B5E" w:themeColor="text1"/>
        </w:rPr>
        <w:t xml:space="preserve">autres entreprises étrangères à </w:t>
      </w:r>
      <w:r w:rsidR="004F260D">
        <w:rPr>
          <w:color w:val="5A5B5E" w:themeColor="text1"/>
        </w:rPr>
        <w:t>procéder à</w:t>
      </w:r>
      <w:r>
        <w:rPr>
          <w:color w:val="5A5B5E" w:themeColor="text1"/>
        </w:rPr>
        <w:t xml:space="preserve"> des investissements semblables en vue d</w:t>
      </w:r>
      <w:r w:rsidR="00F07EE5">
        <w:rPr>
          <w:color w:val="5A5B5E" w:themeColor="text1"/>
        </w:rPr>
        <w:t>’</w:t>
      </w:r>
      <w:r>
        <w:rPr>
          <w:color w:val="5A5B5E" w:themeColor="text1"/>
        </w:rPr>
        <w:t xml:space="preserve">étendre leurs activités au Canada.  </w:t>
      </w:r>
    </w:p>
    <w:p w14:paraId="0E39C47B" w14:textId="267D1CD3" w:rsidR="0B28F948" w:rsidRDefault="0B28F948">
      <w:r>
        <w:rPr>
          <w:color w:val="5A5B5E" w:themeColor="text1"/>
        </w:rPr>
        <w:t>Après avoir été informés que le gouvernement du Canada avait accepté d</w:t>
      </w:r>
      <w:r w:rsidR="00F07EE5">
        <w:rPr>
          <w:color w:val="5A5B5E" w:themeColor="text1"/>
        </w:rPr>
        <w:t>’</w:t>
      </w:r>
      <w:r>
        <w:rPr>
          <w:color w:val="5A5B5E" w:themeColor="text1"/>
        </w:rPr>
        <w:t>accorder jusqu</w:t>
      </w:r>
      <w:r w:rsidR="00F07EE5">
        <w:rPr>
          <w:color w:val="5A5B5E" w:themeColor="text1"/>
        </w:rPr>
        <w:t>’</w:t>
      </w:r>
      <w:r>
        <w:rPr>
          <w:color w:val="5A5B5E" w:themeColor="text1"/>
        </w:rPr>
        <w:t>à 13</w:t>
      </w:r>
      <w:r w:rsidR="00F07EE5">
        <w:rPr>
          <w:color w:val="5A5B5E" w:themeColor="text1"/>
        </w:rPr>
        <w:t> </w:t>
      </w:r>
      <w:r>
        <w:rPr>
          <w:color w:val="5A5B5E" w:themeColor="text1"/>
        </w:rPr>
        <w:t>milliards de dollars de subventions sur 10</w:t>
      </w:r>
      <w:r w:rsidR="00F07EE5">
        <w:rPr>
          <w:color w:val="5A5B5E" w:themeColor="text1"/>
        </w:rPr>
        <w:t> </w:t>
      </w:r>
      <w:r>
        <w:rPr>
          <w:color w:val="5A5B5E" w:themeColor="text1"/>
        </w:rPr>
        <w:t>ans</w:t>
      </w:r>
      <w:r w:rsidR="004F260D" w:rsidRPr="004F260D">
        <w:rPr>
          <w:color w:val="5A5B5E" w:themeColor="text1"/>
        </w:rPr>
        <w:t xml:space="preserve"> </w:t>
      </w:r>
      <w:r w:rsidR="004F260D">
        <w:rPr>
          <w:color w:val="5A5B5E" w:themeColor="text1"/>
        </w:rPr>
        <w:t>à Volkswagen</w:t>
      </w:r>
      <w:r>
        <w:rPr>
          <w:color w:val="5A5B5E" w:themeColor="text1"/>
        </w:rPr>
        <w:t>, plusieurs d</w:t>
      </w:r>
      <w:r w:rsidR="00F07EE5">
        <w:rPr>
          <w:color w:val="5A5B5E" w:themeColor="text1"/>
        </w:rPr>
        <w:t>’</w:t>
      </w:r>
      <w:r>
        <w:rPr>
          <w:color w:val="5A5B5E" w:themeColor="text1"/>
        </w:rPr>
        <w:t xml:space="preserve">entre eux se sont dit préoccupés par </w:t>
      </w:r>
      <w:r>
        <w:rPr>
          <w:color w:val="5A5B5E" w:themeColor="text1"/>
        </w:rPr>
        <w:lastRenderedPageBreak/>
        <w:t xml:space="preserve">les </w:t>
      </w:r>
      <w:r w:rsidR="004F260D">
        <w:rPr>
          <w:color w:val="5A5B5E" w:themeColor="text1"/>
        </w:rPr>
        <w:t>coûts</w:t>
      </w:r>
      <w:r>
        <w:rPr>
          <w:color w:val="5A5B5E" w:themeColor="text1"/>
        </w:rPr>
        <w:t xml:space="preserve"> considérables associés à ces subventions. Un certain nombre d</w:t>
      </w:r>
      <w:r w:rsidR="00F07EE5">
        <w:rPr>
          <w:color w:val="5A5B5E" w:themeColor="text1"/>
        </w:rPr>
        <w:t>’</w:t>
      </w:r>
      <w:r>
        <w:rPr>
          <w:color w:val="5A5B5E" w:themeColor="text1"/>
        </w:rPr>
        <w:t>entre eux estimaient que le coût financier de ces subventions dépassait de loin les avantages économiques potentiels et la création d</w:t>
      </w:r>
      <w:r w:rsidR="00F07EE5">
        <w:rPr>
          <w:color w:val="5A5B5E" w:themeColor="text1"/>
        </w:rPr>
        <w:t>’</w:t>
      </w:r>
      <w:r>
        <w:rPr>
          <w:color w:val="5A5B5E" w:themeColor="text1"/>
        </w:rPr>
        <w:t xml:space="preserve">emplois associés à ce projet. </w:t>
      </w:r>
      <w:r w:rsidR="004F260D">
        <w:rPr>
          <w:color w:val="5A5B5E" w:themeColor="text1"/>
        </w:rPr>
        <w:t>Parmi ces participants, o</w:t>
      </w:r>
      <w:r>
        <w:rPr>
          <w:color w:val="5A5B5E" w:themeColor="text1"/>
        </w:rPr>
        <w:t>n estimait que ces investissements du gouvernement fédéral pourraient être plus utilement consacrés à l</w:t>
      </w:r>
      <w:r w:rsidR="00F07EE5">
        <w:rPr>
          <w:color w:val="5A5B5E" w:themeColor="text1"/>
        </w:rPr>
        <w:t>’</w:t>
      </w:r>
      <w:r>
        <w:rPr>
          <w:color w:val="5A5B5E" w:themeColor="text1"/>
        </w:rPr>
        <w:t>amélioration d</w:t>
      </w:r>
      <w:r w:rsidR="00F07EE5">
        <w:rPr>
          <w:color w:val="5A5B5E" w:themeColor="text1"/>
        </w:rPr>
        <w:t>’</w:t>
      </w:r>
      <w:r>
        <w:rPr>
          <w:color w:val="5A5B5E" w:themeColor="text1"/>
        </w:rPr>
        <w:t xml:space="preserve">autres secteurs comme celui des soins de santé, qui, selon eux, nécessitent un financement </w:t>
      </w:r>
      <w:r w:rsidR="004F260D">
        <w:rPr>
          <w:color w:val="5A5B5E" w:themeColor="text1"/>
        </w:rPr>
        <w:t>accru</w:t>
      </w:r>
      <w:r>
        <w:rPr>
          <w:color w:val="5A5B5E" w:themeColor="text1"/>
        </w:rPr>
        <w:t xml:space="preserve"> à l</w:t>
      </w:r>
      <w:r w:rsidR="00F07EE5">
        <w:rPr>
          <w:color w:val="5A5B5E" w:themeColor="text1"/>
        </w:rPr>
        <w:t>’</w:t>
      </w:r>
      <w:r>
        <w:rPr>
          <w:color w:val="5A5B5E" w:themeColor="text1"/>
        </w:rPr>
        <w:t xml:space="preserve">heure actuelle.  </w:t>
      </w:r>
    </w:p>
    <w:p w14:paraId="10E176C0" w14:textId="26BE81DD" w:rsidR="0B28F948" w:rsidRDefault="0B28F948" w:rsidP="0B28F948">
      <w:pPr>
        <w:rPr>
          <w:highlight w:val="yellow"/>
        </w:rPr>
      </w:pPr>
    </w:p>
    <w:p w14:paraId="30C81829" w14:textId="2B3C1594" w:rsidR="003C0919" w:rsidRPr="003C0919" w:rsidRDefault="003C0919" w:rsidP="003C0919"/>
    <w:p w14:paraId="5E3BF51E" w14:textId="77777777" w:rsidR="0034265D" w:rsidRPr="0034265D" w:rsidRDefault="0034265D" w:rsidP="26A9F3EA">
      <w:pPr>
        <w:rPr>
          <w:rFonts w:eastAsia="Segoe UI" w:cs="Segoe UI"/>
          <w:color w:val="5A5B5E" w:themeColor="text1"/>
          <w:szCs w:val="20"/>
        </w:rPr>
      </w:pPr>
    </w:p>
    <w:p w14:paraId="6CA6CEE9" w14:textId="77777777" w:rsidR="00C72796" w:rsidRPr="00C63A9E" w:rsidRDefault="00C72796" w:rsidP="26A9F3EA">
      <w:pPr>
        <w:rPr>
          <w:rFonts w:eastAsia="Segoe UI" w:cs="Segoe UI"/>
          <w:color w:val="5A5B5E" w:themeColor="text1"/>
          <w:szCs w:val="20"/>
        </w:rPr>
      </w:pPr>
    </w:p>
    <w:p w14:paraId="38A4F550" w14:textId="77777777" w:rsidR="00441106" w:rsidRDefault="00441106" w:rsidP="26A9F3EA">
      <w:pPr>
        <w:rPr>
          <w:rFonts w:eastAsia="Segoe UI" w:cs="Segoe UI"/>
          <w:color w:val="5A5B5E" w:themeColor="text1"/>
          <w:szCs w:val="20"/>
        </w:rPr>
      </w:pPr>
    </w:p>
    <w:p w14:paraId="53645520" w14:textId="77777777" w:rsidR="00B80EDC" w:rsidRDefault="00B80EDC" w:rsidP="26A9F3EA">
      <w:pPr>
        <w:rPr>
          <w:rFonts w:eastAsia="Segoe UI" w:cs="Segoe UI"/>
          <w:color w:val="5A5B5E" w:themeColor="text1"/>
          <w:szCs w:val="20"/>
        </w:rPr>
      </w:pPr>
    </w:p>
    <w:p w14:paraId="1B639AAF" w14:textId="77777777" w:rsidR="00B80EDC" w:rsidRDefault="00B80EDC" w:rsidP="26A9F3EA">
      <w:pPr>
        <w:rPr>
          <w:rFonts w:eastAsia="Segoe UI" w:cs="Segoe UI"/>
          <w:color w:val="5A5B5E" w:themeColor="text1"/>
          <w:szCs w:val="20"/>
        </w:rPr>
      </w:pPr>
    </w:p>
    <w:p w14:paraId="33C1B3CB" w14:textId="77777777" w:rsidR="00B80EDC" w:rsidRDefault="00B80EDC" w:rsidP="26A9F3EA">
      <w:pPr>
        <w:rPr>
          <w:rFonts w:eastAsia="Segoe UI" w:cs="Segoe UI"/>
          <w:color w:val="5A5B5E" w:themeColor="text1"/>
          <w:szCs w:val="20"/>
        </w:rPr>
      </w:pPr>
    </w:p>
    <w:p w14:paraId="1810BFC3" w14:textId="77777777" w:rsidR="00B80EDC" w:rsidRDefault="00B80EDC" w:rsidP="26A9F3EA">
      <w:pPr>
        <w:rPr>
          <w:rFonts w:eastAsia="Segoe UI" w:cs="Segoe UI"/>
          <w:color w:val="5A5B5E" w:themeColor="text1"/>
          <w:szCs w:val="20"/>
        </w:rPr>
      </w:pPr>
    </w:p>
    <w:p w14:paraId="3E4BD790" w14:textId="77777777" w:rsidR="00B80EDC" w:rsidRDefault="00B80EDC" w:rsidP="26A9F3EA">
      <w:pPr>
        <w:rPr>
          <w:rFonts w:eastAsia="Segoe UI" w:cs="Segoe UI"/>
          <w:color w:val="5A5B5E" w:themeColor="text1"/>
          <w:szCs w:val="20"/>
        </w:rPr>
      </w:pPr>
    </w:p>
    <w:p w14:paraId="46B78AB7" w14:textId="77777777" w:rsidR="00B80EDC" w:rsidRDefault="00B80EDC" w:rsidP="26A9F3EA">
      <w:pPr>
        <w:rPr>
          <w:rFonts w:eastAsia="Segoe UI" w:cs="Segoe UI"/>
          <w:color w:val="5A5B5E" w:themeColor="text1"/>
          <w:szCs w:val="20"/>
        </w:rPr>
      </w:pPr>
    </w:p>
    <w:p w14:paraId="71695475" w14:textId="77777777" w:rsidR="00B80EDC" w:rsidRDefault="00B80EDC" w:rsidP="26A9F3EA">
      <w:pPr>
        <w:rPr>
          <w:rFonts w:eastAsia="Segoe UI" w:cs="Segoe UI"/>
          <w:color w:val="5A5B5E" w:themeColor="text1"/>
          <w:szCs w:val="20"/>
        </w:rPr>
      </w:pPr>
    </w:p>
    <w:p w14:paraId="756EACCB" w14:textId="77777777" w:rsidR="00B80EDC" w:rsidRDefault="00B80EDC" w:rsidP="26A9F3EA">
      <w:pPr>
        <w:rPr>
          <w:rFonts w:eastAsia="Segoe UI" w:cs="Segoe UI"/>
          <w:color w:val="5A5B5E" w:themeColor="text1"/>
          <w:szCs w:val="20"/>
        </w:rPr>
      </w:pPr>
    </w:p>
    <w:p w14:paraId="29B15BE7" w14:textId="77777777" w:rsidR="00B80EDC" w:rsidRDefault="00B80EDC" w:rsidP="26A9F3EA">
      <w:pPr>
        <w:rPr>
          <w:rFonts w:eastAsia="Segoe UI" w:cs="Segoe UI"/>
          <w:color w:val="5A5B5E" w:themeColor="text1"/>
          <w:szCs w:val="20"/>
        </w:rPr>
      </w:pPr>
    </w:p>
    <w:p w14:paraId="181CF6AD" w14:textId="77777777" w:rsidR="00B80EDC" w:rsidRDefault="00B80EDC" w:rsidP="26A9F3EA">
      <w:pPr>
        <w:rPr>
          <w:rFonts w:eastAsia="Segoe UI" w:cs="Segoe UI"/>
          <w:color w:val="5A5B5E" w:themeColor="text1"/>
          <w:szCs w:val="20"/>
        </w:rPr>
      </w:pPr>
    </w:p>
    <w:p w14:paraId="1289764C" w14:textId="77777777" w:rsidR="00B80EDC" w:rsidRDefault="00B80EDC" w:rsidP="26A9F3EA">
      <w:pPr>
        <w:rPr>
          <w:rFonts w:eastAsia="Segoe UI" w:cs="Segoe UI"/>
          <w:color w:val="5A5B5E" w:themeColor="text1"/>
          <w:szCs w:val="20"/>
        </w:rPr>
      </w:pPr>
    </w:p>
    <w:p w14:paraId="6AF77502" w14:textId="77777777" w:rsidR="00B80EDC" w:rsidRDefault="00B80EDC" w:rsidP="26A9F3EA">
      <w:pPr>
        <w:rPr>
          <w:rFonts w:eastAsia="Segoe UI" w:cs="Segoe UI"/>
          <w:color w:val="5A5B5E" w:themeColor="text1"/>
          <w:szCs w:val="20"/>
        </w:rPr>
      </w:pPr>
    </w:p>
    <w:p w14:paraId="04BAEA27" w14:textId="77777777" w:rsidR="00B80EDC" w:rsidRDefault="00B80EDC" w:rsidP="26A9F3EA">
      <w:pPr>
        <w:rPr>
          <w:rFonts w:eastAsia="Segoe UI" w:cs="Segoe UI"/>
          <w:color w:val="5A5B5E" w:themeColor="text1"/>
          <w:szCs w:val="20"/>
        </w:rPr>
      </w:pPr>
    </w:p>
    <w:p w14:paraId="51B0C43A" w14:textId="77777777" w:rsidR="00C72796" w:rsidRDefault="00C72796" w:rsidP="26A9F3EA">
      <w:pPr>
        <w:rPr>
          <w:rFonts w:eastAsia="Segoe UI" w:cs="Segoe UI"/>
          <w:color w:val="5A5B5E" w:themeColor="text1"/>
          <w:szCs w:val="20"/>
        </w:rPr>
      </w:pPr>
    </w:p>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Pr>
          <w:b/>
        </w:rPr>
        <w:t>COMPLÉMENT D’INFORMATION</w:t>
      </w:r>
    </w:p>
    <w:p w14:paraId="4E1B4467" w14:textId="10BFE0AA" w:rsidR="00E34CF2" w:rsidRDefault="00885B69" w:rsidP="00885B69">
      <w:pPr>
        <w:pBdr>
          <w:top w:val="single" w:sz="4" w:space="1" w:color="auto"/>
          <w:bottom w:val="single" w:sz="4" w:space="1" w:color="auto"/>
        </w:pBdr>
        <w:spacing w:before="120" w:after="120" w:line="264" w:lineRule="auto"/>
        <w:rPr>
          <w:noProof/>
        </w:rPr>
      </w:pPr>
      <w:r>
        <w:t>The Strategic Counsel</w:t>
      </w:r>
      <w:r>
        <w:br/>
        <w:t>Numéro de contrat : CW2241412</w:t>
      </w:r>
      <w:r>
        <w:br/>
        <w:t>Date d’attribution du contrat : 19</w:t>
      </w:r>
      <w:r w:rsidR="00F07EE5">
        <w:t> </w:t>
      </w:r>
      <w:r>
        <w:t>décembre</w:t>
      </w:r>
      <w:r w:rsidR="00F07EE5">
        <w:t> </w:t>
      </w:r>
      <w:r>
        <w:t>2022</w:t>
      </w:r>
      <w:r>
        <w:br/>
        <w:t>Valeur du contrat : 814 741,30</w:t>
      </w:r>
      <w:r w:rsidR="00F07EE5">
        <w:t> </w:t>
      </w:r>
      <w:r>
        <w:t>$</w:t>
      </w:r>
    </w:p>
    <w:sectPr w:rsidR="00E34CF2" w:rsidSect="009960B4">
      <w:headerReference w:type="default" r:id="rId18"/>
      <w:footerReference w:type="default" r:id="rId19"/>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C86F" w14:textId="77777777" w:rsidR="00486A23" w:rsidRDefault="00486A23" w:rsidP="007C351A">
      <w:pPr>
        <w:spacing w:after="0"/>
      </w:pPr>
      <w:r>
        <w:separator/>
      </w:r>
    </w:p>
  </w:endnote>
  <w:endnote w:type="continuationSeparator" w:id="0">
    <w:p w14:paraId="4F904BD4" w14:textId="77777777" w:rsidR="00486A23" w:rsidRDefault="00486A23" w:rsidP="007C351A">
      <w:pPr>
        <w:spacing w:after="0"/>
      </w:pPr>
      <w:r>
        <w:continuationSeparator/>
      </w:r>
    </w:p>
  </w:endnote>
  <w:endnote w:type="continuationNotice" w:id="1">
    <w:p w14:paraId="10699640" w14:textId="77777777" w:rsidR="00486A23" w:rsidRDefault="00486A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7BE6" w14:textId="77777777" w:rsidR="001B3B15" w:rsidRDefault="001B3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F70D" w14:textId="77777777" w:rsidR="00BB47BB" w:rsidRDefault="00BB47BB" w:rsidP="00B71F41">
    <w:pPr>
      <w:tabs>
        <w:tab w:val="right" w:pos="89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3818" w14:textId="77777777" w:rsidR="001B3B15" w:rsidRDefault="001B3B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t>76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A826" w14:textId="77777777" w:rsidR="00486A23" w:rsidRDefault="00486A23" w:rsidP="007C351A">
      <w:pPr>
        <w:spacing w:after="0"/>
      </w:pPr>
      <w:r>
        <w:separator/>
      </w:r>
    </w:p>
  </w:footnote>
  <w:footnote w:type="continuationSeparator" w:id="0">
    <w:p w14:paraId="498EB355" w14:textId="77777777" w:rsidR="00486A23" w:rsidRDefault="00486A23" w:rsidP="007C351A">
      <w:pPr>
        <w:spacing w:after="0"/>
      </w:pPr>
      <w:r>
        <w:continuationSeparator/>
      </w:r>
    </w:p>
  </w:footnote>
  <w:footnote w:type="continuationNotice" w:id="1">
    <w:p w14:paraId="68DDC285" w14:textId="77777777" w:rsidR="00486A23" w:rsidRDefault="00486A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1B" w14:textId="77777777" w:rsidR="001B3B15" w:rsidRDefault="001B3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2FD3" w14:textId="77777777" w:rsidR="001B3B15" w:rsidRDefault="001B3B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31B5" w14:textId="77777777" w:rsidR="001B3B15" w:rsidRDefault="001B3B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0923" w14:textId="230C4D83" w:rsidR="00BB47BB" w:rsidRDefault="007E285D">
    <w:r>
      <w:rPr>
        <w:noProof/>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apHslr6crN9Hu" int2:id="0QutUgO6">
      <int2:state int2:value="Rejected" int2:type="AugLoop_Text_Critique"/>
    </int2:textHash>
    <int2:textHash int2:hashCode="DxlhCUc4OlfpdY" int2:id="0d4bLzuT">
      <int2:state int2:value="Rejected" int2:type="AugLoop_Text_Critique"/>
    </int2:textHash>
    <int2:textHash int2:hashCode="sbQWvssp16zQxA" int2:id="1Sn27LSk">
      <int2:state int2:value="Rejected" int2:type="AugLoop_Text_Critique"/>
    </int2:textHash>
    <int2:textHash int2:hashCode="Qq7xccHArMru44" int2:id="1StZ9oFd">
      <int2:state int2:value="Rejected" int2:type="AugLoop_Text_Critique"/>
    </int2:textHash>
    <int2:textHash int2:hashCode="QYsDyRIVzJGbBB" int2:id="28ATPCSz">
      <int2:state int2:value="Rejected" int2:type="AugLoop_Text_Critique"/>
    </int2:textHash>
    <int2:textHash int2:hashCode="OrPgsCCm1B89JZ" int2:id="2xx0Sw5D">
      <int2:state int2:value="Rejected" int2:type="AugLoop_Text_Critique"/>
    </int2:textHash>
    <int2:textHash int2:hashCode="0NoqOAWnfLccCO" int2:id="3J2nfadx">
      <int2:state int2:value="Rejected" int2:type="AugLoop_Text_Critique"/>
    </int2:textHash>
    <int2:textHash int2:hashCode="O5WWk9CbIkDsxR" int2:id="3ldeBKYZ">
      <int2:state int2:value="Rejected" int2:type="AugLoop_Text_Critique"/>
    </int2:textHash>
    <int2:textHash int2:hashCode="X6n2aHULxkeClm" int2:id="4Un2bNRc">
      <int2:state int2:value="Rejected" int2:type="AugLoop_Text_Critique"/>
    </int2:textHash>
    <int2:textHash int2:hashCode="GqvduBeIUbzqR0" int2:id="5YikI0rH">
      <int2:state int2:value="Rejected" int2:type="AugLoop_Text_Critique"/>
    </int2:textHash>
    <int2:textHash int2:hashCode="zEmeYgweKetW3/" int2:id="6RBUtUVb">
      <int2:state int2:value="Rejected" int2:type="AugLoop_Text_Critique"/>
    </int2:textHash>
    <int2:textHash int2:hashCode="jzoHVDmI5Gc9yu" int2:id="7DHyFeUf">
      <int2:state int2:value="Rejected" int2:type="AugLoop_Text_Critique"/>
    </int2:textHash>
    <int2:textHash int2:hashCode="zUc8wnJCFU5pQQ" int2:id="7tkkWqwz">
      <int2:state int2:value="Rejected" int2:type="AugLoop_Text_Critique"/>
    </int2:textHash>
    <int2:textHash int2:hashCode="8f3UbY0ilVj6iJ" int2:id="7xHE0ahQ">
      <int2:state int2:value="Rejected" int2:type="AugLoop_Text_Critique"/>
    </int2:textHash>
    <int2:textHash int2:hashCode="/4e9Z6nzcJ8KQk" int2:id="8nI49pKa">
      <int2:state int2:value="Rejected" int2:type="AugLoop_Text_Critique"/>
    </int2:textHash>
    <int2:textHash int2:hashCode="eyMaUKSY7xUeKR" int2:id="9xOvebFG">
      <int2:state int2:value="Rejected" int2:type="AugLoop_Text_Critique"/>
    </int2:textHash>
    <int2:textHash int2:hashCode="mJEKbprnp1Plpj" int2:id="AFFO1pZ6">
      <int2:state int2:value="Rejected" int2:type="AugLoop_Text_Critique"/>
    </int2:textHash>
    <int2:textHash int2:hashCode="iRzeIsxKaPkQs0" int2:id="Ae1mfxia">
      <int2:state int2:value="Rejected" int2:type="AugLoop_Text_Critique"/>
    </int2:textHash>
    <int2:textHash int2:hashCode="/zOQVXM1uojTd1" int2:id="CVfcVjIS">
      <int2:state int2:value="Rejected" int2:type="AugLoop_Text_Critique"/>
    </int2:textHash>
    <int2:textHash int2:hashCode="4w3o/b0/JQLB0/" int2:id="CZa5eoay">
      <int2:state int2:value="Rejected" int2:type="AugLoop_Text_Critique"/>
    </int2:textHash>
    <int2:textHash int2:hashCode="k3ks6dkh0AyB9Z" int2:id="Czzyou1R">
      <int2:state int2:value="Rejected" int2:type="AugLoop_Text_Critique"/>
    </int2:textHash>
    <int2:textHash int2:hashCode="xf4CANHHpROb0Y" int2:id="DOpQmqDW">
      <int2:state int2:value="Rejected" int2:type="AugLoop_Text_Critique"/>
    </int2:textHash>
    <int2:textHash int2:hashCode="bFUiyor4b8UGm3" int2:id="DRFVKq8K">
      <int2:state int2:value="Rejected" int2:type="AugLoop_Text_Critique"/>
    </int2:textHash>
    <int2:textHash int2:hashCode="wlQ//zv6bxRMLw" int2:id="DUnSf5ey">
      <int2:state int2:value="Rejected" int2:type="AugLoop_Text_Critique"/>
    </int2:textHash>
    <int2:textHash int2:hashCode="HXExXkDXiBdTJA" int2:id="FE8n8pnQ">
      <int2:state int2:value="Rejected" int2:type="AugLoop_Text_Critique"/>
    </int2:textHash>
    <int2:textHash int2:hashCode="gbeB051i6dDicu" int2:id="G29C496q">
      <int2:state int2:value="Rejected" int2:type="AugLoop_Text_Critique"/>
    </int2:textHash>
    <int2:textHash int2:hashCode="oFaB4HroKJW7uQ" int2:id="GM6YhFyM">
      <int2:state int2:value="Rejected" int2:type="AugLoop_Text_Critique"/>
    </int2:textHash>
    <int2:textHash int2:hashCode="cJY0BRRxOFqtoy" int2:id="GPRqjgzL">
      <int2:state int2:value="Rejected" int2:type="AugLoop_Text_Critique"/>
    </int2:textHash>
    <int2:textHash int2:hashCode="j0+fLcuvm9junk" int2:id="HxeGTbke">
      <int2:state int2:value="Rejected" int2:type="AugLoop_Text_Critique"/>
    </int2:textHash>
    <int2:textHash int2:hashCode="NQ0Hap4hVOv2eL" int2:id="Ieui9wVZ">
      <int2:state int2:value="Rejected" int2:type="AugLoop_Text_Critique"/>
    </int2:textHash>
    <int2:textHash int2:hashCode="lmUxPYJeK+dhwS" int2:id="J0wXpUPW">
      <int2:state int2:value="Rejected" int2:type="AugLoop_Text_Critique"/>
    </int2:textHash>
    <int2:textHash int2:hashCode="ne9RS7B0IACDlR" int2:id="JvivFtAs">
      <int2:state int2:value="Rejected" int2:type="AugLoop_Text_Critique"/>
    </int2:textHash>
    <int2:textHash int2:hashCode="0AwhBRcJNm2X4r" int2:id="K6zzKfXl">
      <int2:state int2:value="Rejected" int2:type="AugLoop_Text_Critique"/>
    </int2:textHash>
    <int2:textHash int2:hashCode="ZoTHRccG/Z39pL" int2:id="Ka7IJ7vD">
      <int2:state int2:value="Rejected" int2:type="AugLoop_Text_Critique"/>
    </int2:textHash>
    <int2:textHash int2:hashCode="bM9yCuKmW/Qg0w" int2:id="KcBLvmSa">
      <int2:state int2:value="Rejected" int2:type="AugLoop_Text_Critique"/>
    </int2:textHash>
    <int2:textHash int2:hashCode="IEEkdmk2qlIoq+" int2:id="KwpULOFv">
      <int2:state int2:value="Rejected" int2:type="AugLoop_Text_Critique"/>
    </int2:textHash>
    <int2:textHash int2:hashCode="RNFhRrprKVFaVY" int2:id="M9XkvEub">
      <int2:state int2:value="Rejected" int2:type="AugLoop_Text_Critique"/>
    </int2:textHash>
    <int2:textHash int2:hashCode="ulzEXEeBL20bwU" int2:id="MOhyTMb1">
      <int2:state int2:value="Rejected" int2:type="AugLoop_Text_Critique"/>
    </int2:textHash>
    <int2:textHash int2:hashCode="0odeILFxnIDU0T" int2:id="MP8n9oi7">
      <int2:state int2:value="Rejected" int2:type="AugLoop_Text_Critique"/>
    </int2:textHash>
    <int2:textHash int2:hashCode="VqdjW9ph8UVhhx" int2:id="MhTFMLTg">
      <int2:state int2:value="Rejected" int2:type="AugLoop_Text_Critique"/>
    </int2:textHash>
    <int2:textHash int2:hashCode="WUdyfOqdxTDbn+" int2:id="MvtS3Jxi">
      <int2:state int2:value="Rejected" int2:type="AugLoop_Text_Critique"/>
    </int2:textHash>
    <int2:textHash int2:hashCode="e3W0l6QP7GSo66" int2:id="N4txSL4A">
      <int2:state int2:value="Rejected" int2:type="AugLoop_Text_Critique"/>
    </int2:textHash>
    <int2:textHash int2:hashCode="M7giAQgex8Q4y1" int2:id="ODczV1vZ">
      <int2:state int2:value="Rejected" int2:type="AugLoop_Text_Critique"/>
    </int2:textHash>
    <int2:textHash int2:hashCode="E+02VXwa7VLsA3" int2:id="OoLruOjc">
      <int2:state int2:value="Rejected" int2:type="AugLoop_Text_Critique"/>
    </int2:textHash>
    <int2:textHash int2:hashCode="KtsDawN3kGDBlW" int2:id="OrRslC9W">
      <int2:state int2:value="Rejected" int2:type="AugLoop_Text_Critique"/>
    </int2:textHash>
    <int2:textHash int2:hashCode="CVXdgYIGpA6JEB" int2:id="PZ8kR3ts">
      <int2:state int2:value="Rejected" int2:type="AugLoop_Text_Critique"/>
    </int2:textHash>
    <int2:textHash int2:hashCode="9KCU2zg5UVKZuh" int2:id="Pc0MJaE4">
      <int2:state int2:value="Rejected" int2:type="AugLoop_Text_Critique"/>
    </int2:textHash>
    <int2:textHash int2:hashCode="U7ChsvrfTgQM3C" int2:id="PzzauYfu">
      <int2:state int2:value="Rejected" int2:type="AugLoop_Text_Critique"/>
    </int2:textHash>
    <int2:textHash int2:hashCode="ifYimhGsTrqlU8" int2:id="Q9ORrEse">
      <int2:state int2:value="Rejected" int2:type="AugLoop_Text_Critique"/>
    </int2:textHash>
    <int2:textHash int2:hashCode="GY5xiLCx/rJrha" int2:id="QDrwomKw">
      <int2:state int2:value="Rejected" int2:type="AugLoop_Text_Critique"/>
    </int2:textHash>
    <int2:textHash int2:hashCode="FbavjYXL4SKccV" int2:id="R461VJCu">
      <int2:state int2:value="Rejected" int2:type="AugLoop_Text_Critique"/>
    </int2:textHash>
    <int2:textHash int2:hashCode="ArYJ0WdyCd6saP" int2:id="REjZ1WpQ">
      <int2:state int2:value="Rejected" int2:type="AugLoop_Text_Critique"/>
    </int2:textHash>
    <int2:textHash int2:hashCode="PeUh02GRVekij4" int2:id="Rhg7nYnk">
      <int2:state int2:value="Rejected" int2:type="AugLoop_Text_Critique"/>
    </int2:textHash>
    <int2:textHash int2:hashCode="tSF5LGw4mhLLUx" int2:id="SzzB4vNP">
      <int2:state int2:value="Rejected" int2:type="AugLoop_Text_Critique"/>
    </int2:textHash>
    <int2:textHash int2:hashCode="2CCqX4dQ/d4zIA" int2:id="TAozg7zk">
      <int2:state int2:value="Rejected" int2:type="AugLoop_Text_Critique"/>
    </int2:textHash>
    <int2:textHash int2:hashCode="5H25oUfDAPQJXY" int2:id="TFCsg4I4">
      <int2:state int2:value="Rejected" int2:type="AugLoop_Text_Critique"/>
    </int2:textHash>
    <int2:textHash int2:hashCode="9KZVtxeUDurArL" int2:id="UhA7W2zM">
      <int2:state int2:value="Rejected" int2:type="AugLoop_Text_Critique"/>
    </int2:textHash>
    <int2:textHash int2:hashCode="3pO6LRXz2/Zfdu" int2:id="UwCJ5hYt">
      <int2:state int2:value="Rejected" int2:type="AugLoop_Text_Critique"/>
    </int2:textHash>
    <int2:textHash int2:hashCode="BRfcFaznj0Umfa" int2:id="V1wlWxEP">
      <int2:state int2:value="Rejected" int2:type="AugLoop_Text_Critique"/>
    </int2:textHash>
    <int2:textHash int2:hashCode="en0bipPaU85vkf" int2:id="V7HKJD2S">
      <int2:state int2:value="Rejected" int2:type="AugLoop_Text_Critique"/>
    </int2:textHash>
    <int2:textHash int2:hashCode="fLBgJ+h+fYSNhX" int2:id="WXkpjagX">
      <int2:state int2:value="Rejected" int2:type="AugLoop_Text_Critique"/>
    </int2:textHash>
    <int2:textHash int2:hashCode="8GczfXxdcesIT1" int2:id="XAmYaMYw">
      <int2:state int2:value="Rejected" int2:type="AugLoop_Text_Critique"/>
    </int2:textHash>
    <int2:textHash int2:hashCode="vRAs17gJh5JBBD" int2:id="XTSRtmqg">
      <int2:state int2:value="Rejected" int2:type="AugLoop_Text_Critique"/>
    </int2:textHash>
    <int2:textHash int2:hashCode="CXBsQYgJ8fTP2p" int2:id="Xd3QFt04">
      <int2:state int2:value="Rejected" int2:type="AugLoop_Text_Critique"/>
    </int2:textHash>
    <int2:textHash int2:hashCode="xhKzW50/O76H3Z" int2:id="Z2MyT94C">
      <int2:state int2:value="Rejected" int2:type="AugLoop_Text_Critique"/>
    </int2:textHash>
    <int2:textHash int2:hashCode="r5OzkTuTRKK0zA" int2:id="Zwy3HwRX">
      <int2:state int2:value="Rejected" int2:type="AugLoop_Text_Critique"/>
    </int2:textHash>
    <int2:textHash int2:hashCode="Misg/15vGxeaYP" int2:id="a2gfA2Dj">
      <int2:state int2:value="Rejected" int2:type="AugLoop_Text_Critique"/>
    </int2:textHash>
    <int2:textHash int2:hashCode="j80lo50gNxgwRK" int2:id="b8ppzT8g">
      <int2:state int2:value="Rejected" int2:type="AugLoop_Text_Critique"/>
    </int2:textHash>
    <int2:textHash int2:hashCode="wz8Fmwyncl+/1s" int2:id="bdvA35gk">
      <int2:state int2:value="Rejected" int2:type="AugLoop_Text_Critique"/>
    </int2:textHash>
    <int2:textHash int2:hashCode="eULHJD0E8L96S1" int2:id="bo8U9b6w">
      <int2:state int2:value="Rejected" int2:type="AugLoop_Text_Critique"/>
    </int2:textHash>
    <int2:textHash int2:hashCode="q6lY1nkAKy6jCy" int2:id="c3Ipbhej">
      <int2:state int2:value="Rejected" int2:type="AugLoop_Text_Critique"/>
    </int2:textHash>
    <int2:textHash int2:hashCode="uv8VBsJnT1sJHE" int2:id="c8OqD6sG">
      <int2:state int2:value="Rejected" int2:type="AugLoop_Text_Critique"/>
    </int2:textHash>
    <int2:textHash int2:hashCode="rs5p0Rue1WJWp4" int2:id="cDBYPSW2">
      <int2:state int2:value="Rejected" int2:type="AugLoop_Text_Critique"/>
    </int2:textHash>
    <int2:textHash int2:hashCode="01jallyNOcu6K9" int2:id="cs49iTlg">
      <int2:state int2:value="Rejected" int2:type="AugLoop_Text_Critique"/>
    </int2:textHash>
    <int2:textHash int2:hashCode="riFFE6DSESUpHJ" int2:id="czA9dfDI">
      <int2:state int2:value="Rejected" int2:type="AugLoop_Text_Critique"/>
    </int2:textHash>
    <int2:textHash int2:hashCode="moK/Acmy3L6hVX" int2:id="dJPtyyFV">
      <int2:state int2:value="Rejected" int2:type="AugLoop_Text_Critique"/>
    </int2:textHash>
    <int2:textHash int2:hashCode="o3nIX4xpoNNnnY" int2:id="e0eMo83Y">
      <int2:state int2:value="Rejected" int2:type="AugLoop_Text_Critique"/>
    </int2:textHash>
    <int2:textHash int2:hashCode="vfoclVuEo+zRN+" int2:id="f0FLO3X8">
      <int2:state int2:value="Rejected" int2:type="AugLoop_Text_Critique"/>
    </int2:textHash>
    <int2:textHash int2:hashCode="rWDFNf+I6FvwJU" int2:id="fCOJWFWO">
      <int2:state int2:value="Rejected" int2:type="AugLoop_Text_Critique"/>
    </int2:textHash>
    <int2:textHash int2:hashCode="nuIu20WtQhHm1p" int2:id="fE6Sez2w">
      <int2:state int2:value="Rejected" int2:type="AugLoop_Text_Critique"/>
    </int2:textHash>
    <int2:textHash int2:hashCode="jxDBjbP58hfOWy" int2:id="fhMEm9jg">
      <int2:state int2:value="Rejected" int2:type="AugLoop_Text_Critique"/>
    </int2:textHash>
    <int2:textHash int2:hashCode="IDvXV4Fps4Awtv" int2:id="fm0d95jl">
      <int2:state int2:value="Rejected" int2:type="AugLoop_Text_Critique"/>
    </int2:textHash>
    <int2:textHash int2:hashCode="/RQ3SgshNSMwS+" int2:id="gdnTLNPu">
      <int2:state int2:value="Rejected" int2:type="AugLoop_Text_Critique"/>
    </int2:textHash>
    <int2:textHash int2:hashCode="ACcKupf3J26gkb" int2:id="hGmwTC2G">
      <int2:state int2:value="Rejected" int2:type="AugLoop_Text_Critique"/>
    </int2:textHash>
    <int2:textHash int2:hashCode="3wVcZpQj/aEI7R" int2:id="hRgbeIOp">
      <int2:state int2:value="Rejected" int2:type="AugLoop_Text_Critique"/>
    </int2:textHash>
    <int2:textHash int2:hashCode="4RUjxf8j/BYArK" int2:id="hyZCQt81">
      <int2:state int2:value="Rejected" int2:type="AugLoop_Text_Critique"/>
    </int2:textHash>
    <int2:textHash int2:hashCode="9d4lT6i4sOFz8t" int2:id="ieDHtboy">
      <int2:state int2:value="Rejected" int2:type="AugLoop_Text_Critique"/>
    </int2:textHash>
    <int2:textHash int2:hashCode="kVcWWs1bwbH/MP" int2:id="itZziQuU">
      <int2:state int2:value="Rejected" int2:type="AugLoop_Text_Critique"/>
    </int2:textHash>
    <int2:textHash int2:hashCode="RwgOn1c8zJ29WU" int2:id="jKtUYpuK">
      <int2:state int2:value="Rejected" int2:type="AugLoop_Text_Critique"/>
    </int2:textHash>
    <int2:textHash int2:hashCode="sxD01NibhXAYS5" int2:id="jWlef4fb">
      <int2:state int2:value="Rejected" int2:type="AugLoop_Text_Critique"/>
    </int2:textHash>
    <int2:textHash int2:hashCode="GnfUFiJMu+d6Q5" int2:id="jkFiROR3">
      <int2:state int2:value="Rejected" int2:type="AugLoop_Text_Critique"/>
    </int2:textHash>
    <int2:textHash int2:hashCode="/ZLMhUWpR1ybc+" int2:id="kiNAf5tE">
      <int2:state int2:value="Rejected" int2:type="AugLoop_Text_Critique"/>
    </int2:textHash>
    <int2:textHash int2:hashCode="AmWii+iuGA2dIx" int2:id="lQFLc2ZG">
      <int2:state int2:value="Rejected" int2:type="AugLoop_Text_Critique"/>
    </int2:textHash>
    <int2:textHash int2:hashCode="NG4+4ZjpgUaZOJ" int2:id="lyjkSe6m">
      <int2:state int2:value="Rejected" int2:type="AugLoop_Text_Critique"/>
    </int2:textHash>
    <int2:textHash int2:hashCode="vYSDKHRZtzxVwt" int2:id="mDBjDnAR">
      <int2:state int2:value="Rejected" int2:type="AugLoop_Text_Critique"/>
    </int2:textHash>
    <int2:textHash int2:hashCode="SKNmHYRkePqZGo" int2:id="mQIxmmCH">
      <int2:state int2:value="Rejected" int2:type="AugLoop_Text_Critique"/>
    </int2:textHash>
    <int2:textHash int2:hashCode="C9m5OsdmW1LtPi" int2:id="miljXEgh">
      <int2:state int2:value="Rejected" int2:type="AugLoop_Text_Critique"/>
    </int2:textHash>
    <int2:textHash int2:hashCode="zU6+yX/gUIel5w" int2:id="n3GC3nhL">
      <int2:state int2:value="Rejected" int2:type="AugLoop_Text_Critique"/>
    </int2:textHash>
    <int2:textHash int2:hashCode="i1JBxxu9/+y7OR" int2:id="niwwaH38">
      <int2:state int2:value="Rejected" int2:type="AugLoop_Text_Critique"/>
    </int2:textHash>
    <int2:textHash int2:hashCode="WCHrJ9e3HJB4AA" int2:id="oimmmJKI">
      <int2:state int2:value="Rejected" int2:type="AugLoop_Text_Critique"/>
    </int2:textHash>
    <int2:textHash int2:hashCode="t633eQX1QCSVF8" int2:id="ol9u14aI">
      <int2:state int2:value="Rejected" int2:type="AugLoop_Text_Critique"/>
    </int2:textHash>
    <int2:textHash int2:hashCode="su6l7QzsEuFh9y" int2:id="p8CJPOfK">
      <int2:state int2:value="Rejected" int2:type="AugLoop_Text_Critique"/>
    </int2:textHash>
    <int2:textHash int2:hashCode="jI2dZKd8NRxqr/" int2:id="pBVYeZlL">
      <int2:state int2:value="Rejected" int2:type="AugLoop_Text_Critique"/>
    </int2:textHash>
    <int2:textHash int2:hashCode="F4WpPlqWjzcnj2" int2:id="pYHuhB4Q">
      <int2:state int2:value="Rejected" int2:type="AugLoop_Text_Critique"/>
    </int2:textHash>
    <int2:textHash int2:hashCode="hdcsuHXNcMAD6z" int2:id="r5omJZ8D">
      <int2:state int2:value="Rejected" int2:type="AugLoop_Text_Critique"/>
    </int2:textHash>
    <int2:textHash int2:hashCode="yRySh8C10u8eXn" int2:id="rQf72Zbz">
      <int2:state int2:value="Rejected" int2:type="AugLoop_Text_Critique"/>
    </int2:textHash>
    <int2:textHash int2:hashCode="m/D4/19di8v/ud" int2:id="rfzPgy9Z">
      <int2:state int2:value="Rejected" int2:type="AugLoop_Text_Critique"/>
    </int2:textHash>
    <int2:textHash int2:hashCode="2FsPoj9gf6zpnW" int2:id="rnS2xnxk">
      <int2:state int2:value="Rejected" int2:type="AugLoop_Text_Critique"/>
    </int2:textHash>
    <int2:textHash int2:hashCode="3NyLLQp5VRMbZ+" int2:id="rpKFiSPW">
      <int2:state int2:value="Rejected" int2:type="AugLoop_Text_Critique"/>
    </int2:textHash>
    <int2:textHash int2:hashCode="mGsbweuN6JZDxQ" int2:id="sC5Deb9N">
      <int2:state int2:value="Rejected" int2:type="AugLoop_Text_Critique"/>
    </int2:textHash>
    <int2:textHash int2:hashCode="1wEcUF3MI/lzgu" int2:id="tAqpo9ZK">
      <int2:state int2:value="Rejected" int2:type="AugLoop_Text_Critique"/>
    </int2:textHash>
    <int2:textHash int2:hashCode="5f2c/g6AOREdVL" int2:id="toV9Jzva">
      <int2:state int2:value="Rejected" int2:type="AugLoop_Text_Critique"/>
    </int2:textHash>
    <int2:textHash int2:hashCode="ODhKhSIcxgCTqg" int2:id="uAC7C0Is">
      <int2:state int2:value="Rejected" int2:type="AugLoop_Text_Critique"/>
    </int2:textHash>
    <int2:textHash int2:hashCode="J2BmbgVSYumaV9" int2:id="v1hvy0HT">
      <int2:state int2:value="Rejected" int2:type="AugLoop_Text_Critique"/>
    </int2:textHash>
    <int2:textHash int2:hashCode="DUOBWtfggb9KpU" int2:id="vifJ0uFb">
      <int2:state int2:value="Rejected" int2:type="AugLoop_Text_Critique"/>
    </int2:textHash>
    <int2:textHash int2:hashCode="8T61hZ8TeRrtJC" int2:id="w5FH3WRC">
      <int2:state int2:value="Rejected" int2:type="AugLoop_Text_Critique"/>
    </int2:textHash>
    <int2:textHash int2:hashCode="Erh5WSpXq5KhaQ" int2:id="wUafUsn5">
      <int2:state int2:value="Rejected" int2:type="AugLoop_Text_Critique"/>
    </int2:textHash>
    <int2:textHash int2:hashCode="MGA/qeD2IMMFzW" int2:id="xKz2xbq6">
      <int2:state int2:value="Rejected" int2:type="AugLoop_Text_Critique"/>
    </int2:textHash>
    <int2:textHash int2:hashCode="0qJvA6pacj7cj3" int2:id="xhiPlnoj">
      <int2:state int2:value="Rejected" int2:type="AugLoop_Text_Critique"/>
    </int2:textHash>
    <int2:textHash int2:hashCode="Cx6Vz9l3UZGnIk" int2:id="xkRZqF6X">
      <int2:state int2:value="Rejected" int2:type="AugLoop_Text_Critique"/>
    </int2:textHash>
    <int2:textHash int2:hashCode="srnyohC+7v4Kmi" int2:id="yH649rM6">
      <int2:state int2:value="Rejected" int2:type="AugLoop_Text_Critique"/>
    </int2:textHash>
    <int2:textHash int2:hashCode="JbB17/DIBDB9s9" int2:id="yWlge5qc">
      <int2:state int2:value="Rejected" int2:type="AugLoop_Text_Critique"/>
    </int2:textHash>
    <int2:textHash int2:hashCode="2amvE0HhXfuegh" int2:id="yjX1Ftw8">
      <int2:state int2:value="Rejected" int2:type="AugLoop_Text_Critique"/>
    </int2:textHash>
    <int2:textHash int2:hashCode="0JQeaNqPOBUf+G" int2:id="zdV8Bu9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3BA"/>
    <w:multiLevelType w:val="hybridMultilevel"/>
    <w:tmpl w:val="BE3CBD00"/>
    <w:lvl w:ilvl="0" w:tplc="394457CE">
      <w:start w:val="1"/>
      <w:numFmt w:val="decimal"/>
      <w:lvlText w:val="%1."/>
      <w:lvlJc w:val="left"/>
      <w:pPr>
        <w:ind w:left="502" w:hanging="360"/>
      </w:pPr>
      <w:rPr>
        <w:rFonts w:hint="default"/>
        <w:b/>
        <w:bCs/>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37264F1"/>
    <w:multiLevelType w:val="hybridMultilevel"/>
    <w:tmpl w:val="80C2F2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1A2E93"/>
    <w:multiLevelType w:val="hybridMultilevel"/>
    <w:tmpl w:val="13786938"/>
    <w:lvl w:ilvl="0" w:tplc="10090001">
      <w:start w:val="1"/>
      <w:numFmt w:val="bullet"/>
      <w:lvlText w:val=""/>
      <w:lvlJc w:val="left"/>
      <w:pPr>
        <w:ind w:left="360" w:hanging="360"/>
      </w:pPr>
      <w:rPr>
        <w:rFonts w:ascii="Symbol" w:hAnsi="Symbol" w:hint="default"/>
        <w:b w:val="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C76E448">
      <w:numFmt w:val="bullet"/>
      <w:lvlText w:val="•"/>
      <w:lvlJc w:val="left"/>
      <w:pPr>
        <w:ind w:left="2880" w:hanging="720"/>
      </w:pPr>
      <w:rPr>
        <w:rFonts w:ascii="Calibri" w:eastAsia="Times New Roman" w:hAnsi="Calibri" w:cs="Calibri"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ABB4BDD"/>
    <w:multiLevelType w:val="hybridMultilevel"/>
    <w:tmpl w:val="63542AE4"/>
    <w:lvl w:ilvl="0" w:tplc="10090003">
      <w:start w:val="1"/>
      <w:numFmt w:val="bullet"/>
      <w:lvlText w:val="o"/>
      <w:lvlJc w:val="left"/>
      <w:pPr>
        <w:ind w:left="1352" w:hanging="360"/>
      </w:pPr>
      <w:rPr>
        <w:rFonts w:ascii="Courier New" w:hAnsi="Courier New" w:cs="Courier New" w:hint="default"/>
      </w:rPr>
    </w:lvl>
    <w:lvl w:ilvl="1" w:tplc="10090003" w:tentative="1">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5"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7"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3E436E9"/>
    <w:multiLevelType w:val="hybridMultilevel"/>
    <w:tmpl w:val="8A14A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9250FB"/>
    <w:multiLevelType w:val="hybridMultilevel"/>
    <w:tmpl w:val="F9E439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4A93909"/>
    <w:multiLevelType w:val="hybridMultilevel"/>
    <w:tmpl w:val="AA3C5DB6"/>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16CB5370"/>
    <w:multiLevelType w:val="hybridMultilevel"/>
    <w:tmpl w:val="0074BDB4"/>
    <w:lvl w:ilvl="0" w:tplc="46BAC5AE">
      <w:start w:val="1"/>
      <w:numFmt w:val="bullet"/>
      <w:lvlText w:val="·"/>
      <w:lvlJc w:val="left"/>
      <w:pPr>
        <w:ind w:left="720" w:hanging="360"/>
      </w:pPr>
      <w:rPr>
        <w:rFonts w:ascii="Symbol" w:hAnsi="Symbol" w:hint="default"/>
      </w:rPr>
    </w:lvl>
    <w:lvl w:ilvl="1" w:tplc="44F60CD8">
      <w:start w:val="1"/>
      <w:numFmt w:val="bullet"/>
      <w:lvlText w:val="o"/>
      <w:lvlJc w:val="left"/>
      <w:pPr>
        <w:ind w:left="1440" w:hanging="360"/>
      </w:pPr>
      <w:rPr>
        <w:rFonts w:ascii="Courier New" w:hAnsi="Courier New" w:hint="default"/>
      </w:rPr>
    </w:lvl>
    <w:lvl w:ilvl="2" w:tplc="02FE38C2">
      <w:start w:val="1"/>
      <w:numFmt w:val="bullet"/>
      <w:lvlText w:val=""/>
      <w:lvlJc w:val="left"/>
      <w:pPr>
        <w:ind w:left="2160" w:hanging="360"/>
      </w:pPr>
      <w:rPr>
        <w:rFonts w:ascii="Wingdings" w:hAnsi="Wingdings" w:hint="default"/>
      </w:rPr>
    </w:lvl>
    <w:lvl w:ilvl="3" w:tplc="E9423968">
      <w:start w:val="1"/>
      <w:numFmt w:val="bullet"/>
      <w:lvlText w:val=""/>
      <w:lvlJc w:val="left"/>
      <w:pPr>
        <w:ind w:left="2880" w:hanging="360"/>
      </w:pPr>
      <w:rPr>
        <w:rFonts w:ascii="Symbol" w:hAnsi="Symbol" w:hint="default"/>
      </w:rPr>
    </w:lvl>
    <w:lvl w:ilvl="4" w:tplc="DE96A7C0">
      <w:start w:val="1"/>
      <w:numFmt w:val="bullet"/>
      <w:lvlText w:val="o"/>
      <w:lvlJc w:val="left"/>
      <w:pPr>
        <w:ind w:left="3600" w:hanging="360"/>
      </w:pPr>
      <w:rPr>
        <w:rFonts w:ascii="Courier New" w:hAnsi="Courier New" w:hint="default"/>
      </w:rPr>
    </w:lvl>
    <w:lvl w:ilvl="5" w:tplc="DC80950C">
      <w:start w:val="1"/>
      <w:numFmt w:val="bullet"/>
      <w:lvlText w:val=""/>
      <w:lvlJc w:val="left"/>
      <w:pPr>
        <w:ind w:left="4320" w:hanging="360"/>
      </w:pPr>
      <w:rPr>
        <w:rFonts w:ascii="Wingdings" w:hAnsi="Wingdings" w:hint="default"/>
      </w:rPr>
    </w:lvl>
    <w:lvl w:ilvl="6" w:tplc="5658D5D6">
      <w:start w:val="1"/>
      <w:numFmt w:val="bullet"/>
      <w:lvlText w:val=""/>
      <w:lvlJc w:val="left"/>
      <w:pPr>
        <w:ind w:left="5040" w:hanging="360"/>
      </w:pPr>
      <w:rPr>
        <w:rFonts w:ascii="Symbol" w:hAnsi="Symbol" w:hint="default"/>
      </w:rPr>
    </w:lvl>
    <w:lvl w:ilvl="7" w:tplc="2280DE20">
      <w:start w:val="1"/>
      <w:numFmt w:val="bullet"/>
      <w:lvlText w:val="o"/>
      <w:lvlJc w:val="left"/>
      <w:pPr>
        <w:ind w:left="5760" w:hanging="360"/>
      </w:pPr>
      <w:rPr>
        <w:rFonts w:ascii="Courier New" w:hAnsi="Courier New" w:hint="default"/>
      </w:rPr>
    </w:lvl>
    <w:lvl w:ilvl="8" w:tplc="F0FA427C">
      <w:start w:val="1"/>
      <w:numFmt w:val="bullet"/>
      <w:lvlText w:val=""/>
      <w:lvlJc w:val="left"/>
      <w:pPr>
        <w:ind w:left="6480" w:hanging="360"/>
      </w:pPr>
      <w:rPr>
        <w:rFonts w:ascii="Wingdings" w:hAnsi="Wingdings" w:hint="default"/>
      </w:rPr>
    </w:lvl>
  </w:abstractNum>
  <w:abstractNum w:abstractNumId="12" w15:restartNumberingAfterBreak="0">
    <w:nsid w:val="20411808"/>
    <w:multiLevelType w:val="hybridMultilevel"/>
    <w:tmpl w:val="B9A22578"/>
    <w:lvl w:ilvl="0" w:tplc="10090003">
      <w:start w:val="1"/>
      <w:numFmt w:val="bullet"/>
      <w:lvlText w:val="o"/>
      <w:lvlJc w:val="left"/>
      <w:pPr>
        <w:ind w:left="720" w:hanging="360"/>
      </w:pPr>
      <w:rPr>
        <w:rFonts w:ascii="Courier New" w:hAnsi="Courier New" w:cs="Courier New" w:hint="default"/>
      </w:rPr>
    </w:lvl>
    <w:lvl w:ilvl="1" w:tplc="10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345AD"/>
    <w:multiLevelType w:val="multilevel"/>
    <w:tmpl w:val="8EEEDFF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4" w15:restartNumberingAfterBreak="0">
    <w:nsid w:val="20E06218"/>
    <w:multiLevelType w:val="hybridMultilevel"/>
    <w:tmpl w:val="DFBE1A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3649A0"/>
    <w:multiLevelType w:val="hybridMultilevel"/>
    <w:tmpl w:val="6C9055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31835A7"/>
    <w:multiLevelType w:val="hybridMultilevel"/>
    <w:tmpl w:val="058C24F4"/>
    <w:lvl w:ilvl="0" w:tplc="2B70EF72">
      <w:start w:val="1"/>
      <w:numFmt w:val="bullet"/>
      <w:lvlText w:val="·"/>
      <w:lvlJc w:val="left"/>
      <w:pPr>
        <w:ind w:left="720" w:hanging="360"/>
      </w:pPr>
      <w:rPr>
        <w:rFonts w:ascii="Symbol" w:hAnsi="Symbol" w:hint="default"/>
      </w:rPr>
    </w:lvl>
    <w:lvl w:ilvl="1" w:tplc="9FCA8968">
      <w:start w:val="1"/>
      <w:numFmt w:val="bullet"/>
      <w:lvlText w:val="o"/>
      <w:lvlJc w:val="left"/>
      <w:pPr>
        <w:ind w:left="1440" w:hanging="360"/>
      </w:pPr>
      <w:rPr>
        <w:rFonts w:ascii="Courier New" w:hAnsi="Courier New" w:hint="default"/>
      </w:rPr>
    </w:lvl>
    <w:lvl w:ilvl="2" w:tplc="FAFC5FC6">
      <w:start w:val="1"/>
      <w:numFmt w:val="bullet"/>
      <w:lvlText w:val=""/>
      <w:lvlJc w:val="left"/>
      <w:pPr>
        <w:ind w:left="2160" w:hanging="360"/>
      </w:pPr>
      <w:rPr>
        <w:rFonts w:ascii="Wingdings" w:hAnsi="Wingdings" w:hint="default"/>
      </w:rPr>
    </w:lvl>
    <w:lvl w:ilvl="3" w:tplc="BE44DEB0">
      <w:start w:val="1"/>
      <w:numFmt w:val="bullet"/>
      <w:lvlText w:val=""/>
      <w:lvlJc w:val="left"/>
      <w:pPr>
        <w:ind w:left="2880" w:hanging="360"/>
      </w:pPr>
      <w:rPr>
        <w:rFonts w:ascii="Symbol" w:hAnsi="Symbol" w:hint="default"/>
      </w:rPr>
    </w:lvl>
    <w:lvl w:ilvl="4" w:tplc="8768206E">
      <w:start w:val="1"/>
      <w:numFmt w:val="bullet"/>
      <w:lvlText w:val="o"/>
      <w:lvlJc w:val="left"/>
      <w:pPr>
        <w:ind w:left="3600" w:hanging="360"/>
      </w:pPr>
      <w:rPr>
        <w:rFonts w:ascii="Courier New" w:hAnsi="Courier New" w:hint="default"/>
      </w:rPr>
    </w:lvl>
    <w:lvl w:ilvl="5" w:tplc="67AE0934">
      <w:start w:val="1"/>
      <w:numFmt w:val="bullet"/>
      <w:lvlText w:val=""/>
      <w:lvlJc w:val="left"/>
      <w:pPr>
        <w:ind w:left="4320" w:hanging="360"/>
      </w:pPr>
      <w:rPr>
        <w:rFonts w:ascii="Wingdings" w:hAnsi="Wingdings" w:hint="default"/>
      </w:rPr>
    </w:lvl>
    <w:lvl w:ilvl="6" w:tplc="92A2F7FE">
      <w:start w:val="1"/>
      <w:numFmt w:val="bullet"/>
      <w:lvlText w:val=""/>
      <w:lvlJc w:val="left"/>
      <w:pPr>
        <w:ind w:left="5040" w:hanging="360"/>
      </w:pPr>
      <w:rPr>
        <w:rFonts w:ascii="Symbol" w:hAnsi="Symbol" w:hint="default"/>
      </w:rPr>
    </w:lvl>
    <w:lvl w:ilvl="7" w:tplc="9580C726">
      <w:start w:val="1"/>
      <w:numFmt w:val="bullet"/>
      <w:lvlText w:val="o"/>
      <w:lvlJc w:val="left"/>
      <w:pPr>
        <w:ind w:left="5760" w:hanging="360"/>
      </w:pPr>
      <w:rPr>
        <w:rFonts w:ascii="Courier New" w:hAnsi="Courier New" w:hint="default"/>
      </w:rPr>
    </w:lvl>
    <w:lvl w:ilvl="8" w:tplc="7764919A">
      <w:start w:val="1"/>
      <w:numFmt w:val="bullet"/>
      <w:lvlText w:val=""/>
      <w:lvlJc w:val="left"/>
      <w:pPr>
        <w:ind w:left="6480" w:hanging="360"/>
      </w:pPr>
      <w:rPr>
        <w:rFonts w:ascii="Wingdings" w:hAnsi="Wingdings" w:hint="default"/>
      </w:rPr>
    </w:lvl>
  </w:abstractNum>
  <w:abstractNum w:abstractNumId="17" w15:restartNumberingAfterBreak="0">
    <w:nsid w:val="24807A9B"/>
    <w:multiLevelType w:val="hybridMultilevel"/>
    <w:tmpl w:val="4E628AF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4EE7C9C"/>
    <w:multiLevelType w:val="hybridMultilevel"/>
    <w:tmpl w:val="7BF6172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6193580"/>
    <w:multiLevelType w:val="hybridMultilevel"/>
    <w:tmpl w:val="3F82D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6537738"/>
    <w:multiLevelType w:val="hybridMultilevel"/>
    <w:tmpl w:val="23803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283819D8"/>
    <w:multiLevelType w:val="hybridMultilevel"/>
    <w:tmpl w:val="4D1816E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2" w15:restartNumberingAfterBreak="0">
    <w:nsid w:val="2D1F3E63"/>
    <w:multiLevelType w:val="hybridMultilevel"/>
    <w:tmpl w:val="30F6DE6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67A259A"/>
    <w:multiLevelType w:val="hybridMultilevel"/>
    <w:tmpl w:val="8EF4A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80A2392"/>
    <w:multiLevelType w:val="hybridMultilevel"/>
    <w:tmpl w:val="0FE66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89" w:hanging="360"/>
      </w:pPr>
      <w:rPr>
        <w:rFonts w:ascii="Courier New" w:hAnsi="Courier New" w:cs="Courier New" w:hint="default"/>
      </w:rPr>
    </w:lvl>
    <w:lvl w:ilvl="2" w:tplc="10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3E214B6E"/>
    <w:multiLevelType w:val="hybridMultilevel"/>
    <w:tmpl w:val="79C263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3F1A1AE3"/>
    <w:multiLevelType w:val="multilevel"/>
    <w:tmpl w:val="6944BF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3D041AB"/>
    <w:multiLevelType w:val="hybridMultilevel"/>
    <w:tmpl w:val="49A821D6"/>
    <w:lvl w:ilvl="0" w:tplc="AB7670A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6AF68F8"/>
    <w:multiLevelType w:val="hybridMultilevel"/>
    <w:tmpl w:val="6D3AE9CE"/>
    <w:lvl w:ilvl="0" w:tplc="10090003">
      <w:start w:val="1"/>
      <w:numFmt w:val="bullet"/>
      <w:lvlText w:val="o"/>
      <w:lvlJc w:val="left"/>
      <w:pPr>
        <w:ind w:left="1069" w:hanging="360"/>
      </w:pPr>
      <w:rPr>
        <w:rFonts w:ascii="Courier New" w:hAnsi="Courier New" w:cs="Courier New"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29" w15:restartNumberingAfterBreak="0">
    <w:nsid w:val="46EA43A8"/>
    <w:multiLevelType w:val="hybridMultilevel"/>
    <w:tmpl w:val="69347E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30"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31" w15:restartNumberingAfterBreak="0">
    <w:nsid w:val="4EF85095"/>
    <w:multiLevelType w:val="hybridMultilevel"/>
    <w:tmpl w:val="6958D5EA"/>
    <w:lvl w:ilvl="0" w:tplc="FFFFFFFF">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F1A6CB3"/>
    <w:multiLevelType w:val="hybridMultilevel"/>
    <w:tmpl w:val="314A431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32A14E"/>
    <w:multiLevelType w:val="hybridMultilevel"/>
    <w:tmpl w:val="FFFFFFFF"/>
    <w:lvl w:ilvl="0" w:tplc="4B2C5782">
      <w:start w:val="1"/>
      <w:numFmt w:val="bullet"/>
      <w:lvlText w:val="·"/>
      <w:lvlJc w:val="left"/>
      <w:pPr>
        <w:ind w:left="720" w:hanging="360"/>
      </w:pPr>
      <w:rPr>
        <w:rFonts w:ascii="Symbol" w:hAnsi="Symbol" w:hint="default"/>
      </w:rPr>
    </w:lvl>
    <w:lvl w:ilvl="1" w:tplc="A20E7DCC">
      <w:start w:val="1"/>
      <w:numFmt w:val="bullet"/>
      <w:lvlText w:val="o"/>
      <w:lvlJc w:val="left"/>
      <w:pPr>
        <w:ind w:left="1440" w:hanging="360"/>
      </w:pPr>
      <w:rPr>
        <w:rFonts w:ascii="Courier New" w:hAnsi="Courier New" w:hint="default"/>
      </w:rPr>
    </w:lvl>
    <w:lvl w:ilvl="2" w:tplc="902C66C2">
      <w:start w:val="1"/>
      <w:numFmt w:val="bullet"/>
      <w:lvlText w:val=""/>
      <w:lvlJc w:val="left"/>
      <w:pPr>
        <w:ind w:left="2160" w:hanging="360"/>
      </w:pPr>
      <w:rPr>
        <w:rFonts w:ascii="Wingdings" w:hAnsi="Wingdings" w:hint="default"/>
      </w:rPr>
    </w:lvl>
    <w:lvl w:ilvl="3" w:tplc="AD424F7A">
      <w:start w:val="1"/>
      <w:numFmt w:val="bullet"/>
      <w:lvlText w:val=""/>
      <w:lvlJc w:val="left"/>
      <w:pPr>
        <w:ind w:left="2880" w:hanging="360"/>
      </w:pPr>
      <w:rPr>
        <w:rFonts w:ascii="Symbol" w:hAnsi="Symbol" w:hint="default"/>
      </w:rPr>
    </w:lvl>
    <w:lvl w:ilvl="4" w:tplc="7D769EF4">
      <w:start w:val="1"/>
      <w:numFmt w:val="bullet"/>
      <w:lvlText w:val="o"/>
      <w:lvlJc w:val="left"/>
      <w:pPr>
        <w:ind w:left="3600" w:hanging="360"/>
      </w:pPr>
      <w:rPr>
        <w:rFonts w:ascii="Courier New" w:hAnsi="Courier New" w:hint="default"/>
      </w:rPr>
    </w:lvl>
    <w:lvl w:ilvl="5" w:tplc="6A64F274">
      <w:start w:val="1"/>
      <w:numFmt w:val="bullet"/>
      <w:lvlText w:val=""/>
      <w:lvlJc w:val="left"/>
      <w:pPr>
        <w:ind w:left="4320" w:hanging="360"/>
      </w:pPr>
      <w:rPr>
        <w:rFonts w:ascii="Wingdings" w:hAnsi="Wingdings" w:hint="default"/>
      </w:rPr>
    </w:lvl>
    <w:lvl w:ilvl="6" w:tplc="E32A7F0C">
      <w:start w:val="1"/>
      <w:numFmt w:val="bullet"/>
      <w:lvlText w:val=""/>
      <w:lvlJc w:val="left"/>
      <w:pPr>
        <w:ind w:left="5040" w:hanging="360"/>
      </w:pPr>
      <w:rPr>
        <w:rFonts w:ascii="Symbol" w:hAnsi="Symbol" w:hint="default"/>
      </w:rPr>
    </w:lvl>
    <w:lvl w:ilvl="7" w:tplc="4CA26B3E">
      <w:start w:val="1"/>
      <w:numFmt w:val="bullet"/>
      <w:lvlText w:val="o"/>
      <w:lvlJc w:val="left"/>
      <w:pPr>
        <w:ind w:left="5760" w:hanging="360"/>
      </w:pPr>
      <w:rPr>
        <w:rFonts w:ascii="Courier New" w:hAnsi="Courier New" w:hint="default"/>
      </w:rPr>
    </w:lvl>
    <w:lvl w:ilvl="8" w:tplc="8F4606FC">
      <w:start w:val="1"/>
      <w:numFmt w:val="bullet"/>
      <w:lvlText w:val=""/>
      <w:lvlJc w:val="left"/>
      <w:pPr>
        <w:ind w:left="6480" w:hanging="360"/>
      </w:pPr>
      <w:rPr>
        <w:rFonts w:ascii="Wingdings" w:hAnsi="Wingdings" w:hint="default"/>
      </w:rPr>
    </w:lvl>
  </w:abstractNum>
  <w:abstractNum w:abstractNumId="34" w15:restartNumberingAfterBreak="0">
    <w:nsid w:val="578A215B"/>
    <w:multiLevelType w:val="hybridMultilevel"/>
    <w:tmpl w:val="B216A93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59362BC8"/>
    <w:multiLevelType w:val="hybridMultilevel"/>
    <w:tmpl w:val="751E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ADC0E13"/>
    <w:multiLevelType w:val="hybridMultilevel"/>
    <w:tmpl w:val="D8F48FC2"/>
    <w:lvl w:ilvl="0" w:tplc="801C3E9A">
      <w:start w:val="1"/>
      <w:numFmt w:val="bullet"/>
      <w:lvlText w:val="·"/>
      <w:lvlJc w:val="left"/>
      <w:pPr>
        <w:ind w:left="720" w:hanging="360"/>
      </w:pPr>
      <w:rPr>
        <w:rFonts w:ascii="Symbol" w:hAnsi="Symbol" w:hint="default"/>
      </w:rPr>
    </w:lvl>
    <w:lvl w:ilvl="1" w:tplc="08D059FA">
      <w:start w:val="1"/>
      <w:numFmt w:val="bullet"/>
      <w:lvlText w:val="o"/>
      <w:lvlJc w:val="left"/>
      <w:pPr>
        <w:ind w:left="1440" w:hanging="360"/>
      </w:pPr>
      <w:rPr>
        <w:rFonts w:ascii="Courier New" w:hAnsi="Courier New" w:hint="default"/>
      </w:rPr>
    </w:lvl>
    <w:lvl w:ilvl="2" w:tplc="21AC3E46">
      <w:start w:val="1"/>
      <w:numFmt w:val="bullet"/>
      <w:lvlText w:val=""/>
      <w:lvlJc w:val="left"/>
      <w:pPr>
        <w:ind w:left="2160" w:hanging="360"/>
      </w:pPr>
      <w:rPr>
        <w:rFonts w:ascii="Wingdings" w:hAnsi="Wingdings" w:hint="default"/>
      </w:rPr>
    </w:lvl>
    <w:lvl w:ilvl="3" w:tplc="694C1BBA">
      <w:start w:val="1"/>
      <w:numFmt w:val="bullet"/>
      <w:lvlText w:val=""/>
      <w:lvlJc w:val="left"/>
      <w:pPr>
        <w:ind w:left="2880" w:hanging="360"/>
      </w:pPr>
      <w:rPr>
        <w:rFonts w:ascii="Symbol" w:hAnsi="Symbol" w:hint="default"/>
      </w:rPr>
    </w:lvl>
    <w:lvl w:ilvl="4" w:tplc="0DB89DE2">
      <w:start w:val="1"/>
      <w:numFmt w:val="bullet"/>
      <w:lvlText w:val="o"/>
      <w:lvlJc w:val="left"/>
      <w:pPr>
        <w:ind w:left="3600" w:hanging="360"/>
      </w:pPr>
      <w:rPr>
        <w:rFonts w:ascii="Courier New" w:hAnsi="Courier New" w:hint="default"/>
      </w:rPr>
    </w:lvl>
    <w:lvl w:ilvl="5" w:tplc="71F8A0BA">
      <w:start w:val="1"/>
      <w:numFmt w:val="bullet"/>
      <w:lvlText w:val=""/>
      <w:lvlJc w:val="left"/>
      <w:pPr>
        <w:ind w:left="4320" w:hanging="360"/>
      </w:pPr>
      <w:rPr>
        <w:rFonts w:ascii="Wingdings" w:hAnsi="Wingdings" w:hint="default"/>
      </w:rPr>
    </w:lvl>
    <w:lvl w:ilvl="6" w:tplc="67E067AA">
      <w:start w:val="1"/>
      <w:numFmt w:val="bullet"/>
      <w:lvlText w:val=""/>
      <w:lvlJc w:val="left"/>
      <w:pPr>
        <w:ind w:left="5040" w:hanging="360"/>
      </w:pPr>
      <w:rPr>
        <w:rFonts w:ascii="Symbol" w:hAnsi="Symbol" w:hint="default"/>
      </w:rPr>
    </w:lvl>
    <w:lvl w:ilvl="7" w:tplc="74A66BA4">
      <w:start w:val="1"/>
      <w:numFmt w:val="bullet"/>
      <w:lvlText w:val="o"/>
      <w:lvlJc w:val="left"/>
      <w:pPr>
        <w:ind w:left="5760" w:hanging="360"/>
      </w:pPr>
      <w:rPr>
        <w:rFonts w:ascii="Courier New" w:hAnsi="Courier New" w:hint="default"/>
      </w:rPr>
    </w:lvl>
    <w:lvl w:ilvl="8" w:tplc="13668220">
      <w:start w:val="1"/>
      <w:numFmt w:val="bullet"/>
      <w:lvlText w:val=""/>
      <w:lvlJc w:val="left"/>
      <w:pPr>
        <w:ind w:left="6480" w:hanging="360"/>
      </w:pPr>
      <w:rPr>
        <w:rFonts w:ascii="Wingdings" w:hAnsi="Wingdings" w:hint="default"/>
      </w:rPr>
    </w:lvl>
  </w:abstractNum>
  <w:abstractNum w:abstractNumId="37" w15:restartNumberingAfterBreak="0">
    <w:nsid w:val="5B742E04"/>
    <w:multiLevelType w:val="hybridMultilevel"/>
    <w:tmpl w:val="27A683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5D030A80"/>
    <w:multiLevelType w:val="hybridMultilevel"/>
    <w:tmpl w:val="E42AE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0C6D2E"/>
    <w:multiLevelType w:val="hybridMultilevel"/>
    <w:tmpl w:val="975628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60EFDE2A"/>
    <w:multiLevelType w:val="hybridMultilevel"/>
    <w:tmpl w:val="89C25150"/>
    <w:lvl w:ilvl="0" w:tplc="BFE6853A">
      <w:start w:val="1"/>
      <w:numFmt w:val="bullet"/>
      <w:lvlText w:val="·"/>
      <w:lvlJc w:val="left"/>
      <w:pPr>
        <w:ind w:left="720" w:hanging="360"/>
      </w:pPr>
      <w:rPr>
        <w:rFonts w:ascii="Symbol" w:hAnsi="Symbol" w:hint="default"/>
      </w:rPr>
    </w:lvl>
    <w:lvl w:ilvl="1" w:tplc="67EE8236">
      <w:start w:val="1"/>
      <w:numFmt w:val="bullet"/>
      <w:lvlText w:val="o"/>
      <w:lvlJc w:val="left"/>
      <w:pPr>
        <w:ind w:left="1440" w:hanging="360"/>
      </w:pPr>
      <w:rPr>
        <w:rFonts w:ascii="Courier New" w:hAnsi="Courier New" w:hint="default"/>
      </w:rPr>
    </w:lvl>
    <w:lvl w:ilvl="2" w:tplc="C12EA992">
      <w:start w:val="1"/>
      <w:numFmt w:val="bullet"/>
      <w:lvlText w:val=""/>
      <w:lvlJc w:val="left"/>
      <w:pPr>
        <w:ind w:left="2160" w:hanging="360"/>
      </w:pPr>
      <w:rPr>
        <w:rFonts w:ascii="Wingdings" w:hAnsi="Wingdings" w:hint="default"/>
      </w:rPr>
    </w:lvl>
    <w:lvl w:ilvl="3" w:tplc="EDEC001C">
      <w:start w:val="1"/>
      <w:numFmt w:val="bullet"/>
      <w:lvlText w:val=""/>
      <w:lvlJc w:val="left"/>
      <w:pPr>
        <w:ind w:left="2880" w:hanging="360"/>
      </w:pPr>
      <w:rPr>
        <w:rFonts w:ascii="Symbol" w:hAnsi="Symbol" w:hint="default"/>
      </w:rPr>
    </w:lvl>
    <w:lvl w:ilvl="4" w:tplc="790E8582">
      <w:start w:val="1"/>
      <w:numFmt w:val="bullet"/>
      <w:lvlText w:val="o"/>
      <w:lvlJc w:val="left"/>
      <w:pPr>
        <w:ind w:left="3600" w:hanging="360"/>
      </w:pPr>
      <w:rPr>
        <w:rFonts w:ascii="Courier New" w:hAnsi="Courier New" w:hint="default"/>
      </w:rPr>
    </w:lvl>
    <w:lvl w:ilvl="5" w:tplc="5ECE6DDE">
      <w:start w:val="1"/>
      <w:numFmt w:val="bullet"/>
      <w:lvlText w:val=""/>
      <w:lvlJc w:val="left"/>
      <w:pPr>
        <w:ind w:left="4320" w:hanging="360"/>
      </w:pPr>
      <w:rPr>
        <w:rFonts w:ascii="Wingdings" w:hAnsi="Wingdings" w:hint="default"/>
      </w:rPr>
    </w:lvl>
    <w:lvl w:ilvl="6" w:tplc="7C203DC8">
      <w:start w:val="1"/>
      <w:numFmt w:val="bullet"/>
      <w:lvlText w:val=""/>
      <w:lvlJc w:val="left"/>
      <w:pPr>
        <w:ind w:left="5040" w:hanging="360"/>
      </w:pPr>
      <w:rPr>
        <w:rFonts w:ascii="Symbol" w:hAnsi="Symbol" w:hint="default"/>
      </w:rPr>
    </w:lvl>
    <w:lvl w:ilvl="7" w:tplc="7CEAA406">
      <w:start w:val="1"/>
      <w:numFmt w:val="bullet"/>
      <w:lvlText w:val="o"/>
      <w:lvlJc w:val="left"/>
      <w:pPr>
        <w:ind w:left="5760" w:hanging="360"/>
      </w:pPr>
      <w:rPr>
        <w:rFonts w:ascii="Courier New" w:hAnsi="Courier New" w:hint="default"/>
      </w:rPr>
    </w:lvl>
    <w:lvl w:ilvl="8" w:tplc="F9D62C0E">
      <w:start w:val="1"/>
      <w:numFmt w:val="bullet"/>
      <w:lvlText w:val=""/>
      <w:lvlJc w:val="left"/>
      <w:pPr>
        <w:ind w:left="6480" w:hanging="360"/>
      </w:pPr>
      <w:rPr>
        <w:rFonts w:ascii="Wingdings" w:hAnsi="Wingdings" w:hint="default"/>
      </w:rPr>
    </w:lvl>
  </w:abstractNum>
  <w:abstractNum w:abstractNumId="42" w15:restartNumberingAfterBreak="0">
    <w:nsid w:val="6492C26D"/>
    <w:multiLevelType w:val="hybridMultilevel"/>
    <w:tmpl w:val="4E5A3B48"/>
    <w:lvl w:ilvl="0" w:tplc="AD702AD2">
      <w:start w:val="1"/>
      <w:numFmt w:val="bullet"/>
      <w:lvlText w:val="·"/>
      <w:lvlJc w:val="left"/>
      <w:pPr>
        <w:ind w:left="720" w:hanging="360"/>
      </w:pPr>
      <w:rPr>
        <w:rFonts w:ascii="Symbol" w:hAnsi="Symbol" w:hint="default"/>
      </w:rPr>
    </w:lvl>
    <w:lvl w:ilvl="1" w:tplc="10DC4B0E">
      <w:start w:val="1"/>
      <w:numFmt w:val="bullet"/>
      <w:lvlText w:val="o"/>
      <w:lvlJc w:val="left"/>
      <w:pPr>
        <w:ind w:left="1440" w:hanging="360"/>
      </w:pPr>
      <w:rPr>
        <w:rFonts w:ascii="Courier New" w:hAnsi="Courier New" w:hint="default"/>
      </w:rPr>
    </w:lvl>
    <w:lvl w:ilvl="2" w:tplc="EF7C2CDC">
      <w:start w:val="1"/>
      <w:numFmt w:val="bullet"/>
      <w:lvlText w:val=""/>
      <w:lvlJc w:val="left"/>
      <w:pPr>
        <w:ind w:left="2160" w:hanging="360"/>
      </w:pPr>
      <w:rPr>
        <w:rFonts w:ascii="Wingdings" w:hAnsi="Wingdings" w:hint="default"/>
      </w:rPr>
    </w:lvl>
    <w:lvl w:ilvl="3" w:tplc="3BCECD52">
      <w:start w:val="1"/>
      <w:numFmt w:val="bullet"/>
      <w:lvlText w:val=""/>
      <w:lvlJc w:val="left"/>
      <w:pPr>
        <w:ind w:left="2880" w:hanging="360"/>
      </w:pPr>
      <w:rPr>
        <w:rFonts w:ascii="Symbol" w:hAnsi="Symbol" w:hint="default"/>
      </w:rPr>
    </w:lvl>
    <w:lvl w:ilvl="4" w:tplc="7360BCAE">
      <w:start w:val="1"/>
      <w:numFmt w:val="bullet"/>
      <w:lvlText w:val="o"/>
      <w:lvlJc w:val="left"/>
      <w:pPr>
        <w:ind w:left="3600" w:hanging="360"/>
      </w:pPr>
      <w:rPr>
        <w:rFonts w:ascii="Courier New" w:hAnsi="Courier New" w:hint="default"/>
      </w:rPr>
    </w:lvl>
    <w:lvl w:ilvl="5" w:tplc="EB721522">
      <w:start w:val="1"/>
      <w:numFmt w:val="bullet"/>
      <w:lvlText w:val=""/>
      <w:lvlJc w:val="left"/>
      <w:pPr>
        <w:ind w:left="4320" w:hanging="360"/>
      </w:pPr>
      <w:rPr>
        <w:rFonts w:ascii="Wingdings" w:hAnsi="Wingdings" w:hint="default"/>
      </w:rPr>
    </w:lvl>
    <w:lvl w:ilvl="6" w:tplc="1EB6B040">
      <w:start w:val="1"/>
      <w:numFmt w:val="bullet"/>
      <w:lvlText w:val=""/>
      <w:lvlJc w:val="left"/>
      <w:pPr>
        <w:ind w:left="5040" w:hanging="360"/>
      </w:pPr>
      <w:rPr>
        <w:rFonts w:ascii="Symbol" w:hAnsi="Symbol" w:hint="default"/>
      </w:rPr>
    </w:lvl>
    <w:lvl w:ilvl="7" w:tplc="21FC2EDE">
      <w:start w:val="1"/>
      <w:numFmt w:val="bullet"/>
      <w:lvlText w:val="o"/>
      <w:lvlJc w:val="left"/>
      <w:pPr>
        <w:ind w:left="5760" w:hanging="360"/>
      </w:pPr>
      <w:rPr>
        <w:rFonts w:ascii="Courier New" w:hAnsi="Courier New" w:hint="default"/>
      </w:rPr>
    </w:lvl>
    <w:lvl w:ilvl="8" w:tplc="5B2298AE">
      <w:start w:val="1"/>
      <w:numFmt w:val="bullet"/>
      <w:lvlText w:val=""/>
      <w:lvlJc w:val="left"/>
      <w:pPr>
        <w:ind w:left="6480" w:hanging="360"/>
      </w:pPr>
      <w:rPr>
        <w:rFonts w:ascii="Wingdings" w:hAnsi="Wingdings" w:hint="default"/>
      </w:rPr>
    </w:lvl>
  </w:abstractNum>
  <w:abstractNum w:abstractNumId="43" w15:restartNumberingAfterBreak="0">
    <w:nsid w:val="65DB50C9"/>
    <w:multiLevelType w:val="hybridMultilevel"/>
    <w:tmpl w:val="F9A6E6AC"/>
    <w:lvl w:ilvl="0" w:tplc="10090003">
      <w:start w:val="1"/>
      <w:numFmt w:val="bullet"/>
      <w:lvlText w:val="o"/>
      <w:lvlJc w:val="left"/>
      <w:pPr>
        <w:ind w:left="1069" w:hanging="360"/>
      </w:pPr>
      <w:rPr>
        <w:rFonts w:ascii="Courier New" w:hAnsi="Courier New" w:cs="Courier New"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44"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45" w15:restartNumberingAfterBreak="0">
    <w:nsid w:val="71B16C48"/>
    <w:multiLevelType w:val="hybridMultilevel"/>
    <w:tmpl w:val="871E20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7" w15:restartNumberingAfterBreak="0">
    <w:nsid w:val="73683E59"/>
    <w:multiLevelType w:val="hybridMultilevel"/>
    <w:tmpl w:val="9A5AF7D0"/>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52853EA"/>
    <w:multiLevelType w:val="hybridMultilevel"/>
    <w:tmpl w:val="A532F754"/>
    <w:lvl w:ilvl="0" w:tplc="C7B02372">
      <w:start w:val="1"/>
      <w:numFmt w:val="decimal"/>
      <w:lvlText w:val="%1."/>
      <w:lvlJc w:val="left"/>
      <w:pPr>
        <w:ind w:left="360" w:hanging="360"/>
      </w:pPr>
      <w:rPr>
        <w:b/>
        <w:bCs/>
        <w:i w:val="0"/>
        <w:color w:val="auto"/>
        <w:sz w:val="20"/>
        <w:szCs w:val="20"/>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83D2E06"/>
    <w:multiLevelType w:val="hybridMultilevel"/>
    <w:tmpl w:val="CB447996"/>
    <w:lvl w:ilvl="0" w:tplc="CE284DE0">
      <w:start w:val="1"/>
      <w:numFmt w:val="bullet"/>
      <w:lvlText w:val=""/>
      <w:lvlJc w:val="left"/>
      <w:pPr>
        <w:ind w:left="720" w:hanging="360"/>
      </w:pPr>
      <w:rPr>
        <w:rFonts w:ascii="Symbol" w:hAnsi="Symbol" w:hint="default"/>
      </w:rPr>
    </w:lvl>
    <w:lvl w:ilvl="1" w:tplc="1570CABC">
      <w:start w:val="1"/>
      <w:numFmt w:val="bullet"/>
      <w:lvlText w:val="o"/>
      <w:lvlJc w:val="left"/>
      <w:pPr>
        <w:ind w:left="1440" w:hanging="360"/>
      </w:pPr>
      <w:rPr>
        <w:rFonts w:ascii="Courier New" w:hAnsi="Courier New" w:hint="default"/>
      </w:rPr>
    </w:lvl>
    <w:lvl w:ilvl="2" w:tplc="3D0C4682">
      <w:start w:val="1"/>
      <w:numFmt w:val="bullet"/>
      <w:lvlText w:val=""/>
      <w:lvlJc w:val="left"/>
      <w:pPr>
        <w:ind w:left="2160" w:hanging="360"/>
      </w:pPr>
      <w:rPr>
        <w:rFonts w:ascii="Wingdings" w:hAnsi="Wingdings" w:hint="default"/>
      </w:rPr>
    </w:lvl>
    <w:lvl w:ilvl="3" w:tplc="38EE69BE">
      <w:start w:val="1"/>
      <w:numFmt w:val="bullet"/>
      <w:lvlText w:val=""/>
      <w:lvlJc w:val="left"/>
      <w:pPr>
        <w:ind w:left="2880" w:hanging="360"/>
      </w:pPr>
      <w:rPr>
        <w:rFonts w:ascii="Symbol" w:hAnsi="Symbol" w:hint="default"/>
      </w:rPr>
    </w:lvl>
    <w:lvl w:ilvl="4" w:tplc="2448346A">
      <w:start w:val="1"/>
      <w:numFmt w:val="bullet"/>
      <w:lvlText w:val="o"/>
      <w:lvlJc w:val="left"/>
      <w:pPr>
        <w:ind w:left="3600" w:hanging="360"/>
      </w:pPr>
      <w:rPr>
        <w:rFonts w:ascii="Courier New" w:hAnsi="Courier New" w:hint="default"/>
      </w:rPr>
    </w:lvl>
    <w:lvl w:ilvl="5" w:tplc="26FE5E3A">
      <w:start w:val="1"/>
      <w:numFmt w:val="bullet"/>
      <w:lvlText w:val=""/>
      <w:lvlJc w:val="left"/>
      <w:pPr>
        <w:ind w:left="4320" w:hanging="360"/>
      </w:pPr>
      <w:rPr>
        <w:rFonts w:ascii="Wingdings" w:hAnsi="Wingdings" w:hint="default"/>
      </w:rPr>
    </w:lvl>
    <w:lvl w:ilvl="6" w:tplc="3782FEEC">
      <w:start w:val="1"/>
      <w:numFmt w:val="bullet"/>
      <w:lvlText w:val=""/>
      <w:lvlJc w:val="left"/>
      <w:pPr>
        <w:ind w:left="5040" w:hanging="360"/>
      </w:pPr>
      <w:rPr>
        <w:rFonts w:ascii="Symbol" w:hAnsi="Symbol" w:hint="default"/>
      </w:rPr>
    </w:lvl>
    <w:lvl w:ilvl="7" w:tplc="49EEA834">
      <w:start w:val="1"/>
      <w:numFmt w:val="bullet"/>
      <w:lvlText w:val="o"/>
      <w:lvlJc w:val="left"/>
      <w:pPr>
        <w:ind w:left="5760" w:hanging="360"/>
      </w:pPr>
      <w:rPr>
        <w:rFonts w:ascii="Courier New" w:hAnsi="Courier New" w:hint="default"/>
      </w:rPr>
    </w:lvl>
    <w:lvl w:ilvl="8" w:tplc="61DCD466">
      <w:start w:val="1"/>
      <w:numFmt w:val="bullet"/>
      <w:lvlText w:val=""/>
      <w:lvlJc w:val="left"/>
      <w:pPr>
        <w:ind w:left="6480" w:hanging="360"/>
      </w:pPr>
      <w:rPr>
        <w:rFonts w:ascii="Wingdings" w:hAnsi="Wingdings" w:hint="default"/>
      </w:rPr>
    </w:lvl>
  </w:abstractNum>
  <w:abstractNum w:abstractNumId="50" w15:restartNumberingAfterBreak="0">
    <w:nsid w:val="78E1240C"/>
    <w:multiLevelType w:val="hybridMultilevel"/>
    <w:tmpl w:val="FFFFFFFF"/>
    <w:lvl w:ilvl="0" w:tplc="F3047AA4">
      <w:start w:val="1"/>
      <w:numFmt w:val="bullet"/>
      <w:lvlText w:val="·"/>
      <w:lvlJc w:val="left"/>
      <w:pPr>
        <w:ind w:left="720" w:hanging="360"/>
      </w:pPr>
      <w:rPr>
        <w:rFonts w:ascii="Symbol" w:hAnsi="Symbol" w:hint="default"/>
      </w:rPr>
    </w:lvl>
    <w:lvl w:ilvl="1" w:tplc="618CD2DE">
      <w:start w:val="1"/>
      <w:numFmt w:val="bullet"/>
      <w:lvlText w:val="o"/>
      <w:lvlJc w:val="left"/>
      <w:pPr>
        <w:ind w:left="1440" w:hanging="360"/>
      </w:pPr>
      <w:rPr>
        <w:rFonts w:ascii="Courier New" w:hAnsi="Courier New" w:hint="default"/>
      </w:rPr>
    </w:lvl>
    <w:lvl w:ilvl="2" w:tplc="25EE7F4C">
      <w:start w:val="1"/>
      <w:numFmt w:val="bullet"/>
      <w:lvlText w:val=""/>
      <w:lvlJc w:val="left"/>
      <w:pPr>
        <w:ind w:left="2160" w:hanging="360"/>
      </w:pPr>
      <w:rPr>
        <w:rFonts w:ascii="Wingdings" w:hAnsi="Wingdings" w:hint="default"/>
      </w:rPr>
    </w:lvl>
    <w:lvl w:ilvl="3" w:tplc="171A9B34">
      <w:start w:val="1"/>
      <w:numFmt w:val="bullet"/>
      <w:lvlText w:val=""/>
      <w:lvlJc w:val="left"/>
      <w:pPr>
        <w:ind w:left="2880" w:hanging="360"/>
      </w:pPr>
      <w:rPr>
        <w:rFonts w:ascii="Symbol" w:hAnsi="Symbol" w:hint="default"/>
      </w:rPr>
    </w:lvl>
    <w:lvl w:ilvl="4" w:tplc="9E6C1FFE">
      <w:start w:val="1"/>
      <w:numFmt w:val="bullet"/>
      <w:lvlText w:val="o"/>
      <w:lvlJc w:val="left"/>
      <w:pPr>
        <w:ind w:left="3600" w:hanging="360"/>
      </w:pPr>
      <w:rPr>
        <w:rFonts w:ascii="Courier New" w:hAnsi="Courier New" w:hint="default"/>
      </w:rPr>
    </w:lvl>
    <w:lvl w:ilvl="5" w:tplc="98100F26">
      <w:start w:val="1"/>
      <w:numFmt w:val="bullet"/>
      <w:lvlText w:val=""/>
      <w:lvlJc w:val="left"/>
      <w:pPr>
        <w:ind w:left="4320" w:hanging="360"/>
      </w:pPr>
      <w:rPr>
        <w:rFonts w:ascii="Wingdings" w:hAnsi="Wingdings" w:hint="default"/>
      </w:rPr>
    </w:lvl>
    <w:lvl w:ilvl="6" w:tplc="A0A669FE">
      <w:start w:val="1"/>
      <w:numFmt w:val="bullet"/>
      <w:lvlText w:val=""/>
      <w:lvlJc w:val="left"/>
      <w:pPr>
        <w:ind w:left="5040" w:hanging="360"/>
      </w:pPr>
      <w:rPr>
        <w:rFonts w:ascii="Symbol" w:hAnsi="Symbol" w:hint="default"/>
      </w:rPr>
    </w:lvl>
    <w:lvl w:ilvl="7" w:tplc="A44EEA70">
      <w:start w:val="1"/>
      <w:numFmt w:val="bullet"/>
      <w:lvlText w:val="o"/>
      <w:lvlJc w:val="left"/>
      <w:pPr>
        <w:ind w:left="5760" w:hanging="360"/>
      </w:pPr>
      <w:rPr>
        <w:rFonts w:ascii="Courier New" w:hAnsi="Courier New" w:hint="default"/>
      </w:rPr>
    </w:lvl>
    <w:lvl w:ilvl="8" w:tplc="883867E4">
      <w:start w:val="1"/>
      <w:numFmt w:val="bullet"/>
      <w:lvlText w:val=""/>
      <w:lvlJc w:val="left"/>
      <w:pPr>
        <w:ind w:left="6480" w:hanging="360"/>
      </w:pPr>
      <w:rPr>
        <w:rFonts w:ascii="Wingdings" w:hAnsi="Wingdings" w:hint="default"/>
      </w:rPr>
    </w:lvl>
  </w:abstractNum>
  <w:abstractNum w:abstractNumId="51" w15:restartNumberingAfterBreak="0">
    <w:nsid w:val="7BD72845"/>
    <w:multiLevelType w:val="hybridMultilevel"/>
    <w:tmpl w:val="1EFE3E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7C801E3F"/>
    <w:multiLevelType w:val="multilevel"/>
    <w:tmpl w:val="A1BE74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69" w:hanging="360"/>
      </w:pPr>
      <w:rPr>
        <w:rFonts w:ascii="Courier New" w:eastAsia="Courier New" w:hAnsi="Courier New" w:cs="Courier New"/>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7C990770"/>
    <w:multiLevelType w:val="hybridMultilevel"/>
    <w:tmpl w:val="FFFFFFFF"/>
    <w:lvl w:ilvl="0" w:tplc="D640F390">
      <w:start w:val="1"/>
      <w:numFmt w:val="bullet"/>
      <w:lvlText w:val="·"/>
      <w:lvlJc w:val="left"/>
      <w:pPr>
        <w:ind w:left="720" w:hanging="360"/>
      </w:pPr>
      <w:rPr>
        <w:rFonts w:ascii="Symbol" w:hAnsi="Symbol" w:hint="default"/>
      </w:rPr>
    </w:lvl>
    <w:lvl w:ilvl="1" w:tplc="7890CB3E">
      <w:start w:val="1"/>
      <w:numFmt w:val="bullet"/>
      <w:lvlText w:val="o"/>
      <w:lvlJc w:val="left"/>
      <w:pPr>
        <w:ind w:left="1440" w:hanging="360"/>
      </w:pPr>
      <w:rPr>
        <w:rFonts w:ascii="Courier New" w:hAnsi="Courier New" w:hint="default"/>
      </w:rPr>
    </w:lvl>
    <w:lvl w:ilvl="2" w:tplc="87A4281E">
      <w:start w:val="1"/>
      <w:numFmt w:val="bullet"/>
      <w:lvlText w:val=""/>
      <w:lvlJc w:val="left"/>
      <w:pPr>
        <w:ind w:left="2160" w:hanging="360"/>
      </w:pPr>
      <w:rPr>
        <w:rFonts w:ascii="Wingdings" w:hAnsi="Wingdings" w:hint="default"/>
      </w:rPr>
    </w:lvl>
    <w:lvl w:ilvl="3" w:tplc="6DCA6B94">
      <w:start w:val="1"/>
      <w:numFmt w:val="bullet"/>
      <w:lvlText w:val=""/>
      <w:lvlJc w:val="left"/>
      <w:pPr>
        <w:ind w:left="2880" w:hanging="360"/>
      </w:pPr>
      <w:rPr>
        <w:rFonts w:ascii="Symbol" w:hAnsi="Symbol" w:hint="default"/>
      </w:rPr>
    </w:lvl>
    <w:lvl w:ilvl="4" w:tplc="77A206FA">
      <w:start w:val="1"/>
      <w:numFmt w:val="bullet"/>
      <w:lvlText w:val="o"/>
      <w:lvlJc w:val="left"/>
      <w:pPr>
        <w:ind w:left="3600" w:hanging="360"/>
      </w:pPr>
      <w:rPr>
        <w:rFonts w:ascii="Courier New" w:hAnsi="Courier New" w:hint="default"/>
      </w:rPr>
    </w:lvl>
    <w:lvl w:ilvl="5" w:tplc="E1A65B1A">
      <w:start w:val="1"/>
      <w:numFmt w:val="bullet"/>
      <w:lvlText w:val=""/>
      <w:lvlJc w:val="left"/>
      <w:pPr>
        <w:ind w:left="4320" w:hanging="360"/>
      </w:pPr>
      <w:rPr>
        <w:rFonts w:ascii="Wingdings" w:hAnsi="Wingdings" w:hint="default"/>
      </w:rPr>
    </w:lvl>
    <w:lvl w:ilvl="6" w:tplc="6C02FE56">
      <w:start w:val="1"/>
      <w:numFmt w:val="bullet"/>
      <w:lvlText w:val=""/>
      <w:lvlJc w:val="left"/>
      <w:pPr>
        <w:ind w:left="5040" w:hanging="360"/>
      </w:pPr>
      <w:rPr>
        <w:rFonts w:ascii="Symbol" w:hAnsi="Symbol" w:hint="default"/>
      </w:rPr>
    </w:lvl>
    <w:lvl w:ilvl="7" w:tplc="B1626E42">
      <w:start w:val="1"/>
      <w:numFmt w:val="bullet"/>
      <w:lvlText w:val="o"/>
      <w:lvlJc w:val="left"/>
      <w:pPr>
        <w:ind w:left="5760" w:hanging="360"/>
      </w:pPr>
      <w:rPr>
        <w:rFonts w:ascii="Courier New" w:hAnsi="Courier New" w:hint="default"/>
      </w:rPr>
    </w:lvl>
    <w:lvl w:ilvl="8" w:tplc="776035EC">
      <w:start w:val="1"/>
      <w:numFmt w:val="bullet"/>
      <w:lvlText w:val=""/>
      <w:lvlJc w:val="left"/>
      <w:pPr>
        <w:ind w:left="6480" w:hanging="360"/>
      </w:pPr>
      <w:rPr>
        <w:rFonts w:ascii="Wingdings" w:hAnsi="Wingdings" w:hint="default"/>
      </w:rPr>
    </w:lvl>
  </w:abstractNum>
  <w:abstractNum w:abstractNumId="54" w15:restartNumberingAfterBreak="0">
    <w:nsid w:val="7CC449D1"/>
    <w:multiLevelType w:val="hybridMultilevel"/>
    <w:tmpl w:val="3E84D19A"/>
    <w:lvl w:ilvl="0" w:tplc="10090001">
      <w:start w:val="1"/>
      <w:numFmt w:val="bullet"/>
      <w:lvlText w:val=""/>
      <w:lvlJc w:val="left"/>
      <w:pPr>
        <w:ind w:left="502" w:hanging="360"/>
      </w:pPr>
      <w:rPr>
        <w:rFonts w:ascii="Symbol" w:hAnsi="Symbol" w:hint="default"/>
      </w:rPr>
    </w:lvl>
    <w:lvl w:ilvl="1" w:tplc="10090003">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55" w15:restartNumberingAfterBreak="0">
    <w:nsid w:val="7E1D79D9"/>
    <w:multiLevelType w:val="hybridMultilevel"/>
    <w:tmpl w:val="13E22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029928">
    <w:abstractNumId w:val="49"/>
  </w:num>
  <w:num w:numId="2" w16cid:durableId="920722422">
    <w:abstractNumId w:val="42"/>
  </w:num>
  <w:num w:numId="3" w16cid:durableId="1410925681">
    <w:abstractNumId w:val="16"/>
  </w:num>
  <w:num w:numId="4" w16cid:durableId="1067070558">
    <w:abstractNumId w:val="41"/>
  </w:num>
  <w:num w:numId="5" w16cid:durableId="1526360688">
    <w:abstractNumId w:val="11"/>
  </w:num>
  <w:num w:numId="6" w16cid:durableId="2053965883">
    <w:abstractNumId w:val="36"/>
  </w:num>
  <w:num w:numId="7" w16cid:durableId="142738486">
    <w:abstractNumId w:val="44"/>
  </w:num>
  <w:num w:numId="8" w16cid:durableId="1758624534">
    <w:abstractNumId w:val="31"/>
  </w:num>
  <w:num w:numId="9" w16cid:durableId="483932097">
    <w:abstractNumId w:val="1"/>
  </w:num>
  <w:num w:numId="10" w16cid:durableId="1747604741">
    <w:abstractNumId w:val="30"/>
  </w:num>
  <w:num w:numId="11" w16cid:durableId="1484544222">
    <w:abstractNumId w:val="7"/>
  </w:num>
  <w:num w:numId="12" w16cid:durableId="473451191">
    <w:abstractNumId w:val="6"/>
  </w:num>
  <w:num w:numId="13" w16cid:durableId="1622614005">
    <w:abstractNumId w:val="5"/>
  </w:num>
  <w:num w:numId="14" w16cid:durableId="240876748">
    <w:abstractNumId w:val="15"/>
  </w:num>
  <w:num w:numId="15" w16cid:durableId="1129587281">
    <w:abstractNumId w:val="32"/>
  </w:num>
  <w:num w:numId="16" w16cid:durableId="280185621">
    <w:abstractNumId w:val="27"/>
  </w:num>
  <w:num w:numId="17" w16cid:durableId="848377100">
    <w:abstractNumId w:val="14"/>
  </w:num>
  <w:num w:numId="18" w16cid:durableId="959531428">
    <w:abstractNumId w:val="24"/>
  </w:num>
  <w:num w:numId="19" w16cid:durableId="585265220">
    <w:abstractNumId w:val="17"/>
  </w:num>
  <w:num w:numId="20" w16cid:durableId="1653367377">
    <w:abstractNumId w:val="38"/>
  </w:num>
  <w:num w:numId="21" w16cid:durableId="1122573413">
    <w:abstractNumId w:val="12"/>
  </w:num>
  <w:num w:numId="22" w16cid:durableId="1785463013">
    <w:abstractNumId w:val="10"/>
  </w:num>
  <w:num w:numId="23" w16cid:durableId="989210066">
    <w:abstractNumId w:val="9"/>
  </w:num>
  <w:num w:numId="24" w16cid:durableId="225460380">
    <w:abstractNumId w:val="35"/>
  </w:num>
  <w:num w:numId="25" w16cid:durableId="1236476676">
    <w:abstractNumId w:val="52"/>
  </w:num>
  <w:num w:numId="26" w16cid:durableId="1920749221">
    <w:abstractNumId w:val="23"/>
  </w:num>
  <w:num w:numId="27" w16cid:durableId="1811945720">
    <w:abstractNumId w:val="13"/>
  </w:num>
  <w:num w:numId="28" w16cid:durableId="1593470305">
    <w:abstractNumId w:val="8"/>
  </w:num>
  <w:num w:numId="29" w16cid:durableId="885140362">
    <w:abstractNumId w:val="25"/>
  </w:num>
  <w:num w:numId="30" w16cid:durableId="1597396154">
    <w:abstractNumId w:val="3"/>
  </w:num>
  <w:num w:numId="31" w16cid:durableId="339551992">
    <w:abstractNumId w:val="20"/>
  </w:num>
  <w:num w:numId="32" w16cid:durableId="151797020">
    <w:abstractNumId w:val="19"/>
  </w:num>
  <w:num w:numId="33" w16cid:durableId="320501213">
    <w:abstractNumId w:val="43"/>
  </w:num>
  <w:num w:numId="34" w16cid:durableId="1156997956">
    <w:abstractNumId w:val="22"/>
  </w:num>
  <w:num w:numId="35" w16cid:durableId="765733025">
    <w:abstractNumId w:val="29"/>
  </w:num>
  <w:num w:numId="36" w16cid:durableId="642588101">
    <w:abstractNumId w:val="2"/>
  </w:num>
  <w:num w:numId="37" w16cid:durableId="404039158">
    <w:abstractNumId w:val="21"/>
  </w:num>
  <w:num w:numId="38" w16cid:durableId="914438414">
    <w:abstractNumId w:val="47"/>
  </w:num>
  <w:num w:numId="39" w16cid:durableId="1923054812">
    <w:abstractNumId w:val="39"/>
  </w:num>
  <w:num w:numId="40" w16cid:durableId="1978877118">
    <w:abstractNumId w:val="48"/>
  </w:num>
  <w:num w:numId="41" w16cid:durableId="1131049455">
    <w:abstractNumId w:val="46"/>
  </w:num>
  <w:num w:numId="42" w16cid:durableId="233517161">
    <w:abstractNumId w:val="50"/>
  </w:num>
  <w:num w:numId="43" w16cid:durableId="846093269">
    <w:abstractNumId w:val="53"/>
  </w:num>
  <w:num w:numId="44" w16cid:durableId="1250044688">
    <w:abstractNumId w:val="33"/>
  </w:num>
  <w:num w:numId="45" w16cid:durableId="990326919">
    <w:abstractNumId w:val="0"/>
  </w:num>
  <w:num w:numId="46" w16cid:durableId="1884516284">
    <w:abstractNumId w:val="34"/>
  </w:num>
  <w:num w:numId="47" w16cid:durableId="1259563889">
    <w:abstractNumId w:val="4"/>
  </w:num>
  <w:num w:numId="48" w16cid:durableId="1015423013">
    <w:abstractNumId w:val="40"/>
  </w:num>
  <w:num w:numId="49" w16cid:durableId="699891653">
    <w:abstractNumId w:val="26"/>
  </w:num>
  <w:num w:numId="50" w16cid:durableId="176385749">
    <w:abstractNumId w:val="18"/>
  </w:num>
  <w:num w:numId="51" w16cid:durableId="1356080506">
    <w:abstractNumId w:val="54"/>
  </w:num>
  <w:num w:numId="52" w16cid:durableId="1789082319">
    <w:abstractNumId w:val="28"/>
  </w:num>
  <w:num w:numId="53" w16cid:durableId="620109982">
    <w:abstractNumId w:val="51"/>
  </w:num>
  <w:num w:numId="54" w16cid:durableId="1611622088">
    <w:abstractNumId w:val="37"/>
  </w:num>
  <w:num w:numId="55" w16cid:durableId="905384082">
    <w:abstractNumId w:val="45"/>
  </w:num>
  <w:num w:numId="56" w16cid:durableId="1137259408">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47B"/>
    <w:rsid w:val="0000079A"/>
    <w:rsid w:val="00000DCC"/>
    <w:rsid w:val="0000123E"/>
    <w:rsid w:val="0000125F"/>
    <w:rsid w:val="000018E3"/>
    <w:rsid w:val="000019EC"/>
    <w:rsid w:val="00001C10"/>
    <w:rsid w:val="0000217D"/>
    <w:rsid w:val="000028F1"/>
    <w:rsid w:val="0000291C"/>
    <w:rsid w:val="00002A38"/>
    <w:rsid w:val="00002D6F"/>
    <w:rsid w:val="000033E7"/>
    <w:rsid w:val="00003C51"/>
    <w:rsid w:val="00004616"/>
    <w:rsid w:val="00004C03"/>
    <w:rsid w:val="00004C2E"/>
    <w:rsid w:val="0000547F"/>
    <w:rsid w:val="0000597D"/>
    <w:rsid w:val="00005B4C"/>
    <w:rsid w:val="00005D48"/>
    <w:rsid w:val="00006A40"/>
    <w:rsid w:val="00006C00"/>
    <w:rsid w:val="0000719F"/>
    <w:rsid w:val="00007428"/>
    <w:rsid w:val="000076AA"/>
    <w:rsid w:val="00007866"/>
    <w:rsid w:val="00007DA8"/>
    <w:rsid w:val="00007DB4"/>
    <w:rsid w:val="0000E0D1"/>
    <w:rsid w:val="00010B0F"/>
    <w:rsid w:val="00010E65"/>
    <w:rsid w:val="00010EE9"/>
    <w:rsid w:val="00010F53"/>
    <w:rsid w:val="00011A93"/>
    <w:rsid w:val="000123A8"/>
    <w:rsid w:val="0001345E"/>
    <w:rsid w:val="00013638"/>
    <w:rsid w:val="00013695"/>
    <w:rsid w:val="000139E4"/>
    <w:rsid w:val="000142EC"/>
    <w:rsid w:val="0001459A"/>
    <w:rsid w:val="0001515F"/>
    <w:rsid w:val="00015CC2"/>
    <w:rsid w:val="00015E5A"/>
    <w:rsid w:val="000169E4"/>
    <w:rsid w:val="00016B22"/>
    <w:rsid w:val="000172BB"/>
    <w:rsid w:val="00017819"/>
    <w:rsid w:val="00017EDE"/>
    <w:rsid w:val="00020B39"/>
    <w:rsid w:val="00021953"/>
    <w:rsid w:val="00021CDF"/>
    <w:rsid w:val="0002209E"/>
    <w:rsid w:val="00022F9C"/>
    <w:rsid w:val="00023211"/>
    <w:rsid w:val="000233B2"/>
    <w:rsid w:val="00023790"/>
    <w:rsid w:val="00023B82"/>
    <w:rsid w:val="0002406A"/>
    <w:rsid w:val="000240B6"/>
    <w:rsid w:val="000241BF"/>
    <w:rsid w:val="000246EF"/>
    <w:rsid w:val="00024A60"/>
    <w:rsid w:val="000250AC"/>
    <w:rsid w:val="000251CC"/>
    <w:rsid w:val="000252E1"/>
    <w:rsid w:val="00025C55"/>
    <w:rsid w:val="00025E34"/>
    <w:rsid w:val="00025EA3"/>
    <w:rsid w:val="00026012"/>
    <w:rsid w:val="000260D9"/>
    <w:rsid w:val="00026E3E"/>
    <w:rsid w:val="00026FE6"/>
    <w:rsid w:val="000276FD"/>
    <w:rsid w:val="00027B6C"/>
    <w:rsid w:val="00027B85"/>
    <w:rsid w:val="00027DC1"/>
    <w:rsid w:val="0003003B"/>
    <w:rsid w:val="000309F7"/>
    <w:rsid w:val="00030C65"/>
    <w:rsid w:val="00030CA8"/>
    <w:rsid w:val="00030D92"/>
    <w:rsid w:val="0003114F"/>
    <w:rsid w:val="000318B3"/>
    <w:rsid w:val="000324FF"/>
    <w:rsid w:val="000326DD"/>
    <w:rsid w:val="00032C4B"/>
    <w:rsid w:val="00033015"/>
    <w:rsid w:val="000334B5"/>
    <w:rsid w:val="00033706"/>
    <w:rsid w:val="00034459"/>
    <w:rsid w:val="0003486A"/>
    <w:rsid w:val="00034C34"/>
    <w:rsid w:val="00034CEA"/>
    <w:rsid w:val="000359B8"/>
    <w:rsid w:val="00035B3A"/>
    <w:rsid w:val="00035CF1"/>
    <w:rsid w:val="00035E82"/>
    <w:rsid w:val="000364B8"/>
    <w:rsid w:val="00037752"/>
    <w:rsid w:val="00037EE2"/>
    <w:rsid w:val="00040063"/>
    <w:rsid w:val="00040404"/>
    <w:rsid w:val="000404B0"/>
    <w:rsid w:val="00040589"/>
    <w:rsid w:val="00040F88"/>
    <w:rsid w:val="0004105B"/>
    <w:rsid w:val="000412E5"/>
    <w:rsid w:val="00041835"/>
    <w:rsid w:val="0004190E"/>
    <w:rsid w:val="0004265E"/>
    <w:rsid w:val="00042EB3"/>
    <w:rsid w:val="000431AC"/>
    <w:rsid w:val="000433B9"/>
    <w:rsid w:val="0004341F"/>
    <w:rsid w:val="00043882"/>
    <w:rsid w:val="00043B01"/>
    <w:rsid w:val="00043D26"/>
    <w:rsid w:val="00044690"/>
    <w:rsid w:val="000447B9"/>
    <w:rsid w:val="00044AA3"/>
    <w:rsid w:val="00044D1C"/>
    <w:rsid w:val="00046762"/>
    <w:rsid w:val="000467D8"/>
    <w:rsid w:val="000470BE"/>
    <w:rsid w:val="000470C3"/>
    <w:rsid w:val="000472D5"/>
    <w:rsid w:val="000474D7"/>
    <w:rsid w:val="00047CB0"/>
    <w:rsid w:val="00050159"/>
    <w:rsid w:val="00050723"/>
    <w:rsid w:val="00051351"/>
    <w:rsid w:val="00051BEF"/>
    <w:rsid w:val="00051E1F"/>
    <w:rsid w:val="00051E5C"/>
    <w:rsid w:val="00052003"/>
    <w:rsid w:val="00052018"/>
    <w:rsid w:val="0005276A"/>
    <w:rsid w:val="00052CD7"/>
    <w:rsid w:val="00052F08"/>
    <w:rsid w:val="00052F67"/>
    <w:rsid w:val="0005317A"/>
    <w:rsid w:val="00053B12"/>
    <w:rsid w:val="00053B3A"/>
    <w:rsid w:val="00053CF2"/>
    <w:rsid w:val="00054002"/>
    <w:rsid w:val="0005422F"/>
    <w:rsid w:val="0005468E"/>
    <w:rsid w:val="00054A9F"/>
    <w:rsid w:val="00054E63"/>
    <w:rsid w:val="00054F8B"/>
    <w:rsid w:val="00054FAC"/>
    <w:rsid w:val="000551E1"/>
    <w:rsid w:val="00055256"/>
    <w:rsid w:val="000552D5"/>
    <w:rsid w:val="00055D55"/>
    <w:rsid w:val="00055E7A"/>
    <w:rsid w:val="00055FF2"/>
    <w:rsid w:val="00056C68"/>
    <w:rsid w:val="00056C7A"/>
    <w:rsid w:val="00057052"/>
    <w:rsid w:val="0005732A"/>
    <w:rsid w:val="000574CD"/>
    <w:rsid w:val="000605F6"/>
    <w:rsid w:val="00060A7C"/>
    <w:rsid w:val="00060BAB"/>
    <w:rsid w:val="00060C99"/>
    <w:rsid w:val="00060D2E"/>
    <w:rsid w:val="00061021"/>
    <w:rsid w:val="00061061"/>
    <w:rsid w:val="000614E0"/>
    <w:rsid w:val="00061ACF"/>
    <w:rsid w:val="00061D63"/>
    <w:rsid w:val="00062B77"/>
    <w:rsid w:val="0006351E"/>
    <w:rsid w:val="00063E97"/>
    <w:rsid w:val="000641D4"/>
    <w:rsid w:val="000644ED"/>
    <w:rsid w:val="0006469C"/>
    <w:rsid w:val="00064845"/>
    <w:rsid w:val="00065618"/>
    <w:rsid w:val="00065624"/>
    <w:rsid w:val="00065635"/>
    <w:rsid w:val="00065A53"/>
    <w:rsid w:val="00065A85"/>
    <w:rsid w:val="000663C0"/>
    <w:rsid w:val="000668D6"/>
    <w:rsid w:val="00066FC6"/>
    <w:rsid w:val="000671E7"/>
    <w:rsid w:val="00067AE5"/>
    <w:rsid w:val="00067EE9"/>
    <w:rsid w:val="00067F08"/>
    <w:rsid w:val="00070001"/>
    <w:rsid w:val="0007006A"/>
    <w:rsid w:val="00070593"/>
    <w:rsid w:val="0007125E"/>
    <w:rsid w:val="0007137D"/>
    <w:rsid w:val="00071728"/>
    <w:rsid w:val="00071BB8"/>
    <w:rsid w:val="00071F8A"/>
    <w:rsid w:val="00072300"/>
    <w:rsid w:val="00072682"/>
    <w:rsid w:val="000727A9"/>
    <w:rsid w:val="0007290B"/>
    <w:rsid w:val="00072BF5"/>
    <w:rsid w:val="00072CFF"/>
    <w:rsid w:val="000734B3"/>
    <w:rsid w:val="00073971"/>
    <w:rsid w:val="00073989"/>
    <w:rsid w:val="00074694"/>
    <w:rsid w:val="00074B55"/>
    <w:rsid w:val="000750E3"/>
    <w:rsid w:val="000751E6"/>
    <w:rsid w:val="000754A9"/>
    <w:rsid w:val="00075612"/>
    <w:rsid w:val="000756A3"/>
    <w:rsid w:val="000757B5"/>
    <w:rsid w:val="0007588E"/>
    <w:rsid w:val="00076EDE"/>
    <w:rsid w:val="00076F37"/>
    <w:rsid w:val="000770C1"/>
    <w:rsid w:val="00077758"/>
    <w:rsid w:val="00077B38"/>
    <w:rsid w:val="00077B4F"/>
    <w:rsid w:val="00077F2C"/>
    <w:rsid w:val="00077F87"/>
    <w:rsid w:val="00077FF6"/>
    <w:rsid w:val="0008004F"/>
    <w:rsid w:val="0008037F"/>
    <w:rsid w:val="00080BA5"/>
    <w:rsid w:val="000810C6"/>
    <w:rsid w:val="00082079"/>
    <w:rsid w:val="00082484"/>
    <w:rsid w:val="000828ED"/>
    <w:rsid w:val="000832FC"/>
    <w:rsid w:val="00083CC0"/>
    <w:rsid w:val="00084C5F"/>
    <w:rsid w:val="0008547C"/>
    <w:rsid w:val="00085CE5"/>
    <w:rsid w:val="00085DC9"/>
    <w:rsid w:val="00085F39"/>
    <w:rsid w:val="0008677D"/>
    <w:rsid w:val="00086FCB"/>
    <w:rsid w:val="00090112"/>
    <w:rsid w:val="00090C41"/>
    <w:rsid w:val="000915B2"/>
    <w:rsid w:val="000917CB"/>
    <w:rsid w:val="00091BD1"/>
    <w:rsid w:val="00092506"/>
    <w:rsid w:val="0009282D"/>
    <w:rsid w:val="00092CCD"/>
    <w:rsid w:val="000931BB"/>
    <w:rsid w:val="00093429"/>
    <w:rsid w:val="000938C1"/>
    <w:rsid w:val="000944F4"/>
    <w:rsid w:val="0009504B"/>
    <w:rsid w:val="00095A71"/>
    <w:rsid w:val="00095DE6"/>
    <w:rsid w:val="0009646E"/>
    <w:rsid w:val="00096572"/>
    <w:rsid w:val="00096C6D"/>
    <w:rsid w:val="00097166"/>
    <w:rsid w:val="000971AA"/>
    <w:rsid w:val="000978E5"/>
    <w:rsid w:val="0009799C"/>
    <w:rsid w:val="00097C40"/>
    <w:rsid w:val="000A0805"/>
    <w:rsid w:val="000A101A"/>
    <w:rsid w:val="000A115D"/>
    <w:rsid w:val="000A132E"/>
    <w:rsid w:val="000A19E1"/>
    <w:rsid w:val="000A1E23"/>
    <w:rsid w:val="000A25F0"/>
    <w:rsid w:val="000A301F"/>
    <w:rsid w:val="000A318F"/>
    <w:rsid w:val="000A359B"/>
    <w:rsid w:val="000A3A0C"/>
    <w:rsid w:val="000A49F5"/>
    <w:rsid w:val="000A4C7F"/>
    <w:rsid w:val="000A51AB"/>
    <w:rsid w:val="000A59DE"/>
    <w:rsid w:val="000A5D4D"/>
    <w:rsid w:val="000A64CD"/>
    <w:rsid w:val="000A6AA7"/>
    <w:rsid w:val="000A6C34"/>
    <w:rsid w:val="000A6DEA"/>
    <w:rsid w:val="000A74A8"/>
    <w:rsid w:val="000A7C20"/>
    <w:rsid w:val="000B0B27"/>
    <w:rsid w:val="000B11B7"/>
    <w:rsid w:val="000B11CA"/>
    <w:rsid w:val="000B1628"/>
    <w:rsid w:val="000B1A2C"/>
    <w:rsid w:val="000B1AB8"/>
    <w:rsid w:val="000B1F0A"/>
    <w:rsid w:val="000B22C3"/>
    <w:rsid w:val="000B24A0"/>
    <w:rsid w:val="000B24AE"/>
    <w:rsid w:val="000B25B4"/>
    <w:rsid w:val="000B2837"/>
    <w:rsid w:val="000B2E16"/>
    <w:rsid w:val="000B2FCA"/>
    <w:rsid w:val="000B37DD"/>
    <w:rsid w:val="000B3CC6"/>
    <w:rsid w:val="000B3CCE"/>
    <w:rsid w:val="000B4E54"/>
    <w:rsid w:val="000B5E9B"/>
    <w:rsid w:val="000B6762"/>
    <w:rsid w:val="000B6BAE"/>
    <w:rsid w:val="000B6C11"/>
    <w:rsid w:val="000B7606"/>
    <w:rsid w:val="000B7FD1"/>
    <w:rsid w:val="000C036B"/>
    <w:rsid w:val="000C0B04"/>
    <w:rsid w:val="000C0D4E"/>
    <w:rsid w:val="000C143C"/>
    <w:rsid w:val="000C16A8"/>
    <w:rsid w:val="000C1871"/>
    <w:rsid w:val="000C1DBE"/>
    <w:rsid w:val="000C2413"/>
    <w:rsid w:val="000C25C6"/>
    <w:rsid w:val="000C2C6D"/>
    <w:rsid w:val="000C2CA8"/>
    <w:rsid w:val="000C3432"/>
    <w:rsid w:val="000C39D4"/>
    <w:rsid w:val="000C4210"/>
    <w:rsid w:val="000C479E"/>
    <w:rsid w:val="000C484A"/>
    <w:rsid w:val="000C530C"/>
    <w:rsid w:val="000C5644"/>
    <w:rsid w:val="000C5957"/>
    <w:rsid w:val="000C5959"/>
    <w:rsid w:val="000C5B22"/>
    <w:rsid w:val="000C5C86"/>
    <w:rsid w:val="000C5D43"/>
    <w:rsid w:val="000C69E9"/>
    <w:rsid w:val="000C73A8"/>
    <w:rsid w:val="000C7810"/>
    <w:rsid w:val="000C7A03"/>
    <w:rsid w:val="000D0344"/>
    <w:rsid w:val="000D0618"/>
    <w:rsid w:val="000D0E04"/>
    <w:rsid w:val="000D160D"/>
    <w:rsid w:val="000D1838"/>
    <w:rsid w:val="000D1BE8"/>
    <w:rsid w:val="000D1DA3"/>
    <w:rsid w:val="000D1E2E"/>
    <w:rsid w:val="000D1EA0"/>
    <w:rsid w:val="000D203D"/>
    <w:rsid w:val="000D221D"/>
    <w:rsid w:val="000D255B"/>
    <w:rsid w:val="000D26E6"/>
    <w:rsid w:val="000D2737"/>
    <w:rsid w:val="000D2FDF"/>
    <w:rsid w:val="000D3A64"/>
    <w:rsid w:val="000D3B5F"/>
    <w:rsid w:val="000D4CF7"/>
    <w:rsid w:val="000D51C8"/>
    <w:rsid w:val="000D5E15"/>
    <w:rsid w:val="000D625F"/>
    <w:rsid w:val="000D6602"/>
    <w:rsid w:val="000D660A"/>
    <w:rsid w:val="000D6F96"/>
    <w:rsid w:val="000D74F7"/>
    <w:rsid w:val="000D7528"/>
    <w:rsid w:val="000D7886"/>
    <w:rsid w:val="000D7AD6"/>
    <w:rsid w:val="000D7FEE"/>
    <w:rsid w:val="000E0018"/>
    <w:rsid w:val="000E00E4"/>
    <w:rsid w:val="000E04E8"/>
    <w:rsid w:val="000E0874"/>
    <w:rsid w:val="000E0B3E"/>
    <w:rsid w:val="000E0CA3"/>
    <w:rsid w:val="000E0D22"/>
    <w:rsid w:val="000E0F24"/>
    <w:rsid w:val="000E18A6"/>
    <w:rsid w:val="000E1E64"/>
    <w:rsid w:val="000E216C"/>
    <w:rsid w:val="000E299A"/>
    <w:rsid w:val="000E341F"/>
    <w:rsid w:val="000E36FE"/>
    <w:rsid w:val="000E3FC3"/>
    <w:rsid w:val="000E4A5D"/>
    <w:rsid w:val="000E577A"/>
    <w:rsid w:val="000E57A6"/>
    <w:rsid w:val="000E5D01"/>
    <w:rsid w:val="000E6197"/>
    <w:rsid w:val="000E6E4E"/>
    <w:rsid w:val="000E7353"/>
    <w:rsid w:val="000E75F1"/>
    <w:rsid w:val="000E7A8A"/>
    <w:rsid w:val="000E7E60"/>
    <w:rsid w:val="000E7EC5"/>
    <w:rsid w:val="000F092D"/>
    <w:rsid w:val="000F095F"/>
    <w:rsid w:val="000F0B88"/>
    <w:rsid w:val="000F0F8B"/>
    <w:rsid w:val="000F15CC"/>
    <w:rsid w:val="000F1E71"/>
    <w:rsid w:val="000F1FEF"/>
    <w:rsid w:val="000F23D2"/>
    <w:rsid w:val="000F2D5A"/>
    <w:rsid w:val="000F2D94"/>
    <w:rsid w:val="000F368F"/>
    <w:rsid w:val="000F38B3"/>
    <w:rsid w:val="000F3A8B"/>
    <w:rsid w:val="000F3E7A"/>
    <w:rsid w:val="000F434F"/>
    <w:rsid w:val="000F466B"/>
    <w:rsid w:val="000F4705"/>
    <w:rsid w:val="000F53D1"/>
    <w:rsid w:val="000F5695"/>
    <w:rsid w:val="000F61A0"/>
    <w:rsid w:val="000F6477"/>
    <w:rsid w:val="000F6A84"/>
    <w:rsid w:val="000F6C9B"/>
    <w:rsid w:val="000F6F53"/>
    <w:rsid w:val="000F7D2A"/>
    <w:rsid w:val="000F7D99"/>
    <w:rsid w:val="000F7FD6"/>
    <w:rsid w:val="001004B9"/>
    <w:rsid w:val="001006EC"/>
    <w:rsid w:val="00100704"/>
    <w:rsid w:val="00100774"/>
    <w:rsid w:val="00100AFC"/>
    <w:rsid w:val="00101A33"/>
    <w:rsid w:val="00101B9A"/>
    <w:rsid w:val="00101C1A"/>
    <w:rsid w:val="00101C2D"/>
    <w:rsid w:val="00101F9A"/>
    <w:rsid w:val="00102359"/>
    <w:rsid w:val="00102428"/>
    <w:rsid w:val="00102528"/>
    <w:rsid w:val="0010279F"/>
    <w:rsid w:val="00102D81"/>
    <w:rsid w:val="001037C2"/>
    <w:rsid w:val="00103F0C"/>
    <w:rsid w:val="00104565"/>
    <w:rsid w:val="00104A94"/>
    <w:rsid w:val="00104B88"/>
    <w:rsid w:val="00104D0B"/>
    <w:rsid w:val="001054E6"/>
    <w:rsid w:val="001055B6"/>
    <w:rsid w:val="00105871"/>
    <w:rsid w:val="00105E7D"/>
    <w:rsid w:val="00106149"/>
    <w:rsid w:val="001063A3"/>
    <w:rsid w:val="00106620"/>
    <w:rsid w:val="001066D8"/>
    <w:rsid w:val="00107302"/>
    <w:rsid w:val="0010783F"/>
    <w:rsid w:val="0011058C"/>
    <w:rsid w:val="00110DDB"/>
    <w:rsid w:val="00110DF4"/>
    <w:rsid w:val="001111E9"/>
    <w:rsid w:val="001112EC"/>
    <w:rsid w:val="0011187C"/>
    <w:rsid w:val="00111E8D"/>
    <w:rsid w:val="00111FCD"/>
    <w:rsid w:val="00112147"/>
    <w:rsid w:val="0011229B"/>
    <w:rsid w:val="001122DC"/>
    <w:rsid w:val="001127ED"/>
    <w:rsid w:val="0011296A"/>
    <w:rsid w:val="0011297F"/>
    <w:rsid w:val="00112A3B"/>
    <w:rsid w:val="00112CCA"/>
    <w:rsid w:val="00113137"/>
    <w:rsid w:val="001134F6"/>
    <w:rsid w:val="001136CF"/>
    <w:rsid w:val="00114290"/>
    <w:rsid w:val="0011447B"/>
    <w:rsid w:val="001146EF"/>
    <w:rsid w:val="00114758"/>
    <w:rsid w:val="00114B9B"/>
    <w:rsid w:val="00114BF5"/>
    <w:rsid w:val="00114D0C"/>
    <w:rsid w:val="00115043"/>
    <w:rsid w:val="00115200"/>
    <w:rsid w:val="00115564"/>
    <w:rsid w:val="001157FA"/>
    <w:rsid w:val="00115A95"/>
    <w:rsid w:val="00115AF1"/>
    <w:rsid w:val="001160FF"/>
    <w:rsid w:val="00116E50"/>
    <w:rsid w:val="00117480"/>
    <w:rsid w:val="001175F5"/>
    <w:rsid w:val="00117A70"/>
    <w:rsid w:val="001203E8"/>
    <w:rsid w:val="001218B4"/>
    <w:rsid w:val="00121E4A"/>
    <w:rsid w:val="0012220A"/>
    <w:rsid w:val="00122248"/>
    <w:rsid w:val="00122391"/>
    <w:rsid w:val="00122398"/>
    <w:rsid w:val="00122521"/>
    <w:rsid w:val="001230DE"/>
    <w:rsid w:val="00123467"/>
    <w:rsid w:val="001239E2"/>
    <w:rsid w:val="00123C30"/>
    <w:rsid w:val="00123CBA"/>
    <w:rsid w:val="00123D69"/>
    <w:rsid w:val="00124237"/>
    <w:rsid w:val="0012477E"/>
    <w:rsid w:val="00124B9D"/>
    <w:rsid w:val="00124E44"/>
    <w:rsid w:val="00125189"/>
    <w:rsid w:val="0012531C"/>
    <w:rsid w:val="00125599"/>
    <w:rsid w:val="00126AE6"/>
    <w:rsid w:val="00127360"/>
    <w:rsid w:val="001274CC"/>
    <w:rsid w:val="001275AB"/>
    <w:rsid w:val="00127DD6"/>
    <w:rsid w:val="0013000B"/>
    <w:rsid w:val="0013004B"/>
    <w:rsid w:val="00130BED"/>
    <w:rsid w:val="001313A6"/>
    <w:rsid w:val="00131669"/>
    <w:rsid w:val="00131988"/>
    <w:rsid w:val="00131C9D"/>
    <w:rsid w:val="00131D7D"/>
    <w:rsid w:val="001322EE"/>
    <w:rsid w:val="00132558"/>
    <w:rsid w:val="00132589"/>
    <w:rsid w:val="001326BC"/>
    <w:rsid w:val="00132D5C"/>
    <w:rsid w:val="001336D8"/>
    <w:rsid w:val="00133AB9"/>
    <w:rsid w:val="00133B39"/>
    <w:rsid w:val="00134090"/>
    <w:rsid w:val="00134147"/>
    <w:rsid w:val="0013414C"/>
    <w:rsid w:val="001343AD"/>
    <w:rsid w:val="00134624"/>
    <w:rsid w:val="00134AEF"/>
    <w:rsid w:val="00134C4C"/>
    <w:rsid w:val="00135B91"/>
    <w:rsid w:val="00135C20"/>
    <w:rsid w:val="00135F71"/>
    <w:rsid w:val="001361F1"/>
    <w:rsid w:val="00136899"/>
    <w:rsid w:val="001373AD"/>
    <w:rsid w:val="00137409"/>
    <w:rsid w:val="001378C3"/>
    <w:rsid w:val="00140051"/>
    <w:rsid w:val="00140B04"/>
    <w:rsid w:val="00140B3B"/>
    <w:rsid w:val="00140FF0"/>
    <w:rsid w:val="00141175"/>
    <w:rsid w:val="0014154D"/>
    <w:rsid w:val="001417DE"/>
    <w:rsid w:val="00141E48"/>
    <w:rsid w:val="00141E87"/>
    <w:rsid w:val="00142009"/>
    <w:rsid w:val="001421D7"/>
    <w:rsid w:val="001425D1"/>
    <w:rsid w:val="00142A08"/>
    <w:rsid w:val="00142A46"/>
    <w:rsid w:val="00142C29"/>
    <w:rsid w:val="00142C7D"/>
    <w:rsid w:val="00142FEF"/>
    <w:rsid w:val="00143264"/>
    <w:rsid w:val="001432DA"/>
    <w:rsid w:val="001433C9"/>
    <w:rsid w:val="0014353C"/>
    <w:rsid w:val="0014419B"/>
    <w:rsid w:val="00144483"/>
    <w:rsid w:val="001444D1"/>
    <w:rsid w:val="00144A58"/>
    <w:rsid w:val="00144B84"/>
    <w:rsid w:val="00144FA6"/>
    <w:rsid w:val="00145165"/>
    <w:rsid w:val="001451F2"/>
    <w:rsid w:val="00145C47"/>
    <w:rsid w:val="00146702"/>
    <w:rsid w:val="00146B2C"/>
    <w:rsid w:val="00146BDE"/>
    <w:rsid w:val="00146CFE"/>
    <w:rsid w:val="00146D88"/>
    <w:rsid w:val="00146E6E"/>
    <w:rsid w:val="00147866"/>
    <w:rsid w:val="0014790B"/>
    <w:rsid w:val="00147951"/>
    <w:rsid w:val="001479B8"/>
    <w:rsid w:val="00147B1C"/>
    <w:rsid w:val="00147D80"/>
    <w:rsid w:val="0015039B"/>
    <w:rsid w:val="00150795"/>
    <w:rsid w:val="00150C42"/>
    <w:rsid w:val="00150DF6"/>
    <w:rsid w:val="00150E88"/>
    <w:rsid w:val="00150EED"/>
    <w:rsid w:val="00150F40"/>
    <w:rsid w:val="00151480"/>
    <w:rsid w:val="001518AE"/>
    <w:rsid w:val="00151D58"/>
    <w:rsid w:val="001520E0"/>
    <w:rsid w:val="00152CE5"/>
    <w:rsid w:val="00152D37"/>
    <w:rsid w:val="00152E12"/>
    <w:rsid w:val="001531EC"/>
    <w:rsid w:val="00153930"/>
    <w:rsid w:val="001543E1"/>
    <w:rsid w:val="00155314"/>
    <w:rsid w:val="0015595D"/>
    <w:rsid w:val="00155A11"/>
    <w:rsid w:val="00155F95"/>
    <w:rsid w:val="0015602F"/>
    <w:rsid w:val="00156654"/>
    <w:rsid w:val="00157627"/>
    <w:rsid w:val="001619F4"/>
    <w:rsid w:val="00161C59"/>
    <w:rsid w:val="001624FD"/>
    <w:rsid w:val="00162526"/>
    <w:rsid w:val="00162646"/>
    <w:rsid w:val="00162E8F"/>
    <w:rsid w:val="00163485"/>
    <w:rsid w:val="0016365E"/>
    <w:rsid w:val="00163AC2"/>
    <w:rsid w:val="00164001"/>
    <w:rsid w:val="001643CC"/>
    <w:rsid w:val="00164ED8"/>
    <w:rsid w:val="0016535A"/>
    <w:rsid w:val="00165EAC"/>
    <w:rsid w:val="00165F9B"/>
    <w:rsid w:val="00166F57"/>
    <w:rsid w:val="00170613"/>
    <w:rsid w:val="001712EF"/>
    <w:rsid w:val="001715ED"/>
    <w:rsid w:val="00171AC6"/>
    <w:rsid w:val="00172845"/>
    <w:rsid w:val="00172A49"/>
    <w:rsid w:val="00172E3E"/>
    <w:rsid w:val="001733C6"/>
    <w:rsid w:val="00173484"/>
    <w:rsid w:val="001736B5"/>
    <w:rsid w:val="0017371F"/>
    <w:rsid w:val="00173969"/>
    <w:rsid w:val="0017431F"/>
    <w:rsid w:val="001746E8"/>
    <w:rsid w:val="00174838"/>
    <w:rsid w:val="00174E51"/>
    <w:rsid w:val="001754F4"/>
    <w:rsid w:val="001757D5"/>
    <w:rsid w:val="00176265"/>
    <w:rsid w:val="00176502"/>
    <w:rsid w:val="00176595"/>
    <w:rsid w:val="00176683"/>
    <w:rsid w:val="00176DC0"/>
    <w:rsid w:val="00177C73"/>
    <w:rsid w:val="001808AC"/>
    <w:rsid w:val="00180928"/>
    <w:rsid w:val="00180B7A"/>
    <w:rsid w:val="00180CB8"/>
    <w:rsid w:val="00180F85"/>
    <w:rsid w:val="00180FB8"/>
    <w:rsid w:val="00181B3C"/>
    <w:rsid w:val="001828D8"/>
    <w:rsid w:val="001828DE"/>
    <w:rsid w:val="00182907"/>
    <w:rsid w:val="00182964"/>
    <w:rsid w:val="0018316A"/>
    <w:rsid w:val="00183429"/>
    <w:rsid w:val="001835F7"/>
    <w:rsid w:val="00183861"/>
    <w:rsid w:val="00183B2E"/>
    <w:rsid w:val="00184481"/>
    <w:rsid w:val="0018456A"/>
    <w:rsid w:val="00184D63"/>
    <w:rsid w:val="00185613"/>
    <w:rsid w:val="001858B3"/>
    <w:rsid w:val="00185BDE"/>
    <w:rsid w:val="001860F3"/>
    <w:rsid w:val="001868B0"/>
    <w:rsid w:val="00186EE7"/>
    <w:rsid w:val="00186F63"/>
    <w:rsid w:val="0018743A"/>
    <w:rsid w:val="0018754F"/>
    <w:rsid w:val="001909A1"/>
    <w:rsid w:val="00190B01"/>
    <w:rsid w:val="00190C2B"/>
    <w:rsid w:val="001914BE"/>
    <w:rsid w:val="00191A25"/>
    <w:rsid w:val="00191AF0"/>
    <w:rsid w:val="00191F3B"/>
    <w:rsid w:val="001924E7"/>
    <w:rsid w:val="001926E9"/>
    <w:rsid w:val="001929AA"/>
    <w:rsid w:val="00193054"/>
    <w:rsid w:val="001937B7"/>
    <w:rsid w:val="00193C42"/>
    <w:rsid w:val="00193E53"/>
    <w:rsid w:val="00193ED3"/>
    <w:rsid w:val="0019426F"/>
    <w:rsid w:val="001944D6"/>
    <w:rsid w:val="00194D01"/>
    <w:rsid w:val="001952B9"/>
    <w:rsid w:val="00195965"/>
    <w:rsid w:val="00195B75"/>
    <w:rsid w:val="00195E41"/>
    <w:rsid w:val="00196182"/>
    <w:rsid w:val="00196955"/>
    <w:rsid w:val="00196990"/>
    <w:rsid w:val="001969B3"/>
    <w:rsid w:val="00197507"/>
    <w:rsid w:val="001975A6"/>
    <w:rsid w:val="001976BD"/>
    <w:rsid w:val="00197E20"/>
    <w:rsid w:val="001A0115"/>
    <w:rsid w:val="001A0432"/>
    <w:rsid w:val="001A07F1"/>
    <w:rsid w:val="001A0C13"/>
    <w:rsid w:val="001A0D84"/>
    <w:rsid w:val="001A0EC1"/>
    <w:rsid w:val="001A182C"/>
    <w:rsid w:val="001A1905"/>
    <w:rsid w:val="001A19CC"/>
    <w:rsid w:val="001A1C8E"/>
    <w:rsid w:val="001A213A"/>
    <w:rsid w:val="001A3965"/>
    <w:rsid w:val="001A42C4"/>
    <w:rsid w:val="001A4CEC"/>
    <w:rsid w:val="001A4F69"/>
    <w:rsid w:val="001A52EC"/>
    <w:rsid w:val="001A5592"/>
    <w:rsid w:val="001A5DB2"/>
    <w:rsid w:val="001A6326"/>
    <w:rsid w:val="001A6848"/>
    <w:rsid w:val="001A7111"/>
    <w:rsid w:val="001A7461"/>
    <w:rsid w:val="001A779B"/>
    <w:rsid w:val="001A79B6"/>
    <w:rsid w:val="001A7A92"/>
    <w:rsid w:val="001B027D"/>
    <w:rsid w:val="001B05F9"/>
    <w:rsid w:val="001B098F"/>
    <w:rsid w:val="001B12C3"/>
    <w:rsid w:val="001B1A8A"/>
    <w:rsid w:val="001B1CFC"/>
    <w:rsid w:val="001B2067"/>
    <w:rsid w:val="001B2414"/>
    <w:rsid w:val="001B273D"/>
    <w:rsid w:val="001B2E8C"/>
    <w:rsid w:val="001B34A2"/>
    <w:rsid w:val="001B3ABB"/>
    <w:rsid w:val="001B3B15"/>
    <w:rsid w:val="001B3BF5"/>
    <w:rsid w:val="001B3C17"/>
    <w:rsid w:val="001B45F2"/>
    <w:rsid w:val="001B4BA6"/>
    <w:rsid w:val="001B54FA"/>
    <w:rsid w:val="001B5592"/>
    <w:rsid w:val="001B6BBF"/>
    <w:rsid w:val="001B6F44"/>
    <w:rsid w:val="001B706C"/>
    <w:rsid w:val="001B72D9"/>
    <w:rsid w:val="001B74C1"/>
    <w:rsid w:val="001B776D"/>
    <w:rsid w:val="001B78D8"/>
    <w:rsid w:val="001B791C"/>
    <w:rsid w:val="001B7921"/>
    <w:rsid w:val="001B79D3"/>
    <w:rsid w:val="001B7B4D"/>
    <w:rsid w:val="001B7E07"/>
    <w:rsid w:val="001B7FDC"/>
    <w:rsid w:val="001C053B"/>
    <w:rsid w:val="001C0680"/>
    <w:rsid w:val="001C06FD"/>
    <w:rsid w:val="001C0DB7"/>
    <w:rsid w:val="001C177F"/>
    <w:rsid w:val="001C1B11"/>
    <w:rsid w:val="001C2E42"/>
    <w:rsid w:val="001C2EC6"/>
    <w:rsid w:val="001C3BD6"/>
    <w:rsid w:val="001C4274"/>
    <w:rsid w:val="001C4E90"/>
    <w:rsid w:val="001C531E"/>
    <w:rsid w:val="001C59D7"/>
    <w:rsid w:val="001C5CD7"/>
    <w:rsid w:val="001C62AA"/>
    <w:rsid w:val="001C6679"/>
    <w:rsid w:val="001C6DC8"/>
    <w:rsid w:val="001C6E20"/>
    <w:rsid w:val="001C7213"/>
    <w:rsid w:val="001C72D1"/>
    <w:rsid w:val="001C7AC8"/>
    <w:rsid w:val="001D05B3"/>
    <w:rsid w:val="001D066E"/>
    <w:rsid w:val="001D09B9"/>
    <w:rsid w:val="001D0C4A"/>
    <w:rsid w:val="001D0CB8"/>
    <w:rsid w:val="001D1000"/>
    <w:rsid w:val="001D1D34"/>
    <w:rsid w:val="001D20B5"/>
    <w:rsid w:val="001D2545"/>
    <w:rsid w:val="001D2898"/>
    <w:rsid w:val="001D2A7A"/>
    <w:rsid w:val="001D2A8E"/>
    <w:rsid w:val="001D2C8D"/>
    <w:rsid w:val="001D303D"/>
    <w:rsid w:val="001D378D"/>
    <w:rsid w:val="001D3D58"/>
    <w:rsid w:val="001D40B1"/>
    <w:rsid w:val="001D46B0"/>
    <w:rsid w:val="001D494B"/>
    <w:rsid w:val="001D4D30"/>
    <w:rsid w:val="001D4FBF"/>
    <w:rsid w:val="001D50F1"/>
    <w:rsid w:val="001D5182"/>
    <w:rsid w:val="001D54FA"/>
    <w:rsid w:val="001D5FF9"/>
    <w:rsid w:val="001D6005"/>
    <w:rsid w:val="001D624F"/>
    <w:rsid w:val="001D62C5"/>
    <w:rsid w:val="001D6827"/>
    <w:rsid w:val="001D7174"/>
    <w:rsid w:val="001D731B"/>
    <w:rsid w:val="001D7BEA"/>
    <w:rsid w:val="001E0059"/>
    <w:rsid w:val="001E07BE"/>
    <w:rsid w:val="001E18F2"/>
    <w:rsid w:val="001E1F69"/>
    <w:rsid w:val="001E260C"/>
    <w:rsid w:val="001E2E85"/>
    <w:rsid w:val="001E2EA0"/>
    <w:rsid w:val="001E3802"/>
    <w:rsid w:val="001E3F21"/>
    <w:rsid w:val="001E4222"/>
    <w:rsid w:val="001E4ABB"/>
    <w:rsid w:val="001E515B"/>
    <w:rsid w:val="001E5387"/>
    <w:rsid w:val="001E55C7"/>
    <w:rsid w:val="001E567A"/>
    <w:rsid w:val="001E5867"/>
    <w:rsid w:val="001E5BFF"/>
    <w:rsid w:val="001E5FA7"/>
    <w:rsid w:val="001E64B4"/>
    <w:rsid w:val="001E658D"/>
    <w:rsid w:val="001E7010"/>
    <w:rsid w:val="001E70B8"/>
    <w:rsid w:val="001E75DB"/>
    <w:rsid w:val="001E760D"/>
    <w:rsid w:val="001E77DE"/>
    <w:rsid w:val="001E795C"/>
    <w:rsid w:val="001E79B0"/>
    <w:rsid w:val="001E79DC"/>
    <w:rsid w:val="001F017B"/>
    <w:rsid w:val="001F029D"/>
    <w:rsid w:val="001F0B29"/>
    <w:rsid w:val="001F0CC4"/>
    <w:rsid w:val="001F1006"/>
    <w:rsid w:val="001F1148"/>
    <w:rsid w:val="001F1256"/>
    <w:rsid w:val="001F13B3"/>
    <w:rsid w:val="001F1695"/>
    <w:rsid w:val="001F2008"/>
    <w:rsid w:val="001F2407"/>
    <w:rsid w:val="001F2B1D"/>
    <w:rsid w:val="001F2ED3"/>
    <w:rsid w:val="001F374C"/>
    <w:rsid w:val="001F3B91"/>
    <w:rsid w:val="001F45C3"/>
    <w:rsid w:val="001F46DB"/>
    <w:rsid w:val="001F61B9"/>
    <w:rsid w:val="001F6ACA"/>
    <w:rsid w:val="001F7472"/>
    <w:rsid w:val="00200185"/>
    <w:rsid w:val="002009ED"/>
    <w:rsid w:val="00200E3B"/>
    <w:rsid w:val="002019EB"/>
    <w:rsid w:val="0020275D"/>
    <w:rsid w:val="00202901"/>
    <w:rsid w:val="00203536"/>
    <w:rsid w:val="00203757"/>
    <w:rsid w:val="002039AE"/>
    <w:rsid w:val="00203A9F"/>
    <w:rsid w:val="00203CD0"/>
    <w:rsid w:val="00203FC9"/>
    <w:rsid w:val="0020429E"/>
    <w:rsid w:val="002042AA"/>
    <w:rsid w:val="00205460"/>
    <w:rsid w:val="00205839"/>
    <w:rsid w:val="00205B60"/>
    <w:rsid w:val="00205D75"/>
    <w:rsid w:val="0020609E"/>
    <w:rsid w:val="00206392"/>
    <w:rsid w:val="0020671C"/>
    <w:rsid w:val="00206766"/>
    <w:rsid w:val="002068F2"/>
    <w:rsid w:val="00206A69"/>
    <w:rsid w:val="00206D1B"/>
    <w:rsid w:val="00207312"/>
    <w:rsid w:val="00207859"/>
    <w:rsid w:val="00207A63"/>
    <w:rsid w:val="00207C59"/>
    <w:rsid w:val="00207DE7"/>
    <w:rsid w:val="002100E2"/>
    <w:rsid w:val="00210432"/>
    <w:rsid w:val="00210A1F"/>
    <w:rsid w:val="0021165E"/>
    <w:rsid w:val="002116BE"/>
    <w:rsid w:val="002119DD"/>
    <w:rsid w:val="0021233A"/>
    <w:rsid w:val="00212A06"/>
    <w:rsid w:val="00212A1E"/>
    <w:rsid w:val="00212E44"/>
    <w:rsid w:val="00213208"/>
    <w:rsid w:val="002133D1"/>
    <w:rsid w:val="002136DD"/>
    <w:rsid w:val="00213925"/>
    <w:rsid w:val="002139B6"/>
    <w:rsid w:val="00213AAD"/>
    <w:rsid w:val="00213B3C"/>
    <w:rsid w:val="00213C36"/>
    <w:rsid w:val="00214BE0"/>
    <w:rsid w:val="00214EED"/>
    <w:rsid w:val="002150FB"/>
    <w:rsid w:val="00215166"/>
    <w:rsid w:val="002153A5"/>
    <w:rsid w:val="002167D8"/>
    <w:rsid w:val="0021698A"/>
    <w:rsid w:val="00216AD0"/>
    <w:rsid w:val="00216AEA"/>
    <w:rsid w:val="00216F38"/>
    <w:rsid w:val="0021733F"/>
    <w:rsid w:val="00217893"/>
    <w:rsid w:val="00217966"/>
    <w:rsid w:val="00217A4E"/>
    <w:rsid w:val="002204DF"/>
    <w:rsid w:val="00220CB8"/>
    <w:rsid w:val="00220F93"/>
    <w:rsid w:val="0022187C"/>
    <w:rsid w:val="00221995"/>
    <w:rsid w:val="002219F2"/>
    <w:rsid w:val="00221A7F"/>
    <w:rsid w:val="00221DA9"/>
    <w:rsid w:val="002223FF"/>
    <w:rsid w:val="002224B8"/>
    <w:rsid w:val="0022353C"/>
    <w:rsid w:val="00223A2D"/>
    <w:rsid w:val="00223A72"/>
    <w:rsid w:val="00223BC7"/>
    <w:rsid w:val="00223F06"/>
    <w:rsid w:val="002241EC"/>
    <w:rsid w:val="002243B9"/>
    <w:rsid w:val="00224594"/>
    <w:rsid w:val="00224DBC"/>
    <w:rsid w:val="002256A3"/>
    <w:rsid w:val="00225C48"/>
    <w:rsid w:val="00225D75"/>
    <w:rsid w:val="00226479"/>
    <w:rsid w:val="00226E5B"/>
    <w:rsid w:val="00227056"/>
    <w:rsid w:val="002270C5"/>
    <w:rsid w:val="002275BF"/>
    <w:rsid w:val="00227DA6"/>
    <w:rsid w:val="00230106"/>
    <w:rsid w:val="00230256"/>
    <w:rsid w:val="00230515"/>
    <w:rsid w:val="00230712"/>
    <w:rsid w:val="002311A1"/>
    <w:rsid w:val="002311D8"/>
    <w:rsid w:val="00231F22"/>
    <w:rsid w:val="00232855"/>
    <w:rsid w:val="002329C4"/>
    <w:rsid w:val="002329CF"/>
    <w:rsid w:val="00232B61"/>
    <w:rsid w:val="00232CE0"/>
    <w:rsid w:val="0023319A"/>
    <w:rsid w:val="00233304"/>
    <w:rsid w:val="00233414"/>
    <w:rsid w:val="002334DF"/>
    <w:rsid w:val="00233551"/>
    <w:rsid w:val="00233850"/>
    <w:rsid w:val="002338EE"/>
    <w:rsid w:val="00233E46"/>
    <w:rsid w:val="00233F21"/>
    <w:rsid w:val="002345FB"/>
    <w:rsid w:val="00234B18"/>
    <w:rsid w:val="002358C6"/>
    <w:rsid w:val="00235F13"/>
    <w:rsid w:val="0023659C"/>
    <w:rsid w:val="002365A1"/>
    <w:rsid w:val="00236D66"/>
    <w:rsid w:val="002407BD"/>
    <w:rsid w:val="002408C5"/>
    <w:rsid w:val="00240952"/>
    <w:rsid w:val="00240CF4"/>
    <w:rsid w:val="00240D70"/>
    <w:rsid w:val="00240D93"/>
    <w:rsid w:val="00240E13"/>
    <w:rsid w:val="002410DF"/>
    <w:rsid w:val="0024158A"/>
    <w:rsid w:val="0024162C"/>
    <w:rsid w:val="00241ACC"/>
    <w:rsid w:val="002423A3"/>
    <w:rsid w:val="00242522"/>
    <w:rsid w:val="0024376F"/>
    <w:rsid w:val="00243D10"/>
    <w:rsid w:val="00243D43"/>
    <w:rsid w:val="002448D2"/>
    <w:rsid w:val="00244D14"/>
    <w:rsid w:val="002451BF"/>
    <w:rsid w:val="002460C1"/>
    <w:rsid w:val="00246EC6"/>
    <w:rsid w:val="002471B4"/>
    <w:rsid w:val="002474FA"/>
    <w:rsid w:val="00247EC3"/>
    <w:rsid w:val="00250785"/>
    <w:rsid w:val="002512C2"/>
    <w:rsid w:val="0025139A"/>
    <w:rsid w:val="00251DF0"/>
    <w:rsid w:val="00251FD9"/>
    <w:rsid w:val="0025245D"/>
    <w:rsid w:val="0025283D"/>
    <w:rsid w:val="002529C1"/>
    <w:rsid w:val="00253A9B"/>
    <w:rsid w:val="00253CCD"/>
    <w:rsid w:val="00254332"/>
    <w:rsid w:val="00254803"/>
    <w:rsid w:val="00255133"/>
    <w:rsid w:val="00255C37"/>
    <w:rsid w:val="002562B5"/>
    <w:rsid w:val="002563B8"/>
    <w:rsid w:val="002563E0"/>
    <w:rsid w:val="00256E80"/>
    <w:rsid w:val="002578CF"/>
    <w:rsid w:val="00257B38"/>
    <w:rsid w:val="00257DBF"/>
    <w:rsid w:val="00260B45"/>
    <w:rsid w:val="00260D12"/>
    <w:rsid w:val="00261443"/>
    <w:rsid w:val="00261984"/>
    <w:rsid w:val="00261CCA"/>
    <w:rsid w:val="00261E5E"/>
    <w:rsid w:val="002621E8"/>
    <w:rsid w:val="00262423"/>
    <w:rsid w:val="00262F9C"/>
    <w:rsid w:val="00263391"/>
    <w:rsid w:val="0026384B"/>
    <w:rsid w:val="0026424A"/>
    <w:rsid w:val="00264902"/>
    <w:rsid w:val="0026505B"/>
    <w:rsid w:val="0026562A"/>
    <w:rsid w:val="0026570D"/>
    <w:rsid w:val="0026571B"/>
    <w:rsid w:val="002661B3"/>
    <w:rsid w:val="002667EE"/>
    <w:rsid w:val="0026687B"/>
    <w:rsid w:val="00266D37"/>
    <w:rsid w:val="002670DD"/>
    <w:rsid w:val="002671E9"/>
    <w:rsid w:val="00267214"/>
    <w:rsid w:val="00267EFB"/>
    <w:rsid w:val="00270366"/>
    <w:rsid w:val="00270690"/>
    <w:rsid w:val="0027089E"/>
    <w:rsid w:val="00270F4D"/>
    <w:rsid w:val="002713A9"/>
    <w:rsid w:val="002713BD"/>
    <w:rsid w:val="002719F7"/>
    <w:rsid w:val="002720D5"/>
    <w:rsid w:val="002725E5"/>
    <w:rsid w:val="00272CB6"/>
    <w:rsid w:val="0027336F"/>
    <w:rsid w:val="002739CB"/>
    <w:rsid w:val="00273F88"/>
    <w:rsid w:val="00273FAA"/>
    <w:rsid w:val="00274161"/>
    <w:rsid w:val="002741F3"/>
    <w:rsid w:val="002749A3"/>
    <w:rsid w:val="00274A0E"/>
    <w:rsid w:val="00274FCD"/>
    <w:rsid w:val="0027595A"/>
    <w:rsid w:val="00275C5C"/>
    <w:rsid w:val="00276223"/>
    <w:rsid w:val="0027644C"/>
    <w:rsid w:val="002764C3"/>
    <w:rsid w:val="002766E6"/>
    <w:rsid w:val="00276C3B"/>
    <w:rsid w:val="002770F1"/>
    <w:rsid w:val="00277207"/>
    <w:rsid w:val="00277445"/>
    <w:rsid w:val="002776A8"/>
    <w:rsid w:val="002779E5"/>
    <w:rsid w:val="00277B94"/>
    <w:rsid w:val="00280002"/>
    <w:rsid w:val="00280403"/>
    <w:rsid w:val="0028057C"/>
    <w:rsid w:val="002808FF"/>
    <w:rsid w:val="00280A14"/>
    <w:rsid w:val="00280F34"/>
    <w:rsid w:val="00280FEB"/>
    <w:rsid w:val="00281010"/>
    <w:rsid w:val="00281103"/>
    <w:rsid w:val="002814B1"/>
    <w:rsid w:val="00281606"/>
    <w:rsid w:val="00281828"/>
    <w:rsid w:val="00281B09"/>
    <w:rsid w:val="00281D53"/>
    <w:rsid w:val="00281E9E"/>
    <w:rsid w:val="0028206A"/>
    <w:rsid w:val="002823C5"/>
    <w:rsid w:val="00282BE2"/>
    <w:rsid w:val="00283624"/>
    <w:rsid w:val="00283683"/>
    <w:rsid w:val="002837B3"/>
    <w:rsid w:val="00283AAA"/>
    <w:rsid w:val="00284F4D"/>
    <w:rsid w:val="00285388"/>
    <w:rsid w:val="002857E4"/>
    <w:rsid w:val="002869E2"/>
    <w:rsid w:val="00286C07"/>
    <w:rsid w:val="00286C43"/>
    <w:rsid w:val="0028785E"/>
    <w:rsid w:val="00287998"/>
    <w:rsid w:val="002904A6"/>
    <w:rsid w:val="00290E20"/>
    <w:rsid w:val="00291F31"/>
    <w:rsid w:val="00292280"/>
    <w:rsid w:val="002925A3"/>
    <w:rsid w:val="002926B7"/>
    <w:rsid w:val="00292DEC"/>
    <w:rsid w:val="002931D0"/>
    <w:rsid w:val="0029324C"/>
    <w:rsid w:val="00293279"/>
    <w:rsid w:val="00293334"/>
    <w:rsid w:val="00293346"/>
    <w:rsid w:val="002933B8"/>
    <w:rsid w:val="0029353A"/>
    <w:rsid w:val="0029391F"/>
    <w:rsid w:val="00293AA9"/>
    <w:rsid w:val="00293D2E"/>
    <w:rsid w:val="00293D91"/>
    <w:rsid w:val="00294FB9"/>
    <w:rsid w:val="002955F5"/>
    <w:rsid w:val="00295991"/>
    <w:rsid w:val="00295B46"/>
    <w:rsid w:val="00295E35"/>
    <w:rsid w:val="00295F67"/>
    <w:rsid w:val="00295FB8"/>
    <w:rsid w:val="00296F15"/>
    <w:rsid w:val="0029743B"/>
    <w:rsid w:val="0029746D"/>
    <w:rsid w:val="0029791C"/>
    <w:rsid w:val="00297E16"/>
    <w:rsid w:val="002A0138"/>
    <w:rsid w:val="002A0145"/>
    <w:rsid w:val="002A0BDB"/>
    <w:rsid w:val="002A14E6"/>
    <w:rsid w:val="002A1BEB"/>
    <w:rsid w:val="002A1FE1"/>
    <w:rsid w:val="002A354A"/>
    <w:rsid w:val="002A371F"/>
    <w:rsid w:val="002A377F"/>
    <w:rsid w:val="002A39CD"/>
    <w:rsid w:val="002A4924"/>
    <w:rsid w:val="002A4CDC"/>
    <w:rsid w:val="002A4EE3"/>
    <w:rsid w:val="002A527C"/>
    <w:rsid w:val="002A5878"/>
    <w:rsid w:val="002A5A50"/>
    <w:rsid w:val="002A5DA2"/>
    <w:rsid w:val="002A609E"/>
    <w:rsid w:val="002A64AC"/>
    <w:rsid w:val="002A65F7"/>
    <w:rsid w:val="002A6DA9"/>
    <w:rsid w:val="002A72B6"/>
    <w:rsid w:val="002A7779"/>
    <w:rsid w:val="002B0135"/>
    <w:rsid w:val="002B0303"/>
    <w:rsid w:val="002B03FC"/>
    <w:rsid w:val="002B0B8D"/>
    <w:rsid w:val="002B12AB"/>
    <w:rsid w:val="002B12EC"/>
    <w:rsid w:val="002B191C"/>
    <w:rsid w:val="002B1D9D"/>
    <w:rsid w:val="002B2A8E"/>
    <w:rsid w:val="002B2EAF"/>
    <w:rsid w:val="002B341A"/>
    <w:rsid w:val="002B3A66"/>
    <w:rsid w:val="002B404F"/>
    <w:rsid w:val="002B432D"/>
    <w:rsid w:val="002B5474"/>
    <w:rsid w:val="002B5566"/>
    <w:rsid w:val="002B56D9"/>
    <w:rsid w:val="002B5979"/>
    <w:rsid w:val="002B64FB"/>
    <w:rsid w:val="002B65E5"/>
    <w:rsid w:val="002B6988"/>
    <w:rsid w:val="002B6B35"/>
    <w:rsid w:val="002B78D8"/>
    <w:rsid w:val="002C0197"/>
    <w:rsid w:val="002C08B6"/>
    <w:rsid w:val="002C0A75"/>
    <w:rsid w:val="002C0BCF"/>
    <w:rsid w:val="002C0C44"/>
    <w:rsid w:val="002C12D9"/>
    <w:rsid w:val="002C15CB"/>
    <w:rsid w:val="002C1A1F"/>
    <w:rsid w:val="002C1B24"/>
    <w:rsid w:val="002C2E77"/>
    <w:rsid w:val="002C309C"/>
    <w:rsid w:val="002C31AA"/>
    <w:rsid w:val="002C3DD6"/>
    <w:rsid w:val="002C3E0E"/>
    <w:rsid w:val="002C465D"/>
    <w:rsid w:val="002C46F7"/>
    <w:rsid w:val="002C478D"/>
    <w:rsid w:val="002C5047"/>
    <w:rsid w:val="002C5575"/>
    <w:rsid w:val="002C557D"/>
    <w:rsid w:val="002C5896"/>
    <w:rsid w:val="002C5D25"/>
    <w:rsid w:val="002C63A7"/>
    <w:rsid w:val="002C6ACF"/>
    <w:rsid w:val="002C6E24"/>
    <w:rsid w:val="002C746B"/>
    <w:rsid w:val="002D01BA"/>
    <w:rsid w:val="002D02A7"/>
    <w:rsid w:val="002D034E"/>
    <w:rsid w:val="002D0424"/>
    <w:rsid w:val="002D05FC"/>
    <w:rsid w:val="002D08BC"/>
    <w:rsid w:val="002D190D"/>
    <w:rsid w:val="002D233F"/>
    <w:rsid w:val="002D24E6"/>
    <w:rsid w:val="002D2531"/>
    <w:rsid w:val="002D317C"/>
    <w:rsid w:val="002D38CC"/>
    <w:rsid w:val="002D3E4C"/>
    <w:rsid w:val="002D42FC"/>
    <w:rsid w:val="002D4446"/>
    <w:rsid w:val="002D47CD"/>
    <w:rsid w:val="002D5122"/>
    <w:rsid w:val="002D54B9"/>
    <w:rsid w:val="002D5CB4"/>
    <w:rsid w:val="002D5EA8"/>
    <w:rsid w:val="002D6496"/>
    <w:rsid w:val="002D660A"/>
    <w:rsid w:val="002D6838"/>
    <w:rsid w:val="002D7725"/>
    <w:rsid w:val="002E032E"/>
    <w:rsid w:val="002E0576"/>
    <w:rsid w:val="002E07F0"/>
    <w:rsid w:val="002E0AC8"/>
    <w:rsid w:val="002E0BB2"/>
    <w:rsid w:val="002E0C93"/>
    <w:rsid w:val="002E0FE5"/>
    <w:rsid w:val="002E132F"/>
    <w:rsid w:val="002E1E27"/>
    <w:rsid w:val="002E2747"/>
    <w:rsid w:val="002E33B7"/>
    <w:rsid w:val="002E3D8D"/>
    <w:rsid w:val="002E41BE"/>
    <w:rsid w:val="002E48D4"/>
    <w:rsid w:val="002E4E08"/>
    <w:rsid w:val="002E54A6"/>
    <w:rsid w:val="002E595B"/>
    <w:rsid w:val="002E5D83"/>
    <w:rsid w:val="002E62E3"/>
    <w:rsid w:val="002E67A4"/>
    <w:rsid w:val="002E6B0F"/>
    <w:rsid w:val="002E745C"/>
    <w:rsid w:val="002E7981"/>
    <w:rsid w:val="002E7EE7"/>
    <w:rsid w:val="002F066E"/>
    <w:rsid w:val="002F109B"/>
    <w:rsid w:val="002F10C5"/>
    <w:rsid w:val="002F16AD"/>
    <w:rsid w:val="002F1982"/>
    <w:rsid w:val="002F2148"/>
    <w:rsid w:val="002F2B72"/>
    <w:rsid w:val="002F31DC"/>
    <w:rsid w:val="002F35A1"/>
    <w:rsid w:val="002F3973"/>
    <w:rsid w:val="002F42AF"/>
    <w:rsid w:val="002F46E0"/>
    <w:rsid w:val="002F48F6"/>
    <w:rsid w:val="002F48F8"/>
    <w:rsid w:val="002F4990"/>
    <w:rsid w:val="002F4C59"/>
    <w:rsid w:val="002F5140"/>
    <w:rsid w:val="002F518D"/>
    <w:rsid w:val="002F57BA"/>
    <w:rsid w:val="002F668A"/>
    <w:rsid w:val="002F6775"/>
    <w:rsid w:val="002F6953"/>
    <w:rsid w:val="002F6D9B"/>
    <w:rsid w:val="002F6E0F"/>
    <w:rsid w:val="002F6E35"/>
    <w:rsid w:val="002F7B94"/>
    <w:rsid w:val="002F7E17"/>
    <w:rsid w:val="003000DA"/>
    <w:rsid w:val="003004FD"/>
    <w:rsid w:val="0030078C"/>
    <w:rsid w:val="003007B2"/>
    <w:rsid w:val="0030099A"/>
    <w:rsid w:val="00300D74"/>
    <w:rsid w:val="00301406"/>
    <w:rsid w:val="003023E9"/>
    <w:rsid w:val="003026B9"/>
    <w:rsid w:val="003029E3"/>
    <w:rsid w:val="00303063"/>
    <w:rsid w:val="0030332D"/>
    <w:rsid w:val="00303842"/>
    <w:rsid w:val="00304040"/>
    <w:rsid w:val="00304211"/>
    <w:rsid w:val="003044A6"/>
    <w:rsid w:val="003048D4"/>
    <w:rsid w:val="00304B5D"/>
    <w:rsid w:val="00306466"/>
    <w:rsid w:val="003072A3"/>
    <w:rsid w:val="0030739F"/>
    <w:rsid w:val="003074CD"/>
    <w:rsid w:val="00307715"/>
    <w:rsid w:val="00307AAE"/>
    <w:rsid w:val="00311705"/>
    <w:rsid w:val="00311991"/>
    <w:rsid w:val="00312030"/>
    <w:rsid w:val="0031240B"/>
    <w:rsid w:val="00312FBA"/>
    <w:rsid w:val="00313C39"/>
    <w:rsid w:val="003143FA"/>
    <w:rsid w:val="00314D19"/>
    <w:rsid w:val="00314D58"/>
    <w:rsid w:val="00315251"/>
    <w:rsid w:val="003153BF"/>
    <w:rsid w:val="0031615F"/>
    <w:rsid w:val="00316AD4"/>
    <w:rsid w:val="00316C6A"/>
    <w:rsid w:val="00316D62"/>
    <w:rsid w:val="00316DCD"/>
    <w:rsid w:val="00317138"/>
    <w:rsid w:val="00317AA6"/>
    <w:rsid w:val="00317DE4"/>
    <w:rsid w:val="003204E5"/>
    <w:rsid w:val="00320C0C"/>
    <w:rsid w:val="00321105"/>
    <w:rsid w:val="00321B71"/>
    <w:rsid w:val="00321F11"/>
    <w:rsid w:val="00321F60"/>
    <w:rsid w:val="0032204C"/>
    <w:rsid w:val="003224DD"/>
    <w:rsid w:val="00322504"/>
    <w:rsid w:val="00322592"/>
    <w:rsid w:val="00322B1F"/>
    <w:rsid w:val="00322E8D"/>
    <w:rsid w:val="00322FF3"/>
    <w:rsid w:val="0032393C"/>
    <w:rsid w:val="00323AB3"/>
    <w:rsid w:val="003241EB"/>
    <w:rsid w:val="00324286"/>
    <w:rsid w:val="00324288"/>
    <w:rsid w:val="00325166"/>
    <w:rsid w:val="00325760"/>
    <w:rsid w:val="00325C02"/>
    <w:rsid w:val="0032607B"/>
    <w:rsid w:val="00326776"/>
    <w:rsid w:val="0032726B"/>
    <w:rsid w:val="00330AEA"/>
    <w:rsid w:val="00331796"/>
    <w:rsid w:val="003318FD"/>
    <w:rsid w:val="0033209D"/>
    <w:rsid w:val="00332432"/>
    <w:rsid w:val="003326AB"/>
    <w:rsid w:val="0033292B"/>
    <w:rsid w:val="00332989"/>
    <w:rsid w:val="00333028"/>
    <w:rsid w:val="003337AB"/>
    <w:rsid w:val="00333ED3"/>
    <w:rsid w:val="00334350"/>
    <w:rsid w:val="00334764"/>
    <w:rsid w:val="00334EA7"/>
    <w:rsid w:val="00334FE3"/>
    <w:rsid w:val="00335157"/>
    <w:rsid w:val="003354F2"/>
    <w:rsid w:val="0033566D"/>
    <w:rsid w:val="0033597D"/>
    <w:rsid w:val="0033639B"/>
    <w:rsid w:val="0033646D"/>
    <w:rsid w:val="003365BE"/>
    <w:rsid w:val="003370DD"/>
    <w:rsid w:val="0033713E"/>
    <w:rsid w:val="00337271"/>
    <w:rsid w:val="00337411"/>
    <w:rsid w:val="00337503"/>
    <w:rsid w:val="00337CD9"/>
    <w:rsid w:val="00337DE7"/>
    <w:rsid w:val="00340B67"/>
    <w:rsid w:val="00340E50"/>
    <w:rsid w:val="003411BB"/>
    <w:rsid w:val="003411C3"/>
    <w:rsid w:val="00341356"/>
    <w:rsid w:val="00341D1A"/>
    <w:rsid w:val="0034265D"/>
    <w:rsid w:val="00343676"/>
    <w:rsid w:val="00343695"/>
    <w:rsid w:val="00344629"/>
    <w:rsid w:val="00345AA1"/>
    <w:rsid w:val="00345AA2"/>
    <w:rsid w:val="003467A2"/>
    <w:rsid w:val="00346B20"/>
    <w:rsid w:val="00347236"/>
    <w:rsid w:val="003473FA"/>
    <w:rsid w:val="00350581"/>
    <w:rsid w:val="00350694"/>
    <w:rsid w:val="003507FE"/>
    <w:rsid w:val="003511B1"/>
    <w:rsid w:val="00351234"/>
    <w:rsid w:val="0035124D"/>
    <w:rsid w:val="003513D0"/>
    <w:rsid w:val="0035186F"/>
    <w:rsid w:val="003518E9"/>
    <w:rsid w:val="00351CE4"/>
    <w:rsid w:val="00351F7C"/>
    <w:rsid w:val="00352143"/>
    <w:rsid w:val="003522EE"/>
    <w:rsid w:val="00352888"/>
    <w:rsid w:val="003542D8"/>
    <w:rsid w:val="00354352"/>
    <w:rsid w:val="00355549"/>
    <w:rsid w:val="00355FED"/>
    <w:rsid w:val="003561F4"/>
    <w:rsid w:val="00356715"/>
    <w:rsid w:val="003568D2"/>
    <w:rsid w:val="00356D18"/>
    <w:rsid w:val="003570C6"/>
    <w:rsid w:val="00357A7A"/>
    <w:rsid w:val="00360073"/>
    <w:rsid w:val="003610FF"/>
    <w:rsid w:val="00361178"/>
    <w:rsid w:val="00361605"/>
    <w:rsid w:val="003626A2"/>
    <w:rsid w:val="00362777"/>
    <w:rsid w:val="003627F3"/>
    <w:rsid w:val="00362A70"/>
    <w:rsid w:val="00363168"/>
    <w:rsid w:val="00363404"/>
    <w:rsid w:val="00363626"/>
    <w:rsid w:val="003636CC"/>
    <w:rsid w:val="00363B4A"/>
    <w:rsid w:val="00363C29"/>
    <w:rsid w:val="00364CED"/>
    <w:rsid w:val="00365019"/>
    <w:rsid w:val="003650C7"/>
    <w:rsid w:val="00365580"/>
    <w:rsid w:val="00365CFE"/>
    <w:rsid w:val="003668B8"/>
    <w:rsid w:val="00366A68"/>
    <w:rsid w:val="00366E1A"/>
    <w:rsid w:val="003670DF"/>
    <w:rsid w:val="00370439"/>
    <w:rsid w:val="00370C98"/>
    <w:rsid w:val="00370F53"/>
    <w:rsid w:val="003711F5"/>
    <w:rsid w:val="00371AB2"/>
    <w:rsid w:val="0037262F"/>
    <w:rsid w:val="00372658"/>
    <w:rsid w:val="0037275D"/>
    <w:rsid w:val="00372760"/>
    <w:rsid w:val="003729DC"/>
    <w:rsid w:val="003732D7"/>
    <w:rsid w:val="0037348D"/>
    <w:rsid w:val="00373CBE"/>
    <w:rsid w:val="00373E10"/>
    <w:rsid w:val="003740D1"/>
    <w:rsid w:val="003748BA"/>
    <w:rsid w:val="003749EF"/>
    <w:rsid w:val="00374DB5"/>
    <w:rsid w:val="00375418"/>
    <w:rsid w:val="0037592F"/>
    <w:rsid w:val="0037598D"/>
    <w:rsid w:val="003761AF"/>
    <w:rsid w:val="00376330"/>
    <w:rsid w:val="003765EA"/>
    <w:rsid w:val="00376DF6"/>
    <w:rsid w:val="003772AD"/>
    <w:rsid w:val="00377602"/>
    <w:rsid w:val="00380821"/>
    <w:rsid w:val="00380AEF"/>
    <w:rsid w:val="003812D9"/>
    <w:rsid w:val="00381351"/>
    <w:rsid w:val="00381502"/>
    <w:rsid w:val="0038274A"/>
    <w:rsid w:val="0038277E"/>
    <w:rsid w:val="003828AC"/>
    <w:rsid w:val="00382AE1"/>
    <w:rsid w:val="00382C2F"/>
    <w:rsid w:val="00383292"/>
    <w:rsid w:val="00383681"/>
    <w:rsid w:val="003836A7"/>
    <w:rsid w:val="00383A71"/>
    <w:rsid w:val="00383E9A"/>
    <w:rsid w:val="003848A4"/>
    <w:rsid w:val="00384B2A"/>
    <w:rsid w:val="00384B50"/>
    <w:rsid w:val="00385325"/>
    <w:rsid w:val="003856A4"/>
    <w:rsid w:val="00385725"/>
    <w:rsid w:val="003859FF"/>
    <w:rsid w:val="00385B37"/>
    <w:rsid w:val="00385E78"/>
    <w:rsid w:val="003869B6"/>
    <w:rsid w:val="00387B52"/>
    <w:rsid w:val="00390294"/>
    <w:rsid w:val="00390AFE"/>
    <w:rsid w:val="00391017"/>
    <w:rsid w:val="00391247"/>
    <w:rsid w:val="00391481"/>
    <w:rsid w:val="003919F8"/>
    <w:rsid w:val="00391FC4"/>
    <w:rsid w:val="00392C73"/>
    <w:rsid w:val="00392E24"/>
    <w:rsid w:val="00392FD1"/>
    <w:rsid w:val="00393A46"/>
    <w:rsid w:val="00393DBE"/>
    <w:rsid w:val="00393F19"/>
    <w:rsid w:val="003942C4"/>
    <w:rsid w:val="003943A4"/>
    <w:rsid w:val="0039460A"/>
    <w:rsid w:val="003951FA"/>
    <w:rsid w:val="003959D6"/>
    <w:rsid w:val="00395A57"/>
    <w:rsid w:val="0039692E"/>
    <w:rsid w:val="00396F29"/>
    <w:rsid w:val="003970D4"/>
    <w:rsid w:val="00397AAF"/>
    <w:rsid w:val="00397FFA"/>
    <w:rsid w:val="003A0257"/>
    <w:rsid w:val="003A0750"/>
    <w:rsid w:val="003A0766"/>
    <w:rsid w:val="003A0B28"/>
    <w:rsid w:val="003A1070"/>
    <w:rsid w:val="003A11F1"/>
    <w:rsid w:val="003A1243"/>
    <w:rsid w:val="003A158D"/>
    <w:rsid w:val="003A15B6"/>
    <w:rsid w:val="003A1E24"/>
    <w:rsid w:val="003A1E47"/>
    <w:rsid w:val="003A2346"/>
    <w:rsid w:val="003A23C4"/>
    <w:rsid w:val="003A29AA"/>
    <w:rsid w:val="003A2D0A"/>
    <w:rsid w:val="003A33B9"/>
    <w:rsid w:val="003A33CF"/>
    <w:rsid w:val="003A42C7"/>
    <w:rsid w:val="003A4A48"/>
    <w:rsid w:val="003A4B93"/>
    <w:rsid w:val="003A4C08"/>
    <w:rsid w:val="003A5BDA"/>
    <w:rsid w:val="003A62DB"/>
    <w:rsid w:val="003A66A5"/>
    <w:rsid w:val="003A6818"/>
    <w:rsid w:val="003A6BA4"/>
    <w:rsid w:val="003A6C5F"/>
    <w:rsid w:val="003A7610"/>
    <w:rsid w:val="003A76BC"/>
    <w:rsid w:val="003A790D"/>
    <w:rsid w:val="003A7C4A"/>
    <w:rsid w:val="003B0393"/>
    <w:rsid w:val="003B0A23"/>
    <w:rsid w:val="003B0A85"/>
    <w:rsid w:val="003B0D3A"/>
    <w:rsid w:val="003B11C4"/>
    <w:rsid w:val="003B1466"/>
    <w:rsid w:val="003B16A6"/>
    <w:rsid w:val="003B1A73"/>
    <w:rsid w:val="003B239E"/>
    <w:rsid w:val="003B2AEE"/>
    <w:rsid w:val="003B2AF4"/>
    <w:rsid w:val="003B32DF"/>
    <w:rsid w:val="003B36B6"/>
    <w:rsid w:val="003B46D5"/>
    <w:rsid w:val="003B519A"/>
    <w:rsid w:val="003B5674"/>
    <w:rsid w:val="003B56B3"/>
    <w:rsid w:val="003B5A4C"/>
    <w:rsid w:val="003B5B6C"/>
    <w:rsid w:val="003B5B7C"/>
    <w:rsid w:val="003B5E22"/>
    <w:rsid w:val="003B7505"/>
    <w:rsid w:val="003B7998"/>
    <w:rsid w:val="003B7AFF"/>
    <w:rsid w:val="003B7CAD"/>
    <w:rsid w:val="003C0192"/>
    <w:rsid w:val="003C0882"/>
    <w:rsid w:val="003C0887"/>
    <w:rsid w:val="003C0919"/>
    <w:rsid w:val="003C0E24"/>
    <w:rsid w:val="003C0FA4"/>
    <w:rsid w:val="003C103C"/>
    <w:rsid w:val="003C1165"/>
    <w:rsid w:val="003C132A"/>
    <w:rsid w:val="003C1443"/>
    <w:rsid w:val="003C15B6"/>
    <w:rsid w:val="003C1D3F"/>
    <w:rsid w:val="003C207A"/>
    <w:rsid w:val="003C26F9"/>
    <w:rsid w:val="003C2B4D"/>
    <w:rsid w:val="003C2BB2"/>
    <w:rsid w:val="003C2F34"/>
    <w:rsid w:val="003C3243"/>
    <w:rsid w:val="003C3506"/>
    <w:rsid w:val="003C35DC"/>
    <w:rsid w:val="003C362C"/>
    <w:rsid w:val="003C3656"/>
    <w:rsid w:val="003C37A5"/>
    <w:rsid w:val="003C4607"/>
    <w:rsid w:val="003C5540"/>
    <w:rsid w:val="003C5C27"/>
    <w:rsid w:val="003C5F6E"/>
    <w:rsid w:val="003C66D6"/>
    <w:rsid w:val="003C6A97"/>
    <w:rsid w:val="003C75BD"/>
    <w:rsid w:val="003C7914"/>
    <w:rsid w:val="003C7BE6"/>
    <w:rsid w:val="003D019B"/>
    <w:rsid w:val="003D0946"/>
    <w:rsid w:val="003D0EC4"/>
    <w:rsid w:val="003D19FA"/>
    <w:rsid w:val="003D1AC2"/>
    <w:rsid w:val="003D23C6"/>
    <w:rsid w:val="003D2BF5"/>
    <w:rsid w:val="003D386B"/>
    <w:rsid w:val="003D399A"/>
    <w:rsid w:val="003D3BBC"/>
    <w:rsid w:val="003D3E88"/>
    <w:rsid w:val="003D4185"/>
    <w:rsid w:val="003D454A"/>
    <w:rsid w:val="003D488A"/>
    <w:rsid w:val="003D4F02"/>
    <w:rsid w:val="003D50F1"/>
    <w:rsid w:val="003D518F"/>
    <w:rsid w:val="003D51A8"/>
    <w:rsid w:val="003D544C"/>
    <w:rsid w:val="003D5A0B"/>
    <w:rsid w:val="003D5DA1"/>
    <w:rsid w:val="003D5EF7"/>
    <w:rsid w:val="003D689C"/>
    <w:rsid w:val="003D6E1E"/>
    <w:rsid w:val="003D7486"/>
    <w:rsid w:val="003D7955"/>
    <w:rsid w:val="003D7981"/>
    <w:rsid w:val="003D7B6D"/>
    <w:rsid w:val="003E011E"/>
    <w:rsid w:val="003E047C"/>
    <w:rsid w:val="003E0771"/>
    <w:rsid w:val="003E1C3D"/>
    <w:rsid w:val="003E1E71"/>
    <w:rsid w:val="003E23E7"/>
    <w:rsid w:val="003E2788"/>
    <w:rsid w:val="003E2895"/>
    <w:rsid w:val="003E2BD7"/>
    <w:rsid w:val="003E3C32"/>
    <w:rsid w:val="003E3EFE"/>
    <w:rsid w:val="003E42D5"/>
    <w:rsid w:val="003E44F6"/>
    <w:rsid w:val="003E453C"/>
    <w:rsid w:val="003E5136"/>
    <w:rsid w:val="003E54BC"/>
    <w:rsid w:val="003E5625"/>
    <w:rsid w:val="003E6BBD"/>
    <w:rsid w:val="003E6CD7"/>
    <w:rsid w:val="003E766F"/>
    <w:rsid w:val="003E7756"/>
    <w:rsid w:val="003E776D"/>
    <w:rsid w:val="003E7A30"/>
    <w:rsid w:val="003E7A66"/>
    <w:rsid w:val="003E7D4B"/>
    <w:rsid w:val="003F074D"/>
    <w:rsid w:val="003F0B29"/>
    <w:rsid w:val="003F118B"/>
    <w:rsid w:val="003F186D"/>
    <w:rsid w:val="003F1DC3"/>
    <w:rsid w:val="003F201A"/>
    <w:rsid w:val="003F27B3"/>
    <w:rsid w:val="003F3321"/>
    <w:rsid w:val="003F3554"/>
    <w:rsid w:val="003F36EC"/>
    <w:rsid w:val="003F4008"/>
    <w:rsid w:val="003F421F"/>
    <w:rsid w:val="003F427C"/>
    <w:rsid w:val="003F436E"/>
    <w:rsid w:val="003F44AF"/>
    <w:rsid w:val="003F4995"/>
    <w:rsid w:val="003F51E3"/>
    <w:rsid w:val="003F5330"/>
    <w:rsid w:val="003F5D8A"/>
    <w:rsid w:val="003F5F4D"/>
    <w:rsid w:val="003F6413"/>
    <w:rsid w:val="003F69A7"/>
    <w:rsid w:val="003F713C"/>
    <w:rsid w:val="003F767C"/>
    <w:rsid w:val="003F79A9"/>
    <w:rsid w:val="00400104"/>
    <w:rsid w:val="00400660"/>
    <w:rsid w:val="00400664"/>
    <w:rsid w:val="0040079E"/>
    <w:rsid w:val="00401042"/>
    <w:rsid w:val="00401376"/>
    <w:rsid w:val="004019D3"/>
    <w:rsid w:val="00401A78"/>
    <w:rsid w:val="00401AFF"/>
    <w:rsid w:val="0040263A"/>
    <w:rsid w:val="004026EA"/>
    <w:rsid w:val="00402DBF"/>
    <w:rsid w:val="00402E2A"/>
    <w:rsid w:val="00402FE4"/>
    <w:rsid w:val="004032DB"/>
    <w:rsid w:val="00403AC6"/>
    <w:rsid w:val="00403E2E"/>
    <w:rsid w:val="004041CF"/>
    <w:rsid w:val="004052BE"/>
    <w:rsid w:val="004055A5"/>
    <w:rsid w:val="00405A7F"/>
    <w:rsid w:val="00406208"/>
    <w:rsid w:val="0040696E"/>
    <w:rsid w:val="0040787C"/>
    <w:rsid w:val="00407F7B"/>
    <w:rsid w:val="00407FE7"/>
    <w:rsid w:val="004102B7"/>
    <w:rsid w:val="004105BB"/>
    <w:rsid w:val="004105CF"/>
    <w:rsid w:val="00411655"/>
    <w:rsid w:val="00411877"/>
    <w:rsid w:val="00411D24"/>
    <w:rsid w:val="00411DFF"/>
    <w:rsid w:val="00411E1D"/>
    <w:rsid w:val="00411F8D"/>
    <w:rsid w:val="00412442"/>
    <w:rsid w:val="0041335E"/>
    <w:rsid w:val="004133AF"/>
    <w:rsid w:val="004133D9"/>
    <w:rsid w:val="00413EBC"/>
    <w:rsid w:val="004140C0"/>
    <w:rsid w:val="0041419B"/>
    <w:rsid w:val="0041469C"/>
    <w:rsid w:val="00414981"/>
    <w:rsid w:val="00414AB6"/>
    <w:rsid w:val="0041559C"/>
    <w:rsid w:val="00415709"/>
    <w:rsid w:val="004159C3"/>
    <w:rsid w:val="00415BA1"/>
    <w:rsid w:val="00416A19"/>
    <w:rsid w:val="00416F85"/>
    <w:rsid w:val="00417654"/>
    <w:rsid w:val="0041765A"/>
    <w:rsid w:val="0041779D"/>
    <w:rsid w:val="00417871"/>
    <w:rsid w:val="00417DB6"/>
    <w:rsid w:val="0042038F"/>
    <w:rsid w:val="00420478"/>
    <w:rsid w:val="004204D7"/>
    <w:rsid w:val="00420C74"/>
    <w:rsid w:val="00420EAC"/>
    <w:rsid w:val="00420FF0"/>
    <w:rsid w:val="004212AA"/>
    <w:rsid w:val="00421945"/>
    <w:rsid w:val="00422060"/>
    <w:rsid w:val="0042240D"/>
    <w:rsid w:val="00422B3F"/>
    <w:rsid w:val="00422BF0"/>
    <w:rsid w:val="00423360"/>
    <w:rsid w:val="0042348C"/>
    <w:rsid w:val="004239D6"/>
    <w:rsid w:val="00423A00"/>
    <w:rsid w:val="004241B2"/>
    <w:rsid w:val="004249E1"/>
    <w:rsid w:val="00424EEE"/>
    <w:rsid w:val="004253D2"/>
    <w:rsid w:val="004255FF"/>
    <w:rsid w:val="00425794"/>
    <w:rsid w:val="0042589E"/>
    <w:rsid w:val="0042590D"/>
    <w:rsid w:val="004269BA"/>
    <w:rsid w:val="00426DF9"/>
    <w:rsid w:val="00426FF0"/>
    <w:rsid w:val="0042700A"/>
    <w:rsid w:val="0042729D"/>
    <w:rsid w:val="004272B5"/>
    <w:rsid w:val="004272D7"/>
    <w:rsid w:val="0042760E"/>
    <w:rsid w:val="004277AC"/>
    <w:rsid w:val="004277D0"/>
    <w:rsid w:val="00427AF2"/>
    <w:rsid w:val="00427D5F"/>
    <w:rsid w:val="00430010"/>
    <w:rsid w:val="00430236"/>
    <w:rsid w:val="00431640"/>
    <w:rsid w:val="00431A28"/>
    <w:rsid w:val="00431CFC"/>
    <w:rsid w:val="00431F62"/>
    <w:rsid w:val="00431F90"/>
    <w:rsid w:val="0043231F"/>
    <w:rsid w:val="00432961"/>
    <w:rsid w:val="0043298A"/>
    <w:rsid w:val="004330FE"/>
    <w:rsid w:val="004335E0"/>
    <w:rsid w:val="00433DF4"/>
    <w:rsid w:val="00433E5C"/>
    <w:rsid w:val="004342EE"/>
    <w:rsid w:val="0043461A"/>
    <w:rsid w:val="00434DBB"/>
    <w:rsid w:val="004350BA"/>
    <w:rsid w:val="00435721"/>
    <w:rsid w:val="00435CD8"/>
    <w:rsid w:val="0043609B"/>
    <w:rsid w:val="00436420"/>
    <w:rsid w:val="004366FA"/>
    <w:rsid w:val="00436BD1"/>
    <w:rsid w:val="00436C1E"/>
    <w:rsid w:val="00436D0E"/>
    <w:rsid w:val="00436D7A"/>
    <w:rsid w:val="00440360"/>
    <w:rsid w:val="004409F8"/>
    <w:rsid w:val="00440D60"/>
    <w:rsid w:val="00440FE1"/>
    <w:rsid w:val="00441106"/>
    <w:rsid w:val="00441DCC"/>
    <w:rsid w:val="004420CC"/>
    <w:rsid w:val="00443404"/>
    <w:rsid w:val="00443832"/>
    <w:rsid w:val="00443DEB"/>
    <w:rsid w:val="00443FA2"/>
    <w:rsid w:val="0044420B"/>
    <w:rsid w:val="00444257"/>
    <w:rsid w:val="00444809"/>
    <w:rsid w:val="004454F5"/>
    <w:rsid w:val="004459BC"/>
    <w:rsid w:val="00445AF1"/>
    <w:rsid w:val="00445D56"/>
    <w:rsid w:val="0044603D"/>
    <w:rsid w:val="00446249"/>
    <w:rsid w:val="004475A5"/>
    <w:rsid w:val="0044782C"/>
    <w:rsid w:val="004478C1"/>
    <w:rsid w:val="0045001F"/>
    <w:rsid w:val="00450875"/>
    <w:rsid w:val="00450E45"/>
    <w:rsid w:val="00451378"/>
    <w:rsid w:val="004513F1"/>
    <w:rsid w:val="0045199A"/>
    <w:rsid w:val="00451E1D"/>
    <w:rsid w:val="004522C1"/>
    <w:rsid w:val="00452B6C"/>
    <w:rsid w:val="00452DD2"/>
    <w:rsid w:val="00452FC7"/>
    <w:rsid w:val="00452FCB"/>
    <w:rsid w:val="0045325A"/>
    <w:rsid w:val="00454691"/>
    <w:rsid w:val="00454BA5"/>
    <w:rsid w:val="00454E47"/>
    <w:rsid w:val="004553A8"/>
    <w:rsid w:val="004553C6"/>
    <w:rsid w:val="004555B7"/>
    <w:rsid w:val="0045578E"/>
    <w:rsid w:val="004561C3"/>
    <w:rsid w:val="00456308"/>
    <w:rsid w:val="00456842"/>
    <w:rsid w:val="00456994"/>
    <w:rsid w:val="00456C5B"/>
    <w:rsid w:val="00456CA2"/>
    <w:rsid w:val="00456D41"/>
    <w:rsid w:val="00456EAB"/>
    <w:rsid w:val="00456EF9"/>
    <w:rsid w:val="004570A8"/>
    <w:rsid w:val="00457AA5"/>
    <w:rsid w:val="00457ECD"/>
    <w:rsid w:val="00460201"/>
    <w:rsid w:val="00460AFF"/>
    <w:rsid w:val="00460C4B"/>
    <w:rsid w:val="004615A7"/>
    <w:rsid w:val="004619B2"/>
    <w:rsid w:val="00461DB4"/>
    <w:rsid w:val="00462023"/>
    <w:rsid w:val="0046290E"/>
    <w:rsid w:val="00462EB5"/>
    <w:rsid w:val="00463B8C"/>
    <w:rsid w:val="00463BBF"/>
    <w:rsid w:val="00463DF2"/>
    <w:rsid w:val="00463EB1"/>
    <w:rsid w:val="00463FDC"/>
    <w:rsid w:val="00464C47"/>
    <w:rsid w:val="00464CF9"/>
    <w:rsid w:val="00465656"/>
    <w:rsid w:val="00465B15"/>
    <w:rsid w:val="00465B1B"/>
    <w:rsid w:val="00466ACA"/>
    <w:rsid w:val="00466F73"/>
    <w:rsid w:val="004675EB"/>
    <w:rsid w:val="00467758"/>
    <w:rsid w:val="00470742"/>
    <w:rsid w:val="0047074E"/>
    <w:rsid w:val="00470F25"/>
    <w:rsid w:val="004713E6"/>
    <w:rsid w:val="0047230F"/>
    <w:rsid w:val="00472829"/>
    <w:rsid w:val="00473593"/>
    <w:rsid w:val="004743AE"/>
    <w:rsid w:val="004746D0"/>
    <w:rsid w:val="0047543D"/>
    <w:rsid w:val="00475979"/>
    <w:rsid w:val="00476070"/>
    <w:rsid w:val="004764E7"/>
    <w:rsid w:val="00476F4E"/>
    <w:rsid w:val="00477034"/>
    <w:rsid w:val="004771D6"/>
    <w:rsid w:val="0047723C"/>
    <w:rsid w:val="0047764D"/>
    <w:rsid w:val="00477DFA"/>
    <w:rsid w:val="00477EBA"/>
    <w:rsid w:val="0048033F"/>
    <w:rsid w:val="004803FF"/>
    <w:rsid w:val="0048048D"/>
    <w:rsid w:val="00480653"/>
    <w:rsid w:val="00481078"/>
    <w:rsid w:val="00481612"/>
    <w:rsid w:val="00481888"/>
    <w:rsid w:val="00481969"/>
    <w:rsid w:val="00481F5E"/>
    <w:rsid w:val="00483617"/>
    <w:rsid w:val="004836BF"/>
    <w:rsid w:val="00483764"/>
    <w:rsid w:val="004839AC"/>
    <w:rsid w:val="004843A9"/>
    <w:rsid w:val="0048472F"/>
    <w:rsid w:val="00485C83"/>
    <w:rsid w:val="0048607D"/>
    <w:rsid w:val="0048664C"/>
    <w:rsid w:val="00486A23"/>
    <w:rsid w:val="00486C33"/>
    <w:rsid w:val="00487351"/>
    <w:rsid w:val="004875EB"/>
    <w:rsid w:val="00487D0D"/>
    <w:rsid w:val="0048B409"/>
    <w:rsid w:val="004902F2"/>
    <w:rsid w:val="00490BA9"/>
    <w:rsid w:val="00490F68"/>
    <w:rsid w:val="00491083"/>
    <w:rsid w:val="004927D0"/>
    <w:rsid w:val="00492CA9"/>
    <w:rsid w:val="00492D05"/>
    <w:rsid w:val="00492F34"/>
    <w:rsid w:val="00493223"/>
    <w:rsid w:val="00493751"/>
    <w:rsid w:val="00493B51"/>
    <w:rsid w:val="00493CA4"/>
    <w:rsid w:val="00494916"/>
    <w:rsid w:val="00494C50"/>
    <w:rsid w:val="00494E06"/>
    <w:rsid w:val="00495B07"/>
    <w:rsid w:val="00495C7D"/>
    <w:rsid w:val="00496289"/>
    <w:rsid w:val="00496299"/>
    <w:rsid w:val="00496334"/>
    <w:rsid w:val="00496867"/>
    <w:rsid w:val="004968CC"/>
    <w:rsid w:val="0049692C"/>
    <w:rsid w:val="00497AFE"/>
    <w:rsid w:val="004A0054"/>
    <w:rsid w:val="004A00B5"/>
    <w:rsid w:val="004A05BF"/>
    <w:rsid w:val="004A0779"/>
    <w:rsid w:val="004A0801"/>
    <w:rsid w:val="004A0973"/>
    <w:rsid w:val="004A1214"/>
    <w:rsid w:val="004A1289"/>
    <w:rsid w:val="004A15B3"/>
    <w:rsid w:val="004A1C17"/>
    <w:rsid w:val="004A28A2"/>
    <w:rsid w:val="004A2CA5"/>
    <w:rsid w:val="004A2F26"/>
    <w:rsid w:val="004A3378"/>
    <w:rsid w:val="004A3FB7"/>
    <w:rsid w:val="004A4251"/>
    <w:rsid w:val="004A469A"/>
    <w:rsid w:val="004A470C"/>
    <w:rsid w:val="004A4726"/>
    <w:rsid w:val="004A4FAE"/>
    <w:rsid w:val="004A5608"/>
    <w:rsid w:val="004A5630"/>
    <w:rsid w:val="004A58B4"/>
    <w:rsid w:val="004A62FA"/>
    <w:rsid w:val="004A6301"/>
    <w:rsid w:val="004A639B"/>
    <w:rsid w:val="004A65B2"/>
    <w:rsid w:val="004A6B71"/>
    <w:rsid w:val="004A7F35"/>
    <w:rsid w:val="004B05CA"/>
    <w:rsid w:val="004B0B0C"/>
    <w:rsid w:val="004B115E"/>
    <w:rsid w:val="004B1A6C"/>
    <w:rsid w:val="004B1CED"/>
    <w:rsid w:val="004B1ECE"/>
    <w:rsid w:val="004B261C"/>
    <w:rsid w:val="004B2A1D"/>
    <w:rsid w:val="004B2BF1"/>
    <w:rsid w:val="004B2D7F"/>
    <w:rsid w:val="004B31BA"/>
    <w:rsid w:val="004B3E3C"/>
    <w:rsid w:val="004B404D"/>
    <w:rsid w:val="004B4163"/>
    <w:rsid w:val="004B4A95"/>
    <w:rsid w:val="004B4C46"/>
    <w:rsid w:val="004B5FCE"/>
    <w:rsid w:val="004B6D41"/>
    <w:rsid w:val="004B6F03"/>
    <w:rsid w:val="004B7178"/>
    <w:rsid w:val="004B747B"/>
    <w:rsid w:val="004B751C"/>
    <w:rsid w:val="004B77D1"/>
    <w:rsid w:val="004B7F6F"/>
    <w:rsid w:val="004C013A"/>
    <w:rsid w:val="004C06FF"/>
    <w:rsid w:val="004C0868"/>
    <w:rsid w:val="004C08EC"/>
    <w:rsid w:val="004C0E6C"/>
    <w:rsid w:val="004C11B9"/>
    <w:rsid w:val="004C165B"/>
    <w:rsid w:val="004C18B6"/>
    <w:rsid w:val="004C19B8"/>
    <w:rsid w:val="004C1AF9"/>
    <w:rsid w:val="004C20C9"/>
    <w:rsid w:val="004C24FC"/>
    <w:rsid w:val="004C2A64"/>
    <w:rsid w:val="004C2CED"/>
    <w:rsid w:val="004C2F57"/>
    <w:rsid w:val="004C3131"/>
    <w:rsid w:val="004C33F1"/>
    <w:rsid w:val="004C3A8A"/>
    <w:rsid w:val="004C3D24"/>
    <w:rsid w:val="004C4431"/>
    <w:rsid w:val="004C4454"/>
    <w:rsid w:val="004C46E0"/>
    <w:rsid w:val="004C5389"/>
    <w:rsid w:val="004C5522"/>
    <w:rsid w:val="004C616B"/>
    <w:rsid w:val="004C7119"/>
    <w:rsid w:val="004C73AA"/>
    <w:rsid w:val="004C7915"/>
    <w:rsid w:val="004C7F9B"/>
    <w:rsid w:val="004D0110"/>
    <w:rsid w:val="004D02F1"/>
    <w:rsid w:val="004D030B"/>
    <w:rsid w:val="004D0C37"/>
    <w:rsid w:val="004D0DC1"/>
    <w:rsid w:val="004D1122"/>
    <w:rsid w:val="004D17A8"/>
    <w:rsid w:val="004D2B26"/>
    <w:rsid w:val="004D37D2"/>
    <w:rsid w:val="004D3BAB"/>
    <w:rsid w:val="004D48E5"/>
    <w:rsid w:val="004D492E"/>
    <w:rsid w:val="004D497B"/>
    <w:rsid w:val="004D4ACC"/>
    <w:rsid w:val="004D5079"/>
    <w:rsid w:val="004D5127"/>
    <w:rsid w:val="004D596C"/>
    <w:rsid w:val="004D6F89"/>
    <w:rsid w:val="004D6F8E"/>
    <w:rsid w:val="004D76FC"/>
    <w:rsid w:val="004D78FC"/>
    <w:rsid w:val="004D79BB"/>
    <w:rsid w:val="004D7BA2"/>
    <w:rsid w:val="004D7E62"/>
    <w:rsid w:val="004D7EDD"/>
    <w:rsid w:val="004D7F8D"/>
    <w:rsid w:val="004E01BC"/>
    <w:rsid w:val="004E05A3"/>
    <w:rsid w:val="004E0D31"/>
    <w:rsid w:val="004E135F"/>
    <w:rsid w:val="004E13E2"/>
    <w:rsid w:val="004E1641"/>
    <w:rsid w:val="004E1CC0"/>
    <w:rsid w:val="004E2308"/>
    <w:rsid w:val="004E361F"/>
    <w:rsid w:val="004E36DC"/>
    <w:rsid w:val="004E3A43"/>
    <w:rsid w:val="004E3D62"/>
    <w:rsid w:val="004E42AD"/>
    <w:rsid w:val="004E490A"/>
    <w:rsid w:val="004E4C95"/>
    <w:rsid w:val="004E4D99"/>
    <w:rsid w:val="004E4DB7"/>
    <w:rsid w:val="004E5C89"/>
    <w:rsid w:val="004E63D0"/>
    <w:rsid w:val="004E6CE5"/>
    <w:rsid w:val="004E6D4F"/>
    <w:rsid w:val="004E739D"/>
    <w:rsid w:val="004E75D8"/>
    <w:rsid w:val="004E7F4F"/>
    <w:rsid w:val="004E7FAC"/>
    <w:rsid w:val="004F029D"/>
    <w:rsid w:val="004F05A2"/>
    <w:rsid w:val="004F0EFD"/>
    <w:rsid w:val="004F1C39"/>
    <w:rsid w:val="004F1D29"/>
    <w:rsid w:val="004F1EE3"/>
    <w:rsid w:val="004F204E"/>
    <w:rsid w:val="004F220A"/>
    <w:rsid w:val="004F260D"/>
    <w:rsid w:val="004F2611"/>
    <w:rsid w:val="004F2871"/>
    <w:rsid w:val="004F2D68"/>
    <w:rsid w:val="004F3ABC"/>
    <w:rsid w:val="004F3D32"/>
    <w:rsid w:val="004F3E49"/>
    <w:rsid w:val="004F44FF"/>
    <w:rsid w:val="004F4F29"/>
    <w:rsid w:val="004F5011"/>
    <w:rsid w:val="004F5506"/>
    <w:rsid w:val="004F55A2"/>
    <w:rsid w:val="004F5B31"/>
    <w:rsid w:val="004F6307"/>
    <w:rsid w:val="004F7118"/>
    <w:rsid w:val="004F77E1"/>
    <w:rsid w:val="00501774"/>
    <w:rsid w:val="00501A02"/>
    <w:rsid w:val="00501D01"/>
    <w:rsid w:val="00502088"/>
    <w:rsid w:val="005020C4"/>
    <w:rsid w:val="005021C5"/>
    <w:rsid w:val="00502841"/>
    <w:rsid w:val="00502CEB"/>
    <w:rsid w:val="0050331F"/>
    <w:rsid w:val="005035DA"/>
    <w:rsid w:val="00504172"/>
    <w:rsid w:val="00504465"/>
    <w:rsid w:val="0050462E"/>
    <w:rsid w:val="00504A14"/>
    <w:rsid w:val="00504C25"/>
    <w:rsid w:val="00505FC6"/>
    <w:rsid w:val="005061F9"/>
    <w:rsid w:val="00506236"/>
    <w:rsid w:val="00506355"/>
    <w:rsid w:val="00506561"/>
    <w:rsid w:val="00506661"/>
    <w:rsid w:val="00506B46"/>
    <w:rsid w:val="005076A4"/>
    <w:rsid w:val="005079DC"/>
    <w:rsid w:val="00507C14"/>
    <w:rsid w:val="00507C2E"/>
    <w:rsid w:val="00507C61"/>
    <w:rsid w:val="0051030E"/>
    <w:rsid w:val="005104DA"/>
    <w:rsid w:val="00510962"/>
    <w:rsid w:val="0051113C"/>
    <w:rsid w:val="00511715"/>
    <w:rsid w:val="00511795"/>
    <w:rsid w:val="0051265D"/>
    <w:rsid w:val="005127FD"/>
    <w:rsid w:val="0051289B"/>
    <w:rsid w:val="00512BC1"/>
    <w:rsid w:val="005134CC"/>
    <w:rsid w:val="00513DBE"/>
    <w:rsid w:val="0051511C"/>
    <w:rsid w:val="005157FC"/>
    <w:rsid w:val="00515866"/>
    <w:rsid w:val="0051665A"/>
    <w:rsid w:val="00516C4F"/>
    <w:rsid w:val="00516CCB"/>
    <w:rsid w:val="00516E51"/>
    <w:rsid w:val="00516EA5"/>
    <w:rsid w:val="00517054"/>
    <w:rsid w:val="00517342"/>
    <w:rsid w:val="00517A29"/>
    <w:rsid w:val="00517B24"/>
    <w:rsid w:val="00517C34"/>
    <w:rsid w:val="00517D3D"/>
    <w:rsid w:val="00517D7D"/>
    <w:rsid w:val="0052044C"/>
    <w:rsid w:val="00520862"/>
    <w:rsid w:val="00520CCF"/>
    <w:rsid w:val="005224A1"/>
    <w:rsid w:val="0052267D"/>
    <w:rsid w:val="00522A54"/>
    <w:rsid w:val="00522F08"/>
    <w:rsid w:val="00523244"/>
    <w:rsid w:val="0052342A"/>
    <w:rsid w:val="005238E5"/>
    <w:rsid w:val="005242BC"/>
    <w:rsid w:val="00524FC3"/>
    <w:rsid w:val="005250E8"/>
    <w:rsid w:val="005252A7"/>
    <w:rsid w:val="00525512"/>
    <w:rsid w:val="00525C5B"/>
    <w:rsid w:val="00525C8E"/>
    <w:rsid w:val="00525DF5"/>
    <w:rsid w:val="00526AE7"/>
    <w:rsid w:val="00526EEC"/>
    <w:rsid w:val="0052727E"/>
    <w:rsid w:val="0052741E"/>
    <w:rsid w:val="00527690"/>
    <w:rsid w:val="00527D70"/>
    <w:rsid w:val="005304B4"/>
    <w:rsid w:val="00530970"/>
    <w:rsid w:val="00530A1A"/>
    <w:rsid w:val="00530F75"/>
    <w:rsid w:val="005314FE"/>
    <w:rsid w:val="005318C4"/>
    <w:rsid w:val="005319C6"/>
    <w:rsid w:val="00531DE0"/>
    <w:rsid w:val="005321B0"/>
    <w:rsid w:val="0053261E"/>
    <w:rsid w:val="00533253"/>
    <w:rsid w:val="00533255"/>
    <w:rsid w:val="00533A17"/>
    <w:rsid w:val="00533AF1"/>
    <w:rsid w:val="0053404A"/>
    <w:rsid w:val="00534343"/>
    <w:rsid w:val="00534693"/>
    <w:rsid w:val="00534B4C"/>
    <w:rsid w:val="005350FA"/>
    <w:rsid w:val="00535262"/>
    <w:rsid w:val="005353E7"/>
    <w:rsid w:val="005359F9"/>
    <w:rsid w:val="00535CFC"/>
    <w:rsid w:val="00535F1E"/>
    <w:rsid w:val="00536053"/>
    <w:rsid w:val="005362B8"/>
    <w:rsid w:val="00536DDF"/>
    <w:rsid w:val="005378BE"/>
    <w:rsid w:val="00537F93"/>
    <w:rsid w:val="0054003F"/>
    <w:rsid w:val="00540399"/>
    <w:rsid w:val="0054064F"/>
    <w:rsid w:val="00540C1B"/>
    <w:rsid w:val="00540FFB"/>
    <w:rsid w:val="00541A6A"/>
    <w:rsid w:val="00542500"/>
    <w:rsid w:val="00542A70"/>
    <w:rsid w:val="00542BB3"/>
    <w:rsid w:val="00542CFD"/>
    <w:rsid w:val="00542DDE"/>
    <w:rsid w:val="00542EEC"/>
    <w:rsid w:val="00543174"/>
    <w:rsid w:val="0054319E"/>
    <w:rsid w:val="00543B36"/>
    <w:rsid w:val="00543F80"/>
    <w:rsid w:val="00544284"/>
    <w:rsid w:val="00544401"/>
    <w:rsid w:val="00544553"/>
    <w:rsid w:val="00544640"/>
    <w:rsid w:val="0054466A"/>
    <w:rsid w:val="00544F1F"/>
    <w:rsid w:val="005450DD"/>
    <w:rsid w:val="00545767"/>
    <w:rsid w:val="00545930"/>
    <w:rsid w:val="005464CB"/>
    <w:rsid w:val="00546516"/>
    <w:rsid w:val="005465B2"/>
    <w:rsid w:val="0054695C"/>
    <w:rsid w:val="00546C09"/>
    <w:rsid w:val="00546C9B"/>
    <w:rsid w:val="00546DFE"/>
    <w:rsid w:val="00547A9A"/>
    <w:rsid w:val="00547B7E"/>
    <w:rsid w:val="00547BC5"/>
    <w:rsid w:val="00547C35"/>
    <w:rsid w:val="00547CCA"/>
    <w:rsid w:val="00551499"/>
    <w:rsid w:val="005514A4"/>
    <w:rsid w:val="0055163C"/>
    <w:rsid w:val="005517C3"/>
    <w:rsid w:val="00551FFB"/>
    <w:rsid w:val="005524AF"/>
    <w:rsid w:val="00552CE9"/>
    <w:rsid w:val="00554AD6"/>
    <w:rsid w:val="00554B61"/>
    <w:rsid w:val="005556B2"/>
    <w:rsid w:val="00555A9F"/>
    <w:rsid w:val="00555DE1"/>
    <w:rsid w:val="00555F3F"/>
    <w:rsid w:val="005560A2"/>
    <w:rsid w:val="005566B2"/>
    <w:rsid w:val="00556903"/>
    <w:rsid w:val="005573B6"/>
    <w:rsid w:val="00557607"/>
    <w:rsid w:val="0055791F"/>
    <w:rsid w:val="00557EC9"/>
    <w:rsid w:val="00560162"/>
    <w:rsid w:val="00560321"/>
    <w:rsid w:val="0056052C"/>
    <w:rsid w:val="005605A3"/>
    <w:rsid w:val="00560A3C"/>
    <w:rsid w:val="00560C16"/>
    <w:rsid w:val="00560FB7"/>
    <w:rsid w:val="00561344"/>
    <w:rsid w:val="00561440"/>
    <w:rsid w:val="0056171B"/>
    <w:rsid w:val="00561C5F"/>
    <w:rsid w:val="00561F87"/>
    <w:rsid w:val="00561FB7"/>
    <w:rsid w:val="0056232E"/>
    <w:rsid w:val="005623DF"/>
    <w:rsid w:val="00562CEB"/>
    <w:rsid w:val="005635E2"/>
    <w:rsid w:val="00563A33"/>
    <w:rsid w:val="00563BBB"/>
    <w:rsid w:val="0056401C"/>
    <w:rsid w:val="005649D4"/>
    <w:rsid w:val="00565159"/>
    <w:rsid w:val="00565488"/>
    <w:rsid w:val="00565725"/>
    <w:rsid w:val="00565750"/>
    <w:rsid w:val="0056591C"/>
    <w:rsid w:val="005665F4"/>
    <w:rsid w:val="00566803"/>
    <w:rsid w:val="00566AD8"/>
    <w:rsid w:val="00566BE2"/>
    <w:rsid w:val="00567931"/>
    <w:rsid w:val="00567AFE"/>
    <w:rsid w:val="00567C4F"/>
    <w:rsid w:val="005700DF"/>
    <w:rsid w:val="00570164"/>
    <w:rsid w:val="0057067D"/>
    <w:rsid w:val="0057081E"/>
    <w:rsid w:val="005709D4"/>
    <w:rsid w:val="00570DE3"/>
    <w:rsid w:val="00570EA2"/>
    <w:rsid w:val="0057101D"/>
    <w:rsid w:val="0057123C"/>
    <w:rsid w:val="005715A0"/>
    <w:rsid w:val="005717EF"/>
    <w:rsid w:val="00571A7C"/>
    <w:rsid w:val="0057239E"/>
    <w:rsid w:val="005723C0"/>
    <w:rsid w:val="00572A1D"/>
    <w:rsid w:val="00572D3B"/>
    <w:rsid w:val="00573400"/>
    <w:rsid w:val="005735DB"/>
    <w:rsid w:val="00573CD6"/>
    <w:rsid w:val="00573E7B"/>
    <w:rsid w:val="0057431A"/>
    <w:rsid w:val="005751BE"/>
    <w:rsid w:val="00575CF6"/>
    <w:rsid w:val="0057612C"/>
    <w:rsid w:val="005769F2"/>
    <w:rsid w:val="00577A3A"/>
    <w:rsid w:val="00577FC2"/>
    <w:rsid w:val="0057D500"/>
    <w:rsid w:val="00580C58"/>
    <w:rsid w:val="00580FAF"/>
    <w:rsid w:val="005814CE"/>
    <w:rsid w:val="00582128"/>
    <w:rsid w:val="005822C2"/>
    <w:rsid w:val="00582BF4"/>
    <w:rsid w:val="00582EE2"/>
    <w:rsid w:val="0058323F"/>
    <w:rsid w:val="005833BD"/>
    <w:rsid w:val="0058346B"/>
    <w:rsid w:val="005834C1"/>
    <w:rsid w:val="00583FBE"/>
    <w:rsid w:val="005841EC"/>
    <w:rsid w:val="005844D3"/>
    <w:rsid w:val="00584566"/>
    <w:rsid w:val="00584BCC"/>
    <w:rsid w:val="00584EFA"/>
    <w:rsid w:val="00584F73"/>
    <w:rsid w:val="0058506B"/>
    <w:rsid w:val="00585506"/>
    <w:rsid w:val="00585913"/>
    <w:rsid w:val="00585AE0"/>
    <w:rsid w:val="00585C22"/>
    <w:rsid w:val="00586141"/>
    <w:rsid w:val="005868D1"/>
    <w:rsid w:val="00586E6A"/>
    <w:rsid w:val="005878FD"/>
    <w:rsid w:val="00587D65"/>
    <w:rsid w:val="00590C1A"/>
    <w:rsid w:val="00590F90"/>
    <w:rsid w:val="0059140E"/>
    <w:rsid w:val="005914FA"/>
    <w:rsid w:val="00591510"/>
    <w:rsid w:val="0059163D"/>
    <w:rsid w:val="005918A7"/>
    <w:rsid w:val="00591AAC"/>
    <w:rsid w:val="00592193"/>
    <w:rsid w:val="0059238E"/>
    <w:rsid w:val="005928F0"/>
    <w:rsid w:val="005929CE"/>
    <w:rsid w:val="00592B8D"/>
    <w:rsid w:val="00592D3A"/>
    <w:rsid w:val="00593905"/>
    <w:rsid w:val="00593B27"/>
    <w:rsid w:val="00593B81"/>
    <w:rsid w:val="00593E9C"/>
    <w:rsid w:val="00593F2D"/>
    <w:rsid w:val="005944D7"/>
    <w:rsid w:val="005946F0"/>
    <w:rsid w:val="00594868"/>
    <w:rsid w:val="00594B56"/>
    <w:rsid w:val="00595D84"/>
    <w:rsid w:val="00596066"/>
    <w:rsid w:val="00596088"/>
    <w:rsid w:val="0059666C"/>
    <w:rsid w:val="00596A1C"/>
    <w:rsid w:val="00596C14"/>
    <w:rsid w:val="00597006"/>
    <w:rsid w:val="005972CD"/>
    <w:rsid w:val="005A0321"/>
    <w:rsid w:val="005A103A"/>
    <w:rsid w:val="005A119E"/>
    <w:rsid w:val="005A1A74"/>
    <w:rsid w:val="005A1BCC"/>
    <w:rsid w:val="005A27A8"/>
    <w:rsid w:val="005A2DB4"/>
    <w:rsid w:val="005A2DD8"/>
    <w:rsid w:val="005A3026"/>
    <w:rsid w:val="005A3467"/>
    <w:rsid w:val="005A37B2"/>
    <w:rsid w:val="005A3852"/>
    <w:rsid w:val="005A3DBF"/>
    <w:rsid w:val="005A46B8"/>
    <w:rsid w:val="005A485A"/>
    <w:rsid w:val="005A4A15"/>
    <w:rsid w:val="005A4FAB"/>
    <w:rsid w:val="005A5234"/>
    <w:rsid w:val="005A529A"/>
    <w:rsid w:val="005A5C43"/>
    <w:rsid w:val="005A5D08"/>
    <w:rsid w:val="005A668C"/>
    <w:rsid w:val="005A7915"/>
    <w:rsid w:val="005A7B41"/>
    <w:rsid w:val="005A7E38"/>
    <w:rsid w:val="005B042E"/>
    <w:rsid w:val="005B0B25"/>
    <w:rsid w:val="005B105A"/>
    <w:rsid w:val="005B1125"/>
    <w:rsid w:val="005B1607"/>
    <w:rsid w:val="005B17EA"/>
    <w:rsid w:val="005B1ABB"/>
    <w:rsid w:val="005B1C2F"/>
    <w:rsid w:val="005B1DC1"/>
    <w:rsid w:val="005B1E8A"/>
    <w:rsid w:val="005B1F95"/>
    <w:rsid w:val="005B2098"/>
    <w:rsid w:val="005B21D0"/>
    <w:rsid w:val="005B22C0"/>
    <w:rsid w:val="005B2B4C"/>
    <w:rsid w:val="005B3348"/>
    <w:rsid w:val="005B360A"/>
    <w:rsid w:val="005B3662"/>
    <w:rsid w:val="005B3A16"/>
    <w:rsid w:val="005B4082"/>
    <w:rsid w:val="005B4312"/>
    <w:rsid w:val="005B4461"/>
    <w:rsid w:val="005B47C8"/>
    <w:rsid w:val="005B4A35"/>
    <w:rsid w:val="005B5566"/>
    <w:rsid w:val="005B5A4D"/>
    <w:rsid w:val="005B5DDF"/>
    <w:rsid w:val="005B6048"/>
    <w:rsid w:val="005B63F8"/>
    <w:rsid w:val="005B67FC"/>
    <w:rsid w:val="005B688D"/>
    <w:rsid w:val="005B6E3A"/>
    <w:rsid w:val="005B6EC0"/>
    <w:rsid w:val="005C0CA2"/>
    <w:rsid w:val="005C0CC6"/>
    <w:rsid w:val="005C10D1"/>
    <w:rsid w:val="005C1499"/>
    <w:rsid w:val="005C14D4"/>
    <w:rsid w:val="005C1F41"/>
    <w:rsid w:val="005C224F"/>
    <w:rsid w:val="005C2A10"/>
    <w:rsid w:val="005C2BEA"/>
    <w:rsid w:val="005C353E"/>
    <w:rsid w:val="005C3622"/>
    <w:rsid w:val="005C36A8"/>
    <w:rsid w:val="005C401B"/>
    <w:rsid w:val="005C4109"/>
    <w:rsid w:val="005C4ED8"/>
    <w:rsid w:val="005C51A6"/>
    <w:rsid w:val="005C5880"/>
    <w:rsid w:val="005C588A"/>
    <w:rsid w:val="005C5AE2"/>
    <w:rsid w:val="005C6452"/>
    <w:rsid w:val="005C67ED"/>
    <w:rsid w:val="005C7078"/>
    <w:rsid w:val="005C7145"/>
    <w:rsid w:val="005C76D3"/>
    <w:rsid w:val="005C7859"/>
    <w:rsid w:val="005C7A3E"/>
    <w:rsid w:val="005D08AE"/>
    <w:rsid w:val="005D0902"/>
    <w:rsid w:val="005D0B04"/>
    <w:rsid w:val="005D0C92"/>
    <w:rsid w:val="005D0FCB"/>
    <w:rsid w:val="005D1786"/>
    <w:rsid w:val="005D18B6"/>
    <w:rsid w:val="005D1901"/>
    <w:rsid w:val="005D1CFE"/>
    <w:rsid w:val="005D1D5E"/>
    <w:rsid w:val="005D202F"/>
    <w:rsid w:val="005D2216"/>
    <w:rsid w:val="005D35B3"/>
    <w:rsid w:val="005D35F2"/>
    <w:rsid w:val="005D37F2"/>
    <w:rsid w:val="005D3840"/>
    <w:rsid w:val="005D3998"/>
    <w:rsid w:val="005D3C33"/>
    <w:rsid w:val="005D3CCD"/>
    <w:rsid w:val="005D3EA0"/>
    <w:rsid w:val="005D4301"/>
    <w:rsid w:val="005D4FB9"/>
    <w:rsid w:val="005D5BFB"/>
    <w:rsid w:val="005D629C"/>
    <w:rsid w:val="005D630C"/>
    <w:rsid w:val="005D69B0"/>
    <w:rsid w:val="005D6C2C"/>
    <w:rsid w:val="005D7033"/>
    <w:rsid w:val="005D75C9"/>
    <w:rsid w:val="005E0421"/>
    <w:rsid w:val="005E0DFB"/>
    <w:rsid w:val="005E0F08"/>
    <w:rsid w:val="005E13A9"/>
    <w:rsid w:val="005E18CA"/>
    <w:rsid w:val="005E1C54"/>
    <w:rsid w:val="005E1FE0"/>
    <w:rsid w:val="005E2BB1"/>
    <w:rsid w:val="005E3570"/>
    <w:rsid w:val="005E3DB7"/>
    <w:rsid w:val="005E3E38"/>
    <w:rsid w:val="005E406E"/>
    <w:rsid w:val="005E492F"/>
    <w:rsid w:val="005E4FF9"/>
    <w:rsid w:val="005E5378"/>
    <w:rsid w:val="005E565E"/>
    <w:rsid w:val="005E5CBC"/>
    <w:rsid w:val="005E5DC9"/>
    <w:rsid w:val="005E5EA0"/>
    <w:rsid w:val="005E6E86"/>
    <w:rsid w:val="005E6ED0"/>
    <w:rsid w:val="005E7183"/>
    <w:rsid w:val="005E71D6"/>
    <w:rsid w:val="005E7529"/>
    <w:rsid w:val="005E77BA"/>
    <w:rsid w:val="005F004A"/>
    <w:rsid w:val="005F044B"/>
    <w:rsid w:val="005F060C"/>
    <w:rsid w:val="005F0FD9"/>
    <w:rsid w:val="005F11DB"/>
    <w:rsid w:val="005F11E8"/>
    <w:rsid w:val="005F1F8B"/>
    <w:rsid w:val="005F220F"/>
    <w:rsid w:val="005F22D1"/>
    <w:rsid w:val="005F2656"/>
    <w:rsid w:val="005F2A08"/>
    <w:rsid w:val="005F3460"/>
    <w:rsid w:val="005F3776"/>
    <w:rsid w:val="005F39C7"/>
    <w:rsid w:val="005F3D6B"/>
    <w:rsid w:val="005F4770"/>
    <w:rsid w:val="005F4B24"/>
    <w:rsid w:val="005F4B84"/>
    <w:rsid w:val="005F4CEF"/>
    <w:rsid w:val="005F57B6"/>
    <w:rsid w:val="005F59DE"/>
    <w:rsid w:val="005F5B7F"/>
    <w:rsid w:val="005F5EB8"/>
    <w:rsid w:val="005F6215"/>
    <w:rsid w:val="005F6B29"/>
    <w:rsid w:val="005F6BCB"/>
    <w:rsid w:val="005F6E41"/>
    <w:rsid w:val="005F71E3"/>
    <w:rsid w:val="005F71F2"/>
    <w:rsid w:val="005F7A54"/>
    <w:rsid w:val="006003BD"/>
    <w:rsid w:val="0060071C"/>
    <w:rsid w:val="006008E6"/>
    <w:rsid w:val="00600E85"/>
    <w:rsid w:val="00600F22"/>
    <w:rsid w:val="006015B6"/>
    <w:rsid w:val="00601A5A"/>
    <w:rsid w:val="00601D2C"/>
    <w:rsid w:val="0060218D"/>
    <w:rsid w:val="00602A74"/>
    <w:rsid w:val="00602BDD"/>
    <w:rsid w:val="00602D4F"/>
    <w:rsid w:val="0060366B"/>
    <w:rsid w:val="00603B26"/>
    <w:rsid w:val="00603D7C"/>
    <w:rsid w:val="00603E85"/>
    <w:rsid w:val="00603E89"/>
    <w:rsid w:val="00603FA4"/>
    <w:rsid w:val="006055F8"/>
    <w:rsid w:val="006057BA"/>
    <w:rsid w:val="00605A86"/>
    <w:rsid w:val="00605D7F"/>
    <w:rsid w:val="00605DA0"/>
    <w:rsid w:val="00605F58"/>
    <w:rsid w:val="00605F9C"/>
    <w:rsid w:val="0060639A"/>
    <w:rsid w:val="006065EA"/>
    <w:rsid w:val="006070DC"/>
    <w:rsid w:val="006071DD"/>
    <w:rsid w:val="006073E3"/>
    <w:rsid w:val="0061019E"/>
    <w:rsid w:val="006103D1"/>
    <w:rsid w:val="00610B2C"/>
    <w:rsid w:val="00610B4F"/>
    <w:rsid w:val="0061249F"/>
    <w:rsid w:val="00612925"/>
    <w:rsid w:val="00612BC1"/>
    <w:rsid w:val="00612FFF"/>
    <w:rsid w:val="00613488"/>
    <w:rsid w:val="0061350D"/>
    <w:rsid w:val="00613B4D"/>
    <w:rsid w:val="00613C2E"/>
    <w:rsid w:val="00613D9D"/>
    <w:rsid w:val="00613F13"/>
    <w:rsid w:val="00614113"/>
    <w:rsid w:val="00614A10"/>
    <w:rsid w:val="00614CA4"/>
    <w:rsid w:val="00614E4F"/>
    <w:rsid w:val="0061508B"/>
    <w:rsid w:val="00615752"/>
    <w:rsid w:val="00615B14"/>
    <w:rsid w:val="00615EB7"/>
    <w:rsid w:val="00616017"/>
    <w:rsid w:val="00616445"/>
    <w:rsid w:val="00616822"/>
    <w:rsid w:val="00616C1B"/>
    <w:rsid w:val="00617293"/>
    <w:rsid w:val="00617388"/>
    <w:rsid w:val="00617432"/>
    <w:rsid w:val="0061776F"/>
    <w:rsid w:val="00617920"/>
    <w:rsid w:val="006205B2"/>
    <w:rsid w:val="00620D6B"/>
    <w:rsid w:val="0062121D"/>
    <w:rsid w:val="00621B33"/>
    <w:rsid w:val="006221D3"/>
    <w:rsid w:val="00622D81"/>
    <w:rsid w:val="00622ECB"/>
    <w:rsid w:val="00623819"/>
    <w:rsid w:val="00623959"/>
    <w:rsid w:val="0062396F"/>
    <w:rsid w:val="00623A37"/>
    <w:rsid w:val="00623A4A"/>
    <w:rsid w:val="00623B70"/>
    <w:rsid w:val="00624197"/>
    <w:rsid w:val="006247B2"/>
    <w:rsid w:val="00624D4C"/>
    <w:rsid w:val="00625483"/>
    <w:rsid w:val="0062646C"/>
    <w:rsid w:val="00626840"/>
    <w:rsid w:val="00626BF2"/>
    <w:rsid w:val="00626F91"/>
    <w:rsid w:val="00627022"/>
    <w:rsid w:val="00627319"/>
    <w:rsid w:val="0062737E"/>
    <w:rsid w:val="0062788A"/>
    <w:rsid w:val="006279D3"/>
    <w:rsid w:val="00630451"/>
    <w:rsid w:val="00630496"/>
    <w:rsid w:val="006306B0"/>
    <w:rsid w:val="00630D93"/>
    <w:rsid w:val="00630F52"/>
    <w:rsid w:val="006314CE"/>
    <w:rsid w:val="00631B3C"/>
    <w:rsid w:val="00631ECB"/>
    <w:rsid w:val="00632192"/>
    <w:rsid w:val="006326DE"/>
    <w:rsid w:val="00632E0A"/>
    <w:rsid w:val="00633113"/>
    <w:rsid w:val="006331F7"/>
    <w:rsid w:val="00633228"/>
    <w:rsid w:val="006333A5"/>
    <w:rsid w:val="00633480"/>
    <w:rsid w:val="0063373C"/>
    <w:rsid w:val="00633B97"/>
    <w:rsid w:val="00633CA3"/>
    <w:rsid w:val="00633DA9"/>
    <w:rsid w:val="00633F3C"/>
    <w:rsid w:val="006348D2"/>
    <w:rsid w:val="00635240"/>
    <w:rsid w:val="00635CD0"/>
    <w:rsid w:val="00635DCC"/>
    <w:rsid w:val="006372E1"/>
    <w:rsid w:val="00637AB1"/>
    <w:rsid w:val="00637F47"/>
    <w:rsid w:val="00641358"/>
    <w:rsid w:val="0064144C"/>
    <w:rsid w:val="0064175B"/>
    <w:rsid w:val="00641E83"/>
    <w:rsid w:val="006420A6"/>
    <w:rsid w:val="00642775"/>
    <w:rsid w:val="00642CD9"/>
    <w:rsid w:val="00642E26"/>
    <w:rsid w:val="006442BF"/>
    <w:rsid w:val="006443AF"/>
    <w:rsid w:val="00644C5C"/>
    <w:rsid w:val="00645134"/>
    <w:rsid w:val="00645252"/>
    <w:rsid w:val="0064576C"/>
    <w:rsid w:val="00645831"/>
    <w:rsid w:val="00645C37"/>
    <w:rsid w:val="00646580"/>
    <w:rsid w:val="0064663A"/>
    <w:rsid w:val="00646FD1"/>
    <w:rsid w:val="006472BB"/>
    <w:rsid w:val="00647792"/>
    <w:rsid w:val="00647E25"/>
    <w:rsid w:val="00650124"/>
    <w:rsid w:val="0065025B"/>
    <w:rsid w:val="006504D6"/>
    <w:rsid w:val="00650D89"/>
    <w:rsid w:val="00650E70"/>
    <w:rsid w:val="0065182D"/>
    <w:rsid w:val="00651F92"/>
    <w:rsid w:val="00652127"/>
    <w:rsid w:val="00652AE0"/>
    <w:rsid w:val="00652D7C"/>
    <w:rsid w:val="00653649"/>
    <w:rsid w:val="00653CC6"/>
    <w:rsid w:val="00653DF0"/>
    <w:rsid w:val="0065464F"/>
    <w:rsid w:val="006549A9"/>
    <w:rsid w:val="00655159"/>
    <w:rsid w:val="0065552E"/>
    <w:rsid w:val="006557B1"/>
    <w:rsid w:val="006561CB"/>
    <w:rsid w:val="00656278"/>
    <w:rsid w:val="006563BD"/>
    <w:rsid w:val="0065684C"/>
    <w:rsid w:val="00656BF1"/>
    <w:rsid w:val="00656D5F"/>
    <w:rsid w:val="00657363"/>
    <w:rsid w:val="006574F2"/>
    <w:rsid w:val="00657957"/>
    <w:rsid w:val="0066019D"/>
    <w:rsid w:val="0066044E"/>
    <w:rsid w:val="00660533"/>
    <w:rsid w:val="006609F0"/>
    <w:rsid w:val="00661CFC"/>
    <w:rsid w:val="00661DA7"/>
    <w:rsid w:val="006623E5"/>
    <w:rsid w:val="006624BA"/>
    <w:rsid w:val="00662B1F"/>
    <w:rsid w:val="00662CC7"/>
    <w:rsid w:val="00663CF0"/>
    <w:rsid w:val="00663DC3"/>
    <w:rsid w:val="006643CB"/>
    <w:rsid w:val="00664959"/>
    <w:rsid w:val="00664ACD"/>
    <w:rsid w:val="00664B0D"/>
    <w:rsid w:val="006651CE"/>
    <w:rsid w:val="00665220"/>
    <w:rsid w:val="0066527A"/>
    <w:rsid w:val="006653BC"/>
    <w:rsid w:val="00665D4A"/>
    <w:rsid w:val="006664D6"/>
    <w:rsid w:val="00666FC0"/>
    <w:rsid w:val="0066701F"/>
    <w:rsid w:val="006671B4"/>
    <w:rsid w:val="006675AE"/>
    <w:rsid w:val="00667C18"/>
    <w:rsid w:val="00670316"/>
    <w:rsid w:val="00670570"/>
    <w:rsid w:val="0067070B"/>
    <w:rsid w:val="0067083E"/>
    <w:rsid w:val="00671EBB"/>
    <w:rsid w:val="00672221"/>
    <w:rsid w:val="006726A3"/>
    <w:rsid w:val="00672784"/>
    <w:rsid w:val="0067289F"/>
    <w:rsid w:val="00672AE0"/>
    <w:rsid w:val="0067340C"/>
    <w:rsid w:val="006735E0"/>
    <w:rsid w:val="00673822"/>
    <w:rsid w:val="00673A8C"/>
    <w:rsid w:val="00673D3A"/>
    <w:rsid w:val="00673FDC"/>
    <w:rsid w:val="00673FE2"/>
    <w:rsid w:val="006743EF"/>
    <w:rsid w:val="006744CB"/>
    <w:rsid w:val="00674542"/>
    <w:rsid w:val="00674B13"/>
    <w:rsid w:val="00674BA6"/>
    <w:rsid w:val="00674C51"/>
    <w:rsid w:val="00674DB1"/>
    <w:rsid w:val="0067569E"/>
    <w:rsid w:val="00675AFC"/>
    <w:rsid w:val="00676049"/>
    <w:rsid w:val="0067693D"/>
    <w:rsid w:val="00676A11"/>
    <w:rsid w:val="00676D54"/>
    <w:rsid w:val="006770BA"/>
    <w:rsid w:val="006770C8"/>
    <w:rsid w:val="00677234"/>
    <w:rsid w:val="006777CC"/>
    <w:rsid w:val="006778D1"/>
    <w:rsid w:val="00677DCB"/>
    <w:rsid w:val="00680413"/>
    <w:rsid w:val="006806FD"/>
    <w:rsid w:val="006814EC"/>
    <w:rsid w:val="006820C3"/>
    <w:rsid w:val="00683342"/>
    <w:rsid w:val="00683D96"/>
    <w:rsid w:val="00684E6D"/>
    <w:rsid w:val="0068507F"/>
    <w:rsid w:val="006856C3"/>
    <w:rsid w:val="00685E38"/>
    <w:rsid w:val="00686003"/>
    <w:rsid w:val="006863F2"/>
    <w:rsid w:val="006864BB"/>
    <w:rsid w:val="00686A65"/>
    <w:rsid w:val="00686FAA"/>
    <w:rsid w:val="006870D0"/>
    <w:rsid w:val="0068761A"/>
    <w:rsid w:val="00687C49"/>
    <w:rsid w:val="0069006F"/>
    <w:rsid w:val="006908EA"/>
    <w:rsid w:val="00690F76"/>
    <w:rsid w:val="006914E0"/>
    <w:rsid w:val="00691594"/>
    <w:rsid w:val="0069181D"/>
    <w:rsid w:val="00691F46"/>
    <w:rsid w:val="0069270A"/>
    <w:rsid w:val="00692A38"/>
    <w:rsid w:val="00693271"/>
    <w:rsid w:val="00693F2B"/>
    <w:rsid w:val="00694583"/>
    <w:rsid w:val="006947A8"/>
    <w:rsid w:val="0069481D"/>
    <w:rsid w:val="00694987"/>
    <w:rsid w:val="00694E7E"/>
    <w:rsid w:val="00695E96"/>
    <w:rsid w:val="00696625"/>
    <w:rsid w:val="00696FFE"/>
    <w:rsid w:val="0069733D"/>
    <w:rsid w:val="00697860"/>
    <w:rsid w:val="00697B08"/>
    <w:rsid w:val="006A04CD"/>
    <w:rsid w:val="006A0BC2"/>
    <w:rsid w:val="006A1273"/>
    <w:rsid w:val="006A162E"/>
    <w:rsid w:val="006A1984"/>
    <w:rsid w:val="006A1BA0"/>
    <w:rsid w:val="006A25AE"/>
    <w:rsid w:val="006A31AE"/>
    <w:rsid w:val="006A35E2"/>
    <w:rsid w:val="006A3830"/>
    <w:rsid w:val="006A38FC"/>
    <w:rsid w:val="006A3DD2"/>
    <w:rsid w:val="006A4188"/>
    <w:rsid w:val="006A45B6"/>
    <w:rsid w:val="006A4B3B"/>
    <w:rsid w:val="006A4B97"/>
    <w:rsid w:val="006A4E93"/>
    <w:rsid w:val="006A51DF"/>
    <w:rsid w:val="006A5265"/>
    <w:rsid w:val="006A5715"/>
    <w:rsid w:val="006A5770"/>
    <w:rsid w:val="006A58E8"/>
    <w:rsid w:val="006A5948"/>
    <w:rsid w:val="006A59FE"/>
    <w:rsid w:val="006A5B68"/>
    <w:rsid w:val="006A5C8C"/>
    <w:rsid w:val="006A5DCD"/>
    <w:rsid w:val="006A5E66"/>
    <w:rsid w:val="006A61FB"/>
    <w:rsid w:val="006A66B7"/>
    <w:rsid w:val="006A6C9E"/>
    <w:rsid w:val="006A79F5"/>
    <w:rsid w:val="006A7E7A"/>
    <w:rsid w:val="006B0120"/>
    <w:rsid w:val="006B05B9"/>
    <w:rsid w:val="006B06D5"/>
    <w:rsid w:val="006B0E88"/>
    <w:rsid w:val="006B119D"/>
    <w:rsid w:val="006B13C4"/>
    <w:rsid w:val="006B1467"/>
    <w:rsid w:val="006B16E1"/>
    <w:rsid w:val="006B1F3C"/>
    <w:rsid w:val="006B2086"/>
    <w:rsid w:val="006B20F4"/>
    <w:rsid w:val="006B2CEE"/>
    <w:rsid w:val="006B2D36"/>
    <w:rsid w:val="006B3532"/>
    <w:rsid w:val="006B390A"/>
    <w:rsid w:val="006B3B66"/>
    <w:rsid w:val="006B3D3E"/>
    <w:rsid w:val="006B4110"/>
    <w:rsid w:val="006B4950"/>
    <w:rsid w:val="006B57E9"/>
    <w:rsid w:val="006B5B62"/>
    <w:rsid w:val="006B5BE9"/>
    <w:rsid w:val="006B6678"/>
    <w:rsid w:val="006B6948"/>
    <w:rsid w:val="006B71E3"/>
    <w:rsid w:val="006B7583"/>
    <w:rsid w:val="006B77C3"/>
    <w:rsid w:val="006B7916"/>
    <w:rsid w:val="006B7A67"/>
    <w:rsid w:val="006C00A3"/>
    <w:rsid w:val="006C032E"/>
    <w:rsid w:val="006C04FB"/>
    <w:rsid w:val="006C07F2"/>
    <w:rsid w:val="006C0C48"/>
    <w:rsid w:val="006C102E"/>
    <w:rsid w:val="006C13B6"/>
    <w:rsid w:val="006C153B"/>
    <w:rsid w:val="006C15B9"/>
    <w:rsid w:val="006C21BF"/>
    <w:rsid w:val="006C2A18"/>
    <w:rsid w:val="006C31C0"/>
    <w:rsid w:val="006C35CE"/>
    <w:rsid w:val="006C3738"/>
    <w:rsid w:val="006C3C35"/>
    <w:rsid w:val="006C487F"/>
    <w:rsid w:val="006C4C6D"/>
    <w:rsid w:val="006C4C99"/>
    <w:rsid w:val="006C527F"/>
    <w:rsid w:val="006C54D6"/>
    <w:rsid w:val="006C55B3"/>
    <w:rsid w:val="006C657F"/>
    <w:rsid w:val="006C661E"/>
    <w:rsid w:val="006C720E"/>
    <w:rsid w:val="006C75F3"/>
    <w:rsid w:val="006C7FF3"/>
    <w:rsid w:val="006D08F2"/>
    <w:rsid w:val="006D09A2"/>
    <w:rsid w:val="006D0FCA"/>
    <w:rsid w:val="006D123D"/>
    <w:rsid w:val="006D156E"/>
    <w:rsid w:val="006D15B5"/>
    <w:rsid w:val="006D193E"/>
    <w:rsid w:val="006D1A3C"/>
    <w:rsid w:val="006D2009"/>
    <w:rsid w:val="006D204B"/>
    <w:rsid w:val="006D2272"/>
    <w:rsid w:val="006D2B9A"/>
    <w:rsid w:val="006D2D03"/>
    <w:rsid w:val="006D2D1B"/>
    <w:rsid w:val="006D3040"/>
    <w:rsid w:val="006D31BA"/>
    <w:rsid w:val="006D38EB"/>
    <w:rsid w:val="006D3AF8"/>
    <w:rsid w:val="006D4001"/>
    <w:rsid w:val="006D40BC"/>
    <w:rsid w:val="006D44CC"/>
    <w:rsid w:val="006D480F"/>
    <w:rsid w:val="006D4A33"/>
    <w:rsid w:val="006D51DA"/>
    <w:rsid w:val="006D56E5"/>
    <w:rsid w:val="006D5B9C"/>
    <w:rsid w:val="006D6066"/>
    <w:rsid w:val="006D7584"/>
    <w:rsid w:val="006D7D3A"/>
    <w:rsid w:val="006E007D"/>
    <w:rsid w:val="006E01E1"/>
    <w:rsid w:val="006E0AA8"/>
    <w:rsid w:val="006E1566"/>
    <w:rsid w:val="006E16B0"/>
    <w:rsid w:val="006E1A65"/>
    <w:rsid w:val="006E2531"/>
    <w:rsid w:val="006E2A8B"/>
    <w:rsid w:val="006E2D12"/>
    <w:rsid w:val="006E32BB"/>
    <w:rsid w:val="006E3370"/>
    <w:rsid w:val="006E3AD6"/>
    <w:rsid w:val="006E40A2"/>
    <w:rsid w:val="006E4137"/>
    <w:rsid w:val="006E4550"/>
    <w:rsid w:val="006E4658"/>
    <w:rsid w:val="006E4CF2"/>
    <w:rsid w:val="006E541A"/>
    <w:rsid w:val="006E5C1A"/>
    <w:rsid w:val="006E6E67"/>
    <w:rsid w:val="006E7047"/>
    <w:rsid w:val="006E7488"/>
    <w:rsid w:val="006E7A67"/>
    <w:rsid w:val="006F05F8"/>
    <w:rsid w:val="006F07CC"/>
    <w:rsid w:val="006F0DF8"/>
    <w:rsid w:val="006F0F1D"/>
    <w:rsid w:val="006F10F8"/>
    <w:rsid w:val="006F1C7F"/>
    <w:rsid w:val="006F35D5"/>
    <w:rsid w:val="006F3629"/>
    <w:rsid w:val="006F4093"/>
    <w:rsid w:val="006F43EE"/>
    <w:rsid w:val="006F4620"/>
    <w:rsid w:val="006F49B4"/>
    <w:rsid w:val="006F49DE"/>
    <w:rsid w:val="006F4CC3"/>
    <w:rsid w:val="006F583B"/>
    <w:rsid w:val="006F5AAF"/>
    <w:rsid w:val="006F5CAA"/>
    <w:rsid w:val="006F60FB"/>
    <w:rsid w:val="006F64D8"/>
    <w:rsid w:val="006F6BE9"/>
    <w:rsid w:val="006F72B2"/>
    <w:rsid w:val="006F7BB2"/>
    <w:rsid w:val="0070015E"/>
    <w:rsid w:val="007015EC"/>
    <w:rsid w:val="00701E4D"/>
    <w:rsid w:val="00702047"/>
    <w:rsid w:val="00702321"/>
    <w:rsid w:val="00702449"/>
    <w:rsid w:val="00702B8E"/>
    <w:rsid w:val="00702EC1"/>
    <w:rsid w:val="00703BF4"/>
    <w:rsid w:val="00703FE8"/>
    <w:rsid w:val="00704432"/>
    <w:rsid w:val="007049BE"/>
    <w:rsid w:val="00704A8B"/>
    <w:rsid w:val="00705203"/>
    <w:rsid w:val="00705CF0"/>
    <w:rsid w:val="007062B5"/>
    <w:rsid w:val="00706A67"/>
    <w:rsid w:val="00707567"/>
    <w:rsid w:val="0070785A"/>
    <w:rsid w:val="007078EE"/>
    <w:rsid w:val="00710347"/>
    <w:rsid w:val="0071050E"/>
    <w:rsid w:val="007107AA"/>
    <w:rsid w:val="00710C74"/>
    <w:rsid w:val="00710CAC"/>
    <w:rsid w:val="00710CF4"/>
    <w:rsid w:val="0071125B"/>
    <w:rsid w:val="00711DAE"/>
    <w:rsid w:val="0071228E"/>
    <w:rsid w:val="00712383"/>
    <w:rsid w:val="007123C0"/>
    <w:rsid w:val="00712545"/>
    <w:rsid w:val="0071266A"/>
    <w:rsid w:val="00712D8E"/>
    <w:rsid w:val="00713411"/>
    <w:rsid w:val="00713AAD"/>
    <w:rsid w:val="00713F96"/>
    <w:rsid w:val="00714BA3"/>
    <w:rsid w:val="0071502F"/>
    <w:rsid w:val="007150E2"/>
    <w:rsid w:val="00715A77"/>
    <w:rsid w:val="00716828"/>
    <w:rsid w:val="00716DF6"/>
    <w:rsid w:val="00717332"/>
    <w:rsid w:val="00717AC8"/>
    <w:rsid w:val="00717BEA"/>
    <w:rsid w:val="00717C93"/>
    <w:rsid w:val="00717CD8"/>
    <w:rsid w:val="0072062D"/>
    <w:rsid w:val="00720A22"/>
    <w:rsid w:val="00721719"/>
    <w:rsid w:val="00721A58"/>
    <w:rsid w:val="007222DF"/>
    <w:rsid w:val="00722967"/>
    <w:rsid w:val="00722E1D"/>
    <w:rsid w:val="007233CF"/>
    <w:rsid w:val="00723448"/>
    <w:rsid w:val="007234BD"/>
    <w:rsid w:val="0072354A"/>
    <w:rsid w:val="00723859"/>
    <w:rsid w:val="00723F08"/>
    <w:rsid w:val="00724677"/>
    <w:rsid w:val="00725B1D"/>
    <w:rsid w:val="00725D38"/>
    <w:rsid w:val="0072677C"/>
    <w:rsid w:val="00726871"/>
    <w:rsid w:val="00726E2B"/>
    <w:rsid w:val="0072732B"/>
    <w:rsid w:val="007275B9"/>
    <w:rsid w:val="007277AA"/>
    <w:rsid w:val="0072785F"/>
    <w:rsid w:val="00727875"/>
    <w:rsid w:val="007306E8"/>
    <w:rsid w:val="00730F06"/>
    <w:rsid w:val="00731173"/>
    <w:rsid w:val="00731EA5"/>
    <w:rsid w:val="0073218D"/>
    <w:rsid w:val="00732240"/>
    <w:rsid w:val="0073240A"/>
    <w:rsid w:val="00732948"/>
    <w:rsid w:val="0073316B"/>
    <w:rsid w:val="00733963"/>
    <w:rsid w:val="00733F7F"/>
    <w:rsid w:val="0073403F"/>
    <w:rsid w:val="00734DDD"/>
    <w:rsid w:val="00734EAC"/>
    <w:rsid w:val="007354B7"/>
    <w:rsid w:val="00735514"/>
    <w:rsid w:val="00736451"/>
    <w:rsid w:val="007365FC"/>
    <w:rsid w:val="00736CB8"/>
    <w:rsid w:val="00737BA7"/>
    <w:rsid w:val="007400B6"/>
    <w:rsid w:val="0074022E"/>
    <w:rsid w:val="007403C6"/>
    <w:rsid w:val="00740744"/>
    <w:rsid w:val="00740802"/>
    <w:rsid w:val="00740FB3"/>
    <w:rsid w:val="0074131F"/>
    <w:rsid w:val="00741522"/>
    <w:rsid w:val="00742828"/>
    <w:rsid w:val="007428DE"/>
    <w:rsid w:val="00742F30"/>
    <w:rsid w:val="007435E5"/>
    <w:rsid w:val="00743683"/>
    <w:rsid w:val="00743774"/>
    <w:rsid w:val="00743BA8"/>
    <w:rsid w:val="00743E25"/>
    <w:rsid w:val="0074411D"/>
    <w:rsid w:val="00744369"/>
    <w:rsid w:val="00744870"/>
    <w:rsid w:val="00744912"/>
    <w:rsid w:val="007449CB"/>
    <w:rsid w:val="0074544D"/>
    <w:rsid w:val="007457CF"/>
    <w:rsid w:val="00745C35"/>
    <w:rsid w:val="00745E08"/>
    <w:rsid w:val="007469E9"/>
    <w:rsid w:val="00746BAB"/>
    <w:rsid w:val="00746BF8"/>
    <w:rsid w:val="00746DEA"/>
    <w:rsid w:val="007473F0"/>
    <w:rsid w:val="00750347"/>
    <w:rsid w:val="0075060F"/>
    <w:rsid w:val="00751317"/>
    <w:rsid w:val="00751CF8"/>
    <w:rsid w:val="00751D06"/>
    <w:rsid w:val="007520BF"/>
    <w:rsid w:val="00752374"/>
    <w:rsid w:val="00752412"/>
    <w:rsid w:val="00752970"/>
    <w:rsid w:val="00752A9F"/>
    <w:rsid w:val="00753656"/>
    <w:rsid w:val="00753CA3"/>
    <w:rsid w:val="00754117"/>
    <w:rsid w:val="007542B0"/>
    <w:rsid w:val="007542BF"/>
    <w:rsid w:val="00754F89"/>
    <w:rsid w:val="00755428"/>
    <w:rsid w:val="00755694"/>
    <w:rsid w:val="00755CC6"/>
    <w:rsid w:val="007560A9"/>
    <w:rsid w:val="00756353"/>
    <w:rsid w:val="00756A6A"/>
    <w:rsid w:val="00756AD3"/>
    <w:rsid w:val="00756BEB"/>
    <w:rsid w:val="00756C48"/>
    <w:rsid w:val="007572F2"/>
    <w:rsid w:val="007574D7"/>
    <w:rsid w:val="00757BDF"/>
    <w:rsid w:val="0076084A"/>
    <w:rsid w:val="00760FFD"/>
    <w:rsid w:val="00761357"/>
    <w:rsid w:val="0076164C"/>
    <w:rsid w:val="00761CBD"/>
    <w:rsid w:val="00761CED"/>
    <w:rsid w:val="00761CFC"/>
    <w:rsid w:val="00761E9E"/>
    <w:rsid w:val="00762098"/>
    <w:rsid w:val="007625A6"/>
    <w:rsid w:val="007627DD"/>
    <w:rsid w:val="0076291B"/>
    <w:rsid w:val="00762D9B"/>
    <w:rsid w:val="0076363C"/>
    <w:rsid w:val="00763B5D"/>
    <w:rsid w:val="00763B7C"/>
    <w:rsid w:val="007644F6"/>
    <w:rsid w:val="00764587"/>
    <w:rsid w:val="00765068"/>
    <w:rsid w:val="00765514"/>
    <w:rsid w:val="00765F43"/>
    <w:rsid w:val="00765F81"/>
    <w:rsid w:val="00766138"/>
    <w:rsid w:val="00766E46"/>
    <w:rsid w:val="00767106"/>
    <w:rsid w:val="00767462"/>
    <w:rsid w:val="00767583"/>
    <w:rsid w:val="00767E44"/>
    <w:rsid w:val="0077067D"/>
    <w:rsid w:val="0077085D"/>
    <w:rsid w:val="007708FA"/>
    <w:rsid w:val="00770BC4"/>
    <w:rsid w:val="00770E46"/>
    <w:rsid w:val="0077172A"/>
    <w:rsid w:val="00771AAA"/>
    <w:rsid w:val="00771C3E"/>
    <w:rsid w:val="007725A5"/>
    <w:rsid w:val="00773380"/>
    <w:rsid w:val="00773F81"/>
    <w:rsid w:val="00774368"/>
    <w:rsid w:val="0077513E"/>
    <w:rsid w:val="007753FD"/>
    <w:rsid w:val="00775721"/>
    <w:rsid w:val="00776631"/>
    <w:rsid w:val="0077747F"/>
    <w:rsid w:val="00777DC0"/>
    <w:rsid w:val="0078024D"/>
    <w:rsid w:val="00780553"/>
    <w:rsid w:val="00780731"/>
    <w:rsid w:val="00780D61"/>
    <w:rsid w:val="00780E2B"/>
    <w:rsid w:val="00781058"/>
    <w:rsid w:val="007819A3"/>
    <w:rsid w:val="007820BD"/>
    <w:rsid w:val="00782C34"/>
    <w:rsid w:val="00782FAA"/>
    <w:rsid w:val="0078349E"/>
    <w:rsid w:val="00783BD8"/>
    <w:rsid w:val="00783F98"/>
    <w:rsid w:val="00784372"/>
    <w:rsid w:val="00784D22"/>
    <w:rsid w:val="00784F5C"/>
    <w:rsid w:val="00785527"/>
    <w:rsid w:val="00785AAA"/>
    <w:rsid w:val="00785D0A"/>
    <w:rsid w:val="00785D9B"/>
    <w:rsid w:val="00785EA4"/>
    <w:rsid w:val="007865D8"/>
    <w:rsid w:val="00786A4A"/>
    <w:rsid w:val="0079007E"/>
    <w:rsid w:val="007905F4"/>
    <w:rsid w:val="00790AF1"/>
    <w:rsid w:val="00790E02"/>
    <w:rsid w:val="0079139C"/>
    <w:rsid w:val="00791BBC"/>
    <w:rsid w:val="0079250F"/>
    <w:rsid w:val="00792BCA"/>
    <w:rsid w:val="00793BB3"/>
    <w:rsid w:val="00793BDD"/>
    <w:rsid w:val="00793C06"/>
    <w:rsid w:val="00793C49"/>
    <w:rsid w:val="00793E31"/>
    <w:rsid w:val="00794455"/>
    <w:rsid w:val="00794B21"/>
    <w:rsid w:val="00795216"/>
    <w:rsid w:val="0079526E"/>
    <w:rsid w:val="007952C6"/>
    <w:rsid w:val="00796CCB"/>
    <w:rsid w:val="00796F5B"/>
    <w:rsid w:val="0079726F"/>
    <w:rsid w:val="00797C48"/>
    <w:rsid w:val="00797F3B"/>
    <w:rsid w:val="00797FF0"/>
    <w:rsid w:val="007A033B"/>
    <w:rsid w:val="007A1DC4"/>
    <w:rsid w:val="007A2A72"/>
    <w:rsid w:val="007A2E0C"/>
    <w:rsid w:val="007A2EEC"/>
    <w:rsid w:val="007A46A0"/>
    <w:rsid w:val="007A4843"/>
    <w:rsid w:val="007A48BA"/>
    <w:rsid w:val="007A4F7A"/>
    <w:rsid w:val="007A51D0"/>
    <w:rsid w:val="007A5566"/>
    <w:rsid w:val="007A567A"/>
    <w:rsid w:val="007A61CA"/>
    <w:rsid w:val="007A64E3"/>
    <w:rsid w:val="007A651B"/>
    <w:rsid w:val="007A6CF9"/>
    <w:rsid w:val="007A7129"/>
    <w:rsid w:val="007A7207"/>
    <w:rsid w:val="007A7275"/>
    <w:rsid w:val="007A73D1"/>
    <w:rsid w:val="007A77A5"/>
    <w:rsid w:val="007A77DD"/>
    <w:rsid w:val="007A7A78"/>
    <w:rsid w:val="007A7BBC"/>
    <w:rsid w:val="007B06CC"/>
    <w:rsid w:val="007B0BA0"/>
    <w:rsid w:val="007B0EAC"/>
    <w:rsid w:val="007B10B8"/>
    <w:rsid w:val="007B10CF"/>
    <w:rsid w:val="007B168D"/>
    <w:rsid w:val="007B16D1"/>
    <w:rsid w:val="007B1743"/>
    <w:rsid w:val="007B1910"/>
    <w:rsid w:val="007B1ADA"/>
    <w:rsid w:val="007B2AC6"/>
    <w:rsid w:val="007B31CF"/>
    <w:rsid w:val="007B395D"/>
    <w:rsid w:val="007B3A7A"/>
    <w:rsid w:val="007B43A8"/>
    <w:rsid w:val="007B442B"/>
    <w:rsid w:val="007B4DCD"/>
    <w:rsid w:val="007B4EC2"/>
    <w:rsid w:val="007B4F58"/>
    <w:rsid w:val="007B51D4"/>
    <w:rsid w:val="007B51EB"/>
    <w:rsid w:val="007B6BFB"/>
    <w:rsid w:val="007B6E51"/>
    <w:rsid w:val="007B71BE"/>
    <w:rsid w:val="007B741D"/>
    <w:rsid w:val="007B783D"/>
    <w:rsid w:val="007B7AEF"/>
    <w:rsid w:val="007B7BAE"/>
    <w:rsid w:val="007C021B"/>
    <w:rsid w:val="007C08A7"/>
    <w:rsid w:val="007C1215"/>
    <w:rsid w:val="007C192E"/>
    <w:rsid w:val="007C1E78"/>
    <w:rsid w:val="007C351A"/>
    <w:rsid w:val="007C38E6"/>
    <w:rsid w:val="007C3EEC"/>
    <w:rsid w:val="007C4536"/>
    <w:rsid w:val="007C4798"/>
    <w:rsid w:val="007C4A54"/>
    <w:rsid w:val="007C4D69"/>
    <w:rsid w:val="007C5311"/>
    <w:rsid w:val="007C57DB"/>
    <w:rsid w:val="007C61A5"/>
    <w:rsid w:val="007C625B"/>
    <w:rsid w:val="007C62EE"/>
    <w:rsid w:val="007C6546"/>
    <w:rsid w:val="007C6629"/>
    <w:rsid w:val="007C6C8E"/>
    <w:rsid w:val="007C6DB7"/>
    <w:rsid w:val="007C6FCE"/>
    <w:rsid w:val="007C7416"/>
    <w:rsid w:val="007D02CF"/>
    <w:rsid w:val="007D06BD"/>
    <w:rsid w:val="007D07D7"/>
    <w:rsid w:val="007D151A"/>
    <w:rsid w:val="007D1E07"/>
    <w:rsid w:val="007D2669"/>
    <w:rsid w:val="007D2A55"/>
    <w:rsid w:val="007D2A73"/>
    <w:rsid w:val="007D2D1B"/>
    <w:rsid w:val="007D32E0"/>
    <w:rsid w:val="007D38B2"/>
    <w:rsid w:val="007D4BC2"/>
    <w:rsid w:val="007D4F21"/>
    <w:rsid w:val="007D5343"/>
    <w:rsid w:val="007D5380"/>
    <w:rsid w:val="007D5566"/>
    <w:rsid w:val="007D5744"/>
    <w:rsid w:val="007D63EB"/>
    <w:rsid w:val="007D67C1"/>
    <w:rsid w:val="007D6814"/>
    <w:rsid w:val="007D6B68"/>
    <w:rsid w:val="007D6EC3"/>
    <w:rsid w:val="007D7EE6"/>
    <w:rsid w:val="007E0226"/>
    <w:rsid w:val="007E0250"/>
    <w:rsid w:val="007E0936"/>
    <w:rsid w:val="007E1746"/>
    <w:rsid w:val="007E1A47"/>
    <w:rsid w:val="007E285D"/>
    <w:rsid w:val="007E3740"/>
    <w:rsid w:val="007E3CAB"/>
    <w:rsid w:val="007E41A7"/>
    <w:rsid w:val="007E42A1"/>
    <w:rsid w:val="007E4D31"/>
    <w:rsid w:val="007E4E6D"/>
    <w:rsid w:val="007E5FD9"/>
    <w:rsid w:val="007E68C5"/>
    <w:rsid w:val="007E6D9C"/>
    <w:rsid w:val="007E6F7A"/>
    <w:rsid w:val="007E6F9A"/>
    <w:rsid w:val="007E733E"/>
    <w:rsid w:val="007E760D"/>
    <w:rsid w:val="007E7C6F"/>
    <w:rsid w:val="007F079A"/>
    <w:rsid w:val="007F0A2D"/>
    <w:rsid w:val="007F0B8F"/>
    <w:rsid w:val="007F191D"/>
    <w:rsid w:val="007F1961"/>
    <w:rsid w:val="007F1CDB"/>
    <w:rsid w:val="007F1F81"/>
    <w:rsid w:val="007F27B5"/>
    <w:rsid w:val="007F2823"/>
    <w:rsid w:val="007F2998"/>
    <w:rsid w:val="007F4099"/>
    <w:rsid w:val="007F4343"/>
    <w:rsid w:val="007F443F"/>
    <w:rsid w:val="007F45BC"/>
    <w:rsid w:val="007F497A"/>
    <w:rsid w:val="007F4ECD"/>
    <w:rsid w:val="007F521D"/>
    <w:rsid w:val="007F53D9"/>
    <w:rsid w:val="007F676B"/>
    <w:rsid w:val="007F6C90"/>
    <w:rsid w:val="007F6D18"/>
    <w:rsid w:val="007F6DC0"/>
    <w:rsid w:val="007F7978"/>
    <w:rsid w:val="007F7A84"/>
    <w:rsid w:val="007F7D86"/>
    <w:rsid w:val="007F7F49"/>
    <w:rsid w:val="0080015B"/>
    <w:rsid w:val="008003BE"/>
    <w:rsid w:val="00800864"/>
    <w:rsid w:val="00800A5C"/>
    <w:rsid w:val="00800B80"/>
    <w:rsid w:val="00801252"/>
    <w:rsid w:val="00801671"/>
    <w:rsid w:val="008019CB"/>
    <w:rsid w:val="00801B9F"/>
    <w:rsid w:val="008028F4"/>
    <w:rsid w:val="00802C0F"/>
    <w:rsid w:val="00803587"/>
    <w:rsid w:val="00803E64"/>
    <w:rsid w:val="00803F06"/>
    <w:rsid w:val="0080426B"/>
    <w:rsid w:val="0080487A"/>
    <w:rsid w:val="00804E32"/>
    <w:rsid w:val="00804E44"/>
    <w:rsid w:val="00805260"/>
    <w:rsid w:val="00805458"/>
    <w:rsid w:val="008061DB"/>
    <w:rsid w:val="00806497"/>
    <w:rsid w:val="00806B89"/>
    <w:rsid w:val="00806D99"/>
    <w:rsid w:val="00807639"/>
    <w:rsid w:val="008078C0"/>
    <w:rsid w:val="00810332"/>
    <w:rsid w:val="00810BF2"/>
    <w:rsid w:val="008113E1"/>
    <w:rsid w:val="00811450"/>
    <w:rsid w:val="008118AB"/>
    <w:rsid w:val="008120CD"/>
    <w:rsid w:val="008125C1"/>
    <w:rsid w:val="0081266A"/>
    <w:rsid w:val="00812796"/>
    <w:rsid w:val="00812ECF"/>
    <w:rsid w:val="00813599"/>
    <w:rsid w:val="00813C43"/>
    <w:rsid w:val="008142F5"/>
    <w:rsid w:val="00814300"/>
    <w:rsid w:val="00814773"/>
    <w:rsid w:val="00815300"/>
    <w:rsid w:val="00815483"/>
    <w:rsid w:val="008157B8"/>
    <w:rsid w:val="00815986"/>
    <w:rsid w:val="008161E9"/>
    <w:rsid w:val="0081622A"/>
    <w:rsid w:val="008163C6"/>
    <w:rsid w:val="0081672C"/>
    <w:rsid w:val="00816935"/>
    <w:rsid w:val="008169B8"/>
    <w:rsid w:val="00816F33"/>
    <w:rsid w:val="00817857"/>
    <w:rsid w:val="008179A2"/>
    <w:rsid w:val="00817BCA"/>
    <w:rsid w:val="00817E94"/>
    <w:rsid w:val="0082016C"/>
    <w:rsid w:val="00820322"/>
    <w:rsid w:val="00820B25"/>
    <w:rsid w:val="0082180B"/>
    <w:rsid w:val="008218E3"/>
    <w:rsid w:val="00821B40"/>
    <w:rsid w:val="00821D92"/>
    <w:rsid w:val="008227EE"/>
    <w:rsid w:val="008236DE"/>
    <w:rsid w:val="00823B53"/>
    <w:rsid w:val="00823E37"/>
    <w:rsid w:val="008247CB"/>
    <w:rsid w:val="008248DB"/>
    <w:rsid w:val="00824C50"/>
    <w:rsid w:val="00824E39"/>
    <w:rsid w:val="00825601"/>
    <w:rsid w:val="008257CA"/>
    <w:rsid w:val="00826806"/>
    <w:rsid w:val="00826DFB"/>
    <w:rsid w:val="008272EB"/>
    <w:rsid w:val="008277E7"/>
    <w:rsid w:val="0083038E"/>
    <w:rsid w:val="0083056E"/>
    <w:rsid w:val="008305DF"/>
    <w:rsid w:val="0083104D"/>
    <w:rsid w:val="008310D6"/>
    <w:rsid w:val="008317AB"/>
    <w:rsid w:val="00831DB3"/>
    <w:rsid w:val="00831F16"/>
    <w:rsid w:val="00832151"/>
    <w:rsid w:val="00832536"/>
    <w:rsid w:val="008326EB"/>
    <w:rsid w:val="00832970"/>
    <w:rsid w:val="008329C7"/>
    <w:rsid w:val="008329D8"/>
    <w:rsid w:val="00832B21"/>
    <w:rsid w:val="00832BD3"/>
    <w:rsid w:val="00833793"/>
    <w:rsid w:val="00833D3F"/>
    <w:rsid w:val="00834127"/>
    <w:rsid w:val="0083416F"/>
    <w:rsid w:val="00834330"/>
    <w:rsid w:val="0083438D"/>
    <w:rsid w:val="00834BC7"/>
    <w:rsid w:val="00834C18"/>
    <w:rsid w:val="00834C81"/>
    <w:rsid w:val="008355DC"/>
    <w:rsid w:val="00835B1E"/>
    <w:rsid w:val="0083613F"/>
    <w:rsid w:val="008364F8"/>
    <w:rsid w:val="00836799"/>
    <w:rsid w:val="008368E1"/>
    <w:rsid w:val="00836A8C"/>
    <w:rsid w:val="00836F56"/>
    <w:rsid w:val="0083720F"/>
    <w:rsid w:val="0083742A"/>
    <w:rsid w:val="00840ADE"/>
    <w:rsid w:val="00840DE9"/>
    <w:rsid w:val="00841492"/>
    <w:rsid w:val="0084186B"/>
    <w:rsid w:val="008419C4"/>
    <w:rsid w:val="00841A63"/>
    <w:rsid w:val="00842120"/>
    <w:rsid w:val="00842532"/>
    <w:rsid w:val="00842A93"/>
    <w:rsid w:val="00842AE9"/>
    <w:rsid w:val="008432D0"/>
    <w:rsid w:val="008438E7"/>
    <w:rsid w:val="008440FE"/>
    <w:rsid w:val="0084422F"/>
    <w:rsid w:val="00844703"/>
    <w:rsid w:val="00844AF5"/>
    <w:rsid w:val="00844B23"/>
    <w:rsid w:val="0084503C"/>
    <w:rsid w:val="008451F4"/>
    <w:rsid w:val="00845288"/>
    <w:rsid w:val="008454F2"/>
    <w:rsid w:val="008457AC"/>
    <w:rsid w:val="00845841"/>
    <w:rsid w:val="008458AB"/>
    <w:rsid w:val="00845D66"/>
    <w:rsid w:val="00845E90"/>
    <w:rsid w:val="008461F0"/>
    <w:rsid w:val="0084623D"/>
    <w:rsid w:val="008463F9"/>
    <w:rsid w:val="00846983"/>
    <w:rsid w:val="00846FA0"/>
    <w:rsid w:val="008505F4"/>
    <w:rsid w:val="00850A6F"/>
    <w:rsid w:val="00850C19"/>
    <w:rsid w:val="00850C6B"/>
    <w:rsid w:val="00851298"/>
    <w:rsid w:val="00851535"/>
    <w:rsid w:val="008522E0"/>
    <w:rsid w:val="00852AC8"/>
    <w:rsid w:val="00852DFD"/>
    <w:rsid w:val="00854019"/>
    <w:rsid w:val="0085476C"/>
    <w:rsid w:val="00854E7A"/>
    <w:rsid w:val="00855094"/>
    <w:rsid w:val="00855C2E"/>
    <w:rsid w:val="00855CF3"/>
    <w:rsid w:val="0085626E"/>
    <w:rsid w:val="0085627E"/>
    <w:rsid w:val="008563A3"/>
    <w:rsid w:val="00856DFF"/>
    <w:rsid w:val="00857050"/>
    <w:rsid w:val="00857080"/>
    <w:rsid w:val="008575EB"/>
    <w:rsid w:val="00857A05"/>
    <w:rsid w:val="00857A40"/>
    <w:rsid w:val="00857A67"/>
    <w:rsid w:val="00857B17"/>
    <w:rsid w:val="00857F05"/>
    <w:rsid w:val="00857F5F"/>
    <w:rsid w:val="00860124"/>
    <w:rsid w:val="0086065A"/>
    <w:rsid w:val="00860CBE"/>
    <w:rsid w:val="00861279"/>
    <w:rsid w:val="008616A0"/>
    <w:rsid w:val="00862A03"/>
    <w:rsid w:val="00862BFF"/>
    <w:rsid w:val="00863381"/>
    <w:rsid w:val="008634CC"/>
    <w:rsid w:val="0086371B"/>
    <w:rsid w:val="00864747"/>
    <w:rsid w:val="0086479A"/>
    <w:rsid w:val="00864DEC"/>
    <w:rsid w:val="00865514"/>
    <w:rsid w:val="00865A93"/>
    <w:rsid w:val="00865C15"/>
    <w:rsid w:val="00865F36"/>
    <w:rsid w:val="0086602E"/>
    <w:rsid w:val="008661DF"/>
    <w:rsid w:val="00866A41"/>
    <w:rsid w:val="00866B31"/>
    <w:rsid w:val="00867881"/>
    <w:rsid w:val="00867D69"/>
    <w:rsid w:val="00870476"/>
    <w:rsid w:val="00870BCD"/>
    <w:rsid w:val="00870D51"/>
    <w:rsid w:val="00871546"/>
    <w:rsid w:val="00871EA0"/>
    <w:rsid w:val="0087244A"/>
    <w:rsid w:val="008726AD"/>
    <w:rsid w:val="00872754"/>
    <w:rsid w:val="00872B62"/>
    <w:rsid w:val="00872DEA"/>
    <w:rsid w:val="00872FDF"/>
    <w:rsid w:val="00873243"/>
    <w:rsid w:val="00873409"/>
    <w:rsid w:val="00873655"/>
    <w:rsid w:val="00874D7F"/>
    <w:rsid w:val="00874EB1"/>
    <w:rsid w:val="00875072"/>
    <w:rsid w:val="008754B6"/>
    <w:rsid w:val="008759CB"/>
    <w:rsid w:val="0087607C"/>
    <w:rsid w:val="00876A44"/>
    <w:rsid w:val="00877353"/>
    <w:rsid w:val="008775E8"/>
    <w:rsid w:val="0087777B"/>
    <w:rsid w:val="0087799C"/>
    <w:rsid w:val="008801B5"/>
    <w:rsid w:val="008804D1"/>
    <w:rsid w:val="00881484"/>
    <w:rsid w:val="00881749"/>
    <w:rsid w:val="00881B05"/>
    <w:rsid w:val="00881BDF"/>
    <w:rsid w:val="00881DE6"/>
    <w:rsid w:val="00881EB6"/>
    <w:rsid w:val="008825B4"/>
    <w:rsid w:val="008826FE"/>
    <w:rsid w:val="00882A80"/>
    <w:rsid w:val="008832A6"/>
    <w:rsid w:val="00883643"/>
    <w:rsid w:val="00883BD3"/>
    <w:rsid w:val="00884329"/>
    <w:rsid w:val="00885051"/>
    <w:rsid w:val="00885306"/>
    <w:rsid w:val="008853E6"/>
    <w:rsid w:val="008854AE"/>
    <w:rsid w:val="00885B69"/>
    <w:rsid w:val="008862E9"/>
    <w:rsid w:val="008900AD"/>
    <w:rsid w:val="008903FD"/>
    <w:rsid w:val="0089053F"/>
    <w:rsid w:val="0089081A"/>
    <w:rsid w:val="00890EC2"/>
    <w:rsid w:val="008910D8"/>
    <w:rsid w:val="008910F2"/>
    <w:rsid w:val="008915B7"/>
    <w:rsid w:val="00891B69"/>
    <w:rsid w:val="00891B9D"/>
    <w:rsid w:val="008926C3"/>
    <w:rsid w:val="00892A08"/>
    <w:rsid w:val="00892C72"/>
    <w:rsid w:val="00892CD3"/>
    <w:rsid w:val="00893122"/>
    <w:rsid w:val="0089319A"/>
    <w:rsid w:val="0089366B"/>
    <w:rsid w:val="008937AF"/>
    <w:rsid w:val="008939FF"/>
    <w:rsid w:val="00893C86"/>
    <w:rsid w:val="00893CEA"/>
    <w:rsid w:val="00893DBC"/>
    <w:rsid w:val="00894140"/>
    <w:rsid w:val="0089421F"/>
    <w:rsid w:val="0089488E"/>
    <w:rsid w:val="008948E0"/>
    <w:rsid w:val="00894A5F"/>
    <w:rsid w:val="00894AE6"/>
    <w:rsid w:val="008950E6"/>
    <w:rsid w:val="008959AA"/>
    <w:rsid w:val="00896130"/>
    <w:rsid w:val="008962A5"/>
    <w:rsid w:val="00896983"/>
    <w:rsid w:val="00896F3A"/>
    <w:rsid w:val="00896FFC"/>
    <w:rsid w:val="008976FD"/>
    <w:rsid w:val="00897A36"/>
    <w:rsid w:val="00897B9F"/>
    <w:rsid w:val="00897E07"/>
    <w:rsid w:val="008A04C8"/>
    <w:rsid w:val="008A154A"/>
    <w:rsid w:val="008A17B9"/>
    <w:rsid w:val="008A190F"/>
    <w:rsid w:val="008A1C81"/>
    <w:rsid w:val="008A2093"/>
    <w:rsid w:val="008A2287"/>
    <w:rsid w:val="008A2605"/>
    <w:rsid w:val="008A27A4"/>
    <w:rsid w:val="008A2874"/>
    <w:rsid w:val="008A360E"/>
    <w:rsid w:val="008A38AE"/>
    <w:rsid w:val="008A3DD2"/>
    <w:rsid w:val="008A462A"/>
    <w:rsid w:val="008A46F3"/>
    <w:rsid w:val="008A5092"/>
    <w:rsid w:val="008A5EA9"/>
    <w:rsid w:val="008A60F5"/>
    <w:rsid w:val="008A6480"/>
    <w:rsid w:val="008A69D6"/>
    <w:rsid w:val="008A6AEF"/>
    <w:rsid w:val="008A6B6E"/>
    <w:rsid w:val="008A6FCF"/>
    <w:rsid w:val="008A755C"/>
    <w:rsid w:val="008A782F"/>
    <w:rsid w:val="008A7969"/>
    <w:rsid w:val="008B012E"/>
    <w:rsid w:val="008B064D"/>
    <w:rsid w:val="008B0C83"/>
    <w:rsid w:val="008B0E67"/>
    <w:rsid w:val="008B1087"/>
    <w:rsid w:val="008B12AC"/>
    <w:rsid w:val="008B12EE"/>
    <w:rsid w:val="008B1BB8"/>
    <w:rsid w:val="008B21E4"/>
    <w:rsid w:val="008B2E54"/>
    <w:rsid w:val="008B2F62"/>
    <w:rsid w:val="008B3171"/>
    <w:rsid w:val="008B3EC8"/>
    <w:rsid w:val="008B41C9"/>
    <w:rsid w:val="008B475A"/>
    <w:rsid w:val="008B5955"/>
    <w:rsid w:val="008B627D"/>
    <w:rsid w:val="008B63F7"/>
    <w:rsid w:val="008B6B1F"/>
    <w:rsid w:val="008B6E4E"/>
    <w:rsid w:val="008B7E96"/>
    <w:rsid w:val="008B7F6A"/>
    <w:rsid w:val="008BC740"/>
    <w:rsid w:val="008C0B4C"/>
    <w:rsid w:val="008C0E8C"/>
    <w:rsid w:val="008C1953"/>
    <w:rsid w:val="008C1BE8"/>
    <w:rsid w:val="008C2581"/>
    <w:rsid w:val="008C267C"/>
    <w:rsid w:val="008C26D8"/>
    <w:rsid w:val="008C2817"/>
    <w:rsid w:val="008C3082"/>
    <w:rsid w:val="008C30D0"/>
    <w:rsid w:val="008C3434"/>
    <w:rsid w:val="008C344C"/>
    <w:rsid w:val="008C34A3"/>
    <w:rsid w:val="008C3D76"/>
    <w:rsid w:val="008C4005"/>
    <w:rsid w:val="008C42BE"/>
    <w:rsid w:val="008C4787"/>
    <w:rsid w:val="008C47C0"/>
    <w:rsid w:val="008C4FE2"/>
    <w:rsid w:val="008C540F"/>
    <w:rsid w:val="008C55D6"/>
    <w:rsid w:val="008C6779"/>
    <w:rsid w:val="008C67A2"/>
    <w:rsid w:val="008C771E"/>
    <w:rsid w:val="008C7FA0"/>
    <w:rsid w:val="008C7FE0"/>
    <w:rsid w:val="008D0124"/>
    <w:rsid w:val="008D02DB"/>
    <w:rsid w:val="008D0CA0"/>
    <w:rsid w:val="008D1675"/>
    <w:rsid w:val="008D207C"/>
    <w:rsid w:val="008D2157"/>
    <w:rsid w:val="008D21B1"/>
    <w:rsid w:val="008D2278"/>
    <w:rsid w:val="008D25BD"/>
    <w:rsid w:val="008D272B"/>
    <w:rsid w:val="008D2A61"/>
    <w:rsid w:val="008D2B66"/>
    <w:rsid w:val="008D2BE9"/>
    <w:rsid w:val="008D2CDD"/>
    <w:rsid w:val="008D340D"/>
    <w:rsid w:val="008D344D"/>
    <w:rsid w:val="008D3B30"/>
    <w:rsid w:val="008D3F70"/>
    <w:rsid w:val="008D462F"/>
    <w:rsid w:val="008D4C45"/>
    <w:rsid w:val="008D505A"/>
    <w:rsid w:val="008D51D6"/>
    <w:rsid w:val="008D5B27"/>
    <w:rsid w:val="008D5EC9"/>
    <w:rsid w:val="008D68C3"/>
    <w:rsid w:val="008D6CA6"/>
    <w:rsid w:val="008D7049"/>
    <w:rsid w:val="008E083F"/>
    <w:rsid w:val="008E10ED"/>
    <w:rsid w:val="008E1148"/>
    <w:rsid w:val="008E17F7"/>
    <w:rsid w:val="008E1821"/>
    <w:rsid w:val="008E1CDA"/>
    <w:rsid w:val="008E28C2"/>
    <w:rsid w:val="008E322E"/>
    <w:rsid w:val="008E36FE"/>
    <w:rsid w:val="008E390D"/>
    <w:rsid w:val="008E3CC6"/>
    <w:rsid w:val="008E51AF"/>
    <w:rsid w:val="008E53B5"/>
    <w:rsid w:val="008E5635"/>
    <w:rsid w:val="008E5851"/>
    <w:rsid w:val="008E5E8A"/>
    <w:rsid w:val="008E6181"/>
    <w:rsid w:val="008E6220"/>
    <w:rsid w:val="008E6393"/>
    <w:rsid w:val="008E6985"/>
    <w:rsid w:val="008E6988"/>
    <w:rsid w:val="008E6CF2"/>
    <w:rsid w:val="008F0587"/>
    <w:rsid w:val="008F0770"/>
    <w:rsid w:val="008F0C5B"/>
    <w:rsid w:val="008F1270"/>
    <w:rsid w:val="008F1467"/>
    <w:rsid w:val="008F15AD"/>
    <w:rsid w:val="008F2083"/>
    <w:rsid w:val="008F208B"/>
    <w:rsid w:val="008F272D"/>
    <w:rsid w:val="008F27B8"/>
    <w:rsid w:val="008F2D20"/>
    <w:rsid w:val="008F3426"/>
    <w:rsid w:val="008F3C16"/>
    <w:rsid w:val="008F3D2C"/>
    <w:rsid w:val="008F4909"/>
    <w:rsid w:val="008F501F"/>
    <w:rsid w:val="008F50AA"/>
    <w:rsid w:val="008F565A"/>
    <w:rsid w:val="008F56A0"/>
    <w:rsid w:val="008F576D"/>
    <w:rsid w:val="008F5867"/>
    <w:rsid w:val="008F5BFF"/>
    <w:rsid w:val="008F5FC1"/>
    <w:rsid w:val="008F66B7"/>
    <w:rsid w:val="008F6E4B"/>
    <w:rsid w:val="008F7C84"/>
    <w:rsid w:val="008F7EF7"/>
    <w:rsid w:val="009007A3"/>
    <w:rsid w:val="00900CB7"/>
    <w:rsid w:val="009012E9"/>
    <w:rsid w:val="00901599"/>
    <w:rsid w:val="00901706"/>
    <w:rsid w:val="00901E65"/>
    <w:rsid w:val="00902FFF"/>
    <w:rsid w:val="0090398C"/>
    <w:rsid w:val="00903ABE"/>
    <w:rsid w:val="00903CE8"/>
    <w:rsid w:val="00904220"/>
    <w:rsid w:val="0090484D"/>
    <w:rsid w:val="0090488B"/>
    <w:rsid w:val="00904A35"/>
    <w:rsid w:val="00904A9B"/>
    <w:rsid w:val="00904BB6"/>
    <w:rsid w:val="00904DF3"/>
    <w:rsid w:val="00904E31"/>
    <w:rsid w:val="00905185"/>
    <w:rsid w:val="00905B37"/>
    <w:rsid w:val="00905C87"/>
    <w:rsid w:val="00905FCC"/>
    <w:rsid w:val="00906C21"/>
    <w:rsid w:val="00907127"/>
    <w:rsid w:val="00907470"/>
    <w:rsid w:val="00907AFD"/>
    <w:rsid w:val="00910CB7"/>
    <w:rsid w:val="009114AC"/>
    <w:rsid w:val="00911ACF"/>
    <w:rsid w:val="00911C84"/>
    <w:rsid w:val="00912000"/>
    <w:rsid w:val="009121EE"/>
    <w:rsid w:val="0091220E"/>
    <w:rsid w:val="00912503"/>
    <w:rsid w:val="00912682"/>
    <w:rsid w:val="00912B79"/>
    <w:rsid w:val="0091374F"/>
    <w:rsid w:val="00913999"/>
    <w:rsid w:val="0091419C"/>
    <w:rsid w:val="009142BC"/>
    <w:rsid w:val="00914AFB"/>
    <w:rsid w:val="009156A1"/>
    <w:rsid w:val="0091575F"/>
    <w:rsid w:val="00915E7E"/>
    <w:rsid w:val="009160EE"/>
    <w:rsid w:val="00916279"/>
    <w:rsid w:val="009163C1"/>
    <w:rsid w:val="009173B2"/>
    <w:rsid w:val="00917B0E"/>
    <w:rsid w:val="00920210"/>
    <w:rsid w:val="009202C2"/>
    <w:rsid w:val="00920652"/>
    <w:rsid w:val="00920F43"/>
    <w:rsid w:val="00921476"/>
    <w:rsid w:val="00921774"/>
    <w:rsid w:val="00921810"/>
    <w:rsid w:val="0092188F"/>
    <w:rsid w:val="00921941"/>
    <w:rsid w:val="00921AFE"/>
    <w:rsid w:val="00921E96"/>
    <w:rsid w:val="0092204B"/>
    <w:rsid w:val="0092223C"/>
    <w:rsid w:val="0092282C"/>
    <w:rsid w:val="00922D1E"/>
    <w:rsid w:val="00922F2B"/>
    <w:rsid w:val="00922FED"/>
    <w:rsid w:val="009234F9"/>
    <w:rsid w:val="00923684"/>
    <w:rsid w:val="00923EC8"/>
    <w:rsid w:val="009245E1"/>
    <w:rsid w:val="00924EC8"/>
    <w:rsid w:val="0092563A"/>
    <w:rsid w:val="0092590B"/>
    <w:rsid w:val="00925B04"/>
    <w:rsid w:val="00926716"/>
    <w:rsid w:val="009269F9"/>
    <w:rsid w:val="00927132"/>
    <w:rsid w:val="009272CD"/>
    <w:rsid w:val="00927B63"/>
    <w:rsid w:val="00930C2D"/>
    <w:rsid w:val="00930C77"/>
    <w:rsid w:val="00930FBC"/>
    <w:rsid w:val="00932002"/>
    <w:rsid w:val="00932D97"/>
    <w:rsid w:val="00932F53"/>
    <w:rsid w:val="009330F6"/>
    <w:rsid w:val="0093374D"/>
    <w:rsid w:val="0093394B"/>
    <w:rsid w:val="00933DCA"/>
    <w:rsid w:val="00933E37"/>
    <w:rsid w:val="00933F47"/>
    <w:rsid w:val="00934000"/>
    <w:rsid w:val="009343CC"/>
    <w:rsid w:val="00934747"/>
    <w:rsid w:val="00934780"/>
    <w:rsid w:val="00934835"/>
    <w:rsid w:val="00934A7D"/>
    <w:rsid w:val="00934B6C"/>
    <w:rsid w:val="0093530B"/>
    <w:rsid w:val="00935B29"/>
    <w:rsid w:val="00936045"/>
    <w:rsid w:val="009366C1"/>
    <w:rsid w:val="00936874"/>
    <w:rsid w:val="00936979"/>
    <w:rsid w:val="00937357"/>
    <w:rsid w:val="00937734"/>
    <w:rsid w:val="00937945"/>
    <w:rsid w:val="00937AEB"/>
    <w:rsid w:val="00937B74"/>
    <w:rsid w:val="00937CAA"/>
    <w:rsid w:val="0094000E"/>
    <w:rsid w:val="00940601"/>
    <w:rsid w:val="00940A39"/>
    <w:rsid w:val="00940C9F"/>
    <w:rsid w:val="00940E58"/>
    <w:rsid w:val="00941765"/>
    <w:rsid w:val="0094229E"/>
    <w:rsid w:val="009422AB"/>
    <w:rsid w:val="00942A91"/>
    <w:rsid w:val="00942B57"/>
    <w:rsid w:val="00943A51"/>
    <w:rsid w:val="00944277"/>
    <w:rsid w:val="00944B84"/>
    <w:rsid w:val="009450E4"/>
    <w:rsid w:val="009452E5"/>
    <w:rsid w:val="009454F5"/>
    <w:rsid w:val="00945507"/>
    <w:rsid w:val="00945A6A"/>
    <w:rsid w:val="00945C24"/>
    <w:rsid w:val="00945DD7"/>
    <w:rsid w:val="009463E0"/>
    <w:rsid w:val="009465D1"/>
    <w:rsid w:val="009465EA"/>
    <w:rsid w:val="0094681C"/>
    <w:rsid w:val="009476C7"/>
    <w:rsid w:val="00947DD4"/>
    <w:rsid w:val="00950016"/>
    <w:rsid w:val="009504B5"/>
    <w:rsid w:val="009505D1"/>
    <w:rsid w:val="00950778"/>
    <w:rsid w:val="0095093E"/>
    <w:rsid w:val="00950992"/>
    <w:rsid w:val="00950AA1"/>
    <w:rsid w:val="00950B4D"/>
    <w:rsid w:val="0095112B"/>
    <w:rsid w:val="009512A7"/>
    <w:rsid w:val="00951A8D"/>
    <w:rsid w:val="00951BA0"/>
    <w:rsid w:val="00951EBC"/>
    <w:rsid w:val="00952188"/>
    <w:rsid w:val="009522E7"/>
    <w:rsid w:val="0095241E"/>
    <w:rsid w:val="00952D2E"/>
    <w:rsid w:val="00952D8A"/>
    <w:rsid w:val="00952DE4"/>
    <w:rsid w:val="00954765"/>
    <w:rsid w:val="0095491B"/>
    <w:rsid w:val="00954962"/>
    <w:rsid w:val="00954B23"/>
    <w:rsid w:val="00954C57"/>
    <w:rsid w:val="009554B2"/>
    <w:rsid w:val="00955564"/>
    <w:rsid w:val="00955CFD"/>
    <w:rsid w:val="0095661F"/>
    <w:rsid w:val="0095720A"/>
    <w:rsid w:val="009576CD"/>
    <w:rsid w:val="00957CF2"/>
    <w:rsid w:val="00960483"/>
    <w:rsid w:val="00960D62"/>
    <w:rsid w:val="00960F63"/>
    <w:rsid w:val="00961455"/>
    <w:rsid w:val="009618CB"/>
    <w:rsid w:val="00961F30"/>
    <w:rsid w:val="00962281"/>
    <w:rsid w:val="00962AE1"/>
    <w:rsid w:val="00962FEF"/>
    <w:rsid w:val="00963168"/>
    <w:rsid w:val="00963260"/>
    <w:rsid w:val="00963DC1"/>
    <w:rsid w:val="00963E3D"/>
    <w:rsid w:val="00964702"/>
    <w:rsid w:val="00964984"/>
    <w:rsid w:val="00964F12"/>
    <w:rsid w:val="009658CD"/>
    <w:rsid w:val="00966150"/>
    <w:rsid w:val="00966770"/>
    <w:rsid w:val="0096715D"/>
    <w:rsid w:val="00967619"/>
    <w:rsid w:val="00967EBE"/>
    <w:rsid w:val="009707CB"/>
    <w:rsid w:val="00970A41"/>
    <w:rsid w:val="00970B31"/>
    <w:rsid w:val="0097149A"/>
    <w:rsid w:val="009717DF"/>
    <w:rsid w:val="00971F29"/>
    <w:rsid w:val="00971FBA"/>
    <w:rsid w:val="0097232C"/>
    <w:rsid w:val="00972CF7"/>
    <w:rsid w:val="00972E1B"/>
    <w:rsid w:val="00973CAC"/>
    <w:rsid w:val="00973DBE"/>
    <w:rsid w:val="0097404A"/>
    <w:rsid w:val="0097455E"/>
    <w:rsid w:val="009746A9"/>
    <w:rsid w:val="00975341"/>
    <w:rsid w:val="009756CD"/>
    <w:rsid w:val="00976641"/>
    <w:rsid w:val="00976863"/>
    <w:rsid w:val="009769B2"/>
    <w:rsid w:val="00976E02"/>
    <w:rsid w:val="0097778F"/>
    <w:rsid w:val="0097790C"/>
    <w:rsid w:val="009801A1"/>
    <w:rsid w:val="009806BB"/>
    <w:rsid w:val="00980BA5"/>
    <w:rsid w:val="00980D0C"/>
    <w:rsid w:val="00980E0A"/>
    <w:rsid w:val="0098140C"/>
    <w:rsid w:val="009816B8"/>
    <w:rsid w:val="0098199A"/>
    <w:rsid w:val="00981A93"/>
    <w:rsid w:val="00981C71"/>
    <w:rsid w:val="0098216F"/>
    <w:rsid w:val="00982ADA"/>
    <w:rsid w:val="00982D6E"/>
    <w:rsid w:val="00982F96"/>
    <w:rsid w:val="00982FA8"/>
    <w:rsid w:val="00983650"/>
    <w:rsid w:val="00983A08"/>
    <w:rsid w:val="00983C45"/>
    <w:rsid w:val="00984F19"/>
    <w:rsid w:val="009850AB"/>
    <w:rsid w:val="009859B8"/>
    <w:rsid w:val="00985E9B"/>
    <w:rsid w:val="00986117"/>
    <w:rsid w:val="00986D58"/>
    <w:rsid w:val="0098748F"/>
    <w:rsid w:val="00987521"/>
    <w:rsid w:val="00987EC6"/>
    <w:rsid w:val="00990600"/>
    <w:rsid w:val="009908C6"/>
    <w:rsid w:val="00990904"/>
    <w:rsid w:val="00990E59"/>
    <w:rsid w:val="009913D9"/>
    <w:rsid w:val="009922A4"/>
    <w:rsid w:val="009927B0"/>
    <w:rsid w:val="00992F2B"/>
    <w:rsid w:val="00993858"/>
    <w:rsid w:val="009939DB"/>
    <w:rsid w:val="009947AF"/>
    <w:rsid w:val="009960B4"/>
    <w:rsid w:val="00996353"/>
    <w:rsid w:val="00996691"/>
    <w:rsid w:val="009968D9"/>
    <w:rsid w:val="00996CA8"/>
    <w:rsid w:val="00997AAE"/>
    <w:rsid w:val="00997EA1"/>
    <w:rsid w:val="00997F8E"/>
    <w:rsid w:val="009A03AE"/>
    <w:rsid w:val="009A0B2B"/>
    <w:rsid w:val="009A0BD3"/>
    <w:rsid w:val="009A117F"/>
    <w:rsid w:val="009A1499"/>
    <w:rsid w:val="009A164E"/>
    <w:rsid w:val="009A27D1"/>
    <w:rsid w:val="009A2A85"/>
    <w:rsid w:val="009A2AD0"/>
    <w:rsid w:val="009A2C36"/>
    <w:rsid w:val="009A3065"/>
    <w:rsid w:val="009A3339"/>
    <w:rsid w:val="009A3528"/>
    <w:rsid w:val="009A3C3D"/>
    <w:rsid w:val="009A3C56"/>
    <w:rsid w:val="009A3EB4"/>
    <w:rsid w:val="009A43FE"/>
    <w:rsid w:val="009A4CEA"/>
    <w:rsid w:val="009A520A"/>
    <w:rsid w:val="009A52E7"/>
    <w:rsid w:val="009A556E"/>
    <w:rsid w:val="009A55F7"/>
    <w:rsid w:val="009A5B6A"/>
    <w:rsid w:val="009A5C46"/>
    <w:rsid w:val="009A5D95"/>
    <w:rsid w:val="009A607D"/>
    <w:rsid w:val="009A63C5"/>
    <w:rsid w:val="009A676D"/>
    <w:rsid w:val="009A79DB"/>
    <w:rsid w:val="009A7AA6"/>
    <w:rsid w:val="009A7C6B"/>
    <w:rsid w:val="009B0511"/>
    <w:rsid w:val="009B0856"/>
    <w:rsid w:val="009B151E"/>
    <w:rsid w:val="009B1B4F"/>
    <w:rsid w:val="009B1B76"/>
    <w:rsid w:val="009B1CB2"/>
    <w:rsid w:val="009B2019"/>
    <w:rsid w:val="009B2382"/>
    <w:rsid w:val="009B2DF9"/>
    <w:rsid w:val="009B370E"/>
    <w:rsid w:val="009B37A5"/>
    <w:rsid w:val="009B4B41"/>
    <w:rsid w:val="009B4CBB"/>
    <w:rsid w:val="009B4D5E"/>
    <w:rsid w:val="009B4DFF"/>
    <w:rsid w:val="009B521B"/>
    <w:rsid w:val="009B5713"/>
    <w:rsid w:val="009B61F6"/>
    <w:rsid w:val="009B6854"/>
    <w:rsid w:val="009B72F6"/>
    <w:rsid w:val="009B78C8"/>
    <w:rsid w:val="009B7F62"/>
    <w:rsid w:val="009BCDED"/>
    <w:rsid w:val="009C00F6"/>
    <w:rsid w:val="009C02A7"/>
    <w:rsid w:val="009C06E6"/>
    <w:rsid w:val="009C0AFB"/>
    <w:rsid w:val="009C139F"/>
    <w:rsid w:val="009C1977"/>
    <w:rsid w:val="009C1E8C"/>
    <w:rsid w:val="009C2239"/>
    <w:rsid w:val="009C26A9"/>
    <w:rsid w:val="009C2EA9"/>
    <w:rsid w:val="009C2F9C"/>
    <w:rsid w:val="009C356F"/>
    <w:rsid w:val="009C36D4"/>
    <w:rsid w:val="009C3973"/>
    <w:rsid w:val="009C3A23"/>
    <w:rsid w:val="009C4019"/>
    <w:rsid w:val="009C41F4"/>
    <w:rsid w:val="009C436D"/>
    <w:rsid w:val="009C4C11"/>
    <w:rsid w:val="009C4CBD"/>
    <w:rsid w:val="009C4E0D"/>
    <w:rsid w:val="009C4E37"/>
    <w:rsid w:val="009C513C"/>
    <w:rsid w:val="009C5277"/>
    <w:rsid w:val="009C554F"/>
    <w:rsid w:val="009C6101"/>
    <w:rsid w:val="009C63B5"/>
    <w:rsid w:val="009C6E42"/>
    <w:rsid w:val="009C72E9"/>
    <w:rsid w:val="009C7533"/>
    <w:rsid w:val="009D02C6"/>
    <w:rsid w:val="009D068E"/>
    <w:rsid w:val="009D0912"/>
    <w:rsid w:val="009D0F2C"/>
    <w:rsid w:val="009D1461"/>
    <w:rsid w:val="009D1EA9"/>
    <w:rsid w:val="009D24BF"/>
    <w:rsid w:val="009D27BA"/>
    <w:rsid w:val="009D2AAB"/>
    <w:rsid w:val="009D3442"/>
    <w:rsid w:val="009D4EBD"/>
    <w:rsid w:val="009D53ED"/>
    <w:rsid w:val="009D55B4"/>
    <w:rsid w:val="009D5790"/>
    <w:rsid w:val="009D62A1"/>
    <w:rsid w:val="009D64C9"/>
    <w:rsid w:val="009D6C43"/>
    <w:rsid w:val="009D6E28"/>
    <w:rsid w:val="009D6F41"/>
    <w:rsid w:val="009D7186"/>
    <w:rsid w:val="009D71BA"/>
    <w:rsid w:val="009D799E"/>
    <w:rsid w:val="009D7CA3"/>
    <w:rsid w:val="009E0794"/>
    <w:rsid w:val="009E10C5"/>
    <w:rsid w:val="009E1561"/>
    <w:rsid w:val="009E1606"/>
    <w:rsid w:val="009E194A"/>
    <w:rsid w:val="009E1D0B"/>
    <w:rsid w:val="009E1E29"/>
    <w:rsid w:val="009E22D6"/>
    <w:rsid w:val="009E2803"/>
    <w:rsid w:val="009E2DF8"/>
    <w:rsid w:val="009E3169"/>
    <w:rsid w:val="009E3251"/>
    <w:rsid w:val="009E38E5"/>
    <w:rsid w:val="009E398A"/>
    <w:rsid w:val="009E39F4"/>
    <w:rsid w:val="009E45AF"/>
    <w:rsid w:val="009E5087"/>
    <w:rsid w:val="009E54BC"/>
    <w:rsid w:val="009E5CCA"/>
    <w:rsid w:val="009E6419"/>
    <w:rsid w:val="009E68D0"/>
    <w:rsid w:val="009E6D74"/>
    <w:rsid w:val="009E6F8B"/>
    <w:rsid w:val="009E706B"/>
    <w:rsid w:val="009E76AA"/>
    <w:rsid w:val="009F05B3"/>
    <w:rsid w:val="009F07FE"/>
    <w:rsid w:val="009F15BD"/>
    <w:rsid w:val="009F214B"/>
    <w:rsid w:val="009F2BAA"/>
    <w:rsid w:val="009F31DC"/>
    <w:rsid w:val="009F3822"/>
    <w:rsid w:val="009F3850"/>
    <w:rsid w:val="009F3F14"/>
    <w:rsid w:val="009F4042"/>
    <w:rsid w:val="009F498B"/>
    <w:rsid w:val="009F4CE3"/>
    <w:rsid w:val="009F5A84"/>
    <w:rsid w:val="009F5C1A"/>
    <w:rsid w:val="009F5E31"/>
    <w:rsid w:val="009F6490"/>
    <w:rsid w:val="009F67E1"/>
    <w:rsid w:val="009F6ED7"/>
    <w:rsid w:val="009F7160"/>
    <w:rsid w:val="009F7A80"/>
    <w:rsid w:val="009F7B73"/>
    <w:rsid w:val="009F7ED1"/>
    <w:rsid w:val="00A00B56"/>
    <w:rsid w:val="00A00BC6"/>
    <w:rsid w:val="00A00C5F"/>
    <w:rsid w:val="00A00EE8"/>
    <w:rsid w:val="00A01912"/>
    <w:rsid w:val="00A0209E"/>
    <w:rsid w:val="00A0237D"/>
    <w:rsid w:val="00A0252B"/>
    <w:rsid w:val="00A02C55"/>
    <w:rsid w:val="00A030AD"/>
    <w:rsid w:val="00A033CF"/>
    <w:rsid w:val="00A034DD"/>
    <w:rsid w:val="00A03893"/>
    <w:rsid w:val="00A0483F"/>
    <w:rsid w:val="00A04B1E"/>
    <w:rsid w:val="00A04E78"/>
    <w:rsid w:val="00A04F42"/>
    <w:rsid w:val="00A05320"/>
    <w:rsid w:val="00A058C1"/>
    <w:rsid w:val="00A05DE2"/>
    <w:rsid w:val="00A06010"/>
    <w:rsid w:val="00A06378"/>
    <w:rsid w:val="00A06BBE"/>
    <w:rsid w:val="00A06C6C"/>
    <w:rsid w:val="00A06C8B"/>
    <w:rsid w:val="00A07211"/>
    <w:rsid w:val="00A072B4"/>
    <w:rsid w:val="00A07541"/>
    <w:rsid w:val="00A076EA"/>
    <w:rsid w:val="00A079F8"/>
    <w:rsid w:val="00A07F49"/>
    <w:rsid w:val="00A102EC"/>
    <w:rsid w:val="00A1042F"/>
    <w:rsid w:val="00A104A5"/>
    <w:rsid w:val="00A111A6"/>
    <w:rsid w:val="00A113B8"/>
    <w:rsid w:val="00A11666"/>
    <w:rsid w:val="00A117A0"/>
    <w:rsid w:val="00A1193E"/>
    <w:rsid w:val="00A11949"/>
    <w:rsid w:val="00A1220B"/>
    <w:rsid w:val="00A12EF6"/>
    <w:rsid w:val="00A1302A"/>
    <w:rsid w:val="00A134D8"/>
    <w:rsid w:val="00A136C3"/>
    <w:rsid w:val="00A136C4"/>
    <w:rsid w:val="00A139DD"/>
    <w:rsid w:val="00A13B95"/>
    <w:rsid w:val="00A13D8F"/>
    <w:rsid w:val="00A13EE5"/>
    <w:rsid w:val="00A141B0"/>
    <w:rsid w:val="00A14755"/>
    <w:rsid w:val="00A14CA3"/>
    <w:rsid w:val="00A14D32"/>
    <w:rsid w:val="00A1524E"/>
    <w:rsid w:val="00A15943"/>
    <w:rsid w:val="00A1600D"/>
    <w:rsid w:val="00A16279"/>
    <w:rsid w:val="00A1650F"/>
    <w:rsid w:val="00A17228"/>
    <w:rsid w:val="00A17398"/>
    <w:rsid w:val="00A17551"/>
    <w:rsid w:val="00A17660"/>
    <w:rsid w:val="00A17981"/>
    <w:rsid w:val="00A17BC8"/>
    <w:rsid w:val="00A17CA6"/>
    <w:rsid w:val="00A20150"/>
    <w:rsid w:val="00A20945"/>
    <w:rsid w:val="00A20C72"/>
    <w:rsid w:val="00A20C80"/>
    <w:rsid w:val="00A2110A"/>
    <w:rsid w:val="00A219D8"/>
    <w:rsid w:val="00A22298"/>
    <w:rsid w:val="00A2239C"/>
    <w:rsid w:val="00A2268A"/>
    <w:rsid w:val="00A22A59"/>
    <w:rsid w:val="00A22C17"/>
    <w:rsid w:val="00A22D4D"/>
    <w:rsid w:val="00A22ED5"/>
    <w:rsid w:val="00A2368B"/>
    <w:rsid w:val="00A23B14"/>
    <w:rsid w:val="00A2443B"/>
    <w:rsid w:val="00A24D05"/>
    <w:rsid w:val="00A24E90"/>
    <w:rsid w:val="00A25418"/>
    <w:rsid w:val="00A25479"/>
    <w:rsid w:val="00A26AD4"/>
    <w:rsid w:val="00A26D78"/>
    <w:rsid w:val="00A27DCE"/>
    <w:rsid w:val="00A30592"/>
    <w:rsid w:val="00A3079F"/>
    <w:rsid w:val="00A30AD6"/>
    <w:rsid w:val="00A31027"/>
    <w:rsid w:val="00A310D5"/>
    <w:rsid w:val="00A31717"/>
    <w:rsid w:val="00A317D4"/>
    <w:rsid w:val="00A319E6"/>
    <w:rsid w:val="00A31DC7"/>
    <w:rsid w:val="00A3237A"/>
    <w:rsid w:val="00A33114"/>
    <w:rsid w:val="00A338CD"/>
    <w:rsid w:val="00A338D4"/>
    <w:rsid w:val="00A33B6E"/>
    <w:rsid w:val="00A33D00"/>
    <w:rsid w:val="00A33EA1"/>
    <w:rsid w:val="00A34527"/>
    <w:rsid w:val="00A36113"/>
    <w:rsid w:val="00A362AE"/>
    <w:rsid w:val="00A366B4"/>
    <w:rsid w:val="00A370B7"/>
    <w:rsid w:val="00A37E85"/>
    <w:rsid w:val="00A40532"/>
    <w:rsid w:val="00A405B0"/>
    <w:rsid w:val="00A40788"/>
    <w:rsid w:val="00A40AD0"/>
    <w:rsid w:val="00A41083"/>
    <w:rsid w:val="00A411DC"/>
    <w:rsid w:val="00A412C2"/>
    <w:rsid w:val="00A41734"/>
    <w:rsid w:val="00A41950"/>
    <w:rsid w:val="00A4223D"/>
    <w:rsid w:val="00A42713"/>
    <w:rsid w:val="00A42F65"/>
    <w:rsid w:val="00A43101"/>
    <w:rsid w:val="00A431C9"/>
    <w:rsid w:val="00A43982"/>
    <w:rsid w:val="00A439CA"/>
    <w:rsid w:val="00A44093"/>
    <w:rsid w:val="00A4441D"/>
    <w:rsid w:val="00A44BB3"/>
    <w:rsid w:val="00A44C60"/>
    <w:rsid w:val="00A45055"/>
    <w:rsid w:val="00A45438"/>
    <w:rsid w:val="00A4556E"/>
    <w:rsid w:val="00A45EEB"/>
    <w:rsid w:val="00A46800"/>
    <w:rsid w:val="00A46DB4"/>
    <w:rsid w:val="00A473EB"/>
    <w:rsid w:val="00A47A94"/>
    <w:rsid w:val="00A50663"/>
    <w:rsid w:val="00A50BB2"/>
    <w:rsid w:val="00A51627"/>
    <w:rsid w:val="00A51947"/>
    <w:rsid w:val="00A51B10"/>
    <w:rsid w:val="00A51E60"/>
    <w:rsid w:val="00A51F16"/>
    <w:rsid w:val="00A5203B"/>
    <w:rsid w:val="00A521BD"/>
    <w:rsid w:val="00A52846"/>
    <w:rsid w:val="00A52A41"/>
    <w:rsid w:val="00A52AFD"/>
    <w:rsid w:val="00A52EF9"/>
    <w:rsid w:val="00A53216"/>
    <w:rsid w:val="00A533B1"/>
    <w:rsid w:val="00A5377D"/>
    <w:rsid w:val="00A54762"/>
    <w:rsid w:val="00A5485D"/>
    <w:rsid w:val="00A54C6A"/>
    <w:rsid w:val="00A54FA4"/>
    <w:rsid w:val="00A55B21"/>
    <w:rsid w:val="00A55CD7"/>
    <w:rsid w:val="00A56420"/>
    <w:rsid w:val="00A56AEE"/>
    <w:rsid w:val="00A56B77"/>
    <w:rsid w:val="00A572A7"/>
    <w:rsid w:val="00A5744D"/>
    <w:rsid w:val="00A5756D"/>
    <w:rsid w:val="00A5784E"/>
    <w:rsid w:val="00A601AA"/>
    <w:rsid w:val="00A601F3"/>
    <w:rsid w:val="00A60BBE"/>
    <w:rsid w:val="00A60C94"/>
    <w:rsid w:val="00A60E5F"/>
    <w:rsid w:val="00A6119D"/>
    <w:rsid w:val="00A61244"/>
    <w:rsid w:val="00A613E2"/>
    <w:rsid w:val="00A61817"/>
    <w:rsid w:val="00A61AB7"/>
    <w:rsid w:val="00A61CEA"/>
    <w:rsid w:val="00A61F3A"/>
    <w:rsid w:val="00A62486"/>
    <w:rsid w:val="00A62556"/>
    <w:rsid w:val="00A629D0"/>
    <w:rsid w:val="00A632DE"/>
    <w:rsid w:val="00A6373A"/>
    <w:rsid w:val="00A638FF"/>
    <w:rsid w:val="00A63BFD"/>
    <w:rsid w:val="00A63CB0"/>
    <w:rsid w:val="00A63F6D"/>
    <w:rsid w:val="00A64D8B"/>
    <w:rsid w:val="00A65093"/>
    <w:rsid w:val="00A653E7"/>
    <w:rsid w:val="00A6560A"/>
    <w:rsid w:val="00A66024"/>
    <w:rsid w:val="00A663BE"/>
    <w:rsid w:val="00A66730"/>
    <w:rsid w:val="00A66A85"/>
    <w:rsid w:val="00A66C36"/>
    <w:rsid w:val="00A66DB3"/>
    <w:rsid w:val="00A66DF1"/>
    <w:rsid w:val="00A66EFB"/>
    <w:rsid w:val="00A67390"/>
    <w:rsid w:val="00A67A43"/>
    <w:rsid w:val="00A70187"/>
    <w:rsid w:val="00A70533"/>
    <w:rsid w:val="00A70A6A"/>
    <w:rsid w:val="00A70BA6"/>
    <w:rsid w:val="00A70E89"/>
    <w:rsid w:val="00A713E7"/>
    <w:rsid w:val="00A71B83"/>
    <w:rsid w:val="00A71EEB"/>
    <w:rsid w:val="00A72444"/>
    <w:rsid w:val="00A72585"/>
    <w:rsid w:val="00A72C6B"/>
    <w:rsid w:val="00A72CE1"/>
    <w:rsid w:val="00A7314F"/>
    <w:rsid w:val="00A7359E"/>
    <w:rsid w:val="00A735A3"/>
    <w:rsid w:val="00A738DD"/>
    <w:rsid w:val="00A73A42"/>
    <w:rsid w:val="00A73BE7"/>
    <w:rsid w:val="00A74EDE"/>
    <w:rsid w:val="00A75120"/>
    <w:rsid w:val="00A75E46"/>
    <w:rsid w:val="00A761DB"/>
    <w:rsid w:val="00A76272"/>
    <w:rsid w:val="00A76575"/>
    <w:rsid w:val="00A7731B"/>
    <w:rsid w:val="00A77358"/>
    <w:rsid w:val="00A77831"/>
    <w:rsid w:val="00A77888"/>
    <w:rsid w:val="00A80218"/>
    <w:rsid w:val="00A803D1"/>
    <w:rsid w:val="00A805D1"/>
    <w:rsid w:val="00A80D3D"/>
    <w:rsid w:val="00A80D3E"/>
    <w:rsid w:val="00A819DA"/>
    <w:rsid w:val="00A81BA9"/>
    <w:rsid w:val="00A8281B"/>
    <w:rsid w:val="00A82875"/>
    <w:rsid w:val="00A82922"/>
    <w:rsid w:val="00A82DB0"/>
    <w:rsid w:val="00A83403"/>
    <w:rsid w:val="00A8359C"/>
    <w:rsid w:val="00A840B1"/>
    <w:rsid w:val="00A8413D"/>
    <w:rsid w:val="00A841B3"/>
    <w:rsid w:val="00A84616"/>
    <w:rsid w:val="00A847A2"/>
    <w:rsid w:val="00A848C4"/>
    <w:rsid w:val="00A849C6"/>
    <w:rsid w:val="00A84A1D"/>
    <w:rsid w:val="00A84B68"/>
    <w:rsid w:val="00A84D8A"/>
    <w:rsid w:val="00A84E54"/>
    <w:rsid w:val="00A855F5"/>
    <w:rsid w:val="00A862C7"/>
    <w:rsid w:val="00A862CE"/>
    <w:rsid w:val="00A86478"/>
    <w:rsid w:val="00A86636"/>
    <w:rsid w:val="00A86AA5"/>
    <w:rsid w:val="00A870C3"/>
    <w:rsid w:val="00A8783A"/>
    <w:rsid w:val="00A87884"/>
    <w:rsid w:val="00A87C56"/>
    <w:rsid w:val="00A902E8"/>
    <w:rsid w:val="00A903E5"/>
    <w:rsid w:val="00A909D8"/>
    <w:rsid w:val="00A90B57"/>
    <w:rsid w:val="00A90D28"/>
    <w:rsid w:val="00A91624"/>
    <w:rsid w:val="00A918D8"/>
    <w:rsid w:val="00A919D7"/>
    <w:rsid w:val="00A93058"/>
    <w:rsid w:val="00A93524"/>
    <w:rsid w:val="00A93625"/>
    <w:rsid w:val="00A9386D"/>
    <w:rsid w:val="00A93A5B"/>
    <w:rsid w:val="00A93AFD"/>
    <w:rsid w:val="00A945BA"/>
    <w:rsid w:val="00A94710"/>
    <w:rsid w:val="00A9489F"/>
    <w:rsid w:val="00A9509F"/>
    <w:rsid w:val="00A95514"/>
    <w:rsid w:val="00A95B6B"/>
    <w:rsid w:val="00A961B3"/>
    <w:rsid w:val="00A968F9"/>
    <w:rsid w:val="00AA0021"/>
    <w:rsid w:val="00AA00D5"/>
    <w:rsid w:val="00AA07A4"/>
    <w:rsid w:val="00AA08FD"/>
    <w:rsid w:val="00AA10FD"/>
    <w:rsid w:val="00AA1285"/>
    <w:rsid w:val="00AA13FF"/>
    <w:rsid w:val="00AA147D"/>
    <w:rsid w:val="00AA18EB"/>
    <w:rsid w:val="00AA1A02"/>
    <w:rsid w:val="00AA20E5"/>
    <w:rsid w:val="00AA2311"/>
    <w:rsid w:val="00AA29A5"/>
    <w:rsid w:val="00AA29F3"/>
    <w:rsid w:val="00AA32B9"/>
    <w:rsid w:val="00AA37F8"/>
    <w:rsid w:val="00AA3929"/>
    <w:rsid w:val="00AA44F6"/>
    <w:rsid w:val="00AA4B98"/>
    <w:rsid w:val="00AA4D8A"/>
    <w:rsid w:val="00AA4F93"/>
    <w:rsid w:val="00AA5A12"/>
    <w:rsid w:val="00AA5A74"/>
    <w:rsid w:val="00AA5DF1"/>
    <w:rsid w:val="00AA6B8D"/>
    <w:rsid w:val="00AA6E07"/>
    <w:rsid w:val="00AA706B"/>
    <w:rsid w:val="00AA71EA"/>
    <w:rsid w:val="00AA728D"/>
    <w:rsid w:val="00AB0015"/>
    <w:rsid w:val="00AB047B"/>
    <w:rsid w:val="00AB0540"/>
    <w:rsid w:val="00AB066A"/>
    <w:rsid w:val="00AB079A"/>
    <w:rsid w:val="00AB0C45"/>
    <w:rsid w:val="00AB21E1"/>
    <w:rsid w:val="00AB28CB"/>
    <w:rsid w:val="00AB3357"/>
    <w:rsid w:val="00AB3827"/>
    <w:rsid w:val="00AB390A"/>
    <w:rsid w:val="00AB3C2B"/>
    <w:rsid w:val="00AB492D"/>
    <w:rsid w:val="00AB4ABB"/>
    <w:rsid w:val="00AB5327"/>
    <w:rsid w:val="00AB5495"/>
    <w:rsid w:val="00AB5968"/>
    <w:rsid w:val="00AB6BC9"/>
    <w:rsid w:val="00AB7A07"/>
    <w:rsid w:val="00AB7A17"/>
    <w:rsid w:val="00AC00E4"/>
    <w:rsid w:val="00AC0442"/>
    <w:rsid w:val="00AC049F"/>
    <w:rsid w:val="00AC05CD"/>
    <w:rsid w:val="00AC12A2"/>
    <w:rsid w:val="00AC1E33"/>
    <w:rsid w:val="00AC21A7"/>
    <w:rsid w:val="00AC2F87"/>
    <w:rsid w:val="00AC334A"/>
    <w:rsid w:val="00AC34DF"/>
    <w:rsid w:val="00AC39A2"/>
    <w:rsid w:val="00AC3D4F"/>
    <w:rsid w:val="00AC43E8"/>
    <w:rsid w:val="00AC452E"/>
    <w:rsid w:val="00AC5043"/>
    <w:rsid w:val="00AC5098"/>
    <w:rsid w:val="00AC5653"/>
    <w:rsid w:val="00AC58E5"/>
    <w:rsid w:val="00AC5C28"/>
    <w:rsid w:val="00AC6294"/>
    <w:rsid w:val="00AC650B"/>
    <w:rsid w:val="00AC6656"/>
    <w:rsid w:val="00AC6AB4"/>
    <w:rsid w:val="00AC6B03"/>
    <w:rsid w:val="00AC6FD6"/>
    <w:rsid w:val="00AC7020"/>
    <w:rsid w:val="00AC71C3"/>
    <w:rsid w:val="00AC78EB"/>
    <w:rsid w:val="00AC7E01"/>
    <w:rsid w:val="00AC7E1B"/>
    <w:rsid w:val="00AD05AB"/>
    <w:rsid w:val="00AD07BD"/>
    <w:rsid w:val="00AD07D5"/>
    <w:rsid w:val="00AD08EC"/>
    <w:rsid w:val="00AD0CA4"/>
    <w:rsid w:val="00AD0E83"/>
    <w:rsid w:val="00AD0F56"/>
    <w:rsid w:val="00AD13EC"/>
    <w:rsid w:val="00AD1D3B"/>
    <w:rsid w:val="00AD1F8A"/>
    <w:rsid w:val="00AD21CB"/>
    <w:rsid w:val="00AD247C"/>
    <w:rsid w:val="00AD2806"/>
    <w:rsid w:val="00AD295D"/>
    <w:rsid w:val="00AD2ECD"/>
    <w:rsid w:val="00AD2F8C"/>
    <w:rsid w:val="00AD2FC8"/>
    <w:rsid w:val="00AD3947"/>
    <w:rsid w:val="00AD404F"/>
    <w:rsid w:val="00AD511A"/>
    <w:rsid w:val="00AD5306"/>
    <w:rsid w:val="00AD531B"/>
    <w:rsid w:val="00AD5B32"/>
    <w:rsid w:val="00AD603D"/>
    <w:rsid w:val="00AD624D"/>
    <w:rsid w:val="00AD7215"/>
    <w:rsid w:val="00AD7D5A"/>
    <w:rsid w:val="00AE0586"/>
    <w:rsid w:val="00AE0839"/>
    <w:rsid w:val="00AE0897"/>
    <w:rsid w:val="00AE0B53"/>
    <w:rsid w:val="00AE1132"/>
    <w:rsid w:val="00AE1846"/>
    <w:rsid w:val="00AE200F"/>
    <w:rsid w:val="00AE25D4"/>
    <w:rsid w:val="00AE26A0"/>
    <w:rsid w:val="00AE2A78"/>
    <w:rsid w:val="00AE2ACD"/>
    <w:rsid w:val="00AE2D9C"/>
    <w:rsid w:val="00AE30DC"/>
    <w:rsid w:val="00AE3415"/>
    <w:rsid w:val="00AE34F5"/>
    <w:rsid w:val="00AE3AD5"/>
    <w:rsid w:val="00AE4527"/>
    <w:rsid w:val="00AE4640"/>
    <w:rsid w:val="00AE55D1"/>
    <w:rsid w:val="00AE57C7"/>
    <w:rsid w:val="00AE5D6E"/>
    <w:rsid w:val="00AE6019"/>
    <w:rsid w:val="00AE61A7"/>
    <w:rsid w:val="00AE6711"/>
    <w:rsid w:val="00AE6736"/>
    <w:rsid w:val="00AE6CF7"/>
    <w:rsid w:val="00AE6F79"/>
    <w:rsid w:val="00AE7126"/>
    <w:rsid w:val="00AE73A1"/>
    <w:rsid w:val="00AE7957"/>
    <w:rsid w:val="00AE7AA8"/>
    <w:rsid w:val="00AE7E6A"/>
    <w:rsid w:val="00AF01A1"/>
    <w:rsid w:val="00AF0659"/>
    <w:rsid w:val="00AF0AA1"/>
    <w:rsid w:val="00AF1110"/>
    <w:rsid w:val="00AF134E"/>
    <w:rsid w:val="00AF1385"/>
    <w:rsid w:val="00AF14E0"/>
    <w:rsid w:val="00AF1701"/>
    <w:rsid w:val="00AF1926"/>
    <w:rsid w:val="00AF197D"/>
    <w:rsid w:val="00AF20B9"/>
    <w:rsid w:val="00AF28D2"/>
    <w:rsid w:val="00AF3231"/>
    <w:rsid w:val="00AF334F"/>
    <w:rsid w:val="00AF357A"/>
    <w:rsid w:val="00AF37EF"/>
    <w:rsid w:val="00AF3B8A"/>
    <w:rsid w:val="00AF4221"/>
    <w:rsid w:val="00AF457F"/>
    <w:rsid w:val="00AF4781"/>
    <w:rsid w:val="00AF4AC7"/>
    <w:rsid w:val="00AF501A"/>
    <w:rsid w:val="00AF5207"/>
    <w:rsid w:val="00AF5E8B"/>
    <w:rsid w:val="00AF6618"/>
    <w:rsid w:val="00AF6E6C"/>
    <w:rsid w:val="00AF7049"/>
    <w:rsid w:val="00AF7273"/>
    <w:rsid w:val="00AF7861"/>
    <w:rsid w:val="00AF7D99"/>
    <w:rsid w:val="00B003B4"/>
    <w:rsid w:val="00B00D9D"/>
    <w:rsid w:val="00B00DFF"/>
    <w:rsid w:val="00B01AD8"/>
    <w:rsid w:val="00B02250"/>
    <w:rsid w:val="00B02353"/>
    <w:rsid w:val="00B0265F"/>
    <w:rsid w:val="00B02691"/>
    <w:rsid w:val="00B043A9"/>
    <w:rsid w:val="00B04D4D"/>
    <w:rsid w:val="00B057BB"/>
    <w:rsid w:val="00B05F22"/>
    <w:rsid w:val="00B05FB9"/>
    <w:rsid w:val="00B0625F"/>
    <w:rsid w:val="00B064AF"/>
    <w:rsid w:val="00B06D23"/>
    <w:rsid w:val="00B0732E"/>
    <w:rsid w:val="00B1028B"/>
    <w:rsid w:val="00B10C09"/>
    <w:rsid w:val="00B10F6B"/>
    <w:rsid w:val="00B11201"/>
    <w:rsid w:val="00B116BF"/>
    <w:rsid w:val="00B11F45"/>
    <w:rsid w:val="00B12600"/>
    <w:rsid w:val="00B12BD6"/>
    <w:rsid w:val="00B12D2A"/>
    <w:rsid w:val="00B1316F"/>
    <w:rsid w:val="00B13176"/>
    <w:rsid w:val="00B13280"/>
    <w:rsid w:val="00B13DAD"/>
    <w:rsid w:val="00B13F64"/>
    <w:rsid w:val="00B14065"/>
    <w:rsid w:val="00B1436C"/>
    <w:rsid w:val="00B1446B"/>
    <w:rsid w:val="00B14914"/>
    <w:rsid w:val="00B14E9F"/>
    <w:rsid w:val="00B1519D"/>
    <w:rsid w:val="00B15300"/>
    <w:rsid w:val="00B15C9D"/>
    <w:rsid w:val="00B15F78"/>
    <w:rsid w:val="00B1673D"/>
    <w:rsid w:val="00B16839"/>
    <w:rsid w:val="00B16F1D"/>
    <w:rsid w:val="00B170A2"/>
    <w:rsid w:val="00B17199"/>
    <w:rsid w:val="00B17B36"/>
    <w:rsid w:val="00B17D2A"/>
    <w:rsid w:val="00B17F58"/>
    <w:rsid w:val="00B219B2"/>
    <w:rsid w:val="00B223CB"/>
    <w:rsid w:val="00B226E8"/>
    <w:rsid w:val="00B23313"/>
    <w:rsid w:val="00B2331F"/>
    <w:rsid w:val="00B23377"/>
    <w:rsid w:val="00B23E91"/>
    <w:rsid w:val="00B250F0"/>
    <w:rsid w:val="00B25AC3"/>
    <w:rsid w:val="00B25AC4"/>
    <w:rsid w:val="00B25E6A"/>
    <w:rsid w:val="00B25F54"/>
    <w:rsid w:val="00B263A5"/>
    <w:rsid w:val="00B268B7"/>
    <w:rsid w:val="00B26F1B"/>
    <w:rsid w:val="00B274A0"/>
    <w:rsid w:val="00B27CA8"/>
    <w:rsid w:val="00B27D39"/>
    <w:rsid w:val="00B300D6"/>
    <w:rsid w:val="00B3038A"/>
    <w:rsid w:val="00B3065B"/>
    <w:rsid w:val="00B3073D"/>
    <w:rsid w:val="00B30A61"/>
    <w:rsid w:val="00B30DA6"/>
    <w:rsid w:val="00B310D6"/>
    <w:rsid w:val="00B31138"/>
    <w:rsid w:val="00B31EFF"/>
    <w:rsid w:val="00B323B5"/>
    <w:rsid w:val="00B3247D"/>
    <w:rsid w:val="00B329FE"/>
    <w:rsid w:val="00B32B17"/>
    <w:rsid w:val="00B32B64"/>
    <w:rsid w:val="00B337D5"/>
    <w:rsid w:val="00B33F89"/>
    <w:rsid w:val="00B34373"/>
    <w:rsid w:val="00B353FE"/>
    <w:rsid w:val="00B36691"/>
    <w:rsid w:val="00B36EC1"/>
    <w:rsid w:val="00B370B1"/>
    <w:rsid w:val="00B373A2"/>
    <w:rsid w:val="00B37742"/>
    <w:rsid w:val="00B40485"/>
    <w:rsid w:val="00B409FC"/>
    <w:rsid w:val="00B41779"/>
    <w:rsid w:val="00B418D6"/>
    <w:rsid w:val="00B41972"/>
    <w:rsid w:val="00B41D4C"/>
    <w:rsid w:val="00B41FCD"/>
    <w:rsid w:val="00B4261F"/>
    <w:rsid w:val="00B4269C"/>
    <w:rsid w:val="00B42761"/>
    <w:rsid w:val="00B429F8"/>
    <w:rsid w:val="00B431A5"/>
    <w:rsid w:val="00B43411"/>
    <w:rsid w:val="00B439A9"/>
    <w:rsid w:val="00B4458B"/>
    <w:rsid w:val="00B446D4"/>
    <w:rsid w:val="00B45681"/>
    <w:rsid w:val="00B464D4"/>
    <w:rsid w:val="00B46576"/>
    <w:rsid w:val="00B46854"/>
    <w:rsid w:val="00B46E5D"/>
    <w:rsid w:val="00B471B5"/>
    <w:rsid w:val="00B477AE"/>
    <w:rsid w:val="00B47801"/>
    <w:rsid w:val="00B47D0A"/>
    <w:rsid w:val="00B47EB0"/>
    <w:rsid w:val="00B47FBC"/>
    <w:rsid w:val="00B47FFB"/>
    <w:rsid w:val="00B50C46"/>
    <w:rsid w:val="00B515A6"/>
    <w:rsid w:val="00B51910"/>
    <w:rsid w:val="00B51983"/>
    <w:rsid w:val="00B521AB"/>
    <w:rsid w:val="00B52E49"/>
    <w:rsid w:val="00B53591"/>
    <w:rsid w:val="00B539D5"/>
    <w:rsid w:val="00B549EA"/>
    <w:rsid w:val="00B54AFB"/>
    <w:rsid w:val="00B54E7F"/>
    <w:rsid w:val="00B556A7"/>
    <w:rsid w:val="00B55877"/>
    <w:rsid w:val="00B5593B"/>
    <w:rsid w:val="00B55AB0"/>
    <w:rsid w:val="00B56669"/>
    <w:rsid w:val="00B5712E"/>
    <w:rsid w:val="00B57268"/>
    <w:rsid w:val="00B5774A"/>
    <w:rsid w:val="00B57765"/>
    <w:rsid w:val="00B57812"/>
    <w:rsid w:val="00B6019B"/>
    <w:rsid w:val="00B605C1"/>
    <w:rsid w:val="00B60B7A"/>
    <w:rsid w:val="00B60E54"/>
    <w:rsid w:val="00B61A04"/>
    <w:rsid w:val="00B61F0C"/>
    <w:rsid w:val="00B6202E"/>
    <w:rsid w:val="00B620DB"/>
    <w:rsid w:val="00B6257A"/>
    <w:rsid w:val="00B628DB"/>
    <w:rsid w:val="00B6333D"/>
    <w:rsid w:val="00B6392A"/>
    <w:rsid w:val="00B63A05"/>
    <w:rsid w:val="00B641B2"/>
    <w:rsid w:val="00B6456F"/>
    <w:rsid w:val="00B6479A"/>
    <w:rsid w:val="00B648D0"/>
    <w:rsid w:val="00B64BD0"/>
    <w:rsid w:val="00B64F66"/>
    <w:rsid w:val="00B65085"/>
    <w:rsid w:val="00B654C6"/>
    <w:rsid w:val="00B65EC4"/>
    <w:rsid w:val="00B66409"/>
    <w:rsid w:val="00B66A41"/>
    <w:rsid w:val="00B6702B"/>
    <w:rsid w:val="00B673AE"/>
    <w:rsid w:val="00B67C9B"/>
    <w:rsid w:val="00B67E0B"/>
    <w:rsid w:val="00B704A3"/>
    <w:rsid w:val="00B705CD"/>
    <w:rsid w:val="00B71033"/>
    <w:rsid w:val="00B7149E"/>
    <w:rsid w:val="00B719BE"/>
    <w:rsid w:val="00B71F41"/>
    <w:rsid w:val="00B721F8"/>
    <w:rsid w:val="00B726FD"/>
    <w:rsid w:val="00B7287C"/>
    <w:rsid w:val="00B72E43"/>
    <w:rsid w:val="00B7386C"/>
    <w:rsid w:val="00B73A5F"/>
    <w:rsid w:val="00B73B99"/>
    <w:rsid w:val="00B73DD1"/>
    <w:rsid w:val="00B73E07"/>
    <w:rsid w:val="00B742E7"/>
    <w:rsid w:val="00B74628"/>
    <w:rsid w:val="00B74CE7"/>
    <w:rsid w:val="00B74D97"/>
    <w:rsid w:val="00B74EB5"/>
    <w:rsid w:val="00B75112"/>
    <w:rsid w:val="00B75E66"/>
    <w:rsid w:val="00B7698F"/>
    <w:rsid w:val="00B76A45"/>
    <w:rsid w:val="00B774CF"/>
    <w:rsid w:val="00B7766B"/>
    <w:rsid w:val="00B7768C"/>
    <w:rsid w:val="00B7795E"/>
    <w:rsid w:val="00B77A66"/>
    <w:rsid w:val="00B80299"/>
    <w:rsid w:val="00B802B3"/>
    <w:rsid w:val="00B80379"/>
    <w:rsid w:val="00B80585"/>
    <w:rsid w:val="00B807D9"/>
    <w:rsid w:val="00B80871"/>
    <w:rsid w:val="00B80D39"/>
    <w:rsid w:val="00B80EDC"/>
    <w:rsid w:val="00B816DE"/>
    <w:rsid w:val="00B81E52"/>
    <w:rsid w:val="00B81FFD"/>
    <w:rsid w:val="00B82030"/>
    <w:rsid w:val="00B82A4C"/>
    <w:rsid w:val="00B82B71"/>
    <w:rsid w:val="00B82D00"/>
    <w:rsid w:val="00B8301A"/>
    <w:rsid w:val="00B833BD"/>
    <w:rsid w:val="00B83980"/>
    <w:rsid w:val="00B83A44"/>
    <w:rsid w:val="00B83F81"/>
    <w:rsid w:val="00B842BE"/>
    <w:rsid w:val="00B854A0"/>
    <w:rsid w:val="00B85772"/>
    <w:rsid w:val="00B864C0"/>
    <w:rsid w:val="00B86604"/>
    <w:rsid w:val="00B867D4"/>
    <w:rsid w:val="00B86916"/>
    <w:rsid w:val="00B86AD3"/>
    <w:rsid w:val="00B86B62"/>
    <w:rsid w:val="00B8703C"/>
    <w:rsid w:val="00B87065"/>
    <w:rsid w:val="00B87707"/>
    <w:rsid w:val="00B877A3"/>
    <w:rsid w:val="00B87997"/>
    <w:rsid w:val="00B87B19"/>
    <w:rsid w:val="00B87CC9"/>
    <w:rsid w:val="00B87EAD"/>
    <w:rsid w:val="00B9021D"/>
    <w:rsid w:val="00B90E4D"/>
    <w:rsid w:val="00B9106D"/>
    <w:rsid w:val="00B917F8"/>
    <w:rsid w:val="00B91B33"/>
    <w:rsid w:val="00B920DE"/>
    <w:rsid w:val="00B928B1"/>
    <w:rsid w:val="00B92977"/>
    <w:rsid w:val="00B93748"/>
    <w:rsid w:val="00B93D17"/>
    <w:rsid w:val="00B93D8E"/>
    <w:rsid w:val="00B93EF0"/>
    <w:rsid w:val="00B93FA3"/>
    <w:rsid w:val="00B94625"/>
    <w:rsid w:val="00B94B8C"/>
    <w:rsid w:val="00B94CD2"/>
    <w:rsid w:val="00B94DB8"/>
    <w:rsid w:val="00B956E3"/>
    <w:rsid w:val="00B95E4A"/>
    <w:rsid w:val="00B9625B"/>
    <w:rsid w:val="00B96380"/>
    <w:rsid w:val="00B9661B"/>
    <w:rsid w:val="00B969FC"/>
    <w:rsid w:val="00B97448"/>
    <w:rsid w:val="00B97967"/>
    <w:rsid w:val="00BA128C"/>
    <w:rsid w:val="00BA1646"/>
    <w:rsid w:val="00BA17F3"/>
    <w:rsid w:val="00BA2278"/>
    <w:rsid w:val="00BA2E6E"/>
    <w:rsid w:val="00BA3260"/>
    <w:rsid w:val="00BA32D2"/>
    <w:rsid w:val="00BA34B0"/>
    <w:rsid w:val="00BA42C0"/>
    <w:rsid w:val="00BA4CAB"/>
    <w:rsid w:val="00BA4D1E"/>
    <w:rsid w:val="00BA5095"/>
    <w:rsid w:val="00BA5660"/>
    <w:rsid w:val="00BA6410"/>
    <w:rsid w:val="00BA6670"/>
    <w:rsid w:val="00BA6DA7"/>
    <w:rsid w:val="00BA6DFB"/>
    <w:rsid w:val="00BA6F8F"/>
    <w:rsid w:val="00BA700A"/>
    <w:rsid w:val="00BA7422"/>
    <w:rsid w:val="00BA75E4"/>
    <w:rsid w:val="00BA7676"/>
    <w:rsid w:val="00BA782F"/>
    <w:rsid w:val="00BA78F3"/>
    <w:rsid w:val="00BA7F11"/>
    <w:rsid w:val="00BB05AD"/>
    <w:rsid w:val="00BB0E9C"/>
    <w:rsid w:val="00BB0F80"/>
    <w:rsid w:val="00BB126A"/>
    <w:rsid w:val="00BB14FB"/>
    <w:rsid w:val="00BB1525"/>
    <w:rsid w:val="00BB174C"/>
    <w:rsid w:val="00BB19ED"/>
    <w:rsid w:val="00BB1BDB"/>
    <w:rsid w:val="00BB1DA5"/>
    <w:rsid w:val="00BB2029"/>
    <w:rsid w:val="00BB2381"/>
    <w:rsid w:val="00BB253F"/>
    <w:rsid w:val="00BB25E8"/>
    <w:rsid w:val="00BB2EE6"/>
    <w:rsid w:val="00BB3316"/>
    <w:rsid w:val="00BB379A"/>
    <w:rsid w:val="00BB3906"/>
    <w:rsid w:val="00BB3B2F"/>
    <w:rsid w:val="00BB3BD6"/>
    <w:rsid w:val="00BB47BB"/>
    <w:rsid w:val="00BB4C80"/>
    <w:rsid w:val="00BB52A1"/>
    <w:rsid w:val="00BB5534"/>
    <w:rsid w:val="00BB5CEA"/>
    <w:rsid w:val="00BB5F5D"/>
    <w:rsid w:val="00BB6485"/>
    <w:rsid w:val="00BB6B40"/>
    <w:rsid w:val="00BB6DEB"/>
    <w:rsid w:val="00BB6F34"/>
    <w:rsid w:val="00BB713B"/>
    <w:rsid w:val="00BB7B75"/>
    <w:rsid w:val="00BB7EC7"/>
    <w:rsid w:val="00BB7F7A"/>
    <w:rsid w:val="00BC012E"/>
    <w:rsid w:val="00BC051F"/>
    <w:rsid w:val="00BC07E9"/>
    <w:rsid w:val="00BC0B02"/>
    <w:rsid w:val="00BC10ED"/>
    <w:rsid w:val="00BC129E"/>
    <w:rsid w:val="00BC23ED"/>
    <w:rsid w:val="00BC245A"/>
    <w:rsid w:val="00BC27D2"/>
    <w:rsid w:val="00BC2987"/>
    <w:rsid w:val="00BC3987"/>
    <w:rsid w:val="00BC3991"/>
    <w:rsid w:val="00BC3E89"/>
    <w:rsid w:val="00BC4647"/>
    <w:rsid w:val="00BC50D8"/>
    <w:rsid w:val="00BC56D2"/>
    <w:rsid w:val="00BC57C0"/>
    <w:rsid w:val="00BC5A39"/>
    <w:rsid w:val="00BC61FB"/>
    <w:rsid w:val="00BC64E8"/>
    <w:rsid w:val="00BC6535"/>
    <w:rsid w:val="00BC67CD"/>
    <w:rsid w:val="00BC6BFF"/>
    <w:rsid w:val="00BC6C17"/>
    <w:rsid w:val="00BC71C0"/>
    <w:rsid w:val="00BC754F"/>
    <w:rsid w:val="00BC7AAC"/>
    <w:rsid w:val="00BD0550"/>
    <w:rsid w:val="00BD07AF"/>
    <w:rsid w:val="00BD0832"/>
    <w:rsid w:val="00BD1C48"/>
    <w:rsid w:val="00BD24EF"/>
    <w:rsid w:val="00BD2572"/>
    <w:rsid w:val="00BD2677"/>
    <w:rsid w:val="00BD2FA1"/>
    <w:rsid w:val="00BD3021"/>
    <w:rsid w:val="00BD343D"/>
    <w:rsid w:val="00BD3D82"/>
    <w:rsid w:val="00BD3EBE"/>
    <w:rsid w:val="00BD4210"/>
    <w:rsid w:val="00BD44B3"/>
    <w:rsid w:val="00BD49B2"/>
    <w:rsid w:val="00BD4AD5"/>
    <w:rsid w:val="00BD4CA7"/>
    <w:rsid w:val="00BD4E17"/>
    <w:rsid w:val="00BD4EAD"/>
    <w:rsid w:val="00BD51DB"/>
    <w:rsid w:val="00BD5591"/>
    <w:rsid w:val="00BD57C3"/>
    <w:rsid w:val="00BD5971"/>
    <w:rsid w:val="00BD6280"/>
    <w:rsid w:val="00BD629D"/>
    <w:rsid w:val="00BD67C2"/>
    <w:rsid w:val="00BD6CE1"/>
    <w:rsid w:val="00BD74CA"/>
    <w:rsid w:val="00BD7567"/>
    <w:rsid w:val="00BD7571"/>
    <w:rsid w:val="00BD770B"/>
    <w:rsid w:val="00BD7F14"/>
    <w:rsid w:val="00BE039F"/>
    <w:rsid w:val="00BE042A"/>
    <w:rsid w:val="00BE10E0"/>
    <w:rsid w:val="00BE10F0"/>
    <w:rsid w:val="00BE158C"/>
    <w:rsid w:val="00BE18F6"/>
    <w:rsid w:val="00BE1989"/>
    <w:rsid w:val="00BE22AD"/>
    <w:rsid w:val="00BE2AE9"/>
    <w:rsid w:val="00BE3075"/>
    <w:rsid w:val="00BE4B57"/>
    <w:rsid w:val="00BE4C52"/>
    <w:rsid w:val="00BE5B48"/>
    <w:rsid w:val="00BE5BBD"/>
    <w:rsid w:val="00BE5BF3"/>
    <w:rsid w:val="00BE5D3B"/>
    <w:rsid w:val="00BE5F3B"/>
    <w:rsid w:val="00BE61FF"/>
    <w:rsid w:val="00BE635D"/>
    <w:rsid w:val="00BE65C7"/>
    <w:rsid w:val="00BE6DD0"/>
    <w:rsid w:val="00BE6E11"/>
    <w:rsid w:val="00BE6EDA"/>
    <w:rsid w:val="00BE72DF"/>
    <w:rsid w:val="00BE7517"/>
    <w:rsid w:val="00BE75A0"/>
    <w:rsid w:val="00BE77E3"/>
    <w:rsid w:val="00BE79E9"/>
    <w:rsid w:val="00BE7A90"/>
    <w:rsid w:val="00BE7F36"/>
    <w:rsid w:val="00BF0919"/>
    <w:rsid w:val="00BF0B74"/>
    <w:rsid w:val="00BF0F0F"/>
    <w:rsid w:val="00BF12CD"/>
    <w:rsid w:val="00BF1455"/>
    <w:rsid w:val="00BF1E3D"/>
    <w:rsid w:val="00BF2D64"/>
    <w:rsid w:val="00BF3518"/>
    <w:rsid w:val="00BF37F9"/>
    <w:rsid w:val="00BF3A6E"/>
    <w:rsid w:val="00BF3B08"/>
    <w:rsid w:val="00BF3EB1"/>
    <w:rsid w:val="00BF5243"/>
    <w:rsid w:val="00BF58B1"/>
    <w:rsid w:val="00BF5A6C"/>
    <w:rsid w:val="00BF5B95"/>
    <w:rsid w:val="00BF6E4E"/>
    <w:rsid w:val="00BF738D"/>
    <w:rsid w:val="00BF77FC"/>
    <w:rsid w:val="00C0032A"/>
    <w:rsid w:val="00C00C6E"/>
    <w:rsid w:val="00C00E42"/>
    <w:rsid w:val="00C0102C"/>
    <w:rsid w:val="00C0263F"/>
    <w:rsid w:val="00C02A30"/>
    <w:rsid w:val="00C02F61"/>
    <w:rsid w:val="00C03124"/>
    <w:rsid w:val="00C03A2F"/>
    <w:rsid w:val="00C0464C"/>
    <w:rsid w:val="00C0470F"/>
    <w:rsid w:val="00C04F62"/>
    <w:rsid w:val="00C04FB2"/>
    <w:rsid w:val="00C053D3"/>
    <w:rsid w:val="00C0586E"/>
    <w:rsid w:val="00C05A04"/>
    <w:rsid w:val="00C05F27"/>
    <w:rsid w:val="00C06196"/>
    <w:rsid w:val="00C06670"/>
    <w:rsid w:val="00C0691B"/>
    <w:rsid w:val="00C06BEB"/>
    <w:rsid w:val="00C07157"/>
    <w:rsid w:val="00C076C3"/>
    <w:rsid w:val="00C0772D"/>
    <w:rsid w:val="00C10742"/>
    <w:rsid w:val="00C10CE8"/>
    <w:rsid w:val="00C110CF"/>
    <w:rsid w:val="00C112E5"/>
    <w:rsid w:val="00C118A2"/>
    <w:rsid w:val="00C119AE"/>
    <w:rsid w:val="00C1204A"/>
    <w:rsid w:val="00C122FB"/>
    <w:rsid w:val="00C1240F"/>
    <w:rsid w:val="00C12539"/>
    <w:rsid w:val="00C125D7"/>
    <w:rsid w:val="00C127C7"/>
    <w:rsid w:val="00C134BF"/>
    <w:rsid w:val="00C138AE"/>
    <w:rsid w:val="00C13E58"/>
    <w:rsid w:val="00C1442F"/>
    <w:rsid w:val="00C146C6"/>
    <w:rsid w:val="00C14756"/>
    <w:rsid w:val="00C14B7B"/>
    <w:rsid w:val="00C14BB8"/>
    <w:rsid w:val="00C14C25"/>
    <w:rsid w:val="00C15688"/>
    <w:rsid w:val="00C15A7C"/>
    <w:rsid w:val="00C16403"/>
    <w:rsid w:val="00C164EC"/>
    <w:rsid w:val="00C16B3E"/>
    <w:rsid w:val="00C178E3"/>
    <w:rsid w:val="00C179A7"/>
    <w:rsid w:val="00C20521"/>
    <w:rsid w:val="00C205CE"/>
    <w:rsid w:val="00C2086A"/>
    <w:rsid w:val="00C20871"/>
    <w:rsid w:val="00C20ECF"/>
    <w:rsid w:val="00C21502"/>
    <w:rsid w:val="00C215A2"/>
    <w:rsid w:val="00C21AF8"/>
    <w:rsid w:val="00C2235B"/>
    <w:rsid w:val="00C225D9"/>
    <w:rsid w:val="00C2288C"/>
    <w:rsid w:val="00C22898"/>
    <w:rsid w:val="00C22D02"/>
    <w:rsid w:val="00C22DD1"/>
    <w:rsid w:val="00C22E85"/>
    <w:rsid w:val="00C2334C"/>
    <w:rsid w:val="00C2401F"/>
    <w:rsid w:val="00C24B5E"/>
    <w:rsid w:val="00C2505B"/>
    <w:rsid w:val="00C25567"/>
    <w:rsid w:val="00C26433"/>
    <w:rsid w:val="00C266A7"/>
    <w:rsid w:val="00C26F90"/>
    <w:rsid w:val="00C27435"/>
    <w:rsid w:val="00C27D3B"/>
    <w:rsid w:val="00C302DE"/>
    <w:rsid w:val="00C305D9"/>
    <w:rsid w:val="00C30ED9"/>
    <w:rsid w:val="00C312C9"/>
    <w:rsid w:val="00C3184B"/>
    <w:rsid w:val="00C31EA8"/>
    <w:rsid w:val="00C3207A"/>
    <w:rsid w:val="00C3229B"/>
    <w:rsid w:val="00C32667"/>
    <w:rsid w:val="00C32E83"/>
    <w:rsid w:val="00C32F33"/>
    <w:rsid w:val="00C3313D"/>
    <w:rsid w:val="00C33306"/>
    <w:rsid w:val="00C33320"/>
    <w:rsid w:val="00C339A2"/>
    <w:rsid w:val="00C3424C"/>
    <w:rsid w:val="00C34288"/>
    <w:rsid w:val="00C34FC1"/>
    <w:rsid w:val="00C35593"/>
    <w:rsid w:val="00C356D9"/>
    <w:rsid w:val="00C35720"/>
    <w:rsid w:val="00C35778"/>
    <w:rsid w:val="00C35F09"/>
    <w:rsid w:val="00C36187"/>
    <w:rsid w:val="00C361A3"/>
    <w:rsid w:val="00C36447"/>
    <w:rsid w:val="00C36617"/>
    <w:rsid w:val="00C36C70"/>
    <w:rsid w:val="00C36D79"/>
    <w:rsid w:val="00C36F43"/>
    <w:rsid w:val="00C373E4"/>
    <w:rsid w:val="00C373F8"/>
    <w:rsid w:val="00C375A3"/>
    <w:rsid w:val="00C401EB"/>
    <w:rsid w:val="00C40B26"/>
    <w:rsid w:val="00C4141E"/>
    <w:rsid w:val="00C416C2"/>
    <w:rsid w:val="00C426B8"/>
    <w:rsid w:val="00C431AC"/>
    <w:rsid w:val="00C4371B"/>
    <w:rsid w:val="00C439FB"/>
    <w:rsid w:val="00C43CE5"/>
    <w:rsid w:val="00C4402F"/>
    <w:rsid w:val="00C44EBF"/>
    <w:rsid w:val="00C44FCA"/>
    <w:rsid w:val="00C45066"/>
    <w:rsid w:val="00C4511D"/>
    <w:rsid w:val="00C45208"/>
    <w:rsid w:val="00C45826"/>
    <w:rsid w:val="00C45933"/>
    <w:rsid w:val="00C463CC"/>
    <w:rsid w:val="00C46451"/>
    <w:rsid w:val="00C46A49"/>
    <w:rsid w:val="00C46D9D"/>
    <w:rsid w:val="00C4715F"/>
    <w:rsid w:val="00C4755E"/>
    <w:rsid w:val="00C4797E"/>
    <w:rsid w:val="00C47A6F"/>
    <w:rsid w:val="00C47E9A"/>
    <w:rsid w:val="00C47F2C"/>
    <w:rsid w:val="00C500BB"/>
    <w:rsid w:val="00C5010B"/>
    <w:rsid w:val="00C503DE"/>
    <w:rsid w:val="00C5046D"/>
    <w:rsid w:val="00C50792"/>
    <w:rsid w:val="00C5089E"/>
    <w:rsid w:val="00C50A4C"/>
    <w:rsid w:val="00C50BA5"/>
    <w:rsid w:val="00C50C0F"/>
    <w:rsid w:val="00C50C4F"/>
    <w:rsid w:val="00C511DE"/>
    <w:rsid w:val="00C5168F"/>
    <w:rsid w:val="00C519DD"/>
    <w:rsid w:val="00C51D24"/>
    <w:rsid w:val="00C52FAB"/>
    <w:rsid w:val="00C530A0"/>
    <w:rsid w:val="00C539FE"/>
    <w:rsid w:val="00C54133"/>
    <w:rsid w:val="00C5431E"/>
    <w:rsid w:val="00C54FC2"/>
    <w:rsid w:val="00C5501B"/>
    <w:rsid w:val="00C5563B"/>
    <w:rsid w:val="00C55BEC"/>
    <w:rsid w:val="00C55C88"/>
    <w:rsid w:val="00C55DA5"/>
    <w:rsid w:val="00C562F2"/>
    <w:rsid w:val="00C564D9"/>
    <w:rsid w:val="00C56578"/>
    <w:rsid w:val="00C56660"/>
    <w:rsid w:val="00C56917"/>
    <w:rsid w:val="00C56CBF"/>
    <w:rsid w:val="00C57CF5"/>
    <w:rsid w:val="00C57D8D"/>
    <w:rsid w:val="00C60569"/>
    <w:rsid w:val="00C60757"/>
    <w:rsid w:val="00C60815"/>
    <w:rsid w:val="00C61738"/>
    <w:rsid w:val="00C617EC"/>
    <w:rsid w:val="00C617EE"/>
    <w:rsid w:val="00C61C3A"/>
    <w:rsid w:val="00C61CDC"/>
    <w:rsid w:val="00C623AA"/>
    <w:rsid w:val="00C629C4"/>
    <w:rsid w:val="00C63978"/>
    <w:rsid w:val="00C63A9E"/>
    <w:rsid w:val="00C64438"/>
    <w:rsid w:val="00C64768"/>
    <w:rsid w:val="00C6525B"/>
    <w:rsid w:val="00C658F7"/>
    <w:rsid w:val="00C659B6"/>
    <w:rsid w:val="00C659E8"/>
    <w:rsid w:val="00C662E7"/>
    <w:rsid w:val="00C66765"/>
    <w:rsid w:val="00C66863"/>
    <w:rsid w:val="00C66A68"/>
    <w:rsid w:val="00C676E6"/>
    <w:rsid w:val="00C67A08"/>
    <w:rsid w:val="00C67C6D"/>
    <w:rsid w:val="00C67F0B"/>
    <w:rsid w:val="00C70245"/>
    <w:rsid w:val="00C706E5"/>
    <w:rsid w:val="00C70CAD"/>
    <w:rsid w:val="00C70CD7"/>
    <w:rsid w:val="00C70E02"/>
    <w:rsid w:val="00C717A5"/>
    <w:rsid w:val="00C71ED2"/>
    <w:rsid w:val="00C72796"/>
    <w:rsid w:val="00C72A49"/>
    <w:rsid w:val="00C72B52"/>
    <w:rsid w:val="00C72BB2"/>
    <w:rsid w:val="00C736D5"/>
    <w:rsid w:val="00C736D7"/>
    <w:rsid w:val="00C73BB5"/>
    <w:rsid w:val="00C73BE9"/>
    <w:rsid w:val="00C7476D"/>
    <w:rsid w:val="00C74E06"/>
    <w:rsid w:val="00C75879"/>
    <w:rsid w:val="00C75939"/>
    <w:rsid w:val="00C75DA0"/>
    <w:rsid w:val="00C76083"/>
    <w:rsid w:val="00C7611A"/>
    <w:rsid w:val="00C761B9"/>
    <w:rsid w:val="00C763B3"/>
    <w:rsid w:val="00C763F0"/>
    <w:rsid w:val="00C76824"/>
    <w:rsid w:val="00C76932"/>
    <w:rsid w:val="00C76B87"/>
    <w:rsid w:val="00C77599"/>
    <w:rsid w:val="00C7793B"/>
    <w:rsid w:val="00C77ED0"/>
    <w:rsid w:val="00C77F77"/>
    <w:rsid w:val="00C801AE"/>
    <w:rsid w:val="00C80215"/>
    <w:rsid w:val="00C802AF"/>
    <w:rsid w:val="00C805E1"/>
    <w:rsid w:val="00C80847"/>
    <w:rsid w:val="00C81473"/>
    <w:rsid w:val="00C8159B"/>
    <w:rsid w:val="00C8171A"/>
    <w:rsid w:val="00C81B10"/>
    <w:rsid w:val="00C81BBE"/>
    <w:rsid w:val="00C81E4F"/>
    <w:rsid w:val="00C82CEF"/>
    <w:rsid w:val="00C835F4"/>
    <w:rsid w:val="00C839B4"/>
    <w:rsid w:val="00C83C1F"/>
    <w:rsid w:val="00C83CD1"/>
    <w:rsid w:val="00C84271"/>
    <w:rsid w:val="00C85374"/>
    <w:rsid w:val="00C8568D"/>
    <w:rsid w:val="00C85895"/>
    <w:rsid w:val="00C85923"/>
    <w:rsid w:val="00C86192"/>
    <w:rsid w:val="00C861B1"/>
    <w:rsid w:val="00C86300"/>
    <w:rsid w:val="00C8710A"/>
    <w:rsid w:val="00C875A7"/>
    <w:rsid w:val="00C8775C"/>
    <w:rsid w:val="00C87B63"/>
    <w:rsid w:val="00C87D7B"/>
    <w:rsid w:val="00C903C8"/>
    <w:rsid w:val="00C904FB"/>
    <w:rsid w:val="00C90CD3"/>
    <w:rsid w:val="00C914C5"/>
    <w:rsid w:val="00C91552"/>
    <w:rsid w:val="00C91899"/>
    <w:rsid w:val="00C91B30"/>
    <w:rsid w:val="00C92D74"/>
    <w:rsid w:val="00C92E86"/>
    <w:rsid w:val="00C932F9"/>
    <w:rsid w:val="00C93619"/>
    <w:rsid w:val="00C93CA7"/>
    <w:rsid w:val="00C93D57"/>
    <w:rsid w:val="00C942AD"/>
    <w:rsid w:val="00C949FC"/>
    <w:rsid w:val="00C94AC9"/>
    <w:rsid w:val="00C9517E"/>
    <w:rsid w:val="00C9623A"/>
    <w:rsid w:val="00C964C0"/>
    <w:rsid w:val="00C96C26"/>
    <w:rsid w:val="00C97533"/>
    <w:rsid w:val="00C978B5"/>
    <w:rsid w:val="00C97F95"/>
    <w:rsid w:val="00C97FDA"/>
    <w:rsid w:val="00CA0271"/>
    <w:rsid w:val="00CA27C5"/>
    <w:rsid w:val="00CA2E31"/>
    <w:rsid w:val="00CA2FF2"/>
    <w:rsid w:val="00CA3911"/>
    <w:rsid w:val="00CA39ED"/>
    <w:rsid w:val="00CA4164"/>
    <w:rsid w:val="00CA4264"/>
    <w:rsid w:val="00CA4A00"/>
    <w:rsid w:val="00CA5B27"/>
    <w:rsid w:val="00CA5B49"/>
    <w:rsid w:val="00CA6297"/>
    <w:rsid w:val="00CB0C83"/>
    <w:rsid w:val="00CB0DCF"/>
    <w:rsid w:val="00CB16EC"/>
    <w:rsid w:val="00CB2574"/>
    <w:rsid w:val="00CB2713"/>
    <w:rsid w:val="00CB2AAF"/>
    <w:rsid w:val="00CB2FE1"/>
    <w:rsid w:val="00CB34F8"/>
    <w:rsid w:val="00CB3D23"/>
    <w:rsid w:val="00CB3EC3"/>
    <w:rsid w:val="00CB44CD"/>
    <w:rsid w:val="00CB4C24"/>
    <w:rsid w:val="00CB4C34"/>
    <w:rsid w:val="00CB507F"/>
    <w:rsid w:val="00CB5235"/>
    <w:rsid w:val="00CB55E2"/>
    <w:rsid w:val="00CB572D"/>
    <w:rsid w:val="00CB5738"/>
    <w:rsid w:val="00CB5F4C"/>
    <w:rsid w:val="00CB7244"/>
    <w:rsid w:val="00CB762D"/>
    <w:rsid w:val="00CB7880"/>
    <w:rsid w:val="00CB78C6"/>
    <w:rsid w:val="00CB7E14"/>
    <w:rsid w:val="00CB7FC0"/>
    <w:rsid w:val="00CC01FF"/>
    <w:rsid w:val="00CC1568"/>
    <w:rsid w:val="00CC1CA2"/>
    <w:rsid w:val="00CC1CD5"/>
    <w:rsid w:val="00CC24AA"/>
    <w:rsid w:val="00CC25D5"/>
    <w:rsid w:val="00CC26EF"/>
    <w:rsid w:val="00CC2B01"/>
    <w:rsid w:val="00CC2D8D"/>
    <w:rsid w:val="00CC31D4"/>
    <w:rsid w:val="00CC342F"/>
    <w:rsid w:val="00CC36B9"/>
    <w:rsid w:val="00CC3B40"/>
    <w:rsid w:val="00CC3EBB"/>
    <w:rsid w:val="00CC408E"/>
    <w:rsid w:val="00CC4A91"/>
    <w:rsid w:val="00CC5127"/>
    <w:rsid w:val="00CC5347"/>
    <w:rsid w:val="00CC59FD"/>
    <w:rsid w:val="00CC61DE"/>
    <w:rsid w:val="00CC65FB"/>
    <w:rsid w:val="00CC6A00"/>
    <w:rsid w:val="00CC7209"/>
    <w:rsid w:val="00CC7AE3"/>
    <w:rsid w:val="00CC7EB0"/>
    <w:rsid w:val="00CD053C"/>
    <w:rsid w:val="00CD0A69"/>
    <w:rsid w:val="00CD143C"/>
    <w:rsid w:val="00CD1B16"/>
    <w:rsid w:val="00CD1F04"/>
    <w:rsid w:val="00CD1F30"/>
    <w:rsid w:val="00CD215E"/>
    <w:rsid w:val="00CD2B9E"/>
    <w:rsid w:val="00CD2C92"/>
    <w:rsid w:val="00CD332E"/>
    <w:rsid w:val="00CD33DD"/>
    <w:rsid w:val="00CD347A"/>
    <w:rsid w:val="00CD3874"/>
    <w:rsid w:val="00CD39A3"/>
    <w:rsid w:val="00CD481C"/>
    <w:rsid w:val="00CD4DCE"/>
    <w:rsid w:val="00CD4E27"/>
    <w:rsid w:val="00CD58F1"/>
    <w:rsid w:val="00CD6106"/>
    <w:rsid w:val="00CD6A44"/>
    <w:rsid w:val="00CD7770"/>
    <w:rsid w:val="00CD7D41"/>
    <w:rsid w:val="00CE00BF"/>
    <w:rsid w:val="00CE0349"/>
    <w:rsid w:val="00CE03C7"/>
    <w:rsid w:val="00CE0514"/>
    <w:rsid w:val="00CE0C10"/>
    <w:rsid w:val="00CE0CA6"/>
    <w:rsid w:val="00CE0DCF"/>
    <w:rsid w:val="00CE10A1"/>
    <w:rsid w:val="00CE1631"/>
    <w:rsid w:val="00CE1DC1"/>
    <w:rsid w:val="00CE205C"/>
    <w:rsid w:val="00CE2D0D"/>
    <w:rsid w:val="00CE2ED6"/>
    <w:rsid w:val="00CE38BD"/>
    <w:rsid w:val="00CE38EB"/>
    <w:rsid w:val="00CE45B2"/>
    <w:rsid w:val="00CE4934"/>
    <w:rsid w:val="00CE4E9C"/>
    <w:rsid w:val="00CE5082"/>
    <w:rsid w:val="00CE58C6"/>
    <w:rsid w:val="00CE5A4E"/>
    <w:rsid w:val="00CE5C62"/>
    <w:rsid w:val="00CE60DB"/>
    <w:rsid w:val="00CE6A71"/>
    <w:rsid w:val="00CE73F2"/>
    <w:rsid w:val="00CE7662"/>
    <w:rsid w:val="00CE7C5B"/>
    <w:rsid w:val="00CE7E13"/>
    <w:rsid w:val="00CE7E20"/>
    <w:rsid w:val="00CF010A"/>
    <w:rsid w:val="00CF130F"/>
    <w:rsid w:val="00CF168E"/>
    <w:rsid w:val="00CF1B88"/>
    <w:rsid w:val="00CF2C77"/>
    <w:rsid w:val="00CF330D"/>
    <w:rsid w:val="00CF378C"/>
    <w:rsid w:val="00CF3966"/>
    <w:rsid w:val="00CF480A"/>
    <w:rsid w:val="00CF5617"/>
    <w:rsid w:val="00CF564F"/>
    <w:rsid w:val="00CF5AC2"/>
    <w:rsid w:val="00CF5D13"/>
    <w:rsid w:val="00CF68EE"/>
    <w:rsid w:val="00CF6E23"/>
    <w:rsid w:val="00D007D5"/>
    <w:rsid w:val="00D015F9"/>
    <w:rsid w:val="00D023A9"/>
    <w:rsid w:val="00D02B2B"/>
    <w:rsid w:val="00D02BD3"/>
    <w:rsid w:val="00D02D76"/>
    <w:rsid w:val="00D02F74"/>
    <w:rsid w:val="00D0339E"/>
    <w:rsid w:val="00D04690"/>
    <w:rsid w:val="00D046D0"/>
    <w:rsid w:val="00D05D81"/>
    <w:rsid w:val="00D05F92"/>
    <w:rsid w:val="00D06113"/>
    <w:rsid w:val="00D0630D"/>
    <w:rsid w:val="00D06BF4"/>
    <w:rsid w:val="00D06E76"/>
    <w:rsid w:val="00D06F0D"/>
    <w:rsid w:val="00D0714F"/>
    <w:rsid w:val="00D07997"/>
    <w:rsid w:val="00D07A05"/>
    <w:rsid w:val="00D07ADD"/>
    <w:rsid w:val="00D07AF7"/>
    <w:rsid w:val="00D07FC9"/>
    <w:rsid w:val="00D10381"/>
    <w:rsid w:val="00D10950"/>
    <w:rsid w:val="00D109CC"/>
    <w:rsid w:val="00D10A96"/>
    <w:rsid w:val="00D10C7A"/>
    <w:rsid w:val="00D110C3"/>
    <w:rsid w:val="00D11225"/>
    <w:rsid w:val="00D11A38"/>
    <w:rsid w:val="00D12013"/>
    <w:rsid w:val="00D124AF"/>
    <w:rsid w:val="00D127E8"/>
    <w:rsid w:val="00D12D6F"/>
    <w:rsid w:val="00D13A85"/>
    <w:rsid w:val="00D13E51"/>
    <w:rsid w:val="00D14EFC"/>
    <w:rsid w:val="00D1521A"/>
    <w:rsid w:val="00D15612"/>
    <w:rsid w:val="00D165F7"/>
    <w:rsid w:val="00D1662C"/>
    <w:rsid w:val="00D17018"/>
    <w:rsid w:val="00D171D7"/>
    <w:rsid w:val="00D172D2"/>
    <w:rsid w:val="00D174FA"/>
    <w:rsid w:val="00D17864"/>
    <w:rsid w:val="00D200F6"/>
    <w:rsid w:val="00D2073C"/>
    <w:rsid w:val="00D20804"/>
    <w:rsid w:val="00D21698"/>
    <w:rsid w:val="00D21D5C"/>
    <w:rsid w:val="00D2200E"/>
    <w:rsid w:val="00D22103"/>
    <w:rsid w:val="00D224CA"/>
    <w:rsid w:val="00D2303B"/>
    <w:rsid w:val="00D23B5F"/>
    <w:rsid w:val="00D23CE0"/>
    <w:rsid w:val="00D23F7B"/>
    <w:rsid w:val="00D24383"/>
    <w:rsid w:val="00D24A1B"/>
    <w:rsid w:val="00D250DC"/>
    <w:rsid w:val="00D252FE"/>
    <w:rsid w:val="00D253EC"/>
    <w:rsid w:val="00D254F2"/>
    <w:rsid w:val="00D25A1B"/>
    <w:rsid w:val="00D25AEE"/>
    <w:rsid w:val="00D26886"/>
    <w:rsid w:val="00D26AC8"/>
    <w:rsid w:val="00D274E9"/>
    <w:rsid w:val="00D277AD"/>
    <w:rsid w:val="00D27D63"/>
    <w:rsid w:val="00D27F5F"/>
    <w:rsid w:val="00D3004D"/>
    <w:rsid w:val="00D309F0"/>
    <w:rsid w:val="00D30C2B"/>
    <w:rsid w:val="00D30DBC"/>
    <w:rsid w:val="00D320B3"/>
    <w:rsid w:val="00D32787"/>
    <w:rsid w:val="00D33088"/>
    <w:rsid w:val="00D330C0"/>
    <w:rsid w:val="00D33457"/>
    <w:rsid w:val="00D33789"/>
    <w:rsid w:val="00D3385F"/>
    <w:rsid w:val="00D33BBB"/>
    <w:rsid w:val="00D34338"/>
    <w:rsid w:val="00D34936"/>
    <w:rsid w:val="00D34BA0"/>
    <w:rsid w:val="00D3510B"/>
    <w:rsid w:val="00D35CC1"/>
    <w:rsid w:val="00D35E0B"/>
    <w:rsid w:val="00D37251"/>
    <w:rsid w:val="00D374B2"/>
    <w:rsid w:val="00D4006A"/>
    <w:rsid w:val="00D4025E"/>
    <w:rsid w:val="00D40460"/>
    <w:rsid w:val="00D408BE"/>
    <w:rsid w:val="00D40C99"/>
    <w:rsid w:val="00D4109B"/>
    <w:rsid w:val="00D411C8"/>
    <w:rsid w:val="00D41305"/>
    <w:rsid w:val="00D427AF"/>
    <w:rsid w:val="00D42A5B"/>
    <w:rsid w:val="00D4306F"/>
    <w:rsid w:val="00D4334B"/>
    <w:rsid w:val="00D43B33"/>
    <w:rsid w:val="00D43B6D"/>
    <w:rsid w:val="00D43F6C"/>
    <w:rsid w:val="00D44221"/>
    <w:rsid w:val="00D4529B"/>
    <w:rsid w:val="00D453BF"/>
    <w:rsid w:val="00D45997"/>
    <w:rsid w:val="00D45B1C"/>
    <w:rsid w:val="00D46473"/>
    <w:rsid w:val="00D479BE"/>
    <w:rsid w:val="00D47BA9"/>
    <w:rsid w:val="00D47CFF"/>
    <w:rsid w:val="00D47D13"/>
    <w:rsid w:val="00D50B83"/>
    <w:rsid w:val="00D51183"/>
    <w:rsid w:val="00D514B6"/>
    <w:rsid w:val="00D515C3"/>
    <w:rsid w:val="00D51AC2"/>
    <w:rsid w:val="00D51BFE"/>
    <w:rsid w:val="00D51F44"/>
    <w:rsid w:val="00D52D39"/>
    <w:rsid w:val="00D53081"/>
    <w:rsid w:val="00D53681"/>
    <w:rsid w:val="00D53912"/>
    <w:rsid w:val="00D53F8A"/>
    <w:rsid w:val="00D54158"/>
    <w:rsid w:val="00D544B6"/>
    <w:rsid w:val="00D54760"/>
    <w:rsid w:val="00D54924"/>
    <w:rsid w:val="00D54B3A"/>
    <w:rsid w:val="00D553F3"/>
    <w:rsid w:val="00D56200"/>
    <w:rsid w:val="00D56535"/>
    <w:rsid w:val="00D566A4"/>
    <w:rsid w:val="00D566C5"/>
    <w:rsid w:val="00D56C74"/>
    <w:rsid w:val="00D56D24"/>
    <w:rsid w:val="00D5708D"/>
    <w:rsid w:val="00D5729F"/>
    <w:rsid w:val="00D573F1"/>
    <w:rsid w:val="00D575AA"/>
    <w:rsid w:val="00D575DF"/>
    <w:rsid w:val="00D5761F"/>
    <w:rsid w:val="00D57EC9"/>
    <w:rsid w:val="00D60078"/>
    <w:rsid w:val="00D600AC"/>
    <w:rsid w:val="00D604E0"/>
    <w:rsid w:val="00D61332"/>
    <w:rsid w:val="00D61481"/>
    <w:rsid w:val="00D614C9"/>
    <w:rsid w:val="00D61799"/>
    <w:rsid w:val="00D62B63"/>
    <w:rsid w:val="00D62FDC"/>
    <w:rsid w:val="00D63067"/>
    <w:rsid w:val="00D63692"/>
    <w:rsid w:val="00D636DF"/>
    <w:rsid w:val="00D637DD"/>
    <w:rsid w:val="00D64053"/>
    <w:rsid w:val="00D6434B"/>
    <w:rsid w:val="00D6440E"/>
    <w:rsid w:val="00D6447E"/>
    <w:rsid w:val="00D6478A"/>
    <w:rsid w:val="00D6544D"/>
    <w:rsid w:val="00D654EB"/>
    <w:rsid w:val="00D6584A"/>
    <w:rsid w:val="00D65E03"/>
    <w:rsid w:val="00D65F1D"/>
    <w:rsid w:val="00D6669C"/>
    <w:rsid w:val="00D67086"/>
    <w:rsid w:val="00D67151"/>
    <w:rsid w:val="00D672B5"/>
    <w:rsid w:val="00D67ADB"/>
    <w:rsid w:val="00D703A8"/>
    <w:rsid w:val="00D703E1"/>
    <w:rsid w:val="00D70484"/>
    <w:rsid w:val="00D706AE"/>
    <w:rsid w:val="00D70C87"/>
    <w:rsid w:val="00D71043"/>
    <w:rsid w:val="00D71500"/>
    <w:rsid w:val="00D723D7"/>
    <w:rsid w:val="00D729DE"/>
    <w:rsid w:val="00D72B85"/>
    <w:rsid w:val="00D72C59"/>
    <w:rsid w:val="00D72DE3"/>
    <w:rsid w:val="00D72FEA"/>
    <w:rsid w:val="00D73F37"/>
    <w:rsid w:val="00D7411D"/>
    <w:rsid w:val="00D741B3"/>
    <w:rsid w:val="00D74B78"/>
    <w:rsid w:val="00D7559C"/>
    <w:rsid w:val="00D757B6"/>
    <w:rsid w:val="00D76689"/>
    <w:rsid w:val="00D769E0"/>
    <w:rsid w:val="00D80102"/>
    <w:rsid w:val="00D80651"/>
    <w:rsid w:val="00D80A30"/>
    <w:rsid w:val="00D80D63"/>
    <w:rsid w:val="00D81D31"/>
    <w:rsid w:val="00D82417"/>
    <w:rsid w:val="00D826DD"/>
    <w:rsid w:val="00D826FA"/>
    <w:rsid w:val="00D835F6"/>
    <w:rsid w:val="00D8421A"/>
    <w:rsid w:val="00D8426E"/>
    <w:rsid w:val="00D84422"/>
    <w:rsid w:val="00D8449A"/>
    <w:rsid w:val="00D844C2"/>
    <w:rsid w:val="00D84C3A"/>
    <w:rsid w:val="00D84E63"/>
    <w:rsid w:val="00D86285"/>
    <w:rsid w:val="00D8640F"/>
    <w:rsid w:val="00D86671"/>
    <w:rsid w:val="00D86A3F"/>
    <w:rsid w:val="00D86B77"/>
    <w:rsid w:val="00D86D6B"/>
    <w:rsid w:val="00D87247"/>
    <w:rsid w:val="00D87413"/>
    <w:rsid w:val="00D87EC6"/>
    <w:rsid w:val="00D910C9"/>
    <w:rsid w:val="00D910E0"/>
    <w:rsid w:val="00D91178"/>
    <w:rsid w:val="00D911F4"/>
    <w:rsid w:val="00D91249"/>
    <w:rsid w:val="00D919B6"/>
    <w:rsid w:val="00D91C5B"/>
    <w:rsid w:val="00D923B5"/>
    <w:rsid w:val="00D9254E"/>
    <w:rsid w:val="00D9258B"/>
    <w:rsid w:val="00D92F3F"/>
    <w:rsid w:val="00D9340F"/>
    <w:rsid w:val="00D935A7"/>
    <w:rsid w:val="00D93BA4"/>
    <w:rsid w:val="00D93C38"/>
    <w:rsid w:val="00D9419A"/>
    <w:rsid w:val="00D942E0"/>
    <w:rsid w:val="00D94ABD"/>
    <w:rsid w:val="00D94AC8"/>
    <w:rsid w:val="00D95389"/>
    <w:rsid w:val="00D9589A"/>
    <w:rsid w:val="00D95915"/>
    <w:rsid w:val="00D9599C"/>
    <w:rsid w:val="00D95AB3"/>
    <w:rsid w:val="00D961C5"/>
    <w:rsid w:val="00D96B0C"/>
    <w:rsid w:val="00D96E5E"/>
    <w:rsid w:val="00D97278"/>
    <w:rsid w:val="00D97F77"/>
    <w:rsid w:val="00D97FDA"/>
    <w:rsid w:val="00DA0859"/>
    <w:rsid w:val="00DA08BD"/>
    <w:rsid w:val="00DA2307"/>
    <w:rsid w:val="00DA2FAD"/>
    <w:rsid w:val="00DA32D1"/>
    <w:rsid w:val="00DA34F2"/>
    <w:rsid w:val="00DA3759"/>
    <w:rsid w:val="00DA387F"/>
    <w:rsid w:val="00DA4089"/>
    <w:rsid w:val="00DA468A"/>
    <w:rsid w:val="00DA4C0D"/>
    <w:rsid w:val="00DA5AD3"/>
    <w:rsid w:val="00DA5C2F"/>
    <w:rsid w:val="00DA601F"/>
    <w:rsid w:val="00DA61E1"/>
    <w:rsid w:val="00DA63C5"/>
    <w:rsid w:val="00DA6559"/>
    <w:rsid w:val="00DA6ACB"/>
    <w:rsid w:val="00DA7291"/>
    <w:rsid w:val="00DA7963"/>
    <w:rsid w:val="00DA7C12"/>
    <w:rsid w:val="00DB0490"/>
    <w:rsid w:val="00DB07B1"/>
    <w:rsid w:val="00DB0A64"/>
    <w:rsid w:val="00DB1E4A"/>
    <w:rsid w:val="00DB259B"/>
    <w:rsid w:val="00DB2BBE"/>
    <w:rsid w:val="00DB2CBA"/>
    <w:rsid w:val="00DB30D3"/>
    <w:rsid w:val="00DB3438"/>
    <w:rsid w:val="00DB36B3"/>
    <w:rsid w:val="00DB3C41"/>
    <w:rsid w:val="00DB3C9E"/>
    <w:rsid w:val="00DB48F4"/>
    <w:rsid w:val="00DB4DE1"/>
    <w:rsid w:val="00DB4E6C"/>
    <w:rsid w:val="00DB61CC"/>
    <w:rsid w:val="00DB64FD"/>
    <w:rsid w:val="00DB679F"/>
    <w:rsid w:val="00DB6FBA"/>
    <w:rsid w:val="00DB722A"/>
    <w:rsid w:val="00DB7844"/>
    <w:rsid w:val="00DB7AA5"/>
    <w:rsid w:val="00DB7B79"/>
    <w:rsid w:val="00DC0263"/>
    <w:rsid w:val="00DC0573"/>
    <w:rsid w:val="00DC0CCF"/>
    <w:rsid w:val="00DC1565"/>
    <w:rsid w:val="00DC1957"/>
    <w:rsid w:val="00DC1B17"/>
    <w:rsid w:val="00DC1CE1"/>
    <w:rsid w:val="00DC1EA1"/>
    <w:rsid w:val="00DC2682"/>
    <w:rsid w:val="00DC2A73"/>
    <w:rsid w:val="00DC2CB4"/>
    <w:rsid w:val="00DC3D90"/>
    <w:rsid w:val="00DC40CA"/>
    <w:rsid w:val="00DC475C"/>
    <w:rsid w:val="00DC5615"/>
    <w:rsid w:val="00DC5661"/>
    <w:rsid w:val="00DC5C87"/>
    <w:rsid w:val="00DC5CE9"/>
    <w:rsid w:val="00DC62D1"/>
    <w:rsid w:val="00DC631A"/>
    <w:rsid w:val="00DC6C6D"/>
    <w:rsid w:val="00DC707F"/>
    <w:rsid w:val="00DC71A4"/>
    <w:rsid w:val="00DC7751"/>
    <w:rsid w:val="00DD0086"/>
    <w:rsid w:val="00DD0394"/>
    <w:rsid w:val="00DD0A78"/>
    <w:rsid w:val="00DD10BE"/>
    <w:rsid w:val="00DD1314"/>
    <w:rsid w:val="00DD1610"/>
    <w:rsid w:val="00DD1966"/>
    <w:rsid w:val="00DD1D34"/>
    <w:rsid w:val="00DD1E04"/>
    <w:rsid w:val="00DD201D"/>
    <w:rsid w:val="00DD22A6"/>
    <w:rsid w:val="00DD2529"/>
    <w:rsid w:val="00DD28C2"/>
    <w:rsid w:val="00DD29F2"/>
    <w:rsid w:val="00DD3472"/>
    <w:rsid w:val="00DD3777"/>
    <w:rsid w:val="00DD393B"/>
    <w:rsid w:val="00DD39B6"/>
    <w:rsid w:val="00DD3C66"/>
    <w:rsid w:val="00DD4223"/>
    <w:rsid w:val="00DD4341"/>
    <w:rsid w:val="00DD455D"/>
    <w:rsid w:val="00DD4871"/>
    <w:rsid w:val="00DD4AB8"/>
    <w:rsid w:val="00DD4C07"/>
    <w:rsid w:val="00DD51FF"/>
    <w:rsid w:val="00DD5409"/>
    <w:rsid w:val="00DD59EA"/>
    <w:rsid w:val="00DD5A41"/>
    <w:rsid w:val="00DD5C1F"/>
    <w:rsid w:val="00DD66D5"/>
    <w:rsid w:val="00DD6A38"/>
    <w:rsid w:val="00DD6F4F"/>
    <w:rsid w:val="00DD7785"/>
    <w:rsid w:val="00DD7B1D"/>
    <w:rsid w:val="00DE00B7"/>
    <w:rsid w:val="00DE0231"/>
    <w:rsid w:val="00DE08DE"/>
    <w:rsid w:val="00DE0C1F"/>
    <w:rsid w:val="00DE0DE6"/>
    <w:rsid w:val="00DE175C"/>
    <w:rsid w:val="00DE1A52"/>
    <w:rsid w:val="00DE1E7C"/>
    <w:rsid w:val="00DE1F68"/>
    <w:rsid w:val="00DE2281"/>
    <w:rsid w:val="00DE252E"/>
    <w:rsid w:val="00DE2A68"/>
    <w:rsid w:val="00DE32A4"/>
    <w:rsid w:val="00DE3FFC"/>
    <w:rsid w:val="00DE46DD"/>
    <w:rsid w:val="00DE5022"/>
    <w:rsid w:val="00DE5A6E"/>
    <w:rsid w:val="00DE6064"/>
    <w:rsid w:val="00DE7182"/>
    <w:rsid w:val="00DE76B1"/>
    <w:rsid w:val="00DE7BE6"/>
    <w:rsid w:val="00DE7D0C"/>
    <w:rsid w:val="00DF00FC"/>
    <w:rsid w:val="00DF0A80"/>
    <w:rsid w:val="00DF0BF1"/>
    <w:rsid w:val="00DF0CBF"/>
    <w:rsid w:val="00DF22FA"/>
    <w:rsid w:val="00DF2384"/>
    <w:rsid w:val="00DF3127"/>
    <w:rsid w:val="00DF3166"/>
    <w:rsid w:val="00DF333E"/>
    <w:rsid w:val="00DF339E"/>
    <w:rsid w:val="00DF3A59"/>
    <w:rsid w:val="00DF433B"/>
    <w:rsid w:val="00DF500E"/>
    <w:rsid w:val="00DF537C"/>
    <w:rsid w:val="00DF556B"/>
    <w:rsid w:val="00DF5AE2"/>
    <w:rsid w:val="00DF6462"/>
    <w:rsid w:val="00DF6667"/>
    <w:rsid w:val="00DF6917"/>
    <w:rsid w:val="00DF74D1"/>
    <w:rsid w:val="00DF74F5"/>
    <w:rsid w:val="00DF7536"/>
    <w:rsid w:val="00E00240"/>
    <w:rsid w:val="00E004FB"/>
    <w:rsid w:val="00E00A2E"/>
    <w:rsid w:val="00E00B66"/>
    <w:rsid w:val="00E00D96"/>
    <w:rsid w:val="00E01BC3"/>
    <w:rsid w:val="00E02034"/>
    <w:rsid w:val="00E03473"/>
    <w:rsid w:val="00E03517"/>
    <w:rsid w:val="00E03585"/>
    <w:rsid w:val="00E03647"/>
    <w:rsid w:val="00E03703"/>
    <w:rsid w:val="00E03AE6"/>
    <w:rsid w:val="00E03BEF"/>
    <w:rsid w:val="00E03C57"/>
    <w:rsid w:val="00E045E0"/>
    <w:rsid w:val="00E046B3"/>
    <w:rsid w:val="00E04BE2"/>
    <w:rsid w:val="00E05149"/>
    <w:rsid w:val="00E0643A"/>
    <w:rsid w:val="00E06482"/>
    <w:rsid w:val="00E06847"/>
    <w:rsid w:val="00E0697C"/>
    <w:rsid w:val="00E06A35"/>
    <w:rsid w:val="00E06C9E"/>
    <w:rsid w:val="00E06D87"/>
    <w:rsid w:val="00E0701A"/>
    <w:rsid w:val="00E071B5"/>
    <w:rsid w:val="00E072AB"/>
    <w:rsid w:val="00E07A03"/>
    <w:rsid w:val="00E07BFF"/>
    <w:rsid w:val="00E07EAA"/>
    <w:rsid w:val="00E10341"/>
    <w:rsid w:val="00E1065A"/>
    <w:rsid w:val="00E10789"/>
    <w:rsid w:val="00E1081A"/>
    <w:rsid w:val="00E1099C"/>
    <w:rsid w:val="00E109F7"/>
    <w:rsid w:val="00E10BD3"/>
    <w:rsid w:val="00E10EB7"/>
    <w:rsid w:val="00E10F06"/>
    <w:rsid w:val="00E11C20"/>
    <w:rsid w:val="00E11D6C"/>
    <w:rsid w:val="00E11F5F"/>
    <w:rsid w:val="00E121CD"/>
    <w:rsid w:val="00E121EE"/>
    <w:rsid w:val="00E12E94"/>
    <w:rsid w:val="00E1305A"/>
    <w:rsid w:val="00E13634"/>
    <w:rsid w:val="00E139B3"/>
    <w:rsid w:val="00E14134"/>
    <w:rsid w:val="00E141E5"/>
    <w:rsid w:val="00E14826"/>
    <w:rsid w:val="00E14A8C"/>
    <w:rsid w:val="00E14F91"/>
    <w:rsid w:val="00E1568E"/>
    <w:rsid w:val="00E15A96"/>
    <w:rsid w:val="00E15E52"/>
    <w:rsid w:val="00E16082"/>
    <w:rsid w:val="00E16B46"/>
    <w:rsid w:val="00E16D52"/>
    <w:rsid w:val="00E17AB4"/>
    <w:rsid w:val="00E17B29"/>
    <w:rsid w:val="00E20A06"/>
    <w:rsid w:val="00E20D1B"/>
    <w:rsid w:val="00E20D3C"/>
    <w:rsid w:val="00E2123D"/>
    <w:rsid w:val="00E212CF"/>
    <w:rsid w:val="00E212D2"/>
    <w:rsid w:val="00E214E6"/>
    <w:rsid w:val="00E215E2"/>
    <w:rsid w:val="00E22479"/>
    <w:rsid w:val="00E226EA"/>
    <w:rsid w:val="00E22A3D"/>
    <w:rsid w:val="00E235B9"/>
    <w:rsid w:val="00E2386E"/>
    <w:rsid w:val="00E23939"/>
    <w:rsid w:val="00E23F2E"/>
    <w:rsid w:val="00E24195"/>
    <w:rsid w:val="00E24878"/>
    <w:rsid w:val="00E24DD4"/>
    <w:rsid w:val="00E24DE5"/>
    <w:rsid w:val="00E25546"/>
    <w:rsid w:val="00E25B8B"/>
    <w:rsid w:val="00E25E92"/>
    <w:rsid w:val="00E26184"/>
    <w:rsid w:val="00E2681B"/>
    <w:rsid w:val="00E26BB2"/>
    <w:rsid w:val="00E26D09"/>
    <w:rsid w:val="00E26FAC"/>
    <w:rsid w:val="00E27242"/>
    <w:rsid w:val="00E273F2"/>
    <w:rsid w:val="00E277E2"/>
    <w:rsid w:val="00E278AB"/>
    <w:rsid w:val="00E27ACE"/>
    <w:rsid w:val="00E3017C"/>
    <w:rsid w:val="00E30190"/>
    <w:rsid w:val="00E301A6"/>
    <w:rsid w:val="00E304AB"/>
    <w:rsid w:val="00E3126E"/>
    <w:rsid w:val="00E315C3"/>
    <w:rsid w:val="00E3195C"/>
    <w:rsid w:val="00E31DED"/>
    <w:rsid w:val="00E32255"/>
    <w:rsid w:val="00E32700"/>
    <w:rsid w:val="00E32889"/>
    <w:rsid w:val="00E32EC3"/>
    <w:rsid w:val="00E32F10"/>
    <w:rsid w:val="00E3381A"/>
    <w:rsid w:val="00E33CA5"/>
    <w:rsid w:val="00E33F6A"/>
    <w:rsid w:val="00E3416D"/>
    <w:rsid w:val="00E344C4"/>
    <w:rsid w:val="00E34CF2"/>
    <w:rsid w:val="00E350F6"/>
    <w:rsid w:val="00E35A31"/>
    <w:rsid w:val="00E35C34"/>
    <w:rsid w:val="00E361FC"/>
    <w:rsid w:val="00E36DFC"/>
    <w:rsid w:val="00E3783C"/>
    <w:rsid w:val="00E40356"/>
    <w:rsid w:val="00E407A3"/>
    <w:rsid w:val="00E408A8"/>
    <w:rsid w:val="00E40AC3"/>
    <w:rsid w:val="00E4102E"/>
    <w:rsid w:val="00E410CF"/>
    <w:rsid w:val="00E412D0"/>
    <w:rsid w:val="00E41AAE"/>
    <w:rsid w:val="00E424AA"/>
    <w:rsid w:val="00E4257B"/>
    <w:rsid w:val="00E42867"/>
    <w:rsid w:val="00E4385B"/>
    <w:rsid w:val="00E43D0C"/>
    <w:rsid w:val="00E4422F"/>
    <w:rsid w:val="00E444CD"/>
    <w:rsid w:val="00E449E9"/>
    <w:rsid w:val="00E44AC1"/>
    <w:rsid w:val="00E44AD3"/>
    <w:rsid w:val="00E44B63"/>
    <w:rsid w:val="00E44BC2"/>
    <w:rsid w:val="00E4507B"/>
    <w:rsid w:val="00E45645"/>
    <w:rsid w:val="00E45B59"/>
    <w:rsid w:val="00E45C26"/>
    <w:rsid w:val="00E45F60"/>
    <w:rsid w:val="00E4607E"/>
    <w:rsid w:val="00E462E7"/>
    <w:rsid w:val="00E46463"/>
    <w:rsid w:val="00E46469"/>
    <w:rsid w:val="00E4698C"/>
    <w:rsid w:val="00E46C77"/>
    <w:rsid w:val="00E47511"/>
    <w:rsid w:val="00E478B9"/>
    <w:rsid w:val="00E47DB0"/>
    <w:rsid w:val="00E50260"/>
    <w:rsid w:val="00E5029D"/>
    <w:rsid w:val="00E5031C"/>
    <w:rsid w:val="00E50CB3"/>
    <w:rsid w:val="00E51359"/>
    <w:rsid w:val="00E519AB"/>
    <w:rsid w:val="00E51A3C"/>
    <w:rsid w:val="00E526AB"/>
    <w:rsid w:val="00E529C0"/>
    <w:rsid w:val="00E52B12"/>
    <w:rsid w:val="00E52FD7"/>
    <w:rsid w:val="00E536E5"/>
    <w:rsid w:val="00E53817"/>
    <w:rsid w:val="00E53D33"/>
    <w:rsid w:val="00E5427D"/>
    <w:rsid w:val="00E548CD"/>
    <w:rsid w:val="00E54BA4"/>
    <w:rsid w:val="00E54C5D"/>
    <w:rsid w:val="00E54F63"/>
    <w:rsid w:val="00E5596C"/>
    <w:rsid w:val="00E56207"/>
    <w:rsid w:val="00E56410"/>
    <w:rsid w:val="00E5670E"/>
    <w:rsid w:val="00E5720B"/>
    <w:rsid w:val="00E57551"/>
    <w:rsid w:val="00E57BC8"/>
    <w:rsid w:val="00E60310"/>
    <w:rsid w:val="00E607CE"/>
    <w:rsid w:val="00E60BB7"/>
    <w:rsid w:val="00E60DEF"/>
    <w:rsid w:val="00E6192A"/>
    <w:rsid w:val="00E61D4C"/>
    <w:rsid w:val="00E6203B"/>
    <w:rsid w:val="00E6223E"/>
    <w:rsid w:val="00E62405"/>
    <w:rsid w:val="00E62577"/>
    <w:rsid w:val="00E63634"/>
    <w:rsid w:val="00E63B55"/>
    <w:rsid w:val="00E63F61"/>
    <w:rsid w:val="00E640AD"/>
    <w:rsid w:val="00E64698"/>
    <w:rsid w:val="00E64E74"/>
    <w:rsid w:val="00E6523C"/>
    <w:rsid w:val="00E65745"/>
    <w:rsid w:val="00E658E4"/>
    <w:rsid w:val="00E659BD"/>
    <w:rsid w:val="00E65AA2"/>
    <w:rsid w:val="00E66175"/>
    <w:rsid w:val="00E66AD6"/>
    <w:rsid w:val="00E66B6D"/>
    <w:rsid w:val="00E66B8A"/>
    <w:rsid w:val="00E67727"/>
    <w:rsid w:val="00E67FA3"/>
    <w:rsid w:val="00E702BE"/>
    <w:rsid w:val="00E704F2"/>
    <w:rsid w:val="00E70A98"/>
    <w:rsid w:val="00E71113"/>
    <w:rsid w:val="00E71667"/>
    <w:rsid w:val="00E7174B"/>
    <w:rsid w:val="00E717E2"/>
    <w:rsid w:val="00E71BD4"/>
    <w:rsid w:val="00E71DAE"/>
    <w:rsid w:val="00E71DD7"/>
    <w:rsid w:val="00E72156"/>
    <w:rsid w:val="00E7288C"/>
    <w:rsid w:val="00E7326E"/>
    <w:rsid w:val="00E73394"/>
    <w:rsid w:val="00E73685"/>
    <w:rsid w:val="00E736BA"/>
    <w:rsid w:val="00E737E0"/>
    <w:rsid w:val="00E73DA1"/>
    <w:rsid w:val="00E73F5F"/>
    <w:rsid w:val="00E74014"/>
    <w:rsid w:val="00E7439B"/>
    <w:rsid w:val="00E74980"/>
    <w:rsid w:val="00E74D2C"/>
    <w:rsid w:val="00E75AAB"/>
    <w:rsid w:val="00E75C4B"/>
    <w:rsid w:val="00E75D7A"/>
    <w:rsid w:val="00E76255"/>
    <w:rsid w:val="00E7642D"/>
    <w:rsid w:val="00E76A16"/>
    <w:rsid w:val="00E76F7D"/>
    <w:rsid w:val="00E773C7"/>
    <w:rsid w:val="00E77BF5"/>
    <w:rsid w:val="00E806D9"/>
    <w:rsid w:val="00E8096F"/>
    <w:rsid w:val="00E80D9B"/>
    <w:rsid w:val="00E80E77"/>
    <w:rsid w:val="00E80E8A"/>
    <w:rsid w:val="00E812D6"/>
    <w:rsid w:val="00E815BC"/>
    <w:rsid w:val="00E81720"/>
    <w:rsid w:val="00E81F90"/>
    <w:rsid w:val="00E82060"/>
    <w:rsid w:val="00E82A4E"/>
    <w:rsid w:val="00E82E2E"/>
    <w:rsid w:val="00E82EAF"/>
    <w:rsid w:val="00E82FB4"/>
    <w:rsid w:val="00E8303C"/>
    <w:rsid w:val="00E83330"/>
    <w:rsid w:val="00E8349C"/>
    <w:rsid w:val="00E83604"/>
    <w:rsid w:val="00E84D85"/>
    <w:rsid w:val="00E8549D"/>
    <w:rsid w:val="00E8562F"/>
    <w:rsid w:val="00E858C3"/>
    <w:rsid w:val="00E86BBC"/>
    <w:rsid w:val="00E86C45"/>
    <w:rsid w:val="00E86C95"/>
    <w:rsid w:val="00E86CAB"/>
    <w:rsid w:val="00E87864"/>
    <w:rsid w:val="00E87E65"/>
    <w:rsid w:val="00E9051A"/>
    <w:rsid w:val="00E91108"/>
    <w:rsid w:val="00E91570"/>
    <w:rsid w:val="00E91A04"/>
    <w:rsid w:val="00E91E8C"/>
    <w:rsid w:val="00E92072"/>
    <w:rsid w:val="00E92BEA"/>
    <w:rsid w:val="00E92D9A"/>
    <w:rsid w:val="00E92DA4"/>
    <w:rsid w:val="00E93259"/>
    <w:rsid w:val="00E93C2C"/>
    <w:rsid w:val="00E93E38"/>
    <w:rsid w:val="00E942D1"/>
    <w:rsid w:val="00E9439F"/>
    <w:rsid w:val="00E94B15"/>
    <w:rsid w:val="00E94B88"/>
    <w:rsid w:val="00E94F10"/>
    <w:rsid w:val="00E951BC"/>
    <w:rsid w:val="00E95379"/>
    <w:rsid w:val="00E95D24"/>
    <w:rsid w:val="00E960A7"/>
    <w:rsid w:val="00E9622F"/>
    <w:rsid w:val="00E96F1A"/>
    <w:rsid w:val="00E972E7"/>
    <w:rsid w:val="00E97862"/>
    <w:rsid w:val="00E978C4"/>
    <w:rsid w:val="00E979BC"/>
    <w:rsid w:val="00E97A9A"/>
    <w:rsid w:val="00E97EE5"/>
    <w:rsid w:val="00EA026C"/>
    <w:rsid w:val="00EA0540"/>
    <w:rsid w:val="00EA0E24"/>
    <w:rsid w:val="00EA1315"/>
    <w:rsid w:val="00EA19EE"/>
    <w:rsid w:val="00EA2625"/>
    <w:rsid w:val="00EA2C36"/>
    <w:rsid w:val="00EA2E33"/>
    <w:rsid w:val="00EA3043"/>
    <w:rsid w:val="00EA3833"/>
    <w:rsid w:val="00EA387B"/>
    <w:rsid w:val="00EA444A"/>
    <w:rsid w:val="00EA4765"/>
    <w:rsid w:val="00EA4769"/>
    <w:rsid w:val="00EA4850"/>
    <w:rsid w:val="00EA4B16"/>
    <w:rsid w:val="00EA4B95"/>
    <w:rsid w:val="00EA59EA"/>
    <w:rsid w:val="00EA5FE2"/>
    <w:rsid w:val="00EA6786"/>
    <w:rsid w:val="00EA7062"/>
    <w:rsid w:val="00EA73F5"/>
    <w:rsid w:val="00EA7EB5"/>
    <w:rsid w:val="00EB07A0"/>
    <w:rsid w:val="00EB0DA0"/>
    <w:rsid w:val="00EB16A4"/>
    <w:rsid w:val="00EB1A57"/>
    <w:rsid w:val="00EB2096"/>
    <w:rsid w:val="00EB2127"/>
    <w:rsid w:val="00EB21FE"/>
    <w:rsid w:val="00EB25DE"/>
    <w:rsid w:val="00EB26A6"/>
    <w:rsid w:val="00EB28D2"/>
    <w:rsid w:val="00EB2DD6"/>
    <w:rsid w:val="00EB2DD8"/>
    <w:rsid w:val="00EB3ACE"/>
    <w:rsid w:val="00EB3D3E"/>
    <w:rsid w:val="00EB3FE5"/>
    <w:rsid w:val="00EB455C"/>
    <w:rsid w:val="00EB55D9"/>
    <w:rsid w:val="00EB5A64"/>
    <w:rsid w:val="00EB5DED"/>
    <w:rsid w:val="00EB60F1"/>
    <w:rsid w:val="00EB72AA"/>
    <w:rsid w:val="00EB72B5"/>
    <w:rsid w:val="00EB744E"/>
    <w:rsid w:val="00EB777D"/>
    <w:rsid w:val="00EB7A4F"/>
    <w:rsid w:val="00EB7AE5"/>
    <w:rsid w:val="00EB7DC3"/>
    <w:rsid w:val="00EC0611"/>
    <w:rsid w:val="00EC0C97"/>
    <w:rsid w:val="00EC1E09"/>
    <w:rsid w:val="00EC21ED"/>
    <w:rsid w:val="00EC24A6"/>
    <w:rsid w:val="00EC3A35"/>
    <w:rsid w:val="00EC3BF8"/>
    <w:rsid w:val="00EC3D72"/>
    <w:rsid w:val="00EC4206"/>
    <w:rsid w:val="00EC4405"/>
    <w:rsid w:val="00EC44C2"/>
    <w:rsid w:val="00EC45A5"/>
    <w:rsid w:val="00EC48AB"/>
    <w:rsid w:val="00EC48D2"/>
    <w:rsid w:val="00EC501D"/>
    <w:rsid w:val="00EC54BA"/>
    <w:rsid w:val="00EC59F0"/>
    <w:rsid w:val="00EC5F57"/>
    <w:rsid w:val="00EC6009"/>
    <w:rsid w:val="00EC6615"/>
    <w:rsid w:val="00EC6C5A"/>
    <w:rsid w:val="00EC7765"/>
    <w:rsid w:val="00EC7767"/>
    <w:rsid w:val="00EC7947"/>
    <w:rsid w:val="00EC7AE0"/>
    <w:rsid w:val="00EC7F94"/>
    <w:rsid w:val="00ED075B"/>
    <w:rsid w:val="00ED0E49"/>
    <w:rsid w:val="00ED0EF0"/>
    <w:rsid w:val="00ED15ED"/>
    <w:rsid w:val="00ED18C2"/>
    <w:rsid w:val="00ED1C96"/>
    <w:rsid w:val="00ED220E"/>
    <w:rsid w:val="00ED229C"/>
    <w:rsid w:val="00ED293A"/>
    <w:rsid w:val="00ED3421"/>
    <w:rsid w:val="00ED3924"/>
    <w:rsid w:val="00ED3A29"/>
    <w:rsid w:val="00ED42BE"/>
    <w:rsid w:val="00ED482C"/>
    <w:rsid w:val="00ED4B8B"/>
    <w:rsid w:val="00ED4C06"/>
    <w:rsid w:val="00ED4C9F"/>
    <w:rsid w:val="00ED534C"/>
    <w:rsid w:val="00ED5844"/>
    <w:rsid w:val="00ED5913"/>
    <w:rsid w:val="00ED61D3"/>
    <w:rsid w:val="00ED750A"/>
    <w:rsid w:val="00ED7B2F"/>
    <w:rsid w:val="00ED7E95"/>
    <w:rsid w:val="00ED7F2C"/>
    <w:rsid w:val="00EE035F"/>
    <w:rsid w:val="00EE06D0"/>
    <w:rsid w:val="00EE06E2"/>
    <w:rsid w:val="00EE0878"/>
    <w:rsid w:val="00EE0FBA"/>
    <w:rsid w:val="00EE15D4"/>
    <w:rsid w:val="00EE1996"/>
    <w:rsid w:val="00EE1E5B"/>
    <w:rsid w:val="00EE23DB"/>
    <w:rsid w:val="00EE2709"/>
    <w:rsid w:val="00EE292C"/>
    <w:rsid w:val="00EE2A92"/>
    <w:rsid w:val="00EE3240"/>
    <w:rsid w:val="00EE337D"/>
    <w:rsid w:val="00EE3C32"/>
    <w:rsid w:val="00EE4025"/>
    <w:rsid w:val="00EE4F30"/>
    <w:rsid w:val="00EE5011"/>
    <w:rsid w:val="00EE50D0"/>
    <w:rsid w:val="00EE5494"/>
    <w:rsid w:val="00EE6114"/>
    <w:rsid w:val="00EE6190"/>
    <w:rsid w:val="00EE6246"/>
    <w:rsid w:val="00EE7931"/>
    <w:rsid w:val="00EE7B05"/>
    <w:rsid w:val="00EF0440"/>
    <w:rsid w:val="00EF0643"/>
    <w:rsid w:val="00EF078C"/>
    <w:rsid w:val="00EF09B5"/>
    <w:rsid w:val="00EF0EDA"/>
    <w:rsid w:val="00EF0F02"/>
    <w:rsid w:val="00EF1C59"/>
    <w:rsid w:val="00EF1D6B"/>
    <w:rsid w:val="00EF1E04"/>
    <w:rsid w:val="00EF1E90"/>
    <w:rsid w:val="00EF29A3"/>
    <w:rsid w:val="00EF2E29"/>
    <w:rsid w:val="00EF2E4F"/>
    <w:rsid w:val="00EF2ED1"/>
    <w:rsid w:val="00EF4016"/>
    <w:rsid w:val="00EF50AB"/>
    <w:rsid w:val="00EF531C"/>
    <w:rsid w:val="00EF5556"/>
    <w:rsid w:val="00EF56EA"/>
    <w:rsid w:val="00EF5BA5"/>
    <w:rsid w:val="00EF61E5"/>
    <w:rsid w:val="00EF6467"/>
    <w:rsid w:val="00EF6495"/>
    <w:rsid w:val="00EF64E1"/>
    <w:rsid w:val="00EF664D"/>
    <w:rsid w:val="00EF6842"/>
    <w:rsid w:val="00EF706F"/>
    <w:rsid w:val="00EF7C3C"/>
    <w:rsid w:val="00EF7EB5"/>
    <w:rsid w:val="00F0053F"/>
    <w:rsid w:val="00F015BC"/>
    <w:rsid w:val="00F02619"/>
    <w:rsid w:val="00F02787"/>
    <w:rsid w:val="00F028E7"/>
    <w:rsid w:val="00F0356A"/>
    <w:rsid w:val="00F03703"/>
    <w:rsid w:val="00F03D37"/>
    <w:rsid w:val="00F0420A"/>
    <w:rsid w:val="00F04A0D"/>
    <w:rsid w:val="00F0508C"/>
    <w:rsid w:val="00F051FD"/>
    <w:rsid w:val="00F052EE"/>
    <w:rsid w:val="00F05724"/>
    <w:rsid w:val="00F0636C"/>
    <w:rsid w:val="00F06AE2"/>
    <w:rsid w:val="00F06E0F"/>
    <w:rsid w:val="00F07C10"/>
    <w:rsid w:val="00F07E8F"/>
    <w:rsid w:val="00F07EE5"/>
    <w:rsid w:val="00F111F2"/>
    <w:rsid w:val="00F11689"/>
    <w:rsid w:val="00F118C1"/>
    <w:rsid w:val="00F11A54"/>
    <w:rsid w:val="00F12212"/>
    <w:rsid w:val="00F1233D"/>
    <w:rsid w:val="00F12A7C"/>
    <w:rsid w:val="00F12F4B"/>
    <w:rsid w:val="00F1310B"/>
    <w:rsid w:val="00F134AC"/>
    <w:rsid w:val="00F13892"/>
    <w:rsid w:val="00F13C05"/>
    <w:rsid w:val="00F1458C"/>
    <w:rsid w:val="00F147A9"/>
    <w:rsid w:val="00F14F37"/>
    <w:rsid w:val="00F15357"/>
    <w:rsid w:val="00F156A0"/>
    <w:rsid w:val="00F158CC"/>
    <w:rsid w:val="00F15B54"/>
    <w:rsid w:val="00F15D30"/>
    <w:rsid w:val="00F16046"/>
    <w:rsid w:val="00F173EE"/>
    <w:rsid w:val="00F17508"/>
    <w:rsid w:val="00F17769"/>
    <w:rsid w:val="00F179F1"/>
    <w:rsid w:val="00F17EDD"/>
    <w:rsid w:val="00F201A5"/>
    <w:rsid w:val="00F20517"/>
    <w:rsid w:val="00F20751"/>
    <w:rsid w:val="00F21083"/>
    <w:rsid w:val="00F217C9"/>
    <w:rsid w:val="00F2223E"/>
    <w:rsid w:val="00F234A9"/>
    <w:rsid w:val="00F2459D"/>
    <w:rsid w:val="00F24BBF"/>
    <w:rsid w:val="00F250DC"/>
    <w:rsid w:val="00F25DA0"/>
    <w:rsid w:val="00F260A1"/>
    <w:rsid w:val="00F26115"/>
    <w:rsid w:val="00F26411"/>
    <w:rsid w:val="00F2700E"/>
    <w:rsid w:val="00F2718D"/>
    <w:rsid w:val="00F275D9"/>
    <w:rsid w:val="00F27A0F"/>
    <w:rsid w:val="00F27B48"/>
    <w:rsid w:val="00F27CC5"/>
    <w:rsid w:val="00F31234"/>
    <w:rsid w:val="00F3187B"/>
    <w:rsid w:val="00F32398"/>
    <w:rsid w:val="00F326D8"/>
    <w:rsid w:val="00F32BA0"/>
    <w:rsid w:val="00F32F4A"/>
    <w:rsid w:val="00F33091"/>
    <w:rsid w:val="00F332D5"/>
    <w:rsid w:val="00F33381"/>
    <w:rsid w:val="00F3375B"/>
    <w:rsid w:val="00F339D8"/>
    <w:rsid w:val="00F3407E"/>
    <w:rsid w:val="00F34217"/>
    <w:rsid w:val="00F3545D"/>
    <w:rsid w:val="00F35A59"/>
    <w:rsid w:val="00F35A70"/>
    <w:rsid w:val="00F35B65"/>
    <w:rsid w:val="00F35C0A"/>
    <w:rsid w:val="00F35F52"/>
    <w:rsid w:val="00F3619E"/>
    <w:rsid w:val="00F366B3"/>
    <w:rsid w:val="00F36866"/>
    <w:rsid w:val="00F36D8D"/>
    <w:rsid w:val="00F37139"/>
    <w:rsid w:val="00F371FD"/>
    <w:rsid w:val="00F377C3"/>
    <w:rsid w:val="00F37B67"/>
    <w:rsid w:val="00F37CB0"/>
    <w:rsid w:val="00F37CC3"/>
    <w:rsid w:val="00F40437"/>
    <w:rsid w:val="00F404D8"/>
    <w:rsid w:val="00F40540"/>
    <w:rsid w:val="00F41AC0"/>
    <w:rsid w:val="00F42132"/>
    <w:rsid w:val="00F4234A"/>
    <w:rsid w:val="00F4262F"/>
    <w:rsid w:val="00F42790"/>
    <w:rsid w:val="00F42AFC"/>
    <w:rsid w:val="00F42F0D"/>
    <w:rsid w:val="00F42F25"/>
    <w:rsid w:val="00F430FB"/>
    <w:rsid w:val="00F4349D"/>
    <w:rsid w:val="00F44170"/>
    <w:rsid w:val="00F447FE"/>
    <w:rsid w:val="00F452E0"/>
    <w:rsid w:val="00F45641"/>
    <w:rsid w:val="00F458A6"/>
    <w:rsid w:val="00F45BEE"/>
    <w:rsid w:val="00F46840"/>
    <w:rsid w:val="00F46AD5"/>
    <w:rsid w:val="00F47132"/>
    <w:rsid w:val="00F4729A"/>
    <w:rsid w:val="00F4785B"/>
    <w:rsid w:val="00F47C89"/>
    <w:rsid w:val="00F47E7A"/>
    <w:rsid w:val="00F50E5C"/>
    <w:rsid w:val="00F50F56"/>
    <w:rsid w:val="00F51716"/>
    <w:rsid w:val="00F51A00"/>
    <w:rsid w:val="00F51CB5"/>
    <w:rsid w:val="00F51E96"/>
    <w:rsid w:val="00F52101"/>
    <w:rsid w:val="00F526B3"/>
    <w:rsid w:val="00F52A66"/>
    <w:rsid w:val="00F52DEA"/>
    <w:rsid w:val="00F52FC9"/>
    <w:rsid w:val="00F53464"/>
    <w:rsid w:val="00F53C05"/>
    <w:rsid w:val="00F54130"/>
    <w:rsid w:val="00F54B06"/>
    <w:rsid w:val="00F55024"/>
    <w:rsid w:val="00F551B9"/>
    <w:rsid w:val="00F55894"/>
    <w:rsid w:val="00F55F27"/>
    <w:rsid w:val="00F55FF4"/>
    <w:rsid w:val="00F5606E"/>
    <w:rsid w:val="00F5612C"/>
    <w:rsid w:val="00F56330"/>
    <w:rsid w:val="00F564F2"/>
    <w:rsid w:val="00F56DA4"/>
    <w:rsid w:val="00F576A5"/>
    <w:rsid w:val="00F57806"/>
    <w:rsid w:val="00F57CD5"/>
    <w:rsid w:val="00F60205"/>
    <w:rsid w:val="00F60898"/>
    <w:rsid w:val="00F60A02"/>
    <w:rsid w:val="00F60B90"/>
    <w:rsid w:val="00F60F05"/>
    <w:rsid w:val="00F60FC4"/>
    <w:rsid w:val="00F6177D"/>
    <w:rsid w:val="00F61F09"/>
    <w:rsid w:val="00F6225C"/>
    <w:rsid w:val="00F62896"/>
    <w:rsid w:val="00F63568"/>
    <w:rsid w:val="00F6371B"/>
    <w:rsid w:val="00F63A6E"/>
    <w:rsid w:val="00F63F68"/>
    <w:rsid w:val="00F64021"/>
    <w:rsid w:val="00F6433D"/>
    <w:rsid w:val="00F649B6"/>
    <w:rsid w:val="00F64DB9"/>
    <w:rsid w:val="00F65EE0"/>
    <w:rsid w:val="00F668D0"/>
    <w:rsid w:val="00F668D2"/>
    <w:rsid w:val="00F66A90"/>
    <w:rsid w:val="00F675AF"/>
    <w:rsid w:val="00F67E3B"/>
    <w:rsid w:val="00F67F91"/>
    <w:rsid w:val="00F70050"/>
    <w:rsid w:val="00F70382"/>
    <w:rsid w:val="00F70769"/>
    <w:rsid w:val="00F70863"/>
    <w:rsid w:val="00F7086E"/>
    <w:rsid w:val="00F70DF6"/>
    <w:rsid w:val="00F70E8A"/>
    <w:rsid w:val="00F714D3"/>
    <w:rsid w:val="00F71A46"/>
    <w:rsid w:val="00F71C36"/>
    <w:rsid w:val="00F72281"/>
    <w:rsid w:val="00F72BCE"/>
    <w:rsid w:val="00F72F9A"/>
    <w:rsid w:val="00F731B8"/>
    <w:rsid w:val="00F7385D"/>
    <w:rsid w:val="00F746C5"/>
    <w:rsid w:val="00F74FCE"/>
    <w:rsid w:val="00F75160"/>
    <w:rsid w:val="00F7526D"/>
    <w:rsid w:val="00F75B4A"/>
    <w:rsid w:val="00F75DD0"/>
    <w:rsid w:val="00F76304"/>
    <w:rsid w:val="00F7718D"/>
    <w:rsid w:val="00F77651"/>
    <w:rsid w:val="00F77976"/>
    <w:rsid w:val="00F77BD8"/>
    <w:rsid w:val="00F77C9B"/>
    <w:rsid w:val="00F82D6A"/>
    <w:rsid w:val="00F82EC5"/>
    <w:rsid w:val="00F830E2"/>
    <w:rsid w:val="00F8382F"/>
    <w:rsid w:val="00F838BB"/>
    <w:rsid w:val="00F841F8"/>
    <w:rsid w:val="00F844E6"/>
    <w:rsid w:val="00F8518C"/>
    <w:rsid w:val="00F852AA"/>
    <w:rsid w:val="00F85492"/>
    <w:rsid w:val="00F85746"/>
    <w:rsid w:val="00F862A8"/>
    <w:rsid w:val="00F864D2"/>
    <w:rsid w:val="00F86561"/>
    <w:rsid w:val="00F8674D"/>
    <w:rsid w:val="00F8760C"/>
    <w:rsid w:val="00F87AAB"/>
    <w:rsid w:val="00F87FAC"/>
    <w:rsid w:val="00F90063"/>
    <w:rsid w:val="00F9050F"/>
    <w:rsid w:val="00F90F7C"/>
    <w:rsid w:val="00F91333"/>
    <w:rsid w:val="00F915B9"/>
    <w:rsid w:val="00F9180E"/>
    <w:rsid w:val="00F91BCF"/>
    <w:rsid w:val="00F92180"/>
    <w:rsid w:val="00F932D1"/>
    <w:rsid w:val="00F93B5C"/>
    <w:rsid w:val="00F9446A"/>
    <w:rsid w:val="00F94832"/>
    <w:rsid w:val="00F9576C"/>
    <w:rsid w:val="00F962DB"/>
    <w:rsid w:val="00F96593"/>
    <w:rsid w:val="00F96B25"/>
    <w:rsid w:val="00F96C08"/>
    <w:rsid w:val="00F9719D"/>
    <w:rsid w:val="00F972BA"/>
    <w:rsid w:val="00F97456"/>
    <w:rsid w:val="00F977AD"/>
    <w:rsid w:val="00FA2E8D"/>
    <w:rsid w:val="00FA33E2"/>
    <w:rsid w:val="00FA389A"/>
    <w:rsid w:val="00FA3C7B"/>
    <w:rsid w:val="00FA41DE"/>
    <w:rsid w:val="00FA4256"/>
    <w:rsid w:val="00FA4434"/>
    <w:rsid w:val="00FA4EA2"/>
    <w:rsid w:val="00FA51F3"/>
    <w:rsid w:val="00FA52C0"/>
    <w:rsid w:val="00FA52C4"/>
    <w:rsid w:val="00FA5C3C"/>
    <w:rsid w:val="00FA5E7A"/>
    <w:rsid w:val="00FA63A1"/>
    <w:rsid w:val="00FA63EB"/>
    <w:rsid w:val="00FA6B07"/>
    <w:rsid w:val="00FA6D69"/>
    <w:rsid w:val="00FA7568"/>
    <w:rsid w:val="00FA79E4"/>
    <w:rsid w:val="00FA7AD6"/>
    <w:rsid w:val="00FB0071"/>
    <w:rsid w:val="00FB0349"/>
    <w:rsid w:val="00FB05EB"/>
    <w:rsid w:val="00FB07C2"/>
    <w:rsid w:val="00FB0AEB"/>
    <w:rsid w:val="00FB0B68"/>
    <w:rsid w:val="00FB1CCD"/>
    <w:rsid w:val="00FB210B"/>
    <w:rsid w:val="00FB22F3"/>
    <w:rsid w:val="00FB33B5"/>
    <w:rsid w:val="00FB3846"/>
    <w:rsid w:val="00FB3DB3"/>
    <w:rsid w:val="00FB3E47"/>
    <w:rsid w:val="00FB41DA"/>
    <w:rsid w:val="00FB44D1"/>
    <w:rsid w:val="00FB5400"/>
    <w:rsid w:val="00FB5B7E"/>
    <w:rsid w:val="00FB607E"/>
    <w:rsid w:val="00FB6A50"/>
    <w:rsid w:val="00FB6B78"/>
    <w:rsid w:val="00FB74E6"/>
    <w:rsid w:val="00FC011E"/>
    <w:rsid w:val="00FC0754"/>
    <w:rsid w:val="00FC0C09"/>
    <w:rsid w:val="00FC1305"/>
    <w:rsid w:val="00FC166E"/>
    <w:rsid w:val="00FC16A4"/>
    <w:rsid w:val="00FC1916"/>
    <w:rsid w:val="00FC19ED"/>
    <w:rsid w:val="00FC23A3"/>
    <w:rsid w:val="00FC23EA"/>
    <w:rsid w:val="00FC2581"/>
    <w:rsid w:val="00FC2764"/>
    <w:rsid w:val="00FC2CB2"/>
    <w:rsid w:val="00FC2EFB"/>
    <w:rsid w:val="00FC328D"/>
    <w:rsid w:val="00FC3B16"/>
    <w:rsid w:val="00FC4714"/>
    <w:rsid w:val="00FC54AF"/>
    <w:rsid w:val="00FC55BB"/>
    <w:rsid w:val="00FC575A"/>
    <w:rsid w:val="00FC6331"/>
    <w:rsid w:val="00FC63D1"/>
    <w:rsid w:val="00FC7D60"/>
    <w:rsid w:val="00FD0123"/>
    <w:rsid w:val="00FD092B"/>
    <w:rsid w:val="00FD16F0"/>
    <w:rsid w:val="00FD269A"/>
    <w:rsid w:val="00FD306B"/>
    <w:rsid w:val="00FD3797"/>
    <w:rsid w:val="00FD3903"/>
    <w:rsid w:val="00FD397A"/>
    <w:rsid w:val="00FD3BDB"/>
    <w:rsid w:val="00FD3C6E"/>
    <w:rsid w:val="00FD3D24"/>
    <w:rsid w:val="00FD3DA6"/>
    <w:rsid w:val="00FD4D80"/>
    <w:rsid w:val="00FD4DD5"/>
    <w:rsid w:val="00FD503E"/>
    <w:rsid w:val="00FD5A49"/>
    <w:rsid w:val="00FD6690"/>
    <w:rsid w:val="00FD6C69"/>
    <w:rsid w:val="00FD6E32"/>
    <w:rsid w:val="00FD6F0A"/>
    <w:rsid w:val="00FD730D"/>
    <w:rsid w:val="00FD7399"/>
    <w:rsid w:val="00FD7C58"/>
    <w:rsid w:val="00FE0EFF"/>
    <w:rsid w:val="00FE1629"/>
    <w:rsid w:val="00FE1845"/>
    <w:rsid w:val="00FE199B"/>
    <w:rsid w:val="00FE1D3A"/>
    <w:rsid w:val="00FE24A2"/>
    <w:rsid w:val="00FE3110"/>
    <w:rsid w:val="00FE3399"/>
    <w:rsid w:val="00FE351F"/>
    <w:rsid w:val="00FE4306"/>
    <w:rsid w:val="00FE490C"/>
    <w:rsid w:val="00FE4A44"/>
    <w:rsid w:val="00FE4BC6"/>
    <w:rsid w:val="00FE4D8B"/>
    <w:rsid w:val="00FE4F7A"/>
    <w:rsid w:val="00FE4F98"/>
    <w:rsid w:val="00FE51B6"/>
    <w:rsid w:val="00FE53A2"/>
    <w:rsid w:val="00FE6B4B"/>
    <w:rsid w:val="00FE6D22"/>
    <w:rsid w:val="00FE6EEB"/>
    <w:rsid w:val="00FE7586"/>
    <w:rsid w:val="00FE7755"/>
    <w:rsid w:val="00FF08C7"/>
    <w:rsid w:val="00FF08D7"/>
    <w:rsid w:val="00FF0998"/>
    <w:rsid w:val="00FF0F59"/>
    <w:rsid w:val="00FF14B5"/>
    <w:rsid w:val="00FF1EC2"/>
    <w:rsid w:val="00FF2549"/>
    <w:rsid w:val="00FF3610"/>
    <w:rsid w:val="00FF3BCB"/>
    <w:rsid w:val="00FF3D89"/>
    <w:rsid w:val="00FF3E41"/>
    <w:rsid w:val="00FF3FBE"/>
    <w:rsid w:val="00FF4C66"/>
    <w:rsid w:val="00FF5195"/>
    <w:rsid w:val="00FF556E"/>
    <w:rsid w:val="00FF5644"/>
    <w:rsid w:val="00FF5971"/>
    <w:rsid w:val="00FF5AB9"/>
    <w:rsid w:val="00FF5E1E"/>
    <w:rsid w:val="00FF61DF"/>
    <w:rsid w:val="00FF643B"/>
    <w:rsid w:val="00FF65C4"/>
    <w:rsid w:val="00FF6858"/>
    <w:rsid w:val="00FF6E5A"/>
    <w:rsid w:val="00FF7304"/>
    <w:rsid w:val="00FF7366"/>
    <w:rsid w:val="00FF7470"/>
    <w:rsid w:val="00FF7C03"/>
    <w:rsid w:val="00FF7C22"/>
    <w:rsid w:val="0106D451"/>
    <w:rsid w:val="01106FC3"/>
    <w:rsid w:val="011DB433"/>
    <w:rsid w:val="017A534D"/>
    <w:rsid w:val="01C89CCF"/>
    <w:rsid w:val="01D0D280"/>
    <w:rsid w:val="01DC16C5"/>
    <w:rsid w:val="01E92583"/>
    <w:rsid w:val="01F58373"/>
    <w:rsid w:val="01F8BFB0"/>
    <w:rsid w:val="02510CFB"/>
    <w:rsid w:val="026F4977"/>
    <w:rsid w:val="026FDE4B"/>
    <w:rsid w:val="027CA634"/>
    <w:rsid w:val="02A7D5B3"/>
    <w:rsid w:val="02DD7AFB"/>
    <w:rsid w:val="02DDDC00"/>
    <w:rsid w:val="02E2BC09"/>
    <w:rsid w:val="030DA907"/>
    <w:rsid w:val="031B4E0B"/>
    <w:rsid w:val="031E796C"/>
    <w:rsid w:val="03203B48"/>
    <w:rsid w:val="032C08BD"/>
    <w:rsid w:val="0336BD79"/>
    <w:rsid w:val="033C8C6C"/>
    <w:rsid w:val="033E4ADA"/>
    <w:rsid w:val="03428F32"/>
    <w:rsid w:val="0360A888"/>
    <w:rsid w:val="036E23DB"/>
    <w:rsid w:val="036EC45F"/>
    <w:rsid w:val="03743F8E"/>
    <w:rsid w:val="03B605A3"/>
    <w:rsid w:val="03C05B2C"/>
    <w:rsid w:val="03D0A025"/>
    <w:rsid w:val="03DE384A"/>
    <w:rsid w:val="03EBC0B1"/>
    <w:rsid w:val="03EDBA37"/>
    <w:rsid w:val="04077C71"/>
    <w:rsid w:val="04245996"/>
    <w:rsid w:val="0431A17A"/>
    <w:rsid w:val="0443D7EC"/>
    <w:rsid w:val="0448A543"/>
    <w:rsid w:val="045F73D3"/>
    <w:rsid w:val="0468CA0C"/>
    <w:rsid w:val="046A081E"/>
    <w:rsid w:val="046B37DD"/>
    <w:rsid w:val="047750EF"/>
    <w:rsid w:val="04775175"/>
    <w:rsid w:val="047927D6"/>
    <w:rsid w:val="047BFD21"/>
    <w:rsid w:val="0494F2AD"/>
    <w:rsid w:val="04B0F174"/>
    <w:rsid w:val="04CD21A6"/>
    <w:rsid w:val="04DA2276"/>
    <w:rsid w:val="04EE0C7F"/>
    <w:rsid w:val="04FACD43"/>
    <w:rsid w:val="0542DCF1"/>
    <w:rsid w:val="055FA28F"/>
    <w:rsid w:val="057247E7"/>
    <w:rsid w:val="058C0439"/>
    <w:rsid w:val="059CB492"/>
    <w:rsid w:val="05A1CA44"/>
    <w:rsid w:val="05B675CB"/>
    <w:rsid w:val="05BBB9D4"/>
    <w:rsid w:val="05F67EFB"/>
    <w:rsid w:val="06243259"/>
    <w:rsid w:val="06245DC2"/>
    <w:rsid w:val="062FC8EA"/>
    <w:rsid w:val="06577A01"/>
    <w:rsid w:val="06588AFC"/>
    <w:rsid w:val="066234EE"/>
    <w:rsid w:val="06756B98"/>
    <w:rsid w:val="068B2EBF"/>
    <w:rsid w:val="068B7233"/>
    <w:rsid w:val="068D26E8"/>
    <w:rsid w:val="069D6654"/>
    <w:rsid w:val="06A4571C"/>
    <w:rsid w:val="06AFDED0"/>
    <w:rsid w:val="071C11EF"/>
    <w:rsid w:val="071F438B"/>
    <w:rsid w:val="0728E7C9"/>
    <w:rsid w:val="07298C9E"/>
    <w:rsid w:val="072E3B2F"/>
    <w:rsid w:val="07394998"/>
    <w:rsid w:val="073BCA2E"/>
    <w:rsid w:val="075BB026"/>
    <w:rsid w:val="075F319B"/>
    <w:rsid w:val="07804605"/>
    <w:rsid w:val="07893BC1"/>
    <w:rsid w:val="07957022"/>
    <w:rsid w:val="079A5CE7"/>
    <w:rsid w:val="07AC5BC4"/>
    <w:rsid w:val="07C47D2B"/>
    <w:rsid w:val="07C4E199"/>
    <w:rsid w:val="07C64B64"/>
    <w:rsid w:val="07DA38C6"/>
    <w:rsid w:val="0851D64F"/>
    <w:rsid w:val="0855E16C"/>
    <w:rsid w:val="0857425C"/>
    <w:rsid w:val="086398D7"/>
    <w:rsid w:val="089CFF0E"/>
    <w:rsid w:val="08BFA28E"/>
    <w:rsid w:val="08BFE5A4"/>
    <w:rsid w:val="08E78C2D"/>
    <w:rsid w:val="08F86515"/>
    <w:rsid w:val="08FEB3D1"/>
    <w:rsid w:val="090A5A6B"/>
    <w:rsid w:val="094B5D5C"/>
    <w:rsid w:val="094DF68C"/>
    <w:rsid w:val="09B3F7BC"/>
    <w:rsid w:val="09B7F1A7"/>
    <w:rsid w:val="09BAC183"/>
    <w:rsid w:val="09C87752"/>
    <w:rsid w:val="09C8848B"/>
    <w:rsid w:val="09F051D0"/>
    <w:rsid w:val="0A10D121"/>
    <w:rsid w:val="0A19D8BC"/>
    <w:rsid w:val="0A33571E"/>
    <w:rsid w:val="0A362DD7"/>
    <w:rsid w:val="0A452192"/>
    <w:rsid w:val="0A663BE2"/>
    <w:rsid w:val="0A7F4329"/>
    <w:rsid w:val="0A911108"/>
    <w:rsid w:val="0A97EC43"/>
    <w:rsid w:val="0AA28A7E"/>
    <w:rsid w:val="0AA6CC46"/>
    <w:rsid w:val="0ABF4636"/>
    <w:rsid w:val="0ADA3BF8"/>
    <w:rsid w:val="0B0B9A30"/>
    <w:rsid w:val="0B28F948"/>
    <w:rsid w:val="0B37D8D2"/>
    <w:rsid w:val="0B510641"/>
    <w:rsid w:val="0B551934"/>
    <w:rsid w:val="0B6DEB7E"/>
    <w:rsid w:val="0B6F7F15"/>
    <w:rsid w:val="0B77C83F"/>
    <w:rsid w:val="0B8F29D8"/>
    <w:rsid w:val="0BD6E0F0"/>
    <w:rsid w:val="0BDA89F9"/>
    <w:rsid w:val="0BEFDA12"/>
    <w:rsid w:val="0C2625DE"/>
    <w:rsid w:val="0C2B8175"/>
    <w:rsid w:val="0C326FBE"/>
    <w:rsid w:val="0C3B184B"/>
    <w:rsid w:val="0C409897"/>
    <w:rsid w:val="0C6166F3"/>
    <w:rsid w:val="0C8662F8"/>
    <w:rsid w:val="0C9239A2"/>
    <w:rsid w:val="0CC4D116"/>
    <w:rsid w:val="0CE4CF8A"/>
    <w:rsid w:val="0CED2FE6"/>
    <w:rsid w:val="0CF9930C"/>
    <w:rsid w:val="0D067E5C"/>
    <w:rsid w:val="0D2C816A"/>
    <w:rsid w:val="0D3CA924"/>
    <w:rsid w:val="0D508225"/>
    <w:rsid w:val="0D63EB19"/>
    <w:rsid w:val="0D64915E"/>
    <w:rsid w:val="0D6C7408"/>
    <w:rsid w:val="0D845128"/>
    <w:rsid w:val="0D8CCF79"/>
    <w:rsid w:val="0D9344AC"/>
    <w:rsid w:val="0D995B8C"/>
    <w:rsid w:val="0DB89A1B"/>
    <w:rsid w:val="0DD01730"/>
    <w:rsid w:val="0DD04CD6"/>
    <w:rsid w:val="0DD72476"/>
    <w:rsid w:val="0DDEB0D3"/>
    <w:rsid w:val="0DEB4538"/>
    <w:rsid w:val="0DEE7324"/>
    <w:rsid w:val="0DF27D51"/>
    <w:rsid w:val="0DF4598D"/>
    <w:rsid w:val="0E149232"/>
    <w:rsid w:val="0E14E9FC"/>
    <w:rsid w:val="0E465DD9"/>
    <w:rsid w:val="0E4CD654"/>
    <w:rsid w:val="0E4E14D2"/>
    <w:rsid w:val="0E61236A"/>
    <w:rsid w:val="0E750E99"/>
    <w:rsid w:val="0E7EAB6B"/>
    <w:rsid w:val="0E9CAB35"/>
    <w:rsid w:val="0EA873C0"/>
    <w:rsid w:val="0EBE2F5D"/>
    <w:rsid w:val="0EBEAB3E"/>
    <w:rsid w:val="0ED0485E"/>
    <w:rsid w:val="0EDDE9CC"/>
    <w:rsid w:val="0F107290"/>
    <w:rsid w:val="0F202189"/>
    <w:rsid w:val="0F2E63EE"/>
    <w:rsid w:val="0F469B53"/>
    <w:rsid w:val="0F611A27"/>
    <w:rsid w:val="0F8494BC"/>
    <w:rsid w:val="0F8C2E4A"/>
    <w:rsid w:val="0F8E0DBE"/>
    <w:rsid w:val="0F9EBF2A"/>
    <w:rsid w:val="0FD004BD"/>
    <w:rsid w:val="0FFBFCC4"/>
    <w:rsid w:val="10053F48"/>
    <w:rsid w:val="101BFDF9"/>
    <w:rsid w:val="101DCB60"/>
    <w:rsid w:val="10575EE9"/>
    <w:rsid w:val="105ACF30"/>
    <w:rsid w:val="105DCDCF"/>
    <w:rsid w:val="1061EACE"/>
    <w:rsid w:val="10623AE9"/>
    <w:rsid w:val="108B8D1A"/>
    <w:rsid w:val="10A4E516"/>
    <w:rsid w:val="10B5A593"/>
    <w:rsid w:val="10C58903"/>
    <w:rsid w:val="10D2F6ED"/>
    <w:rsid w:val="10E376BD"/>
    <w:rsid w:val="10EC2463"/>
    <w:rsid w:val="10F06274"/>
    <w:rsid w:val="10F9A2D0"/>
    <w:rsid w:val="11066FB0"/>
    <w:rsid w:val="1107BC10"/>
    <w:rsid w:val="110A7D78"/>
    <w:rsid w:val="11435619"/>
    <w:rsid w:val="1146B993"/>
    <w:rsid w:val="116F6FEE"/>
    <w:rsid w:val="11779D47"/>
    <w:rsid w:val="1187CB89"/>
    <w:rsid w:val="11A6A9F4"/>
    <w:rsid w:val="11CA361E"/>
    <w:rsid w:val="11D8BB50"/>
    <w:rsid w:val="12024B1E"/>
    <w:rsid w:val="124AF507"/>
    <w:rsid w:val="12622704"/>
    <w:rsid w:val="1274C73E"/>
    <w:rsid w:val="1285844A"/>
    <w:rsid w:val="1298AD97"/>
    <w:rsid w:val="129FDA14"/>
    <w:rsid w:val="12AA9599"/>
    <w:rsid w:val="12BC5B00"/>
    <w:rsid w:val="12C08381"/>
    <w:rsid w:val="12C095AE"/>
    <w:rsid w:val="12CFD6EA"/>
    <w:rsid w:val="12DBA582"/>
    <w:rsid w:val="12FD0749"/>
    <w:rsid w:val="130EBF8A"/>
    <w:rsid w:val="13160E23"/>
    <w:rsid w:val="1320A1EA"/>
    <w:rsid w:val="132AD5F0"/>
    <w:rsid w:val="133A6AB5"/>
    <w:rsid w:val="133F10B7"/>
    <w:rsid w:val="13622987"/>
    <w:rsid w:val="136B0FD4"/>
    <w:rsid w:val="137651FF"/>
    <w:rsid w:val="1381B28E"/>
    <w:rsid w:val="13A46D9F"/>
    <w:rsid w:val="13A4AC54"/>
    <w:rsid w:val="13A71FC3"/>
    <w:rsid w:val="13D8E9BC"/>
    <w:rsid w:val="141203A2"/>
    <w:rsid w:val="14147B1D"/>
    <w:rsid w:val="144EB6EE"/>
    <w:rsid w:val="14620AFF"/>
    <w:rsid w:val="1498461B"/>
    <w:rsid w:val="14A86301"/>
    <w:rsid w:val="14B89924"/>
    <w:rsid w:val="14C97293"/>
    <w:rsid w:val="14D63FDA"/>
    <w:rsid w:val="14DB4C13"/>
    <w:rsid w:val="14E4407A"/>
    <w:rsid w:val="14E47B58"/>
    <w:rsid w:val="14ECB17F"/>
    <w:rsid w:val="15110F45"/>
    <w:rsid w:val="155E1354"/>
    <w:rsid w:val="1575A338"/>
    <w:rsid w:val="158C233A"/>
    <w:rsid w:val="15E7BD2B"/>
    <w:rsid w:val="16011EFB"/>
    <w:rsid w:val="16622EB4"/>
    <w:rsid w:val="1668088D"/>
    <w:rsid w:val="166AE068"/>
    <w:rsid w:val="16778C66"/>
    <w:rsid w:val="16797298"/>
    <w:rsid w:val="167BAC53"/>
    <w:rsid w:val="167BFBAD"/>
    <w:rsid w:val="16AA3BD2"/>
    <w:rsid w:val="16B12923"/>
    <w:rsid w:val="16CB9240"/>
    <w:rsid w:val="16DC328B"/>
    <w:rsid w:val="16DD3F78"/>
    <w:rsid w:val="16EF580C"/>
    <w:rsid w:val="173A233F"/>
    <w:rsid w:val="17430690"/>
    <w:rsid w:val="175BD726"/>
    <w:rsid w:val="176F9303"/>
    <w:rsid w:val="17AB5A73"/>
    <w:rsid w:val="17BED2D1"/>
    <w:rsid w:val="17C58C04"/>
    <w:rsid w:val="17D74ED8"/>
    <w:rsid w:val="17D9FAF6"/>
    <w:rsid w:val="17E003C3"/>
    <w:rsid w:val="17E1557B"/>
    <w:rsid w:val="1818352C"/>
    <w:rsid w:val="1820C854"/>
    <w:rsid w:val="183D22EA"/>
    <w:rsid w:val="1843D25A"/>
    <w:rsid w:val="1848DD6F"/>
    <w:rsid w:val="1861B892"/>
    <w:rsid w:val="186A542B"/>
    <w:rsid w:val="18793B6B"/>
    <w:rsid w:val="187DB549"/>
    <w:rsid w:val="1881C34A"/>
    <w:rsid w:val="18835E2B"/>
    <w:rsid w:val="1896864A"/>
    <w:rsid w:val="18F552AD"/>
    <w:rsid w:val="1913311D"/>
    <w:rsid w:val="1923F521"/>
    <w:rsid w:val="1944DDC8"/>
    <w:rsid w:val="194A5967"/>
    <w:rsid w:val="194C64A9"/>
    <w:rsid w:val="194F567E"/>
    <w:rsid w:val="196EB48D"/>
    <w:rsid w:val="1970D34E"/>
    <w:rsid w:val="1988134F"/>
    <w:rsid w:val="19898116"/>
    <w:rsid w:val="1993C5B0"/>
    <w:rsid w:val="1993C69D"/>
    <w:rsid w:val="19C2005B"/>
    <w:rsid w:val="19E7DE8E"/>
    <w:rsid w:val="19F0F412"/>
    <w:rsid w:val="19F160C1"/>
    <w:rsid w:val="1A08327F"/>
    <w:rsid w:val="1A0B29E4"/>
    <w:rsid w:val="1A186701"/>
    <w:rsid w:val="1A252260"/>
    <w:rsid w:val="1A3023C7"/>
    <w:rsid w:val="1A3D1555"/>
    <w:rsid w:val="1A3FC2C6"/>
    <w:rsid w:val="1A587E16"/>
    <w:rsid w:val="1A66EDDB"/>
    <w:rsid w:val="1A75A9C6"/>
    <w:rsid w:val="1A7A6150"/>
    <w:rsid w:val="1A7C7BE2"/>
    <w:rsid w:val="1A7FA188"/>
    <w:rsid w:val="1A837D36"/>
    <w:rsid w:val="1A9818E0"/>
    <w:rsid w:val="1AA17EC8"/>
    <w:rsid w:val="1ABCF28A"/>
    <w:rsid w:val="1ACD083A"/>
    <w:rsid w:val="1AE7AAA3"/>
    <w:rsid w:val="1B022689"/>
    <w:rsid w:val="1B09ED3D"/>
    <w:rsid w:val="1B162FAA"/>
    <w:rsid w:val="1B8534D9"/>
    <w:rsid w:val="1B88FDDE"/>
    <w:rsid w:val="1B8A4C4B"/>
    <w:rsid w:val="1B98AA6F"/>
    <w:rsid w:val="1BFED1A5"/>
    <w:rsid w:val="1C38ED61"/>
    <w:rsid w:val="1C4B08E5"/>
    <w:rsid w:val="1C54691B"/>
    <w:rsid w:val="1C80077C"/>
    <w:rsid w:val="1C87C274"/>
    <w:rsid w:val="1CA1587E"/>
    <w:rsid w:val="1CA22BF4"/>
    <w:rsid w:val="1CA6554F"/>
    <w:rsid w:val="1CB7B2B5"/>
    <w:rsid w:val="1CD27814"/>
    <w:rsid w:val="1CD2B1F1"/>
    <w:rsid w:val="1CE16B7C"/>
    <w:rsid w:val="1CFBA2B3"/>
    <w:rsid w:val="1D2DE496"/>
    <w:rsid w:val="1D3873F8"/>
    <w:rsid w:val="1D3E343E"/>
    <w:rsid w:val="1D4FC23B"/>
    <w:rsid w:val="1D53FC21"/>
    <w:rsid w:val="1D80229A"/>
    <w:rsid w:val="1D8713F5"/>
    <w:rsid w:val="1D8F6606"/>
    <w:rsid w:val="1D91CFD3"/>
    <w:rsid w:val="1D9DA106"/>
    <w:rsid w:val="1DAED145"/>
    <w:rsid w:val="1DBA0CEB"/>
    <w:rsid w:val="1DBB5F00"/>
    <w:rsid w:val="1DECACD5"/>
    <w:rsid w:val="1E22295A"/>
    <w:rsid w:val="1E2BC669"/>
    <w:rsid w:val="1E3B4349"/>
    <w:rsid w:val="1E47D4E3"/>
    <w:rsid w:val="1E5D8652"/>
    <w:rsid w:val="1E6343E7"/>
    <w:rsid w:val="1E7A6227"/>
    <w:rsid w:val="1E8081F3"/>
    <w:rsid w:val="1E97627C"/>
    <w:rsid w:val="1E97CC10"/>
    <w:rsid w:val="1EA21B70"/>
    <w:rsid w:val="1EA6F4AB"/>
    <w:rsid w:val="1EA760DB"/>
    <w:rsid w:val="1EBA6936"/>
    <w:rsid w:val="1EC3C04E"/>
    <w:rsid w:val="1EC56586"/>
    <w:rsid w:val="1ECBC4E0"/>
    <w:rsid w:val="1EDEF593"/>
    <w:rsid w:val="1EE3D5B1"/>
    <w:rsid w:val="1F033172"/>
    <w:rsid w:val="1F34459F"/>
    <w:rsid w:val="1F70A276"/>
    <w:rsid w:val="1F7F75B1"/>
    <w:rsid w:val="1F8965E7"/>
    <w:rsid w:val="1FCC7B3D"/>
    <w:rsid w:val="1FEF2FAF"/>
    <w:rsid w:val="20048BFB"/>
    <w:rsid w:val="20222774"/>
    <w:rsid w:val="202D7D97"/>
    <w:rsid w:val="20470729"/>
    <w:rsid w:val="20540ABE"/>
    <w:rsid w:val="20591D75"/>
    <w:rsid w:val="20718383"/>
    <w:rsid w:val="20967488"/>
    <w:rsid w:val="20A92780"/>
    <w:rsid w:val="20B1101F"/>
    <w:rsid w:val="20C07421"/>
    <w:rsid w:val="20C28FC1"/>
    <w:rsid w:val="20C4502E"/>
    <w:rsid w:val="20C48EE6"/>
    <w:rsid w:val="20DFC9E5"/>
    <w:rsid w:val="21064225"/>
    <w:rsid w:val="210CDAB8"/>
    <w:rsid w:val="21127463"/>
    <w:rsid w:val="212029A2"/>
    <w:rsid w:val="21268AB3"/>
    <w:rsid w:val="21398737"/>
    <w:rsid w:val="213A5725"/>
    <w:rsid w:val="213A737F"/>
    <w:rsid w:val="21402174"/>
    <w:rsid w:val="215AF806"/>
    <w:rsid w:val="215F816B"/>
    <w:rsid w:val="216176F3"/>
    <w:rsid w:val="2169CC5A"/>
    <w:rsid w:val="216E3493"/>
    <w:rsid w:val="219DF383"/>
    <w:rsid w:val="21AB5811"/>
    <w:rsid w:val="21D3D2C4"/>
    <w:rsid w:val="21D71F3E"/>
    <w:rsid w:val="21D9E8E7"/>
    <w:rsid w:val="21DF7B4B"/>
    <w:rsid w:val="21E5AD10"/>
    <w:rsid w:val="2208B3D7"/>
    <w:rsid w:val="221A4BFC"/>
    <w:rsid w:val="22380697"/>
    <w:rsid w:val="22405AF8"/>
    <w:rsid w:val="2252B089"/>
    <w:rsid w:val="22589E13"/>
    <w:rsid w:val="227681F9"/>
    <w:rsid w:val="22914259"/>
    <w:rsid w:val="229F7071"/>
    <w:rsid w:val="22BA8B42"/>
    <w:rsid w:val="22C0B97D"/>
    <w:rsid w:val="22C4B5BB"/>
    <w:rsid w:val="22D307AC"/>
    <w:rsid w:val="23234031"/>
    <w:rsid w:val="2339054C"/>
    <w:rsid w:val="23427084"/>
    <w:rsid w:val="234880AB"/>
    <w:rsid w:val="2354E8FD"/>
    <w:rsid w:val="235554D7"/>
    <w:rsid w:val="23709439"/>
    <w:rsid w:val="2382276E"/>
    <w:rsid w:val="238EE8AA"/>
    <w:rsid w:val="239A5EBB"/>
    <w:rsid w:val="239AC068"/>
    <w:rsid w:val="23A0987C"/>
    <w:rsid w:val="23A58E36"/>
    <w:rsid w:val="23BF7709"/>
    <w:rsid w:val="23C5966D"/>
    <w:rsid w:val="23E3787D"/>
    <w:rsid w:val="23F302A1"/>
    <w:rsid w:val="240F40EB"/>
    <w:rsid w:val="2410E650"/>
    <w:rsid w:val="244C621F"/>
    <w:rsid w:val="2470B846"/>
    <w:rsid w:val="24721441"/>
    <w:rsid w:val="247B6E02"/>
    <w:rsid w:val="2499533E"/>
    <w:rsid w:val="24B0B815"/>
    <w:rsid w:val="24C5EB5D"/>
    <w:rsid w:val="24CFD747"/>
    <w:rsid w:val="24DBA3A4"/>
    <w:rsid w:val="24DFF2B3"/>
    <w:rsid w:val="2503283D"/>
    <w:rsid w:val="250804C3"/>
    <w:rsid w:val="25090C28"/>
    <w:rsid w:val="251E6066"/>
    <w:rsid w:val="25232015"/>
    <w:rsid w:val="25261E7A"/>
    <w:rsid w:val="2528A1AD"/>
    <w:rsid w:val="2530FBC0"/>
    <w:rsid w:val="255275C4"/>
    <w:rsid w:val="2559106D"/>
    <w:rsid w:val="255F08EE"/>
    <w:rsid w:val="25625950"/>
    <w:rsid w:val="259414B6"/>
    <w:rsid w:val="25A45B5B"/>
    <w:rsid w:val="25B5A9B5"/>
    <w:rsid w:val="25CF3C03"/>
    <w:rsid w:val="261B3C9C"/>
    <w:rsid w:val="263E2C73"/>
    <w:rsid w:val="26443B97"/>
    <w:rsid w:val="26726C76"/>
    <w:rsid w:val="267CE9ED"/>
    <w:rsid w:val="26A76C3C"/>
    <w:rsid w:val="26A9F3EA"/>
    <w:rsid w:val="26B0D967"/>
    <w:rsid w:val="26B64EBD"/>
    <w:rsid w:val="26C2E9FC"/>
    <w:rsid w:val="26CB71F2"/>
    <w:rsid w:val="26CD579B"/>
    <w:rsid w:val="26DEE055"/>
    <w:rsid w:val="26F722C5"/>
    <w:rsid w:val="27470652"/>
    <w:rsid w:val="274DD263"/>
    <w:rsid w:val="2755AD96"/>
    <w:rsid w:val="2764E93C"/>
    <w:rsid w:val="276B4685"/>
    <w:rsid w:val="2780F14C"/>
    <w:rsid w:val="27983D95"/>
    <w:rsid w:val="279C9A92"/>
    <w:rsid w:val="27A812C5"/>
    <w:rsid w:val="27BE45FC"/>
    <w:rsid w:val="27C0F335"/>
    <w:rsid w:val="27CF968C"/>
    <w:rsid w:val="27DF2591"/>
    <w:rsid w:val="27FEDAED"/>
    <w:rsid w:val="283D06E2"/>
    <w:rsid w:val="283D3E6D"/>
    <w:rsid w:val="286542FD"/>
    <w:rsid w:val="286A0A42"/>
    <w:rsid w:val="28A07B61"/>
    <w:rsid w:val="28E373C3"/>
    <w:rsid w:val="290CF723"/>
    <w:rsid w:val="29123E82"/>
    <w:rsid w:val="2937E86D"/>
    <w:rsid w:val="295CDA5B"/>
    <w:rsid w:val="296CD0FE"/>
    <w:rsid w:val="297D24AA"/>
    <w:rsid w:val="299543C7"/>
    <w:rsid w:val="299D4053"/>
    <w:rsid w:val="29B52002"/>
    <w:rsid w:val="29B98575"/>
    <w:rsid w:val="29C634CD"/>
    <w:rsid w:val="29DD36EB"/>
    <w:rsid w:val="29ED27DA"/>
    <w:rsid w:val="29F1A658"/>
    <w:rsid w:val="29FBBDF2"/>
    <w:rsid w:val="2A141F34"/>
    <w:rsid w:val="2A168117"/>
    <w:rsid w:val="2A346999"/>
    <w:rsid w:val="2A39D5C4"/>
    <w:rsid w:val="2A45FD66"/>
    <w:rsid w:val="2A5196BB"/>
    <w:rsid w:val="2A9A891A"/>
    <w:rsid w:val="2A9DEA73"/>
    <w:rsid w:val="2AA51502"/>
    <w:rsid w:val="2AC8EB8C"/>
    <w:rsid w:val="2ACEA954"/>
    <w:rsid w:val="2AF3184D"/>
    <w:rsid w:val="2AF44C27"/>
    <w:rsid w:val="2AFD9342"/>
    <w:rsid w:val="2B06BB3E"/>
    <w:rsid w:val="2B10F508"/>
    <w:rsid w:val="2B312F1D"/>
    <w:rsid w:val="2B35BD14"/>
    <w:rsid w:val="2B47621F"/>
    <w:rsid w:val="2B741ECB"/>
    <w:rsid w:val="2B76D409"/>
    <w:rsid w:val="2B77514D"/>
    <w:rsid w:val="2B82FEAC"/>
    <w:rsid w:val="2BD2463D"/>
    <w:rsid w:val="2BE44A8F"/>
    <w:rsid w:val="2BEA24A6"/>
    <w:rsid w:val="2BEB4013"/>
    <w:rsid w:val="2BEE71AF"/>
    <w:rsid w:val="2C006432"/>
    <w:rsid w:val="2C14A210"/>
    <w:rsid w:val="2C3FEC8A"/>
    <w:rsid w:val="2C57ADF4"/>
    <w:rsid w:val="2C5841AF"/>
    <w:rsid w:val="2C7C39DE"/>
    <w:rsid w:val="2C92912C"/>
    <w:rsid w:val="2C9BFB0A"/>
    <w:rsid w:val="2C9C8770"/>
    <w:rsid w:val="2C9F7E57"/>
    <w:rsid w:val="2CA7482B"/>
    <w:rsid w:val="2CAB5BF4"/>
    <w:rsid w:val="2CAD1428"/>
    <w:rsid w:val="2CC4669F"/>
    <w:rsid w:val="2CCD1D17"/>
    <w:rsid w:val="2D063F4D"/>
    <w:rsid w:val="2D1317AF"/>
    <w:rsid w:val="2D5847FC"/>
    <w:rsid w:val="2D6BEEE9"/>
    <w:rsid w:val="2DA07651"/>
    <w:rsid w:val="2DA12838"/>
    <w:rsid w:val="2DBD8A6E"/>
    <w:rsid w:val="2DE24BD7"/>
    <w:rsid w:val="2DEA0386"/>
    <w:rsid w:val="2DECA620"/>
    <w:rsid w:val="2DF1FCE6"/>
    <w:rsid w:val="2E04D881"/>
    <w:rsid w:val="2E075858"/>
    <w:rsid w:val="2E1EA8DA"/>
    <w:rsid w:val="2E349F2A"/>
    <w:rsid w:val="2E47D658"/>
    <w:rsid w:val="2E5CBE86"/>
    <w:rsid w:val="2E634F8A"/>
    <w:rsid w:val="2EA77A18"/>
    <w:rsid w:val="2EB978C2"/>
    <w:rsid w:val="2EC2ED7E"/>
    <w:rsid w:val="2ED6BB5E"/>
    <w:rsid w:val="2EE2056A"/>
    <w:rsid w:val="2F1C5A69"/>
    <w:rsid w:val="2F28D66F"/>
    <w:rsid w:val="2F291FB5"/>
    <w:rsid w:val="2F2AA683"/>
    <w:rsid w:val="2F34EB4E"/>
    <w:rsid w:val="2F3A1552"/>
    <w:rsid w:val="2F3AA5E3"/>
    <w:rsid w:val="2F3AFAB5"/>
    <w:rsid w:val="2F66B94A"/>
    <w:rsid w:val="2F6DAD37"/>
    <w:rsid w:val="2F77907F"/>
    <w:rsid w:val="2F82C9F3"/>
    <w:rsid w:val="2F99F5FD"/>
    <w:rsid w:val="2FA9332E"/>
    <w:rsid w:val="2FBBA800"/>
    <w:rsid w:val="2FC62AF3"/>
    <w:rsid w:val="2FD9FA1D"/>
    <w:rsid w:val="2FFC0761"/>
    <w:rsid w:val="3000DC93"/>
    <w:rsid w:val="300DD9D5"/>
    <w:rsid w:val="302C5AD6"/>
    <w:rsid w:val="304D1DC2"/>
    <w:rsid w:val="305DE104"/>
    <w:rsid w:val="306AFF76"/>
    <w:rsid w:val="30737C91"/>
    <w:rsid w:val="307EF6C9"/>
    <w:rsid w:val="30836E4C"/>
    <w:rsid w:val="3085C29B"/>
    <w:rsid w:val="3088D265"/>
    <w:rsid w:val="30A39673"/>
    <w:rsid w:val="30B81644"/>
    <w:rsid w:val="30B9FD78"/>
    <w:rsid w:val="30CCCD47"/>
    <w:rsid w:val="30D4ADC0"/>
    <w:rsid w:val="30FFD2DA"/>
    <w:rsid w:val="3102B9DC"/>
    <w:rsid w:val="310FCABD"/>
    <w:rsid w:val="31326909"/>
    <w:rsid w:val="313F7FC4"/>
    <w:rsid w:val="318EEE4A"/>
    <w:rsid w:val="31CF5057"/>
    <w:rsid w:val="31D1C3E5"/>
    <w:rsid w:val="31E34FD7"/>
    <w:rsid w:val="3202FAD1"/>
    <w:rsid w:val="3227464D"/>
    <w:rsid w:val="32488A54"/>
    <w:rsid w:val="325A9E68"/>
    <w:rsid w:val="325B986E"/>
    <w:rsid w:val="326863C1"/>
    <w:rsid w:val="3282C804"/>
    <w:rsid w:val="328F79EC"/>
    <w:rsid w:val="32AAE529"/>
    <w:rsid w:val="32B6CACB"/>
    <w:rsid w:val="32C0D537"/>
    <w:rsid w:val="32C13F4F"/>
    <w:rsid w:val="32D66EBA"/>
    <w:rsid w:val="32EFC1A9"/>
    <w:rsid w:val="32F546E1"/>
    <w:rsid w:val="334EC6F7"/>
    <w:rsid w:val="33885E13"/>
    <w:rsid w:val="339177C6"/>
    <w:rsid w:val="339833BE"/>
    <w:rsid w:val="33B37B61"/>
    <w:rsid w:val="33D93B8F"/>
    <w:rsid w:val="33EC9CDD"/>
    <w:rsid w:val="33F25195"/>
    <w:rsid w:val="33F74A11"/>
    <w:rsid w:val="341791F7"/>
    <w:rsid w:val="34324DB6"/>
    <w:rsid w:val="343D8999"/>
    <w:rsid w:val="34437071"/>
    <w:rsid w:val="344784FF"/>
    <w:rsid w:val="3471C5C6"/>
    <w:rsid w:val="3492CBC6"/>
    <w:rsid w:val="34990913"/>
    <w:rsid w:val="349B1FE6"/>
    <w:rsid w:val="34B12AC9"/>
    <w:rsid w:val="34B67FD8"/>
    <w:rsid w:val="34B8E79A"/>
    <w:rsid w:val="34D1D30D"/>
    <w:rsid w:val="34E5BCB6"/>
    <w:rsid w:val="34EE8F90"/>
    <w:rsid w:val="34F6E9F4"/>
    <w:rsid w:val="34FFA16E"/>
    <w:rsid w:val="3500509E"/>
    <w:rsid w:val="350E35FC"/>
    <w:rsid w:val="353EC4D0"/>
    <w:rsid w:val="3544DCED"/>
    <w:rsid w:val="354745EE"/>
    <w:rsid w:val="3568B727"/>
    <w:rsid w:val="357157FD"/>
    <w:rsid w:val="357F074F"/>
    <w:rsid w:val="359CDFB3"/>
    <w:rsid w:val="35AC03A4"/>
    <w:rsid w:val="35ADD0FC"/>
    <w:rsid w:val="35BE9B24"/>
    <w:rsid w:val="35D3FB14"/>
    <w:rsid w:val="35EE6B8D"/>
    <w:rsid w:val="360FB4AB"/>
    <w:rsid w:val="361A9DD3"/>
    <w:rsid w:val="362F5FD0"/>
    <w:rsid w:val="36534B39"/>
    <w:rsid w:val="366931FD"/>
    <w:rsid w:val="3674460F"/>
    <w:rsid w:val="3689B18C"/>
    <w:rsid w:val="36C2BDEA"/>
    <w:rsid w:val="36C736D9"/>
    <w:rsid w:val="36C91888"/>
    <w:rsid w:val="36CFD777"/>
    <w:rsid w:val="36D0FEB4"/>
    <w:rsid w:val="36D405FE"/>
    <w:rsid w:val="36EB45B2"/>
    <w:rsid w:val="36F01E69"/>
    <w:rsid w:val="36FF764D"/>
    <w:rsid w:val="370585CD"/>
    <w:rsid w:val="370EE0A7"/>
    <w:rsid w:val="37202D70"/>
    <w:rsid w:val="373B00E8"/>
    <w:rsid w:val="374D424C"/>
    <w:rsid w:val="374EBA03"/>
    <w:rsid w:val="37786853"/>
    <w:rsid w:val="377D38B7"/>
    <w:rsid w:val="379D34D9"/>
    <w:rsid w:val="37AE5096"/>
    <w:rsid w:val="37E71019"/>
    <w:rsid w:val="37EF247F"/>
    <w:rsid w:val="37F357A6"/>
    <w:rsid w:val="38050261"/>
    <w:rsid w:val="38304FB6"/>
    <w:rsid w:val="385914A2"/>
    <w:rsid w:val="385D4F9C"/>
    <w:rsid w:val="38713879"/>
    <w:rsid w:val="38748EB0"/>
    <w:rsid w:val="389B5CE1"/>
    <w:rsid w:val="38CA66EA"/>
    <w:rsid w:val="38CEFBF0"/>
    <w:rsid w:val="38D26A21"/>
    <w:rsid w:val="38E75367"/>
    <w:rsid w:val="38EFABD8"/>
    <w:rsid w:val="391782DA"/>
    <w:rsid w:val="391A536F"/>
    <w:rsid w:val="391B5C8B"/>
    <w:rsid w:val="39238C60"/>
    <w:rsid w:val="3946401B"/>
    <w:rsid w:val="396FE544"/>
    <w:rsid w:val="39895FB9"/>
    <w:rsid w:val="398CB296"/>
    <w:rsid w:val="398D82B5"/>
    <w:rsid w:val="39B91D09"/>
    <w:rsid w:val="39C3225B"/>
    <w:rsid w:val="39ED2ADF"/>
    <w:rsid w:val="3A0DFD2A"/>
    <w:rsid w:val="3A0F2047"/>
    <w:rsid w:val="3A30856F"/>
    <w:rsid w:val="3A38F69B"/>
    <w:rsid w:val="3A3A30BC"/>
    <w:rsid w:val="3A5BAECA"/>
    <w:rsid w:val="3A9207FD"/>
    <w:rsid w:val="3A93EA40"/>
    <w:rsid w:val="3AC6CFE0"/>
    <w:rsid w:val="3AD468DB"/>
    <w:rsid w:val="3AEB3A6A"/>
    <w:rsid w:val="3AFAA0BD"/>
    <w:rsid w:val="3AFB7A9A"/>
    <w:rsid w:val="3AFB8D15"/>
    <w:rsid w:val="3B0CE8FC"/>
    <w:rsid w:val="3B12330B"/>
    <w:rsid w:val="3B2067D4"/>
    <w:rsid w:val="3B313240"/>
    <w:rsid w:val="3B33DBB9"/>
    <w:rsid w:val="3B4370C1"/>
    <w:rsid w:val="3B53CD68"/>
    <w:rsid w:val="3B611F38"/>
    <w:rsid w:val="3B64EFEF"/>
    <w:rsid w:val="3B67036F"/>
    <w:rsid w:val="3B6F6574"/>
    <w:rsid w:val="3B7A1F04"/>
    <w:rsid w:val="3B8A4AC1"/>
    <w:rsid w:val="3B9EC8A5"/>
    <w:rsid w:val="3BAF0A18"/>
    <w:rsid w:val="3BB2B31F"/>
    <w:rsid w:val="3BCC5D9F"/>
    <w:rsid w:val="3BCF49A4"/>
    <w:rsid w:val="3BD198E9"/>
    <w:rsid w:val="3BD2E6FF"/>
    <w:rsid w:val="3BF62D73"/>
    <w:rsid w:val="3BFC4B39"/>
    <w:rsid w:val="3C17035F"/>
    <w:rsid w:val="3C1B2A84"/>
    <w:rsid w:val="3C1E9537"/>
    <w:rsid w:val="3C47A53D"/>
    <w:rsid w:val="3C4DB2B9"/>
    <w:rsid w:val="3C6DF773"/>
    <w:rsid w:val="3C7BE03D"/>
    <w:rsid w:val="3C9EB400"/>
    <w:rsid w:val="3CAD0C7A"/>
    <w:rsid w:val="3CAF2CE1"/>
    <w:rsid w:val="3CBA4375"/>
    <w:rsid w:val="3CBD78FC"/>
    <w:rsid w:val="3CDAC0CE"/>
    <w:rsid w:val="3D016DE2"/>
    <w:rsid w:val="3D2AC1BA"/>
    <w:rsid w:val="3D2BA0CA"/>
    <w:rsid w:val="3D3622EC"/>
    <w:rsid w:val="3D4CCF97"/>
    <w:rsid w:val="3D629D22"/>
    <w:rsid w:val="3D658BE1"/>
    <w:rsid w:val="3D6AA852"/>
    <w:rsid w:val="3D6CE6E2"/>
    <w:rsid w:val="3D84B3C4"/>
    <w:rsid w:val="3D876990"/>
    <w:rsid w:val="3D8A0140"/>
    <w:rsid w:val="3DB2D320"/>
    <w:rsid w:val="3DCAD4E2"/>
    <w:rsid w:val="3E1E86C9"/>
    <w:rsid w:val="3E28E36C"/>
    <w:rsid w:val="3E5F4666"/>
    <w:rsid w:val="3EB6553C"/>
    <w:rsid w:val="3EB79C00"/>
    <w:rsid w:val="3EBE2DD5"/>
    <w:rsid w:val="3EDD83C8"/>
    <w:rsid w:val="3EF47F81"/>
    <w:rsid w:val="3F15C88A"/>
    <w:rsid w:val="3F255C38"/>
    <w:rsid w:val="3F54076F"/>
    <w:rsid w:val="3F55C100"/>
    <w:rsid w:val="3F5CBF7F"/>
    <w:rsid w:val="3F5DDC09"/>
    <w:rsid w:val="3F64860D"/>
    <w:rsid w:val="3F8C2AA0"/>
    <w:rsid w:val="3F96935D"/>
    <w:rsid w:val="3FAE4657"/>
    <w:rsid w:val="3FB34482"/>
    <w:rsid w:val="3FB43A6F"/>
    <w:rsid w:val="4014E963"/>
    <w:rsid w:val="402252AC"/>
    <w:rsid w:val="402D3192"/>
    <w:rsid w:val="406CEA3B"/>
    <w:rsid w:val="406D9164"/>
    <w:rsid w:val="4090ADB3"/>
    <w:rsid w:val="40D9D544"/>
    <w:rsid w:val="40EA482A"/>
    <w:rsid w:val="40EE442F"/>
    <w:rsid w:val="410FF65A"/>
    <w:rsid w:val="4122401B"/>
    <w:rsid w:val="4132B8FC"/>
    <w:rsid w:val="41542119"/>
    <w:rsid w:val="415D38E9"/>
    <w:rsid w:val="417EA38C"/>
    <w:rsid w:val="418073E2"/>
    <w:rsid w:val="4182237D"/>
    <w:rsid w:val="41894C2B"/>
    <w:rsid w:val="41A8ED95"/>
    <w:rsid w:val="41AB3DAB"/>
    <w:rsid w:val="41B23212"/>
    <w:rsid w:val="41CADE83"/>
    <w:rsid w:val="41E952E3"/>
    <w:rsid w:val="41F18469"/>
    <w:rsid w:val="42474B45"/>
    <w:rsid w:val="4253BA76"/>
    <w:rsid w:val="425C1AF9"/>
    <w:rsid w:val="42B2E498"/>
    <w:rsid w:val="42CB6144"/>
    <w:rsid w:val="42D9748D"/>
    <w:rsid w:val="4315DA8F"/>
    <w:rsid w:val="4344B476"/>
    <w:rsid w:val="434DA46F"/>
    <w:rsid w:val="434ED220"/>
    <w:rsid w:val="435B8408"/>
    <w:rsid w:val="4370E87D"/>
    <w:rsid w:val="4375F825"/>
    <w:rsid w:val="438837EF"/>
    <w:rsid w:val="438C3EEE"/>
    <w:rsid w:val="4393B30E"/>
    <w:rsid w:val="4395B71F"/>
    <w:rsid w:val="43974689"/>
    <w:rsid w:val="439837E8"/>
    <w:rsid w:val="43DABD92"/>
    <w:rsid w:val="43DEC308"/>
    <w:rsid w:val="44150EF9"/>
    <w:rsid w:val="44211399"/>
    <w:rsid w:val="44520C30"/>
    <w:rsid w:val="4459668E"/>
    <w:rsid w:val="44603165"/>
    <w:rsid w:val="4463F4F4"/>
    <w:rsid w:val="446A34D8"/>
    <w:rsid w:val="44793C29"/>
    <w:rsid w:val="44859025"/>
    <w:rsid w:val="44B98E1F"/>
    <w:rsid w:val="4505EF68"/>
    <w:rsid w:val="4513600D"/>
    <w:rsid w:val="451D9625"/>
    <w:rsid w:val="4549818B"/>
    <w:rsid w:val="455C67B6"/>
    <w:rsid w:val="457CD5BF"/>
    <w:rsid w:val="45815C45"/>
    <w:rsid w:val="458AB8F3"/>
    <w:rsid w:val="4598F98E"/>
    <w:rsid w:val="45A280A1"/>
    <w:rsid w:val="45B3B123"/>
    <w:rsid w:val="45BC2806"/>
    <w:rsid w:val="45BDE709"/>
    <w:rsid w:val="45CEE3CA"/>
    <w:rsid w:val="45D0B15A"/>
    <w:rsid w:val="45E6ADA3"/>
    <w:rsid w:val="461CF46F"/>
    <w:rsid w:val="462F4F58"/>
    <w:rsid w:val="4634A3D4"/>
    <w:rsid w:val="463A1321"/>
    <w:rsid w:val="463AEADE"/>
    <w:rsid w:val="463F11D5"/>
    <w:rsid w:val="464F63EB"/>
    <w:rsid w:val="4682763E"/>
    <w:rsid w:val="4683D687"/>
    <w:rsid w:val="46851121"/>
    <w:rsid w:val="469115CF"/>
    <w:rsid w:val="46A5EAD4"/>
    <w:rsid w:val="46C56B13"/>
    <w:rsid w:val="46F281B8"/>
    <w:rsid w:val="470F9677"/>
    <w:rsid w:val="47116235"/>
    <w:rsid w:val="473D54A5"/>
    <w:rsid w:val="47499866"/>
    <w:rsid w:val="4754FB3C"/>
    <w:rsid w:val="4770261D"/>
    <w:rsid w:val="47999AF7"/>
    <w:rsid w:val="479C7F03"/>
    <w:rsid w:val="47A97C2A"/>
    <w:rsid w:val="47ABC3C5"/>
    <w:rsid w:val="47BC72BA"/>
    <w:rsid w:val="47C39763"/>
    <w:rsid w:val="47C7A368"/>
    <w:rsid w:val="47CC64A1"/>
    <w:rsid w:val="47CFFD56"/>
    <w:rsid w:val="47E30DD0"/>
    <w:rsid w:val="47FA505D"/>
    <w:rsid w:val="481D8A99"/>
    <w:rsid w:val="4829FD30"/>
    <w:rsid w:val="4834C01F"/>
    <w:rsid w:val="4855AF9E"/>
    <w:rsid w:val="485C44CB"/>
    <w:rsid w:val="487D2FFC"/>
    <w:rsid w:val="48839FAC"/>
    <w:rsid w:val="4884A76C"/>
    <w:rsid w:val="48A9DAE1"/>
    <w:rsid w:val="48CC3FD0"/>
    <w:rsid w:val="48F0B575"/>
    <w:rsid w:val="48F8187C"/>
    <w:rsid w:val="4905D2EE"/>
    <w:rsid w:val="490E03C5"/>
    <w:rsid w:val="49354B57"/>
    <w:rsid w:val="4964B56E"/>
    <w:rsid w:val="496FB90F"/>
    <w:rsid w:val="498D4B80"/>
    <w:rsid w:val="49906201"/>
    <w:rsid w:val="49989E06"/>
    <w:rsid w:val="499A3661"/>
    <w:rsid w:val="49A85A7C"/>
    <w:rsid w:val="49B61CA8"/>
    <w:rsid w:val="49C0D8FB"/>
    <w:rsid w:val="49C43EDC"/>
    <w:rsid w:val="49D9CEEE"/>
    <w:rsid w:val="49F20192"/>
    <w:rsid w:val="4A3006A5"/>
    <w:rsid w:val="4A6E5D51"/>
    <w:rsid w:val="4A6FD614"/>
    <w:rsid w:val="4A7E4501"/>
    <w:rsid w:val="4A84C576"/>
    <w:rsid w:val="4AABF734"/>
    <w:rsid w:val="4AB6FE36"/>
    <w:rsid w:val="4AE69DF7"/>
    <w:rsid w:val="4AE9F4D1"/>
    <w:rsid w:val="4AF79C2A"/>
    <w:rsid w:val="4B0814F7"/>
    <w:rsid w:val="4B0F8C60"/>
    <w:rsid w:val="4B113547"/>
    <w:rsid w:val="4B1BA1B9"/>
    <w:rsid w:val="4B21DEE1"/>
    <w:rsid w:val="4B2C5084"/>
    <w:rsid w:val="4B74F38A"/>
    <w:rsid w:val="4B9A9D00"/>
    <w:rsid w:val="4B9F8320"/>
    <w:rsid w:val="4BACF479"/>
    <w:rsid w:val="4BAF80F4"/>
    <w:rsid w:val="4BB42097"/>
    <w:rsid w:val="4BB67D80"/>
    <w:rsid w:val="4BBC8F10"/>
    <w:rsid w:val="4BC810B3"/>
    <w:rsid w:val="4BCB2DA2"/>
    <w:rsid w:val="4BCD5E35"/>
    <w:rsid w:val="4BEA991D"/>
    <w:rsid w:val="4C07090C"/>
    <w:rsid w:val="4C0DEFF2"/>
    <w:rsid w:val="4C0F57A8"/>
    <w:rsid w:val="4C3056EE"/>
    <w:rsid w:val="4C3764F3"/>
    <w:rsid w:val="4C41F6CE"/>
    <w:rsid w:val="4C4A41EC"/>
    <w:rsid w:val="4C4C50EC"/>
    <w:rsid w:val="4C4F58F5"/>
    <w:rsid w:val="4C5FD78F"/>
    <w:rsid w:val="4C706C47"/>
    <w:rsid w:val="4CA925C4"/>
    <w:rsid w:val="4CD6BD67"/>
    <w:rsid w:val="4D054535"/>
    <w:rsid w:val="4D37D3C2"/>
    <w:rsid w:val="4D64AE26"/>
    <w:rsid w:val="4D65219E"/>
    <w:rsid w:val="4D77423F"/>
    <w:rsid w:val="4D7C9704"/>
    <w:rsid w:val="4D854AC1"/>
    <w:rsid w:val="4DD9C027"/>
    <w:rsid w:val="4DDB7B11"/>
    <w:rsid w:val="4DF022B2"/>
    <w:rsid w:val="4DF6C9A8"/>
    <w:rsid w:val="4E481FE7"/>
    <w:rsid w:val="4E856EB2"/>
    <w:rsid w:val="4E950E9B"/>
    <w:rsid w:val="4E9756A0"/>
    <w:rsid w:val="4EB274AB"/>
    <w:rsid w:val="4EB49AD6"/>
    <w:rsid w:val="4EC1E19E"/>
    <w:rsid w:val="4EC2FB92"/>
    <w:rsid w:val="4ED86837"/>
    <w:rsid w:val="4EDC6D5F"/>
    <w:rsid w:val="4EE02438"/>
    <w:rsid w:val="4F2E03D1"/>
    <w:rsid w:val="4F32E6E8"/>
    <w:rsid w:val="4F4AF37E"/>
    <w:rsid w:val="4F800C45"/>
    <w:rsid w:val="4FA90E51"/>
    <w:rsid w:val="4FD06A87"/>
    <w:rsid w:val="4FED3A86"/>
    <w:rsid w:val="4FF58C99"/>
    <w:rsid w:val="4FF97C71"/>
    <w:rsid w:val="501A6380"/>
    <w:rsid w:val="502F9C97"/>
    <w:rsid w:val="503C3FFD"/>
    <w:rsid w:val="5063638F"/>
    <w:rsid w:val="506EA6D6"/>
    <w:rsid w:val="50841574"/>
    <w:rsid w:val="508B2F92"/>
    <w:rsid w:val="509DE7D8"/>
    <w:rsid w:val="50A95BA8"/>
    <w:rsid w:val="50DAD4CA"/>
    <w:rsid w:val="50DADE1D"/>
    <w:rsid w:val="50E29048"/>
    <w:rsid w:val="50F1AC5E"/>
    <w:rsid w:val="50F44EC4"/>
    <w:rsid w:val="50F5A400"/>
    <w:rsid w:val="510292E9"/>
    <w:rsid w:val="511F1436"/>
    <w:rsid w:val="51424397"/>
    <w:rsid w:val="51435C8D"/>
    <w:rsid w:val="514FE15B"/>
    <w:rsid w:val="515784B7"/>
    <w:rsid w:val="51769BE7"/>
    <w:rsid w:val="517B7E7E"/>
    <w:rsid w:val="51874CA9"/>
    <w:rsid w:val="519B758E"/>
    <w:rsid w:val="51A36F15"/>
    <w:rsid w:val="51A79CFA"/>
    <w:rsid w:val="51B26559"/>
    <w:rsid w:val="51C3F297"/>
    <w:rsid w:val="51C51F09"/>
    <w:rsid w:val="51D959D0"/>
    <w:rsid w:val="51E2E046"/>
    <w:rsid w:val="521BB3BA"/>
    <w:rsid w:val="522026EE"/>
    <w:rsid w:val="5224C50C"/>
    <w:rsid w:val="522DDDA9"/>
    <w:rsid w:val="5246E5A8"/>
    <w:rsid w:val="524DB1B0"/>
    <w:rsid w:val="526417F8"/>
    <w:rsid w:val="526A428B"/>
    <w:rsid w:val="526CB3D8"/>
    <w:rsid w:val="5274924C"/>
    <w:rsid w:val="52810AF1"/>
    <w:rsid w:val="528E0F89"/>
    <w:rsid w:val="52DA286D"/>
    <w:rsid w:val="52DBA778"/>
    <w:rsid w:val="52F62F22"/>
    <w:rsid w:val="52FF661B"/>
    <w:rsid w:val="53051AAB"/>
    <w:rsid w:val="530C34AF"/>
    <w:rsid w:val="531D5177"/>
    <w:rsid w:val="5333984C"/>
    <w:rsid w:val="533C445E"/>
    <w:rsid w:val="5375320B"/>
    <w:rsid w:val="539A6CFE"/>
    <w:rsid w:val="53AAF8A5"/>
    <w:rsid w:val="53AF7022"/>
    <w:rsid w:val="53BC0A57"/>
    <w:rsid w:val="53BFF272"/>
    <w:rsid w:val="53E13CAD"/>
    <w:rsid w:val="53ED33FE"/>
    <w:rsid w:val="53FFA31C"/>
    <w:rsid w:val="540AAD92"/>
    <w:rsid w:val="541083C9"/>
    <w:rsid w:val="54127966"/>
    <w:rsid w:val="5466F25B"/>
    <w:rsid w:val="548247A5"/>
    <w:rsid w:val="54A7584E"/>
    <w:rsid w:val="54AD069A"/>
    <w:rsid w:val="54B987A4"/>
    <w:rsid w:val="54C1B1B7"/>
    <w:rsid w:val="54D48AF2"/>
    <w:rsid w:val="54DEAFC8"/>
    <w:rsid w:val="54E2392B"/>
    <w:rsid w:val="54EA1586"/>
    <w:rsid w:val="54F63E9E"/>
    <w:rsid w:val="5521DD07"/>
    <w:rsid w:val="55335FF8"/>
    <w:rsid w:val="554FDEED"/>
    <w:rsid w:val="557249F3"/>
    <w:rsid w:val="557D82BA"/>
    <w:rsid w:val="5587BCD8"/>
    <w:rsid w:val="55B81601"/>
    <w:rsid w:val="55CAC19C"/>
    <w:rsid w:val="55E6B63E"/>
    <w:rsid w:val="56054D5D"/>
    <w:rsid w:val="560EB8EC"/>
    <w:rsid w:val="56147834"/>
    <w:rsid w:val="56269E73"/>
    <w:rsid w:val="562D377F"/>
    <w:rsid w:val="565BBFBE"/>
    <w:rsid w:val="565EE0F3"/>
    <w:rsid w:val="5663A431"/>
    <w:rsid w:val="5663C53C"/>
    <w:rsid w:val="56746A4F"/>
    <w:rsid w:val="56806713"/>
    <w:rsid w:val="568B8DAB"/>
    <w:rsid w:val="568DEBB2"/>
    <w:rsid w:val="5691918F"/>
    <w:rsid w:val="56A3D5A1"/>
    <w:rsid w:val="56DE3B3C"/>
    <w:rsid w:val="570638F0"/>
    <w:rsid w:val="5712BBEC"/>
    <w:rsid w:val="572F55C2"/>
    <w:rsid w:val="57381A19"/>
    <w:rsid w:val="574E384C"/>
    <w:rsid w:val="5755699F"/>
    <w:rsid w:val="57709B2C"/>
    <w:rsid w:val="57726174"/>
    <w:rsid w:val="579CA0E8"/>
    <w:rsid w:val="57B2B47C"/>
    <w:rsid w:val="57CC6892"/>
    <w:rsid w:val="57DAC0E9"/>
    <w:rsid w:val="57DDAF2B"/>
    <w:rsid w:val="57DFA9AB"/>
    <w:rsid w:val="57EB5C11"/>
    <w:rsid w:val="5803DDF0"/>
    <w:rsid w:val="58092F52"/>
    <w:rsid w:val="5811407E"/>
    <w:rsid w:val="58155743"/>
    <w:rsid w:val="582E6647"/>
    <w:rsid w:val="583DA358"/>
    <w:rsid w:val="584B7BEB"/>
    <w:rsid w:val="587538B8"/>
    <w:rsid w:val="5893EB13"/>
    <w:rsid w:val="58C41650"/>
    <w:rsid w:val="58CFD706"/>
    <w:rsid w:val="58D40B95"/>
    <w:rsid w:val="58F4AF42"/>
    <w:rsid w:val="590CFFA1"/>
    <w:rsid w:val="5919704C"/>
    <w:rsid w:val="591AAD83"/>
    <w:rsid w:val="5924AE5B"/>
    <w:rsid w:val="592A2432"/>
    <w:rsid w:val="593799CA"/>
    <w:rsid w:val="593C66E3"/>
    <w:rsid w:val="5950DAE1"/>
    <w:rsid w:val="59605F14"/>
    <w:rsid w:val="596ECA0D"/>
    <w:rsid w:val="596F24F0"/>
    <w:rsid w:val="598D6979"/>
    <w:rsid w:val="59918E56"/>
    <w:rsid w:val="5997A15E"/>
    <w:rsid w:val="599CF775"/>
    <w:rsid w:val="59AC2D02"/>
    <w:rsid w:val="59B66542"/>
    <w:rsid w:val="59DC9F50"/>
    <w:rsid w:val="59DF309F"/>
    <w:rsid w:val="59E112C8"/>
    <w:rsid w:val="59EFD775"/>
    <w:rsid w:val="59F2AEC8"/>
    <w:rsid w:val="5A066A24"/>
    <w:rsid w:val="5A44D0A1"/>
    <w:rsid w:val="5A462BC3"/>
    <w:rsid w:val="5A5A49BA"/>
    <w:rsid w:val="5A655D73"/>
    <w:rsid w:val="5A6578FA"/>
    <w:rsid w:val="5A7B462F"/>
    <w:rsid w:val="5A8E6229"/>
    <w:rsid w:val="5A9562C8"/>
    <w:rsid w:val="5A962B23"/>
    <w:rsid w:val="5AD1D386"/>
    <w:rsid w:val="5AD281EE"/>
    <w:rsid w:val="5AD3AB51"/>
    <w:rsid w:val="5ADC9F25"/>
    <w:rsid w:val="5AF0CF54"/>
    <w:rsid w:val="5B16DC6A"/>
    <w:rsid w:val="5B175A5C"/>
    <w:rsid w:val="5B2B0117"/>
    <w:rsid w:val="5B2C42EA"/>
    <w:rsid w:val="5B305164"/>
    <w:rsid w:val="5B560D8E"/>
    <w:rsid w:val="5B614783"/>
    <w:rsid w:val="5B6BF3AC"/>
    <w:rsid w:val="5B8FFD9D"/>
    <w:rsid w:val="5BB87B74"/>
    <w:rsid w:val="5BB96672"/>
    <w:rsid w:val="5BE1A1A4"/>
    <w:rsid w:val="5BE857BC"/>
    <w:rsid w:val="5BFB5E67"/>
    <w:rsid w:val="5C0A0F16"/>
    <w:rsid w:val="5C145AFA"/>
    <w:rsid w:val="5C224D54"/>
    <w:rsid w:val="5C23DDCE"/>
    <w:rsid w:val="5C5BA290"/>
    <w:rsid w:val="5C5BCF64"/>
    <w:rsid w:val="5C6968D1"/>
    <w:rsid w:val="5C8F6266"/>
    <w:rsid w:val="5C92AB7C"/>
    <w:rsid w:val="5C9BBCB3"/>
    <w:rsid w:val="5C9D1BD6"/>
    <w:rsid w:val="5CB4F206"/>
    <w:rsid w:val="5CB5A66A"/>
    <w:rsid w:val="5CD6759C"/>
    <w:rsid w:val="5CD75820"/>
    <w:rsid w:val="5CF3134A"/>
    <w:rsid w:val="5D09F0A9"/>
    <w:rsid w:val="5D313031"/>
    <w:rsid w:val="5D662A03"/>
    <w:rsid w:val="5D727943"/>
    <w:rsid w:val="5D818ABD"/>
    <w:rsid w:val="5D987EF8"/>
    <w:rsid w:val="5D9F4D14"/>
    <w:rsid w:val="5DAEC38E"/>
    <w:rsid w:val="5DFB94A3"/>
    <w:rsid w:val="5E09BCAA"/>
    <w:rsid w:val="5E10CB89"/>
    <w:rsid w:val="5E14B51D"/>
    <w:rsid w:val="5E15437A"/>
    <w:rsid w:val="5E1E91AC"/>
    <w:rsid w:val="5E51DB72"/>
    <w:rsid w:val="5E5DC709"/>
    <w:rsid w:val="5E93AA28"/>
    <w:rsid w:val="5E9853E7"/>
    <w:rsid w:val="5EA0BD7B"/>
    <w:rsid w:val="5EA1C0CD"/>
    <w:rsid w:val="5EAC83D3"/>
    <w:rsid w:val="5EAF8AD5"/>
    <w:rsid w:val="5ECC04B0"/>
    <w:rsid w:val="5ED1A75C"/>
    <w:rsid w:val="5ED87260"/>
    <w:rsid w:val="5EEA8323"/>
    <w:rsid w:val="5EFD5A0F"/>
    <w:rsid w:val="5F03C555"/>
    <w:rsid w:val="5F1D0AA2"/>
    <w:rsid w:val="5F285F84"/>
    <w:rsid w:val="5F3447EC"/>
    <w:rsid w:val="5F3E73DC"/>
    <w:rsid w:val="5F64D7DF"/>
    <w:rsid w:val="5F6B3C7A"/>
    <w:rsid w:val="5F79041C"/>
    <w:rsid w:val="5F89AE68"/>
    <w:rsid w:val="5F954025"/>
    <w:rsid w:val="5FAA208A"/>
    <w:rsid w:val="5FAD9069"/>
    <w:rsid w:val="5FBC8268"/>
    <w:rsid w:val="5FCC1C9C"/>
    <w:rsid w:val="5FCCC436"/>
    <w:rsid w:val="5FE877B5"/>
    <w:rsid w:val="5FEBA81B"/>
    <w:rsid w:val="60008092"/>
    <w:rsid w:val="60066D65"/>
    <w:rsid w:val="600EBD8B"/>
    <w:rsid w:val="6050E4EA"/>
    <w:rsid w:val="605122DC"/>
    <w:rsid w:val="607412E4"/>
    <w:rsid w:val="60A56216"/>
    <w:rsid w:val="60AAD08C"/>
    <w:rsid w:val="60EB960D"/>
    <w:rsid w:val="60F5F148"/>
    <w:rsid w:val="61136BA7"/>
    <w:rsid w:val="61161C8C"/>
    <w:rsid w:val="611F3919"/>
    <w:rsid w:val="61300621"/>
    <w:rsid w:val="613103F9"/>
    <w:rsid w:val="6133739C"/>
    <w:rsid w:val="614ADE39"/>
    <w:rsid w:val="615CDCD2"/>
    <w:rsid w:val="6174B9A2"/>
    <w:rsid w:val="6175E9D6"/>
    <w:rsid w:val="61874B2D"/>
    <w:rsid w:val="618955BA"/>
    <w:rsid w:val="619455B4"/>
    <w:rsid w:val="61EF3DFC"/>
    <w:rsid w:val="6203FE92"/>
    <w:rsid w:val="6249BDD4"/>
    <w:rsid w:val="624C8C02"/>
    <w:rsid w:val="6277E7A8"/>
    <w:rsid w:val="62986574"/>
    <w:rsid w:val="629FDD35"/>
    <w:rsid w:val="62B3CE37"/>
    <w:rsid w:val="62C0E523"/>
    <w:rsid w:val="62DFB3BD"/>
    <w:rsid w:val="62E44744"/>
    <w:rsid w:val="62FC92DD"/>
    <w:rsid w:val="6303D147"/>
    <w:rsid w:val="6307B73D"/>
    <w:rsid w:val="630DE19D"/>
    <w:rsid w:val="632315D4"/>
    <w:rsid w:val="6328BCCB"/>
    <w:rsid w:val="63396AB3"/>
    <w:rsid w:val="6340393B"/>
    <w:rsid w:val="63526CF2"/>
    <w:rsid w:val="636FA059"/>
    <w:rsid w:val="63846621"/>
    <w:rsid w:val="638EFC1B"/>
    <w:rsid w:val="63A666A7"/>
    <w:rsid w:val="63C4ACCE"/>
    <w:rsid w:val="63EC80FB"/>
    <w:rsid w:val="64270645"/>
    <w:rsid w:val="6439CC55"/>
    <w:rsid w:val="64427E91"/>
    <w:rsid w:val="647378AB"/>
    <w:rsid w:val="6484FD05"/>
    <w:rsid w:val="6489EACE"/>
    <w:rsid w:val="64A2CBCE"/>
    <w:rsid w:val="64AB9B14"/>
    <w:rsid w:val="64D49289"/>
    <w:rsid w:val="652DD68E"/>
    <w:rsid w:val="65742057"/>
    <w:rsid w:val="657E941B"/>
    <w:rsid w:val="6590872A"/>
    <w:rsid w:val="65920551"/>
    <w:rsid w:val="65A0FF12"/>
    <w:rsid w:val="65B40771"/>
    <w:rsid w:val="65CF58D2"/>
    <w:rsid w:val="65D7CB27"/>
    <w:rsid w:val="65DEE69C"/>
    <w:rsid w:val="65F8AFDC"/>
    <w:rsid w:val="66035D4B"/>
    <w:rsid w:val="665D9128"/>
    <w:rsid w:val="6665A5A4"/>
    <w:rsid w:val="66795EA7"/>
    <w:rsid w:val="669C2166"/>
    <w:rsid w:val="66A5871C"/>
    <w:rsid w:val="66C94B86"/>
    <w:rsid w:val="66DF4E59"/>
    <w:rsid w:val="66E345FB"/>
    <w:rsid w:val="67214841"/>
    <w:rsid w:val="6735305E"/>
    <w:rsid w:val="6763E965"/>
    <w:rsid w:val="676D603F"/>
    <w:rsid w:val="67748B82"/>
    <w:rsid w:val="67A254DA"/>
    <w:rsid w:val="67D84048"/>
    <w:rsid w:val="67F1C3ED"/>
    <w:rsid w:val="68040A93"/>
    <w:rsid w:val="681368D4"/>
    <w:rsid w:val="682BCDEC"/>
    <w:rsid w:val="68382922"/>
    <w:rsid w:val="683DB08A"/>
    <w:rsid w:val="684AE527"/>
    <w:rsid w:val="68514E0B"/>
    <w:rsid w:val="687FB3FB"/>
    <w:rsid w:val="6885B0DC"/>
    <w:rsid w:val="68899C02"/>
    <w:rsid w:val="689FB492"/>
    <w:rsid w:val="68A59BCF"/>
    <w:rsid w:val="68C13073"/>
    <w:rsid w:val="68C77BDC"/>
    <w:rsid w:val="68E540C5"/>
    <w:rsid w:val="692117C0"/>
    <w:rsid w:val="693A46A7"/>
    <w:rsid w:val="696F4B4C"/>
    <w:rsid w:val="6971CDCF"/>
    <w:rsid w:val="697CBE1E"/>
    <w:rsid w:val="6989BE6E"/>
    <w:rsid w:val="69DE2D76"/>
    <w:rsid w:val="69E639B1"/>
    <w:rsid w:val="69E94D18"/>
    <w:rsid w:val="69ED5A2D"/>
    <w:rsid w:val="69EF58BC"/>
    <w:rsid w:val="6A0FEDA6"/>
    <w:rsid w:val="6A1A9D80"/>
    <w:rsid w:val="6A38A5F3"/>
    <w:rsid w:val="6A51E895"/>
    <w:rsid w:val="6A5FEA91"/>
    <w:rsid w:val="6A6F72D9"/>
    <w:rsid w:val="6A8B3791"/>
    <w:rsid w:val="6A8DAA55"/>
    <w:rsid w:val="6A9D6959"/>
    <w:rsid w:val="6AAD91E0"/>
    <w:rsid w:val="6AC7F07C"/>
    <w:rsid w:val="6AC920ED"/>
    <w:rsid w:val="6B10E104"/>
    <w:rsid w:val="6B2513EB"/>
    <w:rsid w:val="6B52D053"/>
    <w:rsid w:val="6B559031"/>
    <w:rsid w:val="6B69C522"/>
    <w:rsid w:val="6B833641"/>
    <w:rsid w:val="6BD2D037"/>
    <w:rsid w:val="6BE4341A"/>
    <w:rsid w:val="6BEDA168"/>
    <w:rsid w:val="6C001B00"/>
    <w:rsid w:val="6C0E41C6"/>
    <w:rsid w:val="6C18B394"/>
    <w:rsid w:val="6C216EB4"/>
    <w:rsid w:val="6C62F347"/>
    <w:rsid w:val="6C847148"/>
    <w:rsid w:val="6C919C86"/>
    <w:rsid w:val="6CA36749"/>
    <w:rsid w:val="6CB00EAC"/>
    <w:rsid w:val="6CD28CE4"/>
    <w:rsid w:val="6CD77E2A"/>
    <w:rsid w:val="6CF89018"/>
    <w:rsid w:val="6D14F330"/>
    <w:rsid w:val="6D276E2E"/>
    <w:rsid w:val="6D2BB148"/>
    <w:rsid w:val="6D391D46"/>
    <w:rsid w:val="6D4BD24E"/>
    <w:rsid w:val="6D634B24"/>
    <w:rsid w:val="6D690BA4"/>
    <w:rsid w:val="6D79E1D4"/>
    <w:rsid w:val="6D8A1AC5"/>
    <w:rsid w:val="6D94E7E4"/>
    <w:rsid w:val="6D9E0E56"/>
    <w:rsid w:val="6DA3F095"/>
    <w:rsid w:val="6DB69714"/>
    <w:rsid w:val="6DBA5C14"/>
    <w:rsid w:val="6DBB0BD8"/>
    <w:rsid w:val="6DE65586"/>
    <w:rsid w:val="6E3002EB"/>
    <w:rsid w:val="6E32B442"/>
    <w:rsid w:val="6E74F9DA"/>
    <w:rsid w:val="6EB0A6FF"/>
    <w:rsid w:val="6EB29B30"/>
    <w:rsid w:val="6F08EB88"/>
    <w:rsid w:val="6F28F917"/>
    <w:rsid w:val="6F6235E3"/>
    <w:rsid w:val="6F6419DB"/>
    <w:rsid w:val="6F6FC279"/>
    <w:rsid w:val="6F9F575D"/>
    <w:rsid w:val="6FA80A14"/>
    <w:rsid w:val="6FCE3AEC"/>
    <w:rsid w:val="6FDA4CDA"/>
    <w:rsid w:val="6FEF2A09"/>
    <w:rsid w:val="6FF73C78"/>
    <w:rsid w:val="700A73D7"/>
    <w:rsid w:val="70139518"/>
    <w:rsid w:val="70158004"/>
    <w:rsid w:val="7018E34B"/>
    <w:rsid w:val="701B0512"/>
    <w:rsid w:val="702431EE"/>
    <w:rsid w:val="703D1F75"/>
    <w:rsid w:val="70435E40"/>
    <w:rsid w:val="7073F989"/>
    <w:rsid w:val="7079D645"/>
    <w:rsid w:val="70A52F6C"/>
    <w:rsid w:val="70D05B8C"/>
    <w:rsid w:val="70D7127C"/>
    <w:rsid w:val="70F36357"/>
    <w:rsid w:val="70F69671"/>
    <w:rsid w:val="70FD41D6"/>
    <w:rsid w:val="70FE0E7A"/>
    <w:rsid w:val="7121B538"/>
    <w:rsid w:val="71417D70"/>
    <w:rsid w:val="7169EFBA"/>
    <w:rsid w:val="7175C5D4"/>
    <w:rsid w:val="717F4AEE"/>
    <w:rsid w:val="718D917F"/>
    <w:rsid w:val="71A763C1"/>
    <w:rsid w:val="71E707F8"/>
    <w:rsid w:val="721304E2"/>
    <w:rsid w:val="72360BA5"/>
    <w:rsid w:val="7243157E"/>
    <w:rsid w:val="7262CF9C"/>
    <w:rsid w:val="726C973E"/>
    <w:rsid w:val="727B15D1"/>
    <w:rsid w:val="729C8B33"/>
    <w:rsid w:val="72A246BF"/>
    <w:rsid w:val="72A4E1DA"/>
    <w:rsid w:val="72A7D083"/>
    <w:rsid w:val="72C2290A"/>
    <w:rsid w:val="72F97003"/>
    <w:rsid w:val="72FC9002"/>
    <w:rsid w:val="731F0E68"/>
    <w:rsid w:val="732B3BA9"/>
    <w:rsid w:val="733442B1"/>
    <w:rsid w:val="733A4355"/>
    <w:rsid w:val="7357C105"/>
    <w:rsid w:val="735B6509"/>
    <w:rsid w:val="736325EC"/>
    <w:rsid w:val="73666392"/>
    <w:rsid w:val="736FAF82"/>
    <w:rsid w:val="7382CC3F"/>
    <w:rsid w:val="73882759"/>
    <w:rsid w:val="738CCDC8"/>
    <w:rsid w:val="73B1C2E2"/>
    <w:rsid w:val="73CA1A97"/>
    <w:rsid w:val="73EAFE72"/>
    <w:rsid w:val="74032CD7"/>
    <w:rsid w:val="740E46E1"/>
    <w:rsid w:val="742979CA"/>
    <w:rsid w:val="742D8249"/>
    <w:rsid w:val="743C7353"/>
    <w:rsid w:val="744BB5EC"/>
    <w:rsid w:val="744FBAE2"/>
    <w:rsid w:val="7457BDD5"/>
    <w:rsid w:val="745DA191"/>
    <w:rsid w:val="74719573"/>
    <w:rsid w:val="748A5D46"/>
    <w:rsid w:val="74964718"/>
    <w:rsid w:val="74B393EF"/>
    <w:rsid w:val="74BB84EB"/>
    <w:rsid w:val="74DF97DE"/>
    <w:rsid w:val="74E704A6"/>
    <w:rsid w:val="75512420"/>
    <w:rsid w:val="755E515F"/>
    <w:rsid w:val="75997925"/>
    <w:rsid w:val="759B21C5"/>
    <w:rsid w:val="75B24512"/>
    <w:rsid w:val="75B2E722"/>
    <w:rsid w:val="75BDC6ED"/>
    <w:rsid w:val="75E5DF29"/>
    <w:rsid w:val="76053B0E"/>
    <w:rsid w:val="76239380"/>
    <w:rsid w:val="7638A620"/>
    <w:rsid w:val="764FCBD1"/>
    <w:rsid w:val="7656CD26"/>
    <w:rsid w:val="76657E1C"/>
    <w:rsid w:val="766A017F"/>
    <w:rsid w:val="76922B50"/>
    <w:rsid w:val="769BAFB2"/>
    <w:rsid w:val="76CA73F8"/>
    <w:rsid w:val="76CDD7E7"/>
    <w:rsid w:val="76D93877"/>
    <w:rsid w:val="76E37E53"/>
    <w:rsid w:val="76E47D5E"/>
    <w:rsid w:val="76F249F5"/>
    <w:rsid w:val="76F6FE53"/>
    <w:rsid w:val="7715CB22"/>
    <w:rsid w:val="77224FF2"/>
    <w:rsid w:val="7732A621"/>
    <w:rsid w:val="776F114D"/>
    <w:rsid w:val="7772A7A5"/>
    <w:rsid w:val="7778847B"/>
    <w:rsid w:val="7795F544"/>
    <w:rsid w:val="77BAE2BF"/>
    <w:rsid w:val="77E858E2"/>
    <w:rsid w:val="77F6037C"/>
    <w:rsid w:val="780AA9D6"/>
    <w:rsid w:val="7812E239"/>
    <w:rsid w:val="78740372"/>
    <w:rsid w:val="787EA073"/>
    <w:rsid w:val="787F8D43"/>
    <w:rsid w:val="788F4CB0"/>
    <w:rsid w:val="789E66FA"/>
    <w:rsid w:val="78A2C302"/>
    <w:rsid w:val="78AAF540"/>
    <w:rsid w:val="78D08CDD"/>
    <w:rsid w:val="78D2E9C2"/>
    <w:rsid w:val="78E17B06"/>
    <w:rsid w:val="78E22461"/>
    <w:rsid w:val="78EEDE88"/>
    <w:rsid w:val="790E5A3E"/>
    <w:rsid w:val="793F3E2B"/>
    <w:rsid w:val="7949FD88"/>
    <w:rsid w:val="79726DD7"/>
    <w:rsid w:val="799428E9"/>
    <w:rsid w:val="79B0655A"/>
    <w:rsid w:val="79D427AA"/>
    <w:rsid w:val="79E074DC"/>
    <w:rsid w:val="79ECC8D9"/>
    <w:rsid w:val="7A00A574"/>
    <w:rsid w:val="7A01FFBF"/>
    <w:rsid w:val="7A0742EE"/>
    <w:rsid w:val="7A2FDF7B"/>
    <w:rsid w:val="7A48F1E9"/>
    <w:rsid w:val="7A4E7026"/>
    <w:rsid w:val="7A5FC5C5"/>
    <w:rsid w:val="7A698AF0"/>
    <w:rsid w:val="7A964C1B"/>
    <w:rsid w:val="7A96C0F8"/>
    <w:rsid w:val="7AA2216B"/>
    <w:rsid w:val="7AAC3CB8"/>
    <w:rsid w:val="7AB2D814"/>
    <w:rsid w:val="7ABA8C32"/>
    <w:rsid w:val="7ABADAA6"/>
    <w:rsid w:val="7AC89D10"/>
    <w:rsid w:val="7AC94749"/>
    <w:rsid w:val="7AEA88CD"/>
    <w:rsid w:val="7AEE4337"/>
    <w:rsid w:val="7B3818A6"/>
    <w:rsid w:val="7B633585"/>
    <w:rsid w:val="7B66DC90"/>
    <w:rsid w:val="7B69E2B8"/>
    <w:rsid w:val="7B6D353C"/>
    <w:rsid w:val="7B7DC58D"/>
    <w:rsid w:val="7B87D1EE"/>
    <w:rsid w:val="7B887A65"/>
    <w:rsid w:val="7B9B0F5D"/>
    <w:rsid w:val="7BA34DA8"/>
    <w:rsid w:val="7BA4C2A3"/>
    <w:rsid w:val="7BF1E66B"/>
    <w:rsid w:val="7BF3ABEA"/>
    <w:rsid w:val="7C02CA79"/>
    <w:rsid w:val="7C038965"/>
    <w:rsid w:val="7C0B12DE"/>
    <w:rsid w:val="7C1AA3E1"/>
    <w:rsid w:val="7C42E199"/>
    <w:rsid w:val="7C4EE185"/>
    <w:rsid w:val="7C5CDB3B"/>
    <w:rsid w:val="7C621CF9"/>
    <w:rsid w:val="7C69F7F0"/>
    <w:rsid w:val="7C6B7BD9"/>
    <w:rsid w:val="7C775A72"/>
    <w:rsid w:val="7C7AD0FF"/>
    <w:rsid w:val="7C81BAB1"/>
    <w:rsid w:val="7C85F06E"/>
    <w:rsid w:val="7C87A804"/>
    <w:rsid w:val="7C8C3840"/>
    <w:rsid w:val="7CC4DFBA"/>
    <w:rsid w:val="7CC81EFA"/>
    <w:rsid w:val="7CDD6366"/>
    <w:rsid w:val="7D29C834"/>
    <w:rsid w:val="7D705BE6"/>
    <w:rsid w:val="7D7417CF"/>
    <w:rsid w:val="7D7B4C2E"/>
    <w:rsid w:val="7D835ACB"/>
    <w:rsid w:val="7D86AE5D"/>
    <w:rsid w:val="7D8E5805"/>
    <w:rsid w:val="7D95E727"/>
    <w:rsid w:val="7DA02400"/>
    <w:rsid w:val="7DA622BE"/>
    <w:rsid w:val="7DAADF18"/>
    <w:rsid w:val="7DC1EAD1"/>
    <w:rsid w:val="7DC7EADD"/>
    <w:rsid w:val="7DD021E5"/>
    <w:rsid w:val="7DEF690F"/>
    <w:rsid w:val="7DFD9AA9"/>
    <w:rsid w:val="7E04EC0E"/>
    <w:rsid w:val="7E0773A6"/>
    <w:rsid w:val="7E1AE0AD"/>
    <w:rsid w:val="7E3F98C3"/>
    <w:rsid w:val="7E4C2D67"/>
    <w:rsid w:val="7E55A8D0"/>
    <w:rsid w:val="7E7E8390"/>
    <w:rsid w:val="7EAE589F"/>
    <w:rsid w:val="7EB8C62B"/>
    <w:rsid w:val="7EC22C88"/>
    <w:rsid w:val="7EC9BB19"/>
    <w:rsid w:val="7ED34E3C"/>
    <w:rsid w:val="7F45705D"/>
    <w:rsid w:val="7F65A0AC"/>
    <w:rsid w:val="7F65AFEA"/>
    <w:rsid w:val="7F772625"/>
    <w:rsid w:val="7F7BBE26"/>
    <w:rsid w:val="7FB2BDB5"/>
    <w:rsid w:val="7FC226E9"/>
    <w:rsid w:val="7FC44FBA"/>
    <w:rsid w:val="7FCF8D4F"/>
    <w:rsid w:val="7FEA0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16088"/>
  <w15:docId w15:val="{FF0512E2-A9D0-4C3B-AD6F-615807F1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CA"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695"/>
    <w:pPr>
      <w:spacing w:after="160"/>
    </w:pPr>
    <w:rPr>
      <w:rFonts w:ascii="Segoe UI" w:hAnsi="Segoe UI"/>
      <w:color w:val="5A5B5E"/>
      <w:sz w:val="20"/>
    </w:rPr>
  </w:style>
  <w:style w:type="paragraph" w:styleId="Heading1">
    <w:name w:val="heading 1"/>
    <w:basedOn w:val="Normal"/>
    <w:next w:val="Normal"/>
    <w:link w:val="Heading1Char"/>
    <w:qFormat/>
    <w:rsid w:val="009756CD"/>
    <w:pPr>
      <w:spacing w:after="120"/>
      <w:ind w:right="1872"/>
      <w:outlineLvl w:val="0"/>
    </w:pPr>
    <w:rPr>
      <w:rFonts w:ascii="Segoe UI Light" w:hAnsi="Segoe UI Light" w:cs="Segoe UI Light"/>
      <w:color w:val="5A5B5E" w:themeColor="text1"/>
      <w:sz w:val="44"/>
    </w:rPr>
  </w:style>
  <w:style w:type="paragraph" w:styleId="Heading2">
    <w:name w:val="heading 2"/>
    <w:basedOn w:val="Normal"/>
    <w:next w:val="Normal"/>
    <w:link w:val="Heading2Char"/>
    <w:qFormat/>
    <w:rsid w:val="00A9489F"/>
    <w:pPr>
      <w:keepNext/>
      <w:keepLines/>
      <w:spacing w:before="480"/>
      <w:ind w:right="-14"/>
      <w:outlineLvl w:val="1"/>
    </w:pPr>
    <w:rPr>
      <w:rFonts w:eastAsia="Times New Roman" w:cs="Segoe UI"/>
      <w:b/>
      <w:color w:val="D01A79"/>
      <w:szCs w:val="26"/>
    </w:rPr>
  </w:style>
  <w:style w:type="paragraph" w:styleId="Heading3">
    <w:name w:val="heading 3"/>
    <w:basedOn w:val="Normal"/>
    <w:next w:val="Normal"/>
    <w:link w:val="Heading3Char"/>
    <w:qFormat/>
    <w:rsid w:val="007F191D"/>
    <w:pPr>
      <w:keepNext/>
      <w:keepLines/>
      <w:spacing w:before="240" w:after="120"/>
      <w:outlineLvl w:val="2"/>
    </w:pPr>
    <w:rPr>
      <w:rFonts w:eastAsia="Times New Roman" w:cs="Segoe UI"/>
      <w:b/>
      <w:color w:val="5A5B5E" w:themeColor="text1"/>
      <w:szCs w:val="24"/>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rPr>
  </w:style>
  <w:style w:type="paragraph" w:styleId="Heading6">
    <w:name w:val="heading 6"/>
    <w:next w:val="Normal"/>
    <w:link w:val="Heading6Char"/>
    <w:qFormat/>
    <w:locked/>
    <w:rsid w:val="009756CD"/>
    <w:pPr>
      <w:outlineLvl w:val="5"/>
    </w:pPr>
    <w:rPr>
      <w:rFonts w:ascii="Segoe UI" w:hAnsi="Segoe UI"/>
      <w:color w:val="5A5B5E"/>
      <w:sz w:val="28"/>
      <w:szCs w:val="24"/>
    </w:rPr>
  </w:style>
  <w:style w:type="paragraph" w:styleId="Heading7">
    <w:name w:val="heading 7"/>
    <w:basedOn w:val="Heading1"/>
    <w:next w:val="Normal"/>
    <w:link w:val="Heading7Char"/>
    <w:qFormat/>
    <w:locked/>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9666C"/>
    <w:rPr>
      <w:rFonts w:ascii="Segoe UI Light" w:hAnsi="Segoe UI Light" w:cs="Segoe UI Light"/>
      <w:color w:val="5A5B5E" w:themeColor="text1"/>
      <w:sz w:val="44"/>
      <w:lang w:val="fr-CA"/>
    </w:rPr>
  </w:style>
  <w:style w:type="character" w:customStyle="1" w:styleId="Heading2Char">
    <w:name w:val="Heading 2 Char"/>
    <w:basedOn w:val="DefaultParagraphFont"/>
    <w:link w:val="Heading2"/>
    <w:locked/>
    <w:rsid w:val="0059666C"/>
    <w:rPr>
      <w:rFonts w:ascii="Segoe UI" w:eastAsia="Times New Roman" w:hAnsi="Segoe UI" w:cs="Segoe UI"/>
      <w:b/>
      <w:color w:val="D01A79"/>
      <w:sz w:val="20"/>
      <w:szCs w:val="26"/>
      <w:lang w:val="fr-CA"/>
    </w:rPr>
  </w:style>
  <w:style w:type="character" w:customStyle="1" w:styleId="Heading3Char">
    <w:name w:val="Heading 3 Char"/>
    <w:basedOn w:val="DefaultParagraphFont"/>
    <w:link w:val="Heading3"/>
    <w:locked/>
    <w:rsid w:val="0059666C"/>
    <w:rPr>
      <w:rFonts w:ascii="Segoe UI" w:eastAsia="Times New Roman" w:hAnsi="Segoe UI" w:cs="Segoe UI"/>
      <w:b/>
      <w:color w:val="5A5B5E" w:themeColor="text1"/>
      <w:sz w:val="20"/>
      <w:szCs w:val="24"/>
      <w:lang w:val="fr-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lp1,CV text"/>
    <w:basedOn w:val="Normal"/>
    <w:link w:val="ListParagraphChar"/>
    <w:uiPriority w:val="34"/>
    <w:qFormat/>
    <w:rsid w:val="009756CD"/>
    <w:pPr>
      <w:numPr>
        <w:numId w:val="8"/>
      </w:numPr>
      <w:contextualSpacing/>
    </w:pPr>
  </w:style>
  <w:style w:type="paragraph" w:customStyle="1" w:styleId="Question-AutoNumber">
    <w:name w:val="Question - Auto Number"/>
    <w:basedOn w:val="Normal"/>
    <w:uiPriority w:val="99"/>
    <w:rsid w:val="007F191D"/>
    <w:pPr>
      <w:numPr>
        <w:numId w:val="7"/>
      </w:numPr>
      <w:spacing w:after="60"/>
      <w:ind w:hanging="720"/>
      <w:contextualSpacing/>
    </w:pPr>
    <w:rPr>
      <w:szCs w:val="20"/>
      <w:lang w:eastAsia="en-CA"/>
    </w:rPr>
  </w:style>
  <w:style w:type="paragraph" w:customStyle="1" w:styleId="Question-ManualNumber">
    <w:name w:val="Question - Manual Number"/>
    <w:basedOn w:val="Normal"/>
    <w:uiPriority w:val="99"/>
    <w:rsid w:val="007F191D"/>
    <w:pPr>
      <w:ind w:left="720" w:hanging="720"/>
      <w:contextualSpacing/>
    </w:pPr>
    <w:rPr>
      <w:szCs w:val="20"/>
      <w:lang w:eastAsia="en-CA"/>
    </w:rPr>
  </w:style>
  <w:style w:type="paragraph" w:customStyle="1" w:styleId="PNProgrammerNotes">
    <w:name w:val="PN Programmer Notes"/>
    <w:basedOn w:val="Normal"/>
    <w:uiPriority w:val="99"/>
    <w:rsid w:val="00834127"/>
    <w:pPr>
      <w:spacing w:after="0"/>
    </w:pPr>
    <w:rPr>
      <w:caps/>
      <w:color w:val="258ABB"/>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locked/>
    <w:rsid w:val="00834127"/>
    <w:rPr>
      <w:rFonts w:ascii="Segoe UI" w:hAnsi="Segoe UI" w:cs="Segoe UI"/>
      <w:color w:val="5A5B5E"/>
      <w:sz w:val="18"/>
      <w:szCs w:val="18"/>
    </w:rPr>
  </w:style>
  <w:style w:type="paragraph" w:styleId="Subtitle">
    <w:name w:val="Subtitle"/>
    <w:basedOn w:val="Normal"/>
    <w:next w:val="Normal"/>
    <w:link w:val="SubtitleChar"/>
    <w:uiPriority w:val="99"/>
    <w:rsid w:val="00075612"/>
    <w:pPr>
      <w:numPr>
        <w:ilvl w:val="1"/>
      </w:numPr>
    </w:pPr>
    <w:rPr>
      <w:rFonts w:eastAsia="Times New Roman"/>
      <w:color w:val="939497"/>
      <w:spacing w:val="15"/>
    </w:rPr>
  </w:style>
  <w:style w:type="character" w:customStyle="1" w:styleId="SubtitleChar">
    <w:name w:val="Subtitle Char"/>
    <w:basedOn w:val="DefaultParagraphFont"/>
    <w:link w:val="Subtitle"/>
    <w:uiPriority w:val="99"/>
    <w:locked/>
    <w:rsid w:val="00075612"/>
    <w:rPr>
      <w:rFonts w:eastAsia="Times New Roman" w:cs="Times New Roman"/>
      <w:color w:val="939497"/>
      <w:spacing w:val="15"/>
      <w:lang w:val="fr-CA"/>
    </w:rPr>
  </w:style>
  <w:style w:type="paragraph" w:styleId="TOC1">
    <w:name w:val="toc 1"/>
    <w:basedOn w:val="Normal"/>
    <w:next w:val="Normal"/>
    <w:autoRedefine/>
    <w:uiPriority w:val="39"/>
    <w:rsid w:val="0077172A"/>
    <w:pPr>
      <w:tabs>
        <w:tab w:val="right" w:leader="dot" w:pos="9062"/>
      </w:tabs>
      <w:spacing w:before="360" w:after="120"/>
    </w:pPr>
    <w:rPr>
      <w:b/>
      <w:sz w:val="22"/>
    </w:rPr>
  </w:style>
  <w:style w:type="paragraph" w:styleId="TOC2">
    <w:name w:val="toc 2"/>
    <w:basedOn w:val="Normal"/>
    <w:next w:val="Normal"/>
    <w:autoRedefine/>
    <w:uiPriority w:val="39"/>
    <w:rsid w:val="006C13B6"/>
    <w:pPr>
      <w:tabs>
        <w:tab w:val="right" w:leader="dot" w:pos="9062"/>
      </w:tabs>
      <w:spacing w:before="120" w:after="0"/>
      <w:ind w:left="360" w:right="720" w:hanging="360"/>
    </w:pPr>
    <w:rPr>
      <w:noProof/>
    </w:rPr>
  </w:style>
  <w:style w:type="paragraph" w:customStyle="1" w:styleId="SectionDivider">
    <w:name w:val="Section Divider"/>
    <w:basedOn w:val="Normal"/>
    <w:qFormat/>
    <w:rsid w:val="00A30592"/>
    <w:pPr>
      <w:spacing w:before="4000" w:after="240"/>
    </w:pPr>
    <w:rPr>
      <w:rFonts w:ascii="Segoe UI Light" w:hAnsi="Segoe UI Light" w:cs="Calibri Light"/>
      <w:color w:val="267F9A"/>
      <w:sz w:val="56"/>
    </w:rPr>
  </w:style>
  <w:style w:type="paragraph" w:styleId="TOC3">
    <w:name w:val="toc 3"/>
    <w:basedOn w:val="Normal"/>
    <w:next w:val="Normal"/>
    <w:autoRedefine/>
    <w:uiPriority w:val="39"/>
    <w:rsid w:val="006C3738"/>
    <w:pPr>
      <w:tabs>
        <w:tab w:val="right" w:leader="dot" w:pos="9062"/>
      </w:tabs>
      <w:spacing w:after="0"/>
      <w:ind w:left="1152" w:right="720" w:hanging="432"/>
    </w:pPr>
    <w:rPr>
      <w:noProof/>
      <w:sz w:val="18"/>
    </w:rPr>
  </w:style>
  <w:style w:type="paragraph" w:styleId="TOC4">
    <w:name w:val="toc 4"/>
    <w:basedOn w:val="Normal"/>
    <w:next w:val="Normal"/>
    <w:autoRedefine/>
    <w:rsid w:val="00E03AE6"/>
    <w:pPr>
      <w:tabs>
        <w:tab w:val="right" w:leader="dot" w:pos="9062"/>
      </w:tabs>
      <w:spacing w:after="100"/>
      <w:ind w:left="900"/>
    </w:pPr>
    <w:rPr>
      <w:noProof/>
      <w:sz w:val="18"/>
    </w:rPr>
  </w:style>
  <w:style w:type="table" w:customStyle="1" w:styleId="TableGrid2">
    <w:name w:val="Table Grid2"/>
    <w:uiPriority w:val="3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007F191D"/>
    <w:rPr>
      <w:b/>
      <w:bCs/>
      <w:szCs w:val="20"/>
    </w:rPr>
  </w:style>
  <w:style w:type="character" w:customStyle="1" w:styleId="CommentSubjectChar">
    <w:name w:val="Comment Subject Char"/>
    <w:basedOn w:val="DefaultParagraphFont"/>
    <w:link w:val="CommentSubject"/>
    <w:uiPriority w:val="99"/>
    <w:semiHidden/>
    <w:locked/>
    <w:rsid w:val="007F191D"/>
    <w:rPr>
      <w:rFonts w:ascii="Segoe UI" w:hAnsi="Segoe UI" w:cs="Times New Roman"/>
      <w:b/>
      <w:bCs/>
      <w:color w:val="5A5B5E"/>
      <w:sz w:val="20"/>
      <w:szCs w:val="20"/>
      <w:lang w:val="fr-CA"/>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00E32F10"/>
    <w:pPr>
      <w:pBdr>
        <w:left w:val="single" w:sz="4" w:space="4" w:color="auto"/>
      </w:pBdr>
      <w:ind w:left="720"/>
    </w:pPr>
    <w:rPr>
      <w:b/>
      <w:sz w:val="18"/>
    </w:rPr>
  </w:style>
  <w:style w:type="paragraph" w:styleId="Revision">
    <w:name w:val="Revision"/>
    <w:hidden/>
    <w:uiPriority w:val="99"/>
    <w:semiHidden/>
    <w:rsid w:val="00F96C08"/>
    <w:rPr>
      <w:rFonts w:ascii="Segoe UI" w:hAnsi="Segoe UI"/>
      <w:color w:val="5A5B5E"/>
      <w:sz w:val="20"/>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E45C26"/>
    <w:pPr>
      <w:spacing w:after="0"/>
    </w:pPr>
    <w:rPr>
      <w:szCs w:val="20"/>
    </w:rPr>
  </w:style>
  <w:style w:type="character" w:customStyle="1" w:styleId="EndnoteTextChar">
    <w:name w:val="Endnote Text Char"/>
    <w:basedOn w:val="DefaultParagraphFont"/>
    <w:link w:val="EndnoteText"/>
    <w:uiPriority w:val="99"/>
    <w:semiHidden/>
    <w:locked/>
    <w:rsid w:val="00E45C26"/>
    <w:rPr>
      <w:rFonts w:ascii="Segoe UI" w:hAnsi="Segoe UI" w:cs="Times New Roman"/>
      <w:color w:val="5A5B5E"/>
      <w:sz w:val="20"/>
      <w:szCs w:val="20"/>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00E45C26"/>
    <w:pPr>
      <w:spacing w:after="0"/>
    </w:pPr>
    <w:rPr>
      <w:szCs w:val="20"/>
    </w:rPr>
  </w:style>
  <w:style w:type="character" w:customStyle="1" w:styleId="FootnoteTextChar">
    <w:name w:val="Footnote Text Char"/>
    <w:basedOn w:val="DefaultParagraphFont"/>
    <w:link w:val="FootnoteText"/>
    <w:uiPriority w:val="99"/>
    <w:semiHidden/>
    <w:locked/>
    <w:rsid w:val="00E45C26"/>
    <w:rPr>
      <w:rFonts w:ascii="Segoe UI" w:hAnsi="Segoe UI" w:cs="Times New Roman"/>
      <w:color w:val="5A5B5E"/>
      <w:sz w:val="20"/>
      <w:szCs w:val="20"/>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6333A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locked/>
    <w:rsid w:val="006333A5"/>
    <w:rPr>
      <w:rFonts w:ascii="Consolas" w:hAnsi="Consolas" w:cs="Times New Roman"/>
      <w:color w:val="5A5B5E"/>
      <w:sz w:val="20"/>
      <w:szCs w:val="20"/>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fr-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fr-CA"/>
    </w:rPr>
  </w:style>
  <w:style w:type="character" w:customStyle="1" w:styleId="Heading6Char">
    <w:name w:val="Heading 6 Char"/>
    <w:basedOn w:val="DefaultParagraphFont"/>
    <w:link w:val="Heading6"/>
    <w:rsid w:val="0059666C"/>
    <w:rPr>
      <w:rFonts w:ascii="Segoe UI" w:hAnsi="Segoe UI"/>
      <w:color w:val="5A5B5E"/>
      <w:sz w:val="28"/>
      <w:szCs w:val="24"/>
      <w:lang w:val="fr-CA"/>
    </w:rPr>
  </w:style>
  <w:style w:type="character" w:customStyle="1" w:styleId="Heading7Char">
    <w:name w:val="Heading 7 Char"/>
    <w:basedOn w:val="DefaultParagraphFont"/>
    <w:link w:val="Heading7"/>
    <w:rsid w:val="00B620DB"/>
    <w:rPr>
      <w:rFonts w:ascii="Segoe UI Light" w:hAnsi="Segoe UI Light" w:cs="Segoe UI Light"/>
      <w:color w:val="5A5B5E" w:themeColor="text1"/>
      <w:sz w:val="44"/>
      <w:lang w:val="fr-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fr-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fr-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fr-CA"/>
    </w:rPr>
  </w:style>
  <w:style w:type="character" w:customStyle="1" w:styleId="BodyTextChar2">
    <w:name w:val="Body Text Char2"/>
    <w:basedOn w:val="DefaultParagraphFont"/>
    <w:uiPriority w:val="99"/>
    <w:semiHidden/>
    <w:rsid w:val="0084186B"/>
    <w:rPr>
      <w:rFonts w:ascii="Segoe UI" w:hAnsi="Segoe UI"/>
      <w:color w:val="5A5B5E"/>
      <w:sz w:val="20"/>
      <w:lang w:val="fr-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locked/>
    <w:rsid w:val="00905C87"/>
    <w:rPr>
      <w:rFonts w:ascii="Arial" w:hAnsi="Arial" w:cs="Arial"/>
      <w:i/>
      <w:iCs/>
      <w:color w:val="333333"/>
    </w:rPr>
  </w:style>
  <w:style w:type="paragraph" w:styleId="BodyText">
    <w:name w:val="Body Text"/>
    <w:basedOn w:val="Normal"/>
    <w:link w:val="BodyTextChar"/>
    <w:semiHidden/>
    <w:unhideWhenUsed/>
    <w:rsid w:val="00905C87"/>
    <w:pPr>
      <w:spacing w:after="120"/>
    </w:pPr>
    <w:rPr>
      <w:rFonts w:ascii="Arial" w:hAnsi="Arial" w:cs="Arial"/>
      <w:i/>
      <w:iCs/>
      <w:color w:val="333333"/>
      <w:sz w:val="22"/>
    </w:rPr>
  </w:style>
  <w:style w:type="character" w:customStyle="1" w:styleId="BodyTextChar3">
    <w:name w:val="Body Text Char3"/>
    <w:basedOn w:val="DefaultParagraphFont"/>
    <w:semiHidden/>
    <w:rsid w:val="00905C87"/>
    <w:rPr>
      <w:rFonts w:ascii="Segoe UI" w:hAnsi="Segoe UI"/>
      <w:color w:val="5A5B5E"/>
      <w:sz w:val="20"/>
      <w:lang w:val="fr-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00B1316F"/>
    <w:rPr>
      <w:szCs w:val="20"/>
    </w:rPr>
  </w:style>
  <w:style w:type="character" w:customStyle="1" w:styleId="CommentTextChar">
    <w:name w:val="Comment Text Char"/>
    <w:basedOn w:val="DefaultParagraphFont"/>
    <w:link w:val="CommentText"/>
    <w:uiPriority w:val="99"/>
    <w:rsid w:val="00B1316F"/>
    <w:rPr>
      <w:rFonts w:ascii="Segoe UI" w:hAnsi="Segoe UI"/>
      <w:color w:val="5A5B5E"/>
      <w:sz w:val="20"/>
      <w:szCs w:val="20"/>
      <w:lang w:val="fr-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locked/>
    <w:rsid w:val="00F526B3"/>
    <w:rPr>
      <w:rFonts w:ascii="Segoe UI" w:hAnsi="Segoe UI"/>
      <w:color w:val="5A5B5E"/>
      <w:sz w:val="20"/>
    </w:rPr>
  </w:style>
  <w:style w:type="paragraph" w:styleId="Footer">
    <w:name w:val="footer"/>
    <w:basedOn w:val="Normal"/>
    <w:link w:val="FooterChar"/>
    <w:uiPriority w:val="99"/>
    <w:unhideWhenUsed/>
    <w:rsid w:val="00F526B3"/>
    <w:pPr>
      <w:tabs>
        <w:tab w:val="center" w:pos="4680"/>
        <w:tab w:val="right" w:pos="9360"/>
      </w:tabs>
      <w:spacing w:after="0"/>
    </w:pPr>
    <w:rPr>
      <w:rFonts w:ascii="Times New Roman" w:eastAsia="Times New Roman" w:hAnsi="Times New Roman"/>
      <w:color w:val="auto"/>
      <w:szCs w:val="20"/>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fr-CA"/>
    </w:rPr>
  </w:style>
  <w:style w:type="paragraph" w:customStyle="1" w:styleId="PlainText1">
    <w:name w:val="Plain Text1"/>
    <w:basedOn w:val="Normal"/>
    <w:next w:val="PlainText"/>
    <w:link w:val="PlainTextChar"/>
    <w:uiPriority w:val="99"/>
    <w:unhideWhenUsed/>
    <w:rsid w:val="00F526B3"/>
    <w:pPr>
      <w:spacing w:after="0"/>
    </w:pPr>
    <w:rPr>
      <w:rFonts w:ascii="Calibri" w:hAnsi="Calibri"/>
      <w:color w:val="auto"/>
      <w:sz w:val="22"/>
      <w:szCs w:val="21"/>
    </w:rPr>
  </w:style>
  <w:style w:type="character" w:customStyle="1" w:styleId="PlainTextChar">
    <w:name w:val="Plain Text Char"/>
    <w:basedOn w:val="DefaultParagraphFont"/>
    <w:link w:val="PlainText1"/>
    <w:uiPriority w:val="99"/>
    <w:rsid w:val="00F526B3"/>
    <w:rPr>
      <w:rFonts w:ascii="Calibri" w:hAnsi="Calibri"/>
      <w:szCs w:val="21"/>
      <w:lang w:val="fr-CA"/>
    </w:rPr>
  </w:style>
  <w:style w:type="paragraph" w:styleId="NormalWeb">
    <w:name w:val="Normal (Web)"/>
    <w:basedOn w:val="Normal"/>
    <w:uiPriority w:val="99"/>
    <w:unhideWhenUsed/>
    <w:rsid w:val="00F526B3"/>
    <w:pPr>
      <w:spacing w:before="100" w:beforeAutospacing="1" w:after="100"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rsid w:val="00F526B3"/>
    <w:rPr>
      <w:rFonts w:ascii="Consolas" w:hAnsi="Consolas"/>
      <w:color w:val="5A5B5E"/>
      <w:sz w:val="21"/>
      <w:szCs w:val="21"/>
      <w:lang w:val="fr-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locked/>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fr-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rsid w:val="00107302"/>
    <w:rPr>
      <w:kern w:val="18"/>
    </w:rPr>
  </w:style>
  <w:style w:type="paragraph" w:customStyle="1" w:styleId="ListBullet21">
    <w:name w:val="List Bullet 21"/>
    <w:basedOn w:val="Normal"/>
    <w:next w:val="ListBullet2"/>
    <w:rsid w:val="00107302"/>
    <w:pPr>
      <w:numPr>
        <w:ilvl w:val="1"/>
        <w:numId w:val="11"/>
      </w:numPr>
      <w:tabs>
        <w:tab w:val="clear" w:pos="720"/>
      </w:tabs>
      <w:spacing w:before="60" w:after="60" w:line="264" w:lineRule="auto"/>
      <w:ind w:left="1440"/>
    </w:pPr>
    <w:rPr>
      <w:rFonts w:ascii="Calibri" w:hAnsi="Calibri" w:cs="Calibri"/>
      <w:color w:val="auto"/>
      <w:sz w:val="22"/>
      <w:lang w:eastAsia="en-CA"/>
    </w:rPr>
  </w:style>
  <w:style w:type="paragraph" w:customStyle="1" w:styleId="ListBullet31">
    <w:name w:val="List Bullet 31"/>
    <w:basedOn w:val="Normal"/>
    <w:next w:val="ListBullet3"/>
    <w:rsid w:val="00107302"/>
    <w:pPr>
      <w:numPr>
        <w:ilvl w:val="2"/>
        <w:numId w:val="11"/>
      </w:numPr>
      <w:tabs>
        <w:tab w:val="clear" w:pos="1080"/>
      </w:tabs>
      <w:spacing w:before="60" w:after="60"/>
      <w:ind w:left="2160"/>
    </w:pPr>
    <w:rPr>
      <w:rFonts w:ascii="Calibri" w:hAnsi="Calibri" w:cs="Calibri"/>
      <w:color w:val="auto"/>
      <w:sz w:val="22"/>
      <w:lang w:eastAsia="en-CA"/>
    </w:rPr>
  </w:style>
  <w:style w:type="paragraph" w:customStyle="1" w:styleId="ListBullet41">
    <w:name w:val="List Bullet 41"/>
    <w:basedOn w:val="Normal"/>
    <w:next w:val="ListBullet4"/>
    <w:rsid w:val="00107302"/>
    <w:pPr>
      <w:numPr>
        <w:ilvl w:val="3"/>
        <w:numId w:val="11"/>
      </w:numPr>
      <w:tabs>
        <w:tab w:val="clear" w:pos="1440"/>
      </w:tabs>
      <w:spacing w:before="60" w:after="60"/>
      <w:ind w:left="2880"/>
    </w:pPr>
    <w:rPr>
      <w:rFonts w:ascii="Calibri" w:hAnsi="Calibri" w:cs="Calibri"/>
      <w:color w:val="auto"/>
      <w:sz w:val="22"/>
      <w:lang w:eastAsia="en-CA"/>
    </w:rPr>
  </w:style>
  <w:style w:type="paragraph" w:customStyle="1" w:styleId="NormalTSC">
    <w:name w:val="Normal TSC"/>
    <w:basedOn w:val="Normal"/>
    <w:link w:val="NormalTSCChar"/>
    <w:rsid w:val="00107302"/>
    <w:pPr>
      <w:spacing w:before="120" w:after="120" w:line="312" w:lineRule="auto"/>
    </w:pPr>
    <w:rPr>
      <w:rFonts w:ascii="Calibri" w:hAnsi="Calibri"/>
      <w:color w:val="auto"/>
      <w:kern w:val="18"/>
      <w:sz w:val="22"/>
    </w:rPr>
  </w:style>
  <w:style w:type="paragraph" w:customStyle="1" w:styleId="SectionHeading">
    <w:name w:val="Section Heading"/>
    <w:next w:val="NormalTSC"/>
    <w:rsid w:val="00107302"/>
    <w:pPr>
      <w:numPr>
        <w:numId w:val="10"/>
      </w:numPr>
      <w:spacing w:before="5326" w:after="150"/>
    </w:pPr>
    <w:rPr>
      <w:rFonts w:ascii="Arial" w:eastAsia="Times New Roman" w:hAnsi="Arial"/>
      <w:b/>
      <w:kern w:val="16"/>
      <w:sz w:val="28"/>
      <w:szCs w:val="28"/>
    </w:rPr>
  </w:style>
  <w:style w:type="paragraph" w:customStyle="1" w:styleId="Caption1">
    <w:name w:val="Caption1"/>
    <w:basedOn w:val="Normal"/>
    <w:next w:val="Normal"/>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rPr>
  </w:style>
  <w:style w:type="paragraph" w:customStyle="1" w:styleId="TableText">
    <w:name w:val="Table Text"/>
    <w:rsid w:val="00107302"/>
    <w:pPr>
      <w:spacing w:before="60" w:after="60"/>
      <w:contextualSpacing/>
      <w:jc w:val="center"/>
    </w:pPr>
    <w:rPr>
      <w:rFonts w:ascii="Arial" w:eastAsia="Times New Roman" w:hAnsi="Arial"/>
      <w:sz w:val="20"/>
      <w:szCs w:val="20"/>
    </w:rPr>
  </w:style>
  <w:style w:type="paragraph" w:customStyle="1" w:styleId="TOC51">
    <w:name w:val="TOC 51"/>
    <w:basedOn w:val="Normal"/>
    <w:next w:val="Normal"/>
    <w:autoRedefine/>
    <w:semiHidden/>
    <w:rsid w:val="00107302"/>
    <w:pPr>
      <w:spacing w:after="0"/>
      <w:ind w:left="880"/>
    </w:pPr>
    <w:rPr>
      <w:rFonts w:ascii="Arial" w:hAnsi="Arial" w:cs="Calibri"/>
      <w:color w:val="auto"/>
      <w:sz w:val="22"/>
      <w:lang w:eastAsia="en-CA"/>
    </w:rPr>
  </w:style>
  <w:style w:type="paragraph" w:customStyle="1" w:styleId="TOC61">
    <w:name w:val="TOC 61"/>
    <w:basedOn w:val="Normal"/>
    <w:next w:val="Normal"/>
    <w:autoRedefine/>
    <w:semiHidden/>
    <w:rsid w:val="00107302"/>
    <w:pPr>
      <w:spacing w:after="0"/>
      <w:ind w:left="1100"/>
    </w:pPr>
    <w:rPr>
      <w:rFonts w:ascii="Arial" w:hAnsi="Arial" w:cs="Calibri"/>
      <w:color w:val="auto"/>
      <w:sz w:val="22"/>
      <w:lang w:eastAsia="en-CA"/>
    </w:rPr>
  </w:style>
  <w:style w:type="paragraph" w:customStyle="1" w:styleId="TOC71">
    <w:name w:val="TOC 71"/>
    <w:basedOn w:val="Normal"/>
    <w:next w:val="Normal"/>
    <w:autoRedefine/>
    <w:semiHidden/>
    <w:rsid w:val="00107302"/>
    <w:pPr>
      <w:spacing w:after="0"/>
      <w:ind w:left="1320"/>
    </w:pPr>
    <w:rPr>
      <w:rFonts w:ascii="Arial" w:hAnsi="Arial" w:cs="Calibri"/>
      <w:color w:val="auto"/>
      <w:sz w:val="22"/>
      <w:lang w:eastAsia="en-CA"/>
    </w:rPr>
  </w:style>
  <w:style w:type="paragraph" w:customStyle="1" w:styleId="TOC81">
    <w:name w:val="TOC 81"/>
    <w:basedOn w:val="Normal"/>
    <w:next w:val="Normal"/>
    <w:autoRedefine/>
    <w:semiHidden/>
    <w:rsid w:val="00107302"/>
    <w:pPr>
      <w:spacing w:after="0"/>
      <w:ind w:left="1540"/>
    </w:pPr>
    <w:rPr>
      <w:rFonts w:ascii="Arial" w:hAnsi="Arial" w:cs="Calibri"/>
      <w:color w:val="auto"/>
      <w:sz w:val="22"/>
      <w:lang w:eastAsia="en-CA"/>
    </w:rPr>
  </w:style>
  <w:style w:type="paragraph" w:customStyle="1" w:styleId="TOC91">
    <w:name w:val="TOC 91"/>
    <w:basedOn w:val="Normal"/>
    <w:next w:val="Normal"/>
    <w:autoRedefine/>
    <w:semiHidden/>
    <w:rsid w:val="00107302"/>
    <w:pPr>
      <w:spacing w:after="0"/>
      <w:ind w:left="1760"/>
    </w:pPr>
    <w:rPr>
      <w:rFonts w:ascii="Arial" w:hAnsi="Arial" w:cs="Calibri"/>
      <w:color w:val="auto"/>
      <w:sz w:val="22"/>
      <w:lang w:eastAsia="en-CA"/>
    </w:rPr>
  </w:style>
  <w:style w:type="paragraph" w:customStyle="1" w:styleId="ListBullet1">
    <w:name w:val="List Bullet 1"/>
    <w:basedOn w:val="Normal"/>
    <w:rsid w:val="00107302"/>
    <w:pPr>
      <w:numPr>
        <w:numId w:val="11"/>
      </w:numPr>
      <w:spacing w:before="60" w:after="60" w:line="288" w:lineRule="auto"/>
    </w:pPr>
    <w:rPr>
      <w:rFonts w:ascii="Calibri" w:hAnsi="Calibri" w:cs="Calibri"/>
      <w:color w:val="auto"/>
      <w:sz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fr-CA"/>
    </w:rPr>
  </w:style>
  <w:style w:type="paragraph" w:customStyle="1" w:styleId="ListBullet51">
    <w:name w:val="List Bullet 51"/>
    <w:basedOn w:val="Normal"/>
    <w:next w:val="ListBullet5"/>
    <w:rsid w:val="00107302"/>
    <w:pPr>
      <w:numPr>
        <w:ilvl w:val="4"/>
        <w:numId w:val="11"/>
      </w:numPr>
      <w:tabs>
        <w:tab w:val="clear" w:pos="1800"/>
      </w:tabs>
      <w:spacing w:before="60" w:after="60"/>
      <w:ind w:left="3600"/>
    </w:pPr>
    <w:rPr>
      <w:rFonts w:ascii="Calibri" w:hAnsi="Calibri" w:cs="Calibri"/>
      <w:color w:val="auto"/>
      <w:sz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nhideWhenUsed/>
    <w:rsid w:val="00107302"/>
    <w:pPr>
      <w:numPr>
        <w:numId w:val="9"/>
      </w:numPr>
      <w:contextualSpacing/>
    </w:pPr>
  </w:style>
  <w:style w:type="paragraph" w:styleId="ListBullet3">
    <w:name w:val="List Bullet 3"/>
    <w:basedOn w:val="Normal"/>
    <w:unhideWhenUsed/>
    <w:rsid w:val="00107302"/>
    <w:pPr>
      <w:tabs>
        <w:tab w:val="num" w:pos="4680"/>
      </w:tabs>
      <w:ind w:left="4680" w:hanging="360"/>
      <w:contextualSpacing/>
    </w:pPr>
  </w:style>
  <w:style w:type="paragraph" w:styleId="ListBullet4">
    <w:name w:val="List Bullet 4"/>
    <w:basedOn w:val="Normal"/>
    <w:unhideWhenUsed/>
    <w:rsid w:val="00107302"/>
    <w:pPr>
      <w:tabs>
        <w:tab w:val="num" w:pos="360"/>
      </w:tabs>
      <w:ind w:left="360" w:hanging="360"/>
      <w:contextualSpacing/>
    </w:pPr>
  </w:style>
  <w:style w:type="paragraph" w:styleId="ListBullet5">
    <w:name w:val="List Bullet 5"/>
    <w:basedOn w:val="Normal"/>
    <w:unhideWhenUsed/>
    <w:rsid w:val="00107302"/>
    <w:pPr>
      <w:numPr>
        <w:numId w:val="12"/>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qFormat/>
    <w:locked/>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locked/>
    <w:rsid w:val="000028F1"/>
    <w:pPr>
      <w:spacing w:after="0"/>
      <w:ind w:left="880"/>
    </w:pPr>
    <w:rPr>
      <w:rFonts w:ascii="Arial" w:hAnsi="Arial" w:cs="Calibri"/>
      <w:color w:val="auto"/>
      <w:sz w:val="22"/>
      <w:lang w:eastAsia="en-CA"/>
    </w:rPr>
  </w:style>
  <w:style w:type="paragraph" w:styleId="TOC6">
    <w:name w:val="toc 6"/>
    <w:basedOn w:val="Normal"/>
    <w:next w:val="Normal"/>
    <w:autoRedefine/>
    <w:locked/>
    <w:rsid w:val="000028F1"/>
    <w:pPr>
      <w:spacing w:after="0"/>
      <w:ind w:left="1100"/>
    </w:pPr>
    <w:rPr>
      <w:rFonts w:ascii="Arial" w:hAnsi="Arial" w:cs="Calibri"/>
      <w:color w:val="auto"/>
      <w:sz w:val="22"/>
      <w:lang w:eastAsia="en-CA"/>
    </w:rPr>
  </w:style>
  <w:style w:type="paragraph" w:styleId="TOC7">
    <w:name w:val="toc 7"/>
    <w:basedOn w:val="Normal"/>
    <w:next w:val="Normal"/>
    <w:autoRedefine/>
    <w:locked/>
    <w:rsid w:val="000028F1"/>
    <w:pPr>
      <w:spacing w:after="0"/>
      <w:ind w:left="1320"/>
    </w:pPr>
    <w:rPr>
      <w:rFonts w:ascii="Arial" w:hAnsi="Arial" w:cs="Calibri"/>
      <w:color w:val="auto"/>
      <w:sz w:val="22"/>
      <w:lang w:eastAsia="en-CA"/>
    </w:rPr>
  </w:style>
  <w:style w:type="paragraph" w:styleId="TOC8">
    <w:name w:val="toc 8"/>
    <w:basedOn w:val="Normal"/>
    <w:next w:val="Normal"/>
    <w:autoRedefine/>
    <w:locked/>
    <w:rsid w:val="000028F1"/>
    <w:pPr>
      <w:spacing w:after="0"/>
      <w:ind w:left="1540"/>
    </w:pPr>
    <w:rPr>
      <w:rFonts w:ascii="Arial" w:hAnsi="Arial" w:cs="Calibri"/>
      <w:color w:val="auto"/>
      <w:sz w:val="22"/>
      <w:lang w:eastAsia="en-CA"/>
    </w:rPr>
  </w:style>
  <w:style w:type="paragraph" w:styleId="TOC9">
    <w:name w:val="toc 9"/>
    <w:basedOn w:val="Normal"/>
    <w:next w:val="Normal"/>
    <w:autoRedefine/>
    <w:locked/>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locked/>
    <w:rsid w:val="007E6F7A"/>
    <w:rPr>
      <w:rFonts w:cs="Calibri"/>
      <w:lang w:val="fr-CA"/>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FA51F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FA51F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C6E2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C72B5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C72B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C72B52"/>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A411DC"/>
  </w:style>
  <w:style w:type="table" w:customStyle="1" w:styleId="TableGrid88">
    <w:name w:val="Table Grid88"/>
    <w:basedOn w:val="TableNormal"/>
    <w:next w:val="TableGrid"/>
    <w:uiPriority w:val="39"/>
    <w:rsid w:val="00A411D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A4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A411D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A411D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111FCD"/>
    <w:rPr>
      <w:color w:val="2B579A"/>
      <w:shd w:val="clear" w:color="auto" w:fill="E1DFDD"/>
    </w:rPr>
  </w:style>
  <w:style w:type="numbering" w:customStyle="1" w:styleId="NoList29">
    <w:name w:val="No List29"/>
    <w:next w:val="NoList"/>
    <w:uiPriority w:val="99"/>
    <w:semiHidden/>
    <w:unhideWhenUsed/>
    <w:rsid w:val="00004C03"/>
  </w:style>
  <w:style w:type="character" w:customStyle="1" w:styleId="cf11">
    <w:name w:val="cf11"/>
    <w:basedOn w:val="DefaultParagraphFont"/>
    <w:rsid w:val="00004C03"/>
    <w:rPr>
      <w:rFonts w:ascii="Segoe UI" w:hAnsi="Segoe UI" w:cs="Segoe UI" w:hint="default"/>
      <w:sz w:val="18"/>
      <w:szCs w:val="18"/>
    </w:rPr>
  </w:style>
  <w:style w:type="table" w:customStyle="1" w:styleId="TableGrid90">
    <w:name w:val="Table Grid90"/>
    <w:basedOn w:val="TableNormal"/>
    <w:next w:val="TableGrid"/>
    <w:uiPriority w:val="39"/>
    <w:rsid w:val="002661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E07A0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
    <w:name w:val="No List30"/>
    <w:next w:val="NoList"/>
    <w:uiPriority w:val="99"/>
    <w:semiHidden/>
    <w:unhideWhenUsed/>
    <w:rsid w:val="006D1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footer" Target="footer1.xml"/><Relationship Id="rId22" Type="http://schemas.microsoft.com/office/2020/10/relationships/intelligence" Target="intelligence2.xml"/></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12074</Words>
  <Characters>68825</Characters>
  <Application>Microsoft Office Word</Application>
  <DocSecurity>0</DocSecurity>
  <Lines>573</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80738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Gillian Hunnisett</cp:lastModifiedBy>
  <cp:revision>3</cp:revision>
  <cp:lastPrinted>2021-02-12T01:20:00Z</cp:lastPrinted>
  <dcterms:created xsi:type="dcterms:W3CDTF">2024-03-01T21:43:00Z</dcterms:created>
  <dcterms:modified xsi:type="dcterms:W3CDTF">2024-03-01T21:47:00Z</dcterms:modified>
</cp:coreProperties>
</file>