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290CDE5" w14:textId="4B2B83C2" w:rsidR="00323BC1" w:rsidRPr="007519BE" w:rsidRDefault="00C160C7" w:rsidP="007D6DFA">
      <w:pPr>
        <w:pStyle w:val="ContentsTitle"/>
        <w:tabs>
          <w:tab w:val="left" w:pos="6946"/>
        </w:tabs>
        <w:rPr>
          <w:lang w:val="fr-CA"/>
        </w:rPr>
        <w:sectPr w:rsidR="00323BC1" w:rsidRPr="007519BE" w:rsidSect="006D2E63">
          <w:footerReference w:type="even" r:id="rId11"/>
          <w:footerReference w:type="default" r:id="rId12"/>
          <w:footerReference w:type="first" r:id="rId13"/>
          <w:type w:val="nextColumn"/>
          <w:pgSz w:w="12240" w:h="15840" w:code="1"/>
          <w:pgMar w:top="1418" w:right="1134" w:bottom="1701" w:left="1134" w:header="0" w:footer="709" w:gutter="0"/>
          <w:cols w:space="708"/>
          <w:titlePg/>
          <w:docGrid w:linePitch="360"/>
        </w:sectPr>
      </w:pPr>
      <w:bookmarkStart w:id="0" w:name="_Toc30684522"/>
      <w:bookmarkStart w:id="1" w:name="_Toc30685305"/>
      <w:bookmarkStart w:id="2" w:name="_Toc31785194"/>
      <w:bookmarkStart w:id="3" w:name="_Toc31786536"/>
      <w:bookmarkStart w:id="4" w:name="_Toc35343252"/>
      <w:r>
        <w:rPr>
          <w:noProof/>
        </w:rPr>
        <w:drawing>
          <wp:anchor distT="0" distB="0" distL="114300" distR="114300" simplePos="0" relativeHeight="251671552" behindDoc="0" locked="0" layoutInCell="1" allowOverlap="1" wp14:anchorId="40C223A1" wp14:editId="41A4C6D9">
            <wp:simplePos x="0" y="0"/>
            <wp:positionH relativeFrom="margin">
              <wp:align>left</wp:align>
            </wp:positionH>
            <wp:positionV relativeFrom="paragraph">
              <wp:posOffset>916462</wp:posOffset>
            </wp:positionV>
            <wp:extent cx="3019614" cy="3115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19614" cy="311592"/>
                    </a:xfrm>
                    <a:prstGeom prst="rect">
                      <a:avLst/>
                    </a:prstGeom>
                  </pic:spPr>
                </pic:pic>
              </a:graphicData>
            </a:graphic>
          </wp:anchor>
        </w:drawing>
      </w:r>
      <w:r w:rsidR="007C754B" w:rsidRPr="007519BE">
        <w:rPr>
          <w:rFonts w:cs="Arial"/>
          <w:noProof/>
          <w:lang w:val="fr-CA" w:eastAsia="en-CA"/>
        </w:rPr>
        <w:drawing>
          <wp:anchor distT="0" distB="0" distL="114300" distR="114300" simplePos="0" relativeHeight="251669504" behindDoc="0" locked="0" layoutInCell="1" allowOverlap="1" wp14:anchorId="61B73D1E" wp14:editId="5F6A8184">
            <wp:simplePos x="0" y="0"/>
            <wp:positionH relativeFrom="column">
              <wp:posOffset>4985385</wp:posOffset>
            </wp:positionH>
            <wp:positionV relativeFrom="paragraph">
              <wp:posOffset>8232140</wp:posOffset>
            </wp:positionV>
            <wp:extent cx="1209708" cy="286574"/>
            <wp:effectExtent l="0" t="0" r="0" b="0"/>
            <wp:wrapNone/>
            <wp:docPr id="2" name="Picture 2" descr="C:\Users\jenica.witkowski\AppData\Local\Microsoft\Windows\INetCache\Content.Word\CanadaWordmark-03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ica.witkowski\AppData\Local\Microsoft\Windows\INetCache\Content.Word\CanadaWordmark-032 (00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708" cy="286574"/>
                    </a:xfrm>
                    <a:prstGeom prst="rect">
                      <a:avLst/>
                    </a:prstGeom>
                    <a:noFill/>
                    <a:ln>
                      <a:noFill/>
                    </a:ln>
                  </pic:spPr>
                </pic:pic>
              </a:graphicData>
            </a:graphic>
            <wp14:sizeRelH relativeFrom="page">
              <wp14:pctWidth>0</wp14:pctWidth>
            </wp14:sizeRelH>
            <wp14:sizeRelV relativeFrom="page">
              <wp14:pctHeight>0</wp14:pctHeight>
            </wp14:sizeRelV>
          </wp:anchor>
        </w:drawing>
      </w:r>
      <w:r w:rsidR="00A414EE" w:rsidRPr="007519BE">
        <w:rPr>
          <w:noProof/>
          <w:lang w:val="fr-CA"/>
        </w:rPr>
        <mc:AlternateContent>
          <mc:Choice Requires="wps">
            <w:drawing>
              <wp:anchor distT="0" distB="0" distL="114300" distR="114300" simplePos="0" relativeHeight="251657216" behindDoc="0" locked="0" layoutInCell="1" allowOverlap="1" wp14:anchorId="0A340164" wp14:editId="28E7E8A2">
                <wp:simplePos x="0" y="0"/>
                <wp:positionH relativeFrom="margin">
                  <wp:posOffset>-6350</wp:posOffset>
                </wp:positionH>
                <wp:positionV relativeFrom="page">
                  <wp:posOffset>2379345</wp:posOffset>
                </wp:positionV>
                <wp:extent cx="5950585" cy="7039610"/>
                <wp:effectExtent l="0" t="0" r="12065" b="8890"/>
                <wp:wrapTopAndBottom/>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7039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AA4E8" w14:textId="06071FE4" w:rsidR="00D10880" w:rsidRDefault="00D10880" w:rsidP="007C754B">
                            <w:pPr>
                              <w:pStyle w:val="KTRCoversubheading"/>
                              <w:spacing w:before="200" w:after="400"/>
                              <w:rPr>
                                <w:b/>
                                <w:sz w:val="48"/>
                                <w:szCs w:val="48"/>
                                <w:lang w:val="en-AU"/>
                              </w:rPr>
                            </w:pPr>
                            <w:r>
                              <w:rPr>
                                <w:noProof/>
                              </w:rPr>
                              <w:drawing>
                                <wp:inline distT="0" distB="0" distL="0" distR="0" wp14:anchorId="6ED4035F" wp14:editId="56925164">
                                  <wp:extent cx="3031490" cy="2019935"/>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16">
                                            <a:extLst>
                                              <a:ext uri="{28A0092B-C50C-407E-A947-70E740481C1C}">
                                                <a14:useLocalDpi xmlns:a14="http://schemas.microsoft.com/office/drawing/2010/main" val="0"/>
                                              </a:ext>
                                            </a:extLst>
                                          </a:blip>
                                          <a:srcRect b="11145"/>
                                          <a:stretch/>
                                        </pic:blipFill>
                                        <pic:spPr bwMode="auto">
                                          <a:xfrm>
                                            <a:off x="0" y="0"/>
                                            <a:ext cx="3031490" cy="2019935"/>
                                          </a:xfrm>
                                          <a:prstGeom prst="rect">
                                            <a:avLst/>
                                          </a:prstGeom>
                                          <a:ln>
                                            <a:noFill/>
                                          </a:ln>
                                          <a:extLst>
                                            <a:ext uri="{53640926-AAD7-44D8-BBD7-CCE9431645EC}">
                                              <a14:shadowObscured xmlns:a14="http://schemas.microsoft.com/office/drawing/2010/main"/>
                                            </a:ext>
                                          </a:extLst>
                                        </pic:spPr>
                                      </pic:pic>
                                    </a:graphicData>
                                  </a:graphic>
                                </wp:inline>
                              </w:drawing>
                            </w:r>
                          </w:p>
                          <w:p w14:paraId="14484C8C" w14:textId="77777777" w:rsidR="00D10880" w:rsidRDefault="00D10880" w:rsidP="00D60786">
                            <w:pPr>
                              <w:pStyle w:val="KTRCoversubheading"/>
                              <w:spacing w:after="120"/>
                              <w:rPr>
                                <w:b/>
                                <w:sz w:val="44"/>
                                <w:szCs w:val="44"/>
                                <w:lang w:val="fr-CA"/>
                              </w:rPr>
                            </w:pPr>
                            <w:r w:rsidRPr="00583C18">
                              <w:rPr>
                                <w:b/>
                                <w:sz w:val="44"/>
                                <w:szCs w:val="44"/>
                                <w:lang w:val="fr-CA"/>
                              </w:rPr>
                              <w:t xml:space="preserve">Recherche </w:t>
                            </w:r>
                            <w:r>
                              <w:rPr>
                                <w:b/>
                                <w:sz w:val="44"/>
                                <w:szCs w:val="44"/>
                                <w:lang w:val="fr-CA"/>
                              </w:rPr>
                              <w:t>sur l</w:t>
                            </w:r>
                            <w:r w:rsidRPr="00583C18">
                              <w:rPr>
                                <w:b/>
                                <w:sz w:val="44"/>
                                <w:szCs w:val="44"/>
                                <w:lang w:val="fr-CA"/>
                              </w:rPr>
                              <w:t>’opinion publique</w:t>
                            </w:r>
                            <w:r>
                              <w:rPr>
                                <w:b/>
                                <w:sz w:val="44"/>
                                <w:szCs w:val="44"/>
                                <w:lang w:val="fr-CA"/>
                              </w:rPr>
                              <w:t xml:space="preserve"> </w:t>
                            </w:r>
                          </w:p>
                          <w:p w14:paraId="4F1646A2" w14:textId="5E0F8403" w:rsidR="00D10880" w:rsidRPr="00D60786" w:rsidRDefault="00D10880" w:rsidP="00096DEC">
                            <w:pPr>
                              <w:pStyle w:val="KTRCoversubheading"/>
                              <w:rPr>
                                <w:b/>
                                <w:sz w:val="42"/>
                                <w:szCs w:val="42"/>
                                <w:lang w:val="fr-CA"/>
                              </w:rPr>
                            </w:pPr>
                            <w:r w:rsidRPr="00D60786">
                              <w:rPr>
                                <w:b/>
                                <w:sz w:val="42"/>
                                <w:szCs w:val="42"/>
                                <w:lang w:val="fr-CA"/>
                              </w:rPr>
                              <w:t xml:space="preserve">Lutte contre les inondations – Printemps 2020 </w:t>
                            </w:r>
                          </w:p>
                          <w:p w14:paraId="24A0888C" w14:textId="5051BA75" w:rsidR="00D10880" w:rsidRPr="004B45BD" w:rsidRDefault="00D10880" w:rsidP="00096DEC">
                            <w:pPr>
                              <w:pStyle w:val="KTRCoversubheading"/>
                              <w:rPr>
                                <w:lang w:val="fr-CA"/>
                              </w:rPr>
                            </w:pPr>
                            <w:r w:rsidRPr="004B45BD">
                              <w:rPr>
                                <w:lang w:val="fr-CA"/>
                              </w:rPr>
                              <w:t>Rapport final</w:t>
                            </w:r>
                          </w:p>
                          <w:p w14:paraId="563B9C6E" w14:textId="019244F8" w:rsidR="00D10880" w:rsidRPr="004B45BD" w:rsidRDefault="00D10880" w:rsidP="00A414EE">
                            <w:pPr>
                              <w:spacing w:after="0" w:line="360" w:lineRule="auto"/>
                              <w:rPr>
                                <w:rFonts w:eastAsia="SimSun" w:cs="Arial"/>
                                <w:b/>
                                <w:sz w:val="18"/>
                                <w:szCs w:val="18"/>
                                <w:lang w:val="fr-CA" w:eastAsia="zh-CN"/>
                              </w:rPr>
                            </w:pPr>
                            <w:r w:rsidRPr="004B45BD">
                              <w:rPr>
                                <w:rFonts w:eastAsia="SimSun" w:cs="Arial"/>
                                <w:b/>
                                <w:sz w:val="18"/>
                                <w:szCs w:val="18"/>
                                <w:lang w:val="fr-CA" w:eastAsia="zh-CN"/>
                              </w:rPr>
                              <w:t xml:space="preserve">Préparé pour Sécurité publique Canada </w:t>
                            </w:r>
                          </w:p>
                          <w:p w14:paraId="208338D3" w14:textId="77777777" w:rsidR="00D10880" w:rsidRPr="004B45BD" w:rsidRDefault="00D10880" w:rsidP="00A414EE">
                            <w:pPr>
                              <w:spacing w:after="0" w:line="360" w:lineRule="auto"/>
                              <w:rPr>
                                <w:rFonts w:eastAsia="SimSun" w:cs="Arial"/>
                                <w:b/>
                                <w:sz w:val="18"/>
                                <w:szCs w:val="18"/>
                                <w:lang w:val="fr-CA" w:eastAsia="zh-CN"/>
                              </w:rPr>
                            </w:pPr>
                          </w:p>
                          <w:p w14:paraId="03B60031" w14:textId="77777777" w:rsidR="00D10880" w:rsidRPr="0017161F" w:rsidRDefault="00D10880" w:rsidP="004B45BD">
                            <w:pPr>
                              <w:spacing w:after="0" w:line="360" w:lineRule="auto"/>
                              <w:rPr>
                                <w:rFonts w:cs="Arial"/>
                                <w:sz w:val="18"/>
                                <w:szCs w:val="18"/>
                                <w:lang w:val="fr-CA"/>
                              </w:rPr>
                            </w:pPr>
                            <w:r w:rsidRPr="0017161F">
                              <w:rPr>
                                <w:rFonts w:cs="Arial"/>
                                <w:sz w:val="18"/>
                                <w:szCs w:val="18"/>
                                <w:lang w:val="fr-CA"/>
                              </w:rPr>
                              <w:t>Nom du fournisseur : Kantar</w:t>
                            </w:r>
                          </w:p>
                          <w:p w14:paraId="783202BB" w14:textId="3B2F5C4A" w:rsidR="00D10880" w:rsidRPr="0017161F" w:rsidRDefault="00D10880" w:rsidP="004B45BD">
                            <w:pPr>
                              <w:spacing w:after="0" w:line="360" w:lineRule="auto"/>
                              <w:rPr>
                                <w:rFonts w:cs="Arial"/>
                                <w:color w:val="333333" w:themeColor="text1"/>
                                <w:sz w:val="18"/>
                                <w:szCs w:val="18"/>
                                <w:lang w:val="fr-CA"/>
                              </w:rPr>
                            </w:pPr>
                            <w:r w:rsidRPr="0017161F">
                              <w:rPr>
                                <w:rFonts w:cs="Arial"/>
                                <w:sz w:val="18"/>
                                <w:szCs w:val="18"/>
                                <w:lang w:val="fr-CA"/>
                              </w:rPr>
                              <w:t xml:space="preserve">Numéro du contrat : </w:t>
                            </w:r>
                            <w:r w:rsidRPr="004B45BD">
                              <w:rPr>
                                <w:rFonts w:eastAsia="SimSun" w:cs="Arial"/>
                                <w:sz w:val="18"/>
                                <w:szCs w:val="18"/>
                                <w:lang w:val="fr-CA" w:eastAsia="zh-CN"/>
                              </w:rPr>
                              <w:t>0D160-204789/001/</w:t>
                            </w:r>
                            <w:r w:rsidRPr="0017161F">
                              <w:rPr>
                                <w:rFonts w:eastAsia="Verdana" w:cs="Arial"/>
                                <w:color w:val="333333" w:themeColor="text1"/>
                                <w:sz w:val="18"/>
                                <w:szCs w:val="18"/>
                                <w:lang w:val="fr-CA"/>
                              </w:rPr>
                              <w:t>CY</w:t>
                            </w:r>
                          </w:p>
                          <w:p w14:paraId="319FC336" w14:textId="2409C6F5" w:rsidR="00D10880" w:rsidRPr="0017161F" w:rsidRDefault="00D10880" w:rsidP="004B45BD">
                            <w:pPr>
                              <w:spacing w:after="0" w:line="360" w:lineRule="auto"/>
                              <w:rPr>
                                <w:rFonts w:cs="Arial"/>
                                <w:sz w:val="18"/>
                                <w:szCs w:val="18"/>
                                <w:lang w:val="fr-CA"/>
                              </w:rPr>
                            </w:pPr>
                            <w:r w:rsidRPr="0017161F">
                              <w:rPr>
                                <w:rFonts w:cs="Arial"/>
                                <w:sz w:val="18"/>
                                <w:szCs w:val="18"/>
                                <w:lang w:val="fr-CA"/>
                              </w:rPr>
                              <w:t xml:space="preserve">Valeur du contrat : </w:t>
                            </w:r>
                            <w:r>
                              <w:rPr>
                                <w:rFonts w:cs="Arial"/>
                                <w:sz w:val="18"/>
                                <w:szCs w:val="18"/>
                                <w:lang w:val="fr-CA"/>
                              </w:rPr>
                              <w:t>90</w:t>
                            </w:r>
                            <w:r w:rsidRPr="0017161F">
                              <w:rPr>
                                <w:rFonts w:cs="Arial"/>
                                <w:sz w:val="18"/>
                                <w:szCs w:val="18"/>
                                <w:lang w:val="fr-CA"/>
                              </w:rPr>
                              <w:t> </w:t>
                            </w:r>
                            <w:r>
                              <w:rPr>
                                <w:rFonts w:cs="Arial"/>
                                <w:sz w:val="18"/>
                                <w:szCs w:val="18"/>
                                <w:lang w:val="fr-CA"/>
                              </w:rPr>
                              <w:t>355</w:t>
                            </w:r>
                            <w:r w:rsidRPr="0017161F">
                              <w:rPr>
                                <w:rFonts w:cs="Arial"/>
                                <w:sz w:val="18"/>
                                <w:szCs w:val="18"/>
                                <w:lang w:val="fr-CA"/>
                              </w:rPr>
                              <w:t>,</w:t>
                            </w:r>
                            <w:r>
                              <w:rPr>
                                <w:rFonts w:cs="Arial"/>
                                <w:sz w:val="18"/>
                                <w:szCs w:val="18"/>
                                <w:lang w:val="fr-CA"/>
                              </w:rPr>
                              <w:t>04</w:t>
                            </w:r>
                            <w:r w:rsidRPr="0017161F">
                              <w:rPr>
                                <w:rFonts w:cs="Arial"/>
                                <w:sz w:val="18"/>
                                <w:szCs w:val="18"/>
                                <w:lang w:val="fr-CA"/>
                              </w:rPr>
                              <w:t xml:space="preserve"> $ </w:t>
                            </w:r>
                          </w:p>
                          <w:p w14:paraId="5910AB15" w14:textId="756986A3" w:rsidR="00D10880" w:rsidRPr="0017161F" w:rsidRDefault="00D10880" w:rsidP="004B45BD">
                            <w:pPr>
                              <w:spacing w:after="0" w:line="360" w:lineRule="auto"/>
                              <w:rPr>
                                <w:rFonts w:cs="Arial"/>
                                <w:color w:val="FF0000"/>
                                <w:sz w:val="18"/>
                                <w:szCs w:val="18"/>
                                <w:lang w:val="fr-CA"/>
                              </w:rPr>
                            </w:pPr>
                            <w:r w:rsidRPr="0017161F">
                              <w:rPr>
                                <w:rFonts w:cs="Arial"/>
                                <w:sz w:val="18"/>
                                <w:szCs w:val="18"/>
                                <w:lang w:val="fr-CA"/>
                              </w:rPr>
                              <w:t>Date d’attribution du contrat : 1</w:t>
                            </w:r>
                            <w:r>
                              <w:rPr>
                                <w:rFonts w:cs="Arial"/>
                                <w:sz w:val="18"/>
                                <w:szCs w:val="18"/>
                                <w:lang w:val="fr-CA"/>
                              </w:rPr>
                              <w:t>0</w:t>
                            </w:r>
                            <w:r w:rsidRPr="0017161F">
                              <w:rPr>
                                <w:rFonts w:cs="Arial"/>
                                <w:sz w:val="18"/>
                                <w:szCs w:val="18"/>
                                <w:lang w:val="fr-CA"/>
                              </w:rPr>
                              <w:t xml:space="preserve"> janvier 20</w:t>
                            </w:r>
                            <w:r>
                              <w:rPr>
                                <w:rFonts w:cs="Arial"/>
                                <w:sz w:val="18"/>
                                <w:szCs w:val="18"/>
                                <w:lang w:val="fr-CA"/>
                              </w:rPr>
                              <w:t>20</w:t>
                            </w:r>
                          </w:p>
                          <w:p w14:paraId="0DD8D3F9" w14:textId="5248BB6B" w:rsidR="000B4069" w:rsidRDefault="00D10880" w:rsidP="004B45BD">
                            <w:pPr>
                              <w:spacing w:after="0" w:line="360" w:lineRule="auto"/>
                              <w:rPr>
                                <w:rFonts w:cs="Arial"/>
                                <w:sz w:val="18"/>
                                <w:szCs w:val="18"/>
                                <w:lang w:val="fr-CA"/>
                              </w:rPr>
                            </w:pPr>
                            <w:r w:rsidRPr="0017161F">
                              <w:rPr>
                                <w:rFonts w:cs="Arial"/>
                                <w:sz w:val="18"/>
                                <w:szCs w:val="18"/>
                                <w:lang w:val="fr-CA"/>
                              </w:rPr>
                              <w:t xml:space="preserve">Date de livraison : </w:t>
                            </w:r>
                            <w:r>
                              <w:rPr>
                                <w:rFonts w:cs="Arial"/>
                                <w:sz w:val="18"/>
                                <w:szCs w:val="18"/>
                                <w:lang w:val="fr-CA"/>
                              </w:rPr>
                              <w:t>27 février 2020</w:t>
                            </w:r>
                          </w:p>
                          <w:p w14:paraId="4E0D7A3D" w14:textId="77777777" w:rsidR="000B4069" w:rsidRDefault="000B4069" w:rsidP="000B4069">
                            <w:pPr>
                              <w:spacing w:after="0"/>
                              <w:rPr>
                                <w:rFonts w:cs="Arial"/>
                                <w:color w:val="FF0000"/>
                                <w:sz w:val="18"/>
                                <w:szCs w:val="18"/>
                                <w:lang w:val="fr-CA"/>
                              </w:rPr>
                            </w:pPr>
                            <w:bookmarkStart w:id="5" w:name="_Hlk525033989"/>
                            <w:bookmarkStart w:id="6" w:name="_Hlk51162742"/>
                            <w:r w:rsidRPr="0048224A">
                              <w:rPr>
                                <w:rFonts w:cs="Arial"/>
                                <w:sz w:val="18"/>
                                <w:szCs w:val="18"/>
                                <w:lang w:val="fr-CA"/>
                              </w:rPr>
                              <w:t>Numéro d’enregistrement : ROP n</w:t>
                            </w:r>
                            <w:r w:rsidRPr="0048224A">
                              <w:rPr>
                                <w:rFonts w:cs="Arial"/>
                                <w:sz w:val="18"/>
                                <w:szCs w:val="18"/>
                                <w:vertAlign w:val="superscript"/>
                                <w:lang w:val="fr-CA"/>
                              </w:rPr>
                              <w:t>o</w:t>
                            </w:r>
                            <w:r w:rsidRPr="0048224A">
                              <w:rPr>
                                <w:rFonts w:cs="Arial"/>
                                <w:sz w:val="18"/>
                                <w:szCs w:val="18"/>
                                <w:lang w:val="fr-CA"/>
                              </w:rPr>
                              <w:t xml:space="preserve"> </w:t>
                            </w:r>
                            <w:r>
                              <w:rPr>
                                <w:rFonts w:cs="Arial"/>
                                <w:sz w:val="18"/>
                                <w:szCs w:val="18"/>
                                <w:lang w:val="fr-CA"/>
                              </w:rPr>
                              <w:t>055-1</w:t>
                            </w:r>
                            <w:bookmarkEnd w:id="5"/>
                            <w:r>
                              <w:rPr>
                                <w:rFonts w:cs="Arial"/>
                                <w:sz w:val="18"/>
                                <w:szCs w:val="18"/>
                                <w:lang w:val="fr-CA"/>
                              </w:rPr>
                              <w:t>9</w:t>
                            </w:r>
                          </w:p>
                          <w:bookmarkEnd w:id="6"/>
                          <w:p w14:paraId="5A46FABF" w14:textId="77777777" w:rsidR="007057D7" w:rsidRDefault="007057D7" w:rsidP="004B45BD">
                            <w:pPr>
                              <w:spacing w:before="0" w:after="200" w:line="240" w:lineRule="auto"/>
                              <w:rPr>
                                <w:rFonts w:cs="Arial"/>
                                <w:sz w:val="18"/>
                                <w:szCs w:val="18"/>
                                <w:lang w:val="fr-CA"/>
                              </w:rPr>
                            </w:pPr>
                          </w:p>
                          <w:p w14:paraId="16A7676B" w14:textId="113C8856" w:rsidR="00D10880" w:rsidRPr="004B45BD" w:rsidRDefault="00D10880" w:rsidP="004B45BD">
                            <w:pPr>
                              <w:spacing w:before="0" w:after="200" w:line="240" w:lineRule="auto"/>
                              <w:rPr>
                                <w:rFonts w:ascii="Calibri" w:eastAsia="Calibri" w:hAnsi="Calibri" w:cs="Times New Roman"/>
                                <w:sz w:val="18"/>
                                <w:szCs w:val="18"/>
                                <w:lang w:val="fr-CA" w:eastAsia="zh-CN"/>
                              </w:rPr>
                            </w:pPr>
                            <w:r w:rsidRPr="0017161F">
                              <w:rPr>
                                <w:rFonts w:cs="Arial"/>
                                <w:sz w:val="18"/>
                                <w:szCs w:val="18"/>
                                <w:lang w:val="fr-CA"/>
                              </w:rPr>
                              <w:t>Pour plus d’informations au sujet de ce rapport, veuillez communiquer avec</w:t>
                            </w:r>
                            <w:r>
                              <w:rPr>
                                <w:rFonts w:cs="Arial"/>
                                <w:sz w:val="18"/>
                                <w:szCs w:val="18"/>
                                <w:lang w:val="fr-CA"/>
                              </w:rPr>
                              <w:t xml:space="preserve"> Sécurité publique Canada</w:t>
                            </w:r>
                            <w:r w:rsidRPr="0017161F">
                              <w:rPr>
                                <w:rFonts w:cs="Arial"/>
                                <w:sz w:val="18"/>
                                <w:szCs w:val="18"/>
                                <w:lang w:val="fr-CA"/>
                              </w:rPr>
                              <w:t xml:space="preserve"> : </w:t>
                            </w:r>
                            <w:r w:rsidRPr="004B45BD">
                              <w:rPr>
                                <w:sz w:val="18"/>
                                <w:lang w:val="fr-CA"/>
                              </w:rPr>
                              <w:t>ps.communications-communications.sp@canada.ca</w:t>
                            </w:r>
                          </w:p>
                          <w:p w14:paraId="0805FA35" w14:textId="2F373C41" w:rsidR="00D10880" w:rsidRPr="00D47344" w:rsidRDefault="00D10880" w:rsidP="007C754B">
                            <w:pPr>
                              <w:spacing w:before="0" w:after="200" w:line="240" w:lineRule="auto"/>
                              <w:rPr>
                                <w:rFonts w:eastAsia="SimSun" w:cs="Arial"/>
                                <w:sz w:val="18"/>
                                <w:szCs w:val="18"/>
                                <w:lang w:val="fr-CA" w:eastAsia="zh-CN"/>
                              </w:rPr>
                            </w:pPr>
                          </w:p>
                          <w:p w14:paraId="750F4EEB" w14:textId="77777777" w:rsidR="00D10880" w:rsidRPr="00D47344" w:rsidRDefault="00D10880" w:rsidP="007C754B">
                            <w:pPr>
                              <w:spacing w:before="0" w:after="200" w:line="240" w:lineRule="auto"/>
                              <w:rPr>
                                <w:rFonts w:ascii="Calibri" w:eastAsia="Calibri" w:hAnsi="Calibri" w:cs="Times New Roman"/>
                                <w:sz w:val="18"/>
                                <w:szCs w:val="18"/>
                                <w:lang w:val="fr-CA" w:eastAsia="zh-CN"/>
                              </w:rPr>
                            </w:pPr>
                          </w:p>
                          <w:p w14:paraId="46DD8E80" w14:textId="45BE4396" w:rsidR="00D10880" w:rsidRPr="00A414EE" w:rsidRDefault="00D10880" w:rsidP="00A414EE">
                            <w:pPr>
                              <w:spacing w:before="0" w:after="200" w:line="276" w:lineRule="auto"/>
                              <w:jc w:val="center"/>
                              <w:rPr>
                                <w:rFonts w:eastAsia="SimSun" w:cs="Arial"/>
                                <w:b/>
                                <w:i/>
                                <w:sz w:val="18"/>
                                <w:szCs w:val="18"/>
                                <w:lang w:val="fr-CA" w:eastAsia="zh-CN"/>
                              </w:rPr>
                            </w:pPr>
                            <w:r w:rsidRPr="00A414EE">
                              <w:rPr>
                                <w:rFonts w:eastAsia="SimSun" w:cs="Arial"/>
                                <w:b/>
                                <w:i/>
                                <w:sz w:val="18"/>
                                <w:szCs w:val="18"/>
                                <w:lang w:val="fr-CA" w:eastAsia="zh-CN"/>
                              </w:rPr>
                              <w:t xml:space="preserve">Ce rapport est aussi disponible en </w:t>
                            </w:r>
                            <w:r>
                              <w:rPr>
                                <w:rFonts w:eastAsia="SimSun" w:cs="Arial"/>
                                <w:b/>
                                <w:i/>
                                <w:sz w:val="18"/>
                                <w:szCs w:val="18"/>
                                <w:lang w:val="fr-CA" w:eastAsia="zh-CN"/>
                              </w:rPr>
                              <w:t>angl</w:t>
                            </w:r>
                            <w:r w:rsidRPr="00A414EE">
                              <w:rPr>
                                <w:rFonts w:eastAsia="SimSun" w:cs="Arial"/>
                                <w:b/>
                                <w:i/>
                                <w:sz w:val="18"/>
                                <w:szCs w:val="18"/>
                                <w:lang w:val="fr-CA" w:eastAsia="zh-CN"/>
                              </w:rPr>
                              <w:t>ais.</w:t>
                            </w:r>
                          </w:p>
                          <w:p w14:paraId="3CB09BB8" w14:textId="77777777" w:rsidR="00D10880" w:rsidRPr="00C76D75" w:rsidRDefault="00D10880" w:rsidP="00A414EE">
                            <w:pPr>
                              <w:pStyle w:val="KTRCoverdateref"/>
                              <w:rPr>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40164" id="_x0000_t202" coordsize="21600,21600" o:spt="202" path="m,l,21600r21600,l21600,xe">
                <v:stroke joinstyle="miter"/>
                <v:path gradientshapeok="t" o:connecttype="rect"/>
              </v:shapetype>
              <v:shape id="Text Box 1" o:spid="_x0000_s1026" type="#_x0000_t202" style="position:absolute;margin-left:-.5pt;margin-top:187.35pt;width:468.55pt;height:554.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" filled="f" stroked="f" strokeweight=".5pt">
                <v:textbox inset="0,0,0,0">
                  <w:txbxContent>
                    <w:p w14:paraId="313AA4E8" w14:textId="06071FE4" w:rsidR="00D10880" w:rsidRDefault="00D10880" w:rsidP="007C754B">
                      <w:pPr>
                        <w:pStyle w:val="KTRCoversubheading"/>
                        <w:spacing w:before="200" w:after="400"/>
                        <w:rPr>
                          <w:b/>
                          <w:sz w:val="48"/>
                          <w:szCs w:val="48"/>
                          <w:lang w:val="en-AU"/>
                        </w:rPr>
                      </w:pPr>
                      <w:r>
                        <w:rPr>
                          <w:noProof/>
                        </w:rPr>
                        <w:drawing>
                          <wp:inline distT="0" distB="0" distL="0" distR="0" wp14:anchorId="6ED4035F" wp14:editId="56925164">
                            <wp:extent cx="3031490" cy="2019935"/>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16">
                                      <a:extLst>
                                        <a:ext uri="{28A0092B-C50C-407E-A947-70E740481C1C}">
                                          <a14:useLocalDpi xmlns:a14="http://schemas.microsoft.com/office/drawing/2010/main" val="0"/>
                                        </a:ext>
                                      </a:extLst>
                                    </a:blip>
                                    <a:srcRect b="11145"/>
                                    <a:stretch/>
                                  </pic:blipFill>
                                  <pic:spPr bwMode="auto">
                                    <a:xfrm>
                                      <a:off x="0" y="0"/>
                                      <a:ext cx="3031490" cy="2019935"/>
                                    </a:xfrm>
                                    <a:prstGeom prst="rect">
                                      <a:avLst/>
                                    </a:prstGeom>
                                    <a:ln>
                                      <a:noFill/>
                                    </a:ln>
                                    <a:extLst>
                                      <a:ext uri="{53640926-AAD7-44D8-BBD7-CCE9431645EC}">
                                        <a14:shadowObscured xmlns:a14="http://schemas.microsoft.com/office/drawing/2010/main"/>
                                      </a:ext>
                                    </a:extLst>
                                  </pic:spPr>
                                </pic:pic>
                              </a:graphicData>
                            </a:graphic>
                          </wp:inline>
                        </w:drawing>
                      </w:r>
                    </w:p>
                    <w:p w14:paraId="14484C8C" w14:textId="77777777" w:rsidR="00D10880" w:rsidRDefault="00D10880" w:rsidP="00D60786">
                      <w:pPr>
                        <w:pStyle w:val="KTRCoversubheading"/>
                        <w:spacing w:after="120"/>
                        <w:rPr>
                          <w:b/>
                          <w:sz w:val="44"/>
                          <w:szCs w:val="44"/>
                          <w:lang w:val="fr-CA"/>
                        </w:rPr>
                      </w:pPr>
                      <w:r w:rsidRPr="00583C18">
                        <w:rPr>
                          <w:b/>
                          <w:sz w:val="44"/>
                          <w:szCs w:val="44"/>
                          <w:lang w:val="fr-CA"/>
                        </w:rPr>
                        <w:t xml:space="preserve">Recherche </w:t>
                      </w:r>
                      <w:r>
                        <w:rPr>
                          <w:b/>
                          <w:sz w:val="44"/>
                          <w:szCs w:val="44"/>
                          <w:lang w:val="fr-CA"/>
                        </w:rPr>
                        <w:t>sur l</w:t>
                      </w:r>
                      <w:r w:rsidRPr="00583C18">
                        <w:rPr>
                          <w:b/>
                          <w:sz w:val="44"/>
                          <w:szCs w:val="44"/>
                          <w:lang w:val="fr-CA"/>
                        </w:rPr>
                        <w:t>’opinion publique</w:t>
                      </w:r>
                      <w:r>
                        <w:rPr>
                          <w:b/>
                          <w:sz w:val="44"/>
                          <w:szCs w:val="44"/>
                          <w:lang w:val="fr-CA"/>
                        </w:rPr>
                        <w:t xml:space="preserve"> </w:t>
                      </w:r>
                    </w:p>
                    <w:p w14:paraId="4F1646A2" w14:textId="5E0F8403" w:rsidR="00D10880" w:rsidRPr="00D60786" w:rsidRDefault="00D10880" w:rsidP="00096DEC">
                      <w:pPr>
                        <w:pStyle w:val="KTRCoversubheading"/>
                        <w:rPr>
                          <w:b/>
                          <w:sz w:val="42"/>
                          <w:szCs w:val="42"/>
                          <w:lang w:val="fr-CA"/>
                        </w:rPr>
                      </w:pPr>
                      <w:r w:rsidRPr="00D60786">
                        <w:rPr>
                          <w:b/>
                          <w:sz w:val="42"/>
                          <w:szCs w:val="42"/>
                          <w:lang w:val="fr-CA"/>
                        </w:rPr>
                        <w:t xml:space="preserve">Lutte contre les inondations – Printemps 2020 </w:t>
                      </w:r>
                    </w:p>
                    <w:p w14:paraId="24A0888C" w14:textId="5051BA75" w:rsidR="00D10880" w:rsidRPr="004B45BD" w:rsidRDefault="00D10880" w:rsidP="00096DEC">
                      <w:pPr>
                        <w:pStyle w:val="KTRCoversubheading"/>
                        <w:rPr>
                          <w:lang w:val="fr-CA"/>
                        </w:rPr>
                      </w:pPr>
                      <w:r w:rsidRPr="004B45BD">
                        <w:rPr>
                          <w:lang w:val="fr-CA"/>
                        </w:rPr>
                        <w:t>Rapport final</w:t>
                      </w:r>
                    </w:p>
                    <w:p w14:paraId="563B9C6E" w14:textId="019244F8" w:rsidR="00D10880" w:rsidRPr="004B45BD" w:rsidRDefault="00D10880" w:rsidP="00A414EE">
                      <w:pPr>
                        <w:spacing w:after="0" w:line="360" w:lineRule="auto"/>
                        <w:rPr>
                          <w:rFonts w:eastAsia="SimSun" w:cs="Arial"/>
                          <w:b/>
                          <w:sz w:val="18"/>
                          <w:szCs w:val="18"/>
                          <w:lang w:val="fr-CA" w:eastAsia="zh-CN"/>
                        </w:rPr>
                      </w:pPr>
                      <w:r w:rsidRPr="004B45BD">
                        <w:rPr>
                          <w:rFonts w:eastAsia="SimSun" w:cs="Arial"/>
                          <w:b/>
                          <w:sz w:val="18"/>
                          <w:szCs w:val="18"/>
                          <w:lang w:val="fr-CA" w:eastAsia="zh-CN"/>
                        </w:rPr>
                        <w:t xml:space="preserve">Préparé pour Sécurité publique Canada </w:t>
                      </w:r>
                    </w:p>
                    <w:p w14:paraId="208338D3" w14:textId="77777777" w:rsidR="00D10880" w:rsidRPr="004B45BD" w:rsidRDefault="00D10880" w:rsidP="00A414EE">
                      <w:pPr>
                        <w:spacing w:after="0" w:line="360" w:lineRule="auto"/>
                        <w:rPr>
                          <w:rFonts w:eastAsia="SimSun" w:cs="Arial"/>
                          <w:b/>
                          <w:sz w:val="18"/>
                          <w:szCs w:val="18"/>
                          <w:lang w:val="fr-CA" w:eastAsia="zh-CN"/>
                        </w:rPr>
                      </w:pPr>
                    </w:p>
                    <w:p w14:paraId="03B60031" w14:textId="77777777" w:rsidR="00D10880" w:rsidRPr="0017161F" w:rsidRDefault="00D10880" w:rsidP="004B45BD">
                      <w:pPr>
                        <w:spacing w:after="0" w:line="360" w:lineRule="auto"/>
                        <w:rPr>
                          <w:rFonts w:cs="Arial"/>
                          <w:sz w:val="18"/>
                          <w:szCs w:val="18"/>
                          <w:lang w:val="fr-CA"/>
                        </w:rPr>
                      </w:pPr>
                      <w:r w:rsidRPr="0017161F">
                        <w:rPr>
                          <w:rFonts w:cs="Arial"/>
                          <w:sz w:val="18"/>
                          <w:szCs w:val="18"/>
                          <w:lang w:val="fr-CA"/>
                        </w:rPr>
                        <w:t>Nom du fournisseur : Kantar</w:t>
                      </w:r>
                    </w:p>
                    <w:p w14:paraId="783202BB" w14:textId="3B2F5C4A" w:rsidR="00D10880" w:rsidRPr="0017161F" w:rsidRDefault="00D10880" w:rsidP="004B45BD">
                      <w:pPr>
                        <w:spacing w:after="0" w:line="360" w:lineRule="auto"/>
                        <w:rPr>
                          <w:rFonts w:cs="Arial"/>
                          <w:color w:val="333333" w:themeColor="text1"/>
                          <w:sz w:val="18"/>
                          <w:szCs w:val="18"/>
                          <w:lang w:val="fr-CA"/>
                        </w:rPr>
                      </w:pPr>
                      <w:r w:rsidRPr="0017161F">
                        <w:rPr>
                          <w:rFonts w:cs="Arial"/>
                          <w:sz w:val="18"/>
                          <w:szCs w:val="18"/>
                          <w:lang w:val="fr-CA"/>
                        </w:rPr>
                        <w:t xml:space="preserve">Numéro du contrat : </w:t>
                      </w:r>
                      <w:r w:rsidRPr="004B45BD">
                        <w:rPr>
                          <w:rFonts w:eastAsia="SimSun" w:cs="Arial"/>
                          <w:sz w:val="18"/>
                          <w:szCs w:val="18"/>
                          <w:lang w:val="fr-CA" w:eastAsia="zh-CN"/>
                        </w:rPr>
                        <w:t>0D160-204789/001/</w:t>
                      </w:r>
                      <w:r w:rsidRPr="0017161F">
                        <w:rPr>
                          <w:rFonts w:eastAsia="Verdana" w:cs="Arial"/>
                          <w:color w:val="333333" w:themeColor="text1"/>
                          <w:sz w:val="18"/>
                          <w:szCs w:val="18"/>
                          <w:lang w:val="fr-CA"/>
                        </w:rPr>
                        <w:t>CY</w:t>
                      </w:r>
                    </w:p>
                    <w:p w14:paraId="319FC336" w14:textId="2409C6F5" w:rsidR="00D10880" w:rsidRPr="0017161F" w:rsidRDefault="00D10880" w:rsidP="004B45BD">
                      <w:pPr>
                        <w:spacing w:after="0" w:line="360" w:lineRule="auto"/>
                        <w:rPr>
                          <w:rFonts w:cs="Arial"/>
                          <w:sz w:val="18"/>
                          <w:szCs w:val="18"/>
                          <w:lang w:val="fr-CA"/>
                        </w:rPr>
                      </w:pPr>
                      <w:r w:rsidRPr="0017161F">
                        <w:rPr>
                          <w:rFonts w:cs="Arial"/>
                          <w:sz w:val="18"/>
                          <w:szCs w:val="18"/>
                          <w:lang w:val="fr-CA"/>
                        </w:rPr>
                        <w:t xml:space="preserve">Valeur du contrat : </w:t>
                      </w:r>
                      <w:r>
                        <w:rPr>
                          <w:rFonts w:cs="Arial"/>
                          <w:sz w:val="18"/>
                          <w:szCs w:val="18"/>
                          <w:lang w:val="fr-CA"/>
                        </w:rPr>
                        <w:t>90</w:t>
                      </w:r>
                      <w:r w:rsidRPr="0017161F">
                        <w:rPr>
                          <w:rFonts w:cs="Arial"/>
                          <w:sz w:val="18"/>
                          <w:szCs w:val="18"/>
                          <w:lang w:val="fr-CA"/>
                        </w:rPr>
                        <w:t> </w:t>
                      </w:r>
                      <w:r>
                        <w:rPr>
                          <w:rFonts w:cs="Arial"/>
                          <w:sz w:val="18"/>
                          <w:szCs w:val="18"/>
                          <w:lang w:val="fr-CA"/>
                        </w:rPr>
                        <w:t>355</w:t>
                      </w:r>
                      <w:r w:rsidRPr="0017161F">
                        <w:rPr>
                          <w:rFonts w:cs="Arial"/>
                          <w:sz w:val="18"/>
                          <w:szCs w:val="18"/>
                          <w:lang w:val="fr-CA"/>
                        </w:rPr>
                        <w:t>,</w:t>
                      </w:r>
                      <w:r>
                        <w:rPr>
                          <w:rFonts w:cs="Arial"/>
                          <w:sz w:val="18"/>
                          <w:szCs w:val="18"/>
                          <w:lang w:val="fr-CA"/>
                        </w:rPr>
                        <w:t>04</w:t>
                      </w:r>
                      <w:r w:rsidRPr="0017161F">
                        <w:rPr>
                          <w:rFonts w:cs="Arial"/>
                          <w:sz w:val="18"/>
                          <w:szCs w:val="18"/>
                          <w:lang w:val="fr-CA"/>
                        </w:rPr>
                        <w:t xml:space="preserve"> $ </w:t>
                      </w:r>
                    </w:p>
                    <w:p w14:paraId="5910AB15" w14:textId="756986A3" w:rsidR="00D10880" w:rsidRPr="0017161F" w:rsidRDefault="00D10880" w:rsidP="004B45BD">
                      <w:pPr>
                        <w:spacing w:after="0" w:line="360" w:lineRule="auto"/>
                        <w:rPr>
                          <w:rFonts w:cs="Arial"/>
                          <w:color w:val="FF0000"/>
                          <w:sz w:val="18"/>
                          <w:szCs w:val="18"/>
                          <w:lang w:val="fr-CA"/>
                        </w:rPr>
                      </w:pPr>
                      <w:r w:rsidRPr="0017161F">
                        <w:rPr>
                          <w:rFonts w:cs="Arial"/>
                          <w:sz w:val="18"/>
                          <w:szCs w:val="18"/>
                          <w:lang w:val="fr-CA"/>
                        </w:rPr>
                        <w:t>Date d’attribution du contrat : 1</w:t>
                      </w:r>
                      <w:r>
                        <w:rPr>
                          <w:rFonts w:cs="Arial"/>
                          <w:sz w:val="18"/>
                          <w:szCs w:val="18"/>
                          <w:lang w:val="fr-CA"/>
                        </w:rPr>
                        <w:t>0</w:t>
                      </w:r>
                      <w:r w:rsidRPr="0017161F">
                        <w:rPr>
                          <w:rFonts w:cs="Arial"/>
                          <w:sz w:val="18"/>
                          <w:szCs w:val="18"/>
                          <w:lang w:val="fr-CA"/>
                        </w:rPr>
                        <w:t xml:space="preserve"> janvier 20</w:t>
                      </w:r>
                      <w:r>
                        <w:rPr>
                          <w:rFonts w:cs="Arial"/>
                          <w:sz w:val="18"/>
                          <w:szCs w:val="18"/>
                          <w:lang w:val="fr-CA"/>
                        </w:rPr>
                        <w:t>20</w:t>
                      </w:r>
                    </w:p>
                    <w:p w14:paraId="0DD8D3F9" w14:textId="5248BB6B" w:rsidR="000B4069" w:rsidRDefault="00D10880" w:rsidP="004B45BD">
                      <w:pPr>
                        <w:spacing w:after="0" w:line="360" w:lineRule="auto"/>
                        <w:rPr>
                          <w:rFonts w:cs="Arial"/>
                          <w:sz w:val="18"/>
                          <w:szCs w:val="18"/>
                          <w:lang w:val="fr-CA"/>
                        </w:rPr>
                      </w:pPr>
                      <w:r w:rsidRPr="0017161F">
                        <w:rPr>
                          <w:rFonts w:cs="Arial"/>
                          <w:sz w:val="18"/>
                          <w:szCs w:val="18"/>
                          <w:lang w:val="fr-CA"/>
                        </w:rPr>
                        <w:t xml:space="preserve">Date de livraison : </w:t>
                      </w:r>
                      <w:r>
                        <w:rPr>
                          <w:rFonts w:cs="Arial"/>
                          <w:sz w:val="18"/>
                          <w:szCs w:val="18"/>
                          <w:lang w:val="fr-CA"/>
                        </w:rPr>
                        <w:t>27 février 2020</w:t>
                      </w:r>
                    </w:p>
                    <w:p w14:paraId="4E0D7A3D" w14:textId="77777777" w:rsidR="000B4069" w:rsidRDefault="000B4069" w:rsidP="000B4069">
                      <w:pPr>
                        <w:spacing w:after="0"/>
                        <w:rPr>
                          <w:rFonts w:cs="Arial"/>
                          <w:color w:val="FF0000"/>
                          <w:sz w:val="18"/>
                          <w:szCs w:val="18"/>
                          <w:lang w:val="fr-CA"/>
                        </w:rPr>
                      </w:pPr>
                      <w:bookmarkStart w:id="7" w:name="_Hlk525033989"/>
                      <w:bookmarkStart w:id="8" w:name="_Hlk51162742"/>
                      <w:r w:rsidRPr="0048224A">
                        <w:rPr>
                          <w:rFonts w:cs="Arial"/>
                          <w:sz w:val="18"/>
                          <w:szCs w:val="18"/>
                          <w:lang w:val="fr-CA"/>
                        </w:rPr>
                        <w:t>Numéro d’enregistrement : ROP n</w:t>
                      </w:r>
                      <w:r w:rsidRPr="0048224A">
                        <w:rPr>
                          <w:rFonts w:cs="Arial"/>
                          <w:sz w:val="18"/>
                          <w:szCs w:val="18"/>
                          <w:vertAlign w:val="superscript"/>
                          <w:lang w:val="fr-CA"/>
                        </w:rPr>
                        <w:t>o</w:t>
                      </w:r>
                      <w:r w:rsidRPr="0048224A">
                        <w:rPr>
                          <w:rFonts w:cs="Arial"/>
                          <w:sz w:val="18"/>
                          <w:szCs w:val="18"/>
                          <w:lang w:val="fr-CA"/>
                        </w:rPr>
                        <w:t xml:space="preserve"> </w:t>
                      </w:r>
                      <w:r>
                        <w:rPr>
                          <w:rFonts w:cs="Arial"/>
                          <w:sz w:val="18"/>
                          <w:szCs w:val="18"/>
                          <w:lang w:val="fr-CA"/>
                        </w:rPr>
                        <w:t>055-1</w:t>
                      </w:r>
                      <w:bookmarkEnd w:id="7"/>
                      <w:r>
                        <w:rPr>
                          <w:rFonts w:cs="Arial"/>
                          <w:sz w:val="18"/>
                          <w:szCs w:val="18"/>
                          <w:lang w:val="fr-CA"/>
                        </w:rPr>
                        <w:t>9</w:t>
                      </w:r>
                    </w:p>
                    <w:bookmarkEnd w:id="8"/>
                    <w:p w14:paraId="5A46FABF" w14:textId="77777777" w:rsidR="007057D7" w:rsidRDefault="007057D7" w:rsidP="004B45BD">
                      <w:pPr>
                        <w:spacing w:before="0" w:after="200" w:line="240" w:lineRule="auto"/>
                        <w:rPr>
                          <w:rFonts w:cs="Arial"/>
                          <w:sz w:val="18"/>
                          <w:szCs w:val="18"/>
                          <w:lang w:val="fr-CA"/>
                        </w:rPr>
                      </w:pPr>
                    </w:p>
                    <w:p w14:paraId="16A7676B" w14:textId="113C8856" w:rsidR="00D10880" w:rsidRPr="004B45BD" w:rsidRDefault="00D10880" w:rsidP="004B45BD">
                      <w:pPr>
                        <w:spacing w:before="0" w:after="200" w:line="240" w:lineRule="auto"/>
                        <w:rPr>
                          <w:rFonts w:ascii="Calibri" w:eastAsia="Calibri" w:hAnsi="Calibri" w:cs="Times New Roman"/>
                          <w:sz w:val="18"/>
                          <w:szCs w:val="18"/>
                          <w:lang w:val="fr-CA" w:eastAsia="zh-CN"/>
                        </w:rPr>
                      </w:pPr>
                      <w:r w:rsidRPr="0017161F">
                        <w:rPr>
                          <w:rFonts w:cs="Arial"/>
                          <w:sz w:val="18"/>
                          <w:szCs w:val="18"/>
                          <w:lang w:val="fr-CA"/>
                        </w:rPr>
                        <w:t>Pour plus d’informations au sujet de ce rapport, veuillez communiquer avec</w:t>
                      </w:r>
                      <w:r>
                        <w:rPr>
                          <w:rFonts w:cs="Arial"/>
                          <w:sz w:val="18"/>
                          <w:szCs w:val="18"/>
                          <w:lang w:val="fr-CA"/>
                        </w:rPr>
                        <w:t xml:space="preserve"> Sécurité publique Canada</w:t>
                      </w:r>
                      <w:r w:rsidRPr="0017161F">
                        <w:rPr>
                          <w:rFonts w:cs="Arial"/>
                          <w:sz w:val="18"/>
                          <w:szCs w:val="18"/>
                          <w:lang w:val="fr-CA"/>
                        </w:rPr>
                        <w:t xml:space="preserve"> : </w:t>
                      </w:r>
                      <w:r w:rsidRPr="004B45BD">
                        <w:rPr>
                          <w:sz w:val="18"/>
                          <w:lang w:val="fr-CA"/>
                        </w:rPr>
                        <w:t>ps.communications-communications.sp@canada.ca</w:t>
                      </w:r>
                    </w:p>
                    <w:p w14:paraId="0805FA35" w14:textId="2F373C41" w:rsidR="00D10880" w:rsidRPr="00D47344" w:rsidRDefault="00D10880" w:rsidP="007C754B">
                      <w:pPr>
                        <w:spacing w:before="0" w:after="200" w:line="240" w:lineRule="auto"/>
                        <w:rPr>
                          <w:rFonts w:eastAsia="SimSun" w:cs="Arial"/>
                          <w:sz w:val="18"/>
                          <w:szCs w:val="18"/>
                          <w:lang w:val="fr-CA" w:eastAsia="zh-CN"/>
                        </w:rPr>
                      </w:pPr>
                    </w:p>
                    <w:p w14:paraId="750F4EEB" w14:textId="77777777" w:rsidR="00D10880" w:rsidRPr="00D47344" w:rsidRDefault="00D10880" w:rsidP="007C754B">
                      <w:pPr>
                        <w:spacing w:before="0" w:after="200" w:line="240" w:lineRule="auto"/>
                        <w:rPr>
                          <w:rFonts w:ascii="Calibri" w:eastAsia="Calibri" w:hAnsi="Calibri" w:cs="Times New Roman"/>
                          <w:sz w:val="18"/>
                          <w:szCs w:val="18"/>
                          <w:lang w:val="fr-CA" w:eastAsia="zh-CN"/>
                        </w:rPr>
                      </w:pPr>
                    </w:p>
                    <w:p w14:paraId="46DD8E80" w14:textId="45BE4396" w:rsidR="00D10880" w:rsidRPr="00A414EE" w:rsidRDefault="00D10880" w:rsidP="00A414EE">
                      <w:pPr>
                        <w:spacing w:before="0" w:after="200" w:line="276" w:lineRule="auto"/>
                        <w:jc w:val="center"/>
                        <w:rPr>
                          <w:rFonts w:eastAsia="SimSun" w:cs="Arial"/>
                          <w:b/>
                          <w:i/>
                          <w:sz w:val="18"/>
                          <w:szCs w:val="18"/>
                          <w:lang w:val="fr-CA" w:eastAsia="zh-CN"/>
                        </w:rPr>
                      </w:pPr>
                      <w:r w:rsidRPr="00A414EE">
                        <w:rPr>
                          <w:rFonts w:eastAsia="SimSun" w:cs="Arial"/>
                          <w:b/>
                          <w:i/>
                          <w:sz w:val="18"/>
                          <w:szCs w:val="18"/>
                          <w:lang w:val="fr-CA" w:eastAsia="zh-CN"/>
                        </w:rPr>
                        <w:t xml:space="preserve">Ce rapport est aussi disponible en </w:t>
                      </w:r>
                      <w:r>
                        <w:rPr>
                          <w:rFonts w:eastAsia="SimSun" w:cs="Arial"/>
                          <w:b/>
                          <w:i/>
                          <w:sz w:val="18"/>
                          <w:szCs w:val="18"/>
                          <w:lang w:val="fr-CA" w:eastAsia="zh-CN"/>
                        </w:rPr>
                        <w:t>angl</w:t>
                      </w:r>
                      <w:r w:rsidRPr="00A414EE">
                        <w:rPr>
                          <w:rFonts w:eastAsia="SimSun" w:cs="Arial"/>
                          <w:b/>
                          <w:i/>
                          <w:sz w:val="18"/>
                          <w:szCs w:val="18"/>
                          <w:lang w:val="fr-CA" w:eastAsia="zh-CN"/>
                        </w:rPr>
                        <w:t>ais.</w:t>
                      </w:r>
                    </w:p>
                    <w:p w14:paraId="3CB09BB8" w14:textId="77777777" w:rsidR="00D10880" w:rsidRPr="00C76D75" w:rsidRDefault="00D10880" w:rsidP="00A414EE">
                      <w:pPr>
                        <w:pStyle w:val="KTRCoverdateref"/>
                        <w:rPr>
                          <w:lang w:val="fr-FR"/>
                        </w:rPr>
                      </w:pPr>
                    </w:p>
                  </w:txbxContent>
                </v:textbox>
                <w10:wrap type="topAndBottom" anchorx="margin" anchory="page"/>
              </v:shape>
            </w:pict>
          </mc:Fallback>
        </mc:AlternateContent>
      </w:r>
      <w:r w:rsidR="00786231" w:rsidRPr="007519BE">
        <w:rPr>
          <w:noProof/>
          <w:lang w:val="fr-CA"/>
        </w:rPr>
        <w:drawing>
          <wp:anchor distT="0" distB="0" distL="114300" distR="114300" simplePos="0" relativeHeight="251667456" behindDoc="0" locked="0" layoutInCell="1" allowOverlap="1" wp14:anchorId="3963CE60" wp14:editId="44F11124">
            <wp:simplePos x="0" y="0"/>
            <wp:positionH relativeFrom="margin">
              <wp:align>left</wp:align>
            </wp:positionH>
            <wp:positionV relativeFrom="paragraph">
              <wp:posOffset>85725</wp:posOffset>
            </wp:positionV>
            <wp:extent cx="1940914" cy="367200"/>
            <wp:effectExtent l="0" t="0" r="2540" b="0"/>
            <wp:wrapTopAndBottom/>
            <wp:docPr id="11" name="Graphic 10">
              <a:extLst xmlns:a="http://schemas.openxmlformats.org/drawingml/2006/main">
                <a:ext uri="{FF2B5EF4-FFF2-40B4-BE49-F238E27FC236}">
                  <a16:creationId xmlns:a16="http://schemas.microsoft.com/office/drawing/2014/main" id="{BCC9C48B-8F01-477C-A429-B5E465F563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BCC9C48B-8F01-477C-A429-B5E465F5632C}"/>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40914" cy="367200"/>
                    </a:xfrm>
                    <a:prstGeom prst="rect">
                      <a:avLst/>
                    </a:prstGeom>
                  </pic:spPr>
                </pic:pic>
              </a:graphicData>
            </a:graphic>
          </wp:anchor>
        </w:drawing>
      </w:r>
      <w:r w:rsidR="003055D4" w:rsidRPr="007519BE">
        <w:rPr>
          <w:noProof/>
          <w:lang w:val="fr-CA"/>
        </w:rPr>
        <mc:AlternateContent>
          <mc:Choice Requires="wps">
            <w:drawing>
              <wp:anchor distT="0" distB="0" distL="114300" distR="114300" simplePos="0" relativeHeight="251666432" behindDoc="0" locked="0" layoutInCell="1" allowOverlap="1" wp14:anchorId="6F2B6ADE" wp14:editId="6FAFA9DA">
                <wp:simplePos x="0" y="0"/>
                <wp:positionH relativeFrom="margin">
                  <wp:align>left</wp:align>
                </wp:positionH>
                <wp:positionV relativeFrom="page">
                  <wp:posOffset>10086832</wp:posOffset>
                </wp:positionV>
                <wp:extent cx="5568315" cy="132715"/>
                <wp:effectExtent l="0" t="0" r="13335" b="63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31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FA003" w14:textId="77777777" w:rsidR="00D10880" w:rsidRPr="000511E3" w:rsidRDefault="00D10880" w:rsidP="00F603BE">
                            <w:r>
                              <w:t>© Kantar 2018</w:t>
                            </w:r>
                          </w:p>
                          <w:p w14:paraId="239A5434" w14:textId="77777777" w:rsidR="00D10880" w:rsidRPr="003B2C48" w:rsidRDefault="00D10880" w:rsidP="00F603BE"/>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6ADE" id="Text Box 4" o:spid="_x0000_s1027" type="#_x0000_t202" style="position:absolute;margin-left:0;margin-top:794.25pt;width:438.45pt;height:10.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" filled="f" stroked="f" strokeweight=".5pt">
                <v:textbox inset="0,0,0,0">
                  <w:txbxContent>
                    <w:p w14:paraId="23AFA003" w14:textId="77777777" w:rsidR="00D10880" w:rsidRPr="000511E3" w:rsidRDefault="00D10880" w:rsidP="00F603BE">
                      <w:r>
                        <w:t>© Kantar 2018</w:t>
                      </w:r>
                    </w:p>
                    <w:p w14:paraId="239A5434" w14:textId="77777777" w:rsidR="00D10880" w:rsidRPr="003B2C48" w:rsidRDefault="00D10880" w:rsidP="00F603BE"/>
                  </w:txbxContent>
                </v:textbox>
                <w10:wrap anchorx="margin" anchory="page"/>
              </v:shape>
            </w:pict>
          </mc:Fallback>
        </mc:AlternateContent>
      </w:r>
      <w:bookmarkEnd w:id="0"/>
      <w:bookmarkEnd w:id="1"/>
      <w:bookmarkEnd w:id="2"/>
      <w:bookmarkEnd w:id="3"/>
      <w:bookmarkEnd w:id="4"/>
    </w:p>
    <w:p w14:paraId="2837890F" w14:textId="5002014E" w:rsidR="002B1639" w:rsidRPr="007519BE" w:rsidRDefault="00AA3A98" w:rsidP="002B1639">
      <w:pPr>
        <w:spacing w:before="0" w:after="0" w:line="360" w:lineRule="auto"/>
        <w:rPr>
          <w:rFonts w:eastAsia="SimSun" w:cs="Arial"/>
          <w:b/>
          <w:szCs w:val="18"/>
          <w:lang w:val="fr-CA" w:eastAsia="zh-CN"/>
        </w:rPr>
      </w:pPr>
      <w:bookmarkStart w:id="9" w:name="_Toc522527937"/>
      <w:r w:rsidRPr="007519BE">
        <w:rPr>
          <w:rFonts w:eastAsia="SimSun" w:cs="Arial"/>
          <w:b/>
          <w:sz w:val="24"/>
          <w:szCs w:val="24"/>
          <w:lang w:val="fr-CA" w:eastAsia="zh-CN"/>
        </w:rPr>
        <w:lastRenderedPageBreak/>
        <w:t xml:space="preserve">Recherche </w:t>
      </w:r>
      <w:r w:rsidR="009D6B1E" w:rsidRPr="007519BE">
        <w:rPr>
          <w:rFonts w:eastAsia="SimSun" w:cs="Arial"/>
          <w:b/>
          <w:sz w:val="24"/>
          <w:szCs w:val="24"/>
          <w:lang w:val="fr-CA" w:eastAsia="zh-CN"/>
        </w:rPr>
        <w:t>sur l</w:t>
      </w:r>
      <w:r w:rsidRPr="007519BE">
        <w:rPr>
          <w:rFonts w:eastAsia="SimSun" w:cs="Arial"/>
          <w:b/>
          <w:sz w:val="24"/>
          <w:szCs w:val="24"/>
          <w:lang w:val="fr-CA" w:eastAsia="zh-CN"/>
        </w:rPr>
        <w:t xml:space="preserve">’opinion publique </w:t>
      </w:r>
      <w:r w:rsidR="0026313C" w:rsidRPr="007519BE">
        <w:rPr>
          <w:rFonts w:eastAsia="SimSun" w:cs="Arial"/>
          <w:b/>
          <w:sz w:val="24"/>
          <w:szCs w:val="24"/>
          <w:lang w:val="fr-CA" w:eastAsia="zh-CN"/>
        </w:rPr>
        <w:t>concernant la</w:t>
      </w:r>
      <w:r w:rsidRPr="007519BE">
        <w:rPr>
          <w:rFonts w:eastAsia="SimSun" w:cs="Arial"/>
          <w:b/>
          <w:sz w:val="24"/>
          <w:szCs w:val="24"/>
          <w:lang w:val="fr-CA" w:eastAsia="zh-CN"/>
        </w:rPr>
        <w:t xml:space="preserve"> lutte contre les inondations</w:t>
      </w:r>
      <w:r w:rsidR="00B24644" w:rsidRPr="007519BE">
        <w:rPr>
          <w:rFonts w:eastAsia="SimSun" w:cs="Arial"/>
          <w:b/>
          <w:sz w:val="24"/>
          <w:szCs w:val="24"/>
          <w:lang w:val="fr-CA" w:eastAsia="zh-CN"/>
        </w:rPr>
        <w:t xml:space="preserve"> – </w:t>
      </w:r>
      <w:r w:rsidR="00664717" w:rsidRPr="007519BE">
        <w:rPr>
          <w:rFonts w:eastAsia="SimSun" w:cs="Arial"/>
          <w:b/>
          <w:sz w:val="24"/>
          <w:szCs w:val="24"/>
          <w:lang w:val="fr-CA" w:eastAsia="zh-CN"/>
        </w:rPr>
        <w:t>Printemps</w:t>
      </w:r>
      <w:r w:rsidR="00B24644" w:rsidRPr="007519BE">
        <w:rPr>
          <w:rFonts w:eastAsia="SimSun" w:cs="Arial"/>
          <w:b/>
          <w:sz w:val="24"/>
          <w:szCs w:val="24"/>
          <w:lang w:val="fr-CA" w:eastAsia="zh-CN"/>
        </w:rPr>
        <w:t xml:space="preserve"> 2020</w:t>
      </w:r>
      <w:r w:rsidR="00F5284B" w:rsidRPr="007519BE">
        <w:rPr>
          <w:sz w:val="44"/>
          <w:szCs w:val="44"/>
          <w:lang w:val="fr-CA"/>
        </w:rPr>
        <w:t xml:space="preserve"> - </w:t>
      </w:r>
      <w:r w:rsidRPr="00F119D8">
        <w:rPr>
          <w:rFonts w:eastAsia="SimSun" w:cs="Arial"/>
          <w:b/>
          <w:sz w:val="24"/>
          <w:szCs w:val="18"/>
          <w:lang w:val="fr-CA" w:eastAsia="zh-CN"/>
        </w:rPr>
        <w:t>Rapport final</w:t>
      </w:r>
    </w:p>
    <w:p w14:paraId="7591C722" w14:textId="77777777" w:rsidR="00965FDA" w:rsidRPr="007519BE" w:rsidRDefault="00965FDA" w:rsidP="002B1639">
      <w:pPr>
        <w:spacing w:before="0" w:after="0" w:line="360" w:lineRule="auto"/>
        <w:rPr>
          <w:rFonts w:eastAsia="SimSun" w:cs="Arial"/>
          <w:b/>
          <w:szCs w:val="18"/>
          <w:lang w:val="fr-CA" w:eastAsia="zh-CN"/>
        </w:rPr>
      </w:pPr>
    </w:p>
    <w:p w14:paraId="74915683" w14:textId="08A4D741" w:rsidR="002B1639" w:rsidRPr="007519BE" w:rsidRDefault="00AA3A98" w:rsidP="002B1639">
      <w:pPr>
        <w:spacing w:before="0" w:after="0" w:line="360" w:lineRule="auto"/>
        <w:rPr>
          <w:rFonts w:eastAsia="SimSun" w:cs="Arial"/>
          <w:sz w:val="18"/>
          <w:szCs w:val="18"/>
          <w:lang w:val="fr-CA" w:eastAsia="zh-CN"/>
        </w:rPr>
      </w:pPr>
      <w:r w:rsidRPr="007519BE">
        <w:rPr>
          <w:rFonts w:eastAsia="SimSun" w:cs="Arial"/>
          <w:b/>
          <w:sz w:val="18"/>
          <w:szCs w:val="18"/>
          <w:lang w:val="fr-CA" w:eastAsia="zh-CN"/>
        </w:rPr>
        <w:t>Préparé pour Sécurité publique</w:t>
      </w:r>
      <w:r w:rsidR="00321D72" w:rsidRPr="007519BE">
        <w:rPr>
          <w:rFonts w:eastAsia="SimSun" w:cs="Arial"/>
          <w:b/>
          <w:sz w:val="18"/>
          <w:szCs w:val="18"/>
          <w:lang w:val="fr-CA" w:eastAsia="zh-CN"/>
        </w:rPr>
        <w:t xml:space="preserve"> Canada</w:t>
      </w:r>
    </w:p>
    <w:p w14:paraId="06B0E6D7" w14:textId="290249F2" w:rsidR="002B1639" w:rsidRPr="007519BE" w:rsidRDefault="00AA3A98" w:rsidP="002B1639">
      <w:pPr>
        <w:spacing w:before="0" w:after="0" w:line="360" w:lineRule="auto"/>
        <w:rPr>
          <w:rFonts w:eastAsia="SimSun" w:cs="Arial"/>
          <w:sz w:val="18"/>
          <w:szCs w:val="18"/>
          <w:lang w:val="fr-CA" w:eastAsia="zh-CN"/>
        </w:rPr>
      </w:pPr>
      <w:r w:rsidRPr="007519BE">
        <w:rPr>
          <w:rFonts w:eastAsia="SimSun" w:cs="Arial"/>
          <w:sz w:val="18"/>
          <w:szCs w:val="18"/>
          <w:lang w:val="fr-CA" w:eastAsia="zh-CN"/>
        </w:rPr>
        <w:t xml:space="preserve">Nom du fournisseur </w:t>
      </w:r>
      <w:r w:rsidR="002B1639" w:rsidRPr="007519BE">
        <w:rPr>
          <w:rFonts w:eastAsia="SimSun" w:cs="Arial"/>
          <w:sz w:val="18"/>
          <w:szCs w:val="18"/>
          <w:lang w:val="fr-CA" w:eastAsia="zh-CN"/>
        </w:rPr>
        <w:t xml:space="preserve">:  </w:t>
      </w:r>
      <w:r w:rsidR="00C76D75" w:rsidRPr="007519BE">
        <w:rPr>
          <w:rFonts w:eastAsia="SimSun" w:cs="Arial"/>
          <w:sz w:val="18"/>
          <w:szCs w:val="18"/>
          <w:lang w:val="fr-CA" w:eastAsia="zh-CN"/>
        </w:rPr>
        <w:t>Kantar</w:t>
      </w:r>
    </w:p>
    <w:p w14:paraId="4B947456" w14:textId="26F7AC00" w:rsidR="002B1639" w:rsidRPr="007519BE" w:rsidRDefault="002B1639" w:rsidP="002B1639">
      <w:pPr>
        <w:spacing w:before="0" w:after="0" w:line="360" w:lineRule="auto"/>
        <w:rPr>
          <w:rFonts w:eastAsia="SimSun" w:cs="Arial"/>
          <w:sz w:val="18"/>
          <w:szCs w:val="18"/>
          <w:lang w:val="fr-CA" w:eastAsia="zh-CN"/>
        </w:rPr>
      </w:pPr>
      <w:r w:rsidRPr="007519BE">
        <w:rPr>
          <w:rFonts w:eastAsia="SimSun" w:cs="Arial"/>
          <w:sz w:val="18"/>
          <w:szCs w:val="18"/>
          <w:lang w:val="fr-CA" w:eastAsia="zh-CN"/>
        </w:rPr>
        <w:t>F</w:t>
      </w:r>
      <w:r w:rsidR="00AA3A98" w:rsidRPr="007519BE">
        <w:rPr>
          <w:rFonts w:eastAsia="SimSun" w:cs="Arial"/>
          <w:sz w:val="18"/>
          <w:szCs w:val="18"/>
          <w:lang w:val="fr-CA" w:eastAsia="zh-CN"/>
        </w:rPr>
        <w:t>évrier</w:t>
      </w:r>
      <w:r w:rsidRPr="007519BE">
        <w:rPr>
          <w:rFonts w:eastAsia="SimSun" w:cs="Arial"/>
          <w:sz w:val="18"/>
          <w:szCs w:val="18"/>
          <w:lang w:val="fr-CA" w:eastAsia="zh-CN"/>
        </w:rPr>
        <w:t xml:space="preserve"> 20</w:t>
      </w:r>
      <w:r w:rsidR="00E9783D" w:rsidRPr="007519BE">
        <w:rPr>
          <w:rFonts w:eastAsia="SimSun" w:cs="Arial"/>
          <w:sz w:val="18"/>
          <w:szCs w:val="18"/>
          <w:lang w:val="fr-CA" w:eastAsia="zh-CN"/>
        </w:rPr>
        <w:t>20</w:t>
      </w:r>
    </w:p>
    <w:p w14:paraId="193FE3DB" w14:textId="77777777" w:rsidR="00965FDA" w:rsidRPr="007519BE" w:rsidRDefault="00965FDA" w:rsidP="002B1639">
      <w:pPr>
        <w:spacing w:before="0" w:after="0" w:line="360" w:lineRule="auto"/>
        <w:rPr>
          <w:rFonts w:eastAsia="SimSun" w:cs="Arial"/>
          <w:sz w:val="18"/>
          <w:szCs w:val="18"/>
          <w:lang w:val="fr-CA" w:eastAsia="zh-CN"/>
        </w:rPr>
      </w:pPr>
    </w:p>
    <w:p w14:paraId="43150F84" w14:textId="6C38218F" w:rsidR="002B1639" w:rsidRPr="007519BE" w:rsidRDefault="00AA3A98" w:rsidP="00B24644">
      <w:pPr>
        <w:spacing w:before="0" w:after="0" w:line="360" w:lineRule="auto"/>
        <w:jc w:val="both"/>
        <w:rPr>
          <w:rFonts w:eastAsia="SimSun" w:cs="Arial"/>
          <w:color w:val="000000"/>
          <w:sz w:val="18"/>
          <w:szCs w:val="18"/>
          <w:lang w:val="fr-CA" w:eastAsia="zh-CN"/>
        </w:rPr>
      </w:pPr>
      <w:r w:rsidRPr="007519BE">
        <w:rPr>
          <w:rFonts w:eastAsia="SimSun" w:cs="Arial"/>
          <w:sz w:val="18"/>
          <w:szCs w:val="18"/>
          <w:lang w:val="fr-CA" w:eastAsia="zh-CN"/>
        </w:rPr>
        <w:t>Sécurité publique</w:t>
      </w:r>
      <w:r w:rsidR="00B24644" w:rsidRPr="007519BE">
        <w:rPr>
          <w:rFonts w:eastAsia="SimSun" w:cs="Arial"/>
          <w:sz w:val="18"/>
          <w:szCs w:val="18"/>
          <w:lang w:val="fr-CA" w:eastAsia="zh-CN"/>
        </w:rPr>
        <w:t xml:space="preserve"> Canada</w:t>
      </w:r>
      <w:r w:rsidR="002B1639" w:rsidRPr="007519BE">
        <w:rPr>
          <w:rFonts w:eastAsia="SimSun" w:cs="Arial"/>
          <w:sz w:val="18"/>
          <w:szCs w:val="18"/>
          <w:lang w:val="fr-CA" w:eastAsia="zh-CN"/>
        </w:rPr>
        <w:t xml:space="preserve"> </w:t>
      </w:r>
      <w:r w:rsidRPr="007519BE">
        <w:rPr>
          <w:rFonts w:eastAsia="SimSun" w:cs="Arial"/>
          <w:sz w:val="18"/>
          <w:szCs w:val="18"/>
          <w:lang w:val="fr-CA" w:eastAsia="zh-CN"/>
        </w:rPr>
        <w:t>a mandaté</w:t>
      </w:r>
      <w:r w:rsidR="002B1639" w:rsidRPr="007519BE">
        <w:rPr>
          <w:rFonts w:eastAsia="SimSun" w:cs="Arial"/>
          <w:sz w:val="18"/>
          <w:szCs w:val="18"/>
          <w:lang w:val="fr-CA" w:eastAsia="zh-CN"/>
        </w:rPr>
        <w:t xml:space="preserve"> </w:t>
      </w:r>
      <w:r w:rsidR="00C76D75" w:rsidRPr="007519BE">
        <w:rPr>
          <w:rFonts w:eastAsia="SimSun" w:cs="Arial"/>
          <w:sz w:val="18"/>
          <w:szCs w:val="18"/>
          <w:lang w:val="fr-CA" w:eastAsia="zh-CN"/>
        </w:rPr>
        <w:t>Kantar</w:t>
      </w:r>
      <w:r w:rsidR="002B1639" w:rsidRPr="007519BE">
        <w:rPr>
          <w:rFonts w:eastAsia="SimSun" w:cs="Arial"/>
          <w:sz w:val="18"/>
          <w:szCs w:val="18"/>
          <w:lang w:val="fr-CA" w:eastAsia="zh-CN"/>
        </w:rPr>
        <w:t xml:space="preserve"> </w:t>
      </w:r>
      <w:r w:rsidRPr="007519BE">
        <w:rPr>
          <w:rFonts w:eastAsia="SimSun" w:cs="Arial"/>
          <w:sz w:val="18"/>
          <w:szCs w:val="18"/>
          <w:lang w:val="fr-CA" w:eastAsia="zh-CN"/>
        </w:rPr>
        <w:t xml:space="preserve">pour </w:t>
      </w:r>
      <w:r w:rsidR="0023445B" w:rsidRPr="007519BE">
        <w:rPr>
          <w:rFonts w:cs="Arial"/>
          <w:sz w:val="18"/>
          <w:szCs w:val="18"/>
          <w:lang w:val="fr-CA"/>
        </w:rPr>
        <w:t>mener</w:t>
      </w:r>
      <w:r w:rsidRPr="007519BE">
        <w:rPr>
          <w:rFonts w:cs="Arial"/>
          <w:sz w:val="18"/>
          <w:szCs w:val="18"/>
          <w:lang w:val="fr-CA"/>
        </w:rPr>
        <w:t xml:space="preserve"> une étude de recherche sur l'opinion publique afin d’obtenir des données de suivi sur l’état de l’opinion publique relativement </w:t>
      </w:r>
      <w:r w:rsidR="0023445B" w:rsidRPr="007519BE">
        <w:rPr>
          <w:rFonts w:cs="Arial"/>
          <w:sz w:val="18"/>
          <w:szCs w:val="18"/>
          <w:lang w:val="fr-CA"/>
        </w:rPr>
        <w:t>à la question</w:t>
      </w:r>
      <w:r w:rsidRPr="007519BE">
        <w:rPr>
          <w:rFonts w:cs="Arial"/>
          <w:sz w:val="18"/>
          <w:szCs w:val="18"/>
          <w:lang w:val="fr-CA"/>
        </w:rPr>
        <w:t xml:space="preserve"> de lutte contre les inondations </w:t>
      </w:r>
      <w:r w:rsidR="0023445B" w:rsidRPr="007519BE">
        <w:rPr>
          <w:rFonts w:cs="Arial"/>
          <w:sz w:val="18"/>
          <w:szCs w:val="18"/>
          <w:lang w:val="fr-CA"/>
        </w:rPr>
        <w:t>dans le cadre du</w:t>
      </w:r>
      <w:r w:rsidRPr="007519BE">
        <w:rPr>
          <w:rFonts w:cs="Arial"/>
          <w:sz w:val="18"/>
          <w:szCs w:val="18"/>
          <w:lang w:val="fr-CA"/>
        </w:rPr>
        <w:t xml:space="preserve"> suivi </w:t>
      </w:r>
      <w:r w:rsidR="0023445B" w:rsidRPr="007519BE">
        <w:rPr>
          <w:rFonts w:cs="Arial"/>
          <w:sz w:val="18"/>
          <w:szCs w:val="18"/>
          <w:lang w:val="fr-CA"/>
        </w:rPr>
        <w:t>de</w:t>
      </w:r>
      <w:r w:rsidRPr="007519BE">
        <w:rPr>
          <w:rFonts w:cs="Arial"/>
          <w:sz w:val="18"/>
          <w:szCs w:val="18"/>
          <w:lang w:val="fr-CA"/>
        </w:rPr>
        <w:t xml:space="preserve"> la recherche de base</w:t>
      </w:r>
      <w:r w:rsidR="0023445B" w:rsidRPr="007519BE">
        <w:rPr>
          <w:rFonts w:cs="Arial"/>
          <w:sz w:val="18"/>
          <w:szCs w:val="18"/>
          <w:lang w:val="fr-CA"/>
        </w:rPr>
        <w:t xml:space="preserve"> de 2016. La recherche a été menée auprès de 1 200 Canadiens.</w:t>
      </w:r>
      <w:r w:rsidR="00B24644" w:rsidRPr="007519BE">
        <w:rPr>
          <w:rFonts w:eastAsia="SimSun" w:cs="Arial"/>
          <w:sz w:val="18"/>
          <w:szCs w:val="18"/>
          <w:lang w:val="fr-CA" w:eastAsia="zh-CN"/>
        </w:rPr>
        <w:t xml:space="preserve"> </w:t>
      </w:r>
    </w:p>
    <w:p w14:paraId="1A011552" w14:textId="77777777" w:rsidR="009064C9" w:rsidRPr="007519BE" w:rsidRDefault="009064C9" w:rsidP="00B24644">
      <w:pPr>
        <w:spacing w:before="0" w:after="0" w:line="360" w:lineRule="auto"/>
        <w:jc w:val="both"/>
        <w:rPr>
          <w:rFonts w:eastAsia="SimSun" w:cs="Arial"/>
          <w:sz w:val="18"/>
          <w:szCs w:val="18"/>
          <w:lang w:val="fr-CA" w:eastAsia="zh-CN"/>
        </w:rPr>
      </w:pPr>
    </w:p>
    <w:p w14:paraId="369BA083" w14:textId="72F00E30" w:rsidR="002B1639" w:rsidRPr="007519BE" w:rsidRDefault="002B1639" w:rsidP="002B1639">
      <w:pPr>
        <w:spacing w:before="0" w:after="0" w:line="360" w:lineRule="auto"/>
        <w:jc w:val="both"/>
        <w:rPr>
          <w:rFonts w:eastAsia="SimSun" w:cs="Arial"/>
          <w:color w:val="000000"/>
          <w:sz w:val="18"/>
          <w:szCs w:val="18"/>
          <w:lang w:val="fr-CA" w:eastAsia="zh-CN"/>
        </w:rPr>
      </w:pPr>
      <w:r w:rsidRPr="007519BE">
        <w:rPr>
          <w:rFonts w:eastAsia="SimSun" w:cs="Arial"/>
          <w:color w:val="000000"/>
          <w:sz w:val="18"/>
          <w:szCs w:val="18"/>
          <w:lang w:val="fr-CA" w:eastAsia="zh-CN"/>
        </w:rPr>
        <w:t xml:space="preserve">Cette publication est aussi disponible en </w:t>
      </w:r>
      <w:r w:rsidR="00AA3A98" w:rsidRPr="007519BE">
        <w:rPr>
          <w:rFonts w:eastAsia="SimSun" w:cs="Arial"/>
          <w:color w:val="000000"/>
          <w:sz w:val="18"/>
          <w:szCs w:val="18"/>
          <w:lang w:val="fr-CA" w:eastAsia="zh-CN"/>
        </w:rPr>
        <w:t>angl</w:t>
      </w:r>
      <w:r w:rsidRPr="007519BE">
        <w:rPr>
          <w:rFonts w:eastAsia="SimSun" w:cs="Arial"/>
          <w:color w:val="000000"/>
          <w:sz w:val="18"/>
          <w:szCs w:val="18"/>
          <w:lang w:val="fr-CA" w:eastAsia="zh-CN"/>
        </w:rPr>
        <w:t>ais sous le titre</w:t>
      </w:r>
      <w:r w:rsidR="00AA3A98" w:rsidRPr="007519BE">
        <w:rPr>
          <w:rFonts w:eastAsia="SimSun" w:cs="Arial"/>
          <w:color w:val="000000"/>
          <w:sz w:val="18"/>
          <w:szCs w:val="18"/>
          <w:lang w:val="fr-CA" w:eastAsia="zh-CN"/>
        </w:rPr>
        <w:t xml:space="preserve"> </w:t>
      </w:r>
      <w:r w:rsidRPr="007519BE">
        <w:rPr>
          <w:rFonts w:eastAsia="SimSun" w:cs="Arial"/>
          <w:color w:val="000000"/>
          <w:sz w:val="18"/>
          <w:szCs w:val="18"/>
          <w:lang w:val="fr-CA" w:eastAsia="zh-CN"/>
        </w:rPr>
        <w:t xml:space="preserve">: </w:t>
      </w:r>
      <w:r w:rsidR="00AA3A98" w:rsidRPr="007519BE">
        <w:rPr>
          <w:rFonts w:eastAsia="SimSun" w:cs="Arial"/>
          <w:color w:val="000000"/>
          <w:sz w:val="18"/>
          <w:szCs w:val="18"/>
          <w:lang w:val="fr-CA" w:eastAsia="zh-CN"/>
        </w:rPr>
        <w:t>Flood Mitigation Public Opinion Research</w:t>
      </w:r>
    </w:p>
    <w:p w14:paraId="79FBD8BE" w14:textId="77777777" w:rsidR="00C337BB" w:rsidRPr="007519BE" w:rsidRDefault="00C337BB" w:rsidP="00C337BB">
      <w:pPr>
        <w:spacing w:before="0" w:after="0" w:line="360" w:lineRule="auto"/>
        <w:jc w:val="both"/>
        <w:rPr>
          <w:rFonts w:eastAsia="SimSun" w:cs="Arial"/>
          <w:sz w:val="18"/>
          <w:szCs w:val="18"/>
          <w:lang w:val="fr-CA" w:eastAsia="zh-CN"/>
        </w:rPr>
      </w:pPr>
    </w:p>
    <w:p w14:paraId="4EB36B29" w14:textId="422A7EB3" w:rsidR="00C337BB" w:rsidRDefault="0023445B" w:rsidP="00C337BB">
      <w:pPr>
        <w:spacing w:before="0" w:after="0" w:line="360" w:lineRule="auto"/>
        <w:jc w:val="both"/>
        <w:rPr>
          <w:rFonts w:eastAsia="SimSun" w:cs="Arial"/>
          <w:sz w:val="18"/>
          <w:szCs w:val="18"/>
          <w:lang w:val="fr-CA" w:eastAsia="zh-CN"/>
        </w:rPr>
      </w:pPr>
      <w:r w:rsidRPr="007519BE">
        <w:rPr>
          <w:rFonts w:eastAsia="SimSun" w:cs="Arial"/>
          <w:sz w:val="18"/>
          <w:szCs w:val="18"/>
          <w:lang w:val="fr-CA" w:eastAsia="zh-CN"/>
        </w:rPr>
        <w:t xml:space="preserve">Les opinions exprimées </w:t>
      </w:r>
      <w:r w:rsidR="005852A1" w:rsidRPr="007519BE">
        <w:rPr>
          <w:rFonts w:eastAsia="SimSun" w:cs="Arial"/>
          <w:sz w:val="18"/>
          <w:szCs w:val="18"/>
          <w:lang w:val="fr-CA" w:eastAsia="zh-CN"/>
        </w:rPr>
        <w:t>ici sont celles du fournisseur/des auteurs et ne reflètent pas nécessairement celles de Services publics et Approvisionnement</w:t>
      </w:r>
      <w:r w:rsidR="00C337BB" w:rsidRPr="007519BE">
        <w:rPr>
          <w:rFonts w:eastAsia="SimSun" w:cs="Arial"/>
          <w:sz w:val="18"/>
          <w:szCs w:val="18"/>
          <w:lang w:val="fr-CA" w:eastAsia="zh-CN"/>
        </w:rPr>
        <w:t xml:space="preserve"> Canada</w:t>
      </w:r>
    </w:p>
    <w:p w14:paraId="734B7F27" w14:textId="3A470AEF" w:rsidR="009A5554" w:rsidRDefault="009A5554" w:rsidP="00C337BB">
      <w:pPr>
        <w:spacing w:before="0" w:after="0" w:line="360" w:lineRule="auto"/>
        <w:jc w:val="both"/>
        <w:rPr>
          <w:rFonts w:eastAsia="SimSun" w:cs="Arial"/>
          <w:sz w:val="18"/>
          <w:szCs w:val="18"/>
          <w:lang w:val="fr-CA" w:eastAsia="zh-CN"/>
        </w:rPr>
      </w:pPr>
    </w:p>
    <w:p w14:paraId="5B8FD197" w14:textId="77777777" w:rsidR="009A5554" w:rsidRPr="00AF4222" w:rsidRDefault="009A5554" w:rsidP="009A5554">
      <w:pPr>
        <w:spacing w:after="0"/>
        <w:rPr>
          <w:rFonts w:cs="Arial"/>
          <w:b/>
          <w:sz w:val="18"/>
          <w:szCs w:val="18"/>
          <w:lang w:val="fr-FR"/>
        </w:rPr>
      </w:pPr>
      <w:r w:rsidRPr="00AF4222">
        <w:rPr>
          <w:rFonts w:cs="Arial"/>
          <w:b/>
          <w:sz w:val="18"/>
          <w:szCs w:val="18"/>
          <w:lang w:val="fr-FR"/>
        </w:rPr>
        <w:t xml:space="preserve">Numéro de catalogue : </w:t>
      </w:r>
    </w:p>
    <w:p w14:paraId="376867FF" w14:textId="77777777" w:rsidR="009A5554" w:rsidRPr="0078778F" w:rsidRDefault="009A5554" w:rsidP="009A5554">
      <w:pPr>
        <w:spacing w:after="0"/>
        <w:rPr>
          <w:rFonts w:cs="Arial"/>
          <w:sz w:val="18"/>
          <w:szCs w:val="18"/>
          <w:lang w:val="fr-FR"/>
        </w:rPr>
      </w:pPr>
      <w:r w:rsidRPr="0078778F">
        <w:rPr>
          <w:rFonts w:cs="Arial"/>
          <w:sz w:val="18"/>
          <w:szCs w:val="18"/>
          <w:lang w:val="fr-FR"/>
        </w:rPr>
        <w:t>PS4-271/2020F-PDF</w:t>
      </w:r>
    </w:p>
    <w:p w14:paraId="3B6A68D2" w14:textId="77777777" w:rsidR="009A5554" w:rsidRPr="0048224A" w:rsidRDefault="009A5554" w:rsidP="009A5554">
      <w:pPr>
        <w:spacing w:after="0"/>
        <w:rPr>
          <w:rFonts w:cs="Arial"/>
          <w:b/>
          <w:sz w:val="18"/>
          <w:szCs w:val="18"/>
          <w:lang w:val="fr-CA"/>
        </w:rPr>
      </w:pPr>
      <w:r w:rsidRPr="0048224A">
        <w:rPr>
          <w:rFonts w:cs="Arial"/>
          <w:b/>
          <w:sz w:val="18"/>
          <w:szCs w:val="18"/>
          <w:lang w:val="fr-CA"/>
        </w:rPr>
        <w:t xml:space="preserve">Numéro international normalisé du livre (ISBN) : </w:t>
      </w:r>
    </w:p>
    <w:p w14:paraId="7C440931" w14:textId="77777777" w:rsidR="009A5554" w:rsidRDefault="009A5554" w:rsidP="009A5554">
      <w:pPr>
        <w:spacing w:after="0"/>
        <w:rPr>
          <w:rFonts w:cs="Arial"/>
          <w:sz w:val="18"/>
          <w:szCs w:val="18"/>
          <w:lang w:val="fr-CA"/>
        </w:rPr>
      </w:pPr>
      <w:r w:rsidRPr="0078778F">
        <w:rPr>
          <w:rFonts w:cs="Arial"/>
          <w:sz w:val="18"/>
          <w:szCs w:val="18"/>
          <w:lang w:val="fr-CA"/>
        </w:rPr>
        <w:t>978-0-660-36014-0</w:t>
      </w:r>
    </w:p>
    <w:p w14:paraId="592192E3" w14:textId="77777777" w:rsidR="009A5554" w:rsidRPr="0048224A" w:rsidRDefault="009A5554" w:rsidP="009A5554">
      <w:pPr>
        <w:spacing w:after="0"/>
        <w:rPr>
          <w:rFonts w:cs="Arial"/>
          <w:sz w:val="18"/>
          <w:szCs w:val="18"/>
          <w:lang w:val="fr-CA"/>
        </w:rPr>
      </w:pPr>
    </w:p>
    <w:p w14:paraId="780CF27E" w14:textId="77777777" w:rsidR="009A5554" w:rsidRPr="0048224A" w:rsidRDefault="009A5554" w:rsidP="009A5554">
      <w:pPr>
        <w:spacing w:after="0"/>
        <w:rPr>
          <w:rFonts w:cs="Arial"/>
          <w:b/>
          <w:sz w:val="18"/>
          <w:szCs w:val="18"/>
          <w:lang w:val="fr-CA"/>
        </w:rPr>
      </w:pPr>
      <w:r w:rsidRPr="0048224A">
        <w:rPr>
          <w:rFonts w:cs="Arial"/>
          <w:b/>
          <w:sz w:val="18"/>
          <w:szCs w:val="18"/>
          <w:lang w:val="fr-CA"/>
        </w:rPr>
        <w:t>Publications connexes (numéro d’enregistrement : ROP n</w:t>
      </w:r>
      <w:r w:rsidRPr="0048224A">
        <w:rPr>
          <w:rFonts w:cs="Arial"/>
          <w:b/>
          <w:sz w:val="18"/>
          <w:szCs w:val="18"/>
          <w:vertAlign w:val="superscript"/>
          <w:lang w:val="fr-CA"/>
        </w:rPr>
        <w:t>o</w:t>
      </w:r>
      <w:r w:rsidRPr="0048224A">
        <w:rPr>
          <w:rFonts w:cs="Arial"/>
          <w:b/>
          <w:sz w:val="18"/>
          <w:szCs w:val="18"/>
          <w:lang w:val="fr-CA"/>
        </w:rPr>
        <w:t xml:space="preserve"> </w:t>
      </w:r>
      <w:r>
        <w:rPr>
          <w:rFonts w:cs="Arial"/>
          <w:b/>
          <w:sz w:val="18"/>
          <w:szCs w:val="18"/>
          <w:lang w:val="fr-CA"/>
        </w:rPr>
        <w:t>055-19</w:t>
      </w:r>
      <w:r w:rsidRPr="0048224A">
        <w:rPr>
          <w:rFonts w:cs="Arial"/>
          <w:b/>
          <w:sz w:val="18"/>
          <w:szCs w:val="18"/>
          <w:lang w:val="fr-CA"/>
        </w:rPr>
        <w:t>):</w:t>
      </w:r>
    </w:p>
    <w:p w14:paraId="23BFB86C" w14:textId="77777777" w:rsidR="009A5554" w:rsidRPr="0048224A" w:rsidRDefault="009A5554" w:rsidP="009A5554">
      <w:pPr>
        <w:spacing w:after="0"/>
        <w:rPr>
          <w:rFonts w:cs="Arial"/>
          <w:sz w:val="18"/>
          <w:szCs w:val="18"/>
          <w:lang w:val="fr-CA"/>
        </w:rPr>
      </w:pPr>
      <w:r w:rsidRPr="0048224A">
        <w:rPr>
          <w:rFonts w:cs="Arial"/>
          <w:sz w:val="18"/>
          <w:szCs w:val="18"/>
          <w:lang w:val="fr-CA"/>
        </w:rPr>
        <w:t xml:space="preserve">Numéro de catalogue : </w:t>
      </w:r>
      <w:r w:rsidRPr="0078778F">
        <w:rPr>
          <w:rFonts w:cs="Arial"/>
          <w:sz w:val="18"/>
          <w:szCs w:val="18"/>
          <w:lang w:val="fr-CA"/>
        </w:rPr>
        <w:t xml:space="preserve">PS4-271/2020E-PDF </w:t>
      </w:r>
      <w:r w:rsidRPr="0048224A">
        <w:rPr>
          <w:rFonts w:cs="Arial"/>
          <w:sz w:val="18"/>
          <w:szCs w:val="18"/>
          <w:lang w:val="fr-CA"/>
        </w:rPr>
        <w:t xml:space="preserve">(Rapport final, </w:t>
      </w:r>
      <w:r>
        <w:rPr>
          <w:rFonts w:cs="Arial"/>
          <w:sz w:val="18"/>
          <w:szCs w:val="18"/>
          <w:lang w:val="fr-CA"/>
        </w:rPr>
        <w:t>anglais</w:t>
      </w:r>
      <w:r w:rsidRPr="0048224A">
        <w:rPr>
          <w:rFonts w:cs="Arial"/>
          <w:sz w:val="18"/>
          <w:szCs w:val="18"/>
          <w:lang w:val="fr-CA"/>
        </w:rPr>
        <w:t>)</w:t>
      </w:r>
    </w:p>
    <w:p w14:paraId="0D12C966" w14:textId="77777777" w:rsidR="009A5554" w:rsidRPr="0048224A" w:rsidRDefault="009A5554" w:rsidP="009A5554">
      <w:pPr>
        <w:spacing w:after="0"/>
        <w:rPr>
          <w:rFonts w:cs="Arial"/>
          <w:sz w:val="18"/>
          <w:szCs w:val="18"/>
          <w:lang w:val="fr-CA"/>
        </w:rPr>
      </w:pPr>
      <w:r w:rsidRPr="0048224A">
        <w:rPr>
          <w:rFonts w:cs="Arial"/>
          <w:sz w:val="18"/>
          <w:szCs w:val="18"/>
          <w:lang w:val="fr-CA"/>
        </w:rPr>
        <w:t xml:space="preserve">ISBN </w:t>
      </w:r>
      <w:r w:rsidRPr="0078778F">
        <w:rPr>
          <w:rFonts w:cs="Arial"/>
          <w:sz w:val="18"/>
          <w:szCs w:val="18"/>
          <w:lang w:val="fr-CA"/>
        </w:rPr>
        <w:t>978-0-660-36015-7</w:t>
      </w:r>
    </w:p>
    <w:p w14:paraId="527B343C" w14:textId="77777777" w:rsidR="009A5554" w:rsidRPr="007519BE" w:rsidRDefault="009A5554" w:rsidP="00C337BB">
      <w:pPr>
        <w:spacing w:before="0" w:after="0" w:line="360" w:lineRule="auto"/>
        <w:jc w:val="both"/>
        <w:rPr>
          <w:rFonts w:eastAsia="SimSun" w:cs="Arial"/>
          <w:sz w:val="18"/>
          <w:szCs w:val="18"/>
          <w:lang w:val="fr-CA" w:eastAsia="zh-CN"/>
        </w:rPr>
      </w:pPr>
      <w:bookmarkStart w:id="10" w:name="_GoBack"/>
      <w:bookmarkEnd w:id="10"/>
    </w:p>
    <w:p w14:paraId="7BD5CC78" w14:textId="77777777" w:rsidR="00C337BB" w:rsidRPr="007519BE" w:rsidRDefault="00C337BB" w:rsidP="00C337BB">
      <w:pPr>
        <w:spacing w:before="0" w:after="0" w:line="360" w:lineRule="auto"/>
        <w:jc w:val="both"/>
        <w:rPr>
          <w:rFonts w:eastAsia="SimSun" w:cs="Arial"/>
          <w:sz w:val="18"/>
          <w:szCs w:val="18"/>
          <w:lang w:val="fr-CA" w:eastAsia="zh-CN"/>
        </w:rPr>
      </w:pPr>
    </w:p>
    <w:p w14:paraId="5ACEEDE1" w14:textId="78026F25" w:rsidR="00C337BB" w:rsidRPr="007519BE" w:rsidRDefault="00C337BB" w:rsidP="00C337BB">
      <w:pPr>
        <w:spacing w:before="0" w:after="0" w:line="360" w:lineRule="auto"/>
        <w:jc w:val="both"/>
        <w:rPr>
          <w:rFonts w:eastAsia="SimSun" w:cs="Arial"/>
          <w:sz w:val="18"/>
          <w:szCs w:val="18"/>
          <w:lang w:val="fr-CA" w:eastAsia="zh-CN"/>
        </w:rPr>
      </w:pPr>
      <w:r w:rsidRPr="007519BE">
        <w:rPr>
          <w:rFonts w:eastAsia="SimSun" w:cs="Arial"/>
          <w:sz w:val="18"/>
          <w:szCs w:val="18"/>
          <w:lang w:val="fr-CA" w:eastAsia="zh-CN"/>
        </w:rPr>
        <w:t xml:space="preserve">© </w:t>
      </w:r>
      <w:r w:rsidR="005852A1" w:rsidRPr="007519BE">
        <w:rPr>
          <w:rFonts w:eastAsia="SimSun" w:cs="Arial"/>
          <w:sz w:val="18"/>
          <w:szCs w:val="18"/>
          <w:lang w:val="fr-CA" w:eastAsia="zh-CN"/>
        </w:rPr>
        <w:t xml:space="preserve">Sa Majesté la Reine du chef du Canada, représentée par Sécurité publique Canada, </w:t>
      </w:r>
      <w:r w:rsidRPr="007519BE">
        <w:rPr>
          <w:rFonts w:eastAsia="SimSun" w:cs="Arial"/>
          <w:sz w:val="18"/>
          <w:szCs w:val="18"/>
          <w:lang w:val="fr-CA" w:eastAsia="zh-CN"/>
        </w:rPr>
        <w:t>2020</w:t>
      </w:r>
    </w:p>
    <w:p w14:paraId="55AED8DA" w14:textId="77777777" w:rsidR="00C337BB" w:rsidRPr="007519BE" w:rsidRDefault="00C337BB" w:rsidP="00C337BB">
      <w:pPr>
        <w:spacing w:before="0" w:after="0" w:line="360" w:lineRule="auto"/>
        <w:jc w:val="both"/>
        <w:rPr>
          <w:rFonts w:eastAsia="SimSun" w:cs="Arial"/>
          <w:sz w:val="18"/>
          <w:szCs w:val="18"/>
          <w:lang w:val="fr-CA" w:eastAsia="zh-CN"/>
        </w:rPr>
      </w:pPr>
    </w:p>
    <w:p w14:paraId="4F88B045" w14:textId="3B9D09FC" w:rsidR="005852A1" w:rsidRPr="007519BE" w:rsidRDefault="005852A1" w:rsidP="005852A1">
      <w:pPr>
        <w:spacing w:before="0" w:after="0" w:line="360" w:lineRule="auto"/>
        <w:jc w:val="both"/>
        <w:rPr>
          <w:rFonts w:eastAsia="SimSun" w:cs="Arial"/>
          <w:sz w:val="18"/>
          <w:szCs w:val="18"/>
          <w:lang w:val="fr-CA" w:eastAsia="zh-CN"/>
        </w:rPr>
      </w:pPr>
      <w:r w:rsidRPr="007519BE">
        <w:rPr>
          <w:rFonts w:eastAsia="SimSun" w:cs="Arial"/>
          <w:sz w:val="18"/>
          <w:szCs w:val="18"/>
          <w:lang w:val="fr-CA" w:eastAsia="zh-CN"/>
        </w:rPr>
        <w:t>Les informations contenues dans cette</w:t>
      </w:r>
      <w:r w:rsidR="00C337BB" w:rsidRPr="007519BE">
        <w:rPr>
          <w:rFonts w:eastAsia="SimSun" w:cs="Arial"/>
          <w:sz w:val="18"/>
          <w:szCs w:val="18"/>
          <w:lang w:val="fr-CA" w:eastAsia="zh-CN"/>
        </w:rPr>
        <w:t xml:space="preserve"> publication </w:t>
      </w:r>
      <w:r w:rsidRPr="007519BE">
        <w:rPr>
          <w:rFonts w:eastAsia="SimSun" w:cs="Arial"/>
          <w:sz w:val="18"/>
          <w:szCs w:val="18"/>
          <w:lang w:val="fr-CA" w:eastAsia="zh-CN"/>
        </w:rPr>
        <w:t>ou ce produit peuvent être reproduites, en tout ou en partie, et par tout moyen, à des fins personnelles ou publiques non commerciales sans frais ni autorisation supplémentaire, sauf indication contraire. La reproduction et la distribution commerciales sont interdites sauf avec la permission écrite de Sécurité publique</w:t>
      </w:r>
      <w:r w:rsidR="00C337BB" w:rsidRPr="007519BE">
        <w:rPr>
          <w:rFonts w:eastAsia="SimSun" w:cs="Arial"/>
          <w:sz w:val="18"/>
          <w:szCs w:val="18"/>
          <w:lang w:val="fr-CA" w:eastAsia="zh-CN"/>
        </w:rPr>
        <w:t xml:space="preserve"> </w:t>
      </w:r>
    </w:p>
    <w:p w14:paraId="2BBFFFE7" w14:textId="17B86CF7" w:rsidR="00C337BB" w:rsidRPr="007519BE" w:rsidRDefault="00C337BB" w:rsidP="00C337BB">
      <w:pPr>
        <w:spacing w:before="0" w:after="0" w:line="360" w:lineRule="auto"/>
        <w:jc w:val="both"/>
        <w:rPr>
          <w:rFonts w:eastAsia="SimSun" w:cs="Arial"/>
          <w:sz w:val="18"/>
          <w:szCs w:val="18"/>
          <w:lang w:val="fr-CA" w:eastAsia="zh-CN"/>
        </w:rPr>
      </w:pPr>
      <w:r w:rsidRPr="007519BE">
        <w:rPr>
          <w:rFonts w:eastAsia="SimSun" w:cs="Arial"/>
          <w:sz w:val="18"/>
          <w:szCs w:val="18"/>
          <w:lang w:val="fr-CA" w:eastAsia="zh-CN"/>
        </w:rPr>
        <w:t xml:space="preserve">Canada. </w:t>
      </w:r>
    </w:p>
    <w:p w14:paraId="450EAA07" w14:textId="77777777" w:rsidR="00C337BB" w:rsidRPr="007519BE" w:rsidRDefault="00C337BB" w:rsidP="00C337BB">
      <w:pPr>
        <w:spacing w:before="0" w:after="0" w:line="360" w:lineRule="auto"/>
        <w:jc w:val="both"/>
        <w:rPr>
          <w:rFonts w:eastAsia="SimSun" w:cs="Arial"/>
          <w:sz w:val="18"/>
          <w:szCs w:val="18"/>
          <w:lang w:val="fr-CA" w:eastAsia="zh-CN"/>
        </w:rPr>
      </w:pPr>
    </w:p>
    <w:p w14:paraId="3D4FBBB6" w14:textId="77777777" w:rsidR="002B1639" w:rsidRPr="007519BE" w:rsidRDefault="002B1639" w:rsidP="002B1639">
      <w:pPr>
        <w:spacing w:before="0" w:after="0" w:line="276" w:lineRule="auto"/>
        <w:jc w:val="both"/>
        <w:rPr>
          <w:rFonts w:eastAsia="SimSun" w:cs="Arial"/>
          <w:sz w:val="18"/>
          <w:szCs w:val="18"/>
          <w:lang w:val="fr-CA" w:eastAsia="zh-CN"/>
        </w:rPr>
      </w:pPr>
    </w:p>
    <w:p w14:paraId="721EC926" w14:textId="77777777" w:rsidR="002B1639" w:rsidRPr="007519BE" w:rsidRDefault="002B1639" w:rsidP="002B1639">
      <w:pPr>
        <w:pStyle w:val="Mainbodytext"/>
        <w:rPr>
          <w:sz w:val="48"/>
          <w:szCs w:val="40"/>
          <w:lang w:val="fr-CA"/>
        </w:rPr>
      </w:pPr>
      <w:r w:rsidRPr="007519BE">
        <w:rPr>
          <w:lang w:val="fr-CA"/>
        </w:rPr>
        <w:br w:type="page"/>
      </w:r>
    </w:p>
    <w:p w14:paraId="2217AB18" w14:textId="7F670423" w:rsidR="00323BC1" w:rsidRPr="007519BE" w:rsidRDefault="003A3693" w:rsidP="00831FDF">
      <w:pPr>
        <w:pStyle w:val="ContentsTitle"/>
        <w:rPr>
          <w:lang w:val="fr-CA"/>
        </w:rPr>
      </w:pPr>
      <w:bookmarkStart w:id="11" w:name="_Toc33626679"/>
      <w:bookmarkStart w:id="12" w:name="_Toc35343253"/>
      <w:r w:rsidRPr="007519BE">
        <w:rPr>
          <w:lang w:val="fr-CA"/>
        </w:rPr>
        <w:lastRenderedPageBreak/>
        <w:t>Conten</w:t>
      </w:r>
      <w:bookmarkEnd w:id="9"/>
      <w:bookmarkEnd w:id="11"/>
      <w:r w:rsidR="007D6DFA" w:rsidRPr="007519BE">
        <w:rPr>
          <w:lang w:val="fr-CA"/>
        </w:rPr>
        <w:t>u</w:t>
      </w:r>
      <w:bookmarkEnd w:id="12"/>
    </w:p>
    <w:sdt>
      <w:sdtPr>
        <w:rPr>
          <w:rFonts w:ascii="Arial" w:eastAsiaTheme="minorEastAsia" w:hAnsi="Arial" w:cstheme="minorBidi"/>
          <w:b/>
          <w:noProof/>
          <w:color w:val="auto"/>
          <w:sz w:val="20"/>
          <w:szCs w:val="22"/>
          <w:lang w:val="fr-CA" w:eastAsia="en-AU"/>
        </w:rPr>
        <w:id w:val="-1059859532"/>
        <w:docPartObj>
          <w:docPartGallery w:val="Table of Contents"/>
          <w:docPartUnique/>
        </w:docPartObj>
      </w:sdtPr>
      <w:sdtEndPr>
        <w:rPr>
          <w:rFonts w:eastAsia="Calibri" w:cs="Times New Roman"/>
          <w:bCs/>
          <w:szCs w:val="20"/>
        </w:rPr>
      </w:sdtEndPr>
      <w:sdtContent>
        <w:p w14:paraId="714E68AE" w14:textId="6CADEFF8" w:rsidR="007F58A8" w:rsidRPr="007519BE" w:rsidRDefault="007F58A8">
          <w:pPr>
            <w:pStyle w:val="TOCHeading"/>
            <w:rPr>
              <w:lang w:val="fr-CA"/>
            </w:rPr>
          </w:pPr>
          <w:r w:rsidRPr="007519BE">
            <w:rPr>
              <w:lang w:val="fr-CA"/>
            </w:rPr>
            <w:t>Conten</w:t>
          </w:r>
          <w:r w:rsidR="006E3D2B">
            <w:rPr>
              <w:lang w:val="fr-CA"/>
            </w:rPr>
            <w:t>u</w:t>
          </w:r>
        </w:p>
        <w:p w14:paraId="0757747F" w14:textId="31EC82A5" w:rsidR="007F58A8" w:rsidRPr="007519BE" w:rsidRDefault="007F58A8" w:rsidP="00D60786">
          <w:pPr>
            <w:pStyle w:val="TOC1"/>
            <w:rPr>
              <w:rFonts w:asciiTheme="minorHAnsi" w:eastAsiaTheme="minorEastAsia" w:hAnsiTheme="minorHAnsi" w:cstheme="minorBidi"/>
              <w:sz w:val="22"/>
              <w:szCs w:val="22"/>
              <w:lang w:val="fr-CA" w:eastAsia="zh-CN"/>
            </w:rPr>
          </w:pPr>
          <w:r w:rsidRPr="007519BE">
            <w:rPr>
              <w:lang w:val="fr-CA"/>
            </w:rPr>
            <w:fldChar w:fldCharType="begin"/>
          </w:r>
          <w:r w:rsidRPr="007519BE">
            <w:rPr>
              <w:lang w:val="fr-CA"/>
            </w:rPr>
            <w:instrText xml:space="preserve"> TOC \o "1-3" \h \z \u </w:instrText>
          </w:r>
          <w:r w:rsidRPr="007519BE">
            <w:rPr>
              <w:lang w:val="fr-CA"/>
            </w:rPr>
            <w:fldChar w:fldCharType="separate"/>
          </w:r>
          <w:hyperlink w:anchor="_Toc35343252" w:history="1">
            <w:r w:rsidRPr="007519BE">
              <w:rPr>
                <w:webHidden/>
                <w:lang w:val="fr-CA"/>
              </w:rPr>
              <w:tab/>
            </w:r>
          </w:hyperlink>
        </w:p>
        <w:p w14:paraId="411CD5CC" w14:textId="42771002" w:rsidR="007F58A8" w:rsidRPr="007519BE" w:rsidRDefault="00170EC1" w:rsidP="00D60786">
          <w:pPr>
            <w:pStyle w:val="TOC1"/>
            <w:rPr>
              <w:rFonts w:asciiTheme="minorHAnsi" w:eastAsiaTheme="minorEastAsia" w:hAnsiTheme="minorHAnsi" w:cstheme="minorBidi"/>
              <w:sz w:val="22"/>
              <w:szCs w:val="22"/>
              <w:lang w:val="fr-CA" w:eastAsia="zh-CN"/>
            </w:rPr>
          </w:pPr>
          <w:hyperlink w:anchor="_Toc35343253" w:history="1">
            <w:r w:rsidR="007F58A8" w:rsidRPr="007519BE">
              <w:rPr>
                <w:webHidden/>
                <w:lang w:val="fr-CA"/>
              </w:rPr>
              <w:tab/>
            </w:r>
          </w:hyperlink>
        </w:p>
        <w:p w14:paraId="0A42CCA7" w14:textId="7A422F16" w:rsidR="007F58A8" w:rsidRPr="007519BE" w:rsidRDefault="00170EC1" w:rsidP="00D60786">
          <w:pPr>
            <w:pStyle w:val="TOC1"/>
            <w:rPr>
              <w:rFonts w:asciiTheme="minorHAnsi" w:eastAsiaTheme="minorEastAsia" w:hAnsiTheme="minorHAnsi" w:cstheme="minorBidi"/>
              <w:sz w:val="22"/>
              <w:szCs w:val="22"/>
              <w:lang w:val="fr-CA" w:eastAsia="zh-CN"/>
            </w:rPr>
          </w:pPr>
          <w:hyperlink w:anchor="_Toc35343254" w:history="1">
            <w:r w:rsidR="007F58A8" w:rsidRPr="007519BE">
              <w:rPr>
                <w:rStyle w:val="Hyperlink"/>
                <w:lang w:val="fr-CA"/>
              </w:rPr>
              <w:t>1.</w:t>
            </w:r>
            <w:r w:rsidR="007F58A8" w:rsidRPr="007519BE">
              <w:rPr>
                <w:rFonts w:asciiTheme="minorHAnsi" w:eastAsiaTheme="minorEastAsia" w:hAnsiTheme="minorHAnsi" w:cstheme="minorBidi"/>
                <w:sz w:val="22"/>
                <w:szCs w:val="22"/>
                <w:lang w:val="fr-CA" w:eastAsia="zh-CN"/>
              </w:rPr>
              <w:tab/>
            </w:r>
            <w:r w:rsidR="007F58A8" w:rsidRPr="007519BE">
              <w:rPr>
                <w:rStyle w:val="Hyperlink"/>
                <w:lang w:val="fr-CA"/>
              </w:rPr>
              <w:t>Résumé</w:t>
            </w:r>
            <w:r w:rsidR="007F58A8" w:rsidRPr="007519BE">
              <w:rPr>
                <w:webHidden/>
                <w:lang w:val="fr-CA"/>
              </w:rPr>
              <w:tab/>
            </w:r>
            <w:r w:rsidR="007F58A8" w:rsidRPr="007519BE">
              <w:rPr>
                <w:webHidden/>
                <w:lang w:val="fr-CA"/>
              </w:rPr>
              <w:fldChar w:fldCharType="begin"/>
            </w:r>
            <w:r w:rsidR="007F58A8" w:rsidRPr="007519BE">
              <w:rPr>
                <w:webHidden/>
                <w:lang w:val="fr-CA"/>
              </w:rPr>
              <w:instrText xml:space="preserve"> PAGEREF _Toc35343254 \h </w:instrText>
            </w:r>
            <w:r w:rsidR="007F58A8" w:rsidRPr="007519BE">
              <w:rPr>
                <w:webHidden/>
                <w:lang w:val="fr-CA"/>
              </w:rPr>
            </w:r>
            <w:r w:rsidR="007F58A8" w:rsidRPr="007519BE">
              <w:rPr>
                <w:webHidden/>
                <w:lang w:val="fr-CA"/>
              </w:rPr>
              <w:fldChar w:fldCharType="separate"/>
            </w:r>
            <w:r w:rsidR="004C2353">
              <w:rPr>
                <w:webHidden/>
                <w:lang w:val="fr-CA"/>
              </w:rPr>
              <w:t>5</w:t>
            </w:r>
            <w:r w:rsidR="007F58A8" w:rsidRPr="007519BE">
              <w:rPr>
                <w:webHidden/>
                <w:lang w:val="fr-CA"/>
              </w:rPr>
              <w:fldChar w:fldCharType="end"/>
            </w:r>
          </w:hyperlink>
        </w:p>
        <w:p w14:paraId="3FB1D878" w14:textId="67FF975E" w:rsidR="007F58A8" w:rsidRPr="007519BE" w:rsidRDefault="00170EC1" w:rsidP="00D60786">
          <w:pPr>
            <w:pStyle w:val="TOC2"/>
            <w:rPr>
              <w:rFonts w:asciiTheme="minorHAnsi" w:eastAsiaTheme="minorEastAsia" w:hAnsiTheme="minorHAnsi" w:cstheme="minorBidi"/>
              <w:noProof/>
              <w:sz w:val="22"/>
              <w:szCs w:val="22"/>
              <w:lang w:val="fr-CA" w:eastAsia="zh-CN"/>
            </w:rPr>
          </w:pPr>
          <w:hyperlink w:anchor="_Toc35343255" w:history="1">
            <w:r w:rsidR="007F58A8" w:rsidRPr="007519BE">
              <w:rPr>
                <w:rStyle w:val="Hyperlink"/>
                <w:noProof/>
                <w:lang w:val="fr-CA"/>
              </w:rPr>
              <w:t>1.1</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rPr>
              <w:t>But et objectifs de la recherche</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_Toc35343255 \h </w:instrText>
            </w:r>
            <w:r w:rsidR="007F58A8" w:rsidRPr="007519BE">
              <w:rPr>
                <w:noProof/>
                <w:webHidden/>
                <w:lang w:val="fr-CA"/>
              </w:rPr>
            </w:r>
            <w:r w:rsidR="007F58A8" w:rsidRPr="007519BE">
              <w:rPr>
                <w:noProof/>
                <w:webHidden/>
                <w:lang w:val="fr-CA"/>
              </w:rPr>
              <w:fldChar w:fldCharType="separate"/>
            </w:r>
            <w:r w:rsidR="004C2353">
              <w:rPr>
                <w:noProof/>
                <w:webHidden/>
                <w:lang w:val="fr-CA"/>
              </w:rPr>
              <w:t>5</w:t>
            </w:r>
            <w:r w:rsidR="007F58A8" w:rsidRPr="007519BE">
              <w:rPr>
                <w:noProof/>
                <w:webHidden/>
                <w:lang w:val="fr-CA"/>
              </w:rPr>
              <w:fldChar w:fldCharType="end"/>
            </w:r>
          </w:hyperlink>
        </w:p>
        <w:p w14:paraId="24CA371B" w14:textId="048EBD62" w:rsidR="007F58A8" w:rsidRPr="007519BE" w:rsidRDefault="00170EC1" w:rsidP="00D60786">
          <w:pPr>
            <w:pStyle w:val="TOC2"/>
            <w:rPr>
              <w:rFonts w:asciiTheme="minorHAnsi" w:eastAsiaTheme="minorEastAsia" w:hAnsiTheme="minorHAnsi" w:cstheme="minorBidi"/>
              <w:noProof/>
              <w:sz w:val="22"/>
              <w:szCs w:val="22"/>
              <w:lang w:val="fr-CA" w:eastAsia="zh-CN"/>
            </w:rPr>
          </w:pPr>
          <w:hyperlink w:anchor="_Toc35343256" w:history="1">
            <w:r w:rsidR="007F58A8" w:rsidRPr="007519BE">
              <w:rPr>
                <w:rStyle w:val="Hyperlink"/>
                <w:noProof/>
                <w:lang w:val="fr-CA"/>
              </w:rPr>
              <w:t>1.2</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rPr>
              <w:t>Résumé des résultats</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_Toc35343256 \h </w:instrText>
            </w:r>
            <w:r w:rsidR="007F58A8" w:rsidRPr="007519BE">
              <w:rPr>
                <w:noProof/>
                <w:webHidden/>
                <w:lang w:val="fr-CA"/>
              </w:rPr>
            </w:r>
            <w:r w:rsidR="007F58A8" w:rsidRPr="007519BE">
              <w:rPr>
                <w:noProof/>
                <w:webHidden/>
                <w:lang w:val="fr-CA"/>
              </w:rPr>
              <w:fldChar w:fldCharType="separate"/>
            </w:r>
            <w:r w:rsidR="004C2353">
              <w:rPr>
                <w:noProof/>
                <w:webHidden/>
                <w:lang w:val="fr-CA"/>
              </w:rPr>
              <w:t>5</w:t>
            </w:r>
            <w:r w:rsidR="007F58A8" w:rsidRPr="007519BE">
              <w:rPr>
                <w:noProof/>
                <w:webHidden/>
                <w:lang w:val="fr-CA"/>
              </w:rPr>
              <w:fldChar w:fldCharType="end"/>
            </w:r>
          </w:hyperlink>
        </w:p>
        <w:p w14:paraId="7CB0D388" w14:textId="3E8F1BCC" w:rsidR="007F58A8" w:rsidRPr="007519BE" w:rsidRDefault="00170EC1" w:rsidP="00D60786">
          <w:pPr>
            <w:pStyle w:val="TOC2"/>
            <w:rPr>
              <w:rFonts w:asciiTheme="minorHAnsi" w:eastAsiaTheme="minorEastAsia" w:hAnsiTheme="minorHAnsi" w:cstheme="minorBidi"/>
              <w:noProof/>
              <w:sz w:val="22"/>
              <w:szCs w:val="22"/>
              <w:lang w:val="fr-CA" w:eastAsia="zh-CN"/>
            </w:rPr>
          </w:pPr>
          <w:hyperlink w:anchor="_Toc35343257" w:history="1">
            <w:r w:rsidR="007F58A8" w:rsidRPr="007519BE">
              <w:rPr>
                <w:rStyle w:val="Hyperlink"/>
                <w:noProof/>
                <w:lang w:val="fr-CA"/>
              </w:rPr>
              <w:t>1.3</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rPr>
              <w:t>Méthodologie</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_Toc35343257 \h </w:instrText>
            </w:r>
            <w:r w:rsidR="007F58A8" w:rsidRPr="007519BE">
              <w:rPr>
                <w:noProof/>
                <w:webHidden/>
                <w:lang w:val="fr-CA"/>
              </w:rPr>
            </w:r>
            <w:r w:rsidR="007F58A8" w:rsidRPr="007519BE">
              <w:rPr>
                <w:noProof/>
                <w:webHidden/>
                <w:lang w:val="fr-CA"/>
              </w:rPr>
              <w:fldChar w:fldCharType="separate"/>
            </w:r>
            <w:r w:rsidR="004C2353">
              <w:rPr>
                <w:noProof/>
                <w:webHidden/>
                <w:lang w:val="fr-CA"/>
              </w:rPr>
              <w:t>8</w:t>
            </w:r>
            <w:r w:rsidR="007F58A8" w:rsidRPr="007519BE">
              <w:rPr>
                <w:noProof/>
                <w:webHidden/>
                <w:lang w:val="fr-CA"/>
              </w:rPr>
              <w:fldChar w:fldCharType="end"/>
            </w:r>
          </w:hyperlink>
        </w:p>
        <w:p w14:paraId="26B0089C" w14:textId="0A84747D" w:rsidR="007F58A8" w:rsidRPr="007519BE" w:rsidRDefault="00170EC1" w:rsidP="00D60786">
          <w:pPr>
            <w:pStyle w:val="TOC2"/>
            <w:rPr>
              <w:rFonts w:asciiTheme="minorHAnsi" w:eastAsiaTheme="minorEastAsia" w:hAnsiTheme="minorHAnsi" w:cstheme="minorBidi"/>
              <w:noProof/>
              <w:sz w:val="22"/>
              <w:szCs w:val="22"/>
              <w:lang w:val="fr-CA" w:eastAsia="zh-CN"/>
            </w:rPr>
          </w:pPr>
          <w:hyperlink w:anchor="_Toc35343258" w:history="1">
            <w:r w:rsidR="007F58A8" w:rsidRPr="007519BE">
              <w:rPr>
                <w:rStyle w:val="Hyperlink"/>
                <w:noProof/>
                <w:lang w:val="fr-CA"/>
              </w:rPr>
              <w:t>1.4</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rPr>
              <w:t>Valeur du contrat</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_Toc35343258 \h </w:instrText>
            </w:r>
            <w:r w:rsidR="007F58A8" w:rsidRPr="007519BE">
              <w:rPr>
                <w:noProof/>
                <w:webHidden/>
                <w:lang w:val="fr-CA"/>
              </w:rPr>
            </w:r>
            <w:r w:rsidR="007F58A8" w:rsidRPr="007519BE">
              <w:rPr>
                <w:noProof/>
                <w:webHidden/>
                <w:lang w:val="fr-CA"/>
              </w:rPr>
              <w:fldChar w:fldCharType="separate"/>
            </w:r>
            <w:r w:rsidR="004C2353">
              <w:rPr>
                <w:noProof/>
                <w:webHidden/>
                <w:lang w:val="fr-CA"/>
              </w:rPr>
              <w:t>8</w:t>
            </w:r>
            <w:r w:rsidR="007F58A8" w:rsidRPr="007519BE">
              <w:rPr>
                <w:noProof/>
                <w:webHidden/>
                <w:lang w:val="fr-CA"/>
              </w:rPr>
              <w:fldChar w:fldCharType="end"/>
            </w:r>
          </w:hyperlink>
        </w:p>
        <w:p w14:paraId="4A471A6B" w14:textId="3E07AA20" w:rsidR="007F58A8" w:rsidRPr="007519BE" w:rsidRDefault="00170EC1" w:rsidP="00D60786">
          <w:pPr>
            <w:pStyle w:val="TOC2"/>
            <w:rPr>
              <w:rFonts w:asciiTheme="minorHAnsi" w:eastAsiaTheme="minorEastAsia" w:hAnsiTheme="minorHAnsi" w:cstheme="minorBidi"/>
              <w:noProof/>
              <w:sz w:val="22"/>
              <w:szCs w:val="22"/>
              <w:lang w:val="fr-CA" w:eastAsia="zh-CN"/>
            </w:rPr>
          </w:pPr>
          <w:hyperlink w:anchor="_Toc35343259" w:history="1">
            <w:r w:rsidR="007F58A8" w:rsidRPr="007519BE">
              <w:rPr>
                <w:rStyle w:val="Hyperlink"/>
                <w:noProof/>
                <w:lang w:val="fr-CA" w:bidi="x-none"/>
                <w14:scene3d>
                  <w14:camera w14:prst="orthographicFront"/>
                  <w14:lightRig w14:rig="threePt" w14:dir="t">
                    <w14:rot w14:lat="0" w14:lon="0" w14:rev="0"/>
                  </w14:lightRig>
                </w14:scene3d>
              </w:rPr>
              <w:t>1.1.</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rPr>
              <w:t>Énoncé de neutralité politique</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_Toc35343259 \h </w:instrText>
            </w:r>
            <w:r w:rsidR="007F58A8" w:rsidRPr="007519BE">
              <w:rPr>
                <w:noProof/>
                <w:webHidden/>
                <w:lang w:val="fr-CA"/>
              </w:rPr>
            </w:r>
            <w:r w:rsidR="007F58A8" w:rsidRPr="007519BE">
              <w:rPr>
                <w:noProof/>
                <w:webHidden/>
                <w:lang w:val="fr-CA"/>
              </w:rPr>
              <w:fldChar w:fldCharType="separate"/>
            </w:r>
            <w:r w:rsidR="004C2353">
              <w:rPr>
                <w:noProof/>
                <w:webHidden/>
                <w:lang w:val="fr-CA"/>
              </w:rPr>
              <w:t>8</w:t>
            </w:r>
            <w:r w:rsidR="007F58A8" w:rsidRPr="007519BE">
              <w:rPr>
                <w:noProof/>
                <w:webHidden/>
                <w:lang w:val="fr-CA"/>
              </w:rPr>
              <w:fldChar w:fldCharType="end"/>
            </w:r>
          </w:hyperlink>
        </w:p>
        <w:p w14:paraId="24CD5B3B" w14:textId="1E86B954" w:rsidR="007F58A8" w:rsidRPr="007519BE" w:rsidRDefault="00170EC1" w:rsidP="00D60786">
          <w:pPr>
            <w:pStyle w:val="TOC1"/>
            <w:rPr>
              <w:rFonts w:asciiTheme="minorHAnsi" w:eastAsiaTheme="minorEastAsia" w:hAnsiTheme="minorHAnsi" w:cstheme="minorBidi"/>
              <w:sz w:val="22"/>
              <w:szCs w:val="22"/>
              <w:lang w:val="fr-CA" w:eastAsia="zh-CN"/>
            </w:rPr>
          </w:pPr>
          <w:hyperlink w:anchor="_Toc35343260" w:history="1">
            <w:r w:rsidR="007F58A8" w:rsidRPr="007519BE">
              <w:rPr>
                <w:rStyle w:val="Hyperlink"/>
                <w:lang w:val="fr-CA"/>
              </w:rPr>
              <w:t>2.</w:t>
            </w:r>
            <w:r w:rsidR="007F58A8" w:rsidRPr="007519BE">
              <w:rPr>
                <w:rFonts w:asciiTheme="minorHAnsi" w:eastAsiaTheme="minorEastAsia" w:hAnsiTheme="minorHAnsi" w:cstheme="minorBidi"/>
                <w:sz w:val="22"/>
                <w:szCs w:val="22"/>
                <w:lang w:val="fr-CA" w:eastAsia="zh-CN"/>
              </w:rPr>
              <w:tab/>
            </w:r>
            <w:r w:rsidR="007F58A8" w:rsidRPr="007519BE">
              <w:rPr>
                <w:rStyle w:val="Hyperlink"/>
                <w:lang w:val="fr-CA"/>
              </w:rPr>
              <w:t>Opinion publique sur la lutte contre les inondations</w:t>
            </w:r>
            <w:r w:rsidR="007F58A8" w:rsidRPr="007519BE">
              <w:rPr>
                <w:webHidden/>
                <w:lang w:val="fr-CA"/>
              </w:rPr>
              <w:tab/>
            </w:r>
            <w:r w:rsidR="007F58A8" w:rsidRPr="007519BE">
              <w:rPr>
                <w:webHidden/>
                <w:lang w:val="fr-CA"/>
              </w:rPr>
              <w:fldChar w:fldCharType="begin"/>
            </w:r>
            <w:r w:rsidR="007F58A8" w:rsidRPr="007519BE">
              <w:rPr>
                <w:webHidden/>
                <w:lang w:val="fr-CA"/>
              </w:rPr>
              <w:instrText xml:space="preserve"> PAGEREF _Toc35343260 \h </w:instrText>
            </w:r>
            <w:r w:rsidR="007F58A8" w:rsidRPr="007519BE">
              <w:rPr>
                <w:webHidden/>
                <w:lang w:val="fr-CA"/>
              </w:rPr>
            </w:r>
            <w:r w:rsidR="007F58A8" w:rsidRPr="007519BE">
              <w:rPr>
                <w:webHidden/>
                <w:lang w:val="fr-CA"/>
              </w:rPr>
              <w:fldChar w:fldCharType="separate"/>
            </w:r>
            <w:r w:rsidR="004C2353">
              <w:rPr>
                <w:webHidden/>
                <w:lang w:val="fr-CA"/>
              </w:rPr>
              <w:t>10</w:t>
            </w:r>
            <w:r w:rsidR="007F58A8" w:rsidRPr="007519BE">
              <w:rPr>
                <w:webHidden/>
                <w:lang w:val="fr-CA"/>
              </w:rPr>
              <w:fldChar w:fldCharType="end"/>
            </w:r>
          </w:hyperlink>
        </w:p>
        <w:p w14:paraId="7531B089" w14:textId="4254346D" w:rsidR="007F58A8" w:rsidRPr="007519BE" w:rsidRDefault="00170EC1" w:rsidP="00D60786">
          <w:pPr>
            <w:pStyle w:val="TOC2"/>
            <w:rPr>
              <w:rFonts w:asciiTheme="minorHAnsi" w:eastAsiaTheme="minorEastAsia" w:hAnsiTheme="minorHAnsi" w:cstheme="minorBidi"/>
              <w:noProof/>
              <w:sz w:val="22"/>
              <w:szCs w:val="22"/>
              <w:lang w:val="fr-CA" w:eastAsia="zh-CN"/>
            </w:rPr>
          </w:pPr>
          <w:hyperlink w:anchor="_Toc35343261" w:history="1">
            <w:r w:rsidR="007F58A8" w:rsidRPr="007519BE">
              <w:rPr>
                <w:rStyle w:val="Hyperlink"/>
                <w:noProof/>
                <w:lang w:val="fr-CA" w:eastAsia="en-GB"/>
              </w:rPr>
              <w:t>2.1</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eastAsia="en-GB"/>
              </w:rPr>
              <w:t>Attitudes à l’égard des inondations</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_Toc35343261 \h </w:instrText>
            </w:r>
            <w:r w:rsidR="007F58A8" w:rsidRPr="007519BE">
              <w:rPr>
                <w:noProof/>
                <w:webHidden/>
                <w:lang w:val="fr-CA"/>
              </w:rPr>
            </w:r>
            <w:r w:rsidR="007F58A8" w:rsidRPr="007519BE">
              <w:rPr>
                <w:noProof/>
                <w:webHidden/>
                <w:lang w:val="fr-CA"/>
              </w:rPr>
              <w:fldChar w:fldCharType="separate"/>
            </w:r>
            <w:r w:rsidR="004C2353">
              <w:rPr>
                <w:noProof/>
                <w:webHidden/>
                <w:lang w:val="fr-CA"/>
              </w:rPr>
              <w:t>10</w:t>
            </w:r>
            <w:r w:rsidR="007F58A8" w:rsidRPr="007519BE">
              <w:rPr>
                <w:noProof/>
                <w:webHidden/>
                <w:lang w:val="fr-CA"/>
              </w:rPr>
              <w:fldChar w:fldCharType="end"/>
            </w:r>
          </w:hyperlink>
        </w:p>
        <w:p w14:paraId="0E4E6A43" w14:textId="2E362752" w:rsidR="007F58A8" w:rsidRPr="007519BE" w:rsidRDefault="00170EC1" w:rsidP="00D60786">
          <w:pPr>
            <w:pStyle w:val="TOC3"/>
            <w:rPr>
              <w:rFonts w:asciiTheme="minorHAnsi" w:eastAsiaTheme="minorEastAsia" w:hAnsiTheme="minorHAnsi" w:cstheme="minorBidi"/>
              <w:noProof/>
              <w:sz w:val="22"/>
              <w:szCs w:val="22"/>
              <w:lang w:val="fr-CA" w:eastAsia="zh-CN"/>
            </w:rPr>
          </w:pPr>
          <w:hyperlink w:anchor="_Toc35343262" w:history="1">
            <w:r w:rsidR="007F58A8" w:rsidRPr="007519BE">
              <w:rPr>
                <w:rStyle w:val="Hyperlink"/>
                <w:noProof/>
                <w:lang w:val="fr-CA"/>
              </w:rPr>
              <w:t>2.1.1</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rPr>
              <w:t>Niveau de préoccupation à l’égard des inondations terrestres</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_Toc35343262 \h </w:instrText>
            </w:r>
            <w:r w:rsidR="007F58A8" w:rsidRPr="007519BE">
              <w:rPr>
                <w:noProof/>
                <w:webHidden/>
                <w:lang w:val="fr-CA"/>
              </w:rPr>
            </w:r>
            <w:r w:rsidR="007F58A8" w:rsidRPr="007519BE">
              <w:rPr>
                <w:noProof/>
                <w:webHidden/>
                <w:lang w:val="fr-CA"/>
              </w:rPr>
              <w:fldChar w:fldCharType="separate"/>
            </w:r>
            <w:r w:rsidR="004C2353">
              <w:rPr>
                <w:noProof/>
                <w:webHidden/>
                <w:lang w:val="fr-CA"/>
              </w:rPr>
              <w:t>10</w:t>
            </w:r>
            <w:r w:rsidR="007F58A8" w:rsidRPr="007519BE">
              <w:rPr>
                <w:noProof/>
                <w:webHidden/>
                <w:lang w:val="fr-CA"/>
              </w:rPr>
              <w:fldChar w:fldCharType="end"/>
            </w:r>
          </w:hyperlink>
        </w:p>
        <w:p w14:paraId="714F54CB" w14:textId="564ABECF" w:rsidR="007F58A8" w:rsidRPr="007519BE" w:rsidRDefault="00170EC1" w:rsidP="00D60786">
          <w:pPr>
            <w:pStyle w:val="TOC3"/>
            <w:rPr>
              <w:rFonts w:asciiTheme="minorHAnsi" w:eastAsiaTheme="minorEastAsia" w:hAnsiTheme="minorHAnsi" w:cstheme="minorBidi"/>
              <w:noProof/>
              <w:sz w:val="22"/>
              <w:szCs w:val="22"/>
              <w:lang w:val="fr-CA" w:eastAsia="zh-CN"/>
            </w:rPr>
          </w:pPr>
          <w:hyperlink w:anchor="_Toc35343263" w:history="1">
            <w:r w:rsidR="007F58A8" w:rsidRPr="007519BE">
              <w:rPr>
                <w:rStyle w:val="Hyperlink"/>
                <w:noProof/>
                <w:lang w:val="fr-CA"/>
              </w:rPr>
              <w:t>2.1.2</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rPr>
              <w:t>Attitudes à l’égard des inondations terrestres</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_Toc35343263 \h </w:instrText>
            </w:r>
            <w:r w:rsidR="007F58A8" w:rsidRPr="007519BE">
              <w:rPr>
                <w:noProof/>
                <w:webHidden/>
                <w:lang w:val="fr-CA"/>
              </w:rPr>
            </w:r>
            <w:r w:rsidR="007F58A8" w:rsidRPr="007519BE">
              <w:rPr>
                <w:noProof/>
                <w:webHidden/>
                <w:lang w:val="fr-CA"/>
              </w:rPr>
              <w:fldChar w:fldCharType="separate"/>
            </w:r>
            <w:r w:rsidR="004C2353">
              <w:rPr>
                <w:noProof/>
                <w:webHidden/>
                <w:lang w:val="fr-CA"/>
              </w:rPr>
              <w:t>13</w:t>
            </w:r>
            <w:r w:rsidR="007F58A8" w:rsidRPr="007519BE">
              <w:rPr>
                <w:noProof/>
                <w:webHidden/>
                <w:lang w:val="fr-CA"/>
              </w:rPr>
              <w:fldChar w:fldCharType="end"/>
            </w:r>
          </w:hyperlink>
        </w:p>
        <w:p w14:paraId="0B74E264" w14:textId="1BEEE0C8" w:rsidR="007F58A8" w:rsidRPr="007519BE" w:rsidRDefault="00170EC1" w:rsidP="00D60786">
          <w:pPr>
            <w:pStyle w:val="TOC2"/>
            <w:rPr>
              <w:rFonts w:asciiTheme="minorHAnsi" w:eastAsiaTheme="minorEastAsia" w:hAnsiTheme="minorHAnsi" w:cstheme="minorBidi"/>
              <w:noProof/>
              <w:sz w:val="22"/>
              <w:szCs w:val="22"/>
              <w:lang w:val="fr-CA" w:eastAsia="zh-CN"/>
            </w:rPr>
          </w:pPr>
          <w:hyperlink w:anchor="_Toc35343264" w:history="1">
            <w:r w:rsidR="007F58A8" w:rsidRPr="007519BE">
              <w:rPr>
                <w:rStyle w:val="Hyperlink"/>
                <w:noProof/>
                <w:lang w:val="fr-CA"/>
              </w:rPr>
              <w:t>2.2</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rPr>
              <w:t>Expérience des inondations terrestres</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_Toc35343264 \h </w:instrText>
            </w:r>
            <w:r w:rsidR="007F58A8" w:rsidRPr="007519BE">
              <w:rPr>
                <w:noProof/>
                <w:webHidden/>
                <w:lang w:val="fr-CA"/>
              </w:rPr>
            </w:r>
            <w:r w:rsidR="007F58A8" w:rsidRPr="007519BE">
              <w:rPr>
                <w:noProof/>
                <w:webHidden/>
                <w:lang w:val="fr-CA"/>
              </w:rPr>
              <w:fldChar w:fldCharType="separate"/>
            </w:r>
            <w:r w:rsidR="004C2353">
              <w:rPr>
                <w:noProof/>
                <w:webHidden/>
                <w:lang w:val="fr-CA"/>
              </w:rPr>
              <w:t>16</w:t>
            </w:r>
            <w:r w:rsidR="007F58A8" w:rsidRPr="007519BE">
              <w:rPr>
                <w:noProof/>
                <w:webHidden/>
                <w:lang w:val="fr-CA"/>
              </w:rPr>
              <w:fldChar w:fldCharType="end"/>
            </w:r>
          </w:hyperlink>
        </w:p>
        <w:p w14:paraId="1E1DC682" w14:textId="1327D9C4" w:rsidR="007F58A8" w:rsidRPr="007519BE" w:rsidRDefault="00170EC1" w:rsidP="00D60786">
          <w:pPr>
            <w:pStyle w:val="TOC3"/>
            <w:rPr>
              <w:rFonts w:asciiTheme="minorHAnsi" w:eastAsiaTheme="minorEastAsia" w:hAnsiTheme="minorHAnsi" w:cstheme="minorBidi"/>
              <w:noProof/>
              <w:sz w:val="22"/>
              <w:szCs w:val="22"/>
              <w:lang w:val="fr-CA" w:eastAsia="zh-CN"/>
            </w:rPr>
          </w:pPr>
          <w:hyperlink w:anchor="_Toc35343265" w:history="1">
            <w:r w:rsidR="007F58A8" w:rsidRPr="007519BE">
              <w:rPr>
                <w:rStyle w:val="Hyperlink"/>
                <w:noProof/>
                <w:lang w:val="fr-CA"/>
              </w:rPr>
              <w:t>2.2.1</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rPr>
              <w:t>Expérience des 10 dernières années liée aux inondations terrestres</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_Toc35343265 \h </w:instrText>
            </w:r>
            <w:r w:rsidR="007F58A8" w:rsidRPr="007519BE">
              <w:rPr>
                <w:noProof/>
                <w:webHidden/>
                <w:lang w:val="fr-CA"/>
              </w:rPr>
            </w:r>
            <w:r w:rsidR="007F58A8" w:rsidRPr="007519BE">
              <w:rPr>
                <w:noProof/>
                <w:webHidden/>
                <w:lang w:val="fr-CA"/>
              </w:rPr>
              <w:fldChar w:fldCharType="separate"/>
            </w:r>
            <w:r w:rsidR="004C2353">
              <w:rPr>
                <w:noProof/>
                <w:webHidden/>
                <w:lang w:val="fr-CA"/>
              </w:rPr>
              <w:t>16</w:t>
            </w:r>
            <w:r w:rsidR="007F58A8" w:rsidRPr="007519BE">
              <w:rPr>
                <w:noProof/>
                <w:webHidden/>
                <w:lang w:val="fr-CA"/>
              </w:rPr>
              <w:fldChar w:fldCharType="end"/>
            </w:r>
          </w:hyperlink>
        </w:p>
        <w:p w14:paraId="77553B32" w14:textId="36DA6274" w:rsidR="007F58A8" w:rsidRPr="007519BE" w:rsidRDefault="00170EC1" w:rsidP="00D60786">
          <w:pPr>
            <w:pStyle w:val="TOC3"/>
            <w:rPr>
              <w:rFonts w:asciiTheme="minorHAnsi" w:eastAsiaTheme="minorEastAsia" w:hAnsiTheme="minorHAnsi" w:cstheme="minorBidi"/>
              <w:noProof/>
              <w:sz w:val="22"/>
              <w:szCs w:val="22"/>
              <w:lang w:val="fr-CA" w:eastAsia="zh-CN"/>
            </w:rPr>
          </w:pPr>
          <w:hyperlink w:anchor="_Toc35343266" w:history="1">
            <w:r w:rsidR="007F58A8" w:rsidRPr="007519BE">
              <w:rPr>
                <w:rStyle w:val="Hyperlink"/>
                <w:noProof/>
                <w:lang w:val="fr-CA"/>
              </w:rPr>
              <w:t>2.2.2</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rPr>
              <w:t>Perturbation due à une inondation terrestre</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_Toc35343266 \h </w:instrText>
            </w:r>
            <w:r w:rsidR="007F58A8" w:rsidRPr="007519BE">
              <w:rPr>
                <w:noProof/>
                <w:webHidden/>
                <w:lang w:val="fr-CA"/>
              </w:rPr>
            </w:r>
            <w:r w:rsidR="007F58A8" w:rsidRPr="007519BE">
              <w:rPr>
                <w:noProof/>
                <w:webHidden/>
                <w:lang w:val="fr-CA"/>
              </w:rPr>
              <w:fldChar w:fldCharType="separate"/>
            </w:r>
            <w:r w:rsidR="004C2353">
              <w:rPr>
                <w:noProof/>
                <w:webHidden/>
                <w:lang w:val="fr-CA"/>
              </w:rPr>
              <w:t>17</w:t>
            </w:r>
            <w:r w:rsidR="007F58A8" w:rsidRPr="007519BE">
              <w:rPr>
                <w:noProof/>
                <w:webHidden/>
                <w:lang w:val="fr-CA"/>
              </w:rPr>
              <w:fldChar w:fldCharType="end"/>
            </w:r>
          </w:hyperlink>
        </w:p>
        <w:p w14:paraId="1BCCE26E" w14:textId="5E105840" w:rsidR="007F58A8" w:rsidRPr="007519BE" w:rsidRDefault="00170EC1" w:rsidP="00D60786">
          <w:pPr>
            <w:pStyle w:val="TOC3"/>
            <w:rPr>
              <w:rFonts w:asciiTheme="minorHAnsi" w:eastAsiaTheme="minorEastAsia" w:hAnsiTheme="minorHAnsi" w:cstheme="minorBidi"/>
              <w:noProof/>
              <w:sz w:val="22"/>
              <w:szCs w:val="22"/>
              <w:lang w:val="fr-CA" w:eastAsia="zh-CN"/>
            </w:rPr>
          </w:pPr>
          <w:hyperlink w:anchor="_Toc35343267" w:history="1">
            <w:r w:rsidR="007F58A8" w:rsidRPr="007519BE">
              <w:rPr>
                <w:rStyle w:val="Hyperlink"/>
                <w:noProof/>
                <w:lang w:val="fr-CA"/>
              </w:rPr>
              <w:t>2.2.3</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rPr>
              <w:t>Incidence de souscription d’une assurance inondation</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_Toc35343267 \h </w:instrText>
            </w:r>
            <w:r w:rsidR="007F58A8" w:rsidRPr="007519BE">
              <w:rPr>
                <w:noProof/>
                <w:webHidden/>
                <w:lang w:val="fr-CA"/>
              </w:rPr>
            </w:r>
            <w:r w:rsidR="007F58A8" w:rsidRPr="007519BE">
              <w:rPr>
                <w:noProof/>
                <w:webHidden/>
                <w:lang w:val="fr-CA"/>
              </w:rPr>
              <w:fldChar w:fldCharType="separate"/>
            </w:r>
            <w:r w:rsidR="004C2353">
              <w:rPr>
                <w:noProof/>
                <w:webHidden/>
                <w:lang w:val="fr-CA"/>
              </w:rPr>
              <w:t>18</w:t>
            </w:r>
            <w:r w:rsidR="007F58A8" w:rsidRPr="007519BE">
              <w:rPr>
                <w:noProof/>
                <w:webHidden/>
                <w:lang w:val="fr-CA"/>
              </w:rPr>
              <w:fldChar w:fldCharType="end"/>
            </w:r>
          </w:hyperlink>
        </w:p>
        <w:p w14:paraId="1E1753C7" w14:textId="125958E4" w:rsidR="007F58A8" w:rsidRPr="007519BE" w:rsidRDefault="00170EC1" w:rsidP="00D60786">
          <w:pPr>
            <w:pStyle w:val="TOC3"/>
            <w:rPr>
              <w:rFonts w:asciiTheme="minorHAnsi" w:eastAsiaTheme="minorEastAsia" w:hAnsiTheme="minorHAnsi" w:cstheme="minorBidi"/>
              <w:noProof/>
              <w:sz w:val="22"/>
              <w:szCs w:val="22"/>
              <w:lang w:val="fr-CA" w:eastAsia="zh-CN"/>
            </w:rPr>
          </w:pPr>
          <w:hyperlink w:anchor="_Toc35343268" w:history="1">
            <w:r w:rsidR="007F58A8" w:rsidRPr="007519BE">
              <w:rPr>
                <w:rStyle w:val="Hyperlink"/>
                <w:noProof/>
                <w:lang w:val="fr-CA"/>
              </w:rPr>
              <w:t>2.2.4</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rPr>
              <w:t>Actions entreprises pour protéger la maison des dommages causés par une  inondation  terrestre</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_Toc35343268 \h </w:instrText>
            </w:r>
            <w:r w:rsidR="007F58A8" w:rsidRPr="007519BE">
              <w:rPr>
                <w:noProof/>
                <w:webHidden/>
                <w:lang w:val="fr-CA"/>
              </w:rPr>
            </w:r>
            <w:r w:rsidR="007F58A8" w:rsidRPr="007519BE">
              <w:rPr>
                <w:noProof/>
                <w:webHidden/>
                <w:lang w:val="fr-CA"/>
              </w:rPr>
              <w:fldChar w:fldCharType="separate"/>
            </w:r>
            <w:r w:rsidR="004C2353">
              <w:rPr>
                <w:noProof/>
                <w:webHidden/>
                <w:lang w:val="fr-CA"/>
              </w:rPr>
              <w:t>20</w:t>
            </w:r>
            <w:r w:rsidR="007F58A8" w:rsidRPr="007519BE">
              <w:rPr>
                <w:noProof/>
                <w:webHidden/>
                <w:lang w:val="fr-CA"/>
              </w:rPr>
              <w:fldChar w:fldCharType="end"/>
            </w:r>
          </w:hyperlink>
        </w:p>
        <w:p w14:paraId="7FF5CD82" w14:textId="46B1CED6" w:rsidR="007F58A8" w:rsidRPr="007519BE" w:rsidRDefault="00170EC1" w:rsidP="00D60786">
          <w:pPr>
            <w:pStyle w:val="TOC2"/>
            <w:rPr>
              <w:rFonts w:asciiTheme="minorHAnsi" w:eastAsiaTheme="minorEastAsia" w:hAnsiTheme="minorHAnsi" w:cstheme="minorBidi"/>
              <w:noProof/>
              <w:sz w:val="22"/>
              <w:szCs w:val="22"/>
              <w:lang w:val="fr-CA" w:eastAsia="zh-CN"/>
            </w:rPr>
          </w:pPr>
          <w:hyperlink w:anchor="_Toc35343269" w:history="1">
            <w:r w:rsidR="007F58A8" w:rsidRPr="007519BE">
              <w:rPr>
                <w:rStyle w:val="Hyperlink"/>
                <w:noProof/>
                <w:lang w:val="fr-CA"/>
              </w:rPr>
              <w:t>2.3</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rPr>
              <w:t>Sources d’information</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_Toc35343269 \h </w:instrText>
            </w:r>
            <w:r w:rsidR="007F58A8" w:rsidRPr="007519BE">
              <w:rPr>
                <w:noProof/>
                <w:webHidden/>
                <w:lang w:val="fr-CA"/>
              </w:rPr>
            </w:r>
            <w:r w:rsidR="007F58A8" w:rsidRPr="007519BE">
              <w:rPr>
                <w:noProof/>
                <w:webHidden/>
                <w:lang w:val="fr-CA"/>
              </w:rPr>
              <w:fldChar w:fldCharType="separate"/>
            </w:r>
            <w:r w:rsidR="004C2353">
              <w:rPr>
                <w:noProof/>
                <w:webHidden/>
                <w:lang w:val="fr-CA"/>
              </w:rPr>
              <w:t>26</w:t>
            </w:r>
            <w:r w:rsidR="007F58A8" w:rsidRPr="007519BE">
              <w:rPr>
                <w:noProof/>
                <w:webHidden/>
                <w:lang w:val="fr-CA"/>
              </w:rPr>
              <w:fldChar w:fldCharType="end"/>
            </w:r>
          </w:hyperlink>
        </w:p>
        <w:p w14:paraId="13D9FABA" w14:textId="5E80E44C" w:rsidR="007F58A8" w:rsidRPr="007519BE" w:rsidRDefault="00170EC1" w:rsidP="00D60786">
          <w:pPr>
            <w:pStyle w:val="TOC3"/>
            <w:rPr>
              <w:rFonts w:asciiTheme="minorHAnsi" w:eastAsiaTheme="minorEastAsia" w:hAnsiTheme="minorHAnsi" w:cstheme="minorBidi"/>
              <w:noProof/>
              <w:sz w:val="22"/>
              <w:szCs w:val="22"/>
              <w:lang w:val="fr-CA" w:eastAsia="zh-CN"/>
            </w:rPr>
          </w:pPr>
          <w:hyperlink w:anchor="_Toc35343270" w:history="1">
            <w:r w:rsidR="007F58A8" w:rsidRPr="007519BE">
              <w:rPr>
                <w:rStyle w:val="Hyperlink"/>
                <w:noProof/>
                <w:lang w:val="fr-CA"/>
              </w:rPr>
              <w:t>2.3.1</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rPr>
              <w:t>Rappel d’information au sujet des dommages causés par une inondation terrestre</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_Toc35343270 \h </w:instrText>
            </w:r>
            <w:r w:rsidR="007F58A8" w:rsidRPr="007519BE">
              <w:rPr>
                <w:noProof/>
                <w:webHidden/>
                <w:lang w:val="fr-CA"/>
              </w:rPr>
            </w:r>
            <w:r w:rsidR="007F58A8" w:rsidRPr="007519BE">
              <w:rPr>
                <w:noProof/>
                <w:webHidden/>
                <w:lang w:val="fr-CA"/>
              </w:rPr>
              <w:fldChar w:fldCharType="separate"/>
            </w:r>
            <w:r w:rsidR="004C2353">
              <w:rPr>
                <w:noProof/>
                <w:webHidden/>
                <w:lang w:val="fr-CA"/>
              </w:rPr>
              <w:t>26</w:t>
            </w:r>
            <w:r w:rsidR="007F58A8" w:rsidRPr="007519BE">
              <w:rPr>
                <w:noProof/>
                <w:webHidden/>
                <w:lang w:val="fr-CA"/>
              </w:rPr>
              <w:fldChar w:fldCharType="end"/>
            </w:r>
          </w:hyperlink>
        </w:p>
        <w:p w14:paraId="2C7466D9" w14:textId="3A5D8C52" w:rsidR="007F58A8" w:rsidRPr="007519BE" w:rsidRDefault="00170EC1" w:rsidP="00D60786">
          <w:pPr>
            <w:pStyle w:val="TOC3"/>
            <w:rPr>
              <w:rFonts w:asciiTheme="minorHAnsi" w:eastAsiaTheme="minorEastAsia" w:hAnsiTheme="minorHAnsi" w:cstheme="minorBidi"/>
              <w:noProof/>
              <w:sz w:val="22"/>
              <w:szCs w:val="22"/>
              <w:lang w:val="fr-CA" w:eastAsia="zh-CN"/>
            </w:rPr>
          </w:pPr>
          <w:hyperlink w:anchor="_Toc35343271" w:history="1">
            <w:r w:rsidR="007F58A8" w:rsidRPr="007519BE">
              <w:rPr>
                <w:rStyle w:val="Hyperlink"/>
                <w:noProof/>
                <w:lang w:val="fr-CA"/>
              </w:rPr>
              <w:t>2.3.2</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rPr>
              <w:t>Sources probables d’information au sujet des dommages causés par une inondation terrestre</w:t>
            </w:r>
            <w:r w:rsidR="007F58A8" w:rsidRPr="007519BE">
              <w:rPr>
                <w:noProof/>
                <w:webHidden/>
                <w:lang w:val="fr-CA"/>
              </w:rPr>
              <w:tab/>
            </w:r>
            <w:r w:rsidR="00D60786"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_Toc35343271 \h </w:instrText>
            </w:r>
            <w:r w:rsidR="007F58A8" w:rsidRPr="007519BE">
              <w:rPr>
                <w:noProof/>
                <w:webHidden/>
                <w:lang w:val="fr-CA"/>
              </w:rPr>
            </w:r>
            <w:r w:rsidR="007F58A8" w:rsidRPr="007519BE">
              <w:rPr>
                <w:noProof/>
                <w:webHidden/>
                <w:lang w:val="fr-CA"/>
              </w:rPr>
              <w:fldChar w:fldCharType="separate"/>
            </w:r>
            <w:r w:rsidR="004C2353">
              <w:rPr>
                <w:noProof/>
                <w:webHidden/>
                <w:lang w:val="fr-CA"/>
              </w:rPr>
              <w:t>30</w:t>
            </w:r>
            <w:r w:rsidR="007F58A8" w:rsidRPr="007519BE">
              <w:rPr>
                <w:noProof/>
                <w:webHidden/>
                <w:lang w:val="fr-CA"/>
              </w:rPr>
              <w:fldChar w:fldCharType="end"/>
            </w:r>
          </w:hyperlink>
        </w:p>
        <w:p w14:paraId="089A4BEE" w14:textId="6D8BA3F0" w:rsidR="007F58A8" w:rsidRPr="007519BE" w:rsidRDefault="00170EC1" w:rsidP="00D60786">
          <w:pPr>
            <w:pStyle w:val="TOC3"/>
            <w:rPr>
              <w:rFonts w:asciiTheme="minorHAnsi" w:eastAsiaTheme="minorEastAsia" w:hAnsiTheme="minorHAnsi" w:cstheme="minorBidi"/>
              <w:noProof/>
              <w:sz w:val="22"/>
              <w:szCs w:val="22"/>
              <w:lang w:val="fr-CA" w:eastAsia="zh-CN"/>
            </w:rPr>
          </w:pPr>
          <w:hyperlink w:anchor="_Toc35343272" w:history="1">
            <w:r w:rsidR="007F58A8" w:rsidRPr="007519BE">
              <w:rPr>
                <w:rStyle w:val="Hyperlink"/>
                <w:noProof/>
                <w:lang w:val="fr-CA"/>
              </w:rPr>
              <w:t>2.3.3</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rPr>
              <w:t>Pièce 2.3.2.a. Sources probables d’information au sujet des dommages causés par une inondation terrestre par l’éducation</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_Toc35343272 \h </w:instrText>
            </w:r>
            <w:r w:rsidR="007F58A8" w:rsidRPr="007519BE">
              <w:rPr>
                <w:noProof/>
                <w:webHidden/>
                <w:lang w:val="fr-CA"/>
              </w:rPr>
            </w:r>
            <w:r w:rsidR="007F58A8" w:rsidRPr="007519BE">
              <w:rPr>
                <w:noProof/>
                <w:webHidden/>
                <w:lang w:val="fr-CA"/>
              </w:rPr>
              <w:fldChar w:fldCharType="separate"/>
            </w:r>
            <w:r w:rsidR="004C2353">
              <w:rPr>
                <w:noProof/>
                <w:webHidden/>
                <w:lang w:val="fr-CA"/>
              </w:rPr>
              <w:t>30</w:t>
            </w:r>
            <w:r w:rsidR="007F58A8" w:rsidRPr="007519BE">
              <w:rPr>
                <w:noProof/>
                <w:webHidden/>
                <w:lang w:val="fr-CA"/>
              </w:rPr>
              <w:fldChar w:fldCharType="end"/>
            </w:r>
          </w:hyperlink>
        </w:p>
        <w:p w14:paraId="225FACAC" w14:textId="40BD075C" w:rsidR="007F58A8" w:rsidRPr="007519BE" w:rsidRDefault="00170EC1" w:rsidP="00D60786">
          <w:pPr>
            <w:pStyle w:val="TOC3"/>
            <w:rPr>
              <w:rFonts w:asciiTheme="minorHAnsi" w:eastAsiaTheme="minorEastAsia" w:hAnsiTheme="minorHAnsi" w:cstheme="minorBidi"/>
              <w:noProof/>
              <w:sz w:val="22"/>
              <w:szCs w:val="22"/>
              <w:lang w:val="fr-CA" w:eastAsia="zh-CN"/>
            </w:rPr>
          </w:pPr>
          <w:hyperlink w:anchor="_Toc35343273" w:history="1">
            <w:r w:rsidR="007F58A8" w:rsidRPr="007519BE">
              <w:rPr>
                <w:rStyle w:val="Hyperlink"/>
                <w:noProof/>
                <w:lang w:val="fr-CA"/>
              </w:rPr>
              <w:t>2.3.4</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rPr>
              <w:t>Sources d’information numériques sur les dommages causés par une inondation terrestre</w:t>
            </w:r>
            <w:r w:rsidR="007F58A8" w:rsidRPr="007519BE">
              <w:rPr>
                <w:noProof/>
                <w:webHidden/>
                <w:lang w:val="fr-CA"/>
              </w:rPr>
              <w:tab/>
            </w:r>
            <w:r w:rsidR="00D60786" w:rsidRPr="007519BE">
              <w:rPr>
                <w:noProof/>
                <w:webHidden/>
                <w:lang w:val="fr-CA"/>
              </w:rPr>
              <w:tab/>
            </w:r>
            <w:r w:rsidR="00D60786" w:rsidRPr="007519BE">
              <w:rPr>
                <w:noProof/>
                <w:webHidden/>
                <w:lang w:val="fr-CA"/>
              </w:rPr>
              <w:tab/>
            </w:r>
            <w:r w:rsidR="007F58A8" w:rsidRPr="007519BE">
              <w:rPr>
                <w:b/>
                <w:noProof/>
                <w:webHidden/>
                <w:lang w:val="fr-CA"/>
              </w:rPr>
              <w:fldChar w:fldCharType="begin"/>
            </w:r>
            <w:r w:rsidR="007F58A8" w:rsidRPr="007519BE">
              <w:rPr>
                <w:b/>
                <w:noProof/>
                <w:webHidden/>
                <w:lang w:val="fr-CA"/>
              </w:rPr>
              <w:instrText xml:space="preserve"> PAGEREF _Toc35343273 \h </w:instrText>
            </w:r>
            <w:r w:rsidR="007F58A8" w:rsidRPr="007519BE">
              <w:rPr>
                <w:b/>
                <w:noProof/>
                <w:webHidden/>
                <w:lang w:val="fr-CA"/>
              </w:rPr>
            </w:r>
            <w:r w:rsidR="007F58A8" w:rsidRPr="007519BE">
              <w:rPr>
                <w:b/>
                <w:noProof/>
                <w:webHidden/>
                <w:lang w:val="fr-CA"/>
              </w:rPr>
              <w:fldChar w:fldCharType="separate"/>
            </w:r>
            <w:r w:rsidR="004C2353">
              <w:rPr>
                <w:b/>
                <w:noProof/>
                <w:webHidden/>
                <w:lang w:val="fr-CA"/>
              </w:rPr>
              <w:t>32</w:t>
            </w:r>
            <w:r w:rsidR="007F58A8" w:rsidRPr="007519BE">
              <w:rPr>
                <w:b/>
                <w:noProof/>
                <w:webHidden/>
                <w:lang w:val="fr-CA"/>
              </w:rPr>
              <w:fldChar w:fldCharType="end"/>
            </w:r>
          </w:hyperlink>
        </w:p>
        <w:p w14:paraId="4B7019B3" w14:textId="77518068" w:rsidR="007F58A8" w:rsidRPr="007519BE" w:rsidRDefault="00170EC1" w:rsidP="00D60786">
          <w:pPr>
            <w:pStyle w:val="TOC1"/>
            <w:rPr>
              <w:rFonts w:asciiTheme="minorHAnsi" w:eastAsiaTheme="minorEastAsia" w:hAnsiTheme="minorHAnsi" w:cstheme="minorBidi"/>
              <w:sz w:val="22"/>
              <w:szCs w:val="22"/>
              <w:lang w:val="fr-CA" w:eastAsia="zh-CN"/>
            </w:rPr>
          </w:pPr>
          <w:hyperlink w:anchor="_Toc35343274" w:history="1">
            <w:r w:rsidR="007F58A8" w:rsidRPr="007519BE">
              <w:rPr>
                <w:rStyle w:val="Hyperlink"/>
                <w:lang w:val="fr-CA"/>
              </w:rPr>
              <w:t>Annexe A : Méthodologie</w:t>
            </w:r>
            <w:r w:rsidR="007F58A8" w:rsidRPr="007519BE">
              <w:rPr>
                <w:webHidden/>
                <w:lang w:val="fr-CA"/>
              </w:rPr>
              <w:tab/>
            </w:r>
            <w:r w:rsidR="007F58A8" w:rsidRPr="007519BE">
              <w:rPr>
                <w:webHidden/>
                <w:lang w:val="fr-CA"/>
              </w:rPr>
              <w:fldChar w:fldCharType="begin"/>
            </w:r>
            <w:r w:rsidR="007F58A8" w:rsidRPr="007519BE">
              <w:rPr>
                <w:webHidden/>
                <w:lang w:val="fr-CA"/>
              </w:rPr>
              <w:instrText xml:space="preserve"> PAGEREF _Toc35343274 \h </w:instrText>
            </w:r>
            <w:r w:rsidR="007F58A8" w:rsidRPr="007519BE">
              <w:rPr>
                <w:webHidden/>
                <w:lang w:val="fr-CA"/>
              </w:rPr>
            </w:r>
            <w:r w:rsidR="007F58A8" w:rsidRPr="007519BE">
              <w:rPr>
                <w:webHidden/>
                <w:lang w:val="fr-CA"/>
              </w:rPr>
              <w:fldChar w:fldCharType="separate"/>
            </w:r>
            <w:r w:rsidR="004C2353">
              <w:rPr>
                <w:webHidden/>
                <w:lang w:val="fr-CA"/>
              </w:rPr>
              <w:t>33</w:t>
            </w:r>
            <w:r w:rsidR="007F58A8" w:rsidRPr="007519BE">
              <w:rPr>
                <w:webHidden/>
                <w:lang w:val="fr-CA"/>
              </w:rPr>
              <w:fldChar w:fldCharType="end"/>
            </w:r>
          </w:hyperlink>
        </w:p>
        <w:p w14:paraId="2696D25A" w14:textId="2C8C788B" w:rsidR="007F58A8" w:rsidRPr="007519BE" w:rsidRDefault="00170EC1" w:rsidP="00D60786">
          <w:pPr>
            <w:pStyle w:val="TOC1"/>
            <w:rPr>
              <w:rFonts w:asciiTheme="minorHAnsi" w:eastAsiaTheme="minorEastAsia" w:hAnsiTheme="minorHAnsi" w:cstheme="minorBidi"/>
              <w:sz w:val="22"/>
              <w:szCs w:val="22"/>
              <w:lang w:val="fr-CA" w:eastAsia="zh-CN"/>
            </w:rPr>
          </w:pPr>
          <w:hyperlink w:anchor="_Toc35343275" w:history="1">
            <w:r w:rsidR="007F58A8" w:rsidRPr="007519BE">
              <w:rPr>
                <w:rStyle w:val="Hyperlink"/>
                <w:lang w:val="fr-CA"/>
              </w:rPr>
              <w:t>3.</w:t>
            </w:r>
            <w:r w:rsidR="007F58A8" w:rsidRPr="007519BE">
              <w:rPr>
                <w:rFonts w:asciiTheme="minorHAnsi" w:eastAsiaTheme="minorEastAsia" w:hAnsiTheme="minorHAnsi" w:cstheme="minorBidi"/>
                <w:sz w:val="22"/>
                <w:szCs w:val="22"/>
                <w:lang w:val="fr-CA" w:eastAsia="zh-CN"/>
              </w:rPr>
              <w:tab/>
            </w:r>
            <w:r w:rsidR="007F58A8" w:rsidRPr="007519BE">
              <w:rPr>
                <w:rStyle w:val="Hyperlink"/>
                <w:lang w:val="fr-CA"/>
              </w:rPr>
              <w:t>Vue d’ensemble méthodologique</w:t>
            </w:r>
            <w:r w:rsidR="007F58A8" w:rsidRPr="007519BE">
              <w:rPr>
                <w:webHidden/>
                <w:lang w:val="fr-CA"/>
              </w:rPr>
              <w:tab/>
            </w:r>
            <w:r w:rsidR="007F58A8" w:rsidRPr="007519BE">
              <w:rPr>
                <w:webHidden/>
                <w:lang w:val="fr-CA"/>
              </w:rPr>
              <w:fldChar w:fldCharType="begin"/>
            </w:r>
            <w:r w:rsidR="007F58A8" w:rsidRPr="007519BE">
              <w:rPr>
                <w:webHidden/>
                <w:lang w:val="fr-CA"/>
              </w:rPr>
              <w:instrText xml:space="preserve"> PAGEREF _Toc35343275 \h </w:instrText>
            </w:r>
            <w:r w:rsidR="007F58A8" w:rsidRPr="007519BE">
              <w:rPr>
                <w:webHidden/>
                <w:lang w:val="fr-CA"/>
              </w:rPr>
            </w:r>
            <w:r w:rsidR="007F58A8" w:rsidRPr="007519BE">
              <w:rPr>
                <w:webHidden/>
                <w:lang w:val="fr-CA"/>
              </w:rPr>
              <w:fldChar w:fldCharType="separate"/>
            </w:r>
            <w:r w:rsidR="004C2353">
              <w:rPr>
                <w:webHidden/>
                <w:lang w:val="fr-CA"/>
              </w:rPr>
              <w:t>34</w:t>
            </w:r>
            <w:r w:rsidR="007F58A8" w:rsidRPr="007519BE">
              <w:rPr>
                <w:webHidden/>
                <w:lang w:val="fr-CA"/>
              </w:rPr>
              <w:fldChar w:fldCharType="end"/>
            </w:r>
          </w:hyperlink>
        </w:p>
        <w:p w14:paraId="031096DF" w14:textId="164B4B5F" w:rsidR="007F58A8" w:rsidRPr="007519BE" w:rsidRDefault="00170EC1" w:rsidP="00D60786">
          <w:pPr>
            <w:pStyle w:val="TOC2"/>
            <w:rPr>
              <w:rFonts w:asciiTheme="minorHAnsi" w:eastAsiaTheme="minorEastAsia" w:hAnsiTheme="minorHAnsi" w:cstheme="minorBidi"/>
              <w:noProof/>
              <w:sz w:val="22"/>
              <w:szCs w:val="22"/>
              <w:lang w:val="fr-CA" w:eastAsia="zh-CN"/>
            </w:rPr>
          </w:pPr>
          <w:hyperlink w:anchor="_Toc35343276" w:history="1">
            <w:r w:rsidR="007F58A8" w:rsidRPr="007519BE">
              <w:rPr>
                <w:rStyle w:val="Hyperlink"/>
                <w:noProof/>
                <w:lang w:val="fr-CA" w:eastAsia="en-US"/>
              </w:rPr>
              <w:t>3.1</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rFonts w:cs="Arial"/>
                <w:noProof/>
                <w:lang w:val="fr-CA" w:eastAsia="en-US"/>
              </w:rPr>
              <w:t>Travail sur le terrain</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_Toc35343276 \h </w:instrText>
            </w:r>
            <w:r w:rsidR="007F58A8" w:rsidRPr="007519BE">
              <w:rPr>
                <w:noProof/>
                <w:webHidden/>
                <w:lang w:val="fr-CA"/>
              </w:rPr>
            </w:r>
            <w:r w:rsidR="007F58A8" w:rsidRPr="007519BE">
              <w:rPr>
                <w:noProof/>
                <w:webHidden/>
                <w:lang w:val="fr-CA"/>
              </w:rPr>
              <w:fldChar w:fldCharType="separate"/>
            </w:r>
            <w:r w:rsidR="004C2353">
              <w:rPr>
                <w:noProof/>
                <w:webHidden/>
                <w:lang w:val="fr-CA"/>
              </w:rPr>
              <w:t>36</w:t>
            </w:r>
            <w:r w:rsidR="007F58A8" w:rsidRPr="007519BE">
              <w:rPr>
                <w:noProof/>
                <w:webHidden/>
                <w:lang w:val="fr-CA"/>
              </w:rPr>
              <w:fldChar w:fldCharType="end"/>
            </w:r>
          </w:hyperlink>
        </w:p>
        <w:p w14:paraId="2E78AA20" w14:textId="619D4051" w:rsidR="007F58A8" w:rsidRPr="007519BE" w:rsidRDefault="00170EC1" w:rsidP="00D60786">
          <w:pPr>
            <w:pStyle w:val="TOC2"/>
            <w:rPr>
              <w:rFonts w:asciiTheme="minorHAnsi" w:eastAsiaTheme="minorEastAsia" w:hAnsiTheme="minorHAnsi" w:cstheme="minorBidi"/>
              <w:noProof/>
              <w:sz w:val="22"/>
              <w:szCs w:val="22"/>
              <w:lang w:val="fr-CA" w:eastAsia="zh-CN"/>
            </w:rPr>
          </w:pPr>
          <w:hyperlink w:anchor="_Toc35343277" w:history="1">
            <w:r w:rsidR="007F58A8" w:rsidRPr="007519BE">
              <w:rPr>
                <w:rStyle w:val="Hyperlink"/>
                <w:noProof/>
                <w:lang w:val="fr-CA" w:eastAsia="en-US"/>
              </w:rPr>
              <w:t>3.2</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rFonts w:cs="Arial"/>
                <w:noProof/>
                <w:lang w:val="fr-CA" w:eastAsia="en-US"/>
              </w:rPr>
              <w:t>Pondération</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_Toc35343277 \h </w:instrText>
            </w:r>
            <w:r w:rsidR="007F58A8" w:rsidRPr="007519BE">
              <w:rPr>
                <w:noProof/>
                <w:webHidden/>
                <w:lang w:val="fr-CA"/>
              </w:rPr>
            </w:r>
            <w:r w:rsidR="007F58A8" w:rsidRPr="007519BE">
              <w:rPr>
                <w:noProof/>
                <w:webHidden/>
                <w:lang w:val="fr-CA"/>
              </w:rPr>
              <w:fldChar w:fldCharType="separate"/>
            </w:r>
            <w:r w:rsidR="004C2353">
              <w:rPr>
                <w:noProof/>
                <w:webHidden/>
                <w:lang w:val="fr-CA"/>
              </w:rPr>
              <w:t>36</w:t>
            </w:r>
            <w:r w:rsidR="007F58A8" w:rsidRPr="007519BE">
              <w:rPr>
                <w:noProof/>
                <w:webHidden/>
                <w:lang w:val="fr-CA"/>
              </w:rPr>
              <w:fldChar w:fldCharType="end"/>
            </w:r>
          </w:hyperlink>
        </w:p>
        <w:p w14:paraId="6623618C" w14:textId="2177A76D" w:rsidR="007F58A8" w:rsidRPr="007519BE" w:rsidRDefault="00170EC1" w:rsidP="00D60786">
          <w:pPr>
            <w:pStyle w:val="TOC2"/>
            <w:rPr>
              <w:rFonts w:asciiTheme="minorHAnsi" w:eastAsiaTheme="minorEastAsia" w:hAnsiTheme="minorHAnsi" w:cstheme="minorBidi"/>
              <w:noProof/>
              <w:sz w:val="22"/>
              <w:szCs w:val="22"/>
              <w:lang w:val="fr-CA" w:eastAsia="zh-CN"/>
            </w:rPr>
          </w:pPr>
          <w:hyperlink w:anchor="_Toc35343278" w:history="1">
            <w:r w:rsidR="007F58A8" w:rsidRPr="007519BE">
              <w:rPr>
                <w:rStyle w:val="Hyperlink"/>
                <w:noProof/>
                <w:lang w:val="fr-CA" w:eastAsia="en-US"/>
              </w:rPr>
              <w:t>3.3</w:t>
            </w:r>
            <w:r w:rsidR="007F58A8" w:rsidRPr="007519BE">
              <w:rPr>
                <w:rFonts w:asciiTheme="minorHAnsi" w:eastAsiaTheme="minorEastAsia" w:hAnsiTheme="minorHAnsi" w:cstheme="minorBidi"/>
                <w:noProof/>
                <w:sz w:val="22"/>
                <w:szCs w:val="22"/>
                <w:lang w:val="fr-CA" w:eastAsia="zh-CN"/>
              </w:rPr>
              <w:tab/>
            </w:r>
            <w:r w:rsidR="007F58A8" w:rsidRPr="007519BE">
              <w:rPr>
                <w:rStyle w:val="Hyperlink"/>
                <w:noProof/>
                <w:lang w:val="fr-CA" w:eastAsia="en-US"/>
              </w:rPr>
              <w:t>Registre des appels</w:t>
            </w:r>
            <w:r w:rsidR="007F58A8" w:rsidRPr="007519BE">
              <w:rPr>
                <w:noProof/>
                <w:webHidden/>
                <w:lang w:val="fr-CA"/>
              </w:rPr>
              <w:tab/>
            </w:r>
            <w:r w:rsidR="007F58A8" w:rsidRPr="007519BE">
              <w:rPr>
                <w:noProof/>
                <w:webHidden/>
                <w:lang w:val="fr-CA"/>
              </w:rPr>
              <w:fldChar w:fldCharType="begin"/>
            </w:r>
            <w:r w:rsidR="007F58A8" w:rsidRPr="007519BE">
              <w:rPr>
                <w:noProof/>
                <w:webHidden/>
                <w:lang w:val="fr-CA"/>
              </w:rPr>
              <w:instrText xml:space="preserve"> PAGEREF _Toc35343278 \h </w:instrText>
            </w:r>
            <w:r w:rsidR="007F58A8" w:rsidRPr="007519BE">
              <w:rPr>
                <w:noProof/>
                <w:webHidden/>
                <w:lang w:val="fr-CA"/>
              </w:rPr>
            </w:r>
            <w:r w:rsidR="007F58A8" w:rsidRPr="007519BE">
              <w:rPr>
                <w:noProof/>
                <w:webHidden/>
                <w:lang w:val="fr-CA"/>
              </w:rPr>
              <w:fldChar w:fldCharType="separate"/>
            </w:r>
            <w:r w:rsidR="004C2353">
              <w:rPr>
                <w:noProof/>
                <w:webHidden/>
                <w:lang w:val="fr-CA"/>
              </w:rPr>
              <w:t>38</w:t>
            </w:r>
            <w:r w:rsidR="007F58A8" w:rsidRPr="007519BE">
              <w:rPr>
                <w:noProof/>
                <w:webHidden/>
                <w:lang w:val="fr-CA"/>
              </w:rPr>
              <w:fldChar w:fldCharType="end"/>
            </w:r>
          </w:hyperlink>
        </w:p>
        <w:p w14:paraId="6812CDED" w14:textId="7011D3D4" w:rsidR="007F58A8" w:rsidRPr="007519BE" w:rsidRDefault="00170EC1" w:rsidP="00E01272">
          <w:pPr>
            <w:pStyle w:val="TOC1"/>
            <w:rPr>
              <w:rFonts w:asciiTheme="minorHAnsi" w:eastAsiaTheme="minorEastAsia" w:hAnsiTheme="minorHAnsi" w:cstheme="minorBidi"/>
              <w:sz w:val="22"/>
              <w:szCs w:val="22"/>
              <w:lang w:val="fr-CA" w:eastAsia="zh-CN"/>
            </w:rPr>
          </w:pPr>
          <w:hyperlink w:anchor="_Toc35343279" w:history="1">
            <w:r w:rsidR="007F58A8" w:rsidRPr="007519BE">
              <w:rPr>
                <w:rStyle w:val="Hyperlink"/>
                <w:rFonts w:cs="Arial"/>
                <w:lang w:val="fr-CA"/>
              </w:rPr>
              <w:t>4.</w:t>
            </w:r>
            <w:r w:rsidR="007F58A8" w:rsidRPr="007519BE">
              <w:rPr>
                <w:rFonts w:asciiTheme="minorHAnsi" w:eastAsiaTheme="minorEastAsia" w:hAnsiTheme="minorHAnsi" w:cstheme="minorBidi"/>
                <w:sz w:val="22"/>
                <w:szCs w:val="22"/>
                <w:lang w:val="fr-CA" w:eastAsia="zh-CN"/>
              </w:rPr>
              <w:tab/>
            </w:r>
            <w:r w:rsidR="007F58A8" w:rsidRPr="007519BE">
              <w:rPr>
                <w:rStyle w:val="Hyperlink"/>
                <w:lang w:val="fr-CA"/>
              </w:rPr>
              <w:t xml:space="preserve">Annexe B </w:t>
            </w:r>
            <w:r w:rsidR="007F58A8" w:rsidRPr="007519BE">
              <w:rPr>
                <w:rStyle w:val="Hyperlink"/>
                <w:rFonts w:cs="Arial"/>
                <w:lang w:val="fr-CA"/>
              </w:rPr>
              <w:t>: Outil de sondage</w:t>
            </w:r>
            <w:r w:rsidR="007F58A8" w:rsidRPr="007519BE">
              <w:rPr>
                <w:webHidden/>
                <w:lang w:val="fr-CA"/>
              </w:rPr>
              <w:tab/>
            </w:r>
            <w:r w:rsidR="007F58A8" w:rsidRPr="007519BE">
              <w:rPr>
                <w:webHidden/>
                <w:lang w:val="fr-CA"/>
              </w:rPr>
              <w:fldChar w:fldCharType="begin"/>
            </w:r>
            <w:r w:rsidR="007F58A8" w:rsidRPr="007519BE">
              <w:rPr>
                <w:webHidden/>
                <w:lang w:val="fr-CA"/>
              </w:rPr>
              <w:instrText xml:space="preserve"> PAGEREF _Toc35343279 \h </w:instrText>
            </w:r>
            <w:r w:rsidR="007F58A8" w:rsidRPr="007519BE">
              <w:rPr>
                <w:webHidden/>
                <w:lang w:val="fr-CA"/>
              </w:rPr>
            </w:r>
            <w:r w:rsidR="007F58A8" w:rsidRPr="007519BE">
              <w:rPr>
                <w:webHidden/>
                <w:lang w:val="fr-CA"/>
              </w:rPr>
              <w:fldChar w:fldCharType="separate"/>
            </w:r>
            <w:r w:rsidR="004C2353">
              <w:rPr>
                <w:webHidden/>
                <w:lang w:val="fr-CA"/>
              </w:rPr>
              <w:t>40</w:t>
            </w:r>
            <w:r w:rsidR="007F58A8" w:rsidRPr="007519BE">
              <w:rPr>
                <w:webHidden/>
                <w:lang w:val="fr-CA"/>
              </w:rPr>
              <w:fldChar w:fldCharType="end"/>
            </w:r>
          </w:hyperlink>
          <w:r w:rsidR="007F58A8" w:rsidRPr="007519BE">
            <w:rPr>
              <w:b w:val="0"/>
              <w:bCs/>
              <w:lang w:val="fr-CA"/>
            </w:rPr>
            <w:fldChar w:fldCharType="end"/>
          </w:r>
        </w:p>
      </w:sdtContent>
    </w:sdt>
    <w:p w14:paraId="075C42F0" w14:textId="77777777" w:rsidR="005C0FDC" w:rsidRPr="007519BE" w:rsidRDefault="005C0FDC" w:rsidP="00AC4E0D">
      <w:pPr>
        <w:spacing w:line="240" w:lineRule="exact"/>
        <w:rPr>
          <w:lang w:val="fr-CA"/>
        </w:rPr>
      </w:pPr>
    </w:p>
    <w:p w14:paraId="7980B3F2" w14:textId="77777777" w:rsidR="005C0FDC" w:rsidRPr="007519BE" w:rsidRDefault="005C0FDC" w:rsidP="00AC4E0D">
      <w:pPr>
        <w:pStyle w:val="Mainbodytext"/>
        <w:spacing w:line="240" w:lineRule="exact"/>
        <w:rPr>
          <w:lang w:val="fr-CA"/>
        </w:rPr>
      </w:pPr>
    </w:p>
    <w:p w14:paraId="5984450C" w14:textId="09E37F53" w:rsidR="00E22DD2" w:rsidRPr="007519BE" w:rsidRDefault="007D6DFA" w:rsidP="00F5284B">
      <w:pPr>
        <w:pStyle w:val="Heading1"/>
        <w:ind w:left="0"/>
        <w:rPr>
          <w:lang w:val="fr-CA"/>
        </w:rPr>
      </w:pPr>
      <w:bookmarkStart w:id="13" w:name="_Toc35343254"/>
      <w:r w:rsidRPr="007519BE">
        <w:rPr>
          <w:lang w:val="fr-CA"/>
        </w:rPr>
        <w:lastRenderedPageBreak/>
        <w:t>Résumé</w:t>
      </w:r>
      <w:bookmarkEnd w:id="13"/>
    </w:p>
    <w:p w14:paraId="4259BA32" w14:textId="5084B150" w:rsidR="00AF71CC" w:rsidRPr="007519BE" w:rsidRDefault="007D6DFA" w:rsidP="00AF71CC">
      <w:pPr>
        <w:pStyle w:val="Heading2"/>
        <w:rPr>
          <w:lang w:val="fr-CA"/>
        </w:rPr>
      </w:pPr>
      <w:bookmarkStart w:id="14" w:name="_Toc35343255"/>
      <w:r w:rsidRPr="007519BE">
        <w:rPr>
          <w:lang w:val="fr-CA"/>
        </w:rPr>
        <w:t>But et objectifs de la recherche</w:t>
      </w:r>
      <w:bookmarkEnd w:id="14"/>
    </w:p>
    <w:p w14:paraId="698CE105" w14:textId="643BE1DE" w:rsidR="007D6DFA" w:rsidRPr="007519BE" w:rsidRDefault="007D6DFA" w:rsidP="007D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fr-CA"/>
        </w:rPr>
      </w:pPr>
      <w:r w:rsidRPr="007519BE">
        <w:rPr>
          <w:lang w:val="fr-CA"/>
        </w:rPr>
        <w:t>En 2014, le gouvernement du Canada a engagé 200 millions de dollars sur cinq ans pour l'élaboration du Programme national d'atténuation des catastrophes (PNA</w:t>
      </w:r>
      <w:r w:rsidR="00DB7EB3" w:rsidRPr="007519BE">
        <w:rPr>
          <w:lang w:val="fr-CA"/>
        </w:rPr>
        <w:t>C</w:t>
      </w:r>
      <w:r w:rsidRPr="007519BE">
        <w:rPr>
          <w:lang w:val="fr-CA"/>
        </w:rPr>
        <w:t>). Au sein du gouvernement, le mandat d'aider les Canadiens et leurs collectivités à se protéger contre les urgences et les catastrophes (naturelles et autres) incombe à Sécurité publique Canada (</w:t>
      </w:r>
      <w:r w:rsidR="00DB7EB3" w:rsidRPr="007519BE">
        <w:rPr>
          <w:lang w:val="fr-CA"/>
        </w:rPr>
        <w:t>SPC</w:t>
      </w:r>
      <w:r w:rsidRPr="007519BE">
        <w:rPr>
          <w:lang w:val="fr-CA"/>
        </w:rPr>
        <w:t xml:space="preserve">). En tant que chef de file de cette initiative, </w:t>
      </w:r>
      <w:r w:rsidRPr="00C160C7">
        <w:rPr>
          <w:lang w:val="fr-CA"/>
        </w:rPr>
        <w:t xml:space="preserve">la </w:t>
      </w:r>
      <w:r w:rsidR="00DB7EB3" w:rsidRPr="00C160C7">
        <w:rPr>
          <w:lang w:val="fr-CA"/>
        </w:rPr>
        <w:t>SPC</w:t>
      </w:r>
      <w:r w:rsidRPr="007519BE">
        <w:rPr>
          <w:lang w:val="fr-CA"/>
        </w:rPr>
        <w:t xml:space="preserve"> a lancé le </w:t>
      </w:r>
      <w:r w:rsidR="00DB7EB3" w:rsidRPr="007519BE">
        <w:rPr>
          <w:lang w:val="fr-CA"/>
        </w:rPr>
        <w:t xml:space="preserve">PNAC </w:t>
      </w:r>
      <w:r w:rsidRPr="007519BE">
        <w:rPr>
          <w:lang w:val="fr-CA"/>
        </w:rPr>
        <w:t xml:space="preserve">en 2015, qui </w:t>
      </w:r>
      <w:r w:rsidR="00DB7EB3" w:rsidRPr="007519BE">
        <w:rPr>
          <w:lang w:val="fr-CA"/>
        </w:rPr>
        <w:t>se concentrait sur l’atténuation d</w:t>
      </w:r>
      <w:r w:rsidRPr="007519BE">
        <w:rPr>
          <w:lang w:val="fr-CA"/>
        </w:rPr>
        <w:t>es inondations et visait à mieux protéger les Canadiens, leurs maisons et leurs collectivités.</w:t>
      </w:r>
    </w:p>
    <w:p w14:paraId="7CEB8216" w14:textId="77777777" w:rsidR="007D6DFA" w:rsidRPr="007519BE" w:rsidRDefault="007D6DFA" w:rsidP="007D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fr-CA"/>
        </w:rPr>
      </w:pPr>
    </w:p>
    <w:p w14:paraId="5CA17945" w14:textId="3BB9C8EC" w:rsidR="007D6DFA" w:rsidRPr="007519BE" w:rsidRDefault="007D6DFA" w:rsidP="007D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fr-CA"/>
        </w:rPr>
      </w:pPr>
      <w:r w:rsidRPr="007519BE">
        <w:rPr>
          <w:lang w:val="fr-CA"/>
        </w:rPr>
        <w:t xml:space="preserve">Une étude de base sur l'opinion publique réalisée en 2016 a révélé que plus de la moitié des Canadiens dans les régions démographiques clés n'étaient pas préoccupés par les inondations terrestres, tandis que les trois quarts n'avaient rien fait pour préparer leur maison. Afin de sensibiliser le public aux inondations terrestres et de réduire l'exposition financière du gouvernement aux risques liés aux inondations, </w:t>
      </w:r>
      <w:r w:rsidRPr="00C160C7">
        <w:rPr>
          <w:lang w:val="fr-CA"/>
        </w:rPr>
        <w:t xml:space="preserve">la </w:t>
      </w:r>
      <w:r w:rsidR="00DB7EB3" w:rsidRPr="00C160C7">
        <w:rPr>
          <w:lang w:val="fr-CA"/>
        </w:rPr>
        <w:t>SPC</w:t>
      </w:r>
      <w:r w:rsidRPr="007519BE">
        <w:rPr>
          <w:lang w:val="fr-CA"/>
        </w:rPr>
        <w:t xml:space="preserve"> a élaboré une campagne </w:t>
      </w:r>
      <w:r w:rsidR="004A1C18" w:rsidRPr="007519BE">
        <w:rPr>
          <w:lang w:val="fr-CA"/>
        </w:rPr>
        <w:t>de lutte contre l</w:t>
      </w:r>
      <w:r w:rsidRPr="007519BE">
        <w:rPr>
          <w:lang w:val="fr-CA"/>
        </w:rPr>
        <w:t>es inondations de cinq ans appelée «</w:t>
      </w:r>
      <w:r w:rsidR="00DB7EB3" w:rsidRPr="007519BE">
        <w:rPr>
          <w:lang w:val="fr-CA"/>
        </w:rPr>
        <w:t xml:space="preserve"> Prévention Inondation </w:t>
      </w:r>
      <w:r w:rsidRPr="007519BE">
        <w:rPr>
          <w:lang w:val="fr-CA"/>
        </w:rPr>
        <w:t xml:space="preserve">», qui a connu un niveau d'engagement élevé et </w:t>
      </w:r>
      <w:r w:rsidR="0030090C" w:rsidRPr="007519BE">
        <w:rPr>
          <w:lang w:val="fr-CA"/>
        </w:rPr>
        <w:t xml:space="preserve">qui </w:t>
      </w:r>
      <w:r w:rsidRPr="007519BE">
        <w:rPr>
          <w:lang w:val="fr-CA"/>
        </w:rPr>
        <w:t>sera prolongée jusqu'au printemps de 2020.</w:t>
      </w:r>
    </w:p>
    <w:p w14:paraId="4C33C908" w14:textId="77777777" w:rsidR="007D6DFA" w:rsidRPr="007519BE" w:rsidRDefault="007D6DFA" w:rsidP="007D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fr-CA"/>
        </w:rPr>
      </w:pPr>
    </w:p>
    <w:p w14:paraId="39B640F5" w14:textId="456D6B9C" w:rsidR="007D6DFA" w:rsidRPr="007519BE" w:rsidRDefault="007D6DFA" w:rsidP="007D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fr-CA"/>
        </w:rPr>
      </w:pPr>
      <w:r w:rsidRPr="007519BE">
        <w:rPr>
          <w:lang w:val="fr-CA"/>
        </w:rPr>
        <w:t xml:space="preserve">Alors que la campagne approche de la fin de sa troisième et dernière année, la recherche actuelle mesurera l'état des connaissances des Canadiens sur </w:t>
      </w:r>
      <w:r w:rsidR="00D47344" w:rsidRPr="007519BE">
        <w:rPr>
          <w:lang w:val="fr-CA"/>
        </w:rPr>
        <w:t>la lutte contre les</w:t>
      </w:r>
      <w:r w:rsidRPr="007519BE">
        <w:rPr>
          <w:lang w:val="fr-CA"/>
        </w:rPr>
        <w:t xml:space="preserve"> inondations et suivra tout changement dans les connaissances et le comportement depuis le lancement du programme. Cette recherche sera comparée aux mesures de référence de 2016 et aidera </w:t>
      </w:r>
      <w:r w:rsidRPr="00C160C7">
        <w:rPr>
          <w:lang w:val="fr-CA"/>
        </w:rPr>
        <w:t xml:space="preserve">la </w:t>
      </w:r>
      <w:r w:rsidR="00D47344" w:rsidRPr="00C160C7">
        <w:rPr>
          <w:lang w:val="fr-CA"/>
        </w:rPr>
        <w:t>SPC</w:t>
      </w:r>
      <w:r w:rsidRPr="007519BE">
        <w:rPr>
          <w:lang w:val="fr-CA"/>
        </w:rPr>
        <w:t xml:space="preserve"> à mesurer l'impact de la campagne de marketing ainsi qu'à soutenir la planification future des politiques et des communications pour </w:t>
      </w:r>
      <w:r w:rsidR="00D47344" w:rsidRPr="007519BE">
        <w:rPr>
          <w:lang w:val="fr-CA"/>
        </w:rPr>
        <w:t>la lutte contre les</w:t>
      </w:r>
      <w:r w:rsidRPr="007519BE">
        <w:rPr>
          <w:lang w:val="fr-CA"/>
        </w:rPr>
        <w:t xml:space="preserve"> inondations.</w:t>
      </w:r>
    </w:p>
    <w:p w14:paraId="0E7542E7" w14:textId="77777777" w:rsidR="007D6DFA" w:rsidRPr="007519BE" w:rsidRDefault="007D6DFA" w:rsidP="007D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fr-CA"/>
        </w:rPr>
      </w:pPr>
    </w:p>
    <w:p w14:paraId="354A0B18" w14:textId="69A90DD1" w:rsidR="00AF71CC" w:rsidRPr="007519BE" w:rsidRDefault="007D6DFA" w:rsidP="00D4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fr-CA"/>
        </w:rPr>
      </w:pPr>
      <w:r w:rsidRPr="007519BE">
        <w:rPr>
          <w:lang w:val="fr-CA"/>
        </w:rPr>
        <w:t xml:space="preserve">La méthodologie a été conçue pour assurer la cohérence avec l'itération précédente de la recherche sur l'opinion publique sur </w:t>
      </w:r>
      <w:r w:rsidR="00D47344" w:rsidRPr="007519BE">
        <w:rPr>
          <w:lang w:val="fr-CA"/>
        </w:rPr>
        <w:t>la lutte contre les</w:t>
      </w:r>
      <w:r w:rsidRPr="007519BE">
        <w:rPr>
          <w:lang w:val="fr-CA"/>
        </w:rPr>
        <w:t xml:space="preserve"> inondations</w:t>
      </w:r>
      <w:r w:rsidR="007C2039" w:rsidRPr="007519BE">
        <w:rPr>
          <w:lang w:val="fr-CA"/>
        </w:rPr>
        <w:t xml:space="preserve"> </w:t>
      </w:r>
    </w:p>
    <w:p w14:paraId="74987779" w14:textId="2CED2E1E" w:rsidR="00AF71CC" w:rsidRPr="007519BE" w:rsidRDefault="00D47344" w:rsidP="00AF71CC">
      <w:pPr>
        <w:pStyle w:val="Mainbodytext"/>
        <w:rPr>
          <w:lang w:val="fr-CA"/>
        </w:rPr>
      </w:pPr>
      <w:r w:rsidRPr="007519BE">
        <w:rPr>
          <w:lang w:val="fr-CA"/>
        </w:rPr>
        <w:t>Plus spécifiquement</w:t>
      </w:r>
      <w:r w:rsidR="00381E40" w:rsidRPr="007519BE">
        <w:rPr>
          <w:lang w:val="fr-CA"/>
        </w:rPr>
        <w:t xml:space="preserve">, </w:t>
      </w:r>
      <w:r w:rsidRPr="007519BE">
        <w:rPr>
          <w:lang w:val="fr-CA"/>
        </w:rPr>
        <w:t>cette recherche a été conçue</w:t>
      </w:r>
      <w:r w:rsidR="0026313C" w:rsidRPr="007519BE">
        <w:rPr>
          <w:lang w:val="fr-CA"/>
        </w:rPr>
        <w:t xml:space="preserve"> afin de poursuivre les objectifs suivants :</w:t>
      </w:r>
      <w:r w:rsidRPr="007519BE">
        <w:rPr>
          <w:lang w:val="fr-CA"/>
        </w:rPr>
        <w:t xml:space="preserve"> </w:t>
      </w:r>
    </w:p>
    <w:p w14:paraId="17A546F3" w14:textId="4F3659D7" w:rsidR="0026313C" w:rsidRPr="007519BE" w:rsidRDefault="0026313C" w:rsidP="0026313C">
      <w:pPr>
        <w:pStyle w:val="Mainbodytext"/>
        <w:numPr>
          <w:ilvl w:val="0"/>
          <w:numId w:val="5"/>
        </w:numPr>
        <w:ind w:left="709" w:hanging="345"/>
        <w:rPr>
          <w:rFonts w:eastAsia="Calibri" w:cs="Times New Roman"/>
          <w:szCs w:val="18"/>
          <w:lang w:val="fr-CA"/>
        </w:rPr>
      </w:pPr>
      <w:r w:rsidRPr="007519BE">
        <w:rPr>
          <w:rFonts w:eastAsia="Calibri" w:cs="Times New Roman"/>
          <w:szCs w:val="18"/>
          <w:lang w:val="fr-CA"/>
        </w:rPr>
        <w:t>Assurer un suivi de l’état actuel de l’opinion publique concernant la question de lutte contre les inondations, y compris :</w:t>
      </w:r>
      <w:r w:rsidR="007C2039" w:rsidRPr="007519BE">
        <w:rPr>
          <w:rFonts w:eastAsia="Calibri" w:cs="Times New Roman"/>
          <w:szCs w:val="18"/>
          <w:lang w:val="fr-CA"/>
        </w:rPr>
        <w:t xml:space="preserve"> </w:t>
      </w:r>
    </w:p>
    <w:p w14:paraId="6976A1D0" w14:textId="14970BAC" w:rsidR="007C2039" w:rsidRPr="007519BE" w:rsidRDefault="00735CAB" w:rsidP="0026313C">
      <w:pPr>
        <w:pStyle w:val="Mainbodytext"/>
        <w:numPr>
          <w:ilvl w:val="0"/>
          <w:numId w:val="20"/>
        </w:numPr>
        <w:rPr>
          <w:rFonts w:eastAsia="Calibri" w:cs="Times New Roman"/>
          <w:szCs w:val="18"/>
          <w:lang w:val="fr-CA"/>
        </w:rPr>
      </w:pPr>
      <w:proofErr w:type="gramStart"/>
      <w:r w:rsidRPr="007519BE">
        <w:rPr>
          <w:rFonts w:eastAsia="Calibri" w:cs="Times New Roman"/>
          <w:szCs w:val="18"/>
          <w:lang w:val="fr-CA"/>
        </w:rPr>
        <w:t>la</w:t>
      </w:r>
      <w:proofErr w:type="gramEnd"/>
      <w:r w:rsidRPr="007519BE">
        <w:rPr>
          <w:rFonts w:eastAsia="Calibri" w:cs="Times New Roman"/>
          <w:szCs w:val="18"/>
          <w:lang w:val="fr-CA"/>
        </w:rPr>
        <w:t xml:space="preserve"> sensibilisation à la question des inondations</w:t>
      </w:r>
      <w:r w:rsidR="007C2039" w:rsidRPr="007519BE">
        <w:rPr>
          <w:rFonts w:eastAsia="Calibri" w:cs="Times New Roman"/>
          <w:szCs w:val="18"/>
          <w:lang w:val="fr-CA"/>
        </w:rPr>
        <w:t>;</w:t>
      </w:r>
    </w:p>
    <w:p w14:paraId="072A98CF" w14:textId="66B48462" w:rsidR="007C2039" w:rsidRPr="007519BE" w:rsidRDefault="00735CAB" w:rsidP="0026313C">
      <w:pPr>
        <w:pStyle w:val="Mainbodytext"/>
        <w:numPr>
          <w:ilvl w:val="0"/>
          <w:numId w:val="20"/>
        </w:numPr>
        <w:rPr>
          <w:rFonts w:eastAsia="Calibri" w:cs="Times New Roman"/>
          <w:szCs w:val="18"/>
          <w:lang w:val="fr-CA"/>
        </w:rPr>
      </w:pPr>
      <w:proofErr w:type="gramStart"/>
      <w:r w:rsidRPr="007519BE">
        <w:rPr>
          <w:rFonts w:eastAsia="Calibri" w:cs="Times New Roman"/>
          <w:szCs w:val="18"/>
          <w:lang w:val="fr-CA"/>
        </w:rPr>
        <w:t>les</w:t>
      </w:r>
      <w:proofErr w:type="gramEnd"/>
      <w:r w:rsidRPr="007519BE">
        <w:rPr>
          <w:rFonts w:eastAsia="Calibri" w:cs="Times New Roman"/>
          <w:szCs w:val="18"/>
          <w:lang w:val="fr-CA"/>
        </w:rPr>
        <w:t xml:space="preserve"> connaissances liées aux mesures</w:t>
      </w:r>
      <w:r w:rsidR="007C2039" w:rsidRPr="007519BE">
        <w:rPr>
          <w:rFonts w:eastAsia="Calibri" w:cs="Times New Roman"/>
          <w:szCs w:val="18"/>
          <w:lang w:val="fr-CA"/>
        </w:rPr>
        <w:t xml:space="preserve"> </w:t>
      </w:r>
      <w:r w:rsidRPr="007519BE">
        <w:rPr>
          <w:rFonts w:eastAsia="Calibri" w:cs="Times New Roman"/>
          <w:szCs w:val="18"/>
          <w:lang w:val="fr-CA"/>
        </w:rPr>
        <w:t>entourant la lutte contre les inondations</w:t>
      </w:r>
      <w:r w:rsidR="007C2039" w:rsidRPr="007519BE">
        <w:rPr>
          <w:rFonts w:eastAsia="Calibri" w:cs="Times New Roman"/>
          <w:szCs w:val="18"/>
          <w:lang w:val="fr-CA"/>
        </w:rPr>
        <w:t>;</w:t>
      </w:r>
    </w:p>
    <w:p w14:paraId="0834F46D" w14:textId="47F6FBC9" w:rsidR="007C2039" w:rsidRPr="007519BE" w:rsidRDefault="00735CAB" w:rsidP="0026313C">
      <w:pPr>
        <w:pStyle w:val="Mainbodytext"/>
        <w:numPr>
          <w:ilvl w:val="0"/>
          <w:numId w:val="20"/>
        </w:numPr>
        <w:rPr>
          <w:rFonts w:eastAsia="Calibri" w:cs="Times New Roman"/>
          <w:szCs w:val="18"/>
          <w:lang w:val="fr-CA"/>
        </w:rPr>
      </w:pPr>
      <w:proofErr w:type="gramStart"/>
      <w:r w:rsidRPr="007519BE">
        <w:rPr>
          <w:rFonts w:eastAsia="Calibri" w:cs="Times New Roman"/>
          <w:szCs w:val="18"/>
          <w:lang w:val="fr-CA"/>
        </w:rPr>
        <w:t>les</w:t>
      </w:r>
      <w:proofErr w:type="gramEnd"/>
      <w:r w:rsidRPr="007519BE">
        <w:rPr>
          <w:rFonts w:eastAsia="Calibri" w:cs="Times New Roman"/>
          <w:szCs w:val="18"/>
          <w:lang w:val="fr-CA"/>
        </w:rPr>
        <w:t xml:space="preserve"> </w:t>
      </w:r>
      <w:r w:rsidR="007C2039" w:rsidRPr="007519BE">
        <w:rPr>
          <w:rFonts w:eastAsia="Calibri" w:cs="Times New Roman"/>
          <w:szCs w:val="18"/>
          <w:lang w:val="fr-CA"/>
        </w:rPr>
        <w:t xml:space="preserve">attitudes </w:t>
      </w:r>
      <w:r w:rsidRPr="007519BE">
        <w:rPr>
          <w:rFonts w:eastAsia="Calibri" w:cs="Times New Roman"/>
          <w:szCs w:val="18"/>
          <w:lang w:val="fr-CA"/>
        </w:rPr>
        <w:t>liées à la responsabilité individuelle et communautaire en matière de lutte contre les inondations; et</w:t>
      </w:r>
      <w:r w:rsidR="007C2039" w:rsidRPr="007519BE">
        <w:rPr>
          <w:rFonts w:eastAsia="Calibri" w:cs="Times New Roman"/>
          <w:szCs w:val="18"/>
          <w:lang w:val="fr-CA"/>
        </w:rPr>
        <w:t xml:space="preserve"> </w:t>
      </w:r>
    </w:p>
    <w:p w14:paraId="7291A80D" w14:textId="16156E54" w:rsidR="007C2039" w:rsidRPr="007519BE" w:rsidRDefault="00735CAB" w:rsidP="0026313C">
      <w:pPr>
        <w:pStyle w:val="Mainbodytext"/>
        <w:numPr>
          <w:ilvl w:val="0"/>
          <w:numId w:val="20"/>
        </w:numPr>
        <w:rPr>
          <w:rFonts w:eastAsia="Calibri" w:cs="Times New Roman"/>
          <w:szCs w:val="18"/>
          <w:lang w:val="fr-CA"/>
        </w:rPr>
      </w:pPr>
      <w:proofErr w:type="gramStart"/>
      <w:r w:rsidRPr="007519BE">
        <w:rPr>
          <w:rFonts w:eastAsia="Calibri" w:cs="Times New Roman"/>
          <w:szCs w:val="18"/>
          <w:lang w:val="fr-CA"/>
        </w:rPr>
        <w:t>les</w:t>
      </w:r>
      <w:proofErr w:type="gramEnd"/>
      <w:r w:rsidRPr="007519BE">
        <w:rPr>
          <w:rFonts w:eastAsia="Calibri" w:cs="Times New Roman"/>
          <w:szCs w:val="18"/>
          <w:lang w:val="fr-CA"/>
        </w:rPr>
        <w:t xml:space="preserve"> comportements en matière de lutte contre les inondations et actions entreprises par les Canadiens</w:t>
      </w:r>
      <w:r w:rsidR="007C2039" w:rsidRPr="007519BE">
        <w:rPr>
          <w:rFonts w:eastAsia="Calibri" w:cs="Times New Roman"/>
          <w:szCs w:val="18"/>
          <w:lang w:val="fr-CA"/>
        </w:rPr>
        <w:t>.</w:t>
      </w:r>
    </w:p>
    <w:p w14:paraId="58E8EC3D" w14:textId="19AC6260" w:rsidR="007C2039" w:rsidRPr="007519BE" w:rsidRDefault="00735CAB" w:rsidP="0026313C">
      <w:pPr>
        <w:pStyle w:val="Mainbodytext"/>
        <w:numPr>
          <w:ilvl w:val="0"/>
          <w:numId w:val="5"/>
        </w:numPr>
        <w:ind w:left="700" w:hanging="308"/>
        <w:rPr>
          <w:rFonts w:eastAsia="Calibri" w:cs="Times New Roman"/>
          <w:szCs w:val="18"/>
          <w:lang w:val="fr-CA"/>
        </w:rPr>
      </w:pPr>
      <w:r w:rsidRPr="007519BE">
        <w:rPr>
          <w:rFonts w:eastAsia="Calibri" w:cs="Times New Roman"/>
          <w:szCs w:val="18"/>
          <w:lang w:val="fr-CA"/>
        </w:rPr>
        <w:t>Fournir les données requises pour mener une analyse des connaissances, attitudes et comportements de deux segments du public canadien : ceux qui vivent dans des zones sujettes aux inondations et les propriétaires</w:t>
      </w:r>
      <w:r w:rsidR="007C2039" w:rsidRPr="007519BE">
        <w:rPr>
          <w:rFonts w:eastAsia="Calibri" w:cs="Times New Roman"/>
          <w:szCs w:val="18"/>
          <w:lang w:val="fr-CA"/>
        </w:rPr>
        <w:t>.</w:t>
      </w:r>
    </w:p>
    <w:p w14:paraId="01C26D7D" w14:textId="77777777" w:rsidR="001103CF" w:rsidRPr="007519BE" w:rsidRDefault="001103CF" w:rsidP="006F050C">
      <w:pPr>
        <w:pStyle w:val="Mainbodytext"/>
        <w:rPr>
          <w:lang w:val="fr-CA"/>
        </w:rPr>
      </w:pPr>
    </w:p>
    <w:p w14:paraId="1AEF1035" w14:textId="7B6E0C23" w:rsidR="00AF71CC" w:rsidRPr="007519BE" w:rsidRDefault="0026313C" w:rsidP="00AF71CC">
      <w:pPr>
        <w:pStyle w:val="Heading2"/>
        <w:rPr>
          <w:lang w:val="fr-CA"/>
        </w:rPr>
      </w:pPr>
      <w:bookmarkStart w:id="15" w:name="_Toc35343256"/>
      <w:r w:rsidRPr="007519BE">
        <w:rPr>
          <w:lang w:val="fr-CA"/>
        </w:rPr>
        <w:t>Résumé des résultats</w:t>
      </w:r>
      <w:bookmarkEnd w:id="15"/>
    </w:p>
    <w:p w14:paraId="517A3AC3" w14:textId="77777777" w:rsidR="00F40288" w:rsidRPr="007519BE" w:rsidRDefault="00F40288" w:rsidP="00F40288">
      <w:pPr>
        <w:pStyle w:val="Mainbodytext"/>
        <w:rPr>
          <w:b/>
          <w:lang w:val="fr-CA" w:eastAsia="zh-CN"/>
        </w:rPr>
      </w:pPr>
    </w:p>
    <w:p w14:paraId="0CE49BDE" w14:textId="6F9E0D23" w:rsidR="00E766AE" w:rsidRPr="007519BE" w:rsidRDefault="00E766AE" w:rsidP="00E766AE">
      <w:pPr>
        <w:pStyle w:val="Mainbodytext"/>
        <w:rPr>
          <w:b/>
          <w:lang w:val="fr-CA" w:eastAsia="zh-CN"/>
        </w:rPr>
      </w:pPr>
      <w:r w:rsidRPr="007519BE">
        <w:rPr>
          <w:b/>
          <w:lang w:val="fr-CA" w:eastAsia="zh-CN"/>
        </w:rPr>
        <w:t xml:space="preserve">Attitudes </w:t>
      </w:r>
      <w:r w:rsidR="00735CAB" w:rsidRPr="007519BE">
        <w:rPr>
          <w:b/>
          <w:lang w:val="fr-CA" w:eastAsia="zh-CN"/>
        </w:rPr>
        <w:t>à l’égard des inondations terrestres</w:t>
      </w:r>
      <w:r w:rsidRPr="007519BE">
        <w:rPr>
          <w:b/>
          <w:lang w:val="fr-CA" w:eastAsia="zh-CN"/>
        </w:rPr>
        <w:t xml:space="preserve"> </w:t>
      </w:r>
    </w:p>
    <w:p w14:paraId="393C4E2B" w14:textId="47D1154E" w:rsidR="00E766AE" w:rsidRPr="007519BE" w:rsidRDefault="006D6823" w:rsidP="00E766AE">
      <w:pPr>
        <w:pStyle w:val="Mainbodytext"/>
        <w:rPr>
          <w:lang w:val="fr-CA"/>
        </w:rPr>
      </w:pPr>
      <w:r w:rsidRPr="007519BE">
        <w:rPr>
          <w:lang w:val="fr-CA"/>
        </w:rPr>
        <w:lastRenderedPageBreak/>
        <w:t>Dans l’ensemble, les Canadiens sont plus préoccupés par les inondations terrestres qu’ils ne l’étaient en 2016</w:t>
      </w:r>
      <w:r w:rsidR="00E766AE" w:rsidRPr="007519BE">
        <w:rPr>
          <w:lang w:val="fr-CA"/>
        </w:rPr>
        <w:t xml:space="preserve"> (</w:t>
      </w:r>
      <w:r w:rsidR="00E766AE" w:rsidRPr="007519BE">
        <w:rPr>
          <w:lang w:val="fr-CA" w:eastAsia="en-GB"/>
        </w:rPr>
        <w:t>42</w:t>
      </w:r>
      <w:r w:rsidRPr="007519BE">
        <w:rPr>
          <w:lang w:val="fr-CA" w:eastAsia="en-GB"/>
        </w:rPr>
        <w:t xml:space="preserve"> %</w:t>
      </w:r>
      <w:r w:rsidR="00E766AE" w:rsidRPr="007519BE">
        <w:rPr>
          <w:lang w:val="fr-CA" w:eastAsia="en-GB"/>
        </w:rPr>
        <w:t xml:space="preserve"> </w:t>
      </w:r>
      <w:r w:rsidRPr="007519BE">
        <w:rPr>
          <w:lang w:val="fr-CA" w:eastAsia="en-GB"/>
        </w:rPr>
        <w:t>en 2020</w:t>
      </w:r>
      <w:r w:rsidR="00E766AE" w:rsidRPr="007519BE">
        <w:rPr>
          <w:lang w:val="fr-CA" w:eastAsia="en-GB"/>
        </w:rPr>
        <w:t xml:space="preserve"> </w:t>
      </w:r>
      <w:r w:rsidRPr="007519BE">
        <w:rPr>
          <w:lang w:val="fr-CA" w:eastAsia="en-GB"/>
        </w:rPr>
        <w:t>vs</w:t>
      </w:r>
      <w:r w:rsidR="00E766AE" w:rsidRPr="007519BE">
        <w:rPr>
          <w:lang w:val="fr-CA" w:eastAsia="en-GB"/>
        </w:rPr>
        <w:t xml:space="preserve"> 36</w:t>
      </w:r>
      <w:r w:rsidRPr="007519BE">
        <w:rPr>
          <w:lang w:val="fr-CA" w:eastAsia="en-GB"/>
        </w:rPr>
        <w:t xml:space="preserve"> %</w:t>
      </w:r>
      <w:r w:rsidR="00E766AE" w:rsidRPr="007519BE">
        <w:rPr>
          <w:lang w:val="fr-CA" w:eastAsia="en-GB"/>
        </w:rPr>
        <w:t xml:space="preserve"> </w:t>
      </w:r>
      <w:r w:rsidRPr="007519BE">
        <w:rPr>
          <w:lang w:val="fr-CA" w:eastAsia="en-GB"/>
        </w:rPr>
        <w:t>en 2016</w:t>
      </w:r>
      <w:r w:rsidR="00E766AE" w:rsidRPr="007519BE">
        <w:rPr>
          <w:lang w:val="fr-CA" w:eastAsia="en-GB"/>
        </w:rPr>
        <w:t xml:space="preserve">; </w:t>
      </w:r>
      <w:r w:rsidRPr="007519BE">
        <w:rPr>
          <w:lang w:val="fr-CA" w:eastAsia="en-GB"/>
        </w:rPr>
        <w:t>très</w:t>
      </w:r>
      <w:r w:rsidR="00616D03" w:rsidRPr="007519BE">
        <w:rPr>
          <w:lang w:val="fr-CA" w:eastAsia="en-GB"/>
        </w:rPr>
        <w:t xml:space="preserve"> </w:t>
      </w:r>
      <w:r w:rsidR="007519BE" w:rsidRPr="007519BE">
        <w:rPr>
          <w:lang w:val="fr-CA" w:eastAsia="en-GB"/>
        </w:rPr>
        <w:t>/</w:t>
      </w:r>
      <w:r w:rsidR="00616D03" w:rsidRPr="007519BE">
        <w:rPr>
          <w:lang w:val="fr-CA" w:eastAsia="en-GB"/>
        </w:rPr>
        <w:t xml:space="preserve"> </w:t>
      </w:r>
      <w:r w:rsidRPr="007519BE">
        <w:rPr>
          <w:lang w:val="fr-CA" w:eastAsia="en-GB"/>
        </w:rPr>
        <w:t>assez préoccupé(e)</w:t>
      </w:r>
      <w:r w:rsidR="00E766AE" w:rsidRPr="007519BE">
        <w:rPr>
          <w:lang w:val="fr-CA" w:eastAsia="en-GB"/>
        </w:rPr>
        <w:t xml:space="preserve">). </w:t>
      </w:r>
      <w:r w:rsidRPr="007519BE">
        <w:rPr>
          <w:lang w:val="fr-CA" w:eastAsia="en-GB"/>
        </w:rPr>
        <w:t>Ce résultat n’est pas surprenant, étant donné une augmentation des inondations terrestres au cours des 10 dernières années</w:t>
      </w:r>
      <w:r w:rsidR="00E766AE" w:rsidRPr="007519BE">
        <w:rPr>
          <w:lang w:val="fr-CA" w:eastAsia="en-GB"/>
        </w:rPr>
        <w:t xml:space="preserve"> </w:t>
      </w:r>
      <w:r w:rsidR="00E766AE" w:rsidRPr="007519BE">
        <w:rPr>
          <w:lang w:val="fr-CA"/>
        </w:rPr>
        <w:t>(15</w:t>
      </w:r>
      <w:r w:rsidRPr="007519BE">
        <w:rPr>
          <w:lang w:val="fr-CA"/>
        </w:rPr>
        <w:t xml:space="preserve"> %</w:t>
      </w:r>
      <w:r w:rsidR="00E766AE" w:rsidRPr="007519BE">
        <w:rPr>
          <w:lang w:val="fr-CA"/>
        </w:rPr>
        <w:t xml:space="preserve"> </w:t>
      </w:r>
      <w:r w:rsidRPr="007519BE">
        <w:rPr>
          <w:lang w:val="fr-CA"/>
        </w:rPr>
        <w:t>en 2020</w:t>
      </w:r>
      <w:r w:rsidR="00E766AE" w:rsidRPr="007519BE">
        <w:rPr>
          <w:lang w:val="fr-CA"/>
        </w:rPr>
        <w:t xml:space="preserve"> </w:t>
      </w:r>
      <w:r w:rsidRPr="007519BE">
        <w:rPr>
          <w:lang w:val="fr-CA"/>
        </w:rPr>
        <w:t>vs</w:t>
      </w:r>
      <w:r w:rsidR="00E766AE" w:rsidRPr="007519BE">
        <w:rPr>
          <w:lang w:val="fr-CA"/>
        </w:rPr>
        <w:t xml:space="preserve"> 10</w:t>
      </w:r>
      <w:r w:rsidRPr="007519BE">
        <w:rPr>
          <w:lang w:val="fr-CA"/>
        </w:rPr>
        <w:t xml:space="preserve"> %</w:t>
      </w:r>
      <w:r w:rsidR="00E766AE" w:rsidRPr="007519BE">
        <w:rPr>
          <w:lang w:val="fr-CA"/>
        </w:rPr>
        <w:t xml:space="preserve"> </w:t>
      </w:r>
      <w:r w:rsidRPr="007519BE">
        <w:rPr>
          <w:lang w:val="fr-CA"/>
        </w:rPr>
        <w:t>en 2016</w:t>
      </w:r>
      <w:r w:rsidR="00E766AE" w:rsidRPr="007519BE">
        <w:rPr>
          <w:lang w:val="fr-CA"/>
        </w:rPr>
        <w:t xml:space="preserve">) </w:t>
      </w:r>
      <w:r w:rsidRPr="007519BE">
        <w:rPr>
          <w:lang w:val="fr-CA"/>
        </w:rPr>
        <w:t>ainsi qu’une augmentation de la perturbation perçue en matière d’inondations terrestres</w:t>
      </w:r>
      <w:r w:rsidR="00E766AE" w:rsidRPr="007519BE">
        <w:rPr>
          <w:lang w:val="fr-CA"/>
        </w:rPr>
        <w:t xml:space="preserve"> (59</w:t>
      </w:r>
      <w:r w:rsidRPr="007519BE">
        <w:rPr>
          <w:lang w:val="fr-CA"/>
        </w:rPr>
        <w:t xml:space="preserve"> %</w:t>
      </w:r>
      <w:r w:rsidR="00E766AE" w:rsidRPr="007519BE">
        <w:rPr>
          <w:lang w:val="fr-CA"/>
        </w:rPr>
        <w:t xml:space="preserve"> </w:t>
      </w:r>
      <w:r w:rsidRPr="007519BE">
        <w:rPr>
          <w:lang w:val="fr-CA"/>
        </w:rPr>
        <w:t>en 2020</w:t>
      </w:r>
      <w:r w:rsidR="00E766AE" w:rsidRPr="007519BE">
        <w:rPr>
          <w:lang w:val="fr-CA"/>
        </w:rPr>
        <w:t xml:space="preserve"> </w:t>
      </w:r>
      <w:r w:rsidRPr="007519BE">
        <w:rPr>
          <w:lang w:val="fr-CA"/>
        </w:rPr>
        <w:t>vs</w:t>
      </w:r>
      <w:r w:rsidR="00E766AE" w:rsidRPr="007519BE">
        <w:rPr>
          <w:lang w:val="fr-CA"/>
        </w:rPr>
        <w:t xml:space="preserve"> 54</w:t>
      </w:r>
      <w:r w:rsidRPr="007519BE">
        <w:rPr>
          <w:lang w:val="fr-CA"/>
        </w:rPr>
        <w:t xml:space="preserve"> %</w:t>
      </w:r>
      <w:r w:rsidR="00E766AE" w:rsidRPr="007519BE">
        <w:rPr>
          <w:lang w:val="fr-CA"/>
        </w:rPr>
        <w:t xml:space="preserve"> </w:t>
      </w:r>
      <w:r w:rsidRPr="007519BE">
        <w:rPr>
          <w:lang w:val="fr-CA"/>
        </w:rPr>
        <w:t>en 2016</w:t>
      </w:r>
      <w:r w:rsidR="00E766AE" w:rsidRPr="007519BE">
        <w:rPr>
          <w:lang w:val="fr-CA"/>
        </w:rPr>
        <w:t xml:space="preserve">).  </w:t>
      </w:r>
    </w:p>
    <w:p w14:paraId="598F9C24" w14:textId="71A3B293" w:rsidR="00E766AE" w:rsidRPr="007519BE" w:rsidRDefault="006D6823" w:rsidP="00E766AE">
      <w:pPr>
        <w:pStyle w:val="Mainbodytext"/>
        <w:rPr>
          <w:lang w:val="fr-CA"/>
        </w:rPr>
      </w:pPr>
      <w:r w:rsidRPr="007519BE">
        <w:rPr>
          <w:lang w:val="fr-CA"/>
        </w:rPr>
        <w:t>Cependant</w:t>
      </w:r>
      <w:r w:rsidR="00E766AE" w:rsidRPr="007519BE">
        <w:rPr>
          <w:lang w:val="fr-CA"/>
        </w:rPr>
        <w:t xml:space="preserve">, </w:t>
      </w:r>
      <w:r w:rsidR="00421EBE" w:rsidRPr="007519BE">
        <w:rPr>
          <w:lang w:val="fr-CA"/>
        </w:rPr>
        <w:t>cette</w:t>
      </w:r>
      <w:r w:rsidR="00042C16" w:rsidRPr="007519BE">
        <w:rPr>
          <w:lang w:val="fr-CA"/>
        </w:rPr>
        <w:t xml:space="preserve"> plus grande préoccupation</w:t>
      </w:r>
      <w:r w:rsidRPr="007519BE">
        <w:rPr>
          <w:lang w:val="fr-CA"/>
        </w:rPr>
        <w:t xml:space="preserve"> </w:t>
      </w:r>
      <w:r w:rsidR="00042C16" w:rsidRPr="007519BE">
        <w:rPr>
          <w:lang w:val="fr-CA"/>
        </w:rPr>
        <w:t xml:space="preserve">n’incite pas un plus grand nombre de Canadiens à prendre des mesures préventives. Conformément à 2016, un peu plus d’un quart des Canadiens </w:t>
      </w:r>
      <w:r w:rsidR="00E766AE" w:rsidRPr="007519BE">
        <w:rPr>
          <w:lang w:val="fr-CA"/>
        </w:rPr>
        <w:t>(27</w:t>
      </w:r>
      <w:r w:rsidRPr="007519BE">
        <w:rPr>
          <w:lang w:val="fr-CA"/>
        </w:rPr>
        <w:t xml:space="preserve"> %</w:t>
      </w:r>
      <w:r w:rsidR="00E766AE" w:rsidRPr="007519BE">
        <w:rPr>
          <w:lang w:val="fr-CA"/>
        </w:rPr>
        <w:t xml:space="preserve">) </w:t>
      </w:r>
      <w:r w:rsidR="00042C16" w:rsidRPr="007519BE">
        <w:rPr>
          <w:lang w:val="fr-CA"/>
        </w:rPr>
        <w:t>ont agi pour protéger leur maison contre les dommages causés par des inondations terrestres. De plus, les Canadiens sont moins susceptibles de croire que le gouvernement va prendre soin d’eux et de leur maison en cas d’inondation terrestre majeure</w:t>
      </w:r>
      <w:r w:rsidR="00E766AE" w:rsidRPr="007519BE">
        <w:rPr>
          <w:lang w:val="fr-CA"/>
        </w:rPr>
        <w:t xml:space="preserve"> (36</w:t>
      </w:r>
      <w:r w:rsidRPr="007519BE">
        <w:rPr>
          <w:lang w:val="fr-CA"/>
        </w:rPr>
        <w:t xml:space="preserve"> %</w:t>
      </w:r>
      <w:r w:rsidR="00E766AE" w:rsidRPr="007519BE">
        <w:rPr>
          <w:lang w:val="fr-CA"/>
        </w:rPr>
        <w:t xml:space="preserve"> </w:t>
      </w:r>
      <w:r w:rsidRPr="007519BE">
        <w:rPr>
          <w:lang w:val="fr-CA"/>
        </w:rPr>
        <w:t>vs</w:t>
      </w:r>
      <w:r w:rsidR="00E766AE" w:rsidRPr="007519BE">
        <w:rPr>
          <w:lang w:val="fr-CA"/>
        </w:rPr>
        <w:t xml:space="preserve"> 40</w:t>
      </w:r>
      <w:r w:rsidRPr="007519BE">
        <w:rPr>
          <w:lang w:val="fr-CA"/>
        </w:rPr>
        <w:t xml:space="preserve"> %</w:t>
      </w:r>
      <w:r w:rsidR="00E766AE" w:rsidRPr="007519BE">
        <w:rPr>
          <w:lang w:val="fr-CA"/>
        </w:rPr>
        <w:t xml:space="preserve">) </w:t>
      </w:r>
      <w:r w:rsidR="00042C16" w:rsidRPr="007519BE">
        <w:rPr>
          <w:lang w:val="fr-CA"/>
        </w:rPr>
        <w:t>et ils sont plus susceptibles de croire qu’ils peuvent facilement obtenir une assurance inondation terrestre</w:t>
      </w:r>
      <w:r w:rsidR="00E766AE" w:rsidRPr="007519BE">
        <w:rPr>
          <w:lang w:val="fr-CA"/>
        </w:rPr>
        <w:t xml:space="preserve"> (44</w:t>
      </w:r>
      <w:r w:rsidRPr="007519BE">
        <w:rPr>
          <w:lang w:val="fr-CA"/>
        </w:rPr>
        <w:t xml:space="preserve"> %</w:t>
      </w:r>
      <w:r w:rsidR="00E766AE" w:rsidRPr="007519BE">
        <w:rPr>
          <w:lang w:val="fr-CA"/>
        </w:rPr>
        <w:t xml:space="preserve"> </w:t>
      </w:r>
      <w:r w:rsidRPr="007519BE">
        <w:rPr>
          <w:lang w:val="fr-CA"/>
        </w:rPr>
        <w:t>vs</w:t>
      </w:r>
      <w:r w:rsidR="00E766AE" w:rsidRPr="007519BE">
        <w:rPr>
          <w:lang w:val="fr-CA"/>
        </w:rPr>
        <w:t xml:space="preserve"> 38</w:t>
      </w:r>
      <w:r w:rsidRPr="007519BE">
        <w:rPr>
          <w:lang w:val="fr-CA"/>
        </w:rPr>
        <w:t xml:space="preserve"> %</w:t>
      </w:r>
      <w:r w:rsidR="00E766AE" w:rsidRPr="007519BE">
        <w:rPr>
          <w:lang w:val="fr-CA"/>
        </w:rPr>
        <w:t xml:space="preserve">), </w:t>
      </w:r>
      <w:r w:rsidR="00042C16" w:rsidRPr="007519BE">
        <w:rPr>
          <w:lang w:val="fr-CA"/>
        </w:rPr>
        <w:t xml:space="preserve">ce qui s’est traduit par </w:t>
      </w:r>
      <w:r w:rsidR="00421EBE" w:rsidRPr="007519BE">
        <w:rPr>
          <w:lang w:val="fr-CA"/>
        </w:rPr>
        <w:t xml:space="preserve">plus de souscriptions d’assurances </w:t>
      </w:r>
      <w:r w:rsidR="00E766AE" w:rsidRPr="007519BE">
        <w:rPr>
          <w:lang w:val="fr-CA"/>
        </w:rPr>
        <w:t>(25</w:t>
      </w:r>
      <w:r w:rsidRPr="007519BE">
        <w:rPr>
          <w:lang w:val="fr-CA"/>
        </w:rPr>
        <w:t xml:space="preserve"> %</w:t>
      </w:r>
      <w:r w:rsidR="00E766AE" w:rsidRPr="007519BE">
        <w:rPr>
          <w:lang w:val="fr-CA"/>
        </w:rPr>
        <w:t xml:space="preserve"> </w:t>
      </w:r>
      <w:r w:rsidRPr="007519BE">
        <w:rPr>
          <w:lang w:val="fr-CA"/>
        </w:rPr>
        <w:t>en 2020</w:t>
      </w:r>
      <w:r w:rsidR="00E766AE" w:rsidRPr="007519BE">
        <w:rPr>
          <w:lang w:val="fr-CA"/>
        </w:rPr>
        <w:t xml:space="preserve"> </w:t>
      </w:r>
      <w:r w:rsidRPr="007519BE">
        <w:rPr>
          <w:lang w:val="fr-CA"/>
        </w:rPr>
        <w:t>vs</w:t>
      </w:r>
      <w:r w:rsidR="00E766AE" w:rsidRPr="007519BE">
        <w:rPr>
          <w:lang w:val="fr-CA"/>
        </w:rPr>
        <w:t xml:space="preserve"> 20</w:t>
      </w:r>
      <w:r w:rsidRPr="007519BE">
        <w:rPr>
          <w:lang w:val="fr-CA"/>
        </w:rPr>
        <w:t xml:space="preserve"> %</w:t>
      </w:r>
      <w:r w:rsidR="00E766AE" w:rsidRPr="007519BE">
        <w:rPr>
          <w:lang w:val="fr-CA"/>
        </w:rPr>
        <w:t xml:space="preserve"> </w:t>
      </w:r>
      <w:r w:rsidRPr="007519BE">
        <w:rPr>
          <w:lang w:val="fr-CA"/>
        </w:rPr>
        <w:t>en 2016</w:t>
      </w:r>
      <w:r w:rsidR="00E766AE" w:rsidRPr="007519BE">
        <w:rPr>
          <w:lang w:val="fr-CA"/>
        </w:rPr>
        <w:t xml:space="preserve">).  </w:t>
      </w:r>
      <w:r w:rsidR="00042C16" w:rsidRPr="007519BE">
        <w:rPr>
          <w:lang w:val="fr-CA"/>
        </w:rPr>
        <w:t>Cela laisse à penser que bon nombre de Canadiens</w:t>
      </w:r>
      <w:r w:rsidR="00421EBE" w:rsidRPr="007519BE">
        <w:rPr>
          <w:lang w:val="fr-CA"/>
        </w:rPr>
        <w:t xml:space="preserve"> comptent sur l’assurance comme mesure de sécurité plutôt que sur des mesures de précaution</w:t>
      </w:r>
      <w:r w:rsidR="00E766AE" w:rsidRPr="007519BE">
        <w:rPr>
          <w:lang w:val="fr-CA"/>
        </w:rPr>
        <w:t xml:space="preserve">.  </w:t>
      </w:r>
    </w:p>
    <w:p w14:paraId="7565E6B8" w14:textId="2D9D88F0" w:rsidR="00E766AE" w:rsidRPr="007519BE" w:rsidRDefault="00421EBE" w:rsidP="00E766AE">
      <w:pPr>
        <w:pStyle w:val="Mainbodytext"/>
        <w:rPr>
          <w:lang w:val="fr-CA"/>
        </w:rPr>
      </w:pPr>
      <w:r w:rsidRPr="007519BE">
        <w:rPr>
          <w:b/>
          <w:lang w:val="fr-CA" w:eastAsia="zh-CN"/>
        </w:rPr>
        <w:t>Mesures préventives</w:t>
      </w:r>
    </w:p>
    <w:p w14:paraId="61511249" w14:textId="331A5E21" w:rsidR="00E766AE" w:rsidRPr="007519BE" w:rsidRDefault="00421EBE" w:rsidP="00E766AE">
      <w:pPr>
        <w:pStyle w:val="Mainbodytext"/>
        <w:rPr>
          <w:lang w:val="fr-CA"/>
        </w:rPr>
      </w:pPr>
      <w:r w:rsidRPr="007519BE">
        <w:rPr>
          <w:lang w:val="fr-CA"/>
        </w:rPr>
        <w:t xml:space="preserve">Lorsqu’on demande aux Canadiens la raison pour laquelle ils </w:t>
      </w:r>
      <w:r w:rsidR="00F05677" w:rsidRPr="007519BE">
        <w:rPr>
          <w:lang w:val="fr-CA"/>
        </w:rPr>
        <w:t>n’ont pas</w:t>
      </w:r>
      <w:r w:rsidRPr="007519BE">
        <w:rPr>
          <w:lang w:val="fr-CA"/>
        </w:rPr>
        <w:t xml:space="preserve"> agi pour protéger leur maison contre les dommages caus</w:t>
      </w:r>
      <w:r w:rsidR="00F05677" w:rsidRPr="007519BE">
        <w:rPr>
          <w:lang w:val="fr-CA"/>
        </w:rPr>
        <w:t>é</w:t>
      </w:r>
      <w:r w:rsidRPr="007519BE">
        <w:rPr>
          <w:lang w:val="fr-CA"/>
        </w:rPr>
        <w:t>s par les inondations terrestres, la plupart</w:t>
      </w:r>
      <w:r w:rsidR="00F05677" w:rsidRPr="007519BE">
        <w:rPr>
          <w:lang w:val="fr-CA"/>
        </w:rPr>
        <w:t xml:space="preserve"> répondent qu’ils n’habitent pas dans une zone inondable</w:t>
      </w:r>
      <w:r w:rsidR="00E766AE" w:rsidRPr="007519BE">
        <w:rPr>
          <w:lang w:val="fr-CA"/>
        </w:rPr>
        <w:t xml:space="preserve"> (42</w:t>
      </w:r>
      <w:r w:rsidR="006D6823" w:rsidRPr="007519BE">
        <w:rPr>
          <w:lang w:val="fr-CA"/>
        </w:rPr>
        <w:t xml:space="preserve"> %</w:t>
      </w:r>
      <w:r w:rsidR="00E766AE" w:rsidRPr="007519BE">
        <w:rPr>
          <w:lang w:val="fr-CA"/>
        </w:rPr>
        <w:t xml:space="preserve">), </w:t>
      </w:r>
      <w:r w:rsidR="00F05677" w:rsidRPr="007519BE">
        <w:rPr>
          <w:lang w:val="fr-CA"/>
        </w:rPr>
        <w:t>peu importe la région</w:t>
      </w:r>
      <w:r w:rsidR="00E766AE" w:rsidRPr="007519BE">
        <w:rPr>
          <w:lang w:val="fr-CA"/>
        </w:rPr>
        <w:t xml:space="preserve">.  </w:t>
      </w:r>
      <w:r w:rsidR="00F05677" w:rsidRPr="007519BE">
        <w:rPr>
          <w:lang w:val="fr-CA"/>
        </w:rPr>
        <w:t>Un peu moins croient que cela ne leur arrivera pas</w:t>
      </w:r>
      <w:r w:rsidR="00E766AE" w:rsidRPr="007519BE">
        <w:rPr>
          <w:lang w:val="fr-CA"/>
        </w:rPr>
        <w:t xml:space="preserve"> (15</w:t>
      </w:r>
      <w:r w:rsidR="006D6823" w:rsidRPr="007519BE">
        <w:rPr>
          <w:lang w:val="fr-CA"/>
        </w:rPr>
        <w:t xml:space="preserve"> %</w:t>
      </w:r>
      <w:r w:rsidR="00E766AE" w:rsidRPr="007519BE">
        <w:rPr>
          <w:lang w:val="fr-CA"/>
        </w:rPr>
        <w:t xml:space="preserve">), </w:t>
      </w:r>
      <w:r w:rsidR="00F05677" w:rsidRPr="007519BE">
        <w:rPr>
          <w:lang w:val="fr-CA"/>
        </w:rPr>
        <w:t>que c’est la responsabilité de leur propriétaire</w:t>
      </w:r>
      <w:r w:rsidR="00E766AE" w:rsidRPr="007519BE">
        <w:rPr>
          <w:lang w:val="fr-CA"/>
        </w:rPr>
        <w:t xml:space="preserve"> </w:t>
      </w:r>
      <w:r w:rsidR="00F05677" w:rsidRPr="007519BE">
        <w:rPr>
          <w:lang w:val="fr-CA"/>
        </w:rPr>
        <w:t>(</w:t>
      </w:r>
      <w:r w:rsidR="00E766AE" w:rsidRPr="007519BE">
        <w:rPr>
          <w:lang w:val="fr-CA"/>
        </w:rPr>
        <w:t>12</w:t>
      </w:r>
      <w:r w:rsidR="006D6823" w:rsidRPr="007519BE">
        <w:rPr>
          <w:lang w:val="fr-CA"/>
        </w:rPr>
        <w:t xml:space="preserve"> %</w:t>
      </w:r>
      <w:r w:rsidR="00E766AE" w:rsidRPr="007519BE">
        <w:rPr>
          <w:lang w:val="fr-CA"/>
        </w:rPr>
        <w:t xml:space="preserve">), </w:t>
      </w:r>
      <w:r w:rsidR="00F05677" w:rsidRPr="007519BE">
        <w:rPr>
          <w:lang w:val="fr-CA"/>
        </w:rPr>
        <w:t>ou qu’ils ne savaient pas qu’ils devaient le faire</w:t>
      </w:r>
      <w:r w:rsidR="00E766AE" w:rsidRPr="007519BE">
        <w:rPr>
          <w:lang w:val="fr-CA"/>
        </w:rPr>
        <w:t xml:space="preserve"> (5</w:t>
      </w:r>
      <w:r w:rsidR="006D6823" w:rsidRPr="007519BE">
        <w:rPr>
          <w:lang w:val="fr-CA"/>
        </w:rPr>
        <w:t xml:space="preserve"> %</w:t>
      </w:r>
      <w:r w:rsidR="00E766AE" w:rsidRPr="007519BE">
        <w:rPr>
          <w:lang w:val="fr-CA"/>
        </w:rPr>
        <w:t xml:space="preserve">).  </w:t>
      </w:r>
    </w:p>
    <w:p w14:paraId="7E3754A8" w14:textId="31BF4A05" w:rsidR="00E766AE" w:rsidRPr="007519BE" w:rsidRDefault="00F05677" w:rsidP="00E766AE">
      <w:pPr>
        <w:pStyle w:val="Mainbodytext"/>
        <w:rPr>
          <w:lang w:val="fr-CA"/>
        </w:rPr>
      </w:pPr>
      <w:r w:rsidRPr="007519BE">
        <w:rPr>
          <w:lang w:val="fr-CA"/>
        </w:rPr>
        <w:t xml:space="preserve">Parmi ceux qui ont pris des mesures, les étapes les plus courantes sont conformes à celles </w:t>
      </w:r>
      <w:r w:rsidR="00DA6DDD" w:rsidRPr="007519BE">
        <w:rPr>
          <w:lang w:val="fr-CA"/>
        </w:rPr>
        <w:t>de</w:t>
      </w:r>
      <w:r w:rsidR="00E766AE" w:rsidRPr="007519BE">
        <w:rPr>
          <w:lang w:val="fr-CA"/>
        </w:rPr>
        <w:t xml:space="preserve"> 2016</w:t>
      </w:r>
      <w:r w:rsidR="00954721" w:rsidRPr="007519BE">
        <w:rPr>
          <w:lang w:val="fr-CA"/>
        </w:rPr>
        <w:t xml:space="preserve"> et incluent l’assurance que le nivellement est adéquat autour du solage</w:t>
      </w:r>
      <w:r w:rsidR="00E766AE" w:rsidRPr="007519BE">
        <w:rPr>
          <w:lang w:val="fr-CA"/>
        </w:rPr>
        <w:t xml:space="preserve"> (71</w:t>
      </w:r>
      <w:r w:rsidR="006D6823" w:rsidRPr="007519BE">
        <w:rPr>
          <w:lang w:val="fr-CA"/>
        </w:rPr>
        <w:t xml:space="preserve"> %</w:t>
      </w:r>
      <w:r w:rsidR="00E766AE" w:rsidRPr="007519BE">
        <w:rPr>
          <w:lang w:val="fr-CA"/>
        </w:rPr>
        <w:t xml:space="preserve">), </w:t>
      </w:r>
      <w:r w:rsidR="00954721" w:rsidRPr="007519BE">
        <w:rPr>
          <w:lang w:val="fr-CA"/>
        </w:rPr>
        <w:t>que les tuyaux de descente se prolongent d’au moins six pieds à partir du mur du sous-sol</w:t>
      </w:r>
      <w:r w:rsidR="00E766AE" w:rsidRPr="007519BE">
        <w:rPr>
          <w:lang w:val="fr-CA"/>
        </w:rPr>
        <w:t xml:space="preserve"> (67</w:t>
      </w:r>
      <w:r w:rsidR="006D6823" w:rsidRPr="007519BE">
        <w:rPr>
          <w:lang w:val="fr-CA"/>
        </w:rPr>
        <w:t xml:space="preserve"> %</w:t>
      </w:r>
      <w:r w:rsidR="00E766AE" w:rsidRPr="007519BE">
        <w:rPr>
          <w:lang w:val="fr-CA"/>
        </w:rPr>
        <w:t xml:space="preserve">), </w:t>
      </w:r>
      <w:r w:rsidR="00954721" w:rsidRPr="007519BE">
        <w:rPr>
          <w:lang w:val="fr-CA"/>
        </w:rPr>
        <w:t>que les égouts pluviaux sont dégagés</w:t>
      </w:r>
      <w:r w:rsidR="00E766AE" w:rsidRPr="007519BE">
        <w:rPr>
          <w:lang w:val="fr-CA"/>
        </w:rPr>
        <w:t xml:space="preserve"> (65</w:t>
      </w:r>
      <w:r w:rsidR="006D6823" w:rsidRPr="007519BE">
        <w:rPr>
          <w:lang w:val="fr-CA"/>
        </w:rPr>
        <w:t xml:space="preserve"> %</w:t>
      </w:r>
      <w:r w:rsidR="00E766AE" w:rsidRPr="007519BE">
        <w:rPr>
          <w:lang w:val="fr-CA"/>
        </w:rPr>
        <w:t xml:space="preserve">), </w:t>
      </w:r>
      <w:r w:rsidR="00954721" w:rsidRPr="007519BE">
        <w:rPr>
          <w:lang w:val="fr-CA"/>
        </w:rPr>
        <w:t>que la neige accumulée autour du solage a été enlevée</w:t>
      </w:r>
      <w:r w:rsidR="00E766AE" w:rsidRPr="007519BE">
        <w:rPr>
          <w:lang w:val="fr-CA"/>
        </w:rPr>
        <w:t xml:space="preserve"> (63</w:t>
      </w:r>
      <w:r w:rsidR="006D6823" w:rsidRPr="007519BE">
        <w:rPr>
          <w:lang w:val="fr-CA"/>
        </w:rPr>
        <w:t xml:space="preserve"> %</w:t>
      </w:r>
      <w:r w:rsidR="00E766AE" w:rsidRPr="007519BE">
        <w:rPr>
          <w:lang w:val="fr-CA"/>
        </w:rPr>
        <w:t xml:space="preserve">), </w:t>
      </w:r>
      <w:r w:rsidR="00954721" w:rsidRPr="007519BE">
        <w:rPr>
          <w:lang w:val="fr-CA"/>
        </w:rPr>
        <w:t>que les puits de fenêtres ont été débarrassés de l’eau accumulée</w:t>
      </w:r>
      <w:r w:rsidR="00E766AE" w:rsidRPr="007519BE">
        <w:rPr>
          <w:lang w:val="fr-CA"/>
        </w:rPr>
        <w:t xml:space="preserve"> (54</w:t>
      </w:r>
      <w:r w:rsidR="006D6823" w:rsidRPr="007519BE">
        <w:rPr>
          <w:lang w:val="fr-CA"/>
        </w:rPr>
        <w:t xml:space="preserve"> %</w:t>
      </w:r>
      <w:r w:rsidR="00E766AE" w:rsidRPr="007519BE">
        <w:rPr>
          <w:lang w:val="fr-CA"/>
        </w:rPr>
        <w:t xml:space="preserve">), </w:t>
      </w:r>
      <w:r w:rsidR="00954721" w:rsidRPr="007519BE">
        <w:rPr>
          <w:lang w:val="fr-CA"/>
        </w:rPr>
        <w:t>qu’une pompe de puisard et</w:t>
      </w:r>
      <w:r w:rsidR="0014753B" w:rsidRPr="007519BE">
        <w:rPr>
          <w:lang w:val="fr-CA"/>
        </w:rPr>
        <w:t xml:space="preserve"> </w:t>
      </w:r>
      <w:r w:rsidR="00954721" w:rsidRPr="007519BE">
        <w:rPr>
          <w:lang w:val="fr-CA"/>
        </w:rPr>
        <w:t xml:space="preserve">∕ou </w:t>
      </w:r>
      <w:r w:rsidR="007764BA" w:rsidRPr="007519BE">
        <w:rPr>
          <w:lang w:val="fr-CA"/>
        </w:rPr>
        <w:t>des clapets</w:t>
      </w:r>
      <w:r w:rsidR="00E766AE" w:rsidRPr="007519BE">
        <w:rPr>
          <w:lang w:val="fr-CA"/>
        </w:rPr>
        <w:t xml:space="preserve"> </w:t>
      </w:r>
      <w:r w:rsidR="007764BA" w:rsidRPr="007519BE">
        <w:rPr>
          <w:lang w:val="fr-CA"/>
        </w:rPr>
        <w:t>anti-refoulement ont été installés</w:t>
      </w:r>
      <w:r w:rsidR="00E766AE" w:rsidRPr="007519BE">
        <w:rPr>
          <w:lang w:val="fr-CA"/>
        </w:rPr>
        <w:t xml:space="preserve"> (53</w:t>
      </w:r>
      <w:r w:rsidR="006D6823" w:rsidRPr="007519BE">
        <w:rPr>
          <w:lang w:val="fr-CA"/>
        </w:rPr>
        <w:t xml:space="preserve"> %</w:t>
      </w:r>
      <w:r w:rsidR="00E766AE" w:rsidRPr="007519BE">
        <w:rPr>
          <w:lang w:val="fr-CA"/>
        </w:rPr>
        <w:t xml:space="preserve">), </w:t>
      </w:r>
      <w:r w:rsidR="007764BA" w:rsidRPr="007519BE">
        <w:rPr>
          <w:lang w:val="fr-CA"/>
        </w:rPr>
        <w:t>et que des matériaux de construction résistants à l’eau ont été utilisés sous le niveau du sol</w:t>
      </w:r>
      <w:r w:rsidR="00E766AE" w:rsidRPr="007519BE">
        <w:rPr>
          <w:lang w:val="fr-CA"/>
        </w:rPr>
        <w:t xml:space="preserve"> (52</w:t>
      </w:r>
      <w:r w:rsidR="006D6823" w:rsidRPr="007519BE">
        <w:rPr>
          <w:lang w:val="fr-CA"/>
        </w:rPr>
        <w:t xml:space="preserve"> %</w:t>
      </w:r>
      <w:r w:rsidR="00E766AE" w:rsidRPr="007519BE">
        <w:rPr>
          <w:lang w:val="fr-CA"/>
        </w:rPr>
        <w:t xml:space="preserve">).  </w:t>
      </w:r>
      <w:r w:rsidR="007764BA" w:rsidRPr="007519BE">
        <w:rPr>
          <w:lang w:val="fr-CA"/>
        </w:rPr>
        <w:t>Cependant</w:t>
      </w:r>
      <w:r w:rsidR="00E766AE" w:rsidRPr="007519BE">
        <w:rPr>
          <w:lang w:val="fr-CA"/>
        </w:rPr>
        <w:t xml:space="preserve">, </w:t>
      </w:r>
      <w:r w:rsidR="006D6823" w:rsidRPr="007519BE">
        <w:rPr>
          <w:lang w:val="fr-CA"/>
        </w:rPr>
        <w:t>en 2020</w:t>
      </w:r>
      <w:r w:rsidR="00E766AE" w:rsidRPr="007519BE">
        <w:rPr>
          <w:lang w:val="fr-CA"/>
        </w:rPr>
        <w:t xml:space="preserve"> </w:t>
      </w:r>
      <w:r w:rsidR="007764BA" w:rsidRPr="007519BE">
        <w:rPr>
          <w:lang w:val="fr-CA"/>
        </w:rPr>
        <w:t>il semble que les</w:t>
      </w:r>
      <w:r w:rsidR="00E766AE" w:rsidRPr="007519BE">
        <w:rPr>
          <w:lang w:val="fr-CA"/>
        </w:rPr>
        <w:t xml:space="preserve"> Canadi</w:t>
      </w:r>
      <w:r w:rsidR="007764BA" w:rsidRPr="007519BE">
        <w:rPr>
          <w:lang w:val="fr-CA"/>
        </w:rPr>
        <w:t>e</w:t>
      </w:r>
      <w:r w:rsidR="00E766AE" w:rsidRPr="007519BE">
        <w:rPr>
          <w:lang w:val="fr-CA"/>
        </w:rPr>
        <w:t xml:space="preserve">ns </w:t>
      </w:r>
      <w:r w:rsidR="007764BA" w:rsidRPr="007519BE">
        <w:rPr>
          <w:lang w:val="fr-CA"/>
        </w:rPr>
        <w:t>prennent moins de mesures dans l’ensemble puisque l’endossement de la plupart des formes d’action a diminué de manière significative. Cela laisse à penser que les Canadiens pensent peut-être qu’une ou deux mesures préventives suffisent et qu’ils ne sont pas conscients qu’ils courent toujours le risque de dommages</w:t>
      </w:r>
      <w:r w:rsidR="00E766AE" w:rsidRPr="007519BE">
        <w:rPr>
          <w:lang w:val="fr-CA"/>
        </w:rPr>
        <w:t>.</w:t>
      </w:r>
    </w:p>
    <w:p w14:paraId="2BB79E94" w14:textId="72641756" w:rsidR="00E766AE" w:rsidRPr="007519BE" w:rsidRDefault="00E766AE" w:rsidP="00E766AE">
      <w:pPr>
        <w:pStyle w:val="Mainbodytext"/>
        <w:rPr>
          <w:b/>
          <w:lang w:val="fr-CA"/>
        </w:rPr>
      </w:pPr>
      <w:r w:rsidRPr="007519BE">
        <w:rPr>
          <w:b/>
          <w:lang w:val="fr-CA"/>
        </w:rPr>
        <w:t xml:space="preserve">Sources </w:t>
      </w:r>
      <w:r w:rsidR="00421EBE" w:rsidRPr="007519BE">
        <w:rPr>
          <w:b/>
          <w:lang w:val="fr-CA"/>
        </w:rPr>
        <w:t>d’information</w:t>
      </w:r>
    </w:p>
    <w:p w14:paraId="3E4B5CD2" w14:textId="77A906FD" w:rsidR="00E766AE" w:rsidRPr="007519BE" w:rsidRDefault="007764BA" w:rsidP="00E766AE">
      <w:pPr>
        <w:pStyle w:val="Mainbodytext"/>
        <w:rPr>
          <w:lang w:val="fr-CA" w:eastAsia="zh-CN"/>
        </w:rPr>
      </w:pPr>
      <w:r w:rsidRPr="007519BE">
        <w:rPr>
          <w:lang w:val="fr-CA" w:eastAsia="zh-CN"/>
        </w:rPr>
        <w:t xml:space="preserve">Beaucoup plus de Canadiens se souviennent d’avoir vu, lu ou entendu de l’information au sujet de ce qu’ils peuvent faire pour protéger leur maison </w:t>
      </w:r>
      <w:r w:rsidR="00E748DB" w:rsidRPr="007519BE">
        <w:rPr>
          <w:lang w:val="fr-CA" w:eastAsia="zh-CN"/>
        </w:rPr>
        <w:t>contre les inondations</w:t>
      </w:r>
      <w:r w:rsidR="00E766AE" w:rsidRPr="007519BE">
        <w:rPr>
          <w:lang w:val="fr-CA" w:eastAsia="zh-CN"/>
        </w:rPr>
        <w:t xml:space="preserve"> </w:t>
      </w:r>
      <w:r w:rsidR="006D6823" w:rsidRPr="007519BE">
        <w:rPr>
          <w:lang w:val="fr-CA"/>
        </w:rPr>
        <w:t>en 2020</w:t>
      </w:r>
      <w:r w:rsidR="00E766AE" w:rsidRPr="007519BE">
        <w:rPr>
          <w:lang w:val="fr-CA"/>
        </w:rPr>
        <w:t xml:space="preserve"> (40</w:t>
      </w:r>
      <w:r w:rsidR="006D6823" w:rsidRPr="007519BE">
        <w:rPr>
          <w:lang w:val="fr-CA"/>
        </w:rPr>
        <w:t xml:space="preserve"> %</w:t>
      </w:r>
      <w:r w:rsidR="00E766AE" w:rsidRPr="007519BE">
        <w:rPr>
          <w:lang w:val="fr-CA"/>
        </w:rPr>
        <w:t xml:space="preserve"> </w:t>
      </w:r>
      <w:r w:rsidR="006D6823" w:rsidRPr="007519BE">
        <w:rPr>
          <w:lang w:val="fr-CA"/>
        </w:rPr>
        <w:t>vs</w:t>
      </w:r>
      <w:r w:rsidR="00E766AE" w:rsidRPr="007519BE">
        <w:rPr>
          <w:lang w:val="fr-CA"/>
        </w:rPr>
        <w:t xml:space="preserve"> 17</w:t>
      </w:r>
      <w:r w:rsidR="006D6823" w:rsidRPr="007519BE">
        <w:rPr>
          <w:lang w:val="fr-CA"/>
        </w:rPr>
        <w:t xml:space="preserve"> %</w:t>
      </w:r>
      <w:r w:rsidR="00E766AE" w:rsidRPr="007519BE">
        <w:rPr>
          <w:lang w:val="fr-CA"/>
        </w:rPr>
        <w:t xml:space="preserve"> </w:t>
      </w:r>
      <w:r w:rsidR="006D6823" w:rsidRPr="007519BE">
        <w:rPr>
          <w:lang w:val="fr-CA"/>
        </w:rPr>
        <w:t>en 2016</w:t>
      </w:r>
      <w:r w:rsidR="00E766AE" w:rsidRPr="007519BE">
        <w:rPr>
          <w:lang w:val="fr-CA"/>
        </w:rPr>
        <w:t xml:space="preserve">), </w:t>
      </w:r>
      <w:r w:rsidR="00E748DB" w:rsidRPr="007519BE">
        <w:rPr>
          <w:lang w:val="fr-CA"/>
        </w:rPr>
        <w:t>ce qui reflète probablement la portée de la campagne</w:t>
      </w:r>
      <w:r w:rsidR="00E766AE" w:rsidRPr="007519BE">
        <w:rPr>
          <w:lang w:val="fr-CA"/>
        </w:rPr>
        <w:t xml:space="preserve"> </w:t>
      </w:r>
      <w:r w:rsidR="00E748DB" w:rsidRPr="007519BE">
        <w:rPr>
          <w:lang w:val="fr-CA"/>
        </w:rPr>
        <w:t xml:space="preserve">« Prévention Inondation » et des efforts du PNAC. Parmi ceux qui ont vu, entendu ou lu des informations au sujet des inondations terrestres, la plupart </w:t>
      </w:r>
      <w:r w:rsidR="00E766AE" w:rsidRPr="007519BE">
        <w:rPr>
          <w:lang w:val="fr-CA"/>
        </w:rPr>
        <w:t>(55</w:t>
      </w:r>
      <w:r w:rsidR="006D6823" w:rsidRPr="007519BE">
        <w:rPr>
          <w:lang w:val="fr-CA"/>
        </w:rPr>
        <w:t xml:space="preserve"> %</w:t>
      </w:r>
      <w:r w:rsidR="00E766AE" w:rsidRPr="007519BE">
        <w:rPr>
          <w:lang w:val="fr-CA"/>
        </w:rPr>
        <w:t xml:space="preserve">) </w:t>
      </w:r>
      <w:r w:rsidR="00E748DB" w:rsidRPr="007519BE">
        <w:rPr>
          <w:lang w:val="fr-CA"/>
        </w:rPr>
        <w:t xml:space="preserve">ont indiqué qu’ils avaient été exposés via diverses nouvelles sources </w:t>
      </w:r>
      <w:r w:rsidR="00E766AE" w:rsidRPr="007519BE">
        <w:rPr>
          <w:lang w:val="fr-CA"/>
        </w:rPr>
        <w:t>(radio/</w:t>
      </w:r>
      <w:r w:rsidR="00E748DB" w:rsidRPr="007519BE">
        <w:rPr>
          <w:lang w:val="fr-CA"/>
        </w:rPr>
        <w:t>télé</w:t>
      </w:r>
      <w:r w:rsidR="00E766AE" w:rsidRPr="007519BE">
        <w:rPr>
          <w:lang w:val="fr-CA"/>
        </w:rPr>
        <w:t>/</w:t>
      </w:r>
      <w:r w:rsidR="00E748DB" w:rsidRPr="007519BE">
        <w:rPr>
          <w:lang w:val="fr-CA"/>
        </w:rPr>
        <w:t>I</w:t>
      </w:r>
      <w:r w:rsidR="00E766AE" w:rsidRPr="007519BE">
        <w:rPr>
          <w:lang w:val="fr-CA"/>
        </w:rPr>
        <w:t>nternet/</w:t>
      </w:r>
      <w:r w:rsidR="00E748DB" w:rsidRPr="007519BE">
        <w:rPr>
          <w:lang w:val="fr-CA"/>
        </w:rPr>
        <w:t>journal</w:t>
      </w:r>
      <w:r w:rsidR="00E766AE" w:rsidRPr="007519BE">
        <w:rPr>
          <w:lang w:val="fr-CA"/>
        </w:rPr>
        <w:t xml:space="preserve">), </w:t>
      </w:r>
      <w:r w:rsidR="00E748DB" w:rsidRPr="007519BE">
        <w:rPr>
          <w:lang w:val="fr-CA"/>
        </w:rPr>
        <w:t>et d’une recherche générale en ligne</w:t>
      </w:r>
      <w:r w:rsidR="00E766AE" w:rsidRPr="007519BE">
        <w:rPr>
          <w:lang w:val="fr-CA"/>
        </w:rPr>
        <w:t xml:space="preserve"> (20</w:t>
      </w:r>
      <w:r w:rsidR="006D6823" w:rsidRPr="007519BE">
        <w:rPr>
          <w:lang w:val="fr-CA"/>
        </w:rPr>
        <w:t xml:space="preserve"> %</w:t>
      </w:r>
      <w:r w:rsidR="00E766AE" w:rsidRPr="007519BE">
        <w:rPr>
          <w:lang w:val="fr-CA"/>
        </w:rPr>
        <w:t xml:space="preserve">), </w:t>
      </w:r>
      <w:r w:rsidR="00E748DB" w:rsidRPr="007519BE">
        <w:rPr>
          <w:lang w:val="fr-CA"/>
        </w:rPr>
        <w:t>ou d’une émission de télé</w:t>
      </w:r>
      <w:r w:rsidR="00E766AE" w:rsidRPr="007519BE">
        <w:rPr>
          <w:lang w:val="fr-CA"/>
        </w:rPr>
        <w:t>/</w:t>
      </w:r>
      <w:r w:rsidR="00E748DB" w:rsidRPr="007519BE">
        <w:rPr>
          <w:lang w:val="fr-CA"/>
        </w:rPr>
        <w:t>un expert en rénovation domiciliaire</w:t>
      </w:r>
      <w:r w:rsidR="00E766AE" w:rsidRPr="007519BE">
        <w:rPr>
          <w:lang w:val="fr-CA"/>
        </w:rPr>
        <w:t xml:space="preserve"> (16</w:t>
      </w:r>
      <w:r w:rsidR="006D6823" w:rsidRPr="007519BE">
        <w:rPr>
          <w:lang w:val="fr-CA"/>
        </w:rPr>
        <w:t xml:space="preserve"> %</w:t>
      </w:r>
      <w:r w:rsidR="00E766AE" w:rsidRPr="007519BE">
        <w:rPr>
          <w:lang w:val="fr-CA"/>
        </w:rPr>
        <w:t xml:space="preserve">), </w:t>
      </w:r>
      <w:r w:rsidR="00E748DB" w:rsidRPr="007519BE">
        <w:rPr>
          <w:lang w:val="fr-CA"/>
        </w:rPr>
        <w:t>ce qui peut expliquer qu’ils se souviennent des informations transmises par le porte-parole</w:t>
      </w:r>
      <w:r w:rsidR="00E766AE" w:rsidRPr="007519BE">
        <w:rPr>
          <w:lang w:val="fr-CA"/>
        </w:rPr>
        <w:t xml:space="preserve"> Bryan </w:t>
      </w:r>
      <w:proofErr w:type="spellStart"/>
      <w:r w:rsidR="00E766AE" w:rsidRPr="007519BE">
        <w:rPr>
          <w:lang w:val="fr-CA"/>
        </w:rPr>
        <w:t>Baeumler</w:t>
      </w:r>
      <w:proofErr w:type="spellEnd"/>
      <w:r w:rsidR="00E766AE" w:rsidRPr="007519BE">
        <w:rPr>
          <w:lang w:val="fr-CA"/>
        </w:rPr>
        <w:t>.</w:t>
      </w:r>
      <w:r w:rsidR="00333AEC" w:rsidRPr="007519BE">
        <w:rPr>
          <w:lang w:val="fr-CA"/>
        </w:rPr>
        <w:t xml:space="preserve"> Ceux qui se souvenaient de l’information étaient plus susceptibles de se rappeler des efforts déployés pour lutter contre les inondations (ex. sacs de sable ou pompes de puisard)</w:t>
      </w:r>
      <w:r w:rsidR="00E766AE" w:rsidRPr="007519BE">
        <w:rPr>
          <w:lang w:val="fr-CA"/>
        </w:rPr>
        <w:t xml:space="preserve"> (27</w:t>
      </w:r>
      <w:r w:rsidR="006D6823" w:rsidRPr="007519BE">
        <w:rPr>
          <w:lang w:val="fr-CA"/>
        </w:rPr>
        <w:t xml:space="preserve"> %</w:t>
      </w:r>
      <w:r w:rsidR="00E766AE" w:rsidRPr="007519BE">
        <w:rPr>
          <w:lang w:val="fr-CA"/>
        </w:rPr>
        <w:t xml:space="preserve">), </w:t>
      </w:r>
      <w:r w:rsidR="004E299A" w:rsidRPr="007519BE">
        <w:rPr>
          <w:lang w:val="fr-CA"/>
        </w:rPr>
        <w:t xml:space="preserve">de </w:t>
      </w:r>
      <w:r w:rsidR="00333AEC" w:rsidRPr="007519BE">
        <w:rPr>
          <w:lang w:val="fr-CA"/>
        </w:rPr>
        <w:t xml:space="preserve">protéger leur propriété et </w:t>
      </w:r>
      <w:r w:rsidR="004E299A" w:rsidRPr="007519BE">
        <w:rPr>
          <w:lang w:val="fr-CA"/>
        </w:rPr>
        <w:t>de se préparer pour prévenir les</w:t>
      </w:r>
      <w:r w:rsidR="00333AEC" w:rsidRPr="007519BE">
        <w:rPr>
          <w:lang w:val="fr-CA"/>
        </w:rPr>
        <w:t xml:space="preserve"> risques</w:t>
      </w:r>
      <w:r w:rsidR="00E766AE" w:rsidRPr="007519BE">
        <w:rPr>
          <w:lang w:val="fr-CA"/>
        </w:rPr>
        <w:t xml:space="preserve"> (22</w:t>
      </w:r>
      <w:r w:rsidR="006D6823" w:rsidRPr="007519BE">
        <w:rPr>
          <w:lang w:val="fr-CA"/>
        </w:rPr>
        <w:t xml:space="preserve"> %</w:t>
      </w:r>
      <w:r w:rsidR="00E766AE" w:rsidRPr="007519BE">
        <w:rPr>
          <w:lang w:val="fr-CA"/>
        </w:rPr>
        <w:t xml:space="preserve">) </w:t>
      </w:r>
      <w:r w:rsidR="004E299A" w:rsidRPr="007519BE">
        <w:rPr>
          <w:lang w:val="fr-CA"/>
        </w:rPr>
        <w:t>et se souvenir des modèles de prévention des inondations</w:t>
      </w:r>
      <w:r w:rsidR="00E766AE" w:rsidRPr="007519BE">
        <w:rPr>
          <w:lang w:val="fr-CA"/>
        </w:rPr>
        <w:t xml:space="preserve"> (</w:t>
      </w:r>
      <w:r w:rsidR="00333AEC" w:rsidRPr="007519BE">
        <w:rPr>
          <w:lang w:val="fr-CA"/>
        </w:rPr>
        <w:t>ex. tuyaux de descente</w:t>
      </w:r>
      <w:r w:rsidR="00E766AE" w:rsidRPr="007519BE">
        <w:rPr>
          <w:lang w:val="fr-CA"/>
        </w:rPr>
        <w:t>) (20</w:t>
      </w:r>
      <w:r w:rsidR="006D6823" w:rsidRPr="007519BE">
        <w:rPr>
          <w:lang w:val="fr-CA"/>
        </w:rPr>
        <w:t xml:space="preserve"> %</w:t>
      </w:r>
      <w:r w:rsidR="00E766AE" w:rsidRPr="007519BE">
        <w:rPr>
          <w:lang w:val="fr-CA"/>
        </w:rPr>
        <w:t xml:space="preserve">).  </w:t>
      </w:r>
    </w:p>
    <w:p w14:paraId="6C34C1F2" w14:textId="25F8D349" w:rsidR="00E766AE" w:rsidRPr="007519BE" w:rsidRDefault="004E299A" w:rsidP="00E766AE">
      <w:pPr>
        <w:spacing w:line="240" w:lineRule="auto"/>
        <w:rPr>
          <w:rFonts w:eastAsia="Microsoft YaHei" w:cs="Times New Roman"/>
          <w:lang w:val="fr-CA"/>
        </w:rPr>
      </w:pPr>
      <w:r w:rsidRPr="007519BE">
        <w:rPr>
          <w:rFonts w:eastAsia="Microsoft YaHei" w:cs="Times New Roman"/>
          <w:lang w:val="fr-CA"/>
        </w:rPr>
        <w:t>Lorsqu’il s’agit de lutte contre les inondations, les Canadiens n’ont pas tous des attitudes et comportements similaires à l’égard de la lutte contre les inondations</w:t>
      </w:r>
      <w:r w:rsidR="00E766AE" w:rsidRPr="007519BE">
        <w:rPr>
          <w:rFonts w:eastAsia="Microsoft YaHei" w:cs="Times New Roman"/>
          <w:lang w:val="fr-CA"/>
        </w:rPr>
        <w:t xml:space="preserve">. </w:t>
      </w:r>
      <w:r w:rsidRPr="007519BE">
        <w:rPr>
          <w:rFonts w:eastAsia="Microsoft YaHei" w:cs="Times New Roman"/>
          <w:lang w:val="fr-CA"/>
        </w:rPr>
        <w:t>Plusieurs facteurs semblent jouer un rôle</w:t>
      </w:r>
      <w:r w:rsidR="00E766AE" w:rsidRPr="007519BE">
        <w:rPr>
          <w:rFonts w:eastAsia="Microsoft YaHei" w:cs="Times New Roman"/>
          <w:lang w:val="fr-CA"/>
        </w:rPr>
        <w:t>.  N</w:t>
      </w:r>
      <w:r w:rsidRPr="007519BE">
        <w:rPr>
          <w:rFonts w:eastAsia="Microsoft YaHei" w:cs="Times New Roman"/>
          <w:lang w:val="fr-CA"/>
        </w:rPr>
        <w:t>otamment</w:t>
      </w:r>
      <w:r w:rsidR="00E766AE" w:rsidRPr="007519BE">
        <w:rPr>
          <w:rFonts w:eastAsia="Microsoft YaHei" w:cs="Times New Roman"/>
          <w:lang w:val="fr-CA"/>
        </w:rPr>
        <w:t xml:space="preserve">, </w:t>
      </w:r>
      <w:r w:rsidRPr="007519BE">
        <w:rPr>
          <w:rFonts w:eastAsia="Microsoft YaHei" w:cs="Times New Roman"/>
          <w:lang w:val="fr-CA"/>
        </w:rPr>
        <w:t>la ré</w:t>
      </w:r>
      <w:r w:rsidR="00E766AE" w:rsidRPr="007519BE">
        <w:rPr>
          <w:rFonts w:eastAsia="Microsoft YaHei" w:cs="Times New Roman"/>
          <w:lang w:val="fr-CA"/>
        </w:rPr>
        <w:t xml:space="preserve">gion, </w:t>
      </w:r>
      <w:r w:rsidRPr="007519BE">
        <w:rPr>
          <w:rFonts w:eastAsia="Microsoft YaHei" w:cs="Times New Roman"/>
          <w:lang w:val="fr-CA"/>
        </w:rPr>
        <w:t>le revenu</w:t>
      </w:r>
      <w:r w:rsidR="00E766AE" w:rsidRPr="007519BE">
        <w:rPr>
          <w:rFonts w:eastAsia="Microsoft YaHei" w:cs="Times New Roman"/>
          <w:lang w:val="fr-CA"/>
        </w:rPr>
        <w:t xml:space="preserve"> </w:t>
      </w:r>
      <w:r w:rsidRPr="007519BE">
        <w:rPr>
          <w:rFonts w:eastAsia="Microsoft YaHei" w:cs="Times New Roman"/>
          <w:lang w:val="fr-CA"/>
        </w:rPr>
        <w:t xml:space="preserve">et une expérience </w:t>
      </w:r>
      <w:r w:rsidR="00F30B50" w:rsidRPr="007519BE">
        <w:rPr>
          <w:rFonts w:eastAsia="Microsoft YaHei" w:cs="Times New Roman"/>
          <w:lang w:val="fr-CA"/>
        </w:rPr>
        <w:t>précédente</w:t>
      </w:r>
      <w:r w:rsidRPr="007519BE">
        <w:rPr>
          <w:rFonts w:eastAsia="Microsoft YaHei" w:cs="Times New Roman"/>
          <w:lang w:val="fr-CA"/>
        </w:rPr>
        <w:t xml:space="preserve"> d’une inondation jouent un rôle relativement</w:t>
      </w:r>
      <w:r w:rsidR="00E766AE" w:rsidRPr="007519BE">
        <w:rPr>
          <w:rFonts w:eastAsia="Microsoft YaHei" w:cs="Times New Roman"/>
          <w:lang w:val="fr-CA"/>
        </w:rPr>
        <w:t xml:space="preserve"> </w:t>
      </w:r>
      <w:r w:rsidRPr="007519BE">
        <w:rPr>
          <w:rFonts w:eastAsia="Microsoft YaHei" w:cs="Times New Roman"/>
          <w:lang w:val="fr-CA"/>
        </w:rPr>
        <w:t>à la lutte contre les inondations</w:t>
      </w:r>
      <w:r w:rsidR="00E766AE" w:rsidRPr="007519BE">
        <w:rPr>
          <w:rFonts w:eastAsia="Microsoft YaHei" w:cs="Times New Roman"/>
          <w:lang w:val="fr-CA"/>
        </w:rPr>
        <w:t>.</w:t>
      </w:r>
    </w:p>
    <w:p w14:paraId="0CF0BC71" w14:textId="46485186" w:rsidR="00E766AE" w:rsidRPr="007519BE" w:rsidRDefault="00E766AE" w:rsidP="00E766AE">
      <w:pPr>
        <w:spacing w:line="240" w:lineRule="auto"/>
        <w:rPr>
          <w:rFonts w:eastAsia="Microsoft YaHei" w:cs="Arial"/>
          <w:i/>
          <w:lang w:val="fr-CA"/>
        </w:rPr>
      </w:pPr>
      <w:r w:rsidRPr="007519BE">
        <w:rPr>
          <w:rFonts w:eastAsia="Microsoft YaHei" w:cs="Arial"/>
          <w:i/>
          <w:u w:val="single"/>
          <w:lang w:val="fr-CA"/>
        </w:rPr>
        <w:t>R</w:t>
      </w:r>
      <w:r w:rsidR="004E299A" w:rsidRPr="007519BE">
        <w:rPr>
          <w:rFonts w:eastAsia="Microsoft YaHei" w:cs="Arial"/>
          <w:i/>
          <w:u w:val="single"/>
          <w:lang w:val="fr-CA"/>
        </w:rPr>
        <w:t>é</w:t>
      </w:r>
      <w:r w:rsidRPr="007519BE">
        <w:rPr>
          <w:rFonts w:eastAsia="Microsoft YaHei" w:cs="Arial"/>
          <w:i/>
          <w:u w:val="single"/>
          <w:lang w:val="fr-CA"/>
        </w:rPr>
        <w:t>gion</w:t>
      </w:r>
    </w:p>
    <w:p w14:paraId="0A79EDC8" w14:textId="5CEEA9FB" w:rsidR="00E766AE" w:rsidRPr="007519BE" w:rsidRDefault="006E7C26" w:rsidP="00E766AE">
      <w:pPr>
        <w:rPr>
          <w:rFonts w:eastAsia="Microsoft YaHei" w:cs="Arial"/>
          <w:lang w:val="fr-CA"/>
        </w:rPr>
      </w:pPr>
      <w:r w:rsidRPr="007519BE">
        <w:rPr>
          <w:rFonts w:eastAsia="Microsoft YaHei" w:cs="Arial"/>
          <w:lang w:val="fr-CA"/>
        </w:rPr>
        <w:t>Les Québécoi</w:t>
      </w:r>
      <w:r w:rsidR="00E766AE" w:rsidRPr="007519BE">
        <w:rPr>
          <w:rFonts w:eastAsia="Microsoft YaHei" w:cs="Arial"/>
          <w:lang w:val="fr-CA"/>
        </w:rPr>
        <w:t xml:space="preserve">s </w:t>
      </w:r>
      <w:r w:rsidRPr="007519BE">
        <w:rPr>
          <w:rFonts w:eastAsia="Microsoft YaHei" w:cs="Arial"/>
          <w:lang w:val="fr-CA"/>
        </w:rPr>
        <w:t>ont tendance à être plus conscients des risques liés aux inondations terrestres comparativement à leurs homologues dans d’autres régions du Canada. Spécifiquement, les Québécois sont plus susceptibles :</w:t>
      </w:r>
      <w:r w:rsidR="00E766AE" w:rsidRPr="007519BE">
        <w:rPr>
          <w:rFonts w:eastAsia="Microsoft YaHei" w:cs="Arial"/>
          <w:lang w:val="fr-CA"/>
        </w:rPr>
        <w:t xml:space="preserve"> </w:t>
      </w:r>
    </w:p>
    <w:p w14:paraId="02A3C403" w14:textId="57187488" w:rsidR="00E766AE" w:rsidRPr="007519BE" w:rsidRDefault="006E7C26" w:rsidP="001D5EED">
      <w:pPr>
        <w:pStyle w:val="ListParagraph"/>
        <w:numPr>
          <w:ilvl w:val="0"/>
          <w:numId w:val="17"/>
        </w:numPr>
        <w:ind w:left="360"/>
        <w:rPr>
          <w:rFonts w:ascii="Arial" w:eastAsia="Microsoft YaHei" w:hAnsi="Arial" w:cs="Arial"/>
          <w:lang w:val="fr-CA"/>
        </w:rPr>
      </w:pPr>
      <w:r w:rsidRPr="007519BE">
        <w:rPr>
          <w:rFonts w:ascii="Arial" w:eastAsia="Microsoft YaHei" w:hAnsi="Arial" w:cs="Arial"/>
          <w:lang w:val="fr-CA"/>
        </w:rPr>
        <w:t>D’être préoccupés par les inondations terrestres</w:t>
      </w:r>
      <w:r w:rsidR="00E766AE" w:rsidRPr="007519BE">
        <w:rPr>
          <w:rFonts w:ascii="Arial" w:eastAsia="Microsoft YaHei" w:hAnsi="Arial" w:cs="Arial"/>
          <w:lang w:val="fr-CA"/>
        </w:rPr>
        <w:t xml:space="preserve"> (52</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 xml:space="preserve"> </w:t>
      </w:r>
      <w:r w:rsidR="006D6823" w:rsidRPr="007519BE">
        <w:rPr>
          <w:rFonts w:ascii="Arial" w:eastAsia="Microsoft YaHei" w:hAnsi="Arial" w:cs="Arial"/>
          <w:lang w:val="fr-CA"/>
        </w:rPr>
        <w:t>vs</w:t>
      </w:r>
      <w:r w:rsidR="00E766AE" w:rsidRPr="007519BE">
        <w:rPr>
          <w:rFonts w:ascii="Arial" w:eastAsia="Microsoft YaHei" w:hAnsi="Arial" w:cs="Arial"/>
          <w:lang w:val="fr-CA"/>
        </w:rPr>
        <w:t xml:space="preserve"> 34-41); </w:t>
      </w:r>
    </w:p>
    <w:p w14:paraId="5FA35CF6" w14:textId="547EB560" w:rsidR="00E766AE" w:rsidRPr="007519BE" w:rsidRDefault="006E7C26" w:rsidP="001D5EED">
      <w:pPr>
        <w:pStyle w:val="Mainbodytext"/>
        <w:numPr>
          <w:ilvl w:val="0"/>
          <w:numId w:val="17"/>
        </w:numPr>
        <w:ind w:left="360"/>
        <w:rPr>
          <w:rFonts w:eastAsia="Microsoft YaHei" w:cs="Arial"/>
          <w:lang w:val="fr-CA"/>
        </w:rPr>
      </w:pPr>
      <w:r w:rsidRPr="007519BE">
        <w:rPr>
          <w:rFonts w:eastAsia="Microsoft YaHei" w:cs="Arial"/>
          <w:lang w:val="fr-CA"/>
        </w:rPr>
        <w:t>De croire qu’ils ont besoin de faire tout ce qu’ils peuvent pour se protéger eux-mêmes et protéger leurs maisons des inondations terrestres</w:t>
      </w:r>
      <w:r w:rsidR="00E766AE" w:rsidRPr="007519BE">
        <w:rPr>
          <w:rFonts w:eastAsia="Microsoft YaHei" w:cs="Arial"/>
          <w:lang w:val="fr-CA"/>
        </w:rPr>
        <w:t xml:space="preserve"> (84</w:t>
      </w:r>
      <w:r w:rsidR="006D6823" w:rsidRPr="007519BE">
        <w:rPr>
          <w:rFonts w:eastAsia="Microsoft YaHei" w:cs="Arial"/>
          <w:lang w:val="fr-CA"/>
        </w:rPr>
        <w:t xml:space="preserve"> %</w:t>
      </w:r>
      <w:r w:rsidR="00E766AE" w:rsidRPr="007519BE">
        <w:rPr>
          <w:rFonts w:eastAsia="Microsoft YaHei" w:cs="Arial"/>
          <w:lang w:val="fr-CA"/>
        </w:rPr>
        <w:t xml:space="preserve"> </w:t>
      </w:r>
      <w:r w:rsidR="006D6823" w:rsidRPr="007519BE">
        <w:rPr>
          <w:rFonts w:eastAsia="Microsoft YaHei" w:cs="Arial"/>
          <w:lang w:val="fr-CA"/>
        </w:rPr>
        <w:t>vs</w:t>
      </w:r>
      <w:r w:rsidR="00E766AE" w:rsidRPr="007519BE">
        <w:rPr>
          <w:rFonts w:eastAsia="Microsoft YaHei" w:cs="Arial"/>
          <w:lang w:val="fr-CA"/>
        </w:rPr>
        <w:t xml:space="preserve"> 62-69</w:t>
      </w:r>
      <w:r w:rsidR="006D6823" w:rsidRPr="007519BE">
        <w:rPr>
          <w:rFonts w:eastAsia="Microsoft YaHei" w:cs="Arial"/>
          <w:lang w:val="fr-CA"/>
        </w:rPr>
        <w:t xml:space="preserve"> %</w:t>
      </w:r>
      <w:r w:rsidR="00E766AE" w:rsidRPr="007519BE">
        <w:rPr>
          <w:rFonts w:eastAsia="Microsoft YaHei" w:cs="Arial"/>
          <w:lang w:val="fr-CA"/>
        </w:rPr>
        <w:t>);</w:t>
      </w:r>
    </w:p>
    <w:p w14:paraId="19323A37" w14:textId="52464324" w:rsidR="00E766AE" w:rsidRPr="007519BE" w:rsidRDefault="006E7C26" w:rsidP="001D5EED">
      <w:pPr>
        <w:pStyle w:val="Mainbodytext"/>
        <w:numPr>
          <w:ilvl w:val="0"/>
          <w:numId w:val="17"/>
        </w:numPr>
        <w:ind w:left="360"/>
        <w:rPr>
          <w:rFonts w:eastAsia="Microsoft YaHei" w:cs="Arial"/>
          <w:lang w:val="fr-CA"/>
        </w:rPr>
      </w:pPr>
      <w:r w:rsidRPr="007519BE">
        <w:rPr>
          <w:rFonts w:cs="Arial"/>
          <w:lang w:val="fr-CA"/>
        </w:rPr>
        <w:lastRenderedPageBreak/>
        <w:t>De croire qu’eux-mêmes ou leur propriétaire sont personnellement responsables de la prévention des inondations</w:t>
      </w:r>
      <w:r w:rsidR="00E766AE" w:rsidRPr="007519BE">
        <w:rPr>
          <w:rFonts w:cs="Arial"/>
          <w:lang w:val="fr-CA"/>
        </w:rPr>
        <w:t xml:space="preserve"> (34</w:t>
      </w:r>
      <w:r w:rsidR="006D6823" w:rsidRPr="007519BE">
        <w:rPr>
          <w:rFonts w:cs="Arial"/>
          <w:lang w:val="fr-CA"/>
        </w:rPr>
        <w:t xml:space="preserve"> %</w:t>
      </w:r>
      <w:r w:rsidR="00E766AE" w:rsidRPr="007519BE">
        <w:rPr>
          <w:rFonts w:cs="Arial"/>
          <w:lang w:val="fr-CA"/>
        </w:rPr>
        <w:t xml:space="preserve"> </w:t>
      </w:r>
      <w:r w:rsidR="006D6823" w:rsidRPr="007519BE">
        <w:rPr>
          <w:rFonts w:cs="Arial"/>
          <w:lang w:val="fr-CA"/>
        </w:rPr>
        <w:t>vs</w:t>
      </w:r>
      <w:r w:rsidR="00E766AE" w:rsidRPr="007519BE">
        <w:rPr>
          <w:rFonts w:cs="Arial"/>
          <w:lang w:val="fr-CA"/>
        </w:rPr>
        <w:t xml:space="preserve"> 20-26</w:t>
      </w:r>
      <w:r w:rsidR="006D6823" w:rsidRPr="007519BE">
        <w:rPr>
          <w:rFonts w:cs="Arial"/>
          <w:lang w:val="fr-CA"/>
        </w:rPr>
        <w:t xml:space="preserve"> %</w:t>
      </w:r>
      <w:r w:rsidR="00E766AE" w:rsidRPr="007519BE">
        <w:rPr>
          <w:rFonts w:cs="Arial"/>
          <w:lang w:val="fr-CA"/>
        </w:rPr>
        <w:t>);</w:t>
      </w:r>
    </w:p>
    <w:p w14:paraId="36F0093A" w14:textId="16763DC1" w:rsidR="00E766AE" w:rsidRPr="007519BE" w:rsidRDefault="006E7C26" w:rsidP="001D5EED">
      <w:pPr>
        <w:pStyle w:val="Mainbodytext"/>
        <w:numPr>
          <w:ilvl w:val="0"/>
          <w:numId w:val="17"/>
        </w:numPr>
        <w:ind w:left="360"/>
        <w:rPr>
          <w:rFonts w:eastAsia="Microsoft YaHei" w:cs="Arial"/>
          <w:lang w:val="fr-CA"/>
        </w:rPr>
      </w:pPr>
      <w:r w:rsidRPr="007519BE">
        <w:rPr>
          <w:rFonts w:cs="Arial"/>
          <w:lang w:val="fr-CA"/>
        </w:rPr>
        <w:t xml:space="preserve">De souscrire </w:t>
      </w:r>
      <w:r w:rsidR="00C7733D" w:rsidRPr="007519BE">
        <w:rPr>
          <w:rFonts w:cs="Arial"/>
          <w:lang w:val="fr-CA"/>
        </w:rPr>
        <w:t>une assurance inondation terrestre</w:t>
      </w:r>
      <w:r w:rsidR="00E766AE" w:rsidRPr="007519BE">
        <w:rPr>
          <w:rFonts w:cs="Arial"/>
          <w:lang w:val="fr-CA"/>
        </w:rPr>
        <w:t xml:space="preserve"> (34</w:t>
      </w:r>
      <w:r w:rsidR="006D6823" w:rsidRPr="007519BE">
        <w:rPr>
          <w:rFonts w:cs="Arial"/>
          <w:lang w:val="fr-CA"/>
        </w:rPr>
        <w:t xml:space="preserve"> %</w:t>
      </w:r>
      <w:r w:rsidR="00E766AE" w:rsidRPr="007519BE">
        <w:rPr>
          <w:rFonts w:cs="Arial"/>
          <w:lang w:val="fr-CA"/>
        </w:rPr>
        <w:t xml:space="preserve"> </w:t>
      </w:r>
      <w:r w:rsidR="006D6823" w:rsidRPr="007519BE">
        <w:rPr>
          <w:rFonts w:cs="Arial"/>
          <w:lang w:val="fr-CA"/>
        </w:rPr>
        <w:t>vs</w:t>
      </w:r>
      <w:r w:rsidR="00E766AE" w:rsidRPr="007519BE">
        <w:rPr>
          <w:rFonts w:cs="Arial"/>
          <w:lang w:val="fr-CA"/>
        </w:rPr>
        <w:t xml:space="preserve"> 16-21</w:t>
      </w:r>
      <w:r w:rsidR="006D6823" w:rsidRPr="007519BE">
        <w:rPr>
          <w:rFonts w:cs="Arial"/>
          <w:lang w:val="fr-CA"/>
        </w:rPr>
        <w:t xml:space="preserve"> %</w:t>
      </w:r>
      <w:r w:rsidR="00E766AE" w:rsidRPr="007519BE">
        <w:rPr>
          <w:rFonts w:cs="Arial"/>
          <w:lang w:val="fr-CA"/>
        </w:rPr>
        <w:t>)</w:t>
      </w:r>
      <w:r w:rsidR="00F326F0" w:rsidRPr="007519BE">
        <w:rPr>
          <w:rFonts w:cs="Arial"/>
          <w:lang w:val="fr-CA"/>
        </w:rPr>
        <w:t xml:space="preserve">; </w:t>
      </w:r>
      <w:r w:rsidRPr="007519BE">
        <w:rPr>
          <w:rFonts w:cs="Arial"/>
          <w:lang w:val="fr-CA"/>
        </w:rPr>
        <w:t>et</w:t>
      </w:r>
    </w:p>
    <w:p w14:paraId="319EC738" w14:textId="5B8724FB" w:rsidR="00E766AE" w:rsidRPr="007519BE" w:rsidRDefault="006E7C26" w:rsidP="001D5EED">
      <w:pPr>
        <w:pStyle w:val="Mainbodytext"/>
        <w:numPr>
          <w:ilvl w:val="0"/>
          <w:numId w:val="17"/>
        </w:numPr>
        <w:ind w:left="360"/>
        <w:rPr>
          <w:rFonts w:eastAsia="Microsoft YaHei" w:cs="Arial"/>
          <w:lang w:val="fr-CA"/>
        </w:rPr>
      </w:pPr>
      <w:r w:rsidRPr="007519BE">
        <w:rPr>
          <w:rFonts w:eastAsia="Microsoft YaHei" w:cs="Arial"/>
          <w:lang w:val="fr-CA"/>
        </w:rPr>
        <w:t>D’être conscients des ressources en ligne ou numériques qui peuvent les aider à identifier leurs niveaux de risque d’inondations</w:t>
      </w:r>
      <w:r w:rsidR="00E766AE" w:rsidRPr="007519BE">
        <w:rPr>
          <w:rFonts w:eastAsia="Microsoft YaHei" w:cs="Arial"/>
          <w:lang w:val="fr-CA"/>
        </w:rPr>
        <w:t xml:space="preserve"> (33</w:t>
      </w:r>
      <w:r w:rsidR="006D6823" w:rsidRPr="007519BE">
        <w:rPr>
          <w:rFonts w:eastAsia="Microsoft YaHei" w:cs="Arial"/>
          <w:lang w:val="fr-CA"/>
        </w:rPr>
        <w:t xml:space="preserve"> %</w:t>
      </w:r>
      <w:r w:rsidR="00E766AE" w:rsidRPr="007519BE">
        <w:rPr>
          <w:rFonts w:eastAsia="Microsoft YaHei" w:cs="Arial"/>
          <w:lang w:val="fr-CA"/>
        </w:rPr>
        <w:t xml:space="preserve"> </w:t>
      </w:r>
      <w:r w:rsidR="006D6823" w:rsidRPr="007519BE">
        <w:rPr>
          <w:rFonts w:eastAsia="Microsoft YaHei" w:cs="Arial"/>
          <w:lang w:val="fr-CA"/>
        </w:rPr>
        <w:t>vs</w:t>
      </w:r>
      <w:r w:rsidR="00E766AE" w:rsidRPr="007519BE">
        <w:rPr>
          <w:rFonts w:eastAsia="Microsoft YaHei" w:cs="Arial"/>
          <w:lang w:val="fr-CA"/>
        </w:rPr>
        <w:t xml:space="preserve"> 11-20</w:t>
      </w:r>
      <w:r w:rsidR="006D6823" w:rsidRPr="007519BE">
        <w:rPr>
          <w:rFonts w:eastAsia="Microsoft YaHei" w:cs="Arial"/>
          <w:lang w:val="fr-CA"/>
        </w:rPr>
        <w:t xml:space="preserve"> %</w:t>
      </w:r>
      <w:r w:rsidR="00E766AE" w:rsidRPr="007519BE">
        <w:rPr>
          <w:rFonts w:eastAsia="Microsoft YaHei" w:cs="Arial"/>
          <w:lang w:val="fr-CA"/>
        </w:rPr>
        <w:t xml:space="preserve">).   </w:t>
      </w:r>
    </w:p>
    <w:p w14:paraId="334D7E52" w14:textId="77C135D8" w:rsidR="00E766AE" w:rsidRPr="007519BE" w:rsidRDefault="006E7C26" w:rsidP="00E766AE">
      <w:pPr>
        <w:pStyle w:val="Mainbodytext"/>
        <w:rPr>
          <w:rFonts w:eastAsia="Microsoft YaHei" w:cs="Arial"/>
          <w:lang w:val="fr-CA"/>
        </w:rPr>
      </w:pPr>
      <w:r w:rsidRPr="007519BE">
        <w:rPr>
          <w:rFonts w:cs="Arial"/>
          <w:lang w:val="fr-CA"/>
        </w:rPr>
        <w:t xml:space="preserve">Cependant, malgré les niveaux de préoccupation plus élevés et la conviction qu’ils sont personnellement responsables de la lutte contre les inondations, les Québécois sont moins susceptibles que les gens qui demeurent dans les autres provinces d’avoir pris des mesures </w:t>
      </w:r>
      <w:r w:rsidR="00700D54" w:rsidRPr="007519BE">
        <w:rPr>
          <w:rFonts w:cs="Arial"/>
          <w:lang w:val="fr-CA"/>
        </w:rPr>
        <w:t>pour</w:t>
      </w:r>
      <w:r w:rsidRPr="007519BE">
        <w:rPr>
          <w:rFonts w:cs="Arial"/>
          <w:lang w:val="fr-CA"/>
        </w:rPr>
        <w:t xml:space="preserve"> protéger leurs maisons</w:t>
      </w:r>
      <w:r w:rsidR="00E766AE" w:rsidRPr="007519BE">
        <w:rPr>
          <w:rFonts w:eastAsia="Microsoft YaHei" w:cs="Arial"/>
          <w:lang w:val="fr-CA"/>
        </w:rPr>
        <w:t xml:space="preserve"> (18</w:t>
      </w:r>
      <w:r w:rsidR="006D6823" w:rsidRPr="007519BE">
        <w:rPr>
          <w:rFonts w:eastAsia="Microsoft YaHei" w:cs="Arial"/>
          <w:lang w:val="fr-CA"/>
        </w:rPr>
        <w:t xml:space="preserve"> %</w:t>
      </w:r>
      <w:r w:rsidR="00E766AE" w:rsidRPr="007519BE">
        <w:rPr>
          <w:rFonts w:eastAsia="Microsoft YaHei" w:cs="Arial"/>
          <w:lang w:val="fr-CA"/>
        </w:rPr>
        <w:t xml:space="preserve"> </w:t>
      </w:r>
      <w:r w:rsidR="006D6823" w:rsidRPr="007519BE">
        <w:rPr>
          <w:rFonts w:eastAsia="Microsoft YaHei" w:cs="Arial"/>
          <w:lang w:val="fr-CA"/>
        </w:rPr>
        <w:t>vs</w:t>
      </w:r>
      <w:r w:rsidR="00E766AE" w:rsidRPr="007519BE">
        <w:rPr>
          <w:rFonts w:eastAsia="Microsoft YaHei" w:cs="Arial"/>
          <w:lang w:val="fr-CA"/>
        </w:rPr>
        <w:t xml:space="preserve"> 23-32</w:t>
      </w:r>
      <w:r w:rsidR="006D6823" w:rsidRPr="007519BE">
        <w:rPr>
          <w:rFonts w:eastAsia="Microsoft YaHei" w:cs="Arial"/>
          <w:lang w:val="fr-CA"/>
        </w:rPr>
        <w:t xml:space="preserve"> %</w:t>
      </w:r>
      <w:r w:rsidR="00E766AE" w:rsidRPr="007519BE">
        <w:rPr>
          <w:rFonts w:eastAsia="Microsoft YaHei" w:cs="Arial"/>
          <w:lang w:val="fr-CA"/>
        </w:rPr>
        <w:t xml:space="preserve">).  </w:t>
      </w:r>
      <w:r w:rsidR="00700D54" w:rsidRPr="007519BE">
        <w:rPr>
          <w:rFonts w:eastAsia="Microsoft YaHei" w:cs="Arial"/>
          <w:lang w:val="fr-CA"/>
        </w:rPr>
        <w:t>C’est peut-être parce qu’ils sont moins susceptibles d’avoir réellement subi une inondation</w:t>
      </w:r>
      <w:r w:rsidR="00E766AE" w:rsidRPr="007519BE">
        <w:rPr>
          <w:rFonts w:eastAsia="Microsoft YaHei" w:cs="Arial"/>
          <w:lang w:val="fr-CA"/>
        </w:rPr>
        <w:t xml:space="preserve"> </w:t>
      </w:r>
      <w:r w:rsidR="00700D54" w:rsidRPr="007519BE">
        <w:rPr>
          <w:rFonts w:eastAsia="Microsoft YaHei" w:cs="Arial"/>
          <w:lang w:val="fr-CA"/>
        </w:rPr>
        <w:t>au cours des 10 dernières années</w:t>
      </w:r>
      <w:r w:rsidR="00E766AE" w:rsidRPr="007519BE">
        <w:rPr>
          <w:rFonts w:eastAsia="Microsoft YaHei" w:cs="Arial"/>
          <w:lang w:val="fr-CA"/>
        </w:rPr>
        <w:t xml:space="preserve"> (7</w:t>
      </w:r>
      <w:r w:rsidR="006D6823" w:rsidRPr="007519BE">
        <w:rPr>
          <w:rFonts w:eastAsia="Microsoft YaHei" w:cs="Arial"/>
          <w:lang w:val="fr-CA"/>
        </w:rPr>
        <w:t xml:space="preserve"> %</w:t>
      </w:r>
      <w:r w:rsidR="00E766AE" w:rsidRPr="007519BE">
        <w:rPr>
          <w:rFonts w:eastAsia="Microsoft YaHei" w:cs="Arial"/>
          <w:lang w:val="fr-CA"/>
        </w:rPr>
        <w:t xml:space="preserve"> </w:t>
      </w:r>
      <w:r w:rsidR="006D6823" w:rsidRPr="007519BE">
        <w:rPr>
          <w:rFonts w:eastAsia="Microsoft YaHei" w:cs="Arial"/>
          <w:lang w:val="fr-CA"/>
        </w:rPr>
        <w:t>vs</w:t>
      </w:r>
      <w:r w:rsidR="00E766AE" w:rsidRPr="007519BE">
        <w:rPr>
          <w:rFonts w:eastAsia="Microsoft YaHei" w:cs="Arial"/>
          <w:lang w:val="fr-CA"/>
        </w:rPr>
        <w:t xml:space="preserve"> 13-20</w:t>
      </w:r>
      <w:r w:rsidR="006D6823" w:rsidRPr="007519BE">
        <w:rPr>
          <w:rFonts w:eastAsia="Microsoft YaHei" w:cs="Arial"/>
          <w:lang w:val="fr-CA"/>
        </w:rPr>
        <w:t xml:space="preserve"> %</w:t>
      </w:r>
      <w:r w:rsidR="00E766AE" w:rsidRPr="007519BE">
        <w:rPr>
          <w:rFonts w:eastAsia="Microsoft YaHei" w:cs="Arial"/>
          <w:lang w:val="fr-CA"/>
        </w:rPr>
        <w:t xml:space="preserve">) </w:t>
      </w:r>
      <w:r w:rsidR="00700D54" w:rsidRPr="007519BE">
        <w:rPr>
          <w:rFonts w:eastAsia="Microsoft YaHei" w:cs="Arial"/>
          <w:lang w:val="fr-CA"/>
        </w:rPr>
        <w:t>et comptent sur une assurance en cas d’inondation</w:t>
      </w:r>
      <w:r w:rsidR="00E766AE" w:rsidRPr="007519BE">
        <w:rPr>
          <w:rFonts w:eastAsia="Microsoft YaHei" w:cs="Arial"/>
          <w:lang w:val="fr-CA"/>
        </w:rPr>
        <w:t xml:space="preserve">. </w:t>
      </w:r>
    </w:p>
    <w:p w14:paraId="3EF3D480" w14:textId="77777777" w:rsidR="00E766AE" w:rsidRPr="007519BE" w:rsidRDefault="00E766AE" w:rsidP="00E766AE">
      <w:pPr>
        <w:pStyle w:val="Mainbodytext"/>
        <w:rPr>
          <w:rFonts w:eastAsia="Microsoft YaHei" w:cs="Arial"/>
          <w:lang w:val="fr-CA"/>
        </w:rPr>
      </w:pPr>
    </w:p>
    <w:p w14:paraId="2B2BFBA2" w14:textId="4D910DCE" w:rsidR="00E766AE" w:rsidRPr="007519BE" w:rsidRDefault="00700D54" w:rsidP="00E766AE">
      <w:pPr>
        <w:spacing w:line="240" w:lineRule="auto"/>
        <w:rPr>
          <w:rFonts w:eastAsia="Microsoft YaHei" w:cs="Arial"/>
          <w:i/>
          <w:lang w:val="fr-CA"/>
        </w:rPr>
      </w:pPr>
      <w:r w:rsidRPr="007519BE">
        <w:rPr>
          <w:rFonts w:eastAsia="Microsoft YaHei" w:cs="Arial"/>
          <w:i/>
          <w:u w:val="single"/>
          <w:lang w:val="fr-CA"/>
        </w:rPr>
        <w:t>Revenu</w:t>
      </w:r>
    </w:p>
    <w:p w14:paraId="5161341E" w14:textId="58C82286" w:rsidR="00E766AE" w:rsidRPr="007519BE" w:rsidRDefault="00700D54" w:rsidP="00E766AE">
      <w:pPr>
        <w:spacing w:line="240" w:lineRule="auto"/>
        <w:rPr>
          <w:rFonts w:eastAsia="Microsoft YaHei" w:cs="Arial"/>
          <w:lang w:val="fr-CA"/>
        </w:rPr>
      </w:pPr>
      <w:r w:rsidRPr="007519BE">
        <w:rPr>
          <w:rFonts w:eastAsia="Microsoft YaHei" w:cs="Arial"/>
          <w:lang w:val="fr-CA"/>
        </w:rPr>
        <w:t xml:space="preserve">Le revenu joue un rôle </w:t>
      </w:r>
      <w:r w:rsidR="002F7BC9" w:rsidRPr="007519BE">
        <w:rPr>
          <w:rFonts w:eastAsia="Microsoft YaHei" w:cs="Arial"/>
          <w:lang w:val="fr-CA"/>
        </w:rPr>
        <w:t>en ce qui concerne les</w:t>
      </w:r>
      <w:r w:rsidRPr="007519BE">
        <w:rPr>
          <w:rFonts w:eastAsia="Microsoft YaHei" w:cs="Arial"/>
          <w:lang w:val="fr-CA"/>
        </w:rPr>
        <w:t xml:space="preserve"> préoccupations liées aux inondations </w:t>
      </w:r>
      <w:r w:rsidR="002F7BC9" w:rsidRPr="007519BE">
        <w:rPr>
          <w:rFonts w:eastAsia="Microsoft YaHei" w:cs="Arial"/>
          <w:lang w:val="fr-CA"/>
        </w:rPr>
        <w:t>ainsi que les mesures préventives :</w:t>
      </w:r>
    </w:p>
    <w:p w14:paraId="19193A91" w14:textId="7E938E31" w:rsidR="00E766AE" w:rsidRPr="007519BE" w:rsidRDefault="002F7BC9" w:rsidP="001D5EED">
      <w:pPr>
        <w:pStyle w:val="ListParagraph"/>
        <w:numPr>
          <w:ilvl w:val="0"/>
          <w:numId w:val="16"/>
        </w:numPr>
        <w:ind w:left="360"/>
        <w:rPr>
          <w:rFonts w:ascii="Arial" w:eastAsia="Microsoft YaHei" w:hAnsi="Arial" w:cs="Arial"/>
          <w:lang w:val="fr-CA"/>
        </w:rPr>
      </w:pPr>
      <w:r w:rsidRPr="007519BE">
        <w:rPr>
          <w:rFonts w:ascii="Arial" w:eastAsia="Microsoft YaHei" w:hAnsi="Arial" w:cs="Arial"/>
          <w:lang w:val="fr-CA"/>
        </w:rPr>
        <w:t>Les Canadiens qui se situent dans la tranche de revenu la moins élevée</w:t>
      </w:r>
      <w:r w:rsidR="00E766AE" w:rsidRPr="007519BE">
        <w:rPr>
          <w:rFonts w:ascii="Arial" w:eastAsia="Microsoft YaHei" w:hAnsi="Arial" w:cs="Arial"/>
          <w:lang w:val="fr-CA"/>
        </w:rPr>
        <w:t xml:space="preserve"> (</w:t>
      </w:r>
      <w:r w:rsidRPr="007519BE">
        <w:rPr>
          <w:rFonts w:ascii="Arial" w:eastAsia="Microsoft YaHei" w:hAnsi="Arial" w:cs="Arial"/>
          <w:lang w:val="fr-CA"/>
        </w:rPr>
        <w:t>moins de 40 000 $</w:t>
      </w:r>
      <w:r w:rsidR="00E766AE" w:rsidRPr="007519BE">
        <w:rPr>
          <w:rFonts w:ascii="Arial" w:eastAsia="Microsoft YaHei" w:hAnsi="Arial" w:cs="Arial"/>
          <w:lang w:val="fr-CA"/>
        </w:rPr>
        <w:t xml:space="preserve">) </w:t>
      </w:r>
      <w:r w:rsidRPr="007519BE">
        <w:rPr>
          <w:rFonts w:ascii="Arial" w:eastAsia="Microsoft YaHei" w:hAnsi="Arial" w:cs="Arial"/>
          <w:lang w:val="fr-CA"/>
        </w:rPr>
        <w:t>sont plus préoccupés par les inondations terrestres que ceux qui se situent dans des tranches de revenu plus élevées</w:t>
      </w:r>
      <w:r w:rsidR="00E766AE" w:rsidRPr="007519BE">
        <w:rPr>
          <w:rFonts w:ascii="Arial" w:eastAsia="Microsoft YaHei" w:hAnsi="Arial" w:cs="Arial"/>
          <w:lang w:val="fr-CA"/>
        </w:rPr>
        <w:t xml:space="preserve"> (48-54</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 xml:space="preserve"> </w:t>
      </w:r>
      <w:r w:rsidR="006D6823" w:rsidRPr="007519BE">
        <w:rPr>
          <w:rFonts w:ascii="Arial" w:eastAsia="Microsoft YaHei" w:hAnsi="Arial" w:cs="Arial"/>
          <w:lang w:val="fr-CA"/>
        </w:rPr>
        <w:t>vs</w:t>
      </w:r>
      <w:r w:rsidR="00E766AE" w:rsidRPr="007519BE">
        <w:rPr>
          <w:rFonts w:ascii="Arial" w:eastAsia="Microsoft YaHei" w:hAnsi="Arial" w:cs="Arial"/>
          <w:lang w:val="fr-CA"/>
        </w:rPr>
        <w:t xml:space="preserve"> 37-43</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 xml:space="preserve"> </w:t>
      </w:r>
      <w:r w:rsidRPr="007519BE">
        <w:rPr>
          <w:rFonts w:ascii="Arial" w:eastAsia="Microsoft YaHei" w:hAnsi="Arial" w:cs="Arial"/>
          <w:lang w:val="fr-CA"/>
        </w:rPr>
        <w:t>parmi les 40 000 $ et plus)</w:t>
      </w:r>
      <w:r w:rsidR="00E766AE" w:rsidRPr="007519BE">
        <w:rPr>
          <w:rFonts w:ascii="Arial" w:eastAsia="Microsoft YaHei" w:hAnsi="Arial" w:cs="Arial"/>
          <w:lang w:val="fr-CA"/>
        </w:rPr>
        <w:t xml:space="preserve">, </w:t>
      </w:r>
      <w:r w:rsidRPr="007519BE">
        <w:rPr>
          <w:rFonts w:ascii="Arial" w:eastAsia="Microsoft YaHei" w:hAnsi="Arial" w:cs="Arial"/>
          <w:lang w:val="fr-CA"/>
        </w:rPr>
        <w:t>probablement parce que ce groupe se sent moins préparé à faire face aux conséquences financières qu’une inondation pourrait avoir sur leur ménage</w:t>
      </w:r>
      <w:r w:rsidR="00E766AE" w:rsidRPr="007519BE">
        <w:rPr>
          <w:rFonts w:ascii="Arial" w:eastAsia="Microsoft YaHei" w:hAnsi="Arial" w:cs="Arial"/>
          <w:lang w:val="fr-CA"/>
        </w:rPr>
        <w:t>;</w:t>
      </w:r>
    </w:p>
    <w:p w14:paraId="77E89414" w14:textId="20062E59" w:rsidR="00E766AE" w:rsidRPr="007519BE" w:rsidRDefault="002F7BC9" w:rsidP="001D5EED">
      <w:pPr>
        <w:pStyle w:val="ListParagraph"/>
        <w:numPr>
          <w:ilvl w:val="0"/>
          <w:numId w:val="16"/>
        </w:numPr>
        <w:ind w:left="360"/>
        <w:rPr>
          <w:rFonts w:ascii="Arial" w:eastAsia="Microsoft YaHei" w:hAnsi="Arial" w:cs="Arial"/>
          <w:lang w:val="fr-CA"/>
        </w:rPr>
      </w:pPr>
      <w:r w:rsidRPr="007519BE">
        <w:rPr>
          <w:rFonts w:ascii="Arial" w:eastAsia="Microsoft YaHei" w:hAnsi="Arial" w:cs="Arial"/>
          <w:lang w:val="fr-CA"/>
        </w:rPr>
        <w:t>Les Canadiens dont le revenu du ménage est moins de 60 000 $ sont moins susceptibles de souscrire une assurance que ceux dont le revenu du ménage est au-dessus de 60 000 $</w:t>
      </w:r>
      <w:r w:rsidR="00E766AE" w:rsidRPr="007519BE">
        <w:rPr>
          <w:rFonts w:ascii="Arial" w:eastAsia="Microsoft YaHei" w:hAnsi="Arial" w:cs="Arial"/>
          <w:lang w:val="fr-CA"/>
        </w:rPr>
        <w:t xml:space="preserve"> (15-20</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 xml:space="preserve"> </w:t>
      </w:r>
      <w:r w:rsidR="006D6823" w:rsidRPr="007519BE">
        <w:rPr>
          <w:rFonts w:ascii="Arial" w:eastAsia="Microsoft YaHei" w:hAnsi="Arial" w:cs="Arial"/>
          <w:lang w:val="fr-CA"/>
        </w:rPr>
        <w:t>vs</w:t>
      </w:r>
      <w:r w:rsidR="00E766AE" w:rsidRPr="007519BE">
        <w:rPr>
          <w:rFonts w:ascii="Arial" w:eastAsia="Microsoft YaHei" w:hAnsi="Arial" w:cs="Arial"/>
          <w:lang w:val="fr-CA"/>
        </w:rPr>
        <w:t xml:space="preserve"> 30-33</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 xml:space="preserve">); </w:t>
      </w:r>
      <w:r w:rsidRPr="007519BE">
        <w:rPr>
          <w:rFonts w:ascii="Arial" w:eastAsia="Microsoft YaHei" w:hAnsi="Arial" w:cs="Arial"/>
          <w:lang w:val="fr-CA"/>
        </w:rPr>
        <w:t>et</w:t>
      </w:r>
    </w:p>
    <w:p w14:paraId="3085C771" w14:textId="2DC8D4F7" w:rsidR="00E766AE" w:rsidRPr="007519BE" w:rsidRDefault="002F7BC9" w:rsidP="00F30B50">
      <w:pPr>
        <w:pStyle w:val="ListParagraph"/>
        <w:numPr>
          <w:ilvl w:val="0"/>
          <w:numId w:val="16"/>
        </w:numPr>
        <w:ind w:left="360" w:right="-234"/>
        <w:rPr>
          <w:rFonts w:ascii="Arial" w:eastAsia="Microsoft YaHei" w:hAnsi="Arial" w:cs="Arial"/>
          <w:lang w:val="fr-CA"/>
        </w:rPr>
      </w:pPr>
      <w:r w:rsidRPr="007519BE">
        <w:rPr>
          <w:rFonts w:ascii="Arial" w:eastAsia="Microsoft YaHei" w:hAnsi="Arial" w:cs="Arial"/>
          <w:lang w:val="fr-CA"/>
        </w:rPr>
        <w:t>Les Canadiens qui se situent dans la tranche de revenu</w:t>
      </w:r>
      <w:r w:rsidR="00F30B50" w:rsidRPr="007519BE">
        <w:rPr>
          <w:rFonts w:ascii="Arial" w:eastAsia="Microsoft YaHei" w:hAnsi="Arial" w:cs="Arial"/>
          <w:lang w:val="fr-CA"/>
        </w:rPr>
        <w:t xml:space="preserve"> </w:t>
      </w:r>
      <w:r w:rsidRPr="007519BE">
        <w:rPr>
          <w:rFonts w:ascii="Arial" w:eastAsia="Microsoft YaHei" w:hAnsi="Arial" w:cs="Arial"/>
          <w:lang w:val="fr-CA"/>
        </w:rPr>
        <w:t>la plus élevée</w:t>
      </w:r>
      <w:r w:rsidR="00E766AE" w:rsidRPr="007519BE">
        <w:rPr>
          <w:rFonts w:ascii="Arial" w:eastAsia="Microsoft YaHei" w:hAnsi="Arial" w:cs="Arial"/>
          <w:lang w:val="fr-CA"/>
        </w:rPr>
        <w:t xml:space="preserve"> </w:t>
      </w:r>
      <w:r w:rsidR="00F30B50" w:rsidRPr="007519BE">
        <w:rPr>
          <w:rFonts w:ascii="Arial" w:eastAsia="Microsoft YaHei" w:hAnsi="Arial" w:cs="Arial"/>
          <w:lang w:val="fr-CA"/>
        </w:rPr>
        <w:t>(100 000 $ et plus)</w:t>
      </w:r>
      <w:r w:rsidR="00E766AE" w:rsidRPr="007519BE">
        <w:rPr>
          <w:rFonts w:ascii="Arial" w:eastAsia="Microsoft YaHei" w:hAnsi="Arial" w:cs="Arial"/>
          <w:lang w:val="fr-CA"/>
        </w:rPr>
        <w:t xml:space="preserve"> </w:t>
      </w:r>
      <w:r w:rsidR="00F30B50" w:rsidRPr="007519BE">
        <w:rPr>
          <w:rFonts w:ascii="Arial" w:eastAsia="Microsoft YaHei" w:hAnsi="Arial" w:cs="Arial"/>
          <w:lang w:val="fr-CA"/>
        </w:rPr>
        <w:t>sont plus susceptibles d’avoir pris des mesures pour protéger leur maison d’une inondation terrestre</w:t>
      </w:r>
      <w:r w:rsidR="00E766AE" w:rsidRPr="007519BE">
        <w:rPr>
          <w:rFonts w:ascii="Arial" w:eastAsia="Microsoft YaHei" w:hAnsi="Arial" w:cs="Arial"/>
          <w:lang w:val="fr-CA"/>
        </w:rPr>
        <w:t xml:space="preserve"> </w:t>
      </w:r>
      <w:r w:rsidR="00F30B50" w:rsidRPr="007519BE">
        <w:rPr>
          <w:rFonts w:ascii="Arial" w:eastAsia="Microsoft YaHei" w:hAnsi="Arial" w:cs="Arial"/>
          <w:lang w:val="fr-CA"/>
        </w:rPr>
        <w:t>(</w:t>
      </w:r>
      <w:r w:rsidR="00E766AE" w:rsidRPr="007519BE">
        <w:rPr>
          <w:rFonts w:ascii="Arial" w:eastAsia="Microsoft YaHei" w:hAnsi="Arial" w:cs="Arial"/>
          <w:lang w:val="fr-CA"/>
        </w:rPr>
        <w:t>35</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 xml:space="preserve"> </w:t>
      </w:r>
      <w:r w:rsidR="006D6823" w:rsidRPr="007519BE">
        <w:rPr>
          <w:rFonts w:ascii="Arial" w:eastAsia="Microsoft YaHei" w:hAnsi="Arial" w:cs="Arial"/>
          <w:lang w:val="fr-CA"/>
        </w:rPr>
        <w:t>vs</w:t>
      </w:r>
      <w:r w:rsidR="00E766AE" w:rsidRPr="007519BE">
        <w:rPr>
          <w:rFonts w:ascii="Arial" w:eastAsia="Microsoft YaHei" w:hAnsi="Arial" w:cs="Arial"/>
          <w:lang w:val="fr-CA"/>
        </w:rPr>
        <w:t xml:space="preserve"> 20-26</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w:t>
      </w:r>
    </w:p>
    <w:p w14:paraId="319F8D6F" w14:textId="77777777" w:rsidR="00F326F0" w:rsidRPr="007519BE" w:rsidRDefault="00F326F0" w:rsidP="00E766AE">
      <w:pPr>
        <w:spacing w:line="240" w:lineRule="auto"/>
        <w:rPr>
          <w:rFonts w:eastAsia="Microsoft YaHei" w:cs="Arial"/>
          <w:i/>
          <w:u w:val="single"/>
          <w:lang w:val="fr-CA"/>
        </w:rPr>
      </w:pPr>
    </w:p>
    <w:p w14:paraId="1740FD6A" w14:textId="554612BB" w:rsidR="00E766AE" w:rsidRPr="007519BE" w:rsidRDefault="00F30B50" w:rsidP="00E766AE">
      <w:pPr>
        <w:spacing w:line="240" w:lineRule="auto"/>
        <w:rPr>
          <w:rFonts w:eastAsia="Microsoft YaHei" w:cs="Arial"/>
          <w:i/>
          <w:lang w:val="fr-CA"/>
        </w:rPr>
      </w:pPr>
      <w:r w:rsidRPr="007519BE">
        <w:rPr>
          <w:rFonts w:eastAsia="Microsoft YaHei" w:cs="Arial"/>
          <w:i/>
          <w:u w:val="single"/>
          <w:lang w:val="fr-CA"/>
        </w:rPr>
        <w:t>Expérience précédente d’une inondation terrestre</w:t>
      </w:r>
    </w:p>
    <w:p w14:paraId="33468A4C" w14:textId="44AEE20E" w:rsidR="00E766AE" w:rsidRPr="007519BE" w:rsidRDefault="008D41B6" w:rsidP="00E766AE">
      <w:pPr>
        <w:rPr>
          <w:rFonts w:eastAsia="Microsoft YaHei" w:cs="Arial"/>
          <w:lang w:val="fr-CA"/>
        </w:rPr>
      </w:pPr>
      <w:r w:rsidRPr="007519BE">
        <w:rPr>
          <w:rFonts w:eastAsia="Microsoft YaHei" w:cs="Arial"/>
          <w:lang w:val="fr-CA"/>
        </w:rPr>
        <w:t>Il n’est guère surprenant de constater que le fait d’avoir déjà subi une inondation terrestre semble avoir des répercussions sur les attitudes et motive un changement de comportement. Ceux qui ont déjà subi une inondation terrestre :</w:t>
      </w:r>
    </w:p>
    <w:p w14:paraId="343467B1" w14:textId="683E3B3F" w:rsidR="00E766AE" w:rsidRPr="007519BE" w:rsidRDefault="008D41B6" w:rsidP="001D5EED">
      <w:pPr>
        <w:pStyle w:val="ListParagraph"/>
        <w:numPr>
          <w:ilvl w:val="0"/>
          <w:numId w:val="15"/>
        </w:numPr>
        <w:ind w:left="360"/>
        <w:rPr>
          <w:rFonts w:ascii="Arial" w:eastAsia="Microsoft YaHei" w:hAnsi="Arial" w:cs="Arial"/>
          <w:lang w:val="fr-CA"/>
        </w:rPr>
      </w:pPr>
      <w:r w:rsidRPr="007519BE">
        <w:rPr>
          <w:rFonts w:ascii="Arial" w:eastAsia="Microsoft YaHei" w:hAnsi="Arial" w:cs="Arial"/>
          <w:lang w:val="fr-CA"/>
        </w:rPr>
        <w:t>Rapportent des niveaux de préoccupation plus élevés concernant les inondations terrestres</w:t>
      </w:r>
      <w:r w:rsidR="00E766AE" w:rsidRPr="007519BE">
        <w:rPr>
          <w:rFonts w:ascii="Arial" w:eastAsia="Microsoft YaHei" w:hAnsi="Arial" w:cs="Arial"/>
          <w:lang w:val="fr-CA"/>
        </w:rPr>
        <w:t xml:space="preserve"> (59</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 xml:space="preserve"> </w:t>
      </w:r>
      <w:r w:rsidR="006D6823" w:rsidRPr="007519BE">
        <w:rPr>
          <w:rFonts w:ascii="Arial" w:eastAsia="Microsoft YaHei" w:hAnsi="Arial" w:cs="Arial"/>
          <w:lang w:val="fr-CA"/>
        </w:rPr>
        <w:t>vs</w:t>
      </w:r>
      <w:r w:rsidR="00E766AE" w:rsidRPr="007519BE">
        <w:rPr>
          <w:rFonts w:ascii="Arial" w:eastAsia="Microsoft YaHei" w:hAnsi="Arial" w:cs="Arial"/>
          <w:lang w:val="fr-CA"/>
        </w:rPr>
        <w:t xml:space="preserve"> 40</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w:t>
      </w:r>
    </w:p>
    <w:p w14:paraId="597AC239" w14:textId="2F697540" w:rsidR="00E766AE" w:rsidRPr="007519BE" w:rsidRDefault="008D41B6" w:rsidP="001D5EED">
      <w:pPr>
        <w:pStyle w:val="ListParagraph"/>
        <w:numPr>
          <w:ilvl w:val="0"/>
          <w:numId w:val="15"/>
        </w:numPr>
        <w:ind w:left="360"/>
        <w:rPr>
          <w:rFonts w:ascii="Arial" w:eastAsia="Microsoft YaHei" w:hAnsi="Arial" w:cs="Arial"/>
          <w:lang w:val="fr-CA"/>
        </w:rPr>
      </w:pPr>
      <w:r w:rsidRPr="007519BE">
        <w:rPr>
          <w:rFonts w:ascii="Arial" w:eastAsia="Microsoft YaHei" w:hAnsi="Arial" w:cs="Arial"/>
          <w:lang w:val="fr-CA"/>
        </w:rPr>
        <w:t>Sont plus susceptibles d’avoir pris des mesures pour protéger leur maison</w:t>
      </w:r>
      <w:r w:rsidR="00E766AE" w:rsidRPr="007519BE">
        <w:rPr>
          <w:rFonts w:ascii="Arial" w:eastAsia="Microsoft YaHei" w:hAnsi="Arial" w:cs="Arial"/>
          <w:lang w:val="fr-CA"/>
        </w:rPr>
        <w:t xml:space="preserve"> (59</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 xml:space="preserve"> </w:t>
      </w:r>
      <w:r w:rsidR="006D6823" w:rsidRPr="007519BE">
        <w:rPr>
          <w:rFonts w:ascii="Arial" w:eastAsia="Microsoft YaHei" w:hAnsi="Arial" w:cs="Arial"/>
          <w:lang w:val="fr-CA"/>
        </w:rPr>
        <w:t>vs</w:t>
      </w:r>
      <w:r w:rsidR="00E766AE" w:rsidRPr="007519BE">
        <w:rPr>
          <w:rFonts w:ascii="Arial" w:eastAsia="Microsoft YaHei" w:hAnsi="Arial" w:cs="Arial"/>
          <w:lang w:val="fr-CA"/>
        </w:rPr>
        <w:t xml:space="preserve"> 21</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w:t>
      </w:r>
    </w:p>
    <w:p w14:paraId="5579E524" w14:textId="01FEAAD9" w:rsidR="00E766AE" w:rsidRPr="007519BE" w:rsidRDefault="00245030" w:rsidP="001D5EED">
      <w:pPr>
        <w:pStyle w:val="ListParagraph"/>
        <w:numPr>
          <w:ilvl w:val="0"/>
          <w:numId w:val="15"/>
        </w:numPr>
        <w:ind w:left="360"/>
        <w:rPr>
          <w:rFonts w:ascii="Arial" w:eastAsia="Microsoft YaHei" w:hAnsi="Arial" w:cs="Arial"/>
          <w:lang w:val="fr-CA"/>
        </w:rPr>
      </w:pPr>
      <w:r w:rsidRPr="007519BE">
        <w:rPr>
          <w:rFonts w:ascii="Arial" w:eastAsia="Microsoft YaHei" w:hAnsi="Arial" w:cs="Arial"/>
          <w:lang w:val="fr-CA"/>
        </w:rPr>
        <w:t xml:space="preserve">Sont plus susceptibles de citer certains obstacles à protéger leur maison, </w:t>
      </w:r>
      <w:r w:rsidR="008D41B6" w:rsidRPr="007519BE">
        <w:rPr>
          <w:rFonts w:ascii="Arial" w:eastAsia="Microsoft YaHei" w:hAnsi="Arial" w:cs="Arial"/>
          <w:lang w:val="fr-CA"/>
        </w:rPr>
        <w:t>notamment</w:t>
      </w:r>
      <w:r w:rsidRPr="007519BE">
        <w:rPr>
          <w:rFonts w:ascii="Arial" w:eastAsia="Microsoft YaHei" w:hAnsi="Arial" w:cs="Arial"/>
          <w:lang w:val="fr-CA"/>
        </w:rPr>
        <w:t xml:space="preserve"> le coût</w:t>
      </w:r>
      <w:r w:rsidR="00E766AE" w:rsidRPr="007519BE">
        <w:rPr>
          <w:rFonts w:ascii="Arial" w:eastAsia="Microsoft YaHei" w:hAnsi="Arial" w:cs="Arial"/>
          <w:lang w:val="fr-CA"/>
        </w:rPr>
        <w:t xml:space="preserve"> (16</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 xml:space="preserve">), </w:t>
      </w:r>
      <w:r w:rsidR="008D41B6" w:rsidRPr="007519BE">
        <w:rPr>
          <w:rFonts w:ascii="Arial" w:eastAsia="Microsoft YaHei" w:hAnsi="Arial" w:cs="Arial"/>
          <w:lang w:val="fr-CA"/>
        </w:rPr>
        <w:t>le manque de compétences</w:t>
      </w:r>
      <w:r w:rsidR="00E766AE" w:rsidRPr="007519BE">
        <w:rPr>
          <w:rFonts w:ascii="Arial" w:eastAsia="Microsoft YaHei" w:hAnsi="Arial" w:cs="Arial"/>
          <w:lang w:val="fr-CA"/>
        </w:rPr>
        <w:t xml:space="preserve"> (14</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 xml:space="preserve"> </w:t>
      </w:r>
      <w:r w:rsidR="006D6823" w:rsidRPr="007519BE">
        <w:rPr>
          <w:rFonts w:ascii="Arial" w:eastAsia="Microsoft YaHei" w:hAnsi="Arial" w:cs="Arial"/>
          <w:lang w:val="fr-CA"/>
        </w:rPr>
        <w:t>vs</w:t>
      </w:r>
      <w:r w:rsidR="00E766AE" w:rsidRPr="007519BE">
        <w:rPr>
          <w:rFonts w:ascii="Arial" w:eastAsia="Microsoft YaHei" w:hAnsi="Arial" w:cs="Arial"/>
          <w:lang w:val="fr-CA"/>
        </w:rPr>
        <w:t xml:space="preserve"> 4</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 xml:space="preserve">), </w:t>
      </w:r>
      <w:r w:rsidR="008D41B6" w:rsidRPr="007519BE">
        <w:rPr>
          <w:rFonts w:ascii="Arial" w:eastAsia="Microsoft YaHei" w:hAnsi="Arial" w:cs="Arial"/>
          <w:lang w:val="fr-CA"/>
        </w:rPr>
        <w:t>ou le manque de temps</w:t>
      </w:r>
      <w:r w:rsidR="00E766AE" w:rsidRPr="007519BE">
        <w:rPr>
          <w:rFonts w:ascii="Arial" w:eastAsia="Microsoft YaHei" w:hAnsi="Arial" w:cs="Arial"/>
          <w:lang w:val="fr-CA"/>
        </w:rPr>
        <w:t xml:space="preserve"> (5</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 xml:space="preserve"> </w:t>
      </w:r>
      <w:r w:rsidR="006D6823" w:rsidRPr="007519BE">
        <w:rPr>
          <w:rFonts w:ascii="Arial" w:eastAsia="Microsoft YaHei" w:hAnsi="Arial" w:cs="Arial"/>
          <w:lang w:val="fr-CA"/>
        </w:rPr>
        <w:t>vs</w:t>
      </w:r>
      <w:r w:rsidR="00E766AE" w:rsidRPr="007519BE">
        <w:rPr>
          <w:rFonts w:ascii="Arial" w:eastAsia="Microsoft YaHei" w:hAnsi="Arial" w:cs="Arial"/>
          <w:lang w:val="fr-CA"/>
        </w:rPr>
        <w:t xml:space="preserve"> 1</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w:t>
      </w:r>
    </w:p>
    <w:p w14:paraId="40586727" w14:textId="756A6FB0" w:rsidR="00E766AE" w:rsidRPr="007519BE" w:rsidRDefault="00245030" w:rsidP="001D5EED">
      <w:pPr>
        <w:pStyle w:val="ListParagraph"/>
        <w:numPr>
          <w:ilvl w:val="0"/>
          <w:numId w:val="15"/>
        </w:numPr>
        <w:ind w:left="360"/>
        <w:rPr>
          <w:rFonts w:ascii="Arial" w:eastAsia="Microsoft YaHei" w:hAnsi="Arial" w:cs="Arial"/>
          <w:lang w:val="fr-CA"/>
        </w:rPr>
      </w:pPr>
      <w:r w:rsidRPr="007519BE">
        <w:rPr>
          <w:rFonts w:ascii="Arial" w:eastAsia="Microsoft YaHei" w:hAnsi="Arial" w:cs="Arial"/>
          <w:lang w:val="fr-CA"/>
        </w:rPr>
        <w:t xml:space="preserve">Sont moins susceptibles de croire qu’ils peuvent facilement obtenir </w:t>
      </w:r>
      <w:r w:rsidR="00C7733D" w:rsidRPr="007519BE">
        <w:rPr>
          <w:rFonts w:ascii="Arial" w:eastAsia="Microsoft YaHei" w:hAnsi="Arial" w:cs="Arial"/>
          <w:lang w:val="fr-CA"/>
        </w:rPr>
        <w:t>une assurance inondation terrestre</w:t>
      </w:r>
      <w:r w:rsidR="00E766AE" w:rsidRPr="007519BE">
        <w:rPr>
          <w:rFonts w:ascii="Arial" w:eastAsia="Microsoft YaHei" w:hAnsi="Arial" w:cs="Arial"/>
          <w:lang w:val="fr-CA"/>
        </w:rPr>
        <w:t xml:space="preserve"> (37</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 xml:space="preserve"> </w:t>
      </w:r>
      <w:r w:rsidR="006D6823" w:rsidRPr="007519BE">
        <w:rPr>
          <w:rFonts w:ascii="Arial" w:eastAsia="Microsoft YaHei" w:hAnsi="Arial" w:cs="Arial"/>
          <w:lang w:val="fr-CA"/>
        </w:rPr>
        <w:t>vs</w:t>
      </w:r>
      <w:r w:rsidR="00E766AE" w:rsidRPr="007519BE">
        <w:rPr>
          <w:rFonts w:ascii="Arial" w:eastAsia="Microsoft YaHei" w:hAnsi="Arial" w:cs="Arial"/>
          <w:lang w:val="fr-CA"/>
        </w:rPr>
        <w:t xml:space="preserve"> 45</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 xml:space="preserve">), </w:t>
      </w:r>
      <w:r w:rsidRPr="007519BE">
        <w:rPr>
          <w:rFonts w:ascii="Arial" w:eastAsia="Microsoft YaHei" w:hAnsi="Arial" w:cs="Arial"/>
          <w:lang w:val="fr-CA"/>
        </w:rPr>
        <w:t>et</w:t>
      </w:r>
      <w:r w:rsidR="00E766AE" w:rsidRPr="007519BE">
        <w:rPr>
          <w:rFonts w:ascii="Arial" w:eastAsia="Microsoft YaHei" w:hAnsi="Arial" w:cs="Arial"/>
          <w:lang w:val="fr-CA"/>
        </w:rPr>
        <w:t xml:space="preserve">; </w:t>
      </w:r>
    </w:p>
    <w:p w14:paraId="1A7A0B2D" w14:textId="18601C00" w:rsidR="00E766AE" w:rsidRPr="007519BE" w:rsidRDefault="00245030" w:rsidP="001D5EED">
      <w:pPr>
        <w:pStyle w:val="ListParagraph"/>
        <w:numPr>
          <w:ilvl w:val="0"/>
          <w:numId w:val="15"/>
        </w:numPr>
        <w:ind w:left="360"/>
        <w:rPr>
          <w:rFonts w:ascii="Arial" w:eastAsia="Microsoft YaHei" w:hAnsi="Arial" w:cs="Arial"/>
          <w:lang w:val="fr-CA"/>
        </w:rPr>
      </w:pPr>
      <w:r w:rsidRPr="007519BE">
        <w:rPr>
          <w:rFonts w:ascii="Arial" w:eastAsia="Microsoft YaHei" w:hAnsi="Arial" w:cs="Arial"/>
          <w:lang w:val="fr-CA"/>
        </w:rPr>
        <w:t>Sont plus susceptibles de se souvenir d’avoir vu, entendu ou lu des informations au sujet des inondations terrestres</w:t>
      </w:r>
      <w:r w:rsidR="008D41B6" w:rsidRPr="007519BE">
        <w:rPr>
          <w:rFonts w:ascii="Arial" w:eastAsia="Microsoft YaHei" w:hAnsi="Arial" w:cs="Arial"/>
          <w:lang w:val="fr-CA"/>
        </w:rPr>
        <w:t xml:space="preserve"> </w:t>
      </w:r>
      <w:r w:rsidR="00E766AE" w:rsidRPr="007519BE">
        <w:rPr>
          <w:rFonts w:ascii="Arial" w:eastAsia="Microsoft YaHei" w:hAnsi="Arial" w:cs="Arial"/>
          <w:lang w:val="fr-CA"/>
        </w:rPr>
        <w:t>(50</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 xml:space="preserve"> </w:t>
      </w:r>
      <w:r w:rsidR="006D6823" w:rsidRPr="007519BE">
        <w:rPr>
          <w:rFonts w:ascii="Arial" w:eastAsia="Microsoft YaHei" w:hAnsi="Arial" w:cs="Arial"/>
          <w:lang w:val="fr-CA"/>
        </w:rPr>
        <w:t>vs</w:t>
      </w:r>
      <w:r w:rsidR="00E766AE" w:rsidRPr="007519BE">
        <w:rPr>
          <w:rFonts w:ascii="Arial" w:eastAsia="Microsoft YaHei" w:hAnsi="Arial" w:cs="Arial"/>
          <w:lang w:val="fr-CA"/>
        </w:rPr>
        <w:t xml:space="preserve"> 38</w:t>
      </w:r>
      <w:r w:rsidR="006D6823" w:rsidRPr="007519BE">
        <w:rPr>
          <w:rFonts w:ascii="Arial" w:eastAsia="Microsoft YaHei" w:hAnsi="Arial" w:cs="Arial"/>
          <w:lang w:val="fr-CA"/>
        </w:rPr>
        <w:t xml:space="preserve"> %</w:t>
      </w:r>
      <w:r w:rsidR="00E766AE" w:rsidRPr="007519BE">
        <w:rPr>
          <w:rFonts w:ascii="Arial" w:eastAsia="Microsoft YaHei" w:hAnsi="Arial" w:cs="Arial"/>
          <w:lang w:val="fr-CA"/>
        </w:rPr>
        <w:t>).</w:t>
      </w:r>
    </w:p>
    <w:p w14:paraId="7EC531D7" w14:textId="77777777" w:rsidR="00E30A75" w:rsidRPr="007519BE" w:rsidRDefault="00E30A75" w:rsidP="00D87D35">
      <w:pPr>
        <w:pStyle w:val="Mainbodytext"/>
        <w:rPr>
          <w:lang w:val="fr-CA"/>
        </w:rPr>
      </w:pPr>
    </w:p>
    <w:p w14:paraId="1A1AF701" w14:textId="77DF5C72" w:rsidR="00245030" w:rsidRPr="007519BE" w:rsidRDefault="005626CD" w:rsidP="0014753B">
      <w:pPr>
        <w:rPr>
          <w:rFonts w:eastAsia="Microsoft YaHei" w:cs="Arial"/>
          <w:lang w:val="fr-CA"/>
        </w:rPr>
      </w:pPr>
      <w:r w:rsidRPr="007519BE">
        <w:rPr>
          <w:rFonts w:eastAsia="Microsoft YaHei" w:cs="Arial"/>
          <w:lang w:val="fr-CA"/>
        </w:rPr>
        <w:t xml:space="preserve">En résumé, les résultats de 2020 </w:t>
      </w:r>
      <w:r w:rsidR="00245030" w:rsidRPr="007519BE">
        <w:rPr>
          <w:rFonts w:eastAsia="Microsoft YaHei" w:cs="Arial"/>
          <w:lang w:val="fr-CA"/>
        </w:rPr>
        <w:t>donnent à penser</w:t>
      </w:r>
      <w:r w:rsidRPr="007519BE">
        <w:rPr>
          <w:rFonts w:eastAsia="Microsoft YaHei" w:cs="Arial"/>
          <w:lang w:val="fr-CA"/>
        </w:rPr>
        <w:t xml:space="preserve"> que les communications </w:t>
      </w:r>
      <w:r w:rsidR="00245030" w:rsidRPr="007519BE">
        <w:rPr>
          <w:rFonts w:eastAsia="Microsoft YaHei" w:cs="Arial"/>
          <w:lang w:val="fr-CA"/>
        </w:rPr>
        <w:t>se rapportant aux</w:t>
      </w:r>
      <w:r w:rsidRPr="007519BE">
        <w:rPr>
          <w:rFonts w:eastAsia="Microsoft YaHei" w:cs="Arial"/>
          <w:lang w:val="fr-CA"/>
        </w:rPr>
        <w:t xml:space="preserve"> inondations terrestres semblent </w:t>
      </w:r>
      <w:r w:rsidR="00245030" w:rsidRPr="007519BE">
        <w:rPr>
          <w:rFonts w:eastAsia="Microsoft YaHei" w:cs="Arial"/>
          <w:lang w:val="fr-CA"/>
        </w:rPr>
        <w:t>toucher</w:t>
      </w:r>
      <w:r w:rsidRPr="007519BE">
        <w:rPr>
          <w:rFonts w:eastAsia="Microsoft YaHei" w:cs="Arial"/>
          <w:lang w:val="fr-CA"/>
        </w:rPr>
        <w:t xml:space="preserve"> les Canadiens, mais </w:t>
      </w:r>
      <w:r w:rsidR="00245030" w:rsidRPr="007519BE">
        <w:rPr>
          <w:rFonts w:eastAsia="Microsoft YaHei" w:cs="Arial"/>
          <w:lang w:val="fr-CA"/>
        </w:rPr>
        <w:t xml:space="preserve">elles </w:t>
      </w:r>
      <w:r w:rsidRPr="007519BE">
        <w:rPr>
          <w:rFonts w:eastAsia="Microsoft YaHei" w:cs="Arial"/>
          <w:lang w:val="fr-CA"/>
        </w:rPr>
        <w:t xml:space="preserve">ont un impact limité sur les comportements </w:t>
      </w:r>
      <w:r w:rsidR="00245030" w:rsidRPr="007519BE">
        <w:rPr>
          <w:rFonts w:eastAsia="Microsoft YaHei" w:cs="Arial"/>
          <w:lang w:val="fr-CA"/>
        </w:rPr>
        <w:t>des Canadiens en ce qui concerne la lutte contre les</w:t>
      </w:r>
      <w:r w:rsidRPr="007519BE">
        <w:rPr>
          <w:rFonts w:eastAsia="Microsoft YaHei" w:cs="Arial"/>
          <w:lang w:val="fr-CA"/>
        </w:rPr>
        <w:t xml:space="preserve"> inondations. Bien que les Canadiens soient plus susceptibles d'avoir vu, lu ou entendu parler de ce qu'il faut faire pour protéger leur maison contre les inondations terrestres, </w:t>
      </w:r>
      <w:r w:rsidR="00245030" w:rsidRPr="007519BE">
        <w:rPr>
          <w:rFonts w:eastAsia="Microsoft YaHei" w:cs="Arial"/>
          <w:lang w:val="fr-CA"/>
        </w:rPr>
        <w:t>ils</w:t>
      </w:r>
      <w:r w:rsidRPr="007519BE">
        <w:rPr>
          <w:rFonts w:eastAsia="Microsoft YaHei" w:cs="Arial"/>
          <w:lang w:val="fr-CA"/>
        </w:rPr>
        <w:t xml:space="preserve"> ne prennent pas de plus en plus de mesures pour protéger leur propriété contre les inondations terrestres. Il semblerait plutôt que les Canadiens souscrivent de plus en plus une assurance contre les inondations et, à ce titre, </w:t>
      </w:r>
      <w:r w:rsidR="00245030" w:rsidRPr="007519BE">
        <w:rPr>
          <w:rFonts w:eastAsia="Microsoft YaHei" w:cs="Arial"/>
          <w:lang w:val="fr-CA"/>
        </w:rPr>
        <w:t>semblent penser que l’assurance peut leur servir</w:t>
      </w:r>
      <w:r w:rsidRPr="007519BE">
        <w:rPr>
          <w:rFonts w:eastAsia="Microsoft YaHei" w:cs="Arial"/>
          <w:lang w:val="fr-CA"/>
        </w:rPr>
        <w:t xml:space="preserve"> </w:t>
      </w:r>
      <w:r w:rsidR="00245030" w:rsidRPr="007519BE">
        <w:rPr>
          <w:rFonts w:eastAsia="Microsoft YaHei" w:cs="Arial"/>
          <w:lang w:val="fr-CA"/>
        </w:rPr>
        <w:t>d</w:t>
      </w:r>
      <w:r w:rsidRPr="007519BE">
        <w:rPr>
          <w:rFonts w:eastAsia="Microsoft YaHei" w:cs="Arial"/>
          <w:lang w:val="fr-CA"/>
        </w:rPr>
        <w:t xml:space="preserve">e filet de sécurité. </w:t>
      </w:r>
      <w:r w:rsidR="00245030" w:rsidRPr="007519BE">
        <w:rPr>
          <w:rFonts w:eastAsia="Microsoft YaHei" w:cs="Arial"/>
          <w:lang w:val="fr-CA"/>
        </w:rPr>
        <w:t>Il serait peut-être de mise que l</w:t>
      </w:r>
      <w:r w:rsidRPr="007519BE">
        <w:rPr>
          <w:rFonts w:eastAsia="Microsoft YaHei" w:cs="Arial"/>
          <w:lang w:val="fr-CA"/>
        </w:rPr>
        <w:t xml:space="preserve">es </w:t>
      </w:r>
      <w:r w:rsidRPr="007519BE">
        <w:rPr>
          <w:rFonts w:eastAsia="Microsoft YaHei" w:cs="Arial"/>
          <w:lang w:val="fr-CA"/>
        </w:rPr>
        <w:lastRenderedPageBreak/>
        <w:t xml:space="preserve">communications futures </w:t>
      </w:r>
      <w:r w:rsidR="00245030" w:rsidRPr="007519BE">
        <w:rPr>
          <w:rFonts w:eastAsia="Microsoft YaHei" w:cs="Arial"/>
          <w:lang w:val="fr-CA"/>
        </w:rPr>
        <w:t>soulignent</w:t>
      </w:r>
      <w:r w:rsidRPr="007519BE">
        <w:rPr>
          <w:rFonts w:eastAsia="Microsoft YaHei" w:cs="Arial"/>
          <w:lang w:val="fr-CA"/>
        </w:rPr>
        <w:t xml:space="preserve"> l’importance des mesures préventives pour éviter les perturbations et les dommages causés par les inondations. De plus, le revenu semble également être un obstacle à la prise de mesures préventives et à l'obtention d'une assurance, et les futures campagnes pourraient tirer avantage de mettre l'accent sur les mesures peu coûteuses et/ou faciles à mettre en œuvre que les Canadiens peuvent prendre pour atténuer les dommages causés par les inondations terrestres.</w:t>
      </w:r>
    </w:p>
    <w:p w14:paraId="090E4B20" w14:textId="77777777" w:rsidR="00E30A75" w:rsidRPr="007519BE" w:rsidRDefault="00E30A75" w:rsidP="00D87D35">
      <w:pPr>
        <w:pStyle w:val="Mainbodytext"/>
        <w:rPr>
          <w:lang w:val="fr-CA"/>
        </w:rPr>
      </w:pPr>
    </w:p>
    <w:p w14:paraId="13DDBA0E" w14:textId="24BD594E" w:rsidR="00F326F0" w:rsidRPr="007519BE" w:rsidRDefault="00F326F0" w:rsidP="00F326F0">
      <w:pPr>
        <w:pStyle w:val="Heading2"/>
        <w:rPr>
          <w:lang w:val="fr-CA"/>
        </w:rPr>
      </w:pPr>
      <w:bookmarkStart w:id="16" w:name="_Toc35343257"/>
      <w:r w:rsidRPr="007519BE">
        <w:rPr>
          <w:lang w:val="fr-CA"/>
        </w:rPr>
        <w:t>M</w:t>
      </w:r>
      <w:r w:rsidR="00F30B50" w:rsidRPr="007519BE">
        <w:rPr>
          <w:lang w:val="fr-CA"/>
        </w:rPr>
        <w:t>éthodologie</w:t>
      </w:r>
      <w:bookmarkEnd w:id="16"/>
    </w:p>
    <w:p w14:paraId="5A17B754" w14:textId="0D1637A2" w:rsidR="00C37329" w:rsidRPr="007519BE" w:rsidRDefault="0014753B" w:rsidP="0014753B">
      <w:pPr>
        <w:pStyle w:val="Mainbodytext"/>
        <w:rPr>
          <w:rFonts w:eastAsia="Microsoft YaHei" w:cs="Arial"/>
          <w:lang w:val="fr-CA"/>
        </w:rPr>
      </w:pPr>
      <w:r w:rsidRPr="007519BE">
        <w:rPr>
          <w:lang w:val="fr-CA"/>
        </w:rPr>
        <w:t>À des fins de suivi et de comparabilité dans le temps, la plupart des questions sont restées identiques ou similaires à celles utilisées pour la recherche de référence de 2016.</w:t>
      </w:r>
    </w:p>
    <w:p w14:paraId="5AE0FBFD" w14:textId="36744188" w:rsidR="00C37329" w:rsidRPr="007519BE" w:rsidRDefault="00C37329" w:rsidP="0014753B">
      <w:pPr>
        <w:pStyle w:val="Mainbodytext"/>
        <w:rPr>
          <w:lang w:val="fr-CA"/>
        </w:rPr>
      </w:pPr>
      <w:r w:rsidRPr="007519BE">
        <w:rPr>
          <w:lang w:val="fr-CA"/>
        </w:rPr>
        <w:t>Un sondage téléphonique de huit minutes a été mené auprès d'un échantillon représentatif à l'échelle nationale de 1 200 Canadiens de vingt-cinq ans ou plus (25 ans et plus), dont 150 répondants qui avaient un « téléphone cellulaire seulement » afin de s'assurer que l'échantillon était représentatif de la population.</w:t>
      </w:r>
    </w:p>
    <w:p w14:paraId="042FF706" w14:textId="642B9011" w:rsidR="00C37329" w:rsidRPr="007519BE" w:rsidRDefault="00C37329" w:rsidP="0014753B">
      <w:pPr>
        <w:pStyle w:val="Mainbodytext"/>
        <w:rPr>
          <w:lang w:val="fr-CA"/>
        </w:rPr>
      </w:pPr>
      <w:r w:rsidRPr="007519BE">
        <w:rPr>
          <w:lang w:val="fr-CA"/>
        </w:rPr>
        <w:t>L'échantillonnage a été effectué de manière disproportionnée par région afin de s’assurer que l</w:t>
      </w:r>
      <w:r w:rsidR="005626CD" w:rsidRPr="007519BE">
        <w:rPr>
          <w:lang w:val="fr-CA"/>
        </w:rPr>
        <w:t>es</w:t>
      </w:r>
      <w:r w:rsidRPr="007519BE">
        <w:rPr>
          <w:lang w:val="fr-CA"/>
        </w:rPr>
        <w:t xml:space="preserve"> taille</w:t>
      </w:r>
      <w:r w:rsidR="005626CD" w:rsidRPr="007519BE">
        <w:rPr>
          <w:lang w:val="fr-CA"/>
        </w:rPr>
        <w:t>s</w:t>
      </w:r>
      <w:r w:rsidRPr="007519BE">
        <w:rPr>
          <w:lang w:val="fr-CA"/>
        </w:rPr>
        <w:t xml:space="preserve"> minimale</w:t>
      </w:r>
      <w:r w:rsidR="005626CD" w:rsidRPr="007519BE">
        <w:rPr>
          <w:lang w:val="fr-CA"/>
        </w:rPr>
        <w:t>s</w:t>
      </w:r>
      <w:r w:rsidRPr="007519BE">
        <w:rPr>
          <w:lang w:val="fr-CA"/>
        </w:rPr>
        <w:t xml:space="preserve"> des échantillons </w:t>
      </w:r>
      <w:r w:rsidR="005626CD" w:rsidRPr="007519BE">
        <w:rPr>
          <w:lang w:val="fr-CA"/>
        </w:rPr>
        <w:t>avaient</w:t>
      </w:r>
      <w:r w:rsidRPr="007519BE">
        <w:rPr>
          <w:lang w:val="fr-CA"/>
        </w:rPr>
        <w:t xml:space="preserve"> été atteinte</w:t>
      </w:r>
      <w:r w:rsidR="005626CD" w:rsidRPr="007519BE">
        <w:rPr>
          <w:lang w:val="fr-CA"/>
        </w:rPr>
        <w:t>s</w:t>
      </w:r>
      <w:r w:rsidRPr="007519BE">
        <w:rPr>
          <w:lang w:val="fr-CA"/>
        </w:rPr>
        <w:t xml:space="preserve"> </w:t>
      </w:r>
      <w:r w:rsidR="005626CD" w:rsidRPr="007519BE">
        <w:rPr>
          <w:lang w:val="fr-CA"/>
        </w:rPr>
        <w:t>et</w:t>
      </w:r>
      <w:r w:rsidRPr="007519BE">
        <w:rPr>
          <w:lang w:val="fr-CA"/>
        </w:rPr>
        <w:t xml:space="preserve"> permettre </w:t>
      </w:r>
      <w:r w:rsidR="005626CD" w:rsidRPr="007519BE">
        <w:rPr>
          <w:lang w:val="fr-CA"/>
        </w:rPr>
        <w:t xml:space="preserve">ainsi </w:t>
      </w:r>
      <w:r w:rsidRPr="007519BE">
        <w:rPr>
          <w:lang w:val="fr-CA"/>
        </w:rPr>
        <w:t>une analyse statistique valide. Cela comprenait l'établissement de quotas pour les régions</w:t>
      </w:r>
      <w:r w:rsidR="005626CD" w:rsidRPr="007519BE">
        <w:rPr>
          <w:lang w:val="fr-CA"/>
        </w:rPr>
        <w:t xml:space="preserve"> suivantes</w:t>
      </w:r>
      <w:r w:rsidRPr="007519BE">
        <w:rPr>
          <w:lang w:val="fr-CA"/>
        </w:rPr>
        <w:t xml:space="preserve"> sujettes aux inondation</w:t>
      </w:r>
      <w:r w:rsidR="0014753B" w:rsidRPr="007519BE">
        <w:rPr>
          <w:lang w:val="fr-CA"/>
        </w:rPr>
        <w:t xml:space="preserve">s </w:t>
      </w:r>
      <w:r w:rsidRPr="007519BE">
        <w:rPr>
          <w:lang w:val="fr-CA"/>
        </w:rPr>
        <w:t>: Nouveau-Brunswick, Baie James et Peterborough en Ontario, et les Prairies.</w:t>
      </w:r>
    </w:p>
    <w:p w14:paraId="3F245A0D" w14:textId="54A1CD81" w:rsidR="00C37329" w:rsidRPr="007519BE" w:rsidRDefault="00C37329" w:rsidP="0014753B">
      <w:pPr>
        <w:pStyle w:val="Mainbodytext"/>
        <w:rPr>
          <w:lang w:val="fr-CA"/>
        </w:rPr>
      </w:pPr>
      <w:r w:rsidRPr="007519BE">
        <w:rPr>
          <w:lang w:val="fr-CA"/>
        </w:rPr>
        <w:t xml:space="preserve">L'échantillon téléphonique était un échantillon national disproportionné tiré </w:t>
      </w:r>
      <w:r w:rsidR="005626CD" w:rsidRPr="007519BE">
        <w:rPr>
          <w:lang w:val="fr-CA"/>
        </w:rPr>
        <w:t>de manière à</w:t>
      </w:r>
      <w:r w:rsidRPr="007519BE">
        <w:rPr>
          <w:lang w:val="fr-CA"/>
        </w:rPr>
        <w:t xml:space="preserve"> obtenir une marge d'erreur nationale ne dépassant pas +/- 5%. La marge d'erreur actuelle était de 2,78</w:t>
      </w:r>
      <w:r w:rsidR="005626CD" w:rsidRPr="007519BE">
        <w:rPr>
          <w:lang w:val="fr-CA"/>
        </w:rPr>
        <w:t xml:space="preserve"> pour cent </w:t>
      </w:r>
      <w:r w:rsidRPr="007519BE">
        <w:rPr>
          <w:lang w:val="fr-CA"/>
        </w:rPr>
        <w:t xml:space="preserve">19 fois sur 20. Les sous-échantillons régionaux et autres auront des marges d'erreur proportionnellement plus élevées. Les sous-échantillons plus petits auront des marges d'erreur proportionnellement plus élevées. Les détails relatifs au nombre d'appels effectués par région </w:t>
      </w:r>
      <w:r w:rsidR="005626CD" w:rsidRPr="007519BE">
        <w:rPr>
          <w:lang w:val="fr-CA"/>
        </w:rPr>
        <w:t>sont présentés</w:t>
      </w:r>
      <w:r w:rsidRPr="007519BE">
        <w:rPr>
          <w:lang w:val="fr-CA"/>
        </w:rPr>
        <w:t xml:space="preserve"> dans l'annexe.</w:t>
      </w:r>
    </w:p>
    <w:p w14:paraId="66340AA5" w14:textId="315CB220" w:rsidR="003C613B" w:rsidRPr="007519BE" w:rsidRDefault="005626CD" w:rsidP="003C613B">
      <w:pPr>
        <w:pStyle w:val="Mainbodytext"/>
        <w:rPr>
          <w:rFonts w:eastAsia="Microsoft YaHei" w:cs="Arial"/>
          <w:lang w:val="fr-CA"/>
        </w:rPr>
      </w:pPr>
      <w:r w:rsidRPr="007519BE">
        <w:rPr>
          <w:lang w:val="fr-CA"/>
        </w:rPr>
        <w:t>Un prétest comprenant</w:t>
      </w:r>
      <w:r w:rsidR="003C613B" w:rsidRPr="007519BE">
        <w:rPr>
          <w:lang w:val="fr-CA"/>
        </w:rPr>
        <w:t xml:space="preserve"> 10 </w:t>
      </w:r>
      <w:r w:rsidRPr="007519BE">
        <w:rPr>
          <w:lang w:val="fr-CA"/>
        </w:rPr>
        <w:t>entrevues complétées en anglais et 10 entrevues complétées en français a été effectué le 27 janvier 2020 et aucun changement n’a été apporté au</w:t>
      </w:r>
      <w:r w:rsidR="003C613B" w:rsidRPr="007519BE">
        <w:rPr>
          <w:lang w:val="fr-CA"/>
        </w:rPr>
        <w:t xml:space="preserve"> questionnaire</w:t>
      </w:r>
      <w:r w:rsidR="003C613B" w:rsidRPr="007519BE">
        <w:rPr>
          <w:rFonts w:eastAsia="Microsoft YaHei" w:cs="Arial"/>
          <w:lang w:val="fr-CA"/>
        </w:rPr>
        <w:t>.</w:t>
      </w:r>
      <w:r w:rsidRPr="007519BE">
        <w:rPr>
          <w:rFonts w:eastAsia="Microsoft YaHei" w:cs="Arial"/>
          <w:lang w:val="fr-CA"/>
        </w:rPr>
        <w:t xml:space="preserve"> Le sondage a été mené sur le terrain du 29 janvier au 12 février 2020.</w:t>
      </w:r>
      <w:r w:rsidR="003C613B" w:rsidRPr="007519BE">
        <w:rPr>
          <w:rFonts w:eastAsia="Microsoft YaHei" w:cs="Arial"/>
          <w:lang w:val="fr-CA"/>
        </w:rPr>
        <w:t xml:space="preserve"> </w:t>
      </w:r>
    </w:p>
    <w:p w14:paraId="758941B1" w14:textId="36B7F53F" w:rsidR="003C613B" w:rsidRPr="007519BE" w:rsidRDefault="0015272D" w:rsidP="003C613B">
      <w:pPr>
        <w:pStyle w:val="Mainbodytext"/>
        <w:rPr>
          <w:lang w:val="fr-CA"/>
        </w:rPr>
      </w:pPr>
      <w:r w:rsidRPr="007519BE">
        <w:rPr>
          <w:lang w:val="fr-CA"/>
        </w:rPr>
        <w:t>Un rapport de méthodologie détaillée est présenté au Chapitre 3</w:t>
      </w:r>
      <w:r w:rsidR="003C613B" w:rsidRPr="007519BE">
        <w:rPr>
          <w:lang w:val="fr-CA"/>
        </w:rPr>
        <w:t>.</w:t>
      </w:r>
    </w:p>
    <w:p w14:paraId="2DAA16C4" w14:textId="3F402F7F" w:rsidR="003C613B" w:rsidRPr="007519BE" w:rsidRDefault="00F30B50" w:rsidP="003C613B">
      <w:pPr>
        <w:pStyle w:val="Mainbodytext"/>
        <w:rPr>
          <w:i/>
          <w:lang w:val="fr-CA"/>
        </w:rPr>
      </w:pPr>
      <w:r w:rsidRPr="007519BE">
        <w:rPr>
          <w:i/>
          <w:lang w:val="fr-CA"/>
        </w:rPr>
        <w:t>Veuillez noter </w:t>
      </w:r>
      <w:r w:rsidR="0015272D" w:rsidRPr="007519BE">
        <w:rPr>
          <w:i/>
          <w:lang w:val="fr-CA"/>
        </w:rPr>
        <w:t>qu’u</w:t>
      </w:r>
      <w:r w:rsidRPr="007519BE">
        <w:rPr>
          <w:i/>
          <w:lang w:val="fr-CA"/>
        </w:rPr>
        <w:t xml:space="preserve">ne analyse a été entreprise afin </w:t>
      </w:r>
      <w:r w:rsidR="0015272D" w:rsidRPr="007519BE">
        <w:rPr>
          <w:i/>
          <w:lang w:val="fr-CA"/>
        </w:rPr>
        <w:t xml:space="preserve">d’établir la nature de la relation entre les variables telles que le genre, l’âge, la région, l’éducation, etc. </w:t>
      </w:r>
      <w:r w:rsidR="00AC358F">
        <w:rPr>
          <w:i/>
          <w:lang w:val="fr-CA"/>
        </w:rPr>
        <w:t>&lt;Seules les</w:t>
      </w:r>
      <w:r w:rsidR="0015272D" w:rsidRPr="007519BE">
        <w:rPr>
          <w:i/>
          <w:lang w:val="fr-CA"/>
        </w:rPr>
        <w:t xml:space="preserve"> différences significatives au niveau de confiance</w:t>
      </w:r>
      <w:r w:rsidR="003C613B" w:rsidRPr="007519BE">
        <w:rPr>
          <w:i/>
          <w:lang w:val="fr-CA"/>
        </w:rPr>
        <w:t xml:space="preserve"> </w:t>
      </w:r>
      <w:r w:rsidR="0015272D" w:rsidRPr="007519BE">
        <w:rPr>
          <w:i/>
          <w:lang w:val="fr-CA"/>
        </w:rPr>
        <w:t>de 9</w:t>
      </w:r>
      <w:r w:rsidR="003C613B" w:rsidRPr="007519BE">
        <w:rPr>
          <w:i/>
          <w:lang w:val="fr-CA"/>
        </w:rPr>
        <w:t>5</w:t>
      </w:r>
      <w:r w:rsidR="006D6823" w:rsidRPr="007519BE">
        <w:rPr>
          <w:i/>
          <w:lang w:val="fr-CA"/>
        </w:rPr>
        <w:t xml:space="preserve"> %</w:t>
      </w:r>
      <w:r w:rsidR="003C613B" w:rsidRPr="007519BE">
        <w:rPr>
          <w:i/>
          <w:lang w:val="fr-CA"/>
        </w:rPr>
        <w:t xml:space="preserve"> </w:t>
      </w:r>
      <w:r w:rsidR="0015272D" w:rsidRPr="007519BE">
        <w:rPr>
          <w:i/>
          <w:lang w:val="fr-CA"/>
        </w:rPr>
        <w:t>sont présentées dans ce rapport</w:t>
      </w:r>
      <w:r w:rsidR="003C613B" w:rsidRPr="007519BE">
        <w:rPr>
          <w:i/>
          <w:lang w:val="fr-CA"/>
        </w:rPr>
        <w:t xml:space="preserve">.  </w:t>
      </w:r>
      <w:r w:rsidR="0015272D" w:rsidRPr="007519BE">
        <w:rPr>
          <w:i/>
          <w:lang w:val="fr-CA"/>
        </w:rPr>
        <w:t xml:space="preserve">Les différences qui sont statistiquement significatives entre les sous-groupes sont indiquées par une lettre majuscule </w:t>
      </w:r>
      <w:r w:rsidR="00623A96" w:rsidRPr="007519BE">
        <w:rPr>
          <w:i/>
          <w:lang w:val="fr-CA"/>
        </w:rPr>
        <w:t>se rapportant</w:t>
      </w:r>
      <w:r w:rsidR="0015272D" w:rsidRPr="007519BE">
        <w:rPr>
          <w:i/>
          <w:lang w:val="fr-CA"/>
        </w:rPr>
        <w:t xml:space="preserve"> à la colonne</w:t>
      </w:r>
      <w:r w:rsidR="003C613B" w:rsidRPr="007519BE">
        <w:rPr>
          <w:i/>
          <w:lang w:val="fr-CA"/>
        </w:rPr>
        <w:t xml:space="preserve"> </w:t>
      </w:r>
      <w:r w:rsidR="00623A96" w:rsidRPr="007519BE">
        <w:rPr>
          <w:i/>
          <w:lang w:val="fr-CA"/>
        </w:rPr>
        <w:t>qui s’appliqu</w:t>
      </w:r>
      <w:r w:rsidR="00457E4D" w:rsidRPr="007519BE">
        <w:rPr>
          <w:i/>
          <w:lang w:val="fr-CA"/>
        </w:rPr>
        <w:t>e</w:t>
      </w:r>
      <w:r w:rsidR="003C613B" w:rsidRPr="007519BE">
        <w:rPr>
          <w:i/>
          <w:lang w:val="fr-CA"/>
        </w:rPr>
        <w:t xml:space="preserve">.  </w:t>
      </w:r>
    </w:p>
    <w:p w14:paraId="71383398" w14:textId="6C81D9A2" w:rsidR="003C613B" w:rsidRPr="007519BE" w:rsidRDefault="00623A96" w:rsidP="00C37329">
      <w:pPr>
        <w:pStyle w:val="Mainbodytext"/>
        <w:ind w:right="191"/>
        <w:rPr>
          <w:i/>
          <w:lang w:val="fr-CA"/>
        </w:rPr>
      </w:pPr>
      <w:r w:rsidRPr="007519BE">
        <w:rPr>
          <w:i/>
          <w:lang w:val="fr-CA"/>
        </w:rPr>
        <w:t xml:space="preserve">Les nombres présentés tout au long de ce rapport sont arrondis au nombre entier le plus près. En raison de cet arrondissement, dans certains cas, il peut sembler que les évaluations regroupées diffèrent d’un point de pourcentage par rapport à leur présentation individuelle, et il se peut que les totaux ne correspondent pas à </w:t>
      </w:r>
      <w:r w:rsidR="003C613B" w:rsidRPr="007519BE">
        <w:rPr>
          <w:i/>
          <w:lang w:val="fr-CA"/>
        </w:rPr>
        <w:t>100</w:t>
      </w:r>
      <w:r w:rsidR="006D6823" w:rsidRPr="007519BE">
        <w:rPr>
          <w:i/>
          <w:lang w:val="fr-CA"/>
        </w:rPr>
        <w:t xml:space="preserve"> %</w:t>
      </w:r>
      <w:r w:rsidR="003C613B" w:rsidRPr="007519BE">
        <w:rPr>
          <w:i/>
          <w:lang w:val="fr-CA"/>
        </w:rPr>
        <w:t>.</w:t>
      </w:r>
      <w:r w:rsidR="00C37329" w:rsidRPr="007519BE">
        <w:rPr>
          <w:i/>
          <w:lang w:val="fr-CA"/>
        </w:rPr>
        <w:t xml:space="preserve"> Les données de 2016 proviennent directement des tableaux de données de la Campagne de sensibilisation du public à la lutte contre les inondations – Étude de référence</w:t>
      </w:r>
      <w:r w:rsidR="003C613B" w:rsidRPr="007519BE">
        <w:rPr>
          <w:i/>
          <w:lang w:val="fr-CA"/>
        </w:rPr>
        <w:t xml:space="preserve"> 2016. Kantar </w:t>
      </w:r>
      <w:r w:rsidR="00C37329" w:rsidRPr="007519BE">
        <w:rPr>
          <w:i/>
          <w:lang w:val="fr-CA"/>
        </w:rPr>
        <w:t>a incorporé ces résultats dans le rapport de 2020 à des fins de comparaison d’une année à l’autre, le cas échéant</w:t>
      </w:r>
      <w:r w:rsidR="003C613B" w:rsidRPr="007519BE">
        <w:rPr>
          <w:i/>
          <w:lang w:val="fr-CA"/>
        </w:rPr>
        <w:t>.</w:t>
      </w:r>
    </w:p>
    <w:p w14:paraId="1985969E" w14:textId="77777777" w:rsidR="00C82DD5" w:rsidRPr="007519BE" w:rsidRDefault="00C82DD5" w:rsidP="00C82DD5">
      <w:pPr>
        <w:pStyle w:val="Mainbodytext"/>
        <w:rPr>
          <w:lang w:val="fr-CA"/>
        </w:rPr>
      </w:pPr>
    </w:p>
    <w:p w14:paraId="34EFE52B" w14:textId="035D0039" w:rsidR="00C82DD5" w:rsidRPr="007519BE" w:rsidRDefault="00F30B50" w:rsidP="00C82DD5">
      <w:pPr>
        <w:pStyle w:val="Heading2"/>
        <w:rPr>
          <w:lang w:val="fr-CA"/>
        </w:rPr>
      </w:pPr>
      <w:bookmarkStart w:id="17" w:name="_Toc35343258"/>
      <w:r w:rsidRPr="007519BE">
        <w:rPr>
          <w:lang w:val="fr-CA"/>
        </w:rPr>
        <w:t>Valeur du contrat</w:t>
      </w:r>
      <w:bookmarkEnd w:id="17"/>
    </w:p>
    <w:p w14:paraId="72377E2E" w14:textId="547361AE" w:rsidR="00C82DD5" w:rsidRPr="007519BE" w:rsidRDefault="00F30B50" w:rsidP="00F30B50">
      <w:pPr>
        <w:rPr>
          <w:rFonts w:cs="Arial"/>
          <w:bCs/>
          <w:szCs w:val="20"/>
          <w:lang w:val="fr-CA"/>
        </w:rPr>
      </w:pPr>
      <w:r w:rsidRPr="007519BE">
        <w:rPr>
          <w:rFonts w:cs="Arial"/>
          <w:bCs/>
          <w:szCs w:val="20"/>
          <w:lang w:val="fr-CA"/>
        </w:rPr>
        <w:t xml:space="preserve">La valeur totale du contrat pour le projet a été de </w:t>
      </w:r>
      <w:r w:rsidRPr="007519BE">
        <w:rPr>
          <w:rFonts w:cs="Arial"/>
          <w:b/>
          <w:szCs w:val="20"/>
          <w:lang w:val="fr-CA"/>
        </w:rPr>
        <w:t xml:space="preserve">90 355,04 $ </w:t>
      </w:r>
      <w:r w:rsidRPr="007519BE">
        <w:rPr>
          <w:rFonts w:cs="Arial"/>
          <w:bCs/>
          <w:szCs w:val="20"/>
          <w:lang w:val="fr-CA"/>
        </w:rPr>
        <w:t xml:space="preserve">y compris les taxes applicables. </w:t>
      </w:r>
    </w:p>
    <w:p w14:paraId="55F0A990" w14:textId="77777777" w:rsidR="00C82DD5" w:rsidRPr="007519BE" w:rsidRDefault="00C82DD5" w:rsidP="00C82DD5">
      <w:pPr>
        <w:pStyle w:val="Mainbodytext"/>
        <w:rPr>
          <w:lang w:val="fr-CA"/>
        </w:rPr>
      </w:pPr>
    </w:p>
    <w:p w14:paraId="1ADD0EAD" w14:textId="77777777" w:rsidR="00F30B50" w:rsidRPr="007519BE" w:rsidRDefault="00F30B50" w:rsidP="00F30B50">
      <w:pPr>
        <w:pStyle w:val="Heading2"/>
        <w:numPr>
          <w:ilvl w:val="1"/>
          <w:numId w:val="22"/>
        </w:numPr>
        <w:spacing w:before="0" w:after="200" w:line="276" w:lineRule="auto"/>
        <w:ind w:left="720"/>
        <w:contextualSpacing/>
        <w:rPr>
          <w:lang w:val="fr-CA"/>
        </w:rPr>
      </w:pPr>
      <w:bookmarkStart w:id="18" w:name="_Toc4755952"/>
      <w:bookmarkStart w:id="19" w:name="_Toc12007678"/>
      <w:bookmarkStart w:id="20" w:name="_Toc35343259"/>
      <w:r w:rsidRPr="007519BE">
        <w:rPr>
          <w:lang w:val="fr-CA"/>
        </w:rPr>
        <w:t>Énoncé de neutralité politique</w:t>
      </w:r>
      <w:bookmarkEnd w:id="18"/>
      <w:bookmarkEnd w:id="19"/>
      <w:bookmarkEnd w:id="20"/>
    </w:p>
    <w:p w14:paraId="539EEE70" w14:textId="79B5E3C1" w:rsidR="00C82DD5" w:rsidRPr="007519BE" w:rsidRDefault="00F30B50" w:rsidP="00C82DD5">
      <w:pPr>
        <w:pStyle w:val="Mainbodytext"/>
        <w:rPr>
          <w:szCs w:val="20"/>
          <w:lang w:val="fr-CA"/>
        </w:rPr>
      </w:pPr>
      <w:r w:rsidRPr="007519BE">
        <w:rPr>
          <w:rFonts w:cs="Arial"/>
          <w:szCs w:val="20"/>
          <w:lang w:val="fr-CA"/>
        </w:rPr>
        <w:t xml:space="preserve">Par la présente, je certifie, à titre de représentante de Kantar, que les produits finaux sont pleinement conformes aux exigences de neutralité politique du gouvernement du Canada établies dans la Politique de communication du gouvernement du Canada et dans la Procédure de planification et d’attribution de marchés de services de recherche sur l’opinion publique. Plus particulièrement, les produits finaux ne comprennent pas de </w:t>
      </w:r>
      <w:r w:rsidRPr="007519BE">
        <w:rPr>
          <w:rFonts w:cs="Arial"/>
          <w:szCs w:val="20"/>
          <w:lang w:val="fr-CA"/>
        </w:rPr>
        <w:lastRenderedPageBreak/>
        <w:t>renseignements sur les intentions de vote aux élections, sur les préférences de partis politiques, sur les positions vis-à-vis de l’électorat ou sur l’évaluation de la performance d’un parti politique ou de ses dirigeants</w:t>
      </w:r>
      <w:r w:rsidR="00C82DD5" w:rsidRPr="007519BE">
        <w:rPr>
          <w:szCs w:val="20"/>
          <w:lang w:val="fr-CA"/>
        </w:rPr>
        <w:t>.</w:t>
      </w:r>
    </w:p>
    <w:p w14:paraId="132E286A" w14:textId="77777777" w:rsidR="00600B4A" w:rsidRPr="007519BE" w:rsidRDefault="00600B4A" w:rsidP="00C82DD5">
      <w:pPr>
        <w:pStyle w:val="Mainbodytext"/>
        <w:rPr>
          <w:rFonts w:cs="Arial"/>
          <w:bCs/>
          <w:sz w:val="18"/>
          <w:szCs w:val="18"/>
          <w:lang w:val="fr-CA"/>
        </w:rPr>
      </w:pPr>
      <w:r w:rsidRPr="007519BE">
        <w:rPr>
          <w:rFonts w:cs="Arial"/>
          <w:bCs/>
          <w:sz w:val="18"/>
          <w:szCs w:val="18"/>
          <w:lang w:val="fr-CA"/>
        </w:rPr>
        <w:object w:dxaOrig="6631" w:dyaOrig="3525" w14:anchorId="4113F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82.5pt" o:ole="">
            <v:imagedata r:id="rId19" o:title=""/>
          </v:shape>
          <o:OLEObject Type="Embed" ProgID="PBrush" ShapeID="_x0000_i1025" DrawAspect="Content" ObjectID="_1661775880" r:id="rId20"/>
        </w:object>
      </w:r>
    </w:p>
    <w:p w14:paraId="2F2A2AB1" w14:textId="77777777" w:rsidR="00600B4A" w:rsidRPr="007519BE" w:rsidRDefault="00600B4A" w:rsidP="00600B4A">
      <w:pPr>
        <w:pStyle w:val="Mainbodytext"/>
        <w:rPr>
          <w:b/>
          <w:bCs/>
          <w:lang w:val="fr-CA"/>
        </w:rPr>
      </w:pPr>
      <w:r w:rsidRPr="007519BE">
        <w:rPr>
          <w:b/>
          <w:bCs/>
          <w:lang w:val="fr-CA"/>
        </w:rPr>
        <w:t>Tanya Whitehead</w:t>
      </w:r>
    </w:p>
    <w:p w14:paraId="7FB4994B" w14:textId="77777777" w:rsidR="00600B4A" w:rsidRPr="007519BE" w:rsidRDefault="00C76D75" w:rsidP="00600B4A">
      <w:pPr>
        <w:pStyle w:val="Mainbodytext"/>
        <w:rPr>
          <w:bCs/>
          <w:lang w:val="fr-CA"/>
        </w:rPr>
      </w:pPr>
      <w:r w:rsidRPr="007519BE">
        <w:rPr>
          <w:bCs/>
          <w:lang w:val="fr-CA"/>
        </w:rPr>
        <w:t>Kantar</w:t>
      </w:r>
    </w:p>
    <w:p w14:paraId="3D2F5FE1" w14:textId="77777777" w:rsidR="00F30B50" w:rsidRPr="007519BE" w:rsidRDefault="00F30B50" w:rsidP="00F30B50">
      <w:pPr>
        <w:rPr>
          <w:rFonts w:cs="Arial"/>
          <w:bCs/>
          <w:sz w:val="18"/>
          <w:szCs w:val="18"/>
          <w:lang w:val="fr-CA"/>
        </w:rPr>
      </w:pPr>
      <w:r w:rsidRPr="007519BE">
        <w:rPr>
          <w:rFonts w:cs="Arial"/>
          <w:bCs/>
          <w:sz w:val="18"/>
          <w:szCs w:val="18"/>
          <w:lang w:val="fr-CA"/>
        </w:rPr>
        <w:t>Directrice principale, Leader du secteur public</w:t>
      </w:r>
    </w:p>
    <w:p w14:paraId="4EC3A00A" w14:textId="77777777" w:rsidR="00600B4A" w:rsidRPr="007519BE" w:rsidRDefault="00600B4A" w:rsidP="00600B4A">
      <w:pPr>
        <w:pStyle w:val="Mainbodytext"/>
        <w:rPr>
          <w:lang w:val="fr-CA"/>
        </w:rPr>
      </w:pPr>
      <w:r w:rsidRPr="007519BE">
        <w:rPr>
          <w:lang w:val="fr-CA"/>
        </w:rPr>
        <w:br w:type="page"/>
      </w:r>
    </w:p>
    <w:p w14:paraId="5ECF5E1A" w14:textId="1E6DDCB9" w:rsidR="00863C55" w:rsidRPr="007519BE" w:rsidRDefault="0026313C" w:rsidP="00A15E25">
      <w:pPr>
        <w:pStyle w:val="Heading1"/>
        <w:ind w:left="709" w:hanging="667"/>
        <w:rPr>
          <w:lang w:val="fr-CA"/>
        </w:rPr>
      </w:pPr>
      <w:bookmarkStart w:id="21" w:name="_Toc35343260"/>
      <w:r w:rsidRPr="007519BE">
        <w:rPr>
          <w:lang w:val="fr-CA"/>
        </w:rPr>
        <w:lastRenderedPageBreak/>
        <w:t>Opinion publique sur la lutte contre les inondations</w:t>
      </w:r>
      <w:bookmarkEnd w:id="21"/>
      <w:r w:rsidR="00F86059" w:rsidRPr="007519BE">
        <w:rPr>
          <w:lang w:val="fr-CA"/>
        </w:rPr>
        <w:t xml:space="preserve"> </w:t>
      </w:r>
    </w:p>
    <w:p w14:paraId="5459FD7C" w14:textId="2A9DBAA4" w:rsidR="00863C55" w:rsidRPr="007519BE" w:rsidRDefault="00F86059" w:rsidP="00863C55">
      <w:pPr>
        <w:pStyle w:val="Heading2"/>
        <w:rPr>
          <w:lang w:val="fr-CA" w:eastAsia="en-GB"/>
        </w:rPr>
      </w:pPr>
      <w:bookmarkStart w:id="22" w:name="_Toc35343261"/>
      <w:r w:rsidRPr="007519BE">
        <w:rPr>
          <w:lang w:val="fr-CA" w:eastAsia="en-GB"/>
        </w:rPr>
        <w:t xml:space="preserve">Attitudes </w:t>
      </w:r>
      <w:r w:rsidR="00A15E25" w:rsidRPr="007519BE">
        <w:rPr>
          <w:lang w:val="fr-CA" w:eastAsia="en-GB"/>
        </w:rPr>
        <w:t>à l’égard des inondations</w:t>
      </w:r>
      <w:bookmarkEnd w:id="22"/>
      <w:r w:rsidRPr="007519BE">
        <w:rPr>
          <w:lang w:val="fr-CA" w:eastAsia="en-GB"/>
        </w:rPr>
        <w:t xml:space="preserve"> </w:t>
      </w:r>
    </w:p>
    <w:p w14:paraId="35D4265B" w14:textId="7F362493" w:rsidR="004E02BF" w:rsidRPr="007519BE" w:rsidRDefault="0090330A" w:rsidP="002B6770">
      <w:pPr>
        <w:pStyle w:val="Heading3"/>
        <w:rPr>
          <w:lang w:val="fr-CA"/>
        </w:rPr>
      </w:pPr>
      <w:bookmarkStart w:id="23" w:name="_Toc35343262"/>
      <w:r w:rsidRPr="007519BE">
        <w:rPr>
          <w:lang w:val="fr-CA"/>
        </w:rPr>
        <w:t>Niveau de préoccupation à l’égard des inondations terrestres</w:t>
      </w:r>
      <w:bookmarkEnd w:id="23"/>
    </w:p>
    <w:p w14:paraId="71891006" w14:textId="3B4D3CAB" w:rsidR="00213FEC" w:rsidRPr="007519BE" w:rsidRDefault="0090330A" w:rsidP="002B6770">
      <w:pPr>
        <w:pStyle w:val="Mainbodytext"/>
        <w:rPr>
          <w:lang w:val="fr-CA" w:eastAsia="en-GB"/>
        </w:rPr>
      </w:pPr>
      <w:r w:rsidRPr="007519BE">
        <w:rPr>
          <w:lang w:val="fr-CA" w:eastAsia="en-GB"/>
        </w:rPr>
        <w:t>Les inondations terrestres, définies comme un débordement d’eau qui submerge le terrain et entraîne une infiltration d’eau par les fenêtres, les portes et les fissures, représentent l’un des risques naturels les plus courants et affectent des centaines de milliers de Canadiens chaque année.</w:t>
      </w:r>
      <w:r w:rsidR="00613824" w:rsidRPr="007519BE">
        <w:rPr>
          <w:lang w:val="fr-CA" w:eastAsia="en-GB"/>
        </w:rPr>
        <w:t xml:space="preserve"> </w:t>
      </w:r>
      <w:r w:rsidRPr="007519BE">
        <w:rPr>
          <w:lang w:val="fr-CA" w:eastAsia="en-GB"/>
        </w:rPr>
        <w:t>Comparativement à</w:t>
      </w:r>
      <w:r w:rsidR="00213FEC" w:rsidRPr="007519BE">
        <w:rPr>
          <w:lang w:val="fr-CA" w:eastAsia="en-GB"/>
        </w:rPr>
        <w:t xml:space="preserve"> 2016, </w:t>
      </w:r>
      <w:r w:rsidR="00E635E1" w:rsidRPr="007519BE">
        <w:rPr>
          <w:lang w:val="fr-CA" w:eastAsia="en-GB"/>
        </w:rPr>
        <w:t>l</w:t>
      </w:r>
      <w:r w:rsidRPr="007519BE">
        <w:rPr>
          <w:lang w:val="fr-CA" w:eastAsia="en-GB"/>
        </w:rPr>
        <w:t>es Canadiens se disent plus préoccupés par les inondations terrestres</w:t>
      </w:r>
      <w:r w:rsidR="00213FEC" w:rsidRPr="007519BE">
        <w:rPr>
          <w:lang w:val="fr-CA" w:eastAsia="en-GB"/>
        </w:rPr>
        <w:t xml:space="preserve"> (42</w:t>
      </w:r>
      <w:r w:rsidR="006D6823" w:rsidRPr="007519BE">
        <w:rPr>
          <w:lang w:val="fr-CA" w:eastAsia="en-GB"/>
        </w:rPr>
        <w:t xml:space="preserve"> %</w:t>
      </w:r>
      <w:r w:rsidR="00213FEC" w:rsidRPr="007519BE">
        <w:rPr>
          <w:lang w:val="fr-CA" w:eastAsia="en-GB"/>
        </w:rPr>
        <w:t xml:space="preserve"> </w:t>
      </w:r>
      <w:r w:rsidR="006D6823" w:rsidRPr="007519BE">
        <w:rPr>
          <w:lang w:val="fr-CA" w:eastAsia="en-GB"/>
        </w:rPr>
        <w:t>en 2020</w:t>
      </w:r>
      <w:r w:rsidR="00213FEC" w:rsidRPr="007519BE">
        <w:rPr>
          <w:lang w:val="fr-CA" w:eastAsia="en-GB"/>
        </w:rPr>
        <w:t xml:space="preserve"> </w:t>
      </w:r>
      <w:r w:rsidR="006D6823" w:rsidRPr="007519BE">
        <w:rPr>
          <w:lang w:val="fr-CA" w:eastAsia="en-GB"/>
        </w:rPr>
        <w:t>vs</w:t>
      </w:r>
      <w:r w:rsidR="00213FEC" w:rsidRPr="007519BE">
        <w:rPr>
          <w:lang w:val="fr-CA" w:eastAsia="en-GB"/>
        </w:rPr>
        <w:t xml:space="preserve"> 36</w:t>
      </w:r>
      <w:r w:rsidR="006D6823" w:rsidRPr="007519BE">
        <w:rPr>
          <w:lang w:val="fr-CA" w:eastAsia="en-GB"/>
        </w:rPr>
        <w:t xml:space="preserve"> %</w:t>
      </w:r>
      <w:r w:rsidR="00213FEC" w:rsidRPr="007519BE">
        <w:rPr>
          <w:lang w:val="fr-CA" w:eastAsia="en-GB"/>
        </w:rPr>
        <w:t xml:space="preserve"> </w:t>
      </w:r>
      <w:r w:rsidR="006D6823" w:rsidRPr="007519BE">
        <w:rPr>
          <w:lang w:val="fr-CA" w:eastAsia="en-GB"/>
        </w:rPr>
        <w:t>en 2016</w:t>
      </w:r>
      <w:r w:rsidR="00213FEC" w:rsidRPr="007519BE">
        <w:rPr>
          <w:lang w:val="fr-CA" w:eastAsia="en-GB"/>
        </w:rPr>
        <w:t xml:space="preserve">; </w:t>
      </w:r>
      <w:r w:rsidRPr="007519BE">
        <w:rPr>
          <w:lang w:val="fr-CA" w:eastAsia="en-GB"/>
        </w:rPr>
        <w:t>très</w:t>
      </w:r>
      <w:r w:rsidR="00213FEC" w:rsidRPr="007519BE">
        <w:rPr>
          <w:lang w:val="fr-CA" w:eastAsia="en-GB"/>
        </w:rPr>
        <w:t>/</w:t>
      </w:r>
      <w:r w:rsidRPr="007519BE">
        <w:rPr>
          <w:lang w:val="fr-CA" w:eastAsia="en-GB"/>
        </w:rPr>
        <w:t>assez préoccupé(e)</w:t>
      </w:r>
      <w:r w:rsidR="00213FEC" w:rsidRPr="007519BE">
        <w:rPr>
          <w:lang w:val="fr-CA" w:eastAsia="en-GB"/>
        </w:rPr>
        <w:t xml:space="preserve">).  </w:t>
      </w:r>
    </w:p>
    <w:p w14:paraId="596FFC9E" w14:textId="00C95B00" w:rsidR="00BA1E72" w:rsidRPr="007519BE" w:rsidRDefault="0090330A" w:rsidP="002B6770">
      <w:pPr>
        <w:pStyle w:val="Mainbodytext"/>
        <w:rPr>
          <w:lang w:val="fr-CA" w:eastAsia="en-GB"/>
        </w:rPr>
      </w:pPr>
      <w:r w:rsidRPr="007519BE">
        <w:rPr>
          <w:lang w:val="fr-CA" w:eastAsia="en-GB"/>
        </w:rPr>
        <w:t xml:space="preserve">Les préoccupations sont </w:t>
      </w:r>
      <w:r w:rsidR="00A41E46" w:rsidRPr="007519BE">
        <w:rPr>
          <w:lang w:val="fr-CA" w:eastAsia="en-GB"/>
        </w:rPr>
        <w:t>plus grandes</w:t>
      </w:r>
      <w:r w:rsidR="00213FEC" w:rsidRPr="007519BE">
        <w:rPr>
          <w:lang w:val="fr-CA" w:eastAsia="en-GB"/>
        </w:rPr>
        <w:t xml:space="preserve"> </w:t>
      </w:r>
      <w:r w:rsidRPr="007519BE">
        <w:rPr>
          <w:lang w:val="fr-CA" w:eastAsia="en-GB"/>
        </w:rPr>
        <w:t>au</w:t>
      </w:r>
      <w:r w:rsidR="00213FEC" w:rsidRPr="007519BE">
        <w:rPr>
          <w:lang w:val="fr-CA" w:eastAsia="en-GB"/>
        </w:rPr>
        <w:t xml:space="preserve"> </w:t>
      </w:r>
      <w:r w:rsidR="00E75F75" w:rsidRPr="007519BE">
        <w:rPr>
          <w:lang w:val="fr-CA" w:eastAsia="en-GB"/>
        </w:rPr>
        <w:t>Québec</w:t>
      </w:r>
      <w:r w:rsidR="00977A99" w:rsidRPr="007519BE">
        <w:rPr>
          <w:lang w:val="fr-CA" w:eastAsia="en-GB"/>
        </w:rPr>
        <w:t xml:space="preserve"> </w:t>
      </w:r>
      <w:r w:rsidRPr="007519BE">
        <w:rPr>
          <w:lang w:val="fr-CA" w:eastAsia="en-GB"/>
        </w:rPr>
        <w:t xml:space="preserve">et dans les provinces de l’Atlantique que dans </w:t>
      </w:r>
      <w:r w:rsidR="00A41E46" w:rsidRPr="007519BE">
        <w:rPr>
          <w:lang w:val="fr-CA" w:eastAsia="en-GB"/>
        </w:rPr>
        <w:t xml:space="preserve">les </w:t>
      </w:r>
      <w:r w:rsidRPr="007519BE">
        <w:rPr>
          <w:lang w:val="fr-CA" w:eastAsia="en-GB"/>
        </w:rPr>
        <w:t>autres régions du Canada</w:t>
      </w:r>
      <w:r w:rsidR="00977A99" w:rsidRPr="007519BE">
        <w:rPr>
          <w:lang w:val="fr-CA" w:eastAsia="en-GB"/>
        </w:rPr>
        <w:t xml:space="preserve"> (49-52</w:t>
      </w:r>
      <w:r w:rsidR="006D6823" w:rsidRPr="007519BE">
        <w:rPr>
          <w:lang w:val="fr-CA" w:eastAsia="en-GB"/>
        </w:rPr>
        <w:t xml:space="preserve"> %</w:t>
      </w:r>
      <w:r w:rsidR="00977A99" w:rsidRPr="007519BE">
        <w:rPr>
          <w:lang w:val="fr-CA" w:eastAsia="en-GB"/>
        </w:rPr>
        <w:t xml:space="preserve"> </w:t>
      </w:r>
      <w:r w:rsidR="006D6823" w:rsidRPr="007519BE">
        <w:rPr>
          <w:lang w:val="fr-CA" w:eastAsia="en-GB"/>
        </w:rPr>
        <w:t>vs</w:t>
      </w:r>
      <w:r w:rsidR="00977A99" w:rsidRPr="007519BE">
        <w:rPr>
          <w:lang w:val="fr-CA" w:eastAsia="en-GB"/>
        </w:rPr>
        <w:t xml:space="preserve"> 34-41</w:t>
      </w:r>
      <w:r w:rsidR="006D6823" w:rsidRPr="007519BE">
        <w:rPr>
          <w:lang w:val="fr-CA" w:eastAsia="en-GB"/>
        </w:rPr>
        <w:t xml:space="preserve"> %</w:t>
      </w:r>
      <w:r w:rsidR="00977A99" w:rsidRPr="007519BE">
        <w:rPr>
          <w:lang w:val="fr-CA" w:eastAsia="en-GB"/>
        </w:rPr>
        <w:t xml:space="preserve">). </w:t>
      </w:r>
      <w:r w:rsidRPr="007519BE">
        <w:rPr>
          <w:lang w:val="fr-CA" w:eastAsia="en-GB"/>
        </w:rPr>
        <w:t xml:space="preserve">Elles sont aussi plus </w:t>
      </w:r>
      <w:r w:rsidR="00A41E46" w:rsidRPr="007519BE">
        <w:rPr>
          <w:lang w:val="fr-CA" w:eastAsia="en-GB"/>
        </w:rPr>
        <w:t>grand</w:t>
      </w:r>
      <w:r w:rsidRPr="007519BE">
        <w:rPr>
          <w:lang w:val="fr-CA" w:eastAsia="en-GB"/>
        </w:rPr>
        <w:t xml:space="preserve">es parmi les personnes </w:t>
      </w:r>
      <w:r w:rsidR="00A41E46" w:rsidRPr="007519BE">
        <w:rPr>
          <w:lang w:val="fr-CA" w:eastAsia="en-GB"/>
        </w:rPr>
        <w:t>dont le</w:t>
      </w:r>
      <w:r w:rsidRPr="007519BE">
        <w:rPr>
          <w:lang w:val="fr-CA" w:eastAsia="en-GB"/>
        </w:rPr>
        <w:t xml:space="preserve"> revenu du ménage </w:t>
      </w:r>
      <w:r w:rsidR="00A41E46" w:rsidRPr="007519BE">
        <w:rPr>
          <w:lang w:val="fr-CA" w:eastAsia="en-GB"/>
        </w:rPr>
        <w:t>est i</w:t>
      </w:r>
      <w:r w:rsidRPr="007519BE">
        <w:rPr>
          <w:lang w:val="fr-CA" w:eastAsia="en-GB"/>
        </w:rPr>
        <w:t>nférieur à 40 000 $</w:t>
      </w:r>
      <w:r w:rsidR="00977A99" w:rsidRPr="007519BE">
        <w:rPr>
          <w:lang w:val="fr-CA" w:eastAsia="en-GB"/>
        </w:rPr>
        <w:t xml:space="preserve"> (48-54</w:t>
      </w:r>
      <w:r w:rsidR="006D6823" w:rsidRPr="007519BE">
        <w:rPr>
          <w:lang w:val="fr-CA" w:eastAsia="en-GB"/>
        </w:rPr>
        <w:t xml:space="preserve"> %</w:t>
      </w:r>
      <w:r w:rsidR="00977A99" w:rsidRPr="007519BE">
        <w:rPr>
          <w:lang w:val="fr-CA" w:eastAsia="en-GB"/>
        </w:rPr>
        <w:t xml:space="preserve"> </w:t>
      </w:r>
      <w:r w:rsidR="006D6823" w:rsidRPr="007519BE">
        <w:rPr>
          <w:lang w:val="fr-CA" w:eastAsia="en-GB"/>
        </w:rPr>
        <w:t>vs</w:t>
      </w:r>
      <w:r w:rsidR="00977A99" w:rsidRPr="007519BE">
        <w:rPr>
          <w:lang w:val="fr-CA" w:eastAsia="en-GB"/>
        </w:rPr>
        <w:t xml:space="preserve"> 3</w:t>
      </w:r>
      <w:r w:rsidR="001653C3">
        <w:rPr>
          <w:lang w:val="fr-CA" w:eastAsia="en-GB"/>
        </w:rPr>
        <w:t>8</w:t>
      </w:r>
      <w:r w:rsidR="00977A99" w:rsidRPr="007519BE">
        <w:rPr>
          <w:lang w:val="fr-CA" w:eastAsia="en-GB"/>
        </w:rPr>
        <w:t>-43</w:t>
      </w:r>
      <w:r w:rsidR="006D6823" w:rsidRPr="007519BE">
        <w:rPr>
          <w:lang w:val="fr-CA" w:eastAsia="en-GB"/>
        </w:rPr>
        <w:t xml:space="preserve"> %</w:t>
      </w:r>
      <w:r w:rsidR="00977A99" w:rsidRPr="007519BE">
        <w:rPr>
          <w:lang w:val="fr-CA" w:eastAsia="en-GB"/>
        </w:rPr>
        <w:t xml:space="preserve"> </w:t>
      </w:r>
      <w:r w:rsidRPr="007519BE">
        <w:rPr>
          <w:lang w:val="fr-CA" w:eastAsia="en-GB"/>
        </w:rPr>
        <w:t>parmi les 40 000 $ et plus</w:t>
      </w:r>
      <w:r w:rsidR="00977A99" w:rsidRPr="007519BE">
        <w:rPr>
          <w:lang w:val="fr-CA" w:eastAsia="en-GB"/>
        </w:rPr>
        <w:t>),</w:t>
      </w:r>
      <w:r w:rsidRPr="007519BE">
        <w:rPr>
          <w:lang w:val="fr-CA" w:eastAsia="en-GB"/>
        </w:rPr>
        <w:t xml:space="preserve"> qui peuvent se sentir moins préparés financièrement à </w:t>
      </w:r>
      <w:r w:rsidR="00A41E46" w:rsidRPr="007519BE">
        <w:rPr>
          <w:lang w:val="fr-CA" w:eastAsia="en-GB"/>
        </w:rPr>
        <w:t>faire face aux</w:t>
      </w:r>
      <w:r w:rsidRPr="007519BE">
        <w:rPr>
          <w:lang w:val="fr-CA" w:eastAsia="en-GB"/>
        </w:rPr>
        <w:t xml:space="preserve"> coûts associés aux inondations. Il n’est pas surprenant de constater que ceux qui ont </w:t>
      </w:r>
      <w:r w:rsidR="00A41E46" w:rsidRPr="007519BE">
        <w:rPr>
          <w:lang w:val="fr-CA" w:eastAsia="en-GB"/>
        </w:rPr>
        <w:t xml:space="preserve">déjà </w:t>
      </w:r>
      <w:r w:rsidRPr="007519BE">
        <w:rPr>
          <w:lang w:val="fr-CA" w:eastAsia="en-GB"/>
        </w:rPr>
        <w:t xml:space="preserve">vécu une expérience d’inondation </w:t>
      </w:r>
      <w:r w:rsidR="00A41E46" w:rsidRPr="007519BE">
        <w:rPr>
          <w:lang w:val="fr-CA" w:eastAsia="en-GB"/>
        </w:rPr>
        <w:t>signalent</w:t>
      </w:r>
      <w:r w:rsidRPr="007519BE">
        <w:rPr>
          <w:lang w:val="fr-CA" w:eastAsia="en-GB"/>
        </w:rPr>
        <w:t xml:space="preserve"> </w:t>
      </w:r>
      <w:r w:rsidR="00A41E46" w:rsidRPr="007519BE">
        <w:rPr>
          <w:lang w:val="fr-CA" w:eastAsia="en-GB"/>
        </w:rPr>
        <w:t>également</w:t>
      </w:r>
      <w:r w:rsidRPr="007519BE">
        <w:rPr>
          <w:lang w:val="fr-CA" w:eastAsia="en-GB"/>
        </w:rPr>
        <w:t xml:space="preserve"> </w:t>
      </w:r>
      <w:r w:rsidR="00A41E46" w:rsidRPr="007519BE">
        <w:rPr>
          <w:lang w:val="fr-CA" w:eastAsia="en-GB"/>
        </w:rPr>
        <w:t>des</w:t>
      </w:r>
      <w:r w:rsidRPr="007519BE">
        <w:rPr>
          <w:lang w:val="fr-CA" w:eastAsia="en-GB"/>
        </w:rPr>
        <w:t xml:space="preserve"> niveaux de préoccupation</w:t>
      </w:r>
      <w:r w:rsidR="00A41E46" w:rsidRPr="007519BE">
        <w:rPr>
          <w:lang w:val="fr-CA" w:eastAsia="en-GB"/>
        </w:rPr>
        <w:t xml:space="preserve"> plus élevés</w:t>
      </w:r>
      <w:r w:rsidR="00977A99" w:rsidRPr="007519BE">
        <w:rPr>
          <w:lang w:val="fr-CA" w:eastAsia="en-GB"/>
        </w:rPr>
        <w:t xml:space="preserve"> (59</w:t>
      </w:r>
      <w:r w:rsidR="006D6823" w:rsidRPr="007519BE">
        <w:rPr>
          <w:lang w:val="fr-CA" w:eastAsia="en-GB"/>
        </w:rPr>
        <w:t xml:space="preserve"> %</w:t>
      </w:r>
      <w:r w:rsidR="00977A99" w:rsidRPr="007519BE">
        <w:rPr>
          <w:lang w:val="fr-CA" w:eastAsia="en-GB"/>
        </w:rPr>
        <w:t xml:space="preserve"> </w:t>
      </w:r>
      <w:r w:rsidR="006D6823" w:rsidRPr="007519BE">
        <w:rPr>
          <w:lang w:val="fr-CA" w:eastAsia="en-GB"/>
        </w:rPr>
        <w:t>vs</w:t>
      </w:r>
      <w:r w:rsidR="00977A99" w:rsidRPr="007519BE">
        <w:rPr>
          <w:lang w:val="fr-CA" w:eastAsia="en-GB"/>
        </w:rPr>
        <w:t xml:space="preserve"> </w:t>
      </w:r>
      <w:r w:rsidR="001653C3">
        <w:rPr>
          <w:lang w:val="fr-CA" w:eastAsia="en-GB"/>
        </w:rPr>
        <w:t>39</w:t>
      </w:r>
      <w:r w:rsidR="006D6823" w:rsidRPr="007519BE">
        <w:rPr>
          <w:lang w:val="fr-CA" w:eastAsia="en-GB"/>
        </w:rPr>
        <w:t xml:space="preserve"> %</w:t>
      </w:r>
      <w:r w:rsidR="00977A99" w:rsidRPr="007519BE">
        <w:rPr>
          <w:lang w:val="fr-CA" w:eastAsia="en-GB"/>
        </w:rPr>
        <w:t xml:space="preserve">). </w:t>
      </w:r>
    </w:p>
    <w:p w14:paraId="4F7D02C4" w14:textId="77777777" w:rsidR="00213FEC" w:rsidRPr="007519BE" w:rsidRDefault="00213FEC" w:rsidP="002B6770">
      <w:pPr>
        <w:pStyle w:val="Mainbodytext"/>
        <w:rPr>
          <w:lang w:val="fr-CA" w:eastAsia="en-GB"/>
        </w:rPr>
      </w:pPr>
    </w:p>
    <w:p w14:paraId="7700D8C7" w14:textId="77777777" w:rsidR="00A81CCA" w:rsidRPr="007519BE" w:rsidRDefault="00A81CCA">
      <w:pPr>
        <w:spacing w:before="0" w:after="200"/>
        <w:rPr>
          <w:b/>
          <w:u w:val="single"/>
          <w:lang w:val="fr-CA" w:eastAsia="en-GB"/>
        </w:rPr>
      </w:pPr>
      <w:r w:rsidRPr="007519BE">
        <w:rPr>
          <w:b/>
          <w:u w:val="single"/>
          <w:lang w:val="fr-CA" w:eastAsia="en-GB"/>
        </w:rPr>
        <w:br w:type="page"/>
      </w:r>
    </w:p>
    <w:p w14:paraId="4F57C7D4" w14:textId="16F46B5A" w:rsidR="002B6770" w:rsidRPr="007519BE" w:rsidRDefault="00DA6DDD" w:rsidP="002B6770">
      <w:pPr>
        <w:pStyle w:val="Mainbodytext"/>
        <w:rPr>
          <w:b/>
          <w:u w:val="single"/>
          <w:lang w:val="fr-CA" w:eastAsia="en-GB"/>
        </w:rPr>
      </w:pPr>
      <w:r w:rsidRPr="007519BE">
        <w:rPr>
          <w:b/>
          <w:u w:val="single"/>
          <w:lang w:val="fr-CA" w:eastAsia="en-GB"/>
        </w:rPr>
        <w:lastRenderedPageBreak/>
        <w:t>Pièce</w:t>
      </w:r>
      <w:r w:rsidR="002B6770" w:rsidRPr="007519BE">
        <w:rPr>
          <w:b/>
          <w:u w:val="single"/>
          <w:lang w:val="fr-CA" w:eastAsia="en-GB"/>
        </w:rPr>
        <w:t xml:space="preserve"> </w:t>
      </w:r>
      <w:r w:rsidR="003D2E37" w:rsidRPr="007519BE">
        <w:rPr>
          <w:b/>
          <w:u w:val="single"/>
          <w:lang w:val="fr-CA" w:eastAsia="en-GB"/>
        </w:rPr>
        <w:t>2</w:t>
      </w:r>
      <w:r w:rsidR="002B6770" w:rsidRPr="007519BE">
        <w:rPr>
          <w:b/>
          <w:u w:val="single"/>
          <w:lang w:val="fr-CA" w:eastAsia="en-GB"/>
        </w:rPr>
        <w:t>.1</w:t>
      </w:r>
      <w:r w:rsidR="00304626" w:rsidRPr="007519BE">
        <w:rPr>
          <w:b/>
          <w:u w:val="single"/>
          <w:lang w:val="fr-CA" w:eastAsia="en-GB"/>
        </w:rPr>
        <w:t>.1</w:t>
      </w:r>
      <w:r w:rsidR="002B6770" w:rsidRPr="007519BE">
        <w:rPr>
          <w:b/>
          <w:u w:val="single"/>
          <w:lang w:val="fr-CA" w:eastAsia="en-GB"/>
        </w:rPr>
        <w:t>.</w:t>
      </w:r>
      <w:proofErr w:type="spellStart"/>
      <w:r w:rsidR="002B6770" w:rsidRPr="007519BE">
        <w:rPr>
          <w:b/>
          <w:u w:val="single"/>
          <w:lang w:val="fr-CA" w:eastAsia="en-GB"/>
        </w:rPr>
        <w:t>a</w:t>
      </w:r>
      <w:proofErr w:type="spellEnd"/>
      <w:r w:rsidR="002B6770" w:rsidRPr="007519BE">
        <w:rPr>
          <w:b/>
          <w:u w:val="single"/>
          <w:lang w:val="fr-CA" w:eastAsia="en-GB"/>
        </w:rPr>
        <w:t xml:space="preserve"> </w:t>
      </w:r>
      <w:r w:rsidR="00A41E46" w:rsidRPr="007519BE">
        <w:rPr>
          <w:b/>
          <w:u w:val="single"/>
          <w:lang w:val="fr-CA" w:eastAsia="en-GB"/>
        </w:rPr>
        <w:t>Niveau de préoccupation à l’égard des inondations terrestres par région</w:t>
      </w:r>
      <w:r w:rsidR="002764E0" w:rsidRPr="007519BE">
        <w:rPr>
          <w:b/>
          <w:u w:val="single"/>
          <w:lang w:val="fr-CA" w:eastAsia="en-GB"/>
        </w:rPr>
        <w:t xml:space="preserve"> et revenu</w:t>
      </w:r>
    </w:p>
    <w:p w14:paraId="0C82EAC2" w14:textId="77777777" w:rsidR="00E11D27" w:rsidRPr="007519BE" w:rsidRDefault="00E11D27" w:rsidP="002B6770">
      <w:pPr>
        <w:pStyle w:val="Mainbodytext"/>
        <w:rPr>
          <w:b/>
          <w:u w:val="single"/>
          <w:lang w:val="fr-CA"/>
        </w:rPr>
      </w:pPr>
    </w:p>
    <w:tbl>
      <w:tblPr>
        <w:tblW w:w="9939" w:type="dxa"/>
        <w:tblCellMar>
          <w:left w:w="0" w:type="dxa"/>
          <w:right w:w="0" w:type="dxa"/>
        </w:tblCellMar>
        <w:tblLook w:val="06A0" w:firstRow="1" w:lastRow="0" w:firstColumn="1" w:lastColumn="0" w:noHBand="1" w:noVBand="1"/>
      </w:tblPr>
      <w:tblGrid>
        <w:gridCol w:w="1347"/>
        <w:gridCol w:w="743"/>
        <w:gridCol w:w="744"/>
        <w:gridCol w:w="1004"/>
        <w:gridCol w:w="803"/>
        <w:gridCol w:w="792"/>
        <w:gridCol w:w="804"/>
        <w:gridCol w:w="456"/>
        <w:gridCol w:w="516"/>
        <w:gridCol w:w="538"/>
        <w:gridCol w:w="538"/>
        <w:gridCol w:w="539"/>
        <w:gridCol w:w="541"/>
        <w:gridCol w:w="574"/>
      </w:tblGrid>
      <w:tr w:rsidR="004F6264" w:rsidRPr="007519BE" w14:paraId="4E24BEB2" w14:textId="77777777" w:rsidTr="00811F61">
        <w:trPr>
          <w:trHeight w:val="365"/>
        </w:trPr>
        <w:tc>
          <w:tcPr>
            <w:tcW w:w="0" w:type="auto"/>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76AB6A63" w14:textId="77777777" w:rsidR="00E11D27" w:rsidRPr="007519BE" w:rsidRDefault="00E11D27" w:rsidP="00E11D27">
            <w:pPr>
              <w:pStyle w:val="Mainbodytext"/>
              <w:rPr>
                <w:b/>
                <w:color w:val="FFFFFF" w:themeColor="background1"/>
                <w:sz w:val="18"/>
                <w:szCs w:val="18"/>
                <w:lang w:val="fr-CA"/>
              </w:rPr>
            </w:pPr>
            <w:r w:rsidRPr="007519BE">
              <w:rPr>
                <w:b/>
                <w:color w:val="FFFFFF" w:themeColor="background1"/>
                <w:sz w:val="18"/>
                <w:szCs w:val="18"/>
                <w:lang w:val="fr-CA"/>
              </w:rPr>
              <w:t> </w:t>
            </w:r>
          </w:p>
          <w:p w14:paraId="66843317" w14:textId="34852CD0" w:rsidR="00E11D27" w:rsidRPr="007519BE" w:rsidRDefault="00E11D27" w:rsidP="000154E6">
            <w:pPr>
              <w:pStyle w:val="Mainbodytext"/>
              <w:rPr>
                <w:b/>
                <w:color w:val="FFFFFF" w:themeColor="background1"/>
                <w:sz w:val="18"/>
                <w:szCs w:val="18"/>
                <w:lang w:val="fr-CA"/>
              </w:rPr>
            </w:pPr>
            <w:r w:rsidRPr="007519BE">
              <w:rPr>
                <w:b/>
                <w:color w:val="FFFFFF" w:themeColor="background1"/>
                <w:sz w:val="18"/>
                <w:szCs w:val="18"/>
                <w:lang w:val="fr-CA"/>
              </w:rPr>
              <w:t xml:space="preserve">Attitudes </w:t>
            </w:r>
            <w:r w:rsidR="002764E0" w:rsidRPr="007519BE">
              <w:rPr>
                <w:b/>
                <w:color w:val="FFFFFF" w:themeColor="background1"/>
                <w:sz w:val="18"/>
                <w:szCs w:val="18"/>
                <w:lang w:val="fr-CA"/>
              </w:rPr>
              <w:t>à l’égard des inondations terrestres</w:t>
            </w:r>
            <w:r w:rsidRPr="007519BE">
              <w:rPr>
                <w:b/>
                <w:color w:val="FFFFFF" w:themeColor="background1"/>
                <w:sz w:val="18"/>
                <w:szCs w:val="18"/>
                <w:lang w:val="fr-CA"/>
              </w:rPr>
              <w:t xml:space="preserve"> </w:t>
            </w:r>
          </w:p>
        </w:tc>
        <w:tc>
          <w:tcPr>
            <w:tcW w:w="0" w:type="auto"/>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8A8DE81" w14:textId="77777777" w:rsidR="00E11D27" w:rsidRPr="007519BE" w:rsidRDefault="00E11D27" w:rsidP="00E11D27">
            <w:pPr>
              <w:pStyle w:val="Mainbodytext"/>
              <w:jc w:val="center"/>
              <w:rPr>
                <w:b/>
                <w:color w:val="FFFFFF" w:themeColor="background1"/>
                <w:sz w:val="18"/>
                <w:szCs w:val="18"/>
                <w:lang w:val="fr-CA"/>
              </w:rPr>
            </w:pPr>
            <w:r w:rsidRPr="007519BE">
              <w:rPr>
                <w:b/>
                <w:color w:val="FFFFFF" w:themeColor="background1"/>
                <w:sz w:val="18"/>
                <w:szCs w:val="18"/>
                <w:lang w:val="fr-CA"/>
              </w:rPr>
              <w:t>2016</w:t>
            </w:r>
          </w:p>
        </w:tc>
        <w:tc>
          <w:tcPr>
            <w:tcW w:w="0" w:type="auto"/>
            <w:gridSpan w:val="12"/>
            <w:tcBorders>
              <w:top w:val="single" w:sz="8" w:space="0" w:color="FFFFFF"/>
              <w:left w:val="single" w:sz="8" w:space="0" w:color="FFFFFF"/>
              <w:bottom w:val="nil"/>
            </w:tcBorders>
            <w:shd w:val="clear" w:color="auto" w:fill="AEAE9F"/>
            <w:tcMar>
              <w:top w:w="15" w:type="dxa"/>
              <w:left w:w="108" w:type="dxa"/>
              <w:bottom w:w="0" w:type="dxa"/>
              <w:right w:w="108" w:type="dxa"/>
            </w:tcMar>
            <w:vAlign w:val="center"/>
            <w:hideMark/>
          </w:tcPr>
          <w:p w14:paraId="016D0350" w14:textId="77777777" w:rsidR="00E11D27" w:rsidRPr="007519BE" w:rsidRDefault="00E11D27" w:rsidP="00E11D27">
            <w:pPr>
              <w:pStyle w:val="Mainbodytext"/>
              <w:jc w:val="center"/>
              <w:rPr>
                <w:b/>
                <w:color w:val="FFFFFF" w:themeColor="background1"/>
                <w:sz w:val="18"/>
                <w:szCs w:val="18"/>
                <w:lang w:val="fr-CA"/>
              </w:rPr>
            </w:pPr>
            <w:r w:rsidRPr="007519BE">
              <w:rPr>
                <w:b/>
                <w:color w:val="FFFFFF" w:themeColor="background1"/>
                <w:sz w:val="18"/>
                <w:szCs w:val="18"/>
                <w:lang w:val="fr-CA"/>
              </w:rPr>
              <w:t>2020</w:t>
            </w:r>
          </w:p>
        </w:tc>
      </w:tr>
      <w:tr w:rsidR="004F6264" w:rsidRPr="007519BE" w14:paraId="0CCCC9F5" w14:textId="77777777" w:rsidTr="00811F61">
        <w:trPr>
          <w:trHeight w:val="386"/>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2B49A10" w14:textId="77777777" w:rsidR="00E11D27" w:rsidRPr="007519BE" w:rsidRDefault="00E11D27" w:rsidP="00E11D27">
            <w:pPr>
              <w:pStyle w:val="Mainbodytext"/>
              <w:rPr>
                <w:b/>
                <w:color w:val="FFFFFF" w:themeColor="background1"/>
                <w:sz w:val="18"/>
                <w:szCs w:val="18"/>
                <w:lang w:val="fr-CA"/>
              </w:rPr>
            </w:pPr>
          </w:p>
        </w:tc>
        <w:tc>
          <w:tcPr>
            <w:tcW w:w="0" w:type="auto"/>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5875698" w14:textId="77777777" w:rsidR="00E11D27" w:rsidRPr="007519BE" w:rsidRDefault="00E11D27" w:rsidP="00E11D27">
            <w:pPr>
              <w:pStyle w:val="Mainbodytext"/>
              <w:rPr>
                <w:b/>
                <w:color w:val="FFFFFF" w:themeColor="background1"/>
                <w:sz w:val="18"/>
                <w:szCs w:val="18"/>
                <w:lang w:val="fr-CA"/>
              </w:rPr>
            </w:pPr>
            <w:r w:rsidRPr="007519BE">
              <w:rPr>
                <w:b/>
                <w:color w:val="FFFFFF" w:themeColor="background1"/>
                <w:sz w:val="18"/>
                <w:szCs w:val="18"/>
                <w:lang w:val="fr-CA"/>
              </w:rPr>
              <w:t> </w:t>
            </w:r>
          </w:p>
        </w:tc>
        <w:tc>
          <w:tcPr>
            <w:tcW w:w="0" w:type="auto"/>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411C596" w14:textId="77777777" w:rsidR="00E11D27" w:rsidRPr="007519BE" w:rsidRDefault="00E11D27" w:rsidP="00E11D27">
            <w:pPr>
              <w:pStyle w:val="Mainbodytext"/>
              <w:rPr>
                <w:b/>
                <w:color w:val="FFFFFF" w:themeColor="background1"/>
                <w:sz w:val="18"/>
                <w:szCs w:val="18"/>
                <w:lang w:val="fr-CA"/>
              </w:rPr>
            </w:pPr>
            <w:r w:rsidRPr="007519BE">
              <w:rPr>
                <w:b/>
                <w:color w:val="FFFFFF" w:themeColor="background1"/>
                <w:sz w:val="18"/>
                <w:szCs w:val="18"/>
                <w:lang w:val="fr-CA"/>
              </w:rPr>
              <w:t> </w:t>
            </w:r>
          </w:p>
        </w:tc>
        <w:tc>
          <w:tcPr>
            <w:tcW w:w="0" w:type="auto"/>
            <w:gridSpan w:val="5"/>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8D5C018" w14:textId="513C9441" w:rsidR="00E11D27" w:rsidRPr="007519BE" w:rsidRDefault="00E11D27" w:rsidP="00E11D27">
            <w:pPr>
              <w:pStyle w:val="Mainbodytext"/>
              <w:jc w:val="center"/>
              <w:rPr>
                <w:b/>
                <w:color w:val="FFFFFF" w:themeColor="background1"/>
                <w:sz w:val="18"/>
                <w:szCs w:val="18"/>
                <w:lang w:val="fr-CA"/>
              </w:rPr>
            </w:pPr>
            <w:r w:rsidRPr="007519BE">
              <w:rPr>
                <w:b/>
                <w:color w:val="FFFFFF" w:themeColor="background1"/>
                <w:sz w:val="18"/>
                <w:szCs w:val="18"/>
                <w:lang w:val="fr-CA"/>
              </w:rPr>
              <w:t>R</w:t>
            </w:r>
            <w:r w:rsidR="002764E0" w:rsidRPr="007519BE">
              <w:rPr>
                <w:b/>
                <w:color w:val="FFFFFF" w:themeColor="background1"/>
                <w:sz w:val="18"/>
                <w:szCs w:val="18"/>
                <w:lang w:val="fr-CA"/>
              </w:rPr>
              <w:t>é</w:t>
            </w:r>
            <w:r w:rsidRPr="007519BE">
              <w:rPr>
                <w:b/>
                <w:color w:val="FFFFFF" w:themeColor="background1"/>
                <w:sz w:val="18"/>
                <w:szCs w:val="18"/>
                <w:lang w:val="fr-CA"/>
              </w:rPr>
              <w:t>gion</w:t>
            </w:r>
          </w:p>
        </w:tc>
        <w:tc>
          <w:tcPr>
            <w:tcW w:w="0" w:type="auto"/>
            <w:gridSpan w:val="6"/>
            <w:tcBorders>
              <w:top w:val="nil"/>
              <w:left w:val="single" w:sz="8" w:space="0" w:color="FFFFFF"/>
              <w:bottom w:val="nil"/>
            </w:tcBorders>
            <w:shd w:val="clear" w:color="auto" w:fill="AEAE9F"/>
            <w:tcMar>
              <w:top w:w="15" w:type="dxa"/>
              <w:left w:w="108" w:type="dxa"/>
              <w:bottom w:w="0" w:type="dxa"/>
              <w:right w:w="108" w:type="dxa"/>
            </w:tcMar>
            <w:vAlign w:val="center"/>
            <w:hideMark/>
          </w:tcPr>
          <w:p w14:paraId="7B371FD3" w14:textId="730B2533" w:rsidR="00E11D27" w:rsidRPr="007519BE" w:rsidRDefault="002764E0" w:rsidP="00E11D27">
            <w:pPr>
              <w:pStyle w:val="Mainbodytext"/>
              <w:jc w:val="center"/>
              <w:rPr>
                <w:b/>
                <w:color w:val="FFFFFF" w:themeColor="background1"/>
                <w:sz w:val="18"/>
                <w:szCs w:val="18"/>
                <w:lang w:val="fr-CA"/>
              </w:rPr>
            </w:pPr>
            <w:r w:rsidRPr="007519BE">
              <w:rPr>
                <w:b/>
                <w:color w:val="FFFFFF" w:themeColor="background1"/>
                <w:sz w:val="18"/>
                <w:szCs w:val="18"/>
                <w:lang w:val="fr-CA"/>
              </w:rPr>
              <w:t>REVENU</w:t>
            </w:r>
          </w:p>
        </w:tc>
      </w:tr>
      <w:tr w:rsidR="004F6264" w:rsidRPr="007519BE" w14:paraId="4EDC386C" w14:textId="77777777" w:rsidTr="00811F61">
        <w:trPr>
          <w:trHeight w:val="61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76C697D" w14:textId="77777777" w:rsidR="00E11D27" w:rsidRPr="007519BE" w:rsidRDefault="00E11D27" w:rsidP="00E11D27">
            <w:pPr>
              <w:pStyle w:val="Mainbodytext"/>
              <w:rPr>
                <w:color w:val="FFFFFF" w:themeColor="background1"/>
                <w:sz w:val="14"/>
                <w:szCs w:val="16"/>
                <w:lang w:val="fr-CA"/>
              </w:rPr>
            </w:pPr>
          </w:p>
        </w:tc>
        <w:tc>
          <w:tcPr>
            <w:tcW w:w="0" w:type="auto"/>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bottom"/>
            <w:hideMark/>
          </w:tcPr>
          <w:p w14:paraId="05179DB5" w14:textId="77777777" w:rsidR="00E11D27" w:rsidRPr="007519BE" w:rsidRDefault="00E11D27" w:rsidP="00E11D27">
            <w:pPr>
              <w:pStyle w:val="Mainbodytext"/>
              <w:jc w:val="center"/>
              <w:rPr>
                <w:b/>
                <w:color w:val="FFFFFF" w:themeColor="background1"/>
                <w:sz w:val="16"/>
                <w:szCs w:val="16"/>
                <w:lang w:val="fr-CA"/>
              </w:rPr>
            </w:pPr>
            <w:r w:rsidRPr="007519BE">
              <w:rPr>
                <w:b/>
                <w:color w:val="FFFFFF" w:themeColor="background1"/>
                <w:sz w:val="16"/>
                <w:szCs w:val="16"/>
                <w:lang w:val="fr-CA"/>
              </w:rPr>
              <w:t>2016 Total</w:t>
            </w:r>
          </w:p>
        </w:tc>
        <w:tc>
          <w:tcPr>
            <w:tcW w:w="0" w:type="auto"/>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7609CC31" w14:textId="221F34E6" w:rsidR="00E11D27" w:rsidRPr="007519BE" w:rsidRDefault="00E11D27" w:rsidP="00E11D27">
            <w:pPr>
              <w:pStyle w:val="Mainbodytext"/>
              <w:jc w:val="center"/>
              <w:rPr>
                <w:b/>
                <w:color w:val="FFFFFF" w:themeColor="background1"/>
                <w:sz w:val="16"/>
                <w:szCs w:val="16"/>
                <w:lang w:val="fr-CA"/>
              </w:rPr>
            </w:pPr>
          </w:p>
          <w:p w14:paraId="3E48A2FF" w14:textId="77777777" w:rsidR="00E11D27" w:rsidRPr="007519BE" w:rsidRDefault="00E11D27" w:rsidP="00E11D27">
            <w:pPr>
              <w:pStyle w:val="Mainbodytext"/>
              <w:jc w:val="center"/>
              <w:rPr>
                <w:b/>
                <w:color w:val="FFFFFF" w:themeColor="background1"/>
                <w:sz w:val="16"/>
                <w:szCs w:val="16"/>
                <w:lang w:val="fr-CA"/>
              </w:rPr>
            </w:pPr>
          </w:p>
          <w:p w14:paraId="70EB70C7" w14:textId="0C193666" w:rsidR="00E11D27" w:rsidRPr="007519BE" w:rsidRDefault="00E11D27" w:rsidP="00E11D27">
            <w:pPr>
              <w:pStyle w:val="Mainbodytext"/>
              <w:jc w:val="center"/>
              <w:rPr>
                <w:b/>
                <w:color w:val="FFFFFF" w:themeColor="background1"/>
                <w:sz w:val="16"/>
                <w:szCs w:val="16"/>
                <w:lang w:val="fr-CA"/>
              </w:rPr>
            </w:pPr>
            <w:r w:rsidRPr="007519BE">
              <w:rPr>
                <w:b/>
                <w:color w:val="FFFFFF" w:themeColor="background1"/>
                <w:sz w:val="16"/>
                <w:szCs w:val="16"/>
                <w:lang w:val="fr-CA"/>
              </w:rPr>
              <w:t>2020 Total</w:t>
            </w:r>
          </w:p>
        </w:tc>
        <w:tc>
          <w:tcPr>
            <w:tcW w:w="0" w:type="auto"/>
            <w:tcBorders>
              <w:top w:val="nil"/>
              <w:left w:val="single" w:sz="8" w:space="0" w:color="FFFFFF"/>
              <w:bottom w:val="single" w:sz="8" w:space="0" w:color="FFFFFF"/>
              <w:right w:val="nil"/>
            </w:tcBorders>
            <w:shd w:val="clear" w:color="auto" w:fill="AEAE9F"/>
            <w:tcMar>
              <w:top w:w="15" w:type="dxa"/>
              <w:left w:w="108" w:type="dxa"/>
              <w:bottom w:w="0" w:type="dxa"/>
              <w:right w:w="108" w:type="dxa"/>
            </w:tcMar>
            <w:vAlign w:val="bottom"/>
            <w:hideMark/>
          </w:tcPr>
          <w:p w14:paraId="13528199" w14:textId="14C7F3D7" w:rsidR="00E11D27" w:rsidRPr="007519BE" w:rsidRDefault="00E75F75" w:rsidP="00E11D27">
            <w:pPr>
              <w:pStyle w:val="Mainbodytext"/>
              <w:jc w:val="center"/>
              <w:rPr>
                <w:b/>
                <w:color w:val="FFFFFF" w:themeColor="background1"/>
                <w:sz w:val="16"/>
                <w:szCs w:val="16"/>
                <w:lang w:val="fr-CA"/>
              </w:rPr>
            </w:pPr>
            <w:r w:rsidRPr="007519BE">
              <w:rPr>
                <w:b/>
                <w:color w:val="FFFFFF" w:themeColor="background1"/>
                <w:sz w:val="16"/>
                <w:szCs w:val="16"/>
                <w:lang w:val="fr-CA"/>
              </w:rPr>
              <w:t>Atlantique</w:t>
            </w:r>
            <w:r w:rsidR="00E11D27" w:rsidRPr="007519BE">
              <w:rPr>
                <w:b/>
                <w:color w:val="FFFFFF" w:themeColor="background1"/>
                <w:sz w:val="16"/>
                <w:szCs w:val="16"/>
                <w:lang w:val="fr-CA"/>
              </w:rPr>
              <w:t xml:space="preserve"> (I)</w:t>
            </w:r>
          </w:p>
        </w:tc>
        <w:tc>
          <w:tcPr>
            <w:tcW w:w="0" w:type="auto"/>
            <w:tcBorders>
              <w:top w:val="nil"/>
              <w:left w:val="nil"/>
              <w:bottom w:val="nil"/>
              <w:right w:val="nil"/>
            </w:tcBorders>
            <w:shd w:val="clear" w:color="auto" w:fill="AEAE9F"/>
            <w:tcMar>
              <w:top w:w="15" w:type="dxa"/>
              <w:left w:w="108" w:type="dxa"/>
              <w:bottom w:w="0" w:type="dxa"/>
              <w:right w:w="108" w:type="dxa"/>
            </w:tcMar>
            <w:vAlign w:val="bottom"/>
            <w:hideMark/>
          </w:tcPr>
          <w:p w14:paraId="5F42956F" w14:textId="13CC3703" w:rsidR="00E11D27" w:rsidRPr="007519BE" w:rsidRDefault="00E75F75" w:rsidP="00E11D27">
            <w:pPr>
              <w:pStyle w:val="Mainbodytext"/>
              <w:jc w:val="center"/>
              <w:rPr>
                <w:b/>
                <w:color w:val="FFFFFF" w:themeColor="background1"/>
                <w:sz w:val="16"/>
                <w:szCs w:val="16"/>
                <w:lang w:val="fr-CA"/>
              </w:rPr>
            </w:pPr>
            <w:r w:rsidRPr="007519BE">
              <w:rPr>
                <w:b/>
                <w:color w:val="FFFFFF" w:themeColor="background1"/>
                <w:sz w:val="16"/>
                <w:szCs w:val="16"/>
                <w:lang w:val="fr-CA"/>
              </w:rPr>
              <w:t>Québec</w:t>
            </w:r>
            <w:r w:rsidR="00E11D27" w:rsidRPr="007519BE">
              <w:rPr>
                <w:b/>
                <w:color w:val="FFFFFF" w:themeColor="background1"/>
                <w:sz w:val="16"/>
                <w:szCs w:val="16"/>
                <w:lang w:val="fr-CA"/>
              </w:rPr>
              <w:br/>
              <w:t>(J)</w:t>
            </w:r>
          </w:p>
        </w:tc>
        <w:tc>
          <w:tcPr>
            <w:tcW w:w="0" w:type="auto"/>
            <w:tcBorders>
              <w:top w:val="nil"/>
              <w:left w:val="nil"/>
              <w:bottom w:val="nil"/>
              <w:right w:val="nil"/>
            </w:tcBorders>
            <w:shd w:val="clear" w:color="auto" w:fill="AEAE9F"/>
            <w:tcMar>
              <w:top w:w="15" w:type="dxa"/>
              <w:left w:w="108" w:type="dxa"/>
              <w:bottom w:w="0" w:type="dxa"/>
              <w:right w:w="108" w:type="dxa"/>
            </w:tcMar>
            <w:vAlign w:val="bottom"/>
            <w:hideMark/>
          </w:tcPr>
          <w:p w14:paraId="186BAEC6" w14:textId="77777777" w:rsidR="00E11D27" w:rsidRPr="007519BE" w:rsidRDefault="00E11D27" w:rsidP="00E11D27">
            <w:pPr>
              <w:pStyle w:val="Mainbodytext"/>
              <w:jc w:val="center"/>
              <w:rPr>
                <w:b/>
                <w:color w:val="FFFFFF" w:themeColor="background1"/>
                <w:sz w:val="16"/>
                <w:szCs w:val="16"/>
                <w:lang w:val="fr-CA"/>
              </w:rPr>
            </w:pPr>
            <w:r w:rsidRPr="007519BE">
              <w:rPr>
                <w:b/>
                <w:color w:val="FFFFFF" w:themeColor="background1"/>
                <w:sz w:val="16"/>
                <w:szCs w:val="16"/>
                <w:lang w:val="fr-CA"/>
              </w:rPr>
              <w:t>Ontario (K)</w:t>
            </w:r>
          </w:p>
        </w:tc>
        <w:tc>
          <w:tcPr>
            <w:tcW w:w="0" w:type="auto"/>
            <w:tcBorders>
              <w:top w:val="nil"/>
              <w:left w:val="nil"/>
              <w:bottom w:val="nil"/>
              <w:right w:val="nil"/>
            </w:tcBorders>
            <w:shd w:val="clear" w:color="auto" w:fill="AEAE9F"/>
            <w:tcMar>
              <w:top w:w="15" w:type="dxa"/>
              <w:left w:w="108" w:type="dxa"/>
              <w:bottom w:w="0" w:type="dxa"/>
              <w:right w:w="108" w:type="dxa"/>
            </w:tcMar>
            <w:vAlign w:val="bottom"/>
            <w:hideMark/>
          </w:tcPr>
          <w:p w14:paraId="761CA789" w14:textId="77777777" w:rsidR="00E11D27" w:rsidRPr="007519BE" w:rsidRDefault="00E11D27" w:rsidP="00E11D27">
            <w:pPr>
              <w:pStyle w:val="Mainbodytext"/>
              <w:jc w:val="center"/>
              <w:rPr>
                <w:b/>
                <w:color w:val="FFFFFF" w:themeColor="background1"/>
                <w:sz w:val="16"/>
                <w:szCs w:val="16"/>
                <w:lang w:val="fr-CA"/>
              </w:rPr>
            </w:pPr>
            <w:r w:rsidRPr="007519BE">
              <w:rPr>
                <w:b/>
                <w:color w:val="FFFFFF" w:themeColor="background1"/>
                <w:sz w:val="16"/>
                <w:szCs w:val="16"/>
                <w:lang w:val="fr-CA"/>
              </w:rPr>
              <w:t xml:space="preserve">Prairies </w:t>
            </w:r>
            <w:r w:rsidRPr="007519BE">
              <w:rPr>
                <w:b/>
                <w:color w:val="FFFFFF" w:themeColor="background1"/>
                <w:sz w:val="16"/>
                <w:szCs w:val="16"/>
                <w:lang w:val="fr-CA"/>
              </w:rPr>
              <w:br/>
              <w:t>(L)</w:t>
            </w:r>
          </w:p>
        </w:tc>
        <w:tc>
          <w:tcPr>
            <w:tcW w:w="0" w:type="auto"/>
            <w:tcBorders>
              <w:top w:val="nil"/>
              <w:left w:val="nil"/>
              <w:bottom w:val="single" w:sz="8" w:space="0" w:color="FFFFFF"/>
              <w:right w:val="single" w:sz="8" w:space="0" w:color="FFFFFF"/>
            </w:tcBorders>
            <w:shd w:val="clear" w:color="auto" w:fill="AEAE9F"/>
            <w:tcMar>
              <w:top w:w="15" w:type="dxa"/>
              <w:left w:w="108" w:type="dxa"/>
              <w:bottom w:w="0" w:type="dxa"/>
              <w:right w:w="108" w:type="dxa"/>
            </w:tcMar>
            <w:vAlign w:val="bottom"/>
            <w:hideMark/>
          </w:tcPr>
          <w:p w14:paraId="44542928" w14:textId="525D98FD" w:rsidR="00E11D27" w:rsidRPr="007519BE" w:rsidRDefault="007063D3" w:rsidP="007063D3">
            <w:pPr>
              <w:pStyle w:val="Mainbodytext"/>
              <w:ind w:left="-123" w:right="-63"/>
              <w:jc w:val="center"/>
              <w:rPr>
                <w:b/>
                <w:color w:val="FFFFFF" w:themeColor="background1"/>
                <w:sz w:val="16"/>
                <w:szCs w:val="16"/>
                <w:lang w:val="fr-CA"/>
              </w:rPr>
            </w:pPr>
            <w:r w:rsidRPr="007519BE">
              <w:rPr>
                <w:b/>
                <w:color w:val="FFFFFF" w:themeColor="background1"/>
                <w:sz w:val="16"/>
                <w:szCs w:val="16"/>
                <w:lang w:val="fr-CA"/>
              </w:rPr>
              <w:t>C.-B.</w:t>
            </w:r>
            <w:r w:rsidR="00E11D27" w:rsidRPr="007519BE">
              <w:rPr>
                <w:b/>
                <w:color w:val="FFFFFF" w:themeColor="background1"/>
                <w:sz w:val="16"/>
                <w:szCs w:val="16"/>
                <w:lang w:val="fr-CA"/>
              </w:rPr>
              <w:br/>
              <w:t>(M)</w:t>
            </w:r>
          </w:p>
        </w:tc>
        <w:tc>
          <w:tcPr>
            <w:tcW w:w="0" w:type="auto"/>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bottom"/>
            <w:hideMark/>
          </w:tcPr>
          <w:p w14:paraId="6BBBBD11" w14:textId="21909423" w:rsidR="00E11D27" w:rsidRPr="007519BE" w:rsidRDefault="00A41E46" w:rsidP="00E11D27">
            <w:pPr>
              <w:pStyle w:val="Mainbodytext"/>
              <w:jc w:val="center"/>
              <w:rPr>
                <w:b/>
                <w:color w:val="FFFFFF" w:themeColor="background1"/>
                <w:sz w:val="16"/>
                <w:szCs w:val="16"/>
                <w:lang w:val="fr-CA"/>
              </w:rPr>
            </w:pPr>
            <w:r w:rsidRPr="007519BE">
              <w:rPr>
                <w:b/>
                <w:color w:val="FFFFFF" w:themeColor="background1"/>
                <w:sz w:val="16"/>
                <w:szCs w:val="16"/>
                <w:lang w:val="fr-CA"/>
              </w:rPr>
              <w:t>Moins de</w:t>
            </w:r>
            <w:r w:rsidR="00E11D27" w:rsidRPr="007519BE">
              <w:rPr>
                <w:b/>
                <w:color w:val="FFFFFF" w:themeColor="background1"/>
                <w:sz w:val="16"/>
                <w:szCs w:val="16"/>
                <w:lang w:val="fr-CA"/>
              </w:rPr>
              <w:t xml:space="preserve"> </w:t>
            </w:r>
            <w:r w:rsidRPr="007519BE">
              <w:rPr>
                <w:b/>
                <w:color w:val="FFFFFF" w:themeColor="background1"/>
                <w:sz w:val="16"/>
                <w:szCs w:val="16"/>
                <w:lang w:val="fr-CA"/>
              </w:rPr>
              <w:t>20</w:t>
            </w:r>
            <w:r w:rsidR="004F6264" w:rsidRPr="007519BE">
              <w:rPr>
                <w:b/>
                <w:color w:val="FFFFFF" w:themeColor="background1"/>
                <w:sz w:val="16"/>
                <w:szCs w:val="16"/>
                <w:lang w:val="fr-CA"/>
              </w:rPr>
              <w:t>k</w:t>
            </w:r>
            <w:r w:rsidRPr="007519BE">
              <w:rPr>
                <w:b/>
                <w:color w:val="FFFFFF" w:themeColor="background1"/>
                <w:sz w:val="16"/>
                <w:szCs w:val="16"/>
                <w:lang w:val="fr-CA"/>
              </w:rPr>
              <w:t>$</w:t>
            </w:r>
            <w:r w:rsidR="00E11D27" w:rsidRPr="007519BE">
              <w:rPr>
                <w:b/>
                <w:color w:val="FFFFFF" w:themeColor="background1"/>
                <w:sz w:val="16"/>
                <w:szCs w:val="16"/>
                <w:lang w:val="fr-CA"/>
              </w:rPr>
              <w:t xml:space="preserve"> (D)</w:t>
            </w:r>
          </w:p>
        </w:tc>
        <w:tc>
          <w:tcPr>
            <w:tcW w:w="0" w:type="auto"/>
            <w:tcBorders>
              <w:top w:val="nil"/>
              <w:left w:val="nil"/>
              <w:bottom w:val="nil"/>
              <w:right w:val="nil"/>
            </w:tcBorders>
            <w:shd w:val="clear" w:color="auto" w:fill="AEAE9F"/>
            <w:tcMar>
              <w:top w:w="15" w:type="dxa"/>
              <w:left w:w="15" w:type="dxa"/>
              <w:bottom w:w="0" w:type="dxa"/>
              <w:right w:w="15" w:type="dxa"/>
            </w:tcMar>
            <w:vAlign w:val="bottom"/>
            <w:hideMark/>
          </w:tcPr>
          <w:p w14:paraId="1C5137B4" w14:textId="1FF6B456" w:rsidR="00E11D27" w:rsidRPr="007519BE" w:rsidRDefault="004F6264" w:rsidP="00E11D27">
            <w:pPr>
              <w:pStyle w:val="Mainbodytext"/>
              <w:jc w:val="center"/>
              <w:rPr>
                <w:b/>
                <w:color w:val="FFFFFF" w:themeColor="background1"/>
                <w:sz w:val="16"/>
                <w:szCs w:val="16"/>
                <w:lang w:val="fr-CA"/>
              </w:rPr>
            </w:pPr>
            <w:r w:rsidRPr="007519BE">
              <w:rPr>
                <w:b/>
                <w:color w:val="FFFFFF" w:themeColor="background1"/>
                <w:sz w:val="16"/>
                <w:szCs w:val="16"/>
                <w:lang w:val="fr-CA"/>
              </w:rPr>
              <w:t>20k$ à moins de 40k$</w:t>
            </w:r>
            <w:r w:rsidR="00E11D27" w:rsidRPr="007519BE">
              <w:rPr>
                <w:b/>
                <w:color w:val="FFFFFF" w:themeColor="background1"/>
                <w:sz w:val="16"/>
                <w:szCs w:val="16"/>
                <w:lang w:val="fr-CA"/>
              </w:rPr>
              <w:t xml:space="preserve"> (E)</w:t>
            </w:r>
          </w:p>
        </w:tc>
        <w:tc>
          <w:tcPr>
            <w:tcW w:w="0" w:type="auto"/>
            <w:tcBorders>
              <w:top w:val="nil"/>
              <w:left w:val="nil"/>
              <w:bottom w:val="nil"/>
              <w:right w:val="nil"/>
            </w:tcBorders>
            <w:shd w:val="clear" w:color="auto" w:fill="AEAE9F"/>
            <w:tcMar>
              <w:top w:w="15" w:type="dxa"/>
              <w:left w:w="15" w:type="dxa"/>
              <w:bottom w:w="0" w:type="dxa"/>
              <w:right w:w="15" w:type="dxa"/>
            </w:tcMar>
            <w:vAlign w:val="bottom"/>
            <w:hideMark/>
          </w:tcPr>
          <w:p w14:paraId="72D2B80C" w14:textId="4ABC03B4" w:rsidR="00E11D27" w:rsidRPr="007519BE" w:rsidRDefault="004F6264" w:rsidP="00E11D27">
            <w:pPr>
              <w:pStyle w:val="Mainbodytext"/>
              <w:jc w:val="center"/>
              <w:rPr>
                <w:b/>
                <w:color w:val="FFFFFF" w:themeColor="background1"/>
                <w:sz w:val="16"/>
                <w:szCs w:val="16"/>
                <w:lang w:val="fr-CA"/>
              </w:rPr>
            </w:pPr>
            <w:r w:rsidRPr="007519BE">
              <w:rPr>
                <w:b/>
                <w:color w:val="FFFFFF" w:themeColor="background1"/>
                <w:sz w:val="16"/>
                <w:szCs w:val="16"/>
                <w:lang w:val="fr-CA"/>
              </w:rPr>
              <w:t>40k$</w:t>
            </w:r>
            <w:r w:rsidR="00E11D27" w:rsidRPr="007519BE">
              <w:rPr>
                <w:b/>
                <w:color w:val="FFFFFF" w:themeColor="background1"/>
                <w:sz w:val="16"/>
                <w:szCs w:val="16"/>
                <w:lang w:val="fr-CA"/>
              </w:rPr>
              <w:t xml:space="preserve"> </w:t>
            </w:r>
            <w:r w:rsidRPr="007519BE">
              <w:rPr>
                <w:b/>
                <w:color w:val="FFFFFF" w:themeColor="background1"/>
                <w:sz w:val="16"/>
                <w:szCs w:val="16"/>
                <w:lang w:val="fr-CA"/>
              </w:rPr>
              <w:t>à moins de 60k$</w:t>
            </w:r>
            <w:r w:rsidR="00E11D27" w:rsidRPr="007519BE">
              <w:rPr>
                <w:b/>
                <w:color w:val="FFFFFF" w:themeColor="background1"/>
                <w:sz w:val="16"/>
                <w:szCs w:val="16"/>
                <w:lang w:val="fr-CA"/>
              </w:rPr>
              <w:t xml:space="preserve"> (F)</w:t>
            </w:r>
          </w:p>
        </w:tc>
        <w:tc>
          <w:tcPr>
            <w:tcW w:w="0" w:type="auto"/>
            <w:tcBorders>
              <w:top w:val="nil"/>
              <w:left w:val="nil"/>
              <w:bottom w:val="nil"/>
              <w:right w:val="nil"/>
            </w:tcBorders>
            <w:shd w:val="clear" w:color="auto" w:fill="AEAE9F"/>
            <w:tcMar>
              <w:top w:w="15" w:type="dxa"/>
              <w:left w:w="15" w:type="dxa"/>
              <w:bottom w:w="0" w:type="dxa"/>
              <w:right w:w="15" w:type="dxa"/>
            </w:tcMar>
            <w:vAlign w:val="bottom"/>
            <w:hideMark/>
          </w:tcPr>
          <w:p w14:paraId="18EBA563" w14:textId="32140C8E" w:rsidR="00E11D27" w:rsidRPr="007519BE" w:rsidRDefault="004F6264" w:rsidP="00E11D27">
            <w:pPr>
              <w:pStyle w:val="Mainbodytext"/>
              <w:jc w:val="center"/>
              <w:rPr>
                <w:b/>
                <w:color w:val="FFFFFF" w:themeColor="background1"/>
                <w:sz w:val="16"/>
                <w:szCs w:val="16"/>
                <w:lang w:val="fr-CA"/>
              </w:rPr>
            </w:pPr>
            <w:r w:rsidRPr="007519BE">
              <w:rPr>
                <w:b/>
                <w:color w:val="FFFFFF" w:themeColor="background1"/>
                <w:sz w:val="16"/>
                <w:szCs w:val="16"/>
                <w:lang w:val="fr-CA"/>
              </w:rPr>
              <w:t xml:space="preserve">60k$ à moins de 80k$ </w:t>
            </w:r>
            <w:r w:rsidR="00E11D27" w:rsidRPr="007519BE">
              <w:rPr>
                <w:b/>
                <w:color w:val="FFFFFF" w:themeColor="background1"/>
                <w:sz w:val="16"/>
                <w:szCs w:val="16"/>
                <w:lang w:val="fr-CA"/>
              </w:rPr>
              <w:t>(G)</w:t>
            </w:r>
          </w:p>
        </w:tc>
        <w:tc>
          <w:tcPr>
            <w:tcW w:w="0" w:type="auto"/>
            <w:tcBorders>
              <w:top w:val="nil"/>
              <w:left w:val="nil"/>
              <w:bottom w:val="nil"/>
              <w:right w:val="nil"/>
            </w:tcBorders>
            <w:shd w:val="clear" w:color="auto" w:fill="AEAE9F"/>
            <w:tcMar>
              <w:top w:w="15" w:type="dxa"/>
              <w:left w:w="15" w:type="dxa"/>
              <w:bottom w:w="0" w:type="dxa"/>
              <w:right w:w="15" w:type="dxa"/>
            </w:tcMar>
            <w:vAlign w:val="bottom"/>
            <w:hideMark/>
          </w:tcPr>
          <w:p w14:paraId="233498B7" w14:textId="42BABA3C" w:rsidR="00E11D27" w:rsidRPr="007519BE" w:rsidRDefault="004F6264" w:rsidP="00E11D27">
            <w:pPr>
              <w:pStyle w:val="Mainbodytext"/>
              <w:jc w:val="center"/>
              <w:rPr>
                <w:b/>
                <w:color w:val="FFFFFF" w:themeColor="background1"/>
                <w:sz w:val="16"/>
                <w:szCs w:val="16"/>
                <w:lang w:val="fr-CA"/>
              </w:rPr>
            </w:pPr>
            <w:r w:rsidRPr="007519BE">
              <w:rPr>
                <w:b/>
                <w:color w:val="FFFFFF" w:themeColor="background1"/>
                <w:sz w:val="16"/>
                <w:szCs w:val="16"/>
                <w:lang w:val="fr-CA"/>
              </w:rPr>
              <w:t xml:space="preserve">80k$ à moins de 100k$ </w:t>
            </w:r>
            <w:r w:rsidR="00E11D27" w:rsidRPr="007519BE">
              <w:rPr>
                <w:b/>
                <w:color w:val="FFFFFF" w:themeColor="background1"/>
                <w:sz w:val="16"/>
                <w:szCs w:val="16"/>
                <w:lang w:val="fr-CA"/>
              </w:rPr>
              <w:t>(H)</w:t>
            </w:r>
          </w:p>
        </w:tc>
        <w:tc>
          <w:tcPr>
            <w:tcW w:w="0" w:type="auto"/>
            <w:tcBorders>
              <w:top w:val="nil"/>
              <w:left w:val="nil"/>
              <w:bottom w:val="single" w:sz="8" w:space="0" w:color="FFFFFF"/>
            </w:tcBorders>
            <w:shd w:val="clear" w:color="auto" w:fill="AEAE9F"/>
            <w:tcMar>
              <w:top w:w="15" w:type="dxa"/>
              <w:left w:w="15" w:type="dxa"/>
              <w:bottom w:w="0" w:type="dxa"/>
              <w:right w:w="15" w:type="dxa"/>
            </w:tcMar>
            <w:vAlign w:val="bottom"/>
            <w:hideMark/>
          </w:tcPr>
          <w:p w14:paraId="33D35E7A" w14:textId="514AA090" w:rsidR="00E11D27" w:rsidRPr="007519BE" w:rsidRDefault="004F6264" w:rsidP="00E11D27">
            <w:pPr>
              <w:pStyle w:val="Mainbodytext"/>
              <w:jc w:val="center"/>
              <w:rPr>
                <w:b/>
                <w:color w:val="FFFFFF" w:themeColor="background1"/>
                <w:sz w:val="16"/>
                <w:szCs w:val="16"/>
                <w:lang w:val="fr-CA"/>
              </w:rPr>
            </w:pPr>
            <w:r w:rsidRPr="007519BE">
              <w:rPr>
                <w:b/>
                <w:color w:val="FFFFFF" w:themeColor="background1"/>
                <w:sz w:val="16"/>
                <w:szCs w:val="16"/>
                <w:lang w:val="fr-CA"/>
              </w:rPr>
              <w:t>100k$</w:t>
            </w:r>
            <w:r w:rsidR="00E11D27" w:rsidRPr="007519BE">
              <w:rPr>
                <w:b/>
                <w:color w:val="FFFFFF" w:themeColor="background1"/>
                <w:sz w:val="16"/>
                <w:szCs w:val="16"/>
                <w:lang w:val="fr-CA"/>
              </w:rPr>
              <w:t>+ (I)</w:t>
            </w:r>
          </w:p>
        </w:tc>
      </w:tr>
      <w:tr w:rsidR="004F6264" w:rsidRPr="007519BE" w14:paraId="674BCCB0" w14:textId="77777777" w:rsidTr="00811F61">
        <w:trPr>
          <w:trHeight w:val="506"/>
        </w:trPr>
        <w:tc>
          <w:tcPr>
            <w:tcW w:w="0" w:type="auto"/>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16D79B9" w14:textId="60BBC9EA" w:rsidR="00E11D27" w:rsidRPr="007519BE" w:rsidRDefault="00E11D27" w:rsidP="00E11D27">
            <w:pPr>
              <w:pStyle w:val="Mainbodytext"/>
              <w:rPr>
                <w:rFonts w:cs="Arial"/>
                <w:b/>
                <w:sz w:val="18"/>
                <w:szCs w:val="18"/>
                <w:lang w:val="fr-CA"/>
              </w:rPr>
            </w:pPr>
            <w:r w:rsidRPr="007519BE">
              <w:rPr>
                <w:rFonts w:cs="Arial"/>
                <w:b/>
                <w:sz w:val="18"/>
                <w:szCs w:val="18"/>
                <w:lang w:val="fr-CA"/>
              </w:rPr>
              <w:t xml:space="preserve">Base = </w:t>
            </w:r>
            <w:r w:rsidR="00E75F75" w:rsidRPr="007519BE">
              <w:rPr>
                <w:rFonts w:cs="Arial"/>
                <w:b/>
                <w:sz w:val="18"/>
                <w:szCs w:val="18"/>
                <w:lang w:val="fr-CA"/>
              </w:rPr>
              <w:t>actuelle</w:t>
            </w:r>
          </w:p>
        </w:tc>
        <w:tc>
          <w:tcPr>
            <w:tcW w:w="0" w:type="auto"/>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A0BE1E6" w14:textId="124E9229" w:rsidR="00E11D27" w:rsidRPr="007519BE" w:rsidRDefault="00E11D27" w:rsidP="001810E4">
            <w:pPr>
              <w:pStyle w:val="Mainbodytext"/>
              <w:jc w:val="center"/>
              <w:rPr>
                <w:rFonts w:cs="Arial"/>
                <w:b/>
                <w:sz w:val="18"/>
                <w:szCs w:val="18"/>
                <w:lang w:val="fr-CA"/>
              </w:rPr>
            </w:pPr>
            <w:r w:rsidRPr="007519BE">
              <w:rPr>
                <w:rFonts w:cs="Arial"/>
                <w:b/>
                <w:sz w:val="18"/>
                <w:szCs w:val="18"/>
                <w:lang w:val="fr-CA"/>
              </w:rPr>
              <w:t>(1234)</w:t>
            </w:r>
            <w:r w:rsidR="001810E4" w:rsidRPr="007519BE">
              <w:rPr>
                <w:rFonts w:cs="Arial"/>
                <w:b/>
                <w:sz w:val="18"/>
                <w:szCs w:val="18"/>
                <w:lang w:val="fr-CA"/>
              </w:rPr>
              <w:br/>
            </w:r>
            <w:r w:rsidR="006D6823" w:rsidRPr="007519BE">
              <w:rPr>
                <w:rFonts w:cs="Arial"/>
                <w:b/>
                <w:sz w:val="18"/>
                <w:szCs w:val="18"/>
                <w:lang w:val="fr-CA"/>
              </w:rPr>
              <w:t xml:space="preserve"> %</w:t>
            </w:r>
          </w:p>
        </w:tc>
        <w:tc>
          <w:tcPr>
            <w:tcW w:w="0" w:type="auto"/>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4E5EB8E" w14:textId="1060BB71" w:rsidR="00E11D27" w:rsidRPr="007519BE" w:rsidRDefault="00E11D27" w:rsidP="001810E4">
            <w:pPr>
              <w:pStyle w:val="Mainbodytext"/>
              <w:jc w:val="center"/>
              <w:rPr>
                <w:rFonts w:cs="Arial"/>
                <w:b/>
                <w:sz w:val="18"/>
                <w:szCs w:val="18"/>
                <w:lang w:val="fr-CA"/>
              </w:rPr>
            </w:pPr>
            <w:r w:rsidRPr="007519BE">
              <w:rPr>
                <w:rFonts w:cs="Arial"/>
                <w:b/>
                <w:sz w:val="18"/>
                <w:szCs w:val="18"/>
                <w:lang w:val="fr-CA"/>
              </w:rPr>
              <w:t>(1222)</w:t>
            </w:r>
            <w:r w:rsidRPr="007519BE">
              <w:rPr>
                <w:rFonts w:cs="Arial"/>
                <w:b/>
                <w:sz w:val="18"/>
                <w:szCs w:val="18"/>
                <w:lang w:val="fr-CA"/>
              </w:rPr>
              <w:br/>
            </w:r>
            <w:r w:rsidR="006D6823" w:rsidRPr="007519BE">
              <w:rPr>
                <w:rFonts w:cs="Arial"/>
                <w:b/>
                <w:sz w:val="18"/>
                <w:szCs w:val="18"/>
                <w:lang w:val="fr-CA"/>
              </w:rPr>
              <w:t xml:space="preserve"> %</w:t>
            </w:r>
          </w:p>
        </w:tc>
        <w:tc>
          <w:tcPr>
            <w:tcW w:w="0" w:type="auto"/>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38A6680" w14:textId="24EA459D" w:rsidR="00E11D27" w:rsidRPr="007519BE" w:rsidRDefault="00E11D27" w:rsidP="001810E4">
            <w:pPr>
              <w:pStyle w:val="Mainbodytext"/>
              <w:jc w:val="center"/>
              <w:rPr>
                <w:rFonts w:cs="Arial"/>
                <w:b/>
                <w:sz w:val="18"/>
                <w:szCs w:val="18"/>
                <w:lang w:val="fr-CA"/>
              </w:rPr>
            </w:pPr>
            <w:r w:rsidRPr="007519BE">
              <w:rPr>
                <w:rFonts w:cs="Arial"/>
                <w:b/>
                <w:sz w:val="18"/>
                <w:szCs w:val="18"/>
                <w:lang w:val="fr-CA"/>
              </w:rPr>
              <w:t>(208)</w:t>
            </w:r>
            <w:r w:rsidRPr="007519BE">
              <w:rPr>
                <w:rFonts w:cs="Arial"/>
                <w:b/>
                <w:sz w:val="18"/>
                <w:szCs w:val="18"/>
                <w:lang w:val="fr-CA"/>
              </w:rPr>
              <w:br/>
            </w:r>
            <w:r w:rsidR="006D6823" w:rsidRPr="007519BE">
              <w:rPr>
                <w:rFonts w:cs="Arial"/>
                <w:b/>
                <w:sz w:val="18"/>
                <w:szCs w:val="18"/>
                <w:lang w:val="fr-CA"/>
              </w:rPr>
              <w:t xml:space="preserve"> %</w:t>
            </w:r>
          </w:p>
        </w:tc>
        <w:tc>
          <w:tcPr>
            <w:tcW w:w="0" w:type="auto"/>
            <w:tcBorders>
              <w:top w:val="nil"/>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58BBD49" w14:textId="48C8B895" w:rsidR="00E11D27" w:rsidRPr="007519BE" w:rsidRDefault="00E11D27" w:rsidP="001810E4">
            <w:pPr>
              <w:pStyle w:val="Mainbodytext"/>
              <w:jc w:val="center"/>
              <w:rPr>
                <w:rFonts w:cs="Arial"/>
                <w:b/>
                <w:sz w:val="18"/>
                <w:szCs w:val="18"/>
                <w:lang w:val="fr-CA"/>
              </w:rPr>
            </w:pPr>
            <w:r w:rsidRPr="007519BE">
              <w:rPr>
                <w:rFonts w:cs="Arial"/>
                <w:b/>
                <w:sz w:val="18"/>
                <w:szCs w:val="18"/>
                <w:lang w:val="fr-CA"/>
              </w:rPr>
              <w:t>(254)</w:t>
            </w:r>
            <w:r w:rsidR="001810E4" w:rsidRPr="007519BE">
              <w:rPr>
                <w:rFonts w:cs="Arial"/>
                <w:b/>
                <w:sz w:val="18"/>
                <w:szCs w:val="18"/>
                <w:lang w:val="fr-CA"/>
              </w:rPr>
              <w:br/>
            </w:r>
            <w:r w:rsidR="006D6823" w:rsidRPr="007519BE">
              <w:rPr>
                <w:rFonts w:cs="Arial"/>
                <w:b/>
                <w:sz w:val="18"/>
                <w:szCs w:val="18"/>
                <w:lang w:val="fr-CA"/>
              </w:rPr>
              <w:t xml:space="preserve"> %</w:t>
            </w:r>
          </w:p>
        </w:tc>
        <w:tc>
          <w:tcPr>
            <w:tcW w:w="0" w:type="auto"/>
            <w:tcBorders>
              <w:top w:val="nil"/>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4CFED03" w14:textId="4D8AC798" w:rsidR="00E11D27" w:rsidRPr="007519BE" w:rsidRDefault="00E11D27" w:rsidP="001810E4">
            <w:pPr>
              <w:pStyle w:val="Mainbodytext"/>
              <w:jc w:val="center"/>
              <w:rPr>
                <w:rFonts w:cs="Arial"/>
                <w:b/>
                <w:sz w:val="18"/>
                <w:szCs w:val="18"/>
                <w:lang w:val="fr-CA"/>
              </w:rPr>
            </w:pPr>
            <w:r w:rsidRPr="007519BE">
              <w:rPr>
                <w:rFonts w:cs="Arial"/>
                <w:b/>
                <w:sz w:val="18"/>
                <w:szCs w:val="18"/>
                <w:lang w:val="fr-CA"/>
              </w:rPr>
              <w:t>(350)</w:t>
            </w:r>
            <w:r w:rsidR="001810E4" w:rsidRPr="007519BE">
              <w:rPr>
                <w:rFonts w:cs="Arial"/>
                <w:b/>
                <w:sz w:val="18"/>
                <w:szCs w:val="18"/>
                <w:lang w:val="fr-CA"/>
              </w:rPr>
              <w:br/>
            </w:r>
            <w:r w:rsidR="006D6823" w:rsidRPr="007519BE">
              <w:rPr>
                <w:rFonts w:cs="Arial"/>
                <w:b/>
                <w:sz w:val="18"/>
                <w:szCs w:val="18"/>
                <w:lang w:val="fr-CA"/>
              </w:rPr>
              <w:t xml:space="preserve"> %</w:t>
            </w:r>
          </w:p>
        </w:tc>
        <w:tc>
          <w:tcPr>
            <w:tcW w:w="0" w:type="auto"/>
            <w:tcBorders>
              <w:top w:val="nil"/>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7476D72" w14:textId="0F01A18F" w:rsidR="00E11D27" w:rsidRPr="007519BE" w:rsidRDefault="00E11D27" w:rsidP="001810E4">
            <w:pPr>
              <w:pStyle w:val="Mainbodytext"/>
              <w:jc w:val="center"/>
              <w:rPr>
                <w:rFonts w:cs="Arial"/>
                <w:b/>
                <w:sz w:val="18"/>
                <w:szCs w:val="18"/>
                <w:lang w:val="fr-CA"/>
              </w:rPr>
            </w:pPr>
            <w:r w:rsidRPr="007519BE">
              <w:rPr>
                <w:rFonts w:cs="Arial"/>
                <w:b/>
                <w:sz w:val="18"/>
                <w:szCs w:val="18"/>
                <w:lang w:val="fr-CA"/>
              </w:rPr>
              <w:t>(205)</w:t>
            </w:r>
            <w:r w:rsidR="001810E4" w:rsidRPr="007519BE">
              <w:rPr>
                <w:rFonts w:cs="Arial"/>
                <w:b/>
                <w:sz w:val="18"/>
                <w:szCs w:val="18"/>
                <w:lang w:val="fr-CA"/>
              </w:rPr>
              <w:br/>
            </w:r>
            <w:r w:rsidR="006D6823" w:rsidRPr="007519BE">
              <w:rPr>
                <w:rFonts w:cs="Arial"/>
                <w:b/>
                <w:sz w:val="18"/>
                <w:szCs w:val="18"/>
                <w:lang w:val="fr-CA"/>
              </w:rPr>
              <w:t xml:space="preserve"> %</w:t>
            </w:r>
          </w:p>
        </w:tc>
        <w:tc>
          <w:tcPr>
            <w:tcW w:w="0" w:type="auto"/>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FD7EAEE" w14:textId="22540FDC" w:rsidR="00E11D27" w:rsidRPr="007519BE" w:rsidRDefault="00E11D27" w:rsidP="001810E4">
            <w:pPr>
              <w:pStyle w:val="Mainbodytext"/>
              <w:jc w:val="center"/>
              <w:rPr>
                <w:rFonts w:cs="Arial"/>
                <w:b/>
                <w:sz w:val="18"/>
                <w:szCs w:val="18"/>
                <w:lang w:val="fr-CA"/>
              </w:rPr>
            </w:pPr>
            <w:r w:rsidRPr="007519BE">
              <w:rPr>
                <w:rFonts w:cs="Arial"/>
                <w:b/>
                <w:sz w:val="18"/>
                <w:szCs w:val="18"/>
                <w:lang w:val="fr-CA"/>
              </w:rPr>
              <w:t>(205)</w:t>
            </w:r>
            <w:r w:rsidR="001810E4" w:rsidRPr="007519BE">
              <w:rPr>
                <w:rFonts w:cs="Arial"/>
                <w:b/>
                <w:sz w:val="18"/>
                <w:szCs w:val="18"/>
                <w:lang w:val="fr-CA"/>
              </w:rPr>
              <w:br/>
            </w:r>
            <w:r w:rsidR="006D6823" w:rsidRPr="007519BE">
              <w:rPr>
                <w:rFonts w:cs="Arial"/>
                <w:b/>
                <w:sz w:val="18"/>
                <w:szCs w:val="18"/>
                <w:lang w:val="fr-CA"/>
              </w:rPr>
              <w:t xml:space="preserve"> %</w:t>
            </w:r>
          </w:p>
        </w:tc>
        <w:tc>
          <w:tcPr>
            <w:tcW w:w="0" w:type="auto"/>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8AB226C" w14:textId="76F137AC" w:rsidR="00E11D27" w:rsidRPr="007519BE" w:rsidRDefault="00E11D27" w:rsidP="001810E4">
            <w:pPr>
              <w:pStyle w:val="Mainbodytext"/>
              <w:jc w:val="center"/>
              <w:rPr>
                <w:rFonts w:cs="Arial"/>
                <w:b/>
                <w:sz w:val="18"/>
                <w:szCs w:val="18"/>
                <w:lang w:val="fr-CA"/>
              </w:rPr>
            </w:pPr>
            <w:r w:rsidRPr="007519BE">
              <w:rPr>
                <w:rFonts w:cs="Arial"/>
                <w:b/>
                <w:sz w:val="18"/>
                <w:szCs w:val="18"/>
                <w:lang w:val="fr-CA"/>
              </w:rPr>
              <w:t>(77)</w:t>
            </w:r>
            <w:r w:rsidR="001810E4" w:rsidRPr="007519BE">
              <w:rPr>
                <w:rFonts w:cs="Arial"/>
                <w:b/>
                <w:sz w:val="18"/>
                <w:szCs w:val="18"/>
                <w:lang w:val="fr-CA"/>
              </w:rPr>
              <w:br/>
            </w:r>
            <w:r w:rsidR="006D6823" w:rsidRPr="007519BE">
              <w:rPr>
                <w:rFonts w:cs="Arial"/>
                <w:b/>
                <w:sz w:val="18"/>
                <w:szCs w:val="18"/>
                <w:lang w:val="fr-CA"/>
              </w:rPr>
              <w:t xml:space="preserve"> %</w:t>
            </w:r>
          </w:p>
        </w:tc>
        <w:tc>
          <w:tcPr>
            <w:tcW w:w="0" w:type="auto"/>
            <w:tcBorders>
              <w:top w:val="nil"/>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3817A17" w14:textId="389271DD" w:rsidR="00E11D27" w:rsidRPr="007519BE" w:rsidRDefault="00E11D27" w:rsidP="001810E4">
            <w:pPr>
              <w:pStyle w:val="Mainbodytext"/>
              <w:jc w:val="center"/>
              <w:rPr>
                <w:rFonts w:cs="Arial"/>
                <w:b/>
                <w:sz w:val="18"/>
                <w:szCs w:val="18"/>
                <w:lang w:val="fr-CA"/>
              </w:rPr>
            </w:pPr>
            <w:r w:rsidRPr="007519BE">
              <w:rPr>
                <w:rFonts w:cs="Arial"/>
                <w:b/>
                <w:sz w:val="18"/>
                <w:szCs w:val="18"/>
                <w:lang w:val="fr-CA"/>
              </w:rPr>
              <w:t>(167)</w:t>
            </w:r>
            <w:r w:rsidR="001810E4" w:rsidRPr="007519BE">
              <w:rPr>
                <w:rFonts w:cs="Arial"/>
                <w:b/>
                <w:sz w:val="18"/>
                <w:szCs w:val="18"/>
                <w:lang w:val="fr-CA"/>
              </w:rPr>
              <w:br/>
            </w:r>
            <w:r w:rsidR="006D6823" w:rsidRPr="007519BE">
              <w:rPr>
                <w:rFonts w:cs="Arial"/>
                <w:b/>
                <w:sz w:val="18"/>
                <w:szCs w:val="18"/>
                <w:lang w:val="fr-CA"/>
              </w:rPr>
              <w:t xml:space="preserve"> %</w:t>
            </w:r>
          </w:p>
        </w:tc>
        <w:tc>
          <w:tcPr>
            <w:tcW w:w="0" w:type="auto"/>
            <w:tcBorders>
              <w:top w:val="nil"/>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8A0FA3D" w14:textId="2178B6C7" w:rsidR="00E11D27" w:rsidRPr="007519BE" w:rsidRDefault="00E11D27" w:rsidP="001810E4">
            <w:pPr>
              <w:pStyle w:val="Mainbodytext"/>
              <w:jc w:val="center"/>
              <w:rPr>
                <w:rFonts w:cs="Arial"/>
                <w:b/>
                <w:sz w:val="18"/>
                <w:szCs w:val="18"/>
                <w:lang w:val="fr-CA"/>
              </w:rPr>
            </w:pPr>
            <w:r w:rsidRPr="007519BE">
              <w:rPr>
                <w:rFonts w:cs="Arial"/>
                <w:b/>
                <w:sz w:val="18"/>
                <w:szCs w:val="18"/>
                <w:lang w:val="fr-CA"/>
              </w:rPr>
              <w:t>(146)</w:t>
            </w:r>
            <w:r w:rsidR="001810E4" w:rsidRPr="007519BE">
              <w:rPr>
                <w:rFonts w:cs="Arial"/>
                <w:b/>
                <w:sz w:val="18"/>
                <w:szCs w:val="18"/>
                <w:lang w:val="fr-CA"/>
              </w:rPr>
              <w:br/>
            </w:r>
            <w:r w:rsidR="006D6823" w:rsidRPr="007519BE">
              <w:rPr>
                <w:rFonts w:cs="Arial"/>
                <w:b/>
                <w:sz w:val="18"/>
                <w:szCs w:val="18"/>
                <w:lang w:val="fr-CA"/>
              </w:rPr>
              <w:t xml:space="preserve"> %</w:t>
            </w:r>
          </w:p>
        </w:tc>
        <w:tc>
          <w:tcPr>
            <w:tcW w:w="0" w:type="auto"/>
            <w:tcBorders>
              <w:top w:val="nil"/>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2E3BBAF" w14:textId="7D0345C1" w:rsidR="00E11D27" w:rsidRPr="007519BE" w:rsidRDefault="00E11D27" w:rsidP="001810E4">
            <w:pPr>
              <w:pStyle w:val="Mainbodytext"/>
              <w:jc w:val="center"/>
              <w:rPr>
                <w:rFonts w:cs="Arial"/>
                <w:b/>
                <w:sz w:val="18"/>
                <w:szCs w:val="18"/>
                <w:lang w:val="fr-CA"/>
              </w:rPr>
            </w:pPr>
            <w:r w:rsidRPr="007519BE">
              <w:rPr>
                <w:rFonts w:cs="Arial"/>
                <w:b/>
                <w:sz w:val="18"/>
                <w:szCs w:val="18"/>
                <w:lang w:val="fr-CA"/>
              </w:rPr>
              <w:t>(144)</w:t>
            </w:r>
            <w:r w:rsidR="001810E4" w:rsidRPr="007519BE">
              <w:rPr>
                <w:rFonts w:cs="Arial"/>
                <w:b/>
                <w:sz w:val="18"/>
                <w:szCs w:val="18"/>
                <w:lang w:val="fr-CA"/>
              </w:rPr>
              <w:br/>
            </w:r>
            <w:r w:rsidR="006D6823" w:rsidRPr="007519BE">
              <w:rPr>
                <w:rFonts w:cs="Arial"/>
                <w:b/>
                <w:sz w:val="18"/>
                <w:szCs w:val="18"/>
                <w:lang w:val="fr-CA"/>
              </w:rPr>
              <w:t xml:space="preserve"> %</w:t>
            </w:r>
          </w:p>
        </w:tc>
        <w:tc>
          <w:tcPr>
            <w:tcW w:w="0" w:type="auto"/>
            <w:tcBorders>
              <w:top w:val="nil"/>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E933E79" w14:textId="40F76610" w:rsidR="00E11D27" w:rsidRPr="007519BE" w:rsidRDefault="00E11D27" w:rsidP="001810E4">
            <w:pPr>
              <w:pStyle w:val="Mainbodytext"/>
              <w:jc w:val="center"/>
              <w:rPr>
                <w:rFonts w:cs="Arial"/>
                <w:b/>
                <w:sz w:val="18"/>
                <w:szCs w:val="18"/>
                <w:lang w:val="fr-CA"/>
              </w:rPr>
            </w:pPr>
            <w:r w:rsidRPr="007519BE">
              <w:rPr>
                <w:rFonts w:cs="Arial"/>
                <w:b/>
                <w:sz w:val="18"/>
                <w:szCs w:val="18"/>
                <w:lang w:val="fr-CA"/>
              </w:rPr>
              <w:t>(138)</w:t>
            </w:r>
            <w:r w:rsidR="001810E4" w:rsidRPr="007519BE">
              <w:rPr>
                <w:rFonts w:cs="Arial"/>
                <w:b/>
                <w:sz w:val="18"/>
                <w:szCs w:val="18"/>
                <w:lang w:val="fr-CA"/>
              </w:rPr>
              <w:br/>
            </w:r>
            <w:r w:rsidR="006D6823" w:rsidRPr="007519BE">
              <w:rPr>
                <w:rFonts w:cs="Arial"/>
                <w:b/>
                <w:sz w:val="18"/>
                <w:szCs w:val="18"/>
                <w:lang w:val="fr-CA"/>
              </w:rPr>
              <w:t xml:space="preserve"> %</w:t>
            </w:r>
          </w:p>
        </w:tc>
        <w:tc>
          <w:tcPr>
            <w:tcW w:w="0" w:type="auto"/>
            <w:tcBorders>
              <w:top w:val="single" w:sz="8" w:space="0" w:color="FFFFFF"/>
              <w:left w:val="single" w:sz="8" w:space="0" w:color="FFFFFF"/>
              <w:bottom w:val="single" w:sz="8" w:space="0" w:color="D6D6D6"/>
            </w:tcBorders>
            <w:shd w:val="clear" w:color="auto" w:fill="auto"/>
            <w:tcMar>
              <w:top w:w="15" w:type="dxa"/>
              <w:left w:w="15" w:type="dxa"/>
              <w:bottom w:w="0" w:type="dxa"/>
              <w:right w:w="15" w:type="dxa"/>
            </w:tcMar>
            <w:vAlign w:val="center"/>
            <w:hideMark/>
          </w:tcPr>
          <w:p w14:paraId="6A129E32" w14:textId="771AEB58" w:rsidR="00E11D27" w:rsidRPr="007519BE" w:rsidRDefault="00E11D27" w:rsidP="001810E4">
            <w:pPr>
              <w:pStyle w:val="Mainbodytext"/>
              <w:jc w:val="center"/>
              <w:rPr>
                <w:rFonts w:cs="Arial"/>
                <w:b/>
                <w:sz w:val="18"/>
                <w:szCs w:val="18"/>
                <w:lang w:val="fr-CA"/>
              </w:rPr>
            </w:pPr>
            <w:r w:rsidRPr="007519BE">
              <w:rPr>
                <w:rFonts w:cs="Arial"/>
                <w:b/>
                <w:sz w:val="18"/>
                <w:szCs w:val="18"/>
                <w:lang w:val="fr-CA"/>
              </w:rPr>
              <w:t>(306)</w:t>
            </w:r>
            <w:r w:rsidR="001810E4" w:rsidRPr="007519BE">
              <w:rPr>
                <w:rFonts w:cs="Arial"/>
                <w:b/>
                <w:sz w:val="18"/>
                <w:szCs w:val="18"/>
                <w:lang w:val="fr-CA"/>
              </w:rPr>
              <w:br/>
            </w:r>
            <w:r w:rsidR="006D6823" w:rsidRPr="007519BE">
              <w:rPr>
                <w:rFonts w:cs="Arial"/>
                <w:b/>
                <w:sz w:val="18"/>
                <w:szCs w:val="18"/>
                <w:lang w:val="fr-CA"/>
              </w:rPr>
              <w:t xml:space="preserve"> %</w:t>
            </w:r>
          </w:p>
        </w:tc>
      </w:tr>
      <w:tr w:rsidR="004F6264" w:rsidRPr="007519BE" w14:paraId="694FBBC4" w14:textId="77777777" w:rsidTr="001C798F">
        <w:trPr>
          <w:trHeight w:val="605"/>
        </w:trPr>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61F864AF" w14:textId="6940383B" w:rsidR="004F6264" w:rsidRPr="007519BE" w:rsidRDefault="004F6264" w:rsidP="004F6264">
            <w:pPr>
              <w:pStyle w:val="Mainbodytext"/>
              <w:rPr>
                <w:rFonts w:cs="Arial"/>
                <w:bCs/>
                <w:sz w:val="18"/>
                <w:szCs w:val="18"/>
                <w:lang w:val="fr-CA"/>
              </w:rPr>
            </w:pPr>
            <w:r w:rsidRPr="007519BE">
              <w:rPr>
                <w:sz w:val="18"/>
                <w:szCs w:val="18"/>
                <w:lang w:val="fr-CA"/>
              </w:rPr>
              <w:t>Très préoccupé(e)</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13B8B3B"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12</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459215D"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15</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A61B8D6"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19 LM</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1FCD197"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19 LM</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B01849F"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16 L</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449777D"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9</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179EB4D"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12</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D44AA3C"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26 FGHI</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E43A1A8"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20 FHI</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39D660C"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10</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860C727"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3C5197B"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7</w:t>
            </w:r>
          </w:p>
        </w:tc>
        <w:tc>
          <w:tcPr>
            <w:tcW w:w="0" w:type="auto"/>
            <w:tcBorders>
              <w:top w:val="single" w:sz="8" w:space="0" w:color="D6D6D6"/>
              <w:left w:val="single" w:sz="8" w:space="0" w:color="FFFFFF"/>
              <w:bottom w:val="single" w:sz="8" w:space="0" w:color="D6D6D6"/>
            </w:tcBorders>
            <w:shd w:val="clear" w:color="auto" w:fill="auto"/>
            <w:tcMar>
              <w:top w:w="15" w:type="dxa"/>
              <w:left w:w="15" w:type="dxa"/>
              <w:bottom w:w="0" w:type="dxa"/>
              <w:right w:w="15" w:type="dxa"/>
            </w:tcMar>
            <w:vAlign w:val="center"/>
            <w:hideMark/>
          </w:tcPr>
          <w:p w14:paraId="2B6F5655"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13</w:t>
            </w:r>
          </w:p>
        </w:tc>
      </w:tr>
      <w:tr w:rsidR="004F6264" w:rsidRPr="007519BE" w14:paraId="656B8109" w14:textId="77777777" w:rsidTr="001C798F">
        <w:trPr>
          <w:trHeight w:val="605"/>
        </w:trPr>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32E33395" w14:textId="7FCEAAEA" w:rsidR="004F6264" w:rsidRPr="007519BE" w:rsidRDefault="004F6264" w:rsidP="004F6264">
            <w:pPr>
              <w:pStyle w:val="Mainbodytext"/>
              <w:rPr>
                <w:rFonts w:cs="Arial"/>
                <w:bCs/>
                <w:sz w:val="18"/>
                <w:szCs w:val="18"/>
                <w:lang w:val="fr-CA"/>
              </w:rPr>
            </w:pPr>
            <w:r w:rsidRPr="007519BE">
              <w:rPr>
                <w:sz w:val="18"/>
                <w:szCs w:val="18"/>
                <w:lang w:val="fr-CA"/>
              </w:rPr>
              <w:t>Assez préoccupé(e)</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13EABC0"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24</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4FCFAC"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27</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CDEDB0A"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30</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C85FBA8"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32 K</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141A85"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25</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D4A4CE4"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25</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67481E0"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27</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EA726F3"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28</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D8DF113"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28</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966339B"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33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0D682A6"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25</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05EDCC4"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33</w:t>
            </w:r>
          </w:p>
        </w:tc>
        <w:tc>
          <w:tcPr>
            <w:tcW w:w="0" w:type="auto"/>
            <w:tcBorders>
              <w:top w:val="single" w:sz="8" w:space="0" w:color="D6D6D6"/>
              <w:left w:val="single" w:sz="8" w:space="0" w:color="FFFFFF"/>
              <w:bottom w:val="single" w:sz="8" w:space="0" w:color="D6D6D6"/>
            </w:tcBorders>
            <w:shd w:val="clear" w:color="auto" w:fill="auto"/>
            <w:tcMar>
              <w:top w:w="15" w:type="dxa"/>
              <w:left w:w="15" w:type="dxa"/>
              <w:bottom w:w="0" w:type="dxa"/>
              <w:right w:w="15" w:type="dxa"/>
            </w:tcMar>
            <w:vAlign w:val="center"/>
            <w:hideMark/>
          </w:tcPr>
          <w:p w14:paraId="42482977"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27</w:t>
            </w:r>
          </w:p>
        </w:tc>
      </w:tr>
      <w:tr w:rsidR="004F6264" w:rsidRPr="007519BE" w14:paraId="4C0A5A38" w14:textId="77777777" w:rsidTr="001C798F">
        <w:trPr>
          <w:trHeight w:val="605"/>
        </w:trPr>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6842290F" w14:textId="62EA585D" w:rsidR="004F6264" w:rsidRPr="007519BE" w:rsidRDefault="004F6264" w:rsidP="004F6264">
            <w:pPr>
              <w:pStyle w:val="Mainbodytext"/>
              <w:rPr>
                <w:rFonts w:cs="Arial"/>
                <w:bCs/>
                <w:sz w:val="18"/>
                <w:szCs w:val="18"/>
                <w:lang w:val="fr-CA"/>
              </w:rPr>
            </w:pPr>
            <w:r w:rsidRPr="007519BE">
              <w:rPr>
                <w:sz w:val="18"/>
                <w:szCs w:val="18"/>
                <w:lang w:val="fr-CA"/>
              </w:rPr>
              <w:t>Plus ou moins préoccupé(e)</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D2E08C7"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10</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A139C72"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11</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D65BFAB"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5</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376DF82"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24 IKLM</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26956A5"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9</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E2DB84E"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6</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B04634C"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5</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2624814"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F740FA4"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13 D</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288E177"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11</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83E78BC"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18 D</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FAA8A5B"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13 D</w:t>
            </w:r>
          </w:p>
        </w:tc>
        <w:tc>
          <w:tcPr>
            <w:tcW w:w="0" w:type="auto"/>
            <w:tcBorders>
              <w:top w:val="single" w:sz="8" w:space="0" w:color="D6D6D6"/>
              <w:left w:val="single" w:sz="8" w:space="0" w:color="FFFFFF"/>
              <w:bottom w:val="single" w:sz="8" w:space="0" w:color="D6D6D6"/>
            </w:tcBorders>
            <w:shd w:val="clear" w:color="auto" w:fill="auto"/>
            <w:tcMar>
              <w:top w:w="15" w:type="dxa"/>
              <w:left w:w="15" w:type="dxa"/>
              <w:bottom w:w="0" w:type="dxa"/>
              <w:right w:w="15" w:type="dxa"/>
            </w:tcMar>
            <w:vAlign w:val="center"/>
            <w:hideMark/>
          </w:tcPr>
          <w:p w14:paraId="5C8A9887"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12 D</w:t>
            </w:r>
          </w:p>
        </w:tc>
      </w:tr>
      <w:tr w:rsidR="004F6264" w:rsidRPr="007519BE" w14:paraId="75DA2C01" w14:textId="77777777" w:rsidTr="001C798F">
        <w:trPr>
          <w:trHeight w:val="605"/>
        </w:trPr>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4433F4C1" w14:textId="4356812B" w:rsidR="004F6264" w:rsidRPr="007519BE" w:rsidRDefault="004F6264" w:rsidP="004F6264">
            <w:pPr>
              <w:pStyle w:val="Mainbodytext"/>
              <w:rPr>
                <w:rFonts w:cs="Arial"/>
                <w:bCs/>
                <w:sz w:val="18"/>
                <w:szCs w:val="18"/>
                <w:lang w:val="fr-CA"/>
              </w:rPr>
            </w:pPr>
            <w:r w:rsidRPr="007519BE">
              <w:rPr>
                <w:sz w:val="18"/>
                <w:szCs w:val="18"/>
                <w:lang w:val="fr-CA"/>
              </w:rPr>
              <w:t>Pas très préoccupé(e)</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84164DC"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27</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FC7101C"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2C1C0E3"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20 J</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E119F94"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11</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523C5D0"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29 IJ</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8687643"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27 J</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A8D9691"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24 J</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4D63BA7"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18</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9BB3CA0"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15</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F11A07D"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246B77F"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DFA660A"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28 E</w:t>
            </w:r>
          </w:p>
        </w:tc>
        <w:tc>
          <w:tcPr>
            <w:tcW w:w="0" w:type="auto"/>
            <w:tcBorders>
              <w:top w:val="single" w:sz="8" w:space="0" w:color="D6D6D6"/>
              <w:left w:val="single" w:sz="8" w:space="0" w:color="FFFFFF"/>
              <w:bottom w:val="single" w:sz="8" w:space="0" w:color="D6D6D6"/>
            </w:tcBorders>
            <w:shd w:val="clear" w:color="auto" w:fill="auto"/>
            <w:tcMar>
              <w:top w:w="15" w:type="dxa"/>
              <w:left w:w="15" w:type="dxa"/>
              <w:bottom w:w="0" w:type="dxa"/>
              <w:right w:w="15" w:type="dxa"/>
            </w:tcMar>
            <w:vAlign w:val="center"/>
            <w:hideMark/>
          </w:tcPr>
          <w:p w14:paraId="0A2984D9" w14:textId="77777777" w:rsidR="004F6264" w:rsidRPr="007519BE" w:rsidRDefault="004F6264" w:rsidP="004F6264">
            <w:pPr>
              <w:pStyle w:val="Mainbodytext"/>
              <w:jc w:val="center"/>
              <w:rPr>
                <w:rFonts w:cs="Arial"/>
                <w:bCs/>
                <w:sz w:val="18"/>
                <w:szCs w:val="18"/>
                <w:lang w:val="fr-CA"/>
              </w:rPr>
            </w:pPr>
            <w:r w:rsidRPr="007519BE">
              <w:rPr>
                <w:rFonts w:cs="Arial"/>
                <w:bCs/>
                <w:sz w:val="18"/>
                <w:szCs w:val="18"/>
                <w:lang w:val="fr-CA"/>
              </w:rPr>
              <w:t>23 E</w:t>
            </w:r>
          </w:p>
        </w:tc>
      </w:tr>
      <w:tr w:rsidR="004F6264" w:rsidRPr="007519BE" w14:paraId="7F11C1E9" w14:textId="77777777" w:rsidTr="00811F61">
        <w:trPr>
          <w:trHeight w:val="605"/>
        </w:trPr>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DD724E3" w14:textId="2042BC9C" w:rsidR="00E11D27" w:rsidRPr="007519BE" w:rsidRDefault="004F6264" w:rsidP="001810E4">
            <w:pPr>
              <w:pStyle w:val="Mainbodytext"/>
              <w:rPr>
                <w:rFonts w:cs="Arial"/>
                <w:bCs/>
                <w:sz w:val="18"/>
                <w:szCs w:val="18"/>
                <w:lang w:val="fr-CA"/>
              </w:rPr>
            </w:pPr>
            <w:r w:rsidRPr="007519BE">
              <w:rPr>
                <w:rFonts w:cs="Arial"/>
                <w:bCs/>
                <w:sz w:val="18"/>
                <w:szCs w:val="18"/>
                <w:lang w:val="fr-CA"/>
              </w:rPr>
              <w:t>Pas du tout</w:t>
            </w:r>
            <w:r w:rsidR="001D5EED" w:rsidRPr="007519BE">
              <w:rPr>
                <w:rFonts w:cs="Arial"/>
                <w:bCs/>
                <w:sz w:val="18"/>
                <w:szCs w:val="18"/>
                <w:lang w:val="fr-CA"/>
              </w:rPr>
              <w:t xml:space="preserve"> </w:t>
            </w:r>
            <w:r w:rsidRPr="007519BE">
              <w:rPr>
                <w:rFonts w:cs="Arial"/>
                <w:bCs/>
                <w:sz w:val="18"/>
                <w:szCs w:val="18"/>
                <w:lang w:val="fr-CA"/>
              </w:rPr>
              <w:t>préoccupé(e)</w:t>
            </w:r>
            <w:r w:rsidR="001D5EED" w:rsidRPr="007519BE">
              <w:rPr>
                <w:rFonts w:cs="Arial"/>
                <w:bCs/>
                <w:sz w:val="18"/>
                <w:szCs w:val="18"/>
                <w:lang w:val="fr-CA"/>
              </w:rPr>
              <w:t xml:space="preserve"> </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1AF027D"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27</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1FF5013"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23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AAFBA7F"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26 J</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29292EC"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13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C1B3A16"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21 J</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B900303"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34 JK</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ED0333A"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32 JK</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4A0733"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25</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702DBD0"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22</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3B77B74"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23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107D028"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22</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3C95F27"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20</w:t>
            </w:r>
          </w:p>
        </w:tc>
        <w:tc>
          <w:tcPr>
            <w:tcW w:w="0" w:type="auto"/>
            <w:tcBorders>
              <w:top w:val="single" w:sz="8" w:space="0" w:color="D6D6D6"/>
              <w:left w:val="single" w:sz="8" w:space="0" w:color="FFFFFF"/>
              <w:bottom w:val="single" w:sz="8" w:space="0" w:color="D6D6D6"/>
            </w:tcBorders>
            <w:shd w:val="clear" w:color="auto" w:fill="auto"/>
            <w:tcMar>
              <w:top w:w="15" w:type="dxa"/>
              <w:left w:w="15" w:type="dxa"/>
              <w:bottom w:w="0" w:type="dxa"/>
              <w:right w:w="15" w:type="dxa"/>
            </w:tcMar>
            <w:vAlign w:val="center"/>
            <w:hideMark/>
          </w:tcPr>
          <w:p w14:paraId="1F544618"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27</w:t>
            </w:r>
          </w:p>
        </w:tc>
      </w:tr>
      <w:tr w:rsidR="004F6264" w:rsidRPr="007519BE" w14:paraId="5AA90041" w14:textId="77777777" w:rsidTr="00811F61">
        <w:trPr>
          <w:trHeight w:val="605"/>
        </w:trPr>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748F483" w14:textId="140388B2" w:rsidR="00E11D27" w:rsidRPr="007519BE" w:rsidRDefault="00DA6DDD" w:rsidP="001810E4">
            <w:pPr>
              <w:pStyle w:val="Mainbodytext"/>
              <w:rPr>
                <w:rFonts w:cs="Arial"/>
                <w:bCs/>
                <w:sz w:val="18"/>
                <w:szCs w:val="18"/>
                <w:lang w:val="fr-CA"/>
              </w:rPr>
            </w:pPr>
            <w:r w:rsidRPr="007519BE">
              <w:rPr>
                <w:rFonts w:cs="Arial"/>
                <w:bCs/>
                <w:sz w:val="18"/>
                <w:szCs w:val="18"/>
                <w:lang w:val="fr-CA"/>
              </w:rPr>
              <w:t>Ne sait pas</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4D942F1"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DEA1355"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1</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7F4806B"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9EF48DC"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BCAFE69"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58EB77E"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F224333"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1</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078E0FB"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85BD4C6"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2</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5FE96BA"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2E965DD"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EF5B8B6"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w:t>
            </w:r>
          </w:p>
        </w:tc>
        <w:tc>
          <w:tcPr>
            <w:tcW w:w="0" w:type="auto"/>
            <w:tcBorders>
              <w:top w:val="single" w:sz="8" w:space="0" w:color="D6D6D6"/>
              <w:left w:val="single" w:sz="8" w:space="0" w:color="FFFFFF"/>
              <w:bottom w:val="single" w:sz="8" w:space="0" w:color="D6D6D6"/>
            </w:tcBorders>
            <w:shd w:val="clear" w:color="auto" w:fill="auto"/>
            <w:tcMar>
              <w:top w:w="15" w:type="dxa"/>
              <w:left w:w="15" w:type="dxa"/>
              <w:bottom w:w="0" w:type="dxa"/>
              <w:right w:w="15" w:type="dxa"/>
            </w:tcMar>
            <w:vAlign w:val="center"/>
            <w:hideMark/>
          </w:tcPr>
          <w:p w14:paraId="03BBE767" w14:textId="77777777" w:rsidR="00E11D27" w:rsidRPr="007519BE" w:rsidRDefault="00E11D27" w:rsidP="00E11D27">
            <w:pPr>
              <w:pStyle w:val="Mainbodytext"/>
              <w:jc w:val="center"/>
              <w:rPr>
                <w:rFonts w:cs="Arial"/>
                <w:bCs/>
                <w:sz w:val="18"/>
                <w:szCs w:val="18"/>
                <w:lang w:val="fr-CA"/>
              </w:rPr>
            </w:pPr>
            <w:r w:rsidRPr="007519BE">
              <w:rPr>
                <w:rFonts w:cs="Arial"/>
                <w:bCs/>
                <w:sz w:val="18"/>
                <w:szCs w:val="18"/>
                <w:lang w:val="fr-CA"/>
              </w:rPr>
              <w:t>-</w:t>
            </w:r>
          </w:p>
        </w:tc>
      </w:tr>
    </w:tbl>
    <w:p w14:paraId="43839C25" w14:textId="77777777" w:rsidR="002B6770" w:rsidRPr="007519BE" w:rsidRDefault="002B6770" w:rsidP="002B6770">
      <w:pPr>
        <w:pStyle w:val="Mainbodytext"/>
        <w:rPr>
          <w:b/>
          <w:u w:val="single"/>
          <w:lang w:val="fr-CA"/>
        </w:rPr>
      </w:pPr>
    </w:p>
    <w:p w14:paraId="12C0D859" w14:textId="40CE10E5" w:rsidR="00BA1E72" w:rsidRPr="007519BE" w:rsidRDefault="00BA1E72" w:rsidP="002B6770">
      <w:pPr>
        <w:pStyle w:val="Mainbodytext"/>
        <w:rPr>
          <w:i/>
          <w:sz w:val="16"/>
          <w:lang w:val="fr-CA"/>
        </w:rPr>
      </w:pPr>
      <w:r w:rsidRPr="007519BE">
        <w:rPr>
          <w:i/>
          <w:sz w:val="16"/>
          <w:lang w:val="fr-CA"/>
        </w:rPr>
        <w:t xml:space="preserve">B1. </w:t>
      </w:r>
      <w:r w:rsidR="00F05677" w:rsidRPr="007519BE">
        <w:rPr>
          <w:i/>
          <w:sz w:val="16"/>
          <w:lang w:val="fr-CA"/>
        </w:rPr>
        <w:t>Dans quelle mesure les inondations terrestres vous préoccupent-elles</w:t>
      </w:r>
      <w:r w:rsidRPr="007519BE">
        <w:rPr>
          <w:i/>
          <w:sz w:val="16"/>
          <w:lang w:val="fr-CA"/>
        </w:rPr>
        <w:t xml:space="preserve">? </w:t>
      </w:r>
      <w:r w:rsidR="00F05677" w:rsidRPr="007519BE">
        <w:rPr>
          <w:i/>
          <w:sz w:val="16"/>
          <w:lang w:val="fr-CA"/>
        </w:rPr>
        <w:t>Par in</w:t>
      </w:r>
      <w:r w:rsidR="002764E0" w:rsidRPr="007519BE">
        <w:rPr>
          <w:i/>
          <w:sz w:val="16"/>
          <w:lang w:val="fr-CA"/>
        </w:rPr>
        <w:t>o</w:t>
      </w:r>
      <w:r w:rsidR="00F05677" w:rsidRPr="007519BE">
        <w:rPr>
          <w:i/>
          <w:sz w:val="16"/>
          <w:lang w:val="fr-CA"/>
        </w:rPr>
        <w:t xml:space="preserve">ndation </w:t>
      </w:r>
      <w:r w:rsidR="002764E0" w:rsidRPr="007519BE">
        <w:rPr>
          <w:i/>
          <w:sz w:val="16"/>
          <w:lang w:val="fr-CA"/>
        </w:rPr>
        <w:t>t</w:t>
      </w:r>
      <w:r w:rsidR="00F05677" w:rsidRPr="007519BE">
        <w:rPr>
          <w:i/>
          <w:sz w:val="16"/>
          <w:lang w:val="fr-CA"/>
        </w:rPr>
        <w:t>errestre, on entend un débordement d’eau qui submerge le terrain et qui entraîne une infiltration d’eau par les fenêtres, les portes et les fissures</w:t>
      </w:r>
      <w:r w:rsidR="002764E0" w:rsidRPr="007519BE">
        <w:rPr>
          <w:i/>
          <w:sz w:val="16"/>
          <w:lang w:val="fr-CA"/>
        </w:rPr>
        <w:t xml:space="preserve">. Il ne s’agit pas, par exemple, d’une inondation causée par un refoulement d’égout ou des tuyaux éclatés.  </w:t>
      </w:r>
      <w:r w:rsidRPr="007519BE">
        <w:rPr>
          <w:i/>
          <w:sz w:val="16"/>
          <w:lang w:val="fr-CA"/>
        </w:rPr>
        <w:t>2020 (n=</w:t>
      </w:r>
      <w:r w:rsidR="002764E0" w:rsidRPr="007519BE">
        <w:rPr>
          <w:i/>
          <w:sz w:val="16"/>
          <w:lang w:val="fr-CA"/>
        </w:rPr>
        <w:t>1 222</w:t>
      </w:r>
      <w:r w:rsidRPr="007519BE">
        <w:rPr>
          <w:i/>
          <w:sz w:val="16"/>
          <w:lang w:val="fr-CA"/>
        </w:rPr>
        <w:t>)</w:t>
      </w:r>
      <w:r w:rsidR="00213FEC" w:rsidRPr="007519BE">
        <w:rPr>
          <w:i/>
          <w:sz w:val="16"/>
          <w:lang w:val="fr-CA"/>
        </w:rPr>
        <w:t>; 2016 (n=</w:t>
      </w:r>
      <w:r w:rsidR="002764E0" w:rsidRPr="007519BE">
        <w:rPr>
          <w:i/>
          <w:sz w:val="16"/>
          <w:lang w:val="fr-CA"/>
        </w:rPr>
        <w:t>1 234</w:t>
      </w:r>
      <w:r w:rsidR="00213FEC" w:rsidRPr="007519BE">
        <w:rPr>
          <w:i/>
          <w:sz w:val="16"/>
          <w:lang w:val="fr-CA"/>
        </w:rPr>
        <w:t>)</w:t>
      </w:r>
      <w:r w:rsidRPr="007519BE">
        <w:rPr>
          <w:i/>
          <w:sz w:val="16"/>
          <w:lang w:val="fr-CA"/>
        </w:rPr>
        <w:t>.</w:t>
      </w:r>
    </w:p>
    <w:p w14:paraId="3CDE21F9" w14:textId="330841E9" w:rsidR="002B6770" w:rsidRPr="007519BE" w:rsidRDefault="00A15E25" w:rsidP="002B6770">
      <w:pPr>
        <w:pStyle w:val="Mainbodytext"/>
        <w:rPr>
          <w:i/>
          <w:sz w:val="16"/>
          <w:lang w:val="fr-CA"/>
        </w:rPr>
      </w:pPr>
      <w:r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Pr="007519BE">
        <w:rPr>
          <w:rFonts w:cs="Arial"/>
          <w:sz w:val="16"/>
          <w:szCs w:val="16"/>
          <w:lang w:val="fr-CA"/>
        </w:rPr>
        <w:t xml:space="preserve"> </w:t>
      </w:r>
      <w:r w:rsidRPr="007519BE">
        <w:rPr>
          <w:rFonts w:cs="Arial"/>
          <w:i/>
          <w:sz w:val="16"/>
          <w:szCs w:val="16"/>
          <w:lang w:val="fr-CA"/>
        </w:rPr>
        <w:t>B</w:t>
      </w:r>
      <w:r w:rsidR="002B6770" w:rsidRPr="007519BE">
        <w:rPr>
          <w:i/>
          <w:sz w:val="16"/>
          <w:lang w:val="fr-CA"/>
        </w:rPr>
        <w:t>.</w:t>
      </w:r>
    </w:p>
    <w:p w14:paraId="6A37DDB0" w14:textId="34B7E6FF" w:rsidR="00150C24" w:rsidRPr="007519BE" w:rsidRDefault="002B6770" w:rsidP="00150C24">
      <w:pPr>
        <w:pStyle w:val="Mainbodytext"/>
        <w:rPr>
          <w:i/>
          <w:sz w:val="16"/>
          <w:lang w:val="fr-CA"/>
        </w:rPr>
      </w:pPr>
      <w:r w:rsidRPr="007519BE">
        <w:rPr>
          <w:i/>
          <w:sz w:val="16"/>
          <w:lang w:val="fr-CA"/>
        </w:rPr>
        <w:t xml:space="preserve">* </w:t>
      </w:r>
      <w:r w:rsidR="00A15E25" w:rsidRPr="007519BE">
        <w:rPr>
          <w:i/>
          <w:sz w:val="16"/>
          <w:lang w:val="fr-CA"/>
        </w:rPr>
        <w:t>Indique moins de 1</w:t>
      </w:r>
      <w:r w:rsidR="006D6823" w:rsidRPr="007519BE">
        <w:rPr>
          <w:i/>
          <w:sz w:val="16"/>
          <w:lang w:val="fr-CA"/>
        </w:rPr>
        <w:t xml:space="preserve"> %</w:t>
      </w:r>
      <w:r w:rsidR="00150C24" w:rsidRPr="007519BE">
        <w:rPr>
          <w:i/>
          <w:sz w:val="16"/>
          <w:lang w:val="fr-CA"/>
        </w:rPr>
        <w:br/>
      </w:r>
      <w:r w:rsidR="00150C24" w:rsidRPr="007519BE">
        <w:rPr>
          <w:i/>
          <w:sz w:val="16"/>
          <w:lang w:val="fr-CA"/>
        </w:rPr>
        <w:br/>
        <w:t xml:space="preserve">- </w:t>
      </w:r>
      <w:r w:rsidR="00A15E25" w:rsidRPr="007519BE">
        <w:rPr>
          <w:i/>
          <w:sz w:val="16"/>
          <w:lang w:val="fr-CA"/>
        </w:rPr>
        <w:t>Indique 0</w:t>
      </w:r>
    </w:p>
    <w:p w14:paraId="30CA329D" w14:textId="32651087" w:rsidR="002B6770" w:rsidRPr="007519BE" w:rsidRDefault="002B6770" w:rsidP="002B6770">
      <w:pPr>
        <w:pStyle w:val="Mainbodytext"/>
        <w:rPr>
          <w:i/>
          <w:sz w:val="16"/>
          <w:lang w:val="fr-CA"/>
        </w:rPr>
      </w:pPr>
    </w:p>
    <w:p w14:paraId="0B5D77AB" w14:textId="77777777" w:rsidR="007A269A" w:rsidRPr="007519BE" w:rsidRDefault="007A269A" w:rsidP="002B6770">
      <w:pPr>
        <w:pStyle w:val="Mainbodytext"/>
        <w:rPr>
          <w:i/>
          <w:sz w:val="16"/>
          <w:lang w:val="fr-CA"/>
        </w:rPr>
      </w:pPr>
    </w:p>
    <w:p w14:paraId="08F96A16" w14:textId="77777777" w:rsidR="00A81CCA" w:rsidRPr="007519BE" w:rsidRDefault="00A81CCA">
      <w:pPr>
        <w:spacing w:before="0" w:after="200"/>
        <w:rPr>
          <w:b/>
          <w:u w:val="single"/>
          <w:lang w:val="fr-CA" w:eastAsia="en-GB"/>
        </w:rPr>
      </w:pPr>
      <w:r w:rsidRPr="007519BE">
        <w:rPr>
          <w:b/>
          <w:u w:val="single"/>
          <w:lang w:val="fr-CA" w:eastAsia="en-GB"/>
        </w:rPr>
        <w:br w:type="page"/>
      </w:r>
    </w:p>
    <w:p w14:paraId="782DFD74" w14:textId="1B47E090" w:rsidR="007A269A" w:rsidRPr="007519BE" w:rsidRDefault="00DA6DDD" w:rsidP="004F6264">
      <w:pPr>
        <w:pStyle w:val="Mainbodytext"/>
        <w:ind w:right="-376"/>
        <w:rPr>
          <w:b/>
          <w:u w:val="single"/>
          <w:lang w:val="fr-CA" w:eastAsia="en-GB"/>
        </w:rPr>
      </w:pPr>
      <w:r w:rsidRPr="007519BE">
        <w:rPr>
          <w:b/>
          <w:u w:val="single"/>
          <w:lang w:val="fr-CA" w:eastAsia="en-GB"/>
        </w:rPr>
        <w:lastRenderedPageBreak/>
        <w:t>Pièce</w:t>
      </w:r>
      <w:r w:rsidR="007A269A" w:rsidRPr="007519BE">
        <w:rPr>
          <w:b/>
          <w:u w:val="single"/>
          <w:lang w:val="fr-CA" w:eastAsia="en-GB"/>
        </w:rPr>
        <w:t xml:space="preserve"> </w:t>
      </w:r>
      <w:r w:rsidR="003D2E37" w:rsidRPr="007519BE">
        <w:rPr>
          <w:b/>
          <w:u w:val="single"/>
          <w:lang w:val="fr-CA" w:eastAsia="en-GB"/>
        </w:rPr>
        <w:t>2</w:t>
      </w:r>
      <w:r w:rsidR="007A269A" w:rsidRPr="007519BE">
        <w:rPr>
          <w:b/>
          <w:u w:val="single"/>
          <w:lang w:val="fr-CA" w:eastAsia="en-GB"/>
        </w:rPr>
        <w:t xml:space="preserve">.1.1.b </w:t>
      </w:r>
      <w:r w:rsidR="004F6264" w:rsidRPr="007519BE">
        <w:rPr>
          <w:b/>
          <w:u w:val="single"/>
          <w:lang w:val="fr-CA" w:eastAsia="en-GB"/>
        </w:rPr>
        <w:t>Niveau de préoccupation à l’égard des inondations terrestres par l’expérience d’</w:t>
      </w:r>
      <w:r w:rsidR="00617558" w:rsidRPr="007519BE">
        <w:rPr>
          <w:b/>
          <w:u w:val="single"/>
          <w:lang w:val="fr-CA" w:eastAsia="en-GB"/>
        </w:rPr>
        <w:t xml:space="preserve">une </w:t>
      </w:r>
      <w:r w:rsidR="004F6264" w:rsidRPr="007519BE">
        <w:rPr>
          <w:b/>
          <w:u w:val="single"/>
          <w:lang w:val="fr-CA" w:eastAsia="en-GB"/>
        </w:rPr>
        <w:t>inondation</w:t>
      </w:r>
    </w:p>
    <w:p w14:paraId="0F28AE53" w14:textId="77777777" w:rsidR="00B97428" w:rsidRPr="007519BE" w:rsidRDefault="00B97428" w:rsidP="007A269A">
      <w:pPr>
        <w:pStyle w:val="Mainbodytext"/>
        <w:rPr>
          <w:color w:val="00B600" w:themeColor="accent3"/>
          <w:lang w:val="fr-CA" w:eastAsia="en-GB"/>
        </w:rPr>
      </w:pPr>
    </w:p>
    <w:tbl>
      <w:tblPr>
        <w:tblW w:w="9799" w:type="dxa"/>
        <w:tblCellMar>
          <w:left w:w="0" w:type="dxa"/>
          <w:right w:w="0" w:type="dxa"/>
        </w:tblCellMar>
        <w:tblLook w:val="06A0" w:firstRow="1" w:lastRow="0" w:firstColumn="1" w:lastColumn="0" w:noHBand="1" w:noVBand="1"/>
      </w:tblPr>
      <w:tblGrid>
        <w:gridCol w:w="4455"/>
        <w:gridCol w:w="1542"/>
        <w:gridCol w:w="1298"/>
        <w:gridCol w:w="1352"/>
        <w:gridCol w:w="1152"/>
      </w:tblGrid>
      <w:tr w:rsidR="00B97428" w:rsidRPr="007519BE" w14:paraId="08025C1B" w14:textId="77777777" w:rsidTr="00811F61">
        <w:trPr>
          <w:trHeight w:val="199"/>
        </w:trPr>
        <w:tc>
          <w:tcPr>
            <w:tcW w:w="4455"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5B0D19DD" w14:textId="26B46CF6" w:rsidR="00B97428" w:rsidRPr="007519BE" w:rsidRDefault="00B97428" w:rsidP="00320DD5">
            <w:pPr>
              <w:spacing w:before="0" w:after="200"/>
              <w:jc w:val="both"/>
              <w:rPr>
                <w:b/>
                <w:color w:val="FFFFFF" w:themeColor="background1"/>
                <w:sz w:val="18"/>
                <w:szCs w:val="16"/>
                <w:lang w:val="fr-CA"/>
              </w:rPr>
            </w:pPr>
          </w:p>
          <w:p w14:paraId="20A62A46" w14:textId="155FB516" w:rsidR="00B97428" w:rsidRPr="007519BE" w:rsidRDefault="00DA6DDD" w:rsidP="00320DD5">
            <w:pPr>
              <w:spacing w:before="0" w:after="200"/>
              <w:jc w:val="both"/>
              <w:rPr>
                <w:b/>
                <w:color w:val="FFFFFF" w:themeColor="background1"/>
                <w:sz w:val="18"/>
                <w:szCs w:val="16"/>
                <w:lang w:val="fr-CA"/>
              </w:rPr>
            </w:pPr>
            <w:r w:rsidRPr="007519BE">
              <w:rPr>
                <w:b/>
                <w:color w:val="FFFFFF" w:themeColor="background1"/>
                <w:sz w:val="18"/>
                <w:szCs w:val="18"/>
                <w:lang w:val="fr-CA"/>
              </w:rPr>
              <w:t>Attitudes à l’égard des inondations terrestres</w:t>
            </w:r>
          </w:p>
        </w:tc>
        <w:tc>
          <w:tcPr>
            <w:tcW w:w="1542"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21B083FE" w14:textId="77777777" w:rsidR="00B97428" w:rsidRPr="007519BE" w:rsidRDefault="00B97428" w:rsidP="005F6645">
            <w:pPr>
              <w:spacing w:before="0" w:after="200"/>
              <w:jc w:val="center"/>
              <w:rPr>
                <w:b/>
                <w:color w:val="FFFFFF" w:themeColor="background1"/>
                <w:sz w:val="18"/>
                <w:szCs w:val="16"/>
                <w:lang w:val="fr-CA"/>
              </w:rPr>
            </w:pPr>
            <w:r w:rsidRPr="007519BE">
              <w:rPr>
                <w:b/>
                <w:color w:val="FFFFFF" w:themeColor="background1"/>
                <w:sz w:val="18"/>
                <w:szCs w:val="16"/>
                <w:lang w:val="fr-CA"/>
              </w:rPr>
              <w:t>2016</w:t>
            </w:r>
          </w:p>
        </w:tc>
        <w:tc>
          <w:tcPr>
            <w:tcW w:w="3802" w:type="dxa"/>
            <w:gridSpan w:val="3"/>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BC46278" w14:textId="77777777" w:rsidR="00B97428" w:rsidRPr="007519BE" w:rsidRDefault="00B97428" w:rsidP="005F6645">
            <w:pPr>
              <w:spacing w:before="0" w:after="200"/>
              <w:jc w:val="center"/>
              <w:rPr>
                <w:b/>
                <w:color w:val="FFFFFF" w:themeColor="background1"/>
                <w:sz w:val="18"/>
                <w:szCs w:val="16"/>
                <w:lang w:val="fr-CA"/>
              </w:rPr>
            </w:pPr>
            <w:r w:rsidRPr="007519BE">
              <w:rPr>
                <w:b/>
                <w:color w:val="FFFFFF" w:themeColor="background1"/>
                <w:sz w:val="18"/>
                <w:szCs w:val="16"/>
                <w:lang w:val="fr-CA"/>
              </w:rPr>
              <w:t>2020</w:t>
            </w:r>
          </w:p>
        </w:tc>
      </w:tr>
      <w:tr w:rsidR="00B97428" w:rsidRPr="007519BE" w14:paraId="06D534E9" w14:textId="77777777" w:rsidTr="0073028D">
        <w:trPr>
          <w:trHeight w:val="199"/>
        </w:trPr>
        <w:tc>
          <w:tcPr>
            <w:tcW w:w="4455" w:type="dxa"/>
            <w:vMerge/>
            <w:tcBorders>
              <w:top w:val="single" w:sz="8" w:space="0" w:color="FFFFFF"/>
              <w:left w:val="single" w:sz="8" w:space="0" w:color="FFFFFF"/>
              <w:bottom w:val="single" w:sz="8" w:space="0" w:color="FFFFFF"/>
              <w:right w:val="single" w:sz="8" w:space="0" w:color="FFFFFF"/>
            </w:tcBorders>
            <w:vAlign w:val="center"/>
            <w:hideMark/>
          </w:tcPr>
          <w:p w14:paraId="5D94285C" w14:textId="77777777" w:rsidR="00B97428" w:rsidRPr="007519BE" w:rsidRDefault="00B97428" w:rsidP="00320DD5">
            <w:pPr>
              <w:spacing w:before="0" w:after="200"/>
              <w:jc w:val="both"/>
              <w:rPr>
                <w:b/>
                <w:color w:val="FFFFFF" w:themeColor="background1"/>
                <w:sz w:val="18"/>
                <w:szCs w:val="16"/>
                <w:lang w:val="fr-CA"/>
              </w:rPr>
            </w:pPr>
          </w:p>
        </w:tc>
        <w:tc>
          <w:tcPr>
            <w:tcW w:w="1542" w:type="dxa"/>
            <w:tcBorders>
              <w:top w:val="nil"/>
              <w:left w:val="single" w:sz="8" w:space="0" w:color="FFFFFF"/>
              <w:right w:val="single" w:sz="8" w:space="0" w:color="FFFFFF"/>
            </w:tcBorders>
            <w:shd w:val="clear" w:color="auto" w:fill="AEAE9F"/>
            <w:tcMar>
              <w:top w:w="15" w:type="dxa"/>
              <w:left w:w="108" w:type="dxa"/>
              <w:bottom w:w="0" w:type="dxa"/>
              <w:right w:w="108" w:type="dxa"/>
            </w:tcMar>
            <w:vAlign w:val="center"/>
            <w:hideMark/>
          </w:tcPr>
          <w:p w14:paraId="17DD463D" w14:textId="06B08114" w:rsidR="00B97428" w:rsidRPr="007519BE" w:rsidRDefault="00B97428" w:rsidP="005F6645">
            <w:pPr>
              <w:spacing w:before="0" w:after="200"/>
              <w:jc w:val="center"/>
              <w:rPr>
                <w:b/>
                <w:color w:val="FFFFFF" w:themeColor="background1"/>
                <w:sz w:val="18"/>
                <w:szCs w:val="16"/>
                <w:lang w:val="fr-CA"/>
              </w:rPr>
            </w:pPr>
          </w:p>
        </w:tc>
        <w:tc>
          <w:tcPr>
            <w:tcW w:w="1298"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EDC4C75" w14:textId="3C549822" w:rsidR="00B97428" w:rsidRPr="007519BE" w:rsidRDefault="00B97428" w:rsidP="005F6645">
            <w:pPr>
              <w:spacing w:before="0" w:after="200"/>
              <w:jc w:val="center"/>
              <w:rPr>
                <w:b/>
                <w:color w:val="FFFFFF" w:themeColor="background1"/>
                <w:sz w:val="18"/>
                <w:szCs w:val="16"/>
                <w:lang w:val="fr-CA"/>
              </w:rPr>
            </w:pPr>
          </w:p>
        </w:tc>
        <w:tc>
          <w:tcPr>
            <w:tcW w:w="2504" w:type="dxa"/>
            <w:gridSpan w:val="2"/>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46DE41F" w14:textId="477AD911" w:rsidR="00B97428" w:rsidRPr="007519BE" w:rsidRDefault="00C7733D" w:rsidP="005F6645">
            <w:pPr>
              <w:spacing w:before="0" w:after="200"/>
              <w:jc w:val="center"/>
              <w:rPr>
                <w:b/>
                <w:color w:val="FFFFFF" w:themeColor="background1"/>
                <w:sz w:val="18"/>
                <w:szCs w:val="16"/>
                <w:lang w:val="fr-CA"/>
              </w:rPr>
            </w:pPr>
            <w:r w:rsidRPr="007519BE">
              <w:rPr>
                <w:b/>
                <w:color w:val="FFFFFF" w:themeColor="background1"/>
                <w:sz w:val="18"/>
                <w:szCs w:val="16"/>
                <w:lang w:val="fr-CA"/>
              </w:rPr>
              <w:t>Ont</w:t>
            </w:r>
            <w:r w:rsidR="0073028D" w:rsidRPr="007519BE">
              <w:rPr>
                <w:b/>
                <w:color w:val="FFFFFF" w:themeColor="background1"/>
                <w:sz w:val="18"/>
                <w:szCs w:val="16"/>
                <w:lang w:val="fr-CA"/>
              </w:rPr>
              <w:t xml:space="preserve"> subi une inondation</w:t>
            </w:r>
          </w:p>
        </w:tc>
      </w:tr>
      <w:tr w:rsidR="00B97428" w:rsidRPr="007519BE" w14:paraId="4B6AAC79" w14:textId="77777777" w:rsidTr="0073028D">
        <w:trPr>
          <w:trHeight w:val="315"/>
        </w:trPr>
        <w:tc>
          <w:tcPr>
            <w:tcW w:w="4455" w:type="dxa"/>
            <w:vMerge/>
            <w:tcBorders>
              <w:top w:val="single" w:sz="8" w:space="0" w:color="FFFFFF"/>
              <w:left w:val="single" w:sz="8" w:space="0" w:color="FFFFFF"/>
              <w:bottom w:val="single" w:sz="8" w:space="0" w:color="FFFFFF"/>
              <w:right w:val="single" w:sz="8" w:space="0" w:color="FFFFFF"/>
            </w:tcBorders>
            <w:vAlign w:val="center"/>
            <w:hideMark/>
          </w:tcPr>
          <w:p w14:paraId="3C5B723C" w14:textId="77777777" w:rsidR="00B97428" w:rsidRPr="007519BE" w:rsidRDefault="00B97428" w:rsidP="00320DD5">
            <w:pPr>
              <w:spacing w:before="0" w:after="200"/>
              <w:jc w:val="both"/>
              <w:rPr>
                <w:b/>
                <w:color w:val="FFFFFF" w:themeColor="background1"/>
                <w:sz w:val="18"/>
                <w:szCs w:val="16"/>
                <w:lang w:val="fr-CA"/>
              </w:rPr>
            </w:pPr>
          </w:p>
        </w:tc>
        <w:tc>
          <w:tcPr>
            <w:tcW w:w="1542" w:type="dxa"/>
            <w:tcBorders>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1B3A4C5A" w14:textId="307C7CE8" w:rsidR="00B97428" w:rsidRPr="007519BE" w:rsidRDefault="00B97428" w:rsidP="00C25F1D">
            <w:pPr>
              <w:spacing w:before="0" w:after="200"/>
              <w:jc w:val="center"/>
              <w:rPr>
                <w:b/>
                <w:color w:val="FFFFFF" w:themeColor="background1"/>
                <w:sz w:val="18"/>
                <w:szCs w:val="16"/>
                <w:lang w:val="fr-CA"/>
              </w:rPr>
            </w:pPr>
            <w:r w:rsidRPr="007519BE">
              <w:rPr>
                <w:b/>
                <w:color w:val="FFFFFF" w:themeColor="background1"/>
                <w:sz w:val="18"/>
                <w:szCs w:val="16"/>
                <w:lang w:val="fr-CA"/>
              </w:rPr>
              <w:t xml:space="preserve">2016 </w:t>
            </w:r>
            <w:r w:rsidR="00C25F1D" w:rsidRPr="007519BE">
              <w:rPr>
                <w:b/>
                <w:color w:val="FFFFFF" w:themeColor="background1"/>
                <w:sz w:val="18"/>
                <w:szCs w:val="16"/>
                <w:lang w:val="fr-CA"/>
              </w:rPr>
              <w:br/>
            </w:r>
            <w:r w:rsidRPr="007519BE">
              <w:rPr>
                <w:b/>
                <w:color w:val="FFFFFF" w:themeColor="background1"/>
                <w:sz w:val="18"/>
                <w:szCs w:val="16"/>
                <w:lang w:val="fr-CA"/>
              </w:rPr>
              <w:t>Total</w:t>
            </w:r>
          </w:p>
        </w:tc>
        <w:tc>
          <w:tcPr>
            <w:tcW w:w="1298"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79F99337" w14:textId="32D0973D" w:rsidR="00B97428" w:rsidRPr="007519BE" w:rsidRDefault="00B97428" w:rsidP="00C25F1D">
            <w:pPr>
              <w:spacing w:before="0" w:after="200"/>
              <w:jc w:val="center"/>
              <w:rPr>
                <w:b/>
                <w:color w:val="FFFFFF" w:themeColor="background1"/>
                <w:sz w:val="18"/>
                <w:szCs w:val="16"/>
                <w:lang w:val="fr-CA"/>
              </w:rPr>
            </w:pPr>
            <w:r w:rsidRPr="007519BE">
              <w:rPr>
                <w:b/>
                <w:color w:val="FFFFFF" w:themeColor="background1"/>
                <w:sz w:val="18"/>
                <w:szCs w:val="16"/>
                <w:lang w:val="fr-CA"/>
              </w:rPr>
              <w:t>2020</w:t>
            </w:r>
            <w:r w:rsidR="00C25F1D" w:rsidRPr="007519BE">
              <w:rPr>
                <w:b/>
                <w:color w:val="FFFFFF" w:themeColor="background1"/>
                <w:sz w:val="18"/>
                <w:szCs w:val="16"/>
                <w:lang w:val="fr-CA"/>
              </w:rPr>
              <w:br/>
            </w:r>
            <w:r w:rsidRPr="007519BE">
              <w:rPr>
                <w:b/>
                <w:color w:val="FFFFFF" w:themeColor="background1"/>
                <w:sz w:val="18"/>
                <w:szCs w:val="16"/>
                <w:lang w:val="fr-CA"/>
              </w:rPr>
              <w:t xml:space="preserve"> Total</w:t>
            </w:r>
          </w:p>
        </w:tc>
        <w:tc>
          <w:tcPr>
            <w:tcW w:w="1352"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7691A8C7" w14:textId="4DD33324" w:rsidR="00B97428" w:rsidRPr="007519BE" w:rsidRDefault="00DA6DDD" w:rsidP="00C25F1D">
            <w:pPr>
              <w:spacing w:before="0" w:after="200"/>
              <w:jc w:val="center"/>
              <w:rPr>
                <w:b/>
                <w:color w:val="FFFFFF" w:themeColor="background1"/>
                <w:sz w:val="18"/>
                <w:szCs w:val="16"/>
                <w:lang w:val="fr-CA"/>
              </w:rPr>
            </w:pPr>
            <w:r w:rsidRPr="007519BE">
              <w:rPr>
                <w:b/>
                <w:color w:val="FFFFFF" w:themeColor="background1"/>
                <w:sz w:val="18"/>
                <w:szCs w:val="16"/>
                <w:lang w:val="fr-CA"/>
              </w:rPr>
              <w:t>Oui</w:t>
            </w:r>
            <w:r w:rsidR="005F6645" w:rsidRPr="007519BE">
              <w:rPr>
                <w:b/>
                <w:color w:val="FFFFFF" w:themeColor="background1"/>
                <w:sz w:val="18"/>
                <w:szCs w:val="16"/>
                <w:lang w:val="fr-CA"/>
              </w:rPr>
              <w:br/>
            </w:r>
            <w:r w:rsidR="00B97428" w:rsidRPr="007519BE">
              <w:rPr>
                <w:b/>
                <w:color w:val="FFFFFF" w:themeColor="background1"/>
                <w:sz w:val="18"/>
                <w:szCs w:val="16"/>
                <w:lang w:val="fr-CA"/>
              </w:rPr>
              <w:t xml:space="preserve"> (L)</w:t>
            </w:r>
          </w:p>
        </w:tc>
        <w:tc>
          <w:tcPr>
            <w:tcW w:w="1152"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4D04C79D" w14:textId="0E8AE30D" w:rsidR="00B97428" w:rsidRPr="007519BE" w:rsidRDefault="00DA6DDD" w:rsidP="00C25F1D">
            <w:pPr>
              <w:spacing w:before="0" w:after="200"/>
              <w:jc w:val="center"/>
              <w:rPr>
                <w:b/>
                <w:color w:val="FFFFFF" w:themeColor="background1"/>
                <w:sz w:val="18"/>
                <w:szCs w:val="16"/>
                <w:lang w:val="fr-CA"/>
              </w:rPr>
            </w:pPr>
            <w:r w:rsidRPr="007519BE">
              <w:rPr>
                <w:b/>
                <w:color w:val="FFFFFF" w:themeColor="background1"/>
                <w:sz w:val="18"/>
                <w:szCs w:val="16"/>
                <w:lang w:val="fr-CA"/>
              </w:rPr>
              <w:t>Non</w:t>
            </w:r>
            <w:r w:rsidR="005F6645" w:rsidRPr="007519BE">
              <w:rPr>
                <w:b/>
                <w:color w:val="FFFFFF" w:themeColor="background1"/>
                <w:sz w:val="18"/>
                <w:szCs w:val="16"/>
                <w:lang w:val="fr-CA"/>
              </w:rPr>
              <w:br/>
            </w:r>
            <w:r w:rsidR="00B97428" w:rsidRPr="007519BE">
              <w:rPr>
                <w:b/>
                <w:color w:val="FFFFFF" w:themeColor="background1"/>
                <w:sz w:val="18"/>
                <w:szCs w:val="16"/>
                <w:lang w:val="fr-CA"/>
              </w:rPr>
              <w:t xml:space="preserve"> (M)</w:t>
            </w:r>
          </w:p>
        </w:tc>
      </w:tr>
      <w:tr w:rsidR="00B97428" w:rsidRPr="007519BE" w14:paraId="00EFEA8F" w14:textId="77777777" w:rsidTr="0073028D">
        <w:trPr>
          <w:trHeight w:val="259"/>
        </w:trPr>
        <w:tc>
          <w:tcPr>
            <w:tcW w:w="4455"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6678103" w14:textId="276BFAE4" w:rsidR="00B97428" w:rsidRPr="007519BE" w:rsidRDefault="00B97428" w:rsidP="00320DD5">
            <w:pPr>
              <w:spacing w:before="0" w:after="200"/>
              <w:jc w:val="both"/>
              <w:rPr>
                <w:b/>
                <w:bCs/>
                <w:sz w:val="16"/>
                <w:szCs w:val="18"/>
                <w:lang w:val="fr-CA"/>
              </w:rPr>
            </w:pPr>
            <w:r w:rsidRPr="007519BE">
              <w:rPr>
                <w:b/>
                <w:bCs/>
                <w:sz w:val="16"/>
                <w:szCs w:val="18"/>
                <w:lang w:val="fr-CA"/>
              </w:rPr>
              <w:t xml:space="preserve">Base = </w:t>
            </w:r>
            <w:r w:rsidR="00E75F75" w:rsidRPr="007519BE">
              <w:rPr>
                <w:b/>
                <w:bCs/>
                <w:sz w:val="16"/>
                <w:szCs w:val="18"/>
                <w:lang w:val="fr-CA"/>
              </w:rPr>
              <w:t>actuelle</w:t>
            </w:r>
          </w:p>
        </w:tc>
        <w:tc>
          <w:tcPr>
            <w:tcW w:w="1542"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98C1898" w14:textId="39B086BC" w:rsidR="00B97428" w:rsidRPr="007519BE" w:rsidRDefault="00B97428" w:rsidP="005F6645">
            <w:pPr>
              <w:spacing w:before="0" w:after="200"/>
              <w:jc w:val="center"/>
              <w:rPr>
                <w:b/>
                <w:bCs/>
                <w:sz w:val="16"/>
                <w:szCs w:val="18"/>
                <w:lang w:val="fr-CA"/>
              </w:rPr>
            </w:pPr>
            <w:r w:rsidRPr="007519BE">
              <w:rPr>
                <w:b/>
                <w:bCs/>
                <w:sz w:val="16"/>
                <w:szCs w:val="18"/>
                <w:lang w:val="fr-CA"/>
              </w:rPr>
              <w:t>(1234)</w:t>
            </w:r>
            <w:r w:rsidR="00320DD5" w:rsidRPr="007519BE">
              <w:rPr>
                <w:b/>
                <w:bCs/>
                <w:sz w:val="16"/>
                <w:szCs w:val="18"/>
                <w:lang w:val="fr-CA"/>
              </w:rPr>
              <w:br/>
            </w:r>
            <w:r w:rsidR="006D6823" w:rsidRPr="007519BE">
              <w:rPr>
                <w:b/>
                <w:bCs/>
                <w:sz w:val="16"/>
                <w:szCs w:val="18"/>
                <w:lang w:val="fr-CA"/>
              </w:rPr>
              <w:t xml:space="preserve"> %</w:t>
            </w:r>
          </w:p>
        </w:tc>
        <w:tc>
          <w:tcPr>
            <w:tcW w:w="129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E987B86" w14:textId="25147A8A" w:rsidR="00B97428" w:rsidRPr="007519BE" w:rsidRDefault="00B97428" w:rsidP="005F6645">
            <w:pPr>
              <w:spacing w:before="0" w:after="200"/>
              <w:jc w:val="center"/>
              <w:rPr>
                <w:b/>
                <w:bCs/>
                <w:sz w:val="16"/>
                <w:szCs w:val="18"/>
                <w:lang w:val="fr-CA"/>
              </w:rPr>
            </w:pPr>
            <w:r w:rsidRPr="007519BE">
              <w:rPr>
                <w:b/>
                <w:bCs/>
                <w:sz w:val="16"/>
                <w:szCs w:val="18"/>
                <w:lang w:val="fr-CA"/>
              </w:rPr>
              <w:t>(1222)</w:t>
            </w:r>
            <w:r w:rsidRPr="007519BE">
              <w:rPr>
                <w:b/>
                <w:bCs/>
                <w:sz w:val="16"/>
                <w:szCs w:val="18"/>
                <w:lang w:val="fr-CA"/>
              </w:rPr>
              <w:br/>
            </w:r>
            <w:r w:rsidR="006D6823" w:rsidRPr="007519BE">
              <w:rPr>
                <w:b/>
                <w:bCs/>
                <w:sz w:val="16"/>
                <w:szCs w:val="18"/>
                <w:lang w:val="fr-CA"/>
              </w:rPr>
              <w:t xml:space="preserve"> %</w:t>
            </w:r>
          </w:p>
        </w:tc>
        <w:tc>
          <w:tcPr>
            <w:tcW w:w="1352"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7AC7AAA1" w14:textId="2FB5AC78" w:rsidR="00B97428" w:rsidRPr="007519BE" w:rsidRDefault="00B97428" w:rsidP="005F6645">
            <w:pPr>
              <w:spacing w:before="0" w:after="200"/>
              <w:jc w:val="center"/>
              <w:rPr>
                <w:b/>
                <w:bCs/>
                <w:sz w:val="16"/>
                <w:szCs w:val="18"/>
                <w:lang w:val="fr-CA"/>
              </w:rPr>
            </w:pPr>
            <w:r w:rsidRPr="007519BE">
              <w:rPr>
                <w:b/>
                <w:bCs/>
                <w:sz w:val="16"/>
                <w:szCs w:val="18"/>
                <w:lang w:val="fr-CA"/>
              </w:rPr>
              <w:t>(186)</w:t>
            </w:r>
            <w:r w:rsidR="005F6645" w:rsidRPr="007519BE">
              <w:rPr>
                <w:b/>
                <w:bCs/>
                <w:sz w:val="16"/>
                <w:szCs w:val="18"/>
                <w:lang w:val="fr-CA"/>
              </w:rPr>
              <w:br/>
            </w:r>
            <w:r w:rsidR="006D6823" w:rsidRPr="007519BE">
              <w:rPr>
                <w:b/>
                <w:bCs/>
                <w:sz w:val="16"/>
                <w:szCs w:val="18"/>
                <w:lang w:val="fr-CA"/>
              </w:rPr>
              <w:t xml:space="preserve"> %</w:t>
            </w:r>
          </w:p>
        </w:tc>
        <w:tc>
          <w:tcPr>
            <w:tcW w:w="1152"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1D37CE3E" w14:textId="70E85401" w:rsidR="00B97428" w:rsidRPr="007519BE" w:rsidRDefault="00B97428" w:rsidP="005F6645">
            <w:pPr>
              <w:spacing w:before="0" w:after="200"/>
              <w:jc w:val="center"/>
              <w:rPr>
                <w:b/>
                <w:bCs/>
                <w:sz w:val="16"/>
                <w:szCs w:val="18"/>
                <w:lang w:val="fr-CA"/>
              </w:rPr>
            </w:pPr>
            <w:r w:rsidRPr="007519BE">
              <w:rPr>
                <w:b/>
                <w:bCs/>
                <w:sz w:val="16"/>
                <w:szCs w:val="18"/>
                <w:lang w:val="fr-CA"/>
              </w:rPr>
              <w:t>(1031)</w:t>
            </w:r>
            <w:r w:rsidR="005F6645" w:rsidRPr="007519BE">
              <w:rPr>
                <w:b/>
                <w:bCs/>
                <w:sz w:val="16"/>
                <w:szCs w:val="18"/>
                <w:lang w:val="fr-CA"/>
              </w:rPr>
              <w:br/>
            </w:r>
            <w:r w:rsidR="006D6823" w:rsidRPr="007519BE">
              <w:rPr>
                <w:b/>
                <w:bCs/>
                <w:sz w:val="16"/>
                <w:szCs w:val="18"/>
                <w:lang w:val="fr-CA"/>
              </w:rPr>
              <w:t xml:space="preserve"> %</w:t>
            </w:r>
          </w:p>
        </w:tc>
      </w:tr>
      <w:tr w:rsidR="0073028D" w:rsidRPr="007519BE" w14:paraId="5A9060B2" w14:textId="77777777" w:rsidTr="0073028D">
        <w:trPr>
          <w:trHeight w:val="312"/>
        </w:trPr>
        <w:tc>
          <w:tcPr>
            <w:tcW w:w="4455"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0F060EC0" w14:textId="4C36438B" w:rsidR="0073028D" w:rsidRPr="007519BE" w:rsidRDefault="0073028D" w:rsidP="0073028D">
            <w:pPr>
              <w:spacing w:before="0" w:after="200"/>
              <w:jc w:val="both"/>
              <w:rPr>
                <w:lang w:val="fr-CA"/>
              </w:rPr>
            </w:pPr>
            <w:r w:rsidRPr="007519BE">
              <w:rPr>
                <w:sz w:val="18"/>
                <w:szCs w:val="18"/>
                <w:lang w:val="fr-CA"/>
              </w:rPr>
              <w:t>Très préoccupé(e)</w:t>
            </w:r>
          </w:p>
        </w:tc>
        <w:tc>
          <w:tcPr>
            <w:tcW w:w="154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67081F6" w14:textId="77777777" w:rsidR="0073028D" w:rsidRPr="007519BE" w:rsidRDefault="0073028D" w:rsidP="0073028D">
            <w:pPr>
              <w:spacing w:before="0" w:after="200"/>
              <w:jc w:val="center"/>
              <w:rPr>
                <w:lang w:val="fr-CA"/>
              </w:rPr>
            </w:pPr>
            <w:r w:rsidRPr="007519BE">
              <w:rPr>
                <w:lang w:val="fr-CA"/>
              </w:rPr>
              <w:t>12</w:t>
            </w:r>
          </w:p>
        </w:tc>
        <w:tc>
          <w:tcPr>
            <w:tcW w:w="129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536B822" w14:textId="77777777" w:rsidR="0073028D" w:rsidRPr="007519BE" w:rsidRDefault="0073028D" w:rsidP="0073028D">
            <w:pPr>
              <w:spacing w:before="0" w:after="200"/>
              <w:jc w:val="center"/>
              <w:rPr>
                <w:lang w:val="fr-CA"/>
              </w:rPr>
            </w:pPr>
            <w:r w:rsidRPr="007519BE">
              <w:rPr>
                <w:lang w:val="fr-CA"/>
              </w:rPr>
              <w:t>15</w:t>
            </w:r>
          </w:p>
        </w:tc>
        <w:tc>
          <w:tcPr>
            <w:tcW w:w="13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F42D907" w14:textId="77777777" w:rsidR="0073028D" w:rsidRPr="007519BE" w:rsidRDefault="0073028D" w:rsidP="0073028D">
            <w:pPr>
              <w:spacing w:before="0" w:after="200"/>
              <w:jc w:val="center"/>
              <w:rPr>
                <w:lang w:val="fr-CA"/>
              </w:rPr>
            </w:pPr>
            <w:r w:rsidRPr="007519BE">
              <w:rPr>
                <w:lang w:val="fr-CA"/>
              </w:rPr>
              <w:t>27 M</w:t>
            </w:r>
          </w:p>
        </w:tc>
        <w:tc>
          <w:tcPr>
            <w:tcW w:w="11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28CB1DE" w14:textId="77777777" w:rsidR="0073028D" w:rsidRPr="007519BE" w:rsidRDefault="0073028D" w:rsidP="0073028D">
            <w:pPr>
              <w:spacing w:before="0" w:after="200"/>
              <w:jc w:val="center"/>
              <w:rPr>
                <w:lang w:val="fr-CA"/>
              </w:rPr>
            </w:pPr>
            <w:r w:rsidRPr="007519BE">
              <w:rPr>
                <w:lang w:val="fr-CA"/>
              </w:rPr>
              <w:t>13</w:t>
            </w:r>
          </w:p>
        </w:tc>
      </w:tr>
      <w:tr w:rsidR="0073028D" w:rsidRPr="007519BE" w14:paraId="16D4516B" w14:textId="77777777" w:rsidTr="0073028D">
        <w:trPr>
          <w:trHeight w:val="312"/>
        </w:trPr>
        <w:tc>
          <w:tcPr>
            <w:tcW w:w="4455"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6FDA7EB4" w14:textId="5C520259" w:rsidR="0073028D" w:rsidRPr="007519BE" w:rsidRDefault="0073028D" w:rsidP="0073028D">
            <w:pPr>
              <w:spacing w:before="0" w:after="200"/>
              <w:jc w:val="both"/>
              <w:rPr>
                <w:lang w:val="fr-CA"/>
              </w:rPr>
            </w:pPr>
            <w:r w:rsidRPr="007519BE">
              <w:rPr>
                <w:sz w:val="18"/>
                <w:szCs w:val="18"/>
                <w:lang w:val="fr-CA"/>
              </w:rPr>
              <w:t>Assez préoccupé(e)</w:t>
            </w:r>
          </w:p>
        </w:tc>
        <w:tc>
          <w:tcPr>
            <w:tcW w:w="154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C3BAAC4" w14:textId="77777777" w:rsidR="0073028D" w:rsidRPr="007519BE" w:rsidRDefault="0073028D" w:rsidP="0073028D">
            <w:pPr>
              <w:spacing w:before="0" w:after="200"/>
              <w:jc w:val="center"/>
              <w:rPr>
                <w:lang w:val="fr-CA"/>
              </w:rPr>
            </w:pPr>
            <w:r w:rsidRPr="007519BE">
              <w:rPr>
                <w:lang w:val="fr-CA"/>
              </w:rPr>
              <w:t>24</w:t>
            </w:r>
          </w:p>
        </w:tc>
        <w:tc>
          <w:tcPr>
            <w:tcW w:w="129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812DFEC" w14:textId="77777777" w:rsidR="0073028D" w:rsidRPr="007519BE" w:rsidRDefault="0073028D" w:rsidP="0073028D">
            <w:pPr>
              <w:spacing w:before="0" w:after="200"/>
              <w:jc w:val="center"/>
              <w:rPr>
                <w:lang w:val="fr-CA"/>
              </w:rPr>
            </w:pPr>
            <w:r w:rsidRPr="007519BE">
              <w:rPr>
                <w:lang w:val="fr-CA"/>
              </w:rPr>
              <w:t>27</w:t>
            </w:r>
          </w:p>
        </w:tc>
        <w:tc>
          <w:tcPr>
            <w:tcW w:w="13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725157C" w14:textId="77777777" w:rsidR="0073028D" w:rsidRPr="007519BE" w:rsidRDefault="0073028D" w:rsidP="0073028D">
            <w:pPr>
              <w:spacing w:before="0" w:after="200"/>
              <w:jc w:val="center"/>
              <w:rPr>
                <w:lang w:val="fr-CA"/>
              </w:rPr>
            </w:pPr>
            <w:r w:rsidRPr="007519BE">
              <w:rPr>
                <w:lang w:val="fr-CA"/>
              </w:rPr>
              <w:t>32</w:t>
            </w:r>
          </w:p>
        </w:tc>
        <w:tc>
          <w:tcPr>
            <w:tcW w:w="11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4B60B17" w14:textId="77777777" w:rsidR="0073028D" w:rsidRPr="007519BE" w:rsidRDefault="0073028D" w:rsidP="0073028D">
            <w:pPr>
              <w:spacing w:before="0" w:after="200"/>
              <w:jc w:val="center"/>
              <w:rPr>
                <w:lang w:val="fr-CA"/>
              </w:rPr>
            </w:pPr>
            <w:r w:rsidRPr="007519BE">
              <w:rPr>
                <w:lang w:val="fr-CA"/>
              </w:rPr>
              <w:t>26</w:t>
            </w:r>
          </w:p>
        </w:tc>
      </w:tr>
      <w:tr w:rsidR="0073028D" w:rsidRPr="007519BE" w14:paraId="345B4CF4" w14:textId="77777777" w:rsidTr="0073028D">
        <w:trPr>
          <w:trHeight w:val="312"/>
        </w:trPr>
        <w:tc>
          <w:tcPr>
            <w:tcW w:w="4455"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6A442419" w14:textId="5F26AE0A" w:rsidR="0073028D" w:rsidRPr="007519BE" w:rsidRDefault="0073028D" w:rsidP="0073028D">
            <w:pPr>
              <w:spacing w:before="0" w:after="200"/>
              <w:jc w:val="both"/>
              <w:rPr>
                <w:lang w:val="fr-CA"/>
              </w:rPr>
            </w:pPr>
            <w:r w:rsidRPr="007519BE">
              <w:rPr>
                <w:sz w:val="18"/>
                <w:szCs w:val="18"/>
                <w:lang w:val="fr-CA"/>
              </w:rPr>
              <w:t>Plus ou moins préoccupé(e)</w:t>
            </w:r>
          </w:p>
        </w:tc>
        <w:tc>
          <w:tcPr>
            <w:tcW w:w="154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329D60E" w14:textId="77777777" w:rsidR="0073028D" w:rsidRPr="007519BE" w:rsidRDefault="0073028D" w:rsidP="0073028D">
            <w:pPr>
              <w:spacing w:before="0" w:after="200"/>
              <w:jc w:val="center"/>
              <w:rPr>
                <w:lang w:val="fr-CA"/>
              </w:rPr>
            </w:pPr>
            <w:r w:rsidRPr="007519BE">
              <w:rPr>
                <w:lang w:val="fr-CA"/>
              </w:rPr>
              <w:t>10</w:t>
            </w:r>
          </w:p>
        </w:tc>
        <w:tc>
          <w:tcPr>
            <w:tcW w:w="129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705C469" w14:textId="77777777" w:rsidR="0073028D" w:rsidRPr="007519BE" w:rsidRDefault="0073028D" w:rsidP="0073028D">
            <w:pPr>
              <w:spacing w:before="0" w:after="200"/>
              <w:jc w:val="center"/>
              <w:rPr>
                <w:lang w:val="fr-CA"/>
              </w:rPr>
            </w:pPr>
            <w:r w:rsidRPr="007519BE">
              <w:rPr>
                <w:lang w:val="fr-CA"/>
              </w:rPr>
              <w:t>11</w:t>
            </w:r>
          </w:p>
        </w:tc>
        <w:tc>
          <w:tcPr>
            <w:tcW w:w="13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34CA426" w14:textId="77777777" w:rsidR="0073028D" w:rsidRPr="007519BE" w:rsidRDefault="0073028D" w:rsidP="0073028D">
            <w:pPr>
              <w:spacing w:before="0" w:after="200"/>
              <w:jc w:val="center"/>
              <w:rPr>
                <w:lang w:val="fr-CA"/>
              </w:rPr>
            </w:pPr>
            <w:r w:rsidRPr="007519BE">
              <w:rPr>
                <w:lang w:val="fr-CA"/>
              </w:rPr>
              <w:t>7</w:t>
            </w:r>
          </w:p>
        </w:tc>
        <w:tc>
          <w:tcPr>
            <w:tcW w:w="11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E41FB88" w14:textId="77777777" w:rsidR="0073028D" w:rsidRPr="007519BE" w:rsidRDefault="0073028D" w:rsidP="0073028D">
            <w:pPr>
              <w:spacing w:before="0" w:after="200"/>
              <w:jc w:val="center"/>
              <w:rPr>
                <w:lang w:val="fr-CA"/>
              </w:rPr>
            </w:pPr>
            <w:r w:rsidRPr="007519BE">
              <w:rPr>
                <w:lang w:val="fr-CA"/>
              </w:rPr>
              <w:t>12</w:t>
            </w:r>
          </w:p>
        </w:tc>
      </w:tr>
      <w:tr w:rsidR="0073028D" w:rsidRPr="007519BE" w14:paraId="4BBF6F49" w14:textId="77777777" w:rsidTr="0073028D">
        <w:trPr>
          <w:trHeight w:val="312"/>
        </w:trPr>
        <w:tc>
          <w:tcPr>
            <w:tcW w:w="4455"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2DA3EE21" w14:textId="289BECE5" w:rsidR="0073028D" w:rsidRPr="007519BE" w:rsidRDefault="0073028D" w:rsidP="0073028D">
            <w:pPr>
              <w:spacing w:before="0" w:after="200"/>
              <w:jc w:val="both"/>
              <w:rPr>
                <w:lang w:val="fr-CA"/>
              </w:rPr>
            </w:pPr>
            <w:r w:rsidRPr="007519BE">
              <w:rPr>
                <w:sz w:val="18"/>
                <w:szCs w:val="18"/>
                <w:lang w:val="fr-CA"/>
              </w:rPr>
              <w:t>Pas très préoccupé(e)</w:t>
            </w:r>
          </w:p>
        </w:tc>
        <w:tc>
          <w:tcPr>
            <w:tcW w:w="154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F33864" w14:textId="77777777" w:rsidR="0073028D" w:rsidRPr="007519BE" w:rsidRDefault="0073028D" w:rsidP="0073028D">
            <w:pPr>
              <w:spacing w:before="0" w:after="200"/>
              <w:jc w:val="center"/>
              <w:rPr>
                <w:lang w:val="fr-CA"/>
              </w:rPr>
            </w:pPr>
            <w:r w:rsidRPr="007519BE">
              <w:rPr>
                <w:lang w:val="fr-CA"/>
              </w:rPr>
              <w:t>27</w:t>
            </w:r>
          </w:p>
        </w:tc>
        <w:tc>
          <w:tcPr>
            <w:tcW w:w="129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1C703FD" w14:textId="77777777" w:rsidR="0073028D" w:rsidRPr="007519BE" w:rsidRDefault="0073028D" w:rsidP="0073028D">
            <w:pPr>
              <w:spacing w:before="0" w:after="200"/>
              <w:jc w:val="center"/>
              <w:rPr>
                <w:lang w:val="fr-CA"/>
              </w:rPr>
            </w:pPr>
            <w:r w:rsidRPr="007519BE">
              <w:rPr>
                <w:lang w:val="fr-CA"/>
              </w:rPr>
              <w:t>23</w:t>
            </w:r>
          </w:p>
        </w:tc>
        <w:tc>
          <w:tcPr>
            <w:tcW w:w="13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AF0A21A" w14:textId="77777777" w:rsidR="0073028D" w:rsidRPr="007519BE" w:rsidRDefault="0073028D" w:rsidP="0073028D">
            <w:pPr>
              <w:spacing w:before="0" w:after="200"/>
              <w:jc w:val="center"/>
              <w:rPr>
                <w:lang w:val="fr-CA"/>
              </w:rPr>
            </w:pPr>
            <w:r w:rsidRPr="007519BE">
              <w:rPr>
                <w:lang w:val="fr-CA"/>
              </w:rPr>
              <w:t>17</w:t>
            </w:r>
          </w:p>
        </w:tc>
        <w:tc>
          <w:tcPr>
            <w:tcW w:w="11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C87AB33" w14:textId="77777777" w:rsidR="0073028D" w:rsidRPr="007519BE" w:rsidRDefault="0073028D" w:rsidP="0073028D">
            <w:pPr>
              <w:spacing w:before="0" w:after="200"/>
              <w:jc w:val="center"/>
              <w:rPr>
                <w:lang w:val="fr-CA"/>
              </w:rPr>
            </w:pPr>
            <w:r w:rsidRPr="007519BE">
              <w:rPr>
                <w:lang w:val="fr-CA"/>
              </w:rPr>
              <w:t>24 L</w:t>
            </w:r>
          </w:p>
        </w:tc>
      </w:tr>
      <w:tr w:rsidR="0073028D" w:rsidRPr="007519BE" w14:paraId="3C62276F" w14:textId="77777777" w:rsidTr="0073028D">
        <w:trPr>
          <w:trHeight w:val="312"/>
        </w:trPr>
        <w:tc>
          <w:tcPr>
            <w:tcW w:w="4455"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A1D205C" w14:textId="0CFEE951" w:rsidR="0073028D" w:rsidRPr="007519BE" w:rsidRDefault="0073028D" w:rsidP="0073028D">
            <w:pPr>
              <w:spacing w:before="0" w:after="200"/>
              <w:jc w:val="both"/>
              <w:rPr>
                <w:lang w:val="fr-CA"/>
              </w:rPr>
            </w:pPr>
            <w:r w:rsidRPr="007519BE">
              <w:rPr>
                <w:rFonts w:cs="Arial"/>
                <w:bCs/>
                <w:sz w:val="18"/>
                <w:szCs w:val="18"/>
                <w:lang w:val="fr-CA"/>
              </w:rPr>
              <w:t xml:space="preserve">Pas du tout préoccupé(e) </w:t>
            </w:r>
          </w:p>
        </w:tc>
        <w:tc>
          <w:tcPr>
            <w:tcW w:w="154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A6F1EEC" w14:textId="77777777" w:rsidR="0073028D" w:rsidRPr="007519BE" w:rsidRDefault="0073028D" w:rsidP="0073028D">
            <w:pPr>
              <w:spacing w:before="0" w:after="200"/>
              <w:jc w:val="center"/>
              <w:rPr>
                <w:lang w:val="fr-CA"/>
              </w:rPr>
            </w:pPr>
            <w:r w:rsidRPr="007519BE">
              <w:rPr>
                <w:lang w:val="fr-CA"/>
              </w:rPr>
              <w:t>27</w:t>
            </w:r>
          </w:p>
        </w:tc>
        <w:tc>
          <w:tcPr>
            <w:tcW w:w="129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40211BC" w14:textId="77777777" w:rsidR="0073028D" w:rsidRPr="007519BE" w:rsidRDefault="0073028D" w:rsidP="0073028D">
            <w:pPr>
              <w:spacing w:before="0" w:after="200"/>
              <w:jc w:val="center"/>
              <w:rPr>
                <w:lang w:val="fr-CA"/>
              </w:rPr>
            </w:pPr>
            <w:r w:rsidRPr="007519BE">
              <w:rPr>
                <w:lang w:val="fr-CA"/>
              </w:rPr>
              <w:t>23</w:t>
            </w:r>
          </w:p>
        </w:tc>
        <w:tc>
          <w:tcPr>
            <w:tcW w:w="13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E6F3682" w14:textId="77777777" w:rsidR="0073028D" w:rsidRPr="007519BE" w:rsidRDefault="0073028D" w:rsidP="0073028D">
            <w:pPr>
              <w:spacing w:before="0" w:after="200"/>
              <w:jc w:val="center"/>
              <w:rPr>
                <w:lang w:val="fr-CA"/>
              </w:rPr>
            </w:pPr>
            <w:r w:rsidRPr="007519BE">
              <w:rPr>
                <w:lang w:val="fr-CA"/>
              </w:rPr>
              <w:t>16</w:t>
            </w:r>
          </w:p>
        </w:tc>
        <w:tc>
          <w:tcPr>
            <w:tcW w:w="11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B8AF192" w14:textId="77777777" w:rsidR="0073028D" w:rsidRPr="007519BE" w:rsidRDefault="0073028D" w:rsidP="0073028D">
            <w:pPr>
              <w:spacing w:before="0" w:after="200"/>
              <w:jc w:val="center"/>
              <w:rPr>
                <w:lang w:val="fr-CA"/>
              </w:rPr>
            </w:pPr>
            <w:r w:rsidRPr="007519BE">
              <w:rPr>
                <w:lang w:val="fr-CA"/>
              </w:rPr>
              <w:t>24 L</w:t>
            </w:r>
          </w:p>
        </w:tc>
      </w:tr>
      <w:tr w:rsidR="00B97428" w:rsidRPr="007519BE" w14:paraId="619EF157" w14:textId="77777777" w:rsidTr="0073028D">
        <w:trPr>
          <w:trHeight w:val="312"/>
        </w:trPr>
        <w:tc>
          <w:tcPr>
            <w:tcW w:w="4455"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1C8FAC69" w14:textId="1BC233C3" w:rsidR="00B97428" w:rsidRPr="007519BE" w:rsidRDefault="00DA6DDD" w:rsidP="00320DD5">
            <w:pPr>
              <w:spacing w:before="0" w:after="200"/>
              <w:jc w:val="both"/>
              <w:rPr>
                <w:lang w:val="fr-CA"/>
              </w:rPr>
            </w:pPr>
            <w:r w:rsidRPr="007519BE">
              <w:rPr>
                <w:lang w:val="fr-CA"/>
              </w:rPr>
              <w:t>Ne sait pas</w:t>
            </w:r>
          </w:p>
        </w:tc>
        <w:tc>
          <w:tcPr>
            <w:tcW w:w="154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ED5FEE0" w14:textId="77777777" w:rsidR="00B97428" w:rsidRPr="007519BE" w:rsidRDefault="00B97428" w:rsidP="005F6645">
            <w:pPr>
              <w:spacing w:before="0" w:after="200"/>
              <w:jc w:val="center"/>
              <w:rPr>
                <w:lang w:val="fr-CA"/>
              </w:rPr>
            </w:pPr>
            <w:r w:rsidRPr="007519BE">
              <w:rPr>
                <w:lang w:val="fr-CA"/>
              </w:rPr>
              <w:t>*</w:t>
            </w:r>
          </w:p>
        </w:tc>
        <w:tc>
          <w:tcPr>
            <w:tcW w:w="129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29FC333" w14:textId="77777777" w:rsidR="00B97428" w:rsidRPr="007519BE" w:rsidRDefault="00B97428" w:rsidP="005F6645">
            <w:pPr>
              <w:spacing w:before="0" w:after="200"/>
              <w:jc w:val="center"/>
              <w:rPr>
                <w:lang w:val="fr-CA"/>
              </w:rPr>
            </w:pPr>
            <w:r w:rsidRPr="007519BE">
              <w:rPr>
                <w:lang w:val="fr-CA"/>
              </w:rPr>
              <w:t>1</w:t>
            </w:r>
          </w:p>
        </w:tc>
        <w:tc>
          <w:tcPr>
            <w:tcW w:w="13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6103D9D" w14:textId="77777777" w:rsidR="00B97428" w:rsidRPr="007519BE" w:rsidRDefault="00B97428" w:rsidP="005F6645">
            <w:pPr>
              <w:spacing w:before="0" w:after="200"/>
              <w:jc w:val="center"/>
              <w:rPr>
                <w:lang w:val="fr-CA"/>
              </w:rPr>
            </w:pPr>
            <w:r w:rsidRPr="007519BE">
              <w:rPr>
                <w:lang w:val="fr-CA"/>
              </w:rPr>
              <w:t>1</w:t>
            </w:r>
          </w:p>
        </w:tc>
        <w:tc>
          <w:tcPr>
            <w:tcW w:w="11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81891D1" w14:textId="77777777" w:rsidR="00B97428" w:rsidRPr="007519BE" w:rsidRDefault="00B97428" w:rsidP="005F6645">
            <w:pPr>
              <w:spacing w:before="0" w:after="200"/>
              <w:jc w:val="center"/>
              <w:rPr>
                <w:lang w:val="fr-CA"/>
              </w:rPr>
            </w:pPr>
            <w:r w:rsidRPr="007519BE">
              <w:rPr>
                <w:lang w:val="fr-CA"/>
              </w:rPr>
              <w:t>1</w:t>
            </w:r>
          </w:p>
        </w:tc>
      </w:tr>
    </w:tbl>
    <w:p w14:paraId="3B590026" w14:textId="77777777" w:rsidR="00B32F09" w:rsidRPr="007519BE" w:rsidRDefault="00B32F09">
      <w:pPr>
        <w:spacing w:before="0" w:after="200"/>
        <w:rPr>
          <w:lang w:val="fr-CA"/>
        </w:rPr>
      </w:pPr>
    </w:p>
    <w:p w14:paraId="7C24E003" w14:textId="77777777" w:rsidR="00B32F09" w:rsidRPr="007519BE" w:rsidRDefault="00B32F09">
      <w:pPr>
        <w:spacing w:before="0" w:after="200"/>
        <w:rPr>
          <w:lang w:val="fr-CA"/>
        </w:rPr>
      </w:pPr>
    </w:p>
    <w:p w14:paraId="2DB2D325" w14:textId="4141C936" w:rsidR="00B32F09" w:rsidRPr="007519BE" w:rsidRDefault="004F6264" w:rsidP="00B32F09">
      <w:pPr>
        <w:pStyle w:val="Mainbodytext"/>
        <w:rPr>
          <w:i/>
          <w:sz w:val="16"/>
          <w:lang w:val="fr-CA"/>
        </w:rPr>
      </w:pPr>
      <w:r w:rsidRPr="007519BE">
        <w:rPr>
          <w:i/>
          <w:sz w:val="16"/>
          <w:lang w:val="fr-CA"/>
        </w:rPr>
        <w:t>B1. Dans quelle mesure les inondations terrestres vous préoccupent-elles? Par inondation terrestre, on entend un débordement d’eau qui submerge le terrain et qui entraîne une infiltration d’eau par les fenêtres, les portes et les fissures. Il ne s’agit pas, par exemple, d’une inondation causée par un refoulement d’égout ou des tuyaux éclatés</w:t>
      </w:r>
      <w:r w:rsidR="0073028D" w:rsidRPr="007519BE">
        <w:rPr>
          <w:i/>
          <w:sz w:val="16"/>
          <w:lang w:val="fr-CA"/>
        </w:rPr>
        <w:t xml:space="preserve">.  </w:t>
      </w:r>
      <w:r w:rsidR="00B32F09" w:rsidRPr="007519BE">
        <w:rPr>
          <w:i/>
          <w:sz w:val="16"/>
          <w:lang w:val="fr-CA"/>
        </w:rPr>
        <w:t>2020 (n=</w:t>
      </w:r>
      <w:r w:rsidR="002764E0" w:rsidRPr="007519BE">
        <w:rPr>
          <w:i/>
          <w:sz w:val="16"/>
          <w:lang w:val="fr-CA"/>
        </w:rPr>
        <w:t>1 222</w:t>
      </w:r>
      <w:r w:rsidR="00B32F09" w:rsidRPr="007519BE">
        <w:rPr>
          <w:i/>
          <w:sz w:val="16"/>
          <w:lang w:val="fr-CA"/>
        </w:rPr>
        <w:t>); 2016 (n=</w:t>
      </w:r>
      <w:r w:rsidR="002764E0" w:rsidRPr="007519BE">
        <w:rPr>
          <w:i/>
          <w:sz w:val="16"/>
          <w:lang w:val="fr-CA"/>
        </w:rPr>
        <w:t>1 234</w:t>
      </w:r>
      <w:r w:rsidR="00B32F09" w:rsidRPr="007519BE">
        <w:rPr>
          <w:i/>
          <w:sz w:val="16"/>
          <w:lang w:val="fr-CA"/>
        </w:rPr>
        <w:t>).</w:t>
      </w:r>
    </w:p>
    <w:p w14:paraId="7625F70A" w14:textId="77777777" w:rsidR="00A15E25" w:rsidRPr="007519BE" w:rsidRDefault="00A15E25" w:rsidP="00A15E25">
      <w:pPr>
        <w:pStyle w:val="Mainbodytext"/>
        <w:rPr>
          <w:i/>
          <w:sz w:val="16"/>
          <w:lang w:val="fr-CA"/>
        </w:rPr>
      </w:pPr>
      <w:r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Pr="007519BE">
        <w:rPr>
          <w:rFonts w:cs="Arial"/>
          <w:sz w:val="16"/>
          <w:szCs w:val="16"/>
          <w:lang w:val="fr-CA"/>
        </w:rPr>
        <w:t xml:space="preserve"> </w:t>
      </w:r>
      <w:r w:rsidRPr="007519BE">
        <w:rPr>
          <w:rFonts w:cs="Arial"/>
          <w:i/>
          <w:sz w:val="16"/>
          <w:szCs w:val="16"/>
          <w:lang w:val="fr-CA"/>
        </w:rPr>
        <w:t>B</w:t>
      </w:r>
      <w:r w:rsidRPr="007519BE">
        <w:rPr>
          <w:i/>
          <w:sz w:val="16"/>
          <w:lang w:val="fr-CA"/>
        </w:rPr>
        <w:t>.</w:t>
      </w:r>
    </w:p>
    <w:p w14:paraId="7CA5DDD9" w14:textId="5585313F" w:rsidR="00B32F09" w:rsidRPr="007519BE" w:rsidRDefault="00B32F09" w:rsidP="00B32F09">
      <w:pPr>
        <w:pStyle w:val="Mainbodytext"/>
        <w:rPr>
          <w:i/>
          <w:sz w:val="16"/>
          <w:lang w:val="fr-CA"/>
        </w:rPr>
      </w:pPr>
      <w:r w:rsidRPr="007519BE">
        <w:rPr>
          <w:i/>
          <w:sz w:val="16"/>
          <w:lang w:val="fr-CA"/>
        </w:rPr>
        <w:t xml:space="preserve">* </w:t>
      </w:r>
      <w:r w:rsidR="00A15E25" w:rsidRPr="007519BE">
        <w:rPr>
          <w:i/>
          <w:sz w:val="16"/>
          <w:lang w:val="fr-CA"/>
        </w:rPr>
        <w:t>Indique moins de 1</w:t>
      </w:r>
      <w:r w:rsidR="006D6823" w:rsidRPr="007519BE">
        <w:rPr>
          <w:i/>
          <w:sz w:val="16"/>
          <w:lang w:val="fr-CA"/>
        </w:rPr>
        <w:t xml:space="preserve"> %</w:t>
      </w:r>
    </w:p>
    <w:p w14:paraId="1FED2A32" w14:textId="606775F3" w:rsidR="004E02BF" w:rsidRPr="007519BE" w:rsidRDefault="004E02BF">
      <w:pPr>
        <w:spacing w:before="0" w:after="200"/>
        <w:rPr>
          <w:lang w:val="fr-CA"/>
        </w:rPr>
      </w:pPr>
      <w:r w:rsidRPr="007519BE">
        <w:rPr>
          <w:lang w:val="fr-CA"/>
        </w:rPr>
        <w:br w:type="page"/>
      </w:r>
    </w:p>
    <w:p w14:paraId="25D00FBD" w14:textId="72CDDAEB" w:rsidR="00C94F79" w:rsidRPr="007519BE" w:rsidRDefault="00304626" w:rsidP="00FE4F09">
      <w:pPr>
        <w:pStyle w:val="Heading3"/>
        <w:rPr>
          <w:lang w:val="fr-CA"/>
        </w:rPr>
      </w:pPr>
      <w:bookmarkStart w:id="24" w:name="_Toc35343263"/>
      <w:r w:rsidRPr="007519BE">
        <w:rPr>
          <w:lang w:val="fr-CA"/>
        </w:rPr>
        <w:lastRenderedPageBreak/>
        <w:t xml:space="preserve">Attitudes </w:t>
      </w:r>
      <w:r w:rsidR="0073028D" w:rsidRPr="007519BE">
        <w:rPr>
          <w:lang w:val="fr-CA"/>
        </w:rPr>
        <w:t>à l’égard des inondations terrestres</w:t>
      </w:r>
      <w:bookmarkEnd w:id="24"/>
      <w:r w:rsidRPr="007519BE">
        <w:rPr>
          <w:lang w:val="fr-CA"/>
        </w:rPr>
        <w:t xml:space="preserve"> </w:t>
      </w:r>
    </w:p>
    <w:p w14:paraId="317F7DFA" w14:textId="181CD622" w:rsidR="00877C31" w:rsidRPr="007519BE" w:rsidRDefault="0073028D" w:rsidP="00877C31">
      <w:pPr>
        <w:pStyle w:val="Mainbodytext"/>
        <w:rPr>
          <w:lang w:val="fr-CA"/>
        </w:rPr>
      </w:pPr>
      <w:r w:rsidRPr="007519BE">
        <w:rPr>
          <w:lang w:val="fr-CA"/>
        </w:rPr>
        <w:t xml:space="preserve">Les attitudes des Canadiens à l’égard de la responsabilité personnelle de la prévention des inondations sont demeurées assez stables, la majorité croyant (fortement d’accord ou d’accord) qu’ils doivent faire tout ce qu’ils peuvent pour protéger leur maison </w:t>
      </w:r>
      <w:r w:rsidR="00877C31" w:rsidRPr="007519BE">
        <w:rPr>
          <w:lang w:val="fr-CA"/>
        </w:rPr>
        <w:t>(71</w:t>
      </w:r>
      <w:r w:rsidR="006D6823" w:rsidRPr="007519BE">
        <w:rPr>
          <w:lang w:val="fr-CA"/>
        </w:rPr>
        <w:t xml:space="preserve"> %</w:t>
      </w:r>
      <w:r w:rsidR="00877C31" w:rsidRPr="007519BE">
        <w:rPr>
          <w:lang w:val="fr-CA"/>
        </w:rPr>
        <w:t xml:space="preserve">) </w:t>
      </w:r>
      <w:r w:rsidRPr="007519BE">
        <w:rPr>
          <w:lang w:val="fr-CA"/>
        </w:rPr>
        <w:t>et qu’il y a des mesures qu’ils peuvent prendre pour réduire les dommages causés à leur maison par les inondations terrestres</w:t>
      </w:r>
      <w:r w:rsidR="00877C31" w:rsidRPr="007519BE">
        <w:rPr>
          <w:lang w:val="fr-CA"/>
        </w:rPr>
        <w:t xml:space="preserve"> (61</w:t>
      </w:r>
      <w:r w:rsidR="006D6823" w:rsidRPr="007519BE">
        <w:rPr>
          <w:lang w:val="fr-CA"/>
        </w:rPr>
        <w:t xml:space="preserve"> %</w:t>
      </w:r>
      <w:r w:rsidR="00877C31" w:rsidRPr="007519BE">
        <w:rPr>
          <w:lang w:val="fr-CA"/>
        </w:rPr>
        <w:t xml:space="preserve">). </w:t>
      </w:r>
      <w:r w:rsidRPr="007519BE">
        <w:rPr>
          <w:lang w:val="fr-CA"/>
        </w:rPr>
        <w:t>Cependant, comparativement à</w:t>
      </w:r>
      <w:r w:rsidR="00877C31" w:rsidRPr="007519BE">
        <w:rPr>
          <w:lang w:val="fr-CA"/>
        </w:rPr>
        <w:t xml:space="preserve"> 2016, </w:t>
      </w:r>
      <w:r w:rsidRPr="007519BE">
        <w:rPr>
          <w:lang w:val="fr-CA"/>
        </w:rPr>
        <w:t>ils sont moins susceptibles de croire que le gouvernement prendra soin d’eux et de leur maison en cas d’une inondation terrestre majeure</w:t>
      </w:r>
      <w:r w:rsidR="00877C31" w:rsidRPr="007519BE">
        <w:rPr>
          <w:lang w:val="fr-CA"/>
        </w:rPr>
        <w:t xml:space="preserve"> (36</w:t>
      </w:r>
      <w:r w:rsidR="006D6823" w:rsidRPr="007519BE">
        <w:rPr>
          <w:lang w:val="fr-CA"/>
        </w:rPr>
        <w:t xml:space="preserve"> %</w:t>
      </w:r>
      <w:r w:rsidR="00877C31" w:rsidRPr="007519BE">
        <w:rPr>
          <w:lang w:val="fr-CA"/>
        </w:rPr>
        <w:t xml:space="preserve"> </w:t>
      </w:r>
      <w:r w:rsidR="006D6823" w:rsidRPr="007519BE">
        <w:rPr>
          <w:lang w:val="fr-CA"/>
        </w:rPr>
        <w:t>vs</w:t>
      </w:r>
      <w:r w:rsidR="00877C31" w:rsidRPr="007519BE">
        <w:rPr>
          <w:lang w:val="fr-CA"/>
        </w:rPr>
        <w:t xml:space="preserve"> 40</w:t>
      </w:r>
      <w:r w:rsidR="006D6823" w:rsidRPr="007519BE">
        <w:rPr>
          <w:lang w:val="fr-CA"/>
        </w:rPr>
        <w:t xml:space="preserve"> %</w:t>
      </w:r>
      <w:r w:rsidR="00877C31" w:rsidRPr="007519BE">
        <w:rPr>
          <w:lang w:val="fr-CA"/>
        </w:rPr>
        <w:t xml:space="preserve">) </w:t>
      </w:r>
      <w:r w:rsidRPr="007519BE">
        <w:rPr>
          <w:lang w:val="fr-CA"/>
        </w:rPr>
        <w:t xml:space="preserve">et ils sont plus susceptibles de croire qu’ils peuvent facilement obtenir </w:t>
      </w:r>
      <w:r w:rsidR="00C7733D" w:rsidRPr="007519BE">
        <w:rPr>
          <w:lang w:val="fr-CA"/>
        </w:rPr>
        <w:t>une assurance inondation terrestre</w:t>
      </w:r>
      <w:r w:rsidR="00877C31" w:rsidRPr="007519BE">
        <w:rPr>
          <w:lang w:val="fr-CA"/>
        </w:rPr>
        <w:t xml:space="preserve"> (44</w:t>
      </w:r>
      <w:r w:rsidR="006D6823" w:rsidRPr="007519BE">
        <w:rPr>
          <w:lang w:val="fr-CA"/>
        </w:rPr>
        <w:t xml:space="preserve"> %</w:t>
      </w:r>
      <w:r w:rsidR="00877C31" w:rsidRPr="007519BE">
        <w:rPr>
          <w:lang w:val="fr-CA"/>
        </w:rPr>
        <w:t xml:space="preserve"> </w:t>
      </w:r>
      <w:r w:rsidR="006D6823" w:rsidRPr="007519BE">
        <w:rPr>
          <w:lang w:val="fr-CA"/>
        </w:rPr>
        <w:t>vs</w:t>
      </w:r>
      <w:r w:rsidR="00877C31" w:rsidRPr="007519BE">
        <w:rPr>
          <w:lang w:val="fr-CA"/>
        </w:rPr>
        <w:t xml:space="preserve"> 38</w:t>
      </w:r>
      <w:r w:rsidR="006D6823" w:rsidRPr="007519BE">
        <w:rPr>
          <w:lang w:val="fr-CA"/>
        </w:rPr>
        <w:t xml:space="preserve"> %</w:t>
      </w:r>
      <w:r w:rsidR="00877C31" w:rsidRPr="007519BE">
        <w:rPr>
          <w:lang w:val="fr-CA"/>
        </w:rPr>
        <w:t>).</w:t>
      </w:r>
    </w:p>
    <w:p w14:paraId="260A0407" w14:textId="46360F10" w:rsidR="00877C31" w:rsidRPr="007519BE" w:rsidRDefault="0073028D" w:rsidP="00877C31">
      <w:pPr>
        <w:pStyle w:val="Mainbodytext"/>
        <w:rPr>
          <w:lang w:val="fr-CA"/>
        </w:rPr>
      </w:pPr>
      <w:r w:rsidRPr="007519BE">
        <w:rPr>
          <w:lang w:val="fr-CA"/>
        </w:rPr>
        <w:t>Les femmes sont plus susceptibles de croire qu’elles doivent faire tout ce qu’elles peuvent pour se protéger et protéger leur maison des inondations terrestres</w:t>
      </w:r>
      <w:r w:rsidR="00877C31" w:rsidRPr="007519BE">
        <w:rPr>
          <w:lang w:val="fr-CA"/>
        </w:rPr>
        <w:t xml:space="preserve"> (73</w:t>
      </w:r>
      <w:r w:rsidR="006D6823" w:rsidRPr="007519BE">
        <w:rPr>
          <w:lang w:val="fr-CA"/>
        </w:rPr>
        <w:t xml:space="preserve"> %</w:t>
      </w:r>
      <w:r w:rsidR="00877C31" w:rsidRPr="007519BE">
        <w:rPr>
          <w:lang w:val="fr-CA"/>
        </w:rPr>
        <w:t xml:space="preserve"> </w:t>
      </w:r>
      <w:r w:rsidR="006D6823" w:rsidRPr="007519BE">
        <w:rPr>
          <w:lang w:val="fr-CA"/>
        </w:rPr>
        <w:t>vs</w:t>
      </w:r>
      <w:r w:rsidR="00877C31" w:rsidRPr="007519BE">
        <w:rPr>
          <w:lang w:val="fr-CA"/>
        </w:rPr>
        <w:t xml:space="preserve"> 68</w:t>
      </w:r>
      <w:r w:rsidR="006D6823" w:rsidRPr="007519BE">
        <w:rPr>
          <w:lang w:val="fr-CA"/>
        </w:rPr>
        <w:t xml:space="preserve"> %</w:t>
      </w:r>
      <w:r w:rsidR="00877C31" w:rsidRPr="007519BE">
        <w:rPr>
          <w:lang w:val="fr-CA"/>
        </w:rPr>
        <w:t xml:space="preserve">), </w:t>
      </w:r>
      <w:r w:rsidR="00C7733D" w:rsidRPr="007519BE">
        <w:rPr>
          <w:lang w:val="fr-CA"/>
        </w:rPr>
        <w:t xml:space="preserve">tout comme </w:t>
      </w:r>
      <w:r w:rsidR="00AC358F">
        <w:rPr>
          <w:lang w:val="fr-CA"/>
        </w:rPr>
        <w:t>les répondants</w:t>
      </w:r>
      <w:r w:rsidR="00C7733D" w:rsidRPr="00AC358F">
        <w:rPr>
          <w:lang w:val="fr-CA"/>
        </w:rPr>
        <w:t xml:space="preserve"> du</w:t>
      </w:r>
      <w:r w:rsidR="00877C31" w:rsidRPr="00AC358F">
        <w:rPr>
          <w:lang w:val="fr-CA"/>
        </w:rPr>
        <w:t xml:space="preserve"> </w:t>
      </w:r>
      <w:r w:rsidR="00E75F75" w:rsidRPr="00AC358F">
        <w:rPr>
          <w:lang w:val="fr-CA"/>
        </w:rPr>
        <w:t>Québec</w:t>
      </w:r>
      <w:r w:rsidR="00877C31" w:rsidRPr="00AC358F">
        <w:rPr>
          <w:lang w:val="fr-CA"/>
        </w:rPr>
        <w:t xml:space="preserve"> (84</w:t>
      </w:r>
      <w:r w:rsidR="006D6823" w:rsidRPr="00AC358F">
        <w:rPr>
          <w:lang w:val="fr-CA"/>
        </w:rPr>
        <w:t xml:space="preserve"> %</w:t>
      </w:r>
      <w:r w:rsidR="00877C31" w:rsidRPr="00AC358F">
        <w:rPr>
          <w:lang w:val="fr-CA"/>
        </w:rPr>
        <w:t xml:space="preserve"> </w:t>
      </w:r>
      <w:r w:rsidR="006D6823" w:rsidRPr="00AC358F">
        <w:rPr>
          <w:lang w:val="fr-CA"/>
        </w:rPr>
        <w:t>vs</w:t>
      </w:r>
      <w:r w:rsidR="00877C31" w:rsidRPr="00AC358F">
        <w:rPr>
          <w:lang w:val="fr-CA"/>
        </w:rPr>
        <w:t xml:space="preserve"> 62-69</w:t>
      </w:r>
      <w:r w:rsidR="00306E2A" w:rsidRPr="00AC358F">
        <w:rPr>
          <w:lang w:val="fr-CA"/>
        </w:rPr>
        <w:t> </w:t>
      </w:r>
      <w:r w:rsidR="006D6823" w:rsidRPr="00AC358F">
        <w:rPr>
          <w:lang w:val="fr-CA"/>
        </w:rPr>
        <w:t>%</w:t>
      </w:r>
      <w:r w:rsidR="00877C31" w:rsidRPr="00AC358F">
        <w:rPr>
          <w:lang w:val="fr-CA"/>
        </w:rPr>
        <w:t xml:space="preserve"> </w:t>
      </w:r>
      <w:r w:rsidRPr="00AC358F">
        <w:rPr>
          <w:lang w:val="fr-CA"/>
        </w:rPr>
        <w:t>dans les autres ré</w:t>
      </w:r>
      <w:r w:rsidR="00877C31" w:rsidRPr="00AC358F">
        <w:rPr>
          <w:lang w:val="fr-CA"/>
        </w:rPr>
        <w:t>gions)</w:t>
      </w:r>
      <w:r w:rsidR="00EC0500" w:rsidRPr="00AC358F">
        <w:rPr>
          <w:lang w:val="fr-CA"/>
        </w:rPr>
        <w:t xml:space="preserve">, </w:t>
      </w:r>
      <w:r w:rsidR="00C7733D" w:rsidRPr="00AC358F">
        <w:rPr>
          <w:lang w:val="fr-CA"/>
        </w:rPr>
        <w:t>et ce</w:t>
      </w:r>
      <w:r w:rsidR="00AC358F">
        <w:rPr>
          <w:lang w:val="fr-CA"/>
        </w:rPr>
        <w:t>ux</w:t>
      </w:r>
      <w:r w:rsidR="00C7733D" w:rsidRPr="00AC358F">
        <w:rPr>
          <w:lang w:val="fr-CA"/>
        </w:rPr>
        <w:t xml:space="preserve"> qui ont déjà subi une inondation terrestre</w:t>
      </w:r>
      <w:r w:rsidR="00EC0500" w:rsidRPr="00AC358F">
        <w:rPr>
          <w:lang w:val="fr-CA"/>
        </w:rPr>
        <w:t xml:space="preserve"> (79</w:t>
      </w:r>
      <w:r w:rsidR="006D6823" w:rsidRPr="00AC358F">
        <w:rPr>
          <w:lang w:val="fr-CA"/>
        </w:rPr>
        <w:t xml:space="preserve"> %</w:t>
      </w:r>
      <w:r w:rsidR="00EC0500" w:rsidRPr="00AC358F">
        <w:rPr>
          <w:lang w:val="fr-CA"/>
        </w:rPr>
        <w:t xml:space="preserve"> </w:t>
      </w:r>
      <w:r w:rsidR="006D6823" w:rsidRPr="00AC358F">
        <w:rPr>
          <w:lang w:val="fr-CA"/>
        </w:rPr>
        <w:t>vs</w:t>
      </w:r>
      <w:r w:rsidR="00EC0500" w:rsidRPr="00AC358F">
        <w:rPr>
          <w:lang w:val="fr-CA"/>
        </w:rPr>
        <w:t xml:space="preserve"> 70</w:t>
      </w:r>
      <w:r w:rsidR="006D6823" w:rsidRPr="00AC358F">
        <w:rPr>
          <w:lang w:val="fr-CA"/>
        </w:rPr>
        <w:t xml:space="preserve"> %</w:t>
      </w:r>
      <w:r w:rsidR="00EC0500" w:rsidRPr="00AC358F">
        <w:rPr>
          <w:lang w:val="fr-CA"/>
        </w:rPr>
        <w:t xml:space="preserve">). </w:t>
      </w:r>
      <w:r w:rsidR="00C7733D" w:rsidRPr="00AC358F">
        <w:rPr>
          <w:lang w:val="fr-CA"/>
        </w:rPr>
        <w:t>Ce</w:t>
      </w:r>
      <w:r w:rsidR="00AC358F">
        <w:rPr>
          <w:lang w:val="fr-CA"/>
        </w:rPr>
        <w:t>ux</w:t>
      </w:r>
      <w:r w:rsidR="00C7733D" w:rsidRPr="00AC358F">
        <w:rPr>
          <w:lang w:val="fr-CA"/>
        </w:rPr>
        <w:t xml:space="preserve"> qui ont fait face à une inondation sont moins susceptibles de croire qu’</w:t>
      </w:r>
      <w:r w:rsidR="00AC358F">
        <w:rPr>
          <w:lang w:val="fr-CA"/>
        </w:rPr>
        <w:t>il</w:t>
      </w:r>
      <w:r w:rsidR="00C7733D" w:rsidRPr="00AC358F">
        <w:rPr>
          <w:lang w:val="fr-CA"/>
        </w:rPr>
        <w:t>s peuvent facilement obtenir une assurance inondation terrestre</w:t>
      </w:r>
      <w:r w:rsidR="00EC0500" w:rsidRPr="00AC358F">
        <w:rPr>
          <w:lang w:val="fr-CA"/>
        </w:rPr>
        <w:t xml:space="preserve"> (37</w:t>
      </w:r>
      <w:r w:rsidR="006D6823" w:rsidRPr="00AC358F">
        <w:rPr>
          <w:lang w:val="fr-CA"/>
        </w:rPr>
        <w:t xml:space="preserve"> %</w:t>
      </w:r>
      <w:r w:rsidR="00EC0500" w:rsidRPr="00AC358F">
        <w:rPr>
          <w:lang w:val="fr-CA"/>
        </w:rPr>
        <w:t xml:space="preserve"> </w:t>
      </w:r>
      <w:r w:rsidR="006D6823" w:rsidRPr="00AC358F">
        <w:rPr>
          <w:lang w:val="fr-CA"/>
        </w:rPr>
        <w:t>vs</w:t>
      </w:r>
      <w:r w:rsidR="00EC0500" w:rsidRPr="00AC358F">
        <w:rPr>
          <w:lang w:val="fr-CA"/>
        </w:rPr>
        <w:t xml:space="preserve"> 45</w:t>
      </w:r>
      <w:r w:rsidR="006D6823" w:rsidRPr="00AC358F">
        <w:rPr>
          <w:lang w:val="fr-CA"/>
        </w:rPr>
        <w:t xml:space="preserve"> %</w:t>
      </w:r>
      <w:r w:rsidR="00EC0500" w:rsidRPr="00AC358F">
        <w:rPr>
          <w:lang w:val="fr-CA"/>
        </w:rPr>
        <w:t xml:space="preserve">), </w:t>
      </w:r>
      <w:r w:rsidR="00C7733D" w:rsidRPr="00AC358F">
        <w:rPr>
          <w:lang w:val="fr-CA"/>
        </w:rPr>
        <w:t>ce qui laisse supposer qu’</w:t>
      </w:r>
      <w:r w:rsidR="00AC358F">
        <w:rPr>
          <w:lang w:val="fr-CA"/>
        </w:rPr>
        <w:t>il</w:t>
      </w:r>
      <w:r w:rsidR="00C7733D" w:rsidRPr="00AC358F">
        <w:rPr>
          <w:lang w:val="fr-CA"/>
        </w:rPr>
        <w:t>s se sont informés et ont eu de la difficulté</w:t>
      </w:r>
      <w:r w:rsidR="00C7733D" w:rsidRPr="007519BE">
        <w:rPr>
          <w:lang w:val="fr-CA"/>
        </w:rPr>
        <w:t xml:space="preserve"> à obtenir une assurance lors d’une inondation précédente</w:t>
      </w:r>
      <w:r w:rsidR="00EC0500" w:rsidRPr="007519BE">
        <w:rPr>
          <w:lang w:val="fr-CA"/>
        </w:rPr>
        <w:t xml:space="preserve">. </w:t>
      </w:r>
      <w:r w:rsidR="00877C31" w:rsidRPr="007519BE">
        <w:rPr>
          <w:lang w:val="fr-CA"/>
        </w:rPr>
        <w:t xml:space="preserve">  </w:t>
      </w:r>
    </w:p>
    <w:p w14:paraId="5C629D94" w14:textId="77777777" w:rsidR="00877C31" w:rsidRPr="007519BE" w:rsidRDefault="00877C31" w:rsidP="00FE4F09">
      <w:pPr>
        <w:pStyle w:val="Mainbodytext"/>
        <w:rPr>
          <w:lang w:val="fr-CA"/>
        </w:rPr>
      </w:pPr>
    </w:p>
    <w:p w14:paraId="0CD21500" w14:textId="6DEE8DD0" w:rsidR="00FE4F09" w:rsidRPr="007519BE" w:rsidRDefault="00DA6DDD" w:rsidP="00FE4F09">
      <w:pPr>
        <w:pStyle w:val="Mainbodytext"/>
        <w:rPr>
          <w:b/>
          <w:u w:val="single"/>
          <w:lang w:val="fr-CA"/>
        </w:rPr>
      </w:pPr>
      <w:r w:rsidRPr="007519BE">
        <w:rPr>
          <w:b/>
          <w:u w:val="single"/>
          <w:lang w:val="fr-CA"/>
        </w:rPr>
        <w:t>Pièce</w:t>
      </w:r>
      <w:r w:rsidR="00FE4F09" w:rsidRPr="007519BE">
        <w:rPr>
          <w:b/>
          <w:u w:val="single"/>
          <w:lang w:val="fr-CA"/>
        </w:rPr>
        <w:t xml:space="preserve"> </w:t>
      </w:r>
      <w:r w:rsidR="003D2E37" w:rsidRPr="007519BE">
        <w:rPr>
          <w:b/>
          <w:u w:val="single"/>
          <w:lang w:val="fr-CA"/>
        </w:rPr>
        <w:t>2</w:t>
      </w:r>
      <w:r w:rsidR="00FE4F09" w:rsidRPr="007519BE">
        <w:rPr>
          <w:b/>
          <w:u w:val="single"/>
          <w:lang w:val="fr-CA"/>
        </w:rPr>
        <w:t>.</w:t>
      </w:r>
      <w:r w:rsidR="00304626" w:rsidRPr="007519BE">
        <w:rPr>
          <w:b/>
          <w:u w:val="single"/>
          <w:lang w:val="fr-CA"/>
        </w:rPr>
        <w:t>1</w:t>
      </w:r>
      <w:r w:rsidR="00FE4F09" w:rsidRPr="007519BE">
        <w:rPr>
          <w:b/>
          <w:u w:val="single"/>
          <w:lang w:val="fr-CA"/>
        </w:rPr>
        <w:t>.</w:t>
      </w:r>
      <w:r w:rsidR="00304626" w:rsidRPr="007519BE">
        <w:rPr>
          <w:b/>
          <w:u w:val="single"/>
          <w:lang w:val="fr-CA"/>
        </w:rPr>
        <w:t>2</w:t>
      </w:r>
      <w:r w:rsidR="00FE4F09" w:rsidRPr="007519BE">
        <w:rPr>
          <w:b/>
          <w:u w:val="single"/>
          <w:lang w:val="fr-CA"/>
        </w:rPr>
        <w:t xml:space="preserve">.a. </w:t>
      </w:r>
      <w:r w:rsidR="00304626" w:rsidRPr="007519BE">
        <w:rPr>
          <w:b/>
          <w:u w:val="single"/>
          <w:lang w:val="fr-CA"/>
        </w:rPr>
        <w:t xml:space="preserve">Attitudes </w:t>
      </w:r>
      <w:r w:rsidR="0073028D" w:rsidRPr="007519BE">
        <w:rPr>
          <w:b/>
          <w:u w:val="single"/>
          <w:lang w:val="fr-CA"/>
        </w:rPr>
        <w:t>à l’égard des inondations terrestres par genre et région</w:t>
      </w:r>
      <w:r w:rsidR="00050C28" w:rsidRPr="007519BE">
        <w:rPr>
          <w:b/>
          <w:u w:val="single"/>
          <w:lang w:val="fr-CA"/>
        </w:rPr>
        <w:t xml:space="preserve"> </w:t>
      </w:r>
    </w:p>
    <w:p w14:paraId="7EC9E034" w14:textId="63677EEB" w:rsidR="007A3F85" w:rsidRPr="007519BE" w:rsidRDefault="007A3F85" w:rsidP="00E055F4">
      <w:pPr>
        <w:pStyle w:val="Mainbodytext"/>
        <w:rPr>
          <w:color w:val="00B600" w:themeColor="accent3"/>
          <w:lang w:val="fr-CA"/>
        </w:rPr>
      </w:pPr>
      <w:r w:rsidRPr="007519BE">
        <w:rPr>
          <w:color w:val="00B600" w:themeColor="accent3"/>
          <w:lang w:val="fr-CA"/>
        </w:rPr>
        <w:t xml:space="preserve"> </w:t>
      </w:r>
    </w:p>
    <w:tbl>
      <w:tblPr>
        <w:tblW w:w="9800" w:type="dxa"/>
        <w:tblCellMar>
          <w:left w:w="0" w:type="dxa"/>
          <w:right w:w="0" w:type="dxa"/>
        </w:tblCellMar>
        <w:tblLook w:val="06A0" w:firstRow="1" w:lastRow="0" w:firstColumn="1" w:lastColumn="0" w:noHBand="1" w:noVBand="1"/>
      </w:tblPr>
      <w:tblGrid>
        <w:gridCol w:w="2916"/>
        <w:gridCol w:w="682"/>
        <w:gridCol w:w="682"/>
        <w:gridCol w:w="617"/>
        <w:gridCol w:w="730"/>
        <w:gridCol w:w="1003"/>
        <w:gridCol w:w="730"/>
        <w:gridCol w:w="784"/>
        <w:gridCol w:w="1010"/>
        <w:gridCol w:w="646"/>
      </w:tblGrid>
      <w:tr w:rsidR="00526DBA" w:rsidRPr="007519BE" w14:paraId="3974427B" w14:textId="77777777" w:rsidTr="00C7733D">
        <w:trPr>
          <w:trHeight w:val="275"/>
        </w:trPr>
        <w:tc>
          <w:tcPr>
            <w:tcW w:w="2931"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30ACA267" w14:textId="5C8D87C1" w:rsidR="00526DBA" w:rsidRPr="007519BE" w:rsidRDefault="00C7733D" w:rsidP="00526DBA">
            <w:pPr>
              <w:pStyle w:val="Mainbodytext"/>
              <w:rPr>
                <w:b/>
                <w:color w:val="FFFFFF" w:themeColor="background1"/>
                <w:sz w:val="16"/>
                <w:szCs w:val="16"/>
                <w:lang w:val="fr-CA"/>
              </w:rPr>
            </w:pPr>
            <w:r w:rsidRPr="007519BE">
              <w:rPr>
                <w:b/>
                <w:color w:val="FFFFFF" w:themeColor="background1"/>
                <w:sz w:val="18"/>
                <w:szCs w:val="16"/>
                <w:lang w:val="fr-CA"/>
              </w:rPr>
              <w:t>Niveau d’accord avec les énoncés sur les inondations</w:t>
            </w:r>
            <w:r w:rsidR="001D60C2" w:rsidRPr="007519BE">
              <w:rPr>
                <w:b/>
                <w:color w:val="FFFFFF" w:themeColor="background1"/>
                <w:sz w:val="18"/>
                <w:szCs w:val="16"/>
                <w:lang w:val="fr-CA"/>
              </w:rPr>
              <w:t xml:space="preserve"> </w:t>
            </w:r>
          </w:p>
        </w:tc>
        <w:tc>
          <w:tcPr>
            <w:tcW w:w="682"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9DF2833" w14:textId="77777777" w:rsidR="00526DBA" w:rsidRPr="007519BE" w:rsidRDefault="00526DBA" w:rsidP="00C25F1D">
            <w:pPr>
              <w:pStyle w:val="Mainbodytext"/>
              <w:jc w:val="center"/>
              <w:rPr>
                <w:b/>
                <w:color w:val="FFFFFF" w:themeColor="background1"/>
                <w:sz w:val="16"/>
                <w:szCs w:val="16"/>
                <w:lang w:val="fr-CA"/>
              </w:rPr>
            </w:pPr>
            <w:r w:rsidRPr="007519BE">
              <w:rPr>
                <w:b/>
                <w:color w:val="FFFFFF" w:themeColor="background1"/>
                <w:sz w:val="16"/>
                <w:szCs w:val="16"/>
                <w:lang w:val="fr-CA"/>
              </w:rPr>
              <w:t>2016</w:t>
            </w:r>
          </w:p>
        </w:tc>
        <w:tc>
          <w:tcPr>
            <w:tcW w:w="6187" w:type="dxa"/>
            <w:gridSpan w:val="8"/>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116241D" w14:textId="77777777" w:rsidR="00526DBA" w:rsidRPr="007519BE" w:rsidRDefault="00526DBA" w:rsidP="00C25F1D">
            <w:pPr>
              <w:pStyle w:val="Mainbodytext"/>
              <w:jc w:val="center"/>
              <w:rPr>
                <w:b/>
                <w:color w:val="FFFFFF" w:themeColor="background1"/>
                <w:sz w:val="16"/>
                <w:szCs w:val="16"/>
                <w:lang w:val="fr-CA"/>
              </w:rPr>
            </w:pPr>
            <w:r w:rsidRPr="007519BE">
              <w:rPr>
                <w:b/>
                <w:color w:val="FFFFFF" w:themeColor="background1"/>
                <w:sz w:val="16"/>
                <w:szCs w:val="16"/>
                <w:lang w:val="fr-CA"/>
              </w:rPr>
              <w:t>2020</w:t>
            </w:r>
          </w:p>
        </w:tc>
      </w:tr>
      <w:tr w:rsidR="00526DBA" w:rsidRPr="007519BE" w14:paraId="5104DFBD" w14:textId="77777777" w:rsidTr="00C7733D">
        <w:trPr>
          <w:trHeight w:val="29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C272946" w14:textId="77777777" w:rsidR="00526DBA" w:rsidRPr="007519BE" w:rsidRDefault="00526DBA" w:rsidP="00526DBA">
            <w:pPr>
              <w:pStyle w:val="Mainbodytext"/>
              <w:rPr>
                <w:b/>
                <w:color w:val="FFFFFF" w:themeColor="background1"/>
                <w:sz w:val="16"/>
                <w:szCs w:val="16"/>
                <w:lang w:val="fr-CA"/>
              </w:rPr>
            </w:pPr>
          </w:p>
        </w:tc>
        <w:tc>
          <w:tcPr>
            <w:tcW w:w="682"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5672BEF" w14:textId="7652F7B3" w:rsidR="00526DBA" w:rsidRPr="007519BE" w:rsidRDefault="00526DBA" w:rsidP="00C25F1D">
            <w:pPr>
              <w:pStyle w:val="Mainbodytext"/>
              <w:jc w:val="center"/>
              <w:rPr>
                <w:b/>
                <w:color w:val="FFFFFF" w:themeColor="background1"/>
                <w:sz w:val="16"/>
                <w:szCs w:val="16"/>
                <w:lang w:val="fr-CA"/>
              </w:rPr>
            </w:pPr>
          </w:p>
        </w:tc>
        <w:tc>
          <w:tcPr>
            <w:tcW w:w="682"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220D50EF" w14:textId="67F5890F" w:rsidR="00526DBA" w:rsidRPr="007519BE" w:rsidRDefault="00526DBA" w:rsidP="00C25F1D">
            <w:pPr>
              <w:pStyle w:val="Mainbodytext"/>
              <w:jc w:val="center"/>
              <w:rPr>
                <w:b/>
                <w:color w:val="FFFFFF" w:themeColor="background1"/>
                <w:sz w:val="16"/>
                <w:szCs w:val="16"/>
                <w:lang w:val="fr-CA"/>
              </w:rPr>
            </w:pPr>
          </w:p>
        </w:tc>
        <w:tc>
          <w:tcPr>
            <w:tcW w:w="1321" w:type="dxa"/>
            <w:gridSpan w:val="2"/>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3E6A3E2" w14:textId="7A90EB02" w:rsidR="00526DBA" w:rsidRPr="007519BE" w:rsidRDefault="00526DBA" w:rsidP="00C25F1D">
            <w:pPr>
              <w:pStyle w:val="Mainbodytext"/>
              <w:jc w:val="center"/>
              <w:rPr>
                <w:b/>
                <w:color w:val="FFFFFF" w:themeColor="background1"/>
                <w:sz w:val="16"/>
                <w:szCs w:val="16"/>
                <w:lang w:val="fr-CA"/>
              </w:rPr>
            </w:pPr>
            <w:r w:rsidRPr="007519BE">
              <w:rPr>
                <w:b/>
                <w:color w:val="FFFFFF" w:themeColor="background1"/>
                <w:sz w:val="16"/>
                <w:szCs w:val="16"/>
                <w:lang w:val="fr-CA"/>
              </w:rPr>
              <w:t>Gen</w:t>
            </w:r>
            <w:r w:rsidR="0073028D" w:rsidRPr="007519BE">
              <w:rPr>
                <w:b/>
                <w:color w:val="FFFFFF" w:themeColor="background1"/>
                <w:sz w:val="16"/>
                <w:szCs w:val="16"/>
                <w:lang w:val="fr-CA"/>
              </w:rPr>
              <w:t>re</w:t>
            </w:r>
          </w:p>
        </w:tc>
        <w:tc>
          <w:tcPr>
            <w:tcW w:w="4184" w:type="dxa"/>
            <w:gridSpan w:val="5"/>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22A04BE" w14:textId="119EC1B0" w:rsidR="00526DBA" w:rsidRPr="007519BE" w:rsidRDefault="00526DBA" w:rsidP="00C25F1D">
            <w:pPr>
              <w:pStyle w:val="Mainbodytext"/>
              <w:jc w:val="center"/>
              <w:rPr>
                <w:b/>
                <w:color w:val="FFFFFF" w:themeColor="background1"/>
                <w:sz w:val="16"/>
                <w:szCs w:val="16"/>
                <w:lang w:val="fr-CA"/>
              </w:rPr>
            </w:pPr>
            <w:r w:rsidRPr="007519BE">
              <w:rPr>
                <w:b/>
                <w:color w:val="FFFFFF" w:themeColor="background1"/>
                <w:sz w:val="16"/>
                <w:szCs w:val="16"/>
                <w:lang w:val="fr-CA"/>
              </w:rPr>
              <w:t>R</w:t>
            </w:r>
            <w:r w:rsidR="00C7733D" w:rsidRPr="007519BE">
              <w:rPr>
                <w:b/>
                <w:color w:val="FFFFFF" w:themeColor="background1"/>
                <w:sz w:val="16"/>
                <w:szCs w:val="16"/>
                <w:lang w:val="fr-CA"/>
              </w:rPr>
              <w:t>é</w:t>
            </w:r>
            <w:r w:rsidRPr="007519BE">
              <w:rPr>
                <w:b/>
                <w:color w:val="FFFFFF" w:themeColor="background1"/>
                <w:sz w:val="16"/>
                <w:szCs w:val="16"/>
                <w:lang w:val="fr-CA"/>
              </w:rPr>
              <w:t>gion</w:t>
            </w:r>
          </w:p>
        </w:tc>
      </w:tr>
      <w:tr w:rsidR="00526DBA" w:rsidRPr="007519BE" w14:paraId="38C37015" w14:textId="77777777" w:rsidTr="00C7733D">
        <w:trPr>
          <w:trHeight w:val="46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3083319" w14:textId="77777777" w:rsidR="00526DBA" w:rsidRPr="007519BE" w:rsidRDefault="00526DBA" w:rsidP="00526DBA">
            <w:pPr>
              <w:pStyle w:val="Mainbodytext"/>
              <w:rPr>
                <w:b/>
                <w:color w:val="FFFFFF" w:themeColor="background1"/>
                <w:sz w:val="16"/>
                <w:szCs w:val="16"/>
                <w:lang w:val="fr-CA"/>
              </w:rPr>
            </w:pPr>
          </w:p>
        </w:tc>
        <w:tc>
          <w:tcPr>
            <w:tcW w:w="682"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2C9D0CF7" w14:textId="77777777" w:rsidR="00526DBA" w:rsidRPr="007519BE" w:rsidRDefault="00526DBA" w:rsidP="00C25F1D">
            <w:pPr>
              <w:pStyle w:val="Mainbodytext"/>
              <w:jc w:val="center"/>
              <w:rPr>
                <w:b/>
                <w:color w:val="FFFFFF" w:themeColor="background1"/>
                <w:sz w:val="16"/>
                <w:szCs w:val="16"/>
                <w:lang w:val="fr-CA"/>
              </w:rPr>
            </w:pPr>
            <w:r w:rsidRPr="007519BE">
              <w:rPr>
                <w:b/>
                <w:color w:val="FFFFFF" w:themeColor="background1"/>
                <w:sz w:val="16"/>
                <w:szCs w:val="16"/>
                <w:lang w:val="fr-CA"/>
              </w:rPr>
              <w:t>2016 Total</w:t>
            </w:r>
          </w:p>
        </w:tc>
        <w:tc>
          <w:tcPr>
            <w:tcW w:w="682"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4F4132D5" w14:textId="3E9262B2" w:rsidR="00526DBA" w:rsidRPr="007519BE" w:rsidRDefault="00526DBA" w:rsidP="00C25F1D">
            <w:pPr>
              <w:pStyle w:val="Mainbodytext"/>
              <w:jc w:val="center"/>
              <w:rPr>
                <w:b/>
                <w:color w:val="FFFFFF" w:themeColor="background1"/>
                <w:sz w:val="16"/>
                <w:szCs w:val="16"/>
                <w:lang w:val="fr-CA"/>
              </w:rPr>
            </w:pPr>
            <w:r w:rsidRPr="007519BE">
              <w:rPr>
                <w:b/>
                <w:color w:val="FFFFFF" w:themeColor="background1"/>
                <w:sz w:val="16"/>
                <w:szCs w:val="16"/>
                <w:lang w:val="fr-CA"/>
              </w:rPr>
              <w:t>2020 Total</w:t>
            </w:r>
          </w:p>
        </w:tc>
        <w:tc>
          <w:tcPr>
            <w:tcW w:w="590"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1347F7EA" w14:textId="59A5098F" w:rsidR="00526DBA" w:rsidRPr="007519BE" w:rsidRDefault="0003188D" w:rsidP="00C25F1D">
            <w:pPr>
              <w:pStyle w:val="Mainbodytext"/>
              <w:jc w:val="center"/>
              <w:rPr>
                <w:b/>
                <w:color w:val="FFFFFF" w:themeColor="background1"/>
                <w:sz w:val="16"/>
                <w:szCs w:val="16"/>
                <w:lang w:val="fr-CA"/>
              </w:rPr>
            </w:pPr>
            <w:r w:rsidRPr="007519BE">
              <w:rPr>
                <w:b/>
                <w:color w:val="FFFFFF" w:themeColor="background1"/>
                <w:sz w:val="16"/>
                <w:szCs w:val="16"/>
                <w:lang w:val="fr-CA"/>
              </w:rPr>
              <w:t>Homme</w:t>
            </w:r>
            <w:r w:rsidR="00C25F1D" w:rsidRPr="007519BE">
              <w:rPr>
                <w:b/>
                <w:color w:val="FFFFFF" w:themeColor="background1"/>
                <w:sz w:val="16"/>
                <w:szCs w:val="16"/>
                <w:lang w:val="fr-CA"/>
              </w:rPr>
              <w:br/>
            </w:r>
            <w:r w:rsidR="00526DBA" w:rsidRPr="007519BE">
              <w:rPr>
                <w:b/>
                <w:color w:val="FFFFFF" w:themeColor="background1"/>
                <w:sz w:val="16"/>
                <w:szCs w:val="16"/>
                <w:lang w:val="fr-CA"/>
              </w:rPr>
              <w:t xml:space="preserve"> (B)</w:t>
            </w:r>
          </w:p>
        </w:tc>
        <w:tc>
          <w:tcPr>
            <w:tcW w:w="731"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4AFE7A03" w14:textId="02026949" w:rsidR="00526DBA" w:rsidRPr="007519BE" w:rsidRDefault="00526DBA" w:rsidP="00C25F1D">
            <w:pPr>
              <w:pStyle w:val="Mainbodytext"/>
              <w:jc w:val="center"/>
              <w:rPr>
                <w:b/>
                <w:color w:val="FFFFFF" w:themeColor="background1"/>
                <w:sz w:val="16"/>
                <w:szCs w:val="16"/>
                <w:lang w:val="fr-CA"/>
              </w:rPr>
            </w:pPr>
            <w:r w:rsidRPr="007519BE">
              <w:rPr>
                <w:b/>
                <w:color w:val="FFFFFF" w:themeColor="background1"/>
                <w:sz w:val="16"/>
                <w:szCs w:val="16"/>
                <w:lang w:val="fr-CA"/>
              </w:rPr>
              <w:t>F</w:t>
            </w:r>
            <w:r w:rsidR="001D60C2" w:rsidRPr="007519BE">
              <w:rPr>
                <w:b/>
                <w:color w:val="FFFFFF" w:themeColor="background1"/>
                <w:sz w:val="16"/>
                <w:szCs w:val="16"/>
                <w:lang w:val="fr-CA"/>
              </w:rPr>
              <w:t>em</w:t>
            </w:r>
            <w:r w:rsidR="0003188D" w:rsidRPr="007519BE">
              <w:rPr>
                <w:b/>
                <w:color w:val="FFFFFF" w:themeColor="background1"/>
                <w:sz w:val="16"/>
                <w:szCs w:val="16"/>
                <w:lang w:val="fr-CA"/>
              </w:rPr>
              <w:t>m</w:t>
            </w:r>
            <w:r w:rsidR="001D60C2" w:rsidRPr="007519BE">
              <w:rPr>
                <w:b/>
                <w:color w:val="FFFFFF" w:themeColor="background1"/>
                <w:sz w:val="16"/>
                <w:szCs w:val="16"/>
                <w:lang w:val="fr-CA"/>
              </w:rPr>
              <w:t>e</w:t>
            </w:r>
            <w:r w:rsidRPr="007519BE">
              <w:rPr>
                <w:b/>
                <w:color w:val="FFFFFF" w:themeColor="background1"/>
                <w:sz w:val="16"/>
                <w:szCs w:val="16"/>
                <w:lang w:val="fr-CA"/>
              </w:rPr>
              <w:t xml:space="preserve"> (C)</w:t>
            </w:r>
          </w:p>
        </w:tc>
        <w:tc>
          <w:tcPr>
            <w:tcW w:w="1005"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1F9BB329" w14:textId="6059BFB5" w:rsidR="00526DBA" w:rsidRPr="007519BE" w:rsidRDefault="00E75F75" w:rsidP="00C25F1D">
            <w:pPr>
              <w:pStyle w:val="Mainbodytext"/>
              <w:jc w:val="center"/>
              <w:rPr>
                <w:b/>
                <w:color w:val="FFFFFF" w:themeColor="background1"/>
                <w:sz w:val="16"/>
                <w:szCs w:val="16"/>
                <w:lang w:val="fr-CA"/>
              </w:rPr>
            </w:pPr>
            <w:r w:rsidRPr="007519BE">
              <w:rPr>
                <w:b/>
                <w:color w:val="FFFFFF" w:themeColor="background1"/>
                <w:sz w:val="16"/>
                <w:szCs w:val="16"/>
                <w:lang w:val="fr-CA"/>
              </w:rPr>
              <w:t>Atlantique</w:t>
            </w:r>
            <w:r w:rsidR="001D60C2" w:rsidRPr="007519BE">
              <w:rPr>
                <w:b/>
                <w:color w:val="FFFFFF" w:themeColor="background1"/>
                <w:sz w:val="16"/>
                <w:szCs w:val="16"/>
                <w:lang w:val="fr-CA"/>
              </w:rPr>
              <w:br/>
            </w:r>
            <w:r w:rsidR="00526DBA" w:rsidRPr="007519BE">
              <w:rPr>
                <w:b/>
                <w:color w:val="FFFFFF" w:themeColor="background1"/>
                <w:sz w:val="16"/>
                <w:szCs w:val="16"/>
                <w:lang w:val="fr-CA"/>
              </w:rPr>
              <w:t>(I)</w:t>
            </w:r>
          </w:p>
        </w:tc>
        <w:tc>
          <w:tcPr>
            <w:tcW w:w="731"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3334FF37" w14:textId="2B6BE69F" w:rsidR="00526DBA" w:rsidRPr="007519BE" w:rsidRDefault="00E75F75" w:rsidP="00C25F1D">
            <w:pPr>
              <w:pStyle w:val="Mainbodytext"/>
              <w:jc w:val="center"/>
              <w:rPr>
                <w:b/>
                <w:color w:val="FFFFFF" w:themeColor="background1"/>
                <w:sz w:val="16"/>
                <w:szCs w:val="16"/>
                <w:lang w:val="fr-CA"/>
              </w:rPr>
            </w:pPr>
            <w:r w:rsidRPr="007519BE">
              <w:rPr>
                <w:b/>
                <w:color w:val="FFFFFF" w:themeColor="background1"/>
                <w:sz w:val="16"/>
                <w:szCs w:val="16"/>
                <w:lang w:val="fr-CA"/>
              </w:rPr>
              <w:t>Québec</w:t>
            </w:r>
            <w:r w:rsidR="00526DBA" w:rsidRPr="007519BE">
              <w:rPr>
                <w:b/>
                <w:color w:val="FFFFFF" w:themeColor="background1"/>
                <w:sz w:val="16"/>
                <w:szCs w:val="16"/>
                <w:lang w:val="fr-CA"/>
              </w:rPr>
              <w:t xml:space="preserve"> (J)</w:t>
            </w:r>
          </w:p>
        </w:tc>
        <w:tc>
          <w:tcPr>
            <w:tcW w:w="786"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132FBA39" w14:textId="17315E0C" w:rsidR="00526DBA" w:rsidRPr="007519BE" w:rsidRDefault="00526DBA" w:rsidP="00C25F1D">
            <w:pPr>
              <w:pStyle w:val="Mainbodytext"/>
              <w:jc w:val="center"/>
              <w:rPr>
                <w:b/>
                <w:color w:val="FFFFFF" w:themeColor="background1"/>
                <w:sz w:val="16"/>
                <w:szCs w:val="16"/>
                <w:lang w:val="fr-CA"/>
              </w:rPr>
            </w:pPr>
            <w:r w:rsidRPr="007519BE">
              <w:rPr>
                <w:b/>
                <w:color w:val="FFFFFF" w:themeColor="background1"/>
                <w:sz w:val="16"/>
                <w:szCs w:val="16"/>
                <w:lang w:val="fr-CA"/>
              </w:rPr>
              <w:t>O</w:t>
            </w:r>
            <w:r w:rsidR="001D60C2" w:rsidRPr="007519BE">
              <w:rPr>
                <w:b/>
                <w:color w:val="FFFFFF" w:themeColor="background1"/>
                <w:sz w:val="16"/>
                <w:szCs w:val="16"/>
                <w:lang w:val="fr-CA"/>
              </w:rPr>
              <w:t>ntario</w:t>
            </w:r>
            <w:r w:rsidRPr="007519BE">
              <w:rPr>
                <w:b/>
                <w:color w:val="FFFFFF" w:themeColor="background1"/>
                <w:sz w:val="16"/>
                <w:szCs w:val="16"/>
                <w:lang w:val="fr-CA"/>
              </w:rPr>
              <w:t xml:space="preserve"> (K)</w:t>
            </w:r>
          </w:p>
        </w:tc>
        <w:tc>
          <w:tcPr>
            <w:tcW w:w="1014"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2907DCFF" w14:textId="646A86C3" w:rsidR="00526DBA" w:rsidRPr="007519BE" w:rsidRDefault="00526DBA" w:rsidP="00C25F1D">
            <w:pPr>
              <w:pStyle w:val="Mainbodytext"/>
              <w:jc w:val="center"/>
              <w:rPr>
                <w:b/>
                <w:color w:val="FFFFFF" w:themeColor="background1"/>
                <w:sz w:val="16"/>
                <w:szCs w:val="16"/>
                <w:lang w:val="fr-CA"/>
              </w:rPr>
            </w:pPr>
            <w:r w:rsidRPr="007519BE">
              <w:rPr>
                <w:b/>
                <w:color w:val="FFFFFF" w:themeColor="background1"/>
                <w:sz w:val="16"/>
                <w:szCs w:val="16"/>
                <w:lang w:val="fr-CA"/>
              </w:rPr>
              <w:t>P</w:t>
            </w:r>
            <w:r w:rsidR="001D60C2" w:rsidRPr="007519BE">
              <w:rPr>
                <w:b/>
                <w:color w:val="FFFFFF" w:themeColor="background1"/>
                <w:sz w:val="16"/>
                <w:szCs w:val="16"/>
                <w:lang w:val="fr-CA"/>
              </w:rPr>
              <w:t>rairies</w:t>
            </w:r>
            <w:r w:rsidR="00C25F1D" w:rsidRPr="007519BE">
              <w:rPr>
                <w:b/>
                <w:color w:val="FFFFFF" w:themeColor="background1"/>
                <w:sz w:val="16"/>
                <w:szCs w:val="16"/>
                <w:lang w:val="fr-CA"/>
              </w:rPr>
              <w:br/>
            </w:r>
            <w:r w:rsidRPr="007519BE">
              <w:rPr>
                <w:b/>
                <w:color w:val="FFFFFF" w:themeColor="background1"/>
                <w:sz w:val="16"/>
                <w:szCs w:val="16"/>
                <w:lang w:val="fr-CA"/>
              </w:rPr>
              <w:t>(L)</w:t>
            </w:r>
          </w:p>
        </w:tc>
        <w:tc>
          <w:tcPr>
            <w:tcW w:w="648"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2DB5F6A2" w14:textId="1700553A" w:rsidR="00526DBA" w:rsidRPr="007519BE" w:rsidRDefault="00C7733D" w:rsidP="00C25F1D">
            <w:pPr>
              <w:pStyle w:val="Mainbodytext"/>
              <w:jc w:val="center"/>
              <w:rPr>
                <w:b/>
                <w:color w:val="FFFFFF" w:themeColor="background1"/>
                <w:sz w:val="16"/>
                <w:szCs w:val="16"/>
                <w:lang w:val="fr-CA"/>
              </w:rPr>
            </w:pPr>
            <w:r w:rsidRPr="007519BE">
              <w:rPr>
                <w:b/>
                <w:color w:val="FFFFFF" w:themeColor="background1"/>
                <w:sz w:val="16"/>
                <w:szCs w:val="16"/>
                <w:lang w:val="fr-CA"/>
              </w:rPr>
              <w:t>C.-B.</w:t>
            </w:r>
            <w:r w:rsidR="00C25F1D" w:rsidRPr="007519BE">
              <w:rPr>
                <w:b/>
                <w:color w:val="FFFFFF" w:themeColor="background1"/>
                <w:sz w:val="16"/>
                <w:szCs w:val="16"/>
                <w:lang w:val="fr-CA"/>
              </w:rPr>
              <w:br/>
            </w:r>
            <w:r w:rsidR="00526DBA" w:rsidRPr="007519BE">
              <w:rPr>
                <w:b/>
                <w:color w:val="FFFFFF" w:themeColor="background1"/>
                <w:sz w:val="16"/>
                <w:szCs w:val="16"/>
                <w:lang w:val="fr-CA"/>
              </w:rPr>
              <w:t>(M)</w:t>
            </w:r>
          </w:p>
        </w:tc>
      </w:tr>
      <w:tr w:rsidR="00526DBA" w:rsidRPr="007519BE" w14:paraId="34D6028E" w14:textId="77777777" w:rsidTr="00C7733D">
        <w:trPr>
          <w:trHeight w:val="380"/>
        </w:trPr>
        <w:tc>
          <w:tcPr>
            <w:tcW w:w="293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CAF9731" w14:textId="264ED9C1" w:rsidR="00526DBA" w:rsidRPr="007519BE" w:rsidRDefault="00526DBA" w:rsidP="00526DBA">
            <w:pPr>
              <w:pStyle w:val="Mainbodytext"/>
              <w:rPr>
                <w:b/>
                <w:sz w:val="16"/>
                <w:szCs w:val="18"/>
                <w:lang w:val="fr-CA"/>
              </w:rPr>
            </w:pPr>
            <w:r w:rsidRPr="007519BE">
              <w:rPr>
                <w:b/>
                <w:sz w:val="16"/>
                <w:szCs w:val="18"/>
                <w:lang w:val="fr-CA"/>
              </w:rPr>
              <w:t xml:space="preserve">Base = </w:t>
            </w:r>
            <w:r w:rsidR="00E75F75" w:rsidRPr="007519BE">
              <w:rPr>
                <w:b/>
                <w:sz w:val="16"/>
                <w:szCs w:val="18"/>
                <w:lang w:val="fr-CA"/>
              </w:rPr>
              <w:t>actuelle</w:t>
            </w:r>
          </w:p>
        </w:tc>
        <w:tc>
          <w:tcPr>
            <w:tcW w:w="682"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1BAE584" w14:textId="68D56E81" w:rsidR="00526DBA" w:rsidRPr="007519BE" w:rsidRDefault="00526DBA" w:rsidP="00C25F1D">
            <w:pPr>
              <w:pStyle w:val="Mainbodytext"/>
              <w:jc w:val="center"/>
              <w:rPr>
                <w:b/>
                <w:sz w:val="16"/>
                <w:szCs w:val="18"/>
                <w:lang w:val="fr-CA"/>
              </w:rPr>
            </w:pPr>
            <w:r w:rsidRPr="007519BE">
              <w:rPr>
                <w:b/>
                <w:sz w:val="16"/>
                <w:szCs w:val="18"/>
                <w:lang w:val="fr-CA"/>
              </w:rPr>
              <w:t>(1234)</w:t>
            </w:r>
            <w:r w:rsidR="00C25F1D" w:rsidRPr="007519BE">
              <w:rPr>
                <w:b/>
                <w:sz w:val="16"/>
                <w:szCs w:val="18"/>
                <w:lang w:val="fr-CA"/>
              </w:rPr>
              <w:br/>
            </w:r>
            <w:r w:rsidR="006D6823" w:rsidRPr="007519BE">
              <w:rPr>
                <w:b/>
                <w:sz w:val="16"/>
                <w:szCs w:val="18"/>
                <w:lang w:val="fr-CA"/>
              </w:rPr>
              <w:t xml:space="preserve"> %</w:t>
            </w:r>
          </w:p>
        </w:tc>
        <w:tc>
          <w:tcPr>
            <w:tcW w:w="682"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A03E73F" w14:textId="33F3D6D8" w:rsidR="00526DBA" w:rsidRPr="007519BE" w:rsidRDefault="00526DBA" w:rsidP="00C25F1D">
            <w:pPr>
              <w:pStyle w:val="Mainbodytext"/>
              <w:jc w:val="center"/>
              <w:rPr>
                <w:b/>
                <w:sz w:val="16"/>
                <w:szCs w:val="18"/>
                <w:lang w:val="fr-CA"/>
              </w:rPr>
            </w:pPr>
            <w:r w:rsidRPr="007519BE">
              <w:rPr>
                <w:b/>
                <w:sz w:val="16"/>
                <w:szCs w:val="18"/>
                <w:lang w:val="fr-CA"/>
              </w:rPr>
              <w:t>(1222)</w:t>
            </w:r>
            <w:r w:rsidRPr="007519BE">
              <w:rPr>
                <w:b/>
                <w:sz w:val="16"/>
                <w:szCs w:val="18"/>
                <w:lang w:val="fr-CA"/>
              </w:rPr>
              <w:br/>
            </w:r>
            <w:r w:rsidR="006D6823" w:rsidRPr="007519BE">
              <w:rPr>
                <w:b/>
                <w:sz w:val="16"/>
                <w:szCs w:val="18"/>
                <w:lang w:val="fr-CA"/>
              </w:rPr>
              <w:t xml:space="preserve"> %</w:t>
            </w:r>
          </w:p>
        </w:tc>
        <w:tc>
          <w:tcPr>
            <w:tcW w:w="590"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2CB441C" w14:textId="27DD022E" w:rsidR="00526DBA" w:rsidRPr="007519BE" w:rsidRDefault="00526DBA" w:rsidP="00C25F1D">
            <w:pPr>
              <w:pStyle w:val="Mainbodytext"/>
              <w:jc w:val="center"/>
              <w:rPr>
                <w:b/>
                <w:sz w:val="16"/>
                <w:szCs w:val="18"/>
                <w:lang w:val="fr-CA"/>
              </w:rPr>
            </w:pPr>
            <w:r w:rsidRPr="007519BE">
              <w:rPr>
                <w:b/>
                <w:sz w:val="16"/>
                <w:szCs w:val="18"/>
                <w:lang w:val="fr-CA"/>
              </w:rPr>
              <w:t>(642)</w:t>
            </w:r>
            <w:r w:rsidRPr="007519BE">
              <w:rPr>
                <w:b/>
                <w:sz w:val="16"/>
                <w:szCs w:val="18"/>
                <w:lang w:val="fr-CA"/>
              </w:rPr>
              <w:br/>
            </w:r>
            <w:r w:rsidR="006D6823" w:rsidRPr="007519BE">
              <w:rPr>
                <w:b/>
                <w:sz w:val="16"/>
                <w:szCs w:val="18"/>
                <w:lang w:val="fr-CA"/>
              </w:rPr>
              <w:t xml:space="preserve"> %</w:t>
            </w:r>
          </w:p>
        </w:tc>
        <w:tc>
          <w:tcPr>
            <w:tcW w:w="73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AA178EB" w14:textId="4F3E678C" w:rsidR="00526DBA" w:rsidRPr="007519BE" w:rsidRDefault="00526DBA" w:rsidP="00C25F1D">
            <w:pPr>
              <w:pStyle w:val="Mainbodytext"/>
              <w:jc w:val="center"/>
              <w:rPr>
                <w:b/>
                <w:sz w:val="16"/>
                <w:szCs w:val="18"/>
                <w:lang w:val="fr-CA"/>
              </w:rPr>
            </w:pPr>
            <w:r w:rsidRPr="007519BE">
              <w:rPr>
                <w:b/>
                <w:sz w:val="16"/>
                <w:szCs w:val="18"/>
                <w:lang w:val="fr-CA"/>
              </w:rPr>
              <w:t>(580)</w:t>
            </w:r>
            <w:r w:rsidR="00C25F1D" w:rsidRPr="007519BE">
              <w:rPr>
                <w:b/>
                <w:sz w:val="16"/>
                <w:szCs w:val="18"/>
                <w:lang w:val="fr-CA"/>
              </w:rPr>
              <w:br/>
            </w:r>
            <w:r w:rsidR="006D6823" w:rsidRPr="007519BE">
              <w:rPr>
                <w:b/>
                <w:sz w:val="16"/>
                <w:szCs w:val="18"/>
                <w:lang w:val="fr-CA"/>
              </w:rPr>
              <w:t xml:space="preserve"> %</w:t>
            </w:r>
          </w:p>
        </w:tc>
        <w:tc>
          <w:tcPr>
            <w:tcW w:w="1005"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FA8BF29" w14:textId="2112CF42" w:rsidR="00526DBA" w:rsidRPr="007519BE" w:rsidRDefault="00526DBA" w:rsidP="00C25F1D">
            <w:pPr>
              <w:pStyle w:val="Mainbodytext"/>
              <w:jc w:val="center"/>
              <w:rPr>
                <w:b/>
                <w:sz w:val="16"/>
                <w:szCs w:val="18"/>
                <w:lang w:val="fr-CA"/>
              </w:rPr>
            </w:pPr>
            <w:r w:rsidRPr="007519BE">
              <w:rPr>
                <w:b/>
                <w:sz w:val="16"/>
                <w:szCs w:val="18"/>
                <w:lang w:val="fr-CA"/>
              </w:rPr>
              <w:t>(208)</w:t>
            </w:r>
            <w:r w:rsidRPr="007519BE">
              <w:rPr>
                <w:b/>
                <w:sz w:val="16"/>
                <w:szCs w:val="18"/>
                <w:lang w:val="fr-CA"/>
              </w:rPr>
              <w:br/>
            </w:r>
            <w:r w:rsidR="006D6823" w:rsidRPr="007519BE">
              <w:rPr>
                <w:b/>
                <w:sz w:val="16"/>
                <w:szCs w:val="18"/>
                <w:lang w:val="fr-CA"/>
              </w:rPr>
              <w:t xml:space="preserve"> %</w:t>
            </w:r>
          </w:p>
        </w:tc>
        <w:tc>
          <w:tcPr>
            <w:tcW w:w="73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A0F7850" w14:textId="1C45886C" w:rsidR="00526DBA" w:rsidRPr="007519BE" w:rsidRDefault="00526DBA" w:rsidP="00C25F1D">
            <w:pPr>
              <w:pStyle w:val="Mainbodytext"/>
              <w:jc w:val="center"/>
              <w:rPr>
                <w:b/>
                <w:sz w:val="16"/>
                <w:szCs w:val="18"/>
                <w:lang w:val="fr-CA"/>
              </w:rPr>
            </w:pPr>
            <w:r w:rsidRPr="007519BE">
              <w:rPr>
                <w:b/>
                <w:sz w:val="16"/>
                <w:szCs w:val="18"/>
                <w:lang w:val="fr-CA"/>
              </w:rPr>
              <w:t>(254)</w:t>
            </w:r>
            <w:r w:rsidR="00C25F1D" w:rsidRPr="007519BE">
              <w:rPr>
                <w:b/>
                <w:sz w:val="16"/>
                <w:szCs w:val="18"/>
                <w:lang w:val="fr-CA"/>
              </w:rPr>
              <w:br/>
            </w:r>
            <w:r w:rsidR="006D6823" w:rsidRPr="007519BE">
              <w:rPr>
                <w:b/>
                <w:sz w:val="16"/>
                <w:szCs w:val="18"/>
                <w:lang w:val="fr-CA"/>
              </w:rPr>
              <w:t xml:space="preserve"> %</w:t>
            </w:r>
          </w:p>
        </w:tc>
        <w:tc>
          <w:tcPr>
            <w:tcW w:w="78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B3816CB" w14:textId="3FD2C70A" w:rsidR="00526DBA" w:rsidRPr="007519BE" w:rsidRDefault="00526DBA" w:rsidP="00C25F1D">
            <w:pPr>
              <w:pStyle w:val="Mainbodytext"/>
              <w:jc w:val="center"/>
              <w:rPr>
                <w:b/>
                <w:sz w:val="16"/>
                <w:szCs w:val="18"/>
                <w:lang w:val="fr-CA"/>
              </w:rPr>
            </w:pPr>
            <w:r w:rsidRPr="007519BE">
              <w:rPr>
                <w:b/>
                <w:sz w:val="16"/>
                <w:szCs w:val="18"/>
                <w:lang w:val="fr-CA"/>
              </w:rPr>
              <w:t>(350)</w:t>
            </w:r>
            <w:r w:rsidR="00C25F1D" w:rsidRPr="007519BE">
              <w:rPr>
                <w:b/>
                <w:sz w:val="16"/>
                <w:szCs w:val="18"/>
                <w:lang w:val="fr-CA"/>
              </w:rPr>
              <w:br/>
            </w:r>
            <w:r w:rsidR="006D6823" w:rsidRPr="007519BE">
              <w:rPr>
                <w:b/>
                <w:sz w:val="16"/>
                <w:szCs w:val="18"/>
                <w:lang w:val="fr-CA"/>
              </w:rPr>
              <w:t xml:space="preserve"> %</w:t>
            </w:r>
          </w:p>
        </w:tc>
        <w:tc>
          <w:tcPr>
            <w:tcW w:w="1014"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3363326" w14:textId="3F934E8E" w:rsidR="00526DBA" w:rsidRPr="007519BE" w:rsidRDefault="00526DBA" w:rsidP="00C25F1D">
            <w:pPr>
              <w:pStyle w:val="Mainbodytext"/>
              <w:jc w:val="center"/>
              <w:rPr>
                <w:b/>
                <w:sz w:val="16"/>
                <w:szCs w:val="18"/>
                <w:lang w:val="fr-CA"/>
              </w:rPr>
            </w:pPr>
            <w:r w:rsidRPr="007519BE">
              <w:rPr>
                <w:b/>
                <w:sz w:val="16"/>
                <w:szCs w:val="18"/>
                <w:lang w:val="fr-CA"/>
              </w:rPr>
              <w:t>(205)</w:t>
            </w:r>
            <w:r w:rsidR="00C25F1D" w:rsidRPr="007519BE">
              <w:rPr>
                <w:b/>
                <w:sz w:val="16"/>
                <w:szCs w:val="18"/>
                <w:lang w:val="fr-CA"/>
              </w:rPr>
              <w:br/>
            </w:r>
            <w:r w:rsidR="006D6823" w:rsidRPr="007519BE">
              <w:rPr>
                <w:b/>
                <w:sz w:val="16"/>
                <w:szCs w:val="18"/>
                <w:lang w:val="fr-CA"/>
              </w:rPr>
              <w:t xml:space="preserve"> %</w:t>
            </w:r>
          </w:p>
        </w:tc>
        <w:tc>
          <w:tcPr>
            <w:tcW w:w="648"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110994D" w14:textId="6681ACEE" w:rsidR="00526DBA" w:rsidRPr="007519BE" w:rsidRDefault="00526DBA" w:rsidP="00C25F1D">
            <w:pPr>
              <w:pStyle w:val="Mainbodytext"/>
              <w:jc w:val="center"/>
              <w:rPr>
                <w:b/>
                <w:sz w:val="16"/>
                <w:szCs w:val="18"/>
                <w:lang w:val="fr-CA"/>
              </w:rPr>
            </w:pPr>
            <w:r w:rsidRPr="007519BE">
              <w:rPr>
                <w:b/>
                <w:sz w:val="16"/>
                <w:szCs w:val="18"/>
                <w:lang w:val="fr-CA"/>
              </w:rPr>
              <w:t>(205)</w:t>
            </w:r>
            <w:r w:rsidR="00C25F1D" w:rsidRPr="007519BE">
              <w:rPr>
                <w:b/>
                <w:sz w:val="16"/>
                <w:szCs w:val="18"/>
                <w:lang w:val="fr-CA"/>
              </w:rPr>
              <w:br/>
            </w:r>
            <w:r w:rsidR="006D6823" w:rsidRPr="007519BE">
              <w:rPr>
                <w:b/>
                <w:sz w:val="16"/>
                <w:szCs w:val="18"/>
                <w:lang w:val="fr-CA"/>
              </w:rPr>
              <w:t xml:space="preserve"> %</w:t>
            </w:r>
          </w:p>
        </w:tc>
      </w:tr>
      <w:tr w:rsidR="00C7733D" w:rsidRPr="007519BE" w14:paraId="43955E81" w14:textId="77777777" w:rsidTr="00C7733D">
        <w:trPr>
          <w:trHeight w:val="458"/>
        </w:trPr>
        <w:tc>
          <w:tcPr>
            <w:tcW w:w="2931"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112CC46D" w14:textId="5183DF60" w:rsidR="00C7733D" w:rsidRPr="007519BE" w:rsidRDefault="00C7733D" w:rsidP="00C7733D">
            <w:pPr>
              <w:pStyle w:val="Mainbodytext"/>
              <w:rPr>
                <w:bCs/>
                <w:sz w:val="18"/>
                <w:szCs w:val="18"/>
                <w:lang w:val="fr-CA"/>
              </w:rPr>
            </w:pPr>
            <w:r w:rsidRPr="007519BE">
              <w:rPr>
                <w:sz w:val="18"/>
                <w:szCs w:val="18"/>
                <w:lang w:val="fr-CA"/>
              </w:rPr>
              <w:t>Je dois faire tout ce que je peux pour me protéger et protéger ma maison d’une inondation terrestre</w:t>
            </w:r>
          </w:p>
        </w:tc>
        <w:tc>
          <w:tcPr>
            <w:tcW w:w="6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D783DF8" w14:textId="77777777" w:rsidR="00C7733D" w:rsidRPr="007519BE" w:rsidRDefault="00C7733D" w:rsidP="00C7733D">
            <w:pPr>
              <w:pStyle w:val="Mainbodytext"/>
              <w:jc w:val="center"/>
              <w:rPr>
                <w:bCs/>
                <w:sz w:val="18"/>
                <w:szCs w:val="18"/>
                <w:lang w:val="fr-CA"/>
              </w:rPr>
            </w:pPr>
            <w:r w:rsidRPr="007519BE">
              <w:rPr>
                <w:bCs/>
                <w:sz w:val="18"/>
                <w:szCs w:val="18"/>
                <w:lang w:val="fr-CA"/>
              </w:rPr>
              <w:t>72</w:t>
            </w:r>
          </w:p>
        </w:tc>
        <w:tc>
          <w:tcPr>
            <w:tcW w:w="6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8EE5207" w14:textId="77777777" w:rsidR="00C7733D" w:rsidRPr="007519BE" w:rsidRDefault="00C7733D" w:rsidP="00C7733D">
            <w:pPr>
              <w:pStyle w:val="Mainbodytext"/>
              <w:jc w:val="center"/>
              <w:rPr>
                <w:bCs/>
                <w:sz w:val="18"/>
                <w:szCs w:val="18"/>
                <w:lang w:val="fr-CA"/>
              </w:rPr>
            </w:pPr>
            <w:r w:rsidRPr="007519BE">
              <w:rPr>
                <w:bCs/>
                <w:sz w:val="18"/>
                <w:szCs w:val="18"/>
                <w:lang w:val="fr-CA"/>
              </w:rPr>
              <w:t>71</w:t>
            </w:r>
          </w:p>
        </w:tc>
        <w:tc>
          <w:tcPr>
            <w:tcW w:w="5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9CD7EA1" w14:textId="77777777" w:rsidR="00C7733D" w:rsidRPr="007519BE" w:rsidRDefault="00C7733D" w:rsidP="00C7733D">
            <w:pPr>
              <w:pStyle w:val="Mainbodytext"/>
              <w:jc w:val="center"/>
              <w:rPr>
                <w:bCs/>
                <w:sz w:val="18"/>
                <w:szCs w:val="18"/>
                <w:lang w:val="fr-CA"/>
              </w:rPr>
            </w:pPr>
            <w:r w:rsidRPr="007519BE">
              <w:rPr>
                <w:bCs/>
                <w:sz w:val="18"/>
                <w:szCs w:val="18"/>
                <w:lang w:val="fr-CA"/>
              </w:rPr>
              <w:t>68</w:t>
            </w:r>
          </w:p>
        </w:tc>
        <w:tc>
          <w:tcPr>
            <w:tcW w:w="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B7FC726" w14:textId="77777777" w:rsidR="00C7733D" w:rsidRPr="007519BE" w:rsidRDefault="00C7733D" w:rsidP="00C7733D">
            <w:pPr>
              <w:pStyle w:val="Mainbodytext"/>
              <w:jc w:val="center"/>
              <w:rPr>
                <w:bCs/>
                <w:sz w:val="18"/>
                <w:szCs w:val="18"/>
                <w:lang w:val="fr-CA"/>
              </w:rPr>
            </w:pPr>
            <w:r w:rsidRPr="007519BE">
              <w:rPr>
                <w:bCs/>
                <w:sz w:val="18"/>
                <w:szCs w:val="18"/>
                <w:lang w:val="fr-CA"/>
              </w:rPr>
              <w:t>73 B</w:t>
            </w:r>
          </w:p>
        </w:tc>
        <w:tc>
          <w:tcPr>
            <w:tcW w:w="100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007BC6C" w14:textId="77777777" w:rsidR="00C7733D" w:rsidRPr="007519BE" w:rsidRDefault="00C7733D" w:rsidP="00C7733D">
            <w:pPr>
              <w:pStyle w:val="Mainbodytext"/>
              <w:jc w:val="center"/>
              <w:rPr>
                <w:bCs/>
                <w:sz w:val="18"/>
                <w:szCs w:val="18"/>
                <w:lang w:val="fr-CA"/>
              </w:rPr>
            </w:pPr>
            <w:r w:rsidRPr="007519BE">
              <w:rPr>
                <w:bCs/>
                <w:sz w:val="18"/>
                <w:szCs w:val="18"/>
                <w:lang w:val="fr-CA"/>
              </w:rPr>
              <w:t>67</w:t>
            </w:r>
          </w:p>
        </w:tc>
        <w:tc>
          <w:tcPr>
            <w:tcW w:w="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3D436E1" w14:textId="77777777" w:rsidR="00C7733D" w:rsidRPr="007519BE" w:rsidRDefault="00C7733D" w:rsidP="00C7733D">
            <w:pPr>
              <w:pStyle w:val="Mainbodytext"/>
              <w:jc w:val="center"/>
              <w:rPr>
                <w:bCs/>
                <w:sz w:val="18"/>
                <w:szCs w:val="18"/>
                <w:lang w:val="fr-CA"/>
              </w:rPr>
            </w:pPr>
            <w:r w:rsidRPr="007519BE">
              <w:rPr>
                <w:bCs/>
                <w:sz w:val="18"/>
                <w:szCs w:val="18"/>
                <w:lang w:val="fr-CA"/>
              </w:rPr>
              <w:t>84 IKLM</w:t>
            </w:r>
          </w:p>
        </w:tc>
        <w:tc>
          <w:tcPr>
            <w:tcW w:w="7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F4A1FB1" w14:textId="77777777" w:rsidR="00C7733D" w:rsidRPr="007519BE" w:rsidRDefault="00C7733D" w:rsidP="00C7733D">
            <w:pPr>
              <w:pStyle w:val="Mainbodytext"/>
              <w:jc w:val="center"/>
              <w:rPr>
                <w:bCs/>
                <w:sz w:val="18"/>
                <w:szCs w:val="18"/>
                <w:lang w:val="fr-CA"/>
              </w:rPr>
            </w:pPr>
            <w:r w:rsidRPr="007519BE">
              <w:rPr>
                <w:bCs/>
                <w:sz w:val="18"/>
                <w:szCs w:val="18"/>
                <w:lang w:val="fr-CA"/>
              </w:rPr>
              <w:t>67</w:t>
            </w:r>
          </w:p>
        </w:tc>
        <w:tc>
          <w:tcPr>
            <w:tcW w:w="101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9AEADDA" w14:textId="77777777" w:rsidR="00C7733D" w:rsidRPr="007519BE" w:rsidRDefault="00C7733D" w:rsidP="00C7733D">
            <w:pPr>
              <w:pStyle w:val="Mainbodytext"/>
              <w:jc w:val="center"/>
              <w:rPr>
                <w:bCs/>
                <w:sz w:val="18"/>
                <w:szCs w:val="18"/>
                <w:lang w:val="fr-CA"/>
              </w:rPr>
            </w:pPr>
            <w:r w:rsidRPr="007519BE">
              <w:rPr>
                <w:bCs/>
                <w:sz w:val="18"/>
                <w:szCs w:val="18"/>
                <w:lang w:val="fr-CA"/>
              </w:rPr>
              <w:t>69</w:t>
            </w:r>
          </w:p>
        </w:tc>
        <w:tc>
          <w:tcPr>
            <w:tcW w:w="64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D507B41" w14:textId="77777777" w:rsidR="00C7733D" w:rsidRPr="007519BE" w:rsidRDefault="00C7733D" w:rsidP="00C7733D">
            <w:pPr>
              <w:pStyle w:val="Mainbodytext"/>
              <w:jc w:val="center"/>
              <w:rPr>
                <w:bCs/>
                <w:sz w:val="18"/>
                <w:szCs w:val="18"/>
                <w:lang w:val="fr-CA"/>
              </w:rPr>
            </w:pPr>
            <w:r w:rsidRPr="007519BE">
              <w:rPr>
                <w:bCs/>
                <w:sz w:val="18"/>
                <w:szCs w:val="18"/>
                <w:lang w:val="fr-CA"/>
              </w:rPr>
              <w:t>62</w:t>
            </w:r>
          </w:p>
        </w:tc>
      </w:tr>
      <w:tr w:rsidR="00C7733D" w:rsidRPr="007519BE" w14:paraId="2DA8E53D" w14:textId="77777777" w:rsidTr="00C7733D">
        <w:trPr>
          <w:trHeight w:val="458"/>
        </w:trPr>
        <w:tc>
          <w:tcPr>
            <w:tcW w:w="2931"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5457584C" w14:textId="3AF44EBB" w:rsidR="00C7733D" w:rsidRPr="007519BE" w:rsidRDefault="00C7733D" w:rsidP="00C7733D">
            <w:pPr>
              <w:pStyle w:val="Mainbodytext"/>
              <w:rPr>
                <w:bCs/>
                <w:sz w:val="18"/>
                <w:szCs w:val="18"/>
                <w:lang w:val="fr-CA"/>
              </w:rPr>
            </w:pPr>
            <w:r w:rsidRPr="007519BE">
              <w:rPr>
                <w:sz w:val="18"/>
                <w:szCs w:val="18"/>
                <w:lang w:val="fr-CA"/>
              </w:rPr>
              <w:t>Le gouvernement prendra soin de moi et de ma maison si je subis une inondation terrestre majeure</w:t>
            </w:r>
          </w:p>
        </w:tc>
        <w:tc>
          <w:tcPr>
            <w:tcW w:w="6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5E348DB" w14:textId="77777777" w:rsidR="00C7733D" w:rsidRPr="007519BE" w:rsidRDefault="00C7733D" w:rsidP="00C7733D">
            <w:pPr>
              <w:pStyle w:val="Mainbodytext"/>
              <w:jc w:val="center"/>
              <w:rPr>
                <w:bCs/>
                <w:sz w:val="18"/>
                <w:szCs w:val="18"/>
                <w:lang w:val="fr-CA"/>
              </w:rPr>
            </w:pPr>
            <w:r w:rsidRPr="007519BE">
              <w:rPr>
                <w:bCs/>
                <w:sz w:val="18"/>
                <w:szCs w:val="18"/>
                <w:lang w:val="fr-CA"/>
              </w:rPr>
              <w:t>40</w:t>
            </w:r>
          </w:p>
        </w:tc>
        <w:tc>
          <w:tcPr>
            <w:tcW w:w="6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B6ECCF4" w14:textId="77777777" w:rsidR="00C7733D" w:rsidRPr="007519BE" w:rsidRDefault="00C7733D" w:rsidP="00C7733D">
            <w:pPr>
              <w:pStyle w:val="Mainbodytext"/>
              <w:jc w:val="center"/>
              <w:rPr>
                <w:bCs/>
                <w:sz w:val="18"/>
                <w:szCs w:val="18"/>
                <w:lang w:val="fr-CA"/>
              </w:rPr>
            </w:pPr>
            <w:r w:rsidRPr="007519BE">
              <w:rPr>
                <w:bCs/>
                <w:sz w:val="18"/>
                <w:szCs w:val="18"/>
                <w:lang w:val="fr-CA"/>
              </w:rPr>
              <w:t>36</w:t>
            </w:r>
          </w:p>
        </w:tc>
        <w:tc>
          <w:tcPr>
            <w:tcW w:w="5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4B98CDA" w14:textId="77777777" w:rsidR="00C7733D" w:rsidRPr="007519BE" w:rsidRDefault="00C7733D" w:rsidP="00C7733D">
            <w:pPr>
              <w:pStyle w:val="Mainbodytext"/>
              <w:jc w:val="center"/>
              <w:rPr>
                <w:bCs/>
                <w:sz w:val="18"/>
                <w:szCs w:val="18"/>
                <w:lang w:val="fr-CA"/>
              </w:rPr>
            </w:pPr>
            <w:r w:rsidRPr="007519BE">
              <w:rPr>
                <w:bCs/>
                <w:sz w:val="18"/>
                <w:szCs w:val="18"/>
                <w:lang w:val="fr-CA"/>
              </w:rPr>
              <w:t>37</w:t>
            </w:r>
          </w:p>
        </w:tc>
        <w:tc>
          <w:tcPr>
            <w:tcW w:w="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D5D435D" w14:textId="77777777" w:rsidR="00C7733D" w:rsidRPr="007519BE" w:rsidRDefault="00C7733D" w:rsidP="00C7733D">
            <w:pPr>
              <w:pStyle w:val="Mainbodytext"/>
              <w:jc w:val="center"/>
              <w:rPr>
                <w:bCs/>
                <w:sz w:val="18"/>
                <w:szCs w:val="18"/>
                <w:lang w:val="fr-CA"/>
              </w:rPr>
            </w:pPr>
            <w:r w:rsidRPr="007519BE">
              <w:rPr>
                <w:bCs/>
                <w:sz w:val="18"/>
                <w:szCs w:val="18"/>
                <w:lang w:val="fr-CA"/>
              </w:rPr>
              <w:t>35</w:t>
            </w:r>
          </w:p>
        </w:tc>
        <w:tc>
          <w:tcPr>
            <w:tcW w:w="100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DEE1B27" w14:textId="77777777" w:rsidR="00C7733D" w:rsidRPr="007519BE" w:rsidRDefault="00C7733D" w:rsidP="00C7733D">
            <w:pPr>
              <w:pStyle w:val="Mainbodytext"/>
              <w:jc w:val="center"/>
              <w:rPr>
                <w:bCs/>
                <w:sz w:val="18"/>
                <w:szCs w:val="18"/>
                <w:lang w:val="fr-CA"/>
              </w:rPr>
            </w:pPr>
            <w:r w:rsidRPr="007519BE">
              <w:rPr>
                <w:bCs/>
                <w:sz w:val="18"/>
                <w:szCs w:val="18"/>
                <w:lang w:val="fr-CA"/>
              </w:rPr>
              <w:t>32</w:t>
            </w:r>
          </w:p>
        </w:tc>
        <w:tc>
          <w:tcPr>
            <w:tcW w:w="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294953C" w14:textId="77777777" w:rsidR="00C7733D" w:rsidRPr="007519BE" w:rsidRDefault="00C7733D" w:rsidP="00C7733D">
            <w:pPr>
              <w:pStyle w:val="Mainbodytext"/>
              <w:jc w:val="center"/>
              <w:rPr>
                <w:bCs/>
                <w:sz w:val="18"/>
                <w:szCs w:val="18"/>
                <w:lang w:val="fr-CA"/>
              </w:rPr>
            </w:pPr>
            <w:r w:rsidRPr="007519BE">
              <w:rPr>
                <w:bCs/>
                <w:sz w:val="18"/>
                <w:szCs w:val="18"/>
                <w:lang w:val="fr-CA"/>
              </w:rPr>
              <w:t>47 IKLM</w:t>
            </w:r>
          </w:p>
        </w:tc>
        <w:tc>
          <w:tcPr>
            <w:tcW w:w="7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92E188D" w14:textId="77777777" w:rsidR="00C7733D" w:rsidRPr="007519BE" w:rsidRDefault="00C7733D" w:rsidP="00C7733D">
            <w:pPr>
              <w:pStyle w:val="Mainbodytext"/>
              <w:jc w:val="center"/>
              <w:rPr>
                <w:bCs/>
                <w:sz w:val="18"/>
                <w:szCs w:val="18"/>
                <w:lang w:val="fr-CA"/>
              </w:rPr>
            </w:pPr>
            <w:r w:rsidRPr="007519BE">
              <w:rPr>
                <w:bCs/>
                <w:sz w:val="18"/>
                <w:szCs w:val="18"/>
                <w:lang w:val="fr-CA"/>
              </w:rPr>
              <w:t>33</w:t>
            </w:r>
          </w:p>
        </w:tc>
        <w:tc>
          <w:tcPr>
            <w:tcW w:w="101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870DFCA" w14:textId="77777777" w:rsidR="00C7733D" w:rsidRPr="007519BE" w:rsidRDefault="00C7733D" w:rsidP="00C7733D">
            <w:pPr>
              <w:pStyle w:val="Mainbodytext"/>
              <w:jc w:val="center"/>
              <w:rPr>
                <w:bCs/>
                <w:sz w:val="18"/>
                <w:szCs w:val="18"/>
                <w:lang w:val="fr-CA"/>
              </w:rPr>
            </w:pPr>
            <w:r w:rsidRPr="007519BE">
              <w:rPr>
                <w:bCs/>
                <w:sz w:val="18"/>
                <w:szCs w:val="18"/>
                <w:lang w:val="fr-CA"/>
              </w:rPr>
              <w:t>32</w:t>
            </w:r>
          </w:p>
        </w:tc>
        <w:tc>
          <w:tcPr>
            <w:tcW w:w="64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D465147" w14:textId="77777777" w:rsidR="00C7733D" w:rsidRPr="007519BE" w:rsidRDefault="00C7733D" w:rsidP="00C7733D">
            <w:pPr>
              <w:pStyle w:val="Mainbodytext"/>
              <w:jc w:val="center"/>
              <w:rPr>
                <w:bCs/>
                <w:sz w:val="18"/>
                <w:szCs w:val="18"/>
                <w:lang w:val="fr-CA"/>
              </w:rPr>
            </w:pPr>
            <w:r w:rsidRPr="007519BE">
              <w:rPr>
                <w:bCs/>
                <w:sz w:val="18"/>
                <w:szCs w:val="18"/>
                <w:lang w:val="fr-CA"/>
              </w:rPr>
              <w:t>29</w:t>
            </w:r>
          </w:p>
        </w:tc>
      </w:tr>
      <w:tr w:rsidR="00C7733D" w:rsidRPr="007519BE" w14:paraId="2C98A6C2" w14:textId="77777777" w:rsidTr="00C7733D">
        <w:trPr>
          <w:trHeight w:val="458"/>
        </w:trPr>
        <w:tc>
          <w:tcPr>
            <w:tcW w:w="2931"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436F23D6" w14:textId="650E8CE2" w:rsidR="00C7733D" w:rsidRPr="007519BE" w:rsidRDefault="00C7733D" w:rsidP="00C7733D">
            <w:pPr>
              <w:pStyle w:val="Mainbodytext"/>
              <w:rPr>
                <w:bCs/>
                <w:sz w:val="18"/>
                <w:szCs w:val="18"/>
                <w:lang w:val="fr-CA"/>
              </w:rPr>
            </w:pPr>
            <w:r w:rsidRPr="007519BE">
              <w:rPr>
                <w:sz w:val="18"/>
                <w:szCs w:val="18"/>
                <w:lang w:val="fr-CA"/>
              </w:rPr>
              <w:t xml:space="preserve">Certaines actions peuvent être entreprises afin de réduire les dommages causés à ma maison par une inondation terrestre  </w:t>
            </w:r>
          </w:p>
        </w:tc>
        <w:tc>
          <w:tcPr>
            <w:tcW w:w="6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9BE97F2" w14:textId="77777777" w:rsidR="00C7733D" w:rsidRPr="007519BE" w:rsidRDefault="00C7733D" w:rsidP="00C7733D">
            <w:pPr>
              <w:pStyle w:val="Mainbodytext"/>
              <w:jc w:val="center"/>
              <w:rPr>
                <w:bCs/>
                <w:sz w:val="18"/>
                <w:szCs w:val="18"/>
                <w:lang w:val="fr-CA"/>
              </w:rPr>
            </w:pPr>
            <w:r w:rsidRPr="007519BE">
              <w:rPr>
                <w:bCs/>
                <w:sz w:val="18"/>
                <w:szCs w:val="18"/>
                <w:lang w:val="fr-CA"/>
              </w:rPr>
              <w:t>60</w:t>
            </w:r>
          </w:p>
        </w:tc>
        <w:tc>
          <w:tcPr>
            <w:tcW w:w="6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FD7D22A" w14:textId="77777777" w:rsidR="00C7733D" w:rsidRPr="007519BE" w:rsidRDefault="00C7733D" w:rsidP="00C7733D">
            <w:pPr>
              <w:pStyle w:val="Mainbodytext"/>
              <w:jc w:val="center"/>
              <w:rPr>
                <w:bCs/>
                <w:sz w:val="18"/>
                <w:szCs w:val="18"/>
                <w:lang w:val="fr-CA"/>
              </w:rPr>
            </w:pPr>
            <w:r w:rsidRPr="007519BE">
              <w:rPr>
                <w:bCs/>
                <w:sz w:val="18"/>
                <w:szCs w:val="18"/>
                <w:lang w:val="fr-CA"/>
              </w:rPr>
              <w:t>61</w:t>
            </w:r>
          </w:p>
        </w:tc>
        <w:tc>
          <w:tcPr>
            <w:tcW w:w="5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5A67863" w14:textId="77777777" w:rsidR="00C7733D" w:rsidRPr="007519BE" w:rsidRDefault="00C7733D" w:rsidP="00C7733D">
            <w:pPr>
              <w:pStyle w:val="Mainbodytext"/>
              <w:jc w:val="center"/>
              <w:rPr>
                <w:bCs/>
                <w:sz w:val="18"/>
                <w:szCs w:val="18"/>
                <w:lang w:val="fr-CA"/>
              </w:rPr>
            </w:pPr>
            <w:r w:rsidRPr="007519BE">
              <w:rPr>
                <w:bCs/>
                <w:sz w:val="18"/>
                <w:szCs w:val="18"/>
                <w:lang w:val="fr-CA"/>
              </w:rPr>
              <w:t>61</w:t>
            </w:r>
          </w:p>
        </w:tc>
        <w:tc>
          <w:tcPr>
            <w:tcW w:w="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E6553B7" w14:textId="77777777" w:rsidR="00C7733D" w:rsidRPr="007519BE" w:rsidRDefault="00C7733D" w:rsidP="00C7733D">
            <w:pPr>
              <w:pStyle w:val="Mainbodytext"/>
              <w:jc w:val="center"/>
              <w:rPr>
                <w:bCs/>
                <w:sz w:val="18"/>
                <w:szCs w:val="18"/>
                <w:lang w:val="fr-CA"/>
              </w:rPr>
            </w:pPr>
            <w:r w:rsidRPr="007519BE">
              <w:rPr>
                <w:bCs/>
                <w:sz w:val="18"/>
                <w:szCs w:val="18"/>
                <w:lang w:val="fr-CA"/>
              </w:rPr>
              <w:t>62</w:t>
            </w:r>
          </w:p>
        </w:tc>
        <w:tc>
          <w:tcPr>
            <w:tcW w:w="100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04986F2" w14:textId="77777777" w:rsidR="00C7733D" w:rsidRPr="007519BE" w:rsidRDefault="00C7733D" w:rsidP="00C7733D">
            <w:pPr>
              <w:pStyle w:val="Mainbodytext"/>
              <w:jc w:val="center"/>
              <w:rPr>
                <w:bCs/>
                <w:sz w:val="18"/>
                <w:szCs w:val="18"/>
                <w:lang w:val="fr-CA"/>
              </w:rPr>
            </w:pPr>
            <w:r w:rsidRPr="007519BE">
              <w:rPr>
                <w:bCs/>
                <w:sz w:val="18"/>
                <w:szCs w:val="18"/>
                <w:lang w:val="fr-CA"/>
              </w:rPr>
              <w:t>56</w:t>
            </w:r>
          </w:p>
        </w:tc>
        <w:tc>
          <w:tcPr>
            <w:tcW w:w="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FCAC84E" w14:textId="77777777" w:rsidR="00C7733D" w:rsidRPr="007519BE" w:rsidRDefault="00C7733D" w:rsidP="00C7733D">
            <w:pPr>
              <w:pStyle w:val="Mainbodytext"/>
              <w:jc w:val="center"/>
              <w:rPr>
                <w:bCs/>
                <w:sz w:val="18"/>
                <w:szCs w:val="18"/>
                <w:lang w:val="fr-CA"/>
              </w:rPr>
            </w:pPr>
            <w:r w:rsidRPr="007519BE">
              <w:rPr>
                <w:bCs/>
                <w:sz w:val="18"/>
                <w:szCs w:val="18"/>
                <w:lang w:val="fr-CA"/>
              </w:rPr>
              <w:t>69 IKM</w:t>
            </w:r>
          </w:p>
        </w:tc>
        <w:tc>
          <w:tcPr>
            <w:tcW w:w="7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17342BD" w14:textId="77777777" w:rsidR="00C7733D" w:rsidRPr="007519BE" w:rsidRDefault="00C7733D" w:rsidP="00C7733D">
            <w:pPr>
              <w:pStyle w:val="Mainbodytext"/>
              <w:jc w:val="center"/>
              <w:rPr>
                <w:bCs/>
                <w:sz w:val="18"/>
                <w:szCs w:val="18"/>
                <w:lang w:val="fr-CA"/>
              </w:rPr>
            </w:pPr>
            <w:r w:rsidRPr="007519BE">
              <w:rPr>
                <w:bCs/>
                <w:sz w:val="18"/>
                <w:szCs w:val="18"/>
                <w:lang w:val="fr-CA"/>
              </w:rPr>
              <w:t>60 M</w:t>
            </w:r>
          </w:p>
        </w:tc>
        <w:tc>
          <w:tcPr>
            <w:tcW w:w="101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DD3FD70" w14:textId="77777777" w:rsidR="00C7733D" w:rsidRPr="007519BE" w:rsidRDefault="00C7733D" w:rsidP="00C7733D">
            <w:pPr>
              <w:pStyle w:val="Mainbodytext"/>
              <w:jc w:val="center"/>
              <w:rPr>
                <w:bCs/>
                <w:sz w:val="18"/>
                <w:szCs w:val="18"/>
                <w:lang w:val="fr-CA"/>
              </w:rPr>
            </w:pPr>
            <w:r w:rsidRPr="007519BE">
              <w:rPr>
                <w:bCs/>
                <w:sz w:val="18"/>
                <w:szCs w:val="18"/>
                <w:lang w:val="fr-CA"/>
              </w:rPr>
              <w:t>66 IM</w:t>
            </w:r>
          </w:p>
        </w:tc>
        <w:tc>
          <w:tcPr>
            <w:tcW w:w="64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8AE950C" w14:textId="77777777" w:rsidR="00C7733D" w:rsidRPr="007519BE" w:rsidRDefault="00C7733D" w:rsidP="00C7733D">
            <w:pPr>
              <w:pStyle w:val="Mainbodytext"/>
              <w:jc w:val="center"/>
              <w:rPr>
                <w:bCs/>
                <w:sz w:val="18"/>
                <w:szCs w:val="18"/>
                <w:lang w:val="fr-CA"/>
              </w:rPr>
            </w:pPr>
            <w:r w:rsidRPr="007519BE">
              <w:rPr>
                <w:bCs/>
                <w:sz w:val="18"/>
                <w:szCs w:val="18"/>
                <w:lang w:val="fr-CA"/>
              </w:rPr>
              <w:t>49</w:t>
            </w:r>
          </w:p>
        </w:tc>
      </w:tr>
      <w:tr w:rsidR="00C7733D" w:rsidRPr="007519BE" w14:paraId="59254020" w14:textId="77777777" w:rsidTr="00C7733D">
        <w:trPr>
          <w:trHeight w:val="458"/>
        </w:trPr>
        <w:tc>
          <w:tcPr>
            <w:tcW w:w="2931"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77421932" w14:textId="75AAE43E" w:rsidR="00C7733D" w:rsidRPr="007519BE" w:rsidRDefault="00C7733D" w:rsidP="00C7733D">
            <w:pPr>
              <w:pStyle w:val="Mainbodytext"/>
              <w:rPr>
                <w:bCs/>
                <w:sz w:val="18"/>
                <w:szCs w:val="18"/>
                <w:lang w:val="fr-CA"/>
              </w:rPr>
            </w:pPr>
            <w:r w:rsidRPr="007519BE">
              <w:rPr>
                <w:sz w:val="18"/>
                <w:szCs w:val="18"/>
                <w:lang w:val="fr-CA"/>
              </w:rPr>
              <w:t>Je peux facilement obtenir une assurance inondation terrestre pour ma maison</w:t>
            </w:r>
          </w:p>
        </w:tc>
        <w:tc>
          <w:tcPr>
            <w:tcW w:w="6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DCD8043" w14:textId="77777777" w:rsidR="00C7733D" w:rsidRPr="007519BE" w:rsidRDefault="00C7733D" w:rsidP="00C7733D">
            <w:pPr>
              <w:pStyle w:val="Mainbodytext"/>
              <w:jc w:val="center"/>
              <w:rPr>
                <w:bCs/>
                <w:sz w:val="18"/>
                <w:szCs w:val="18"/>
                <w:lang w:val="fr-CA"/>
              </w:rPr>
            </w:pPr>
            <w:r w:rsidRPr="007519BE">
              <w:rPr>
                <w:bCs/>
                <w:sz w:val="18"/>
                <w:szCs w:val="18"/>
                <w:lang w:val="fr-CA"/>
              </w:rPr>
              <w:t>38</w:t>
            </w:r>
          </w:p>
        </w:tc>
        <w:tc>
          <w:tcPr>
            <w:tcW w:w="6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FBE4FCD" w14:textId="77777777" w:rsidR="00C7733D" w:rsidRPr="007519BE" w:rsidRDefault="00C7733D" w:rsidP="00C7733D">
            <w:pPr>
              <w:pStyle w:val="Mainbodytext"/>
              <w:jc w:val="center"/>
              <w:rPr>
                <w:bCs/>
                <w:sz w:val="18"/>
                <w:szCs w:val="18"/>
                <w:lang w:val="fr-CA"/>
              </w:rPr>
            </w:pPr>
            <w:r w:rsidRPr="007519BE">
              <w:rPr>
                <w:bCs/>
                <w:sz w:val="18"/>
                <w:szCs w:val="18"/>
                <w:lang w:val="fr-CA"/>
              </w:rPr>
              <w:t>44</w:t>
            </w:r>
          </w:p>
        </w:tc>
        <w:tc>
          <w:tcPr>
            <w:tcW w:w="5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3082D90" w14:textId="77777777" w:rsidR="00C7733D" w:rsidRPr="007519BE" w:rsidRDefault="00C7733D" w:rsidP="00C7733D">
            <w:pPr>
              <w:pStyle w:val="Mainbodytext"/>
              <w:jc w:val="center"/>
              <w:rPr>
                <w:bCs/>
                <w:sz w:val="18"/>
                <w:szCs w:val="18"/>
                <w:lang w:val="fr-CA"/>
              </w:rPr>
            </w:pPr>
            <w:r w:rsidRPr="007519BE">
              <w:rPr>
                <w:bCs/>
                <w:sz w:val="18"/>
                <w:szCs w:val="18"/>
                <w:lang w:val="fr-CA"/>
              </w:rPr>
              <w:t>47 C</w:t>
            </w:r>
          </w:p>
        </w:tc>
        <w:tc>
          <w:tcPr>
            <w:tcW w:w="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BC8A8BB" w14:textId="77777777" w:rsidR="00C7733D" w:rsidRPr="007519BE" w:rsidRDefault="00C7733D" w:rsidP="00C7733D">
            <w:pPr>
              <w:pStyle w:val="Mainbodytext"/>
              <w:jc w:val="center"/>
              <w:rPr>
                <w:bCs/>
                <w:sz w:val="18"/>
                <w:szCs w:val="18"/>
                <w:lang w:val="fr-CA"/>
              </w:rPr>
            </w:pPr>
            <w:r w:rsidRPr="007519BE">
              <w:rPr>
                <w:bCs/>
                <w:sz w:val="18"/>
                <w:szCs w:val="18"/>
                <w:lang w:val="fr-CA"/>
              </w:rPr>
              <w:t>41</w:t>
            </w:r>
          </w:p>
        </w:tc>
        <w:tc>
          <w:tcPr>
            <w:tcW w:w="100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BFDE959" w14:textId="77777777" w:rsidR="00C7733D" w:rsidRPr="007519BE" w:rsidRDefault="00C7733D" w:rsidP="00C7733D">
            <w:pPr>
              <w:pStyle w:val="Mainbodytext"/>
              <w:jc w:val="center"/>
              <w:rPr>
                <w:bCs/>
                <w:sz w:val="18"/>
                <w:szCs w:val="18"/>
                <w:lang w:val="fr-CA"/>
              </w:rPr>
            </w:pPr>
            <w:r w:rsidRPr="007519BE">
              <w:rPr>
                <w:bCs/>
                <w:sz w:val="18"/>
                <w:szCs w:val="18"/>
                <w:lang w:val="fr-CA"/>
              </w:rPr>
              <w:t>38</w:t>
            </w:r>
          </w:p>
        </w:tc>
        <w:tc>
          <w:tcPr>
            <w:tcW w:w="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6EDC5E2" w14:textId="77777777" w:rsidR="00C7733D" w:rsidRPr="007519BE" w:rsidRDefault="00C7733D" w:rsidP="00C7733D">
            <w:pPr>
              <w:pStyle w:val="Mainbodytext"/>
              <w:jc w:val="center"/>
              <w:rPr>
                <w:bCs/>
                <w:sz w:val="18"/>
                <w:szCs w:val="18"/>
                <w:lang w:val="fr-CA"/>
              </w:rPr>
            </w:pPr>
            <w:r w:rsidRPr="007519BE">
              <w:rPr>
                <w:bCs/>
                <w:sz w:val="18"/>
                <w:szCs w:val="18"/>
                <w:lang w:val="fr-CA"/>
              </w:rPr>
              <w:t>52 IKL</w:t>
            </w:r>
          </w:p>
        </w:tc>
        <w:tc>
          <w:tcPr>
            <w:tcW w:w="7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ACD650B" w14:textId="77777777" w:rsidR="00C7733D" w:rsidRPr="007519BE" w:rsidRDefault="00C7733D" w:rsidP="00C7733D">
            <w:pPr>
              <w:pStyle w:val="Mainbodytext"/>
              <w:jc w:val="center"/>
              <w:rPr>
                <w:bCs/>
                <w:sz w:val="18"/>
                <w:szCs w:val="18"/>
                <w:lang w:val="fr-CA"/>
              </w:rPr>
            </w:pPr>
            <w:r w:rsidRPr="007519BE">
              <w:rPr>
                <w:bCs/>
                <w:sz w:val="18"/>
                <w:szCs w:val="18"/>
                <w:lang w:val="fr-CA"/>
              </w:rPr>
              <w:t>40</w:t>
            </w:r>
          </w:p>
        </w:tc>
        <w:tc>
          <w:tcPr>
            <w:tcW w:w="101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4AA06E0" w14:textId="77777777" w:rsidR="00C7733D" w:rsidRPr="007519BE" w:rsidRDefault="00C7733D" w:rsidP="00C7733D">
            <w:pPr>
              <w:pStyle w:val="Mainbodytext"/>
              <w:jc w:val="center"/>
              <w:rPr>
                <w:bCs/>
                <w:sz w:val="18"/>
                <w:szCs w:val="18"/>
                <w:lang w:val="fr-CA"/>
              </w:rPr>
            </w:pPr>
            <w:r w:rsidRPr="007519BE">
              <w:rPr>
                <w:bCs/>
                <w:sz w:val="18"/>
                <w:szCs w:val="18"/>
                <w:lang w:val="fr-CA"/>
              </w:rPr>
              <w:t>41</w:t>
            </w:r>
          </w:p>
        </w:tc>
        <w:tc>
          <w:tcPr>
            <w:tcW w:w="64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9D69BD7" w14:textId="77777777" w:rsidR="00C7733D" w:rsidRPr="007519BE" w:rsidRDefault="00C7733D" w:rsidP="00C7733D">
            <w:pPr>
              <w:pStyle w:val="Mainbodytext"/>
              <w:jc w:val="center"/>
              <w:rPr>
                <w:bCs/>
                <w:sz w:val="18"/>
                <w:szCs w:val="18"/>
                <w:lang w:val="fr-CA"/>
              </w:rPr>
            </w:pPr>
            <w:r w:rsidRPr="007519BE">
              <w:rPr>
                <w:bCs/>
                <w:sz w:val="18"/>
                <w:szCs w:val="18"/>
                <w:lang w:val="fr-CA"/>
              </w:rPr>
              <w:t>47 I</w:t>
            </w:r>
          </w:p>
        </w:tc>
      </w:tr>
    </w:tbl>
    <w:p w14:paraId="023CBD8E" w14:textId="1E3F255C" w:rsidR="00B32F09" w:rsidRPr="007519BE" w:rsidRDefault="00C7733D" w:rsidP="00C7733D">
      <w:pPr>
        <w:spacing w:line="240" w:lineRule="auto"/>
        <w:rPr>
          <w:lang w:val="fr-CA"/>
        </w:rPr>
      </w:pPr>
      <w:r w:rsidRPr="007519BE">
        <w:rPr>
          <w:i/>
          <w:sz w:val="16"/>
          <w:szCs w:val="16"/>
          <w:lang w:val="fr-CA"/>
        </w:rPr>
        <w:t>B2. Je vais maintenant vous lire quelques énoncés qui se rapportent aux inondations terrestres. Veuillez me dire dans quelle mesure vous êtes d’accord ou en désaccord avec chacun de ces énoncés</w:t>
      </w:r>
      <w:r w:rsidR="00B32F09" w:rsidRPr="007519BE">
        <w:rPr>
          <w:i/>
          <w:sz w:val="16"/>
          <w:lang w:val="fr-CA"/>
        </w:rPr>
        <w:t>.</w:t>
      </w:r>
      <w:r w:rsidR="00B32F09" w:rsidRPr="007519BE">
        <w:rPr>
          <w:b/>
          <w:lang w:val="fr-CA"/>
        </w:rPr>
        <w:t xml:space="preserve"> </w:t>
      </w:r>
      <w:r w:rsidR="00B32F09" w:rsidRPr="007519BE">
        <w:rPr>
          <w:i/>
          <w:sz w:val="16"/>
          <w:lang w:val="fr-CA"/>
        </w:rPr>
        <w:t xml:space="preserve"> 2020 (n=</w:t>
      </w:r>
      <w:r w:rsidR="002764E0" w:rsidRPr="007519BE">
        <w:rPr>
          <w:i/>
          <w:sz w:val="16"/>
          <w:lang w:val="fr-CA"/>
        </w:rPr>
        <w:t>1 222</w:t>
      </w:r>
      <w:r w:rsidR="00B32F09" w:rsidRPr="007519BE">
        <w:rPr>
          <w:i/>
          <w:sz w:val="16"/>
          <w:lang w:val="fr-CA"/>
        </w:rPr>
        <w:t>); 2016 (n=</w:t>
      </w:r>
      <w:r w:rsidR="002764E0" w:rsidRPr="007519BE">
        <w:rPr>
          <w:i/>
          <w:sz w:val="16"/>
          <w:lang w:val="fr-CA"/>
        </w:rPr>
        <w:t>1 234</w:t>
      </w:r>
      <w:r w:rsidR="00B32F09" w:rsidRPr="007519BE">
        <w:rPr>
          <w:i/>
          <w:sz w:val="16"/>
          <w:lang w:val="fr-CA"/>
        </w:rPr>
        <w:t>).</w:t>
      </w:r>
    </w:p>
    <w:p w14:paraId="29832D20" w14:textId="77777777" w:rsidR="00A15E25" w:rsidRPr="007519BE" w:rsidRDefault="00A15E25" w:rsidP="00A15E25">
      <w:pPr>
        <w:pStyle w:val="Mainbodytext"/>
        <w:rPr>
          <w:i/>
          <w:sz w:val="16"/>
          <w:lang w:val="fr-CA"/>
        </w:rPr>
      </w:pPr>
      <w:r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Pr="007519BE">
        <w:rPr>
          <w:rFonts w:cs="Arial"/>
          <w:sz w:val="16"/>
          <w:szCs w:val="16"/>
          <w:lang w:val="fr-CA"/>
        </w:rPr>
        <w:t xml:space="preserve"> </w:t>
      </w:r>
      <w:r w:rsidRPr="007519BE">
        <w:rPr>
          <w:rFonts w:cs="Arial"/>
          <w:i/>
          <w:sz w:val="16"/>
          <w:szCs w:val="16"/>
          <w:lang w:val="fr-CA"/>
        </w:rPr>
        <w:t>B</w:t>
      </w:r>
      <w:r w:rsidRPr="007519BE">
        <w:rPr>
          <w:i/>
          <w:sz w:val="16"/>
          <w:lang w:val="fr-CA"/>
        </w:rPr>
        <w:t>.</w:t>
      </w:r>
    </w:p>
    <w:p w14:paraId="76ADD7AD" w14:textId="2A4F84F3" w:rsidR="00BE41CF" w:rsidRPr="007519BE" w:rsidRDefault="00BE41CF" w:rsidP="00383AC7">
      <w:pPr>
        <w:pStyle w:val="Mainbodytext"/>
        <w:rPr>
          <w:i/>
          <w:sz w:val="16"/>
          <w:lang w:val="fr-CA"/>
        </w:rPr>
      </w:pPr>
    </w:p>
    <w:p w14:paraId="47AC1739" w14:textId="77777777" w:rsidR="003C613B" w:rsidRPr="007519BE" w:rsidRDefault="003C613B" w:rsidP="00383AC7">
      <w:pPr>
        <w:pStyle w:val="Mainbodytext"/>
        <w:rPr>
          <w:i/>
          <w:sz w:val="16"/>
          <w:lang w:val="fr-CA"/>
        </w:rPr>
      </w:pPr>
    </w:p>
    <w:p w14:paraId="0638044F" w14:textId="77777777" w:rsidR="00383AC7" w:rsidRPr="007519BE" w:rsidRDefault="00383AC7" w:rsidP="00383AC7">
      <w:pPr>
        <w:pStyle w:val="Mainbodytext"/>
        <w:rPr>
          <w:i/>
          <w:sz w:val="16"/>
          <w:lang w:val="fr-CA"/>
        </w:rPr>
      </w:pPr>
    </w:p>
    <w:p w14:paraId="79D446C1" w14:textId="62E96123" w:rsidR="007A269A" w:rsidRPr="007519BE" w:rsidRDefault="00DA6DDD" w:rsidP="007A269A">
      <w:pPr>
        <w:pStyle w:val="Mainbodytext"/>
        <w:rPr>
          <w:b/>
          <w:u w:val="single"/>
          <w:lang w:val="fr-CA"/>
        </w:rPr>
      </w:pPr>
      <w:r w:rsidRPr="007519BE">
        <w:rPr>
          <w:b/>
          <w:u w:val="single"/>
          <w:lang w:val="fr-CA"/>
        </w:rPr>
        <w:lastRenderedPageBreak/>
        <w:t>Pièce</w:t>
      </w:r>
      <w:r w:rsidR="007A269A" w:rsidRPr="007519BE">
        <w:rPr>
          <w:b/>
          <w:u w:val="single"/>
          <w:lang w:val="fr-CA"/>
        </w:rPr>
        <w:t xml:space="preserve"> </w:t>
      </w:r>
      <w:r w:rsidR="003D2E37" w:rsidRPr="007519BE">
        <w:rPr>
          <w:b/>
          <w:u w:val="single"/>
          <w:lang w:val="fr-CA"/>
        </w:rPr>
        <w:t>2</w:t>
      </w:r>
      <w:r w:rsidR="007A269A" w:rsidRPr="007519BE">
        <w:rPr>
          <w:b/>
          <w:u w:val="single"/>
          <w:lang w:val="fr-CA"/>
        </w:rPr>
        <w:t xml:space="preserve">.1.2.b. Attitudes </w:t>
      </w:r>
      <w:r w:rsidR="00C7733D" w:rsidRPr="007519BE">
        <w:rPr>
          <w:b/>
          <w:u w:val="single"/>
          <w:lang w:val="fr-CA"/>
        </w:rPr>
        <w:t>à l’égard des inondations terrestres par l’expérience d’</w:t>
      </w:r>
      <w:r w:rsidR="00617558" w:rsidRPr="007519BE">
        <w:rPr>
          <w:b/>
          <w:u w:val="single"/>
          <w:lang w:val="fr-CA"/>
        </w:rPr>
        <w:t xml:space="preserve">une </w:t>
      </w:r>
      <w:r w:rsidR="00C7733D" w:rsidRPr="007519BE">
        <w:rPr>
          <w:b/>
          <w:u w:val="single"/>
          <w:lang w:val="fr-CA"/>
        </w:rPr>
        <w:t>inondation</w:t>
      </w:r>
    </w:p>
    <w:p w14:paraId="08B3EE94" w14:textId="5FAB53A5" w:rsidR="007A269A" w:rsidRPr="007519BE" w:rsidRDefault="007A269A" w:rsidP="00EC0500">
      <w:pPr>
        <w:pStyle w:val="Mainbodytext"/>
        <w:rPr>
          <w:lang w:val="fr-CA"/>
        </w:rPr>
      </w:pPr>
    </w:p>
    <w:tbl>
      <w:tblPr>
        <w:tblW w:w="9853" w:type="dxa"/>
        <w:tblCellMar>
          <w:left w:w="0" w:type="dxa"/>
          <w:right w:w="0" w:type="dxa"/>
        </w:tblCellMar>
        <w:tblLook w:val="06A0" w:firstRow="1" w:lastRow="0" w:firstColumn="1" w:lastColumn="0" w:noHBand="1" w:noVBand="1"/>
      </w:tblPr>
      <w:tblGrid>
        <w:gridCol w:w="4731"/>
        <w:gridCol w:w="1445"/>
        <w:gridCol w:w="1204"/>
        <w:gridCol w:w="1407"/>
        <w:gridCol w:w="1066"/>
      </w:tblGrid>
      <w:tr w:rsidR="00384AAB" w:rsidRPr="007519BE" w14:paraId="51C352D0" w14:textId="77777777" w:rsidTr="00811F61">
        <w:trPr>
          <w:trHeight w:val="163"/>
        </w:trPr>
        <w:tc>
          <w:tcPr>
            <w:tcW w:w="4731"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0069BA76" w14:textId="48D1B101" w:rsidR="00384AAB" w:rsidRPr="007519BE" w:rsidRDefault="00C7733D" w:rsidP="00384AAB">
            <w:pPr>
              <w:pStyle w:val="Mainbodytext"/>
              <w:rPr>
                <w:b/>
                <w:color w:val="FFFFFF" w:themeColor="background1"/>
                <w:sz w:val="18"/>
                <w:szCs w:val="16"/>
                <w:lang w:val="fr-CA"/>
              </w:rPr>
            </w:pPr>
            <w:r w:rsidRPr="007519BE">
              <w:rPr>
                <w:b/>
                <w:color w:val="FFFFFF" w:themeColor="background1"/>
                <w:sz w:val="18"/>
                <w:szCs w:val="16"/>
                <w:lang w:val="fr-CA"/>
              </w:rPr>
              <w:t>Niveau d’accord avec les énoncés sur les inondations</w:t>
            </w:r>
            <w:r w:rsidR="001D60C2" w:rsidRPr="007519BE">
              <w:rPr>
                <w:b/>
                <w:color w:val="FFFFFF" w:themeColor="background1"/>
                <w:sz w:val="18"/>
                <w:szCs w:val="16"/>
                <w:lang w:val="fr-CA"/>
              </w:rPr>
              <w:t xml:space="preserve"> </w:t>
            </w:r>
          </w:p>
        </w:tc>
        <w:tc>
          <w:tcPr>
            <w:tcW w:w="1445"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322E235" w14:textId="77777777" w:rsidR="00384AAB" w:rsidRPr="007519BE" w:rsidRDefault="00384AAB" w:rsidP="00405541">
            <w:pPr>
              <w:pStyle w:val="Mainbodytext"/>
              <w:jc w:val="center"/>
              <w:rPr>
                <w:b/>
                <w:color w:val="FFFFFF" w:themeColor="background1"/>
                <w:sz w:val="18"/>
                <w:szCs w:val="16"/>
                <w:lang w:val="fr-CA"/>
              </w:rPr>
            </w:pPr>
            <w:r w:rsidRPr="007519BE">
              <w:rPr>
                <w:b/>
                <w:color w:val="FFFFFF" w:themeColor="background1"/>
                <w:sz w:val="18"/>
                <w:szCs w:val="16"/>
                <w:lang w:val="fr-CA"/>
              </w:rPr>
              <w:t>2016</w:t>
            </w:r>
          </w:p>
        </w:tc>
        <w:tc>
          <w:tcPr>
            <w:tcW w:w="3677" w:type="dxa"/>
            <w:gridSpan w:val="3"/>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C4D04F1" w14:textId="77777777" w:rsidR="00384AAB" w:rsidRPr="007519BE" w:rsidRDefault="00384AAB" w:rsidP="00405541">
            <w:pPr>
              <w:pStyle w:val="Mainbodytext"/>
              <w:jc w:val="center"/>
              <w:rPr>
                <w:b/>
                <w:color w:val="FFFFFF" w:themeColor="background1"/>
                <w:sz w:val="18"/>
                <w:szCs w:val="16"/>
                <w:lang w:val="fr-CA"/>
              </w:rPr>
            </w:pPr>
            <w:r w:rsidRPr="007519BE">
              <w:rPr>
                <w:b/>
                <w:color w:val="FFFFFF" w:themeColor="background1"/>
                <w:sz w:val="18"/>
                <w:szCs w:val="16"/>
                <w:lang w:val="fr-CA"/>
              </w:rPr>
              <w:t>2020</w:t>
            </w:r>
          </w:p>
        </w:tc>
      </w:tr>
      <w:tr w:rsidR="00384AAB" w:rsidRPr="007519BE" w14:paraId="31161745" w14:textId="77777777" w:rsidTr="00811F61">
        <w:trPr>
          <w:trHeight w:val="278"/>
        </w:trPr>
        <w:tc>
          <w:tcPr>
            <w:tcW w:w="4731" w:type="dxa"/>
            <w:vMerge/>
            <w:tcBorders>
              <w:top w:val="single" w:sz="8" w:space="0" w:color="FFFFFF"/>
              <w:left w:val="single" w:sz="8" w:space="0" w:color="FFFFFF"/>
              <w:bottom w:val="single" w:sz="8" w:space="0" w:color="FFFFFF"/>
              <w:right w:val="single" w:sz="8" w:space="0" w:color="FFFFFF"/>
            </w:tcBorders>
            <w:vAlign w:val="center"/>
            <w:hideMark/>
          </w:tcPr>
          <w:p w14:paraId="4D4CD76B" w14:textId="77777777" w:rsidR="00384AAB" w:rsidRPr="007519BE" w:rsidRDefault="00384AAB" w:rsidP="00384AAB">
            <w:pPr>
              <w:pStyle w:val="Mainbodytext"/>
              <w:rPr>
                <w:b/>
                <w:color w:val="FFFFFF" w:themeColor="background1"/>
                <w:sz w:val="18"/>
                <w:szCs w:val="16"/>
                <w:lang w:val="fr-CA"/>
              </w:rPr>
            </w:pPr>
          </w:p>
        </w:tc>
        <w:tc>
          <w:tcPr>
            <w:tcW w:w="1445"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7F10641" w14:textId="78D53097" w:rsidR="00384AAB" w:rsidRPr="007519BE" w:rsidRDefault="00384AAB" w:rsidP="00405541">
            <w:pPr>
              <w:pStyle w:val="Mainbodytext"/>
              <w:jc w:val="center"/>
              <w:rPr>
                <w:b/>
                <w:color w:val="FFFFFF" w:themeColor="background1"/>
                <w:sz w:val="18"/>
                <w:szCs w:val="16"/>
                <w:lang w:val="fr-CA"/>
              </w:rPr>
            </w:pPr>
          </w:p>
        </w:tc>
        <w:tc>
          <w:tcPr>
            <w:tcW w:w="1204"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489B20D" w14:textId="25B60572" w:rsidR="00384AAB" w:rsidRPr="007519BE" w:rsidRDefault="00384AAB" w:rsidP="00405541">
            <w:pPr>
              <w:pStyle w:val="Mainbodytext"/>
              <w:jc w:val="center"/>
              <w:rPr>
                <w:b/>
                <w:color w:val="FFFFFF" w:themeColor="background1"/>
                <w:sz w:val="18"/>
                <w:szCs w:val="16"/>
                <w:lang w:val="fr-CA"/>
              </w:rPr>
            </w:pPr>
          </w:p>
        </w:tc>
        <w:tc>
          <w:tcPr>
            <w:tcW w:w="2473" w:type="dxa"/>
            <w:gridSpan w:val="2"/>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1804650" w14:textId="50DEDF8E" w:rsidR="00384AAB" w:rsidRPr="007519BE" w:rsidRDefault="00C7733D" w:rsidP="00405541">
            <w:pPr>
              <w:pStyle w:val="Mainbodytext"/>
              <w:jc w:val="center"/>
              <w:rPr>
                <w:b/>
                <w:color w:val="FFFFFF" w:themeColor="background1"/>
                <w:sz w:val="18"/>
                <w:szCs w:val="16"/>
                <w:lang w:val="fr-CA"/>
              </w:rPr>
            </w:pPr>
            <w:r w:rsidRPr="007519BE">
              <w:rPr>
                <w:b/>
                <w:color w:val="FFFFFF" w:themeColor="background1"/>
                <w:sz w:val="18"/>
                <w:szCs w:val="16"/>
                <w:lang w:val="fr-CA"/>
              </w:rPr>
              <w:t>Ont subi une inondation</w:t>
            </w:r>
          </w:p>
        </w:tc>
      </w:tr>
      <w:tr w:rsidR="00384AAB" w:rsidRPr="007519BE" w14:paraId="7683DB87" w14:textId="77777777" w:rsidTr="00811F61">
        <w:trPr>
          <w:trHeight w:val="274"/>
        </w:trPr>
        <w:tc>
          <w:tcPr>
            <w:tcW w:w="4731" w:type="dxa"/>
            <w:vMerge/>
            <w:tcBorders>
              <w:top w:val="single" w:sz="8" w:space="0" w:color="FFFFFF"/>
              <w:left w:val="single" w:sz="8" w:space="0" w:color="FFFFFF"/>
              <w:bottom w:val="single" w:sz="8" w:space="0" w:color="FFFFFF"/>
              <w:right w:val="single" w:sz="8" w:space="0" w:color="FFFFFF"/>
            </w:tcBorders>
            <w:vAlign w:val="center"/>
            <w:hideMark/>
          </w:tcPr>
          <w:p w14:paraId="3787925A" w14:textId="77777777" w:rsidR="00384AAB" w:rsidRPr="007519BE" w:rsidRDefault="00384AAB" w:rsidP="00384AAB">
            <w:pPr>
              <w:pStyle w:val="Mainbodytext"/>
              <w:rPr>
                <w:b/>
                <w:color w:val="FFFFFF" w:themeColor="background1"/>
                <w:sz w:val="18"/>
                <w:szCs w:val="16"/>
                <w:lang w:val="fr-CA"/>
              </w:rPr>
            </w:pPr>
          </w:p>
        </w:tc>
        <w:tc>
          <w:tcPr>
            <w:tcW w:w="1445"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67065555" w14:textId="5F7C21CF" w:rsidR="00384AAB" w:rsidRPr="007519BE" w:rsidRDefault="00384AAB" w:rsidP="00C25F1D">
            <w:pPr>
              <w:pStyle w:val="Mainbodytext"/>
              <w:jc w:val="center"/>
              <w:rPr>
                <w:b/>
                <w:color w:val="FFFFFF" w:themeColor="background1"/>
                <w:sz w:val="18"/>
                <w:szCs w:val="16"/>
                <w:lang w:val="fr-CA"/>
              </w:rPr>
            </w:pPr>
            <w:r w:rsidRPr="007519BE">
              <w:rPr>
                <w:b/>
                <w:color w:val="FFFFFF" w:themeColor="background1"/>
                <w:sz w:val="18"/>
                <w:szCs w:val="16"/>
                <w:lang w:val="fr-CA"/>
              </w:rPr>
              <w:t xml:space="preserve">2016 </w:t>
            </w:r>
            <w:r w:rsidR="00C25F1D" w:rsidRPr="007519BE">
              <w:rPr>
                <w:b/>
                <w:color w:val="FFFFFF" w:themeColor="background1"/>
                <w:sz w:val="18"/>
                <w:szCs w:val="16"/>
                <w:lang w:val="fr-CA"/>
              </w:rPr>
              <w:br/>
            </w:r>
            <w:r w:rsidRPr="007519BE">
              <w:rPr>
                <w:b/>
                <w:color w:val="FFFFFF" w:themeColor="background1"/>
                <w:sz w:val="18"/>
                <w:szCs w:val="16"/>
                <w:lang w:val="fr-CA"/>
              </w:rPr>
              <w:t>Total</w:t>
            </w:r>
          </w:p>
        </w:tc>
        <w:tc>
          <w:tcPr>
            <w:tcW w:w="1204"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3C3236DA" w14:textId="3829FB22" w:rsidR="00384AAB" w:rsidRPr="007519BE" w:rsidRDefault="00384AAB" w:rsidP="00C25F1D">
            <w:pPr>
              <w:pStyle w:val="Mainbodytext"/>
              <w:jc w:val="center"/>
              <w:rPr>
                <w:b/>
                <w:color w:val="FFFFFF" w:themeColor="background1"/>
                <w:sz w:val="18"/>
                <w:szCs w:val="16"/>
                <w:lang w:val="fr-CA"/>
              </w:rPr>
            </w:pPr>
            <w:r w:rsidRPr="007519BE">
              <w:rPr>
                <w:b/>
                <w:color w:val="FFFFFF" w:themeColor="background1"/>
                <w:sz w:val="18"/>
                <w:szCs w:val="16"/>
                <w:lang w:val="fr-CA"/>
              </w:rPr>
              <w:t>2020</w:t>
            </w:r>
            <w:r w:rsidR="00C25F1D" w:rsidRPr="007519BE">
              <w:rPr>
                <w:b/>
                <w:color w:val="FFFFFF" w:themeColor="background1"/>
                <w:sz w:val="18"/>
                <w:szCs w:val="16"/>
                <w:lang w:val="fr-CA"/>
              </w:rPr>
              <w:br/>
            </w:r>
            <w:r w:rsidRPr="007519BE">
              <w:rPr>
                <w:b/>
                <w:color w:val="FFFFFF" w:themeColor="background1"/>
                <w:sz w:val="18"/>
                <w:szCs w:val="16"/>
                <w:lang w:val="fr-CA"/>
              </w:rPr>
              <w:t xml:space="preserve"> Total</w:t>
            </w:r>
          </w:p>
        </w:tc>
        <w:tc>
          <w:tcPr>
            <w:tcW w:w="1407"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6D6F1B17" w14:textId="3C2806E7" w:rsidR="00384AAB" w:rsidRPr="007519BE" w:rsidRDefault="00DA6DDD" w:rsidP="00C25F1D">
            <w:pPr>
              <w:pStyle w:val="Mainbodytext"/>
              <w:jc w:val="center"/>
              <w:rPr>
                <w:b/>
                <w:color w:val="FFFFFF" w:themeColor="background1"/>
                <w:sz w:val="18"/>
                <w:szCs w:val="16"/>
                <w:lang w:val="fr-CA"/>
              </w:rPr>
            </w:pPr>
            <w:r w:rsidRPr="007519BE">
              <w:rPr>
                <w:b/>
                <w:color w:val="FFFFFF" w:themeColor="background1"/>
                <w:sz w:val="18"/>
                <w:szCs w:val="16"/>
                <w:lang w:val="fr-CA"/>
              </w:rPr>
              <w:t>Oui</w:t>
            </w:r>
            <w:r w:rsidR="00384AAB" w:rsidRPr="007519BE">
              <w:rPr>
                <w:b/>
                <w:color w:val="FFFFFF" w:themeColor="background1"/>
                <w:sz w:val="18"/>
                <w:szCs w:val="16"/>
                <w:lang w:val="fr-CA"/>
              </w:rPr>
              <w:t xml:space="preserve"> </w:t>
            </w:r>
            <w:r w:rsidR="00C25F1D" w:rsidRPr="007519BE">
              <w:rPr>
                <w:b/>
                <w:color w:val="FFFFFF" w:themeColor="background1"/>
                <w:sz w:val="18"/>
                <w:szCs w:val="16"/>
                <w:lang w:val="fr-CA"/>
              </w:rPr>
              <w:br/>
            </w:r>
            <w:r w:rsidR="00384AAB" w:rsidRPr="007519BE">
              <w:rPr>
                <w:b/>
                <w:color w:val="FFFFFF" w:themeColor="background1"/>
                <w:sz w:val="18"/>
                <w:szCs w:val="16"/>
                <w:lang w:val="fr-CA"/>
              </w:rPr>
              <w:t>(L)</w:t>
            </w:r>
          </w:p>
        </w:tc>
        <w:tc>
          <w:tcPr>
            <w:tcW w:w="1066"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5A6F2FA6" w14:textId="6E63170D" w:rsidR="00384AAB" w:rsidRPr="007519BE" w:rsidRDefault="00DA6DDD" w:rsidP="00C25F1D">
            <w:pPr>
              <w:pStyle w:val="Mainbodytext"/>
              <w:jc w:val="center"/>
              <w:rPr>
                <w:b/>
                <w:color w:val="FFFFFF" w:themeColor="background1"/>
                <w:sz w:val="18"/>
                <w:szCs w:val="16"/>
                <w:lang w:val="fr-CA"/>
              </w:rPr>
            </w:pPr>
            <w:r w:rsidRPr="007519BE">
              <w:rPr>
                <w:b/>
                <w:color w:val="FFFFFF" w:themeColor="background1"/>
                <w:sz w:val="18"/>
                <w:szCs w:val="16"/>
                <w:lang w:val="fr-CA"/>
              </w:rPr>
              <w:t>Non</w:t>
            </w:r>
            <w:r w:rsidR="00C25F1D" w:rsidRPr="007519BE">
              <w:rPr>
                <w:b/>
                <w:color w:val="FFFFFF" w:themeColor="background1"/>
                <w:sz w:val="18"/>
                <w:szCs w:val="16"/>
                <w:lang w:val="fr-CA"/>
              </w:rPr>
              <w:br/>
            </w:r>
            <w:r w:rsidR="00384AAB" w:rsidRPr="007519BE">
              <w:rPr>
                <w:b/>
                <w:color w:val="FFFFFF" w:themeColor="background1"/>
                <w:sz w:val="18"/>
                <w:szCs w:val="16"/>
                <w:lang w:val="fr-CA"/>
              </w:rPr>
              <w:t xml:space="preserve"> (M)</w:t>
            </w:r>
          </w:p>
        </w:tc>
      </w:tr>
      <w:tr w:rsidR="00384AAB" w:rsidRPr="007519BE" w14:paraId="34B8DA30" w14:textId="77777777" w:rsidTr="00811F61">
        <w:trPr>
          <w:trHeight w:val="233"/>
        </w:trPr>
        <w:tc>
          <w:tcPr>
            <w:tcW w:w="473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B89BD49" w14:textId="597AC532" w:rsidR="00384AAB" w:rsidRPr="007519BE" w:rsidRDefault="00384AAB" w:rsidP="00384AAB">
            <w:pPr>
              <w:pStyle w:val="Mainbodytext"/>
              <w:rPr>
                <w:b/>
                <w:bCs/>
                <w:sz w:val="16"/>
                <w:szCs w:val="18"/>
                <w:lang w:val="fr-CA"/>
              </w:rPr>
            </w:pPr>
            <w:r w:rsidRPr="007519BE">
              <w:rPr>
                <w:b/>
                <w:bCs/>
                <w:sz w:val="16"/>
                <w:szCs w:val="18"/>
                <w:lang w:val="fr-CA"/>
              </w:rPr>
              <w:t xml:space="preserve">Base = </w:t>
            </w:r>
            <w:r w:rsidR="00E75F75" w:rsidRPr="007519BE">
              <w:rPr>
                <w:b/>
                <w:bCs/>
                <w:sz w:val="16"/>
                <w:szCs w:val="18"/>
                <w:lang w:val="fr-CA"/>
              </w:rPr>
              <w:t>actuelle</w:t>
            </w:r>
          </w:p>
        </w:tc>
        <w:tc>
          <w:tcPr>
            <w:tcW w:w="1445"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9C60BFE" w14:textId="3CA06A30" w:rsidR="00384AAB" w:rsidRPr="007519BE" w:rsidRDefault="00384AAB" w:rsidP="00C25F1D">
            <w:pPr>
              <w:pStyle w:val="Mainbodytext"/>
              <w:jc w:val="center"/>
              <w:rPr>
                <w:b/>
                <w:bCs/>
                <w:sz w:val="16"/>
                <w:szCs w:val="18"/>
                <w:lang w:val="fr-CA"/>
              </w:rPr>
            </w:pPr>
            <w:r w:rsidRPr="007519BE">
              <w:rPr>
                <w:b/>
                <w:bCs/>
                <w:sz w:val="16"/>
                <w:szCs w:val="18"/>
                <w:lang w:val="fr-CA"/>
              </w:rPr>
              <w:t>(1234)</w:t>
            </w:r>
            <w:r w:rsidR="00C25F1D" w:rsidRPr="007519BE">
              <w:rPr>
                <w:b/>
                <w:bCs/>
                <w:sz w:val="16"/>
                <w:szCs w:val="18"/>
                <w:lang w:val="fr-CA"/>
              </w:rPr>
              <w:br/>
            </w:r>
            <w:r w:rsidR="006D6823" w:rsidRPr="007519BE">
              <w:rPr>
                <w:b/>
                <w:bCs/>
                <w:sz w:val="16"/>
                <w:szCs w:val="18"/>
                <w:lang w:val="fr-CA"/>
              </w:rPr>
              <w:t xml:space="preserve"> %</w:t>
            </w:r>
          </w:p>
        </w:tc>
        <w:tc>
          <w:tcPr>
            <w:tcW w:w="1204"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DC70788" w14:textId="0642B07B" w:rsidR="00384AAB" w:rsidRPr="007519BE" w:rsidRDefault="00384AAB" w:rsidP="00405541">
            <w:pPr>
              <w:pStyle w:val="Mainbodytext"/>
              <w:jc w:val="center"/>
              <w:rPr>
                <w:b/>
                <w:bCs/>
                <w:sz w:val="16"/>
                <w:szCs w:val="18"/>
                <w:lang w:val="fr-CA"/>
              </w:rPr>
            </w:pPr>
            <w:r w:rsidRPr="007519BE">
              <w:rPr>
                <w:b/>
                <w:bCs/>
                <w:sz w:val="16"/>
                <w:szCs w:val="18"/>
                <w:lang w:val="fr-CA"/>
              </w:rPr>
              <w:t>(1222)</w:t>
            </w:r>
            <w:r w:rsidRPr="007519BE">
              <w:rPr>
                <w:b/>
                <w:bCs/>
                <w:sz w:val="16"/>
                <w:szCs w:val="18"/>
                <w:lang w:val="fr-CA"/>
              </w:rPr>
              <w:br/>
            </w:r>
            <w:r w:rsidR="006D6823" w:rsidRPr="007519BE">
              <w:rPr>
                <w:b/>
                <w:bCs/>
                <w:sz w:val="16"/>
                <w:szCs w:val="18"/>
                <w:lang w:val="fr-CA"/>
              </w:rPr>
              <w:t xml:space="preserve"> %</w:t>
            </w:r>
          </w:p>
        </w:tc>
        <w:tc>
          <w:tcPr>
            <w:tcW w:w="1407"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0778DAB4" w14:textId="0C1EF089" w:rsidR="00384AAB" w:rsidRPr="007519BE" w:rsidRDefault="00384AAB" w:rsidP="00405541">
            <w:pPr>
              <w:pStyle w:val="Mainbodytext"/>
              <w:jc w:val="center"/>
              <w:rPr>
                <w:b/>
                <w:bCs/>
                <w:sz w:val="16"/>
                <w:szCs w:val="18"/>
                <w:lang w:val="fr-CA"/>
              </w:rPr>
            </w:pPr>
            <w:r w:rsidRPr="007519BE">
              <w:rPr>
                <w:b/>
                <w:bCs/>
                <w:sz w:val="16"/>
                <w:szCs w:val="18"/>
                <w:lang w:val="fr-CA"/>
              </w:rPr>
              <w:t>(186)</w:t>
            </w:r>
            <w:r w:rsidRPr="007519BE">
              <w:rPr>
                <w:b/>
                <w:bCs/>
                <w:sz w:val="16"/>
                <w:szCs w:val="18"/>
                <w:lang w:val="fr-CA"/>
              </w:rPr>
              <w:br/>
            </w:r>
            <w:r w:rsidR="006D6823" w:rsidRPr="007519BE">
              <w:rPr>
                <w:b/>
                <w:bCs/>
                <w:sz w:val="16"/>
                <w:szCs w:val="18"/>
                <w:lang w:val="fr-CA"/>
              </w:rPr>
              <w:t xml:space="preserve"> %</w:t>
            </w:r>
          </w:p>
        </w:tc>
        <w:tc>
          <w:tcPr>
            <w:tcW w:w="106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1B1CA37E" w14:textId="4E7C778B" w:rsidR="00384AAB" w:rsidRPr="007519BE" w:rsidRDefault="00384AAB" w:rsidP="00C25F1D">
            <w:pPr>
              <w:pStyle w:val="Mainbodytext"/>
              <w:jc w:val="center"/>
              <w:rPr>
                <w:b/>
                <w:bCs/>
                <w:sz w:val="16"/>
                <w:szCs w:val="18"/>
                <w:lang w:val="fr-CA"/>
              </w:rPr>
            </w:pPr>
            <w:r w:rsidRPr="007519BE">
              <w:rPr>
                <w:b/>
                <w:bCs/>
                <w:sz w:val="16"/>
                <w:szCs w:val="18"/>
                <w:lang w:val="fr-CA"/>
              </w:rPr>
              <w:t>(1031)</w:t>
            </w:r>
            <w:r w:rsidR="00C25F1D" w:rsidRPr="007519BE">
              <w:rPr>
                <w:b/>
                <w:bCs/>
                <w:sz w:val="16"/>
                <w:szCs w:val="18"/>
                <w:lang w:val="fr-CA"/>
              </w:rPr>
              <w:br/>
            </w:r>
            <w:r w:rsidR="006D6823" w:rsidRPr="007519BE">
              <w:rPr>
                <w:b/>
                <w:bCs/>
                <w:sz w:val="16"/>
                <w:szCs w:val="18"/>
                <w:lang w:val="fr-CA"/>
              </w:rPr>
              <w:t xml:space="preserve"> %</w:t>
            </w:r>
          </w:p>
        </w:tc>
      </w:tr>
      <w:tr w:rsidR="00C7733D" w:rsidRPr="007519BE" w14:paraId="5EB64AF3" w14:textId="77777777" w:rsidTr="001C798F">
        <w:trPr>
          <w:trHeight w:val="272"/>
        </w:trPr>
        <w:tc>
          <w:tcPr>
            <w:tcW w:w="4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32972CDE" w14:textId="2EEEE090" w:rsidR="00C7733D" w:rsidRPr="007519BE" w:rsidRDefault="00C7733D" w:rsidP="00C7733D">
            <w:pPr>
              <w:pStyle w:val="Mainbodytext"/>
              <w:rPr>
                <w:lang w:val="fr-CA"/>
              </w:rPr>
            </w:pPr>
            <w:r w:rsidRPr="007519BE">
              <w:rPr>
                <w:sz w:val="18"/>
                <w:szCs w:val="18"/>
                <w:lang w:val="fr-CA"/>
              </w:rPr>
              <w:t>Je dois faire tout ce que je peux pour me protéger et protéger ma maison d’une inondation terrestre</w:t>
            </w:r>
          </w:p>
        </w:tc>
        <w:tc>
          <w:tcPr>
            <w:tcW w:w="144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A11AC9" w14:textId="77777777" w:rsidR="00C7733D" w:rsidRPr="007519BE" w:rsidRDefault="00C7733D" w:rsidP="00C7733D">
            <w:pPr>
              <w:pStyle w:val="Mainbodytext"/>
              <w:jc w:val="center"/>
              <w:rPr>
                <w:lang w:val="fr-CA"/>
              </w:rPr>
            </w:pPr>
            <w:r w:rsidRPr="007519BE">
              <w:rPr>
                <w:lang w:val="fr-CA"/>
              </w:rPr>
              <w:t>72</w:t>
            </w:r>
          </w:p>
        </w:tc>
        <w:tc>
          <w:tcPr>
            <w:tcW w:w="120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B8D7E90" w14:textId="77777777" w:rsidR="00C7733D" w:rsidRPr="007519BE" w:rsidRDefault="00C7733D" w:rsidP="00C7733D">
            <w:pPr>
              <w:pStyle w:val="Mainbodytext"/>
              <w:jc w:val="center"/>
              <w:rPr>
                <w:lang w:val="fr-CA"/>
              </w:rPr>
            </w:pPr>
            <w:r w:rsidRPr="007519BE">
              <w:rPr>
                <w:lang w:val="fr-CA"/>
              </w:rPr>
              <w:t>71</w:t>
            </w:r>
          </w:p>
        </w:tc>
        <w:tc>
          <w:tcPr>
            <w:tcW w:w="14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E3D49BA" w14:textId="77777777" w:rsidR="00C7733D" w:rsidRPr="007519BE" w:rsidRDefault="00C7733D" w:rsidP="00C7733D">
            <w:pPr>
              <w:pStyle w:val="Mainbodytext"/>
              <w:jc w:val="center"/>
              <w:rPr>
                <w:lang w:val="fr-CA"/>
              </w:rPr>
            </w:pPr>
            <w:r w:rsidRPr="007519BE">
              <w:rPr>
                <w:lang w:val="fr-CA"/>
              </w:rPr>
              <w:t>79 M</w:t>
            </w:r>
          </w:p>
        </w:tc>
        <w:tc>
          <w:tcPr>
            <w:tcW w:w="106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04268AC" w14:textId="77777777" w:rsidR="00C7733D" w:rsidRPr="007519BE" w:rsidRDefault="00C7733D" w:rsidP="00C7733D">
            <w:pPr>
              <w:pStyle w:val="Mainbodytext"/>
              <w:jc w:val="center"/>
              <w:rPr>
                <w:lang w:val="fr-CA"/>
              </w:rPr>
            </w:pPr>
            <w:r w:rsidRPr="007519BE">
              <w:rPr>
                <w:lang w:val="fr-CA"/>
              </w:rPr>
              <w:t>70</w:t>
            </w:r>
          </w:p>
        </w:tc>
      </w:tr>
      <w:tr w:rsidR="00C7733D" w:rsidRPr="007519BE" w14:paraId="7FBF6BCD" w14:textId="77777777" w:rsidTr="001C798F">
        <w:trPr>
          <w:trHeight w:val="272"/>
        </w:trPr>
        <w:tc>
          <w:tcPr>
            <w:tcW w:w="4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12663C86" w14:textId="642A8A21" w:rsidR="00C7733D" w:rsidRPr="007519BE" w:rsidRDefault="00C7733D" w:rsidP="00C7733D">
            <w:pPr>
              <w:pStyle w:val="Mainbodytext"/>
              <w:rPr>
                <w:lang w:val="fr-CA"/>
              </w:rPr>
            </w:pPr>
            <w:r w:rsidRPr="007519BE">
              <w:rPr>
                <w:sz w:val="18"/>
                <w:szCs w:val="18"/>
                <w:lang w:val="fr-CA"/>
              </w:rPr>
              <w:t>Le gouvernement prendra soin de moi et de ma maison si je subis une inondation terrestre majeure</w:t>
            </w:r>
          </w:p>
        </w:tc>
        <w:tc>
          <w:tcPr>
            <w:tcW w:w="144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72C97E6" w14:textId="77777777" w:rsidR="00C7733D" w:rsidRPr="007519BE" w:rsidRDefault="00C7733D" w:rsidP="00C7733D">
            <w:pPr>
              <w:pStyle w:val="Mainbodytext"/>
              <w:jc w:val="center"/>
              <w:rPr>
                <w:lang w:val="fr-CA"/>
              </w:rPr>
            </w:pPr>
            <w:r w:rsidRPr="007519BE">
              <w:rPr>
                <w:lang w:val="fr-CA"/>
              </w:rPr>
              <w:t>40</w:t>
            </w:r>
          </w:p>
        </w:tc>
        <w:tc>
          <w:tcPr>
            <w:tcW w:w="120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CC4DBE" w14:textId="77777777" w:rsidR="00C7733D" w:rsidRPr="007519BE" w:rsidRDefault="00C7733D" w:rsidP="00C7733D">
            <w:pPr>
              <w:pStyle w:val="Mainbodytext"/>
              <w:jc w:val="center"/>
              <w:rPr>
                <w:lang w:val="fr-CA"/>
              </w:rPr>
            </w:pPr>
            <w:r w:rsidRPr="007519BE">
              <w:rPr>
                <w:lang w:val="fr-CA"/>
              </w:rPr>
              <w:t>36</w:t>
            </w:r>
          </w:p>
        </w:tc>
        <w:tc>
          <w:tcPr>
            <w:tcW w:w="14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CCF16D1" w14:textId="77777777" w:rsidR="00C7733D" w:rsidRPr="007519BE" w:rsidRDefault="00C7733D" w:rsidP="00C7733D">
            <w:pPr>
              <w:pStyle w:val="Mainbodytext"/>
              <w:jc w:val="center"/>
              <w:rPr>
                <w:lang w:val="fr-CA"/>
              </w:rPr>
            </w:pPr>
            <w:r w:rsidRPr="007519BE">
              <w:rPr>
                <w:lang w:val="fr-CA"/>
              </w:rPr>
              <w:t>30</w:t>
            </w:r>
          </w:p>
        </w:tc>
        <w:tc>
          <w:tcPr>
            <w:tcW w:w="106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FAB0A86" w14:textId="77777777" w:rsidR="00C7733D" w:rsidRPr="007519BE" w:rsidRDefault="00C7733D" w:rsidP="00C7733D">
            <w:pPr>
              <w:pStyle w:val="Mainbodytext"/>
              <w:jc w:val="center"/>
              <w:rPr>
                <w:lang w:val="fr-CA"/>
              </w:rPr>
            </w:pPr>
            <w:r w:rsidRPr="007519BE">
              <w:rPr>
                <w:lang w:val="fr-CA"/>
              </w:rPr>
              <w:t>37</w:t>
            </w:r>
          </w:p>
        </w:tc>
      </w:tr>
      <w:tr w:rsidR="00C7733D" w:rsidRPr="007519BE" w14:paraId="49A1B9C1" w14:textId="77777777" w:rsidTr="001C798F">
        <w:trPr>
          <w:trHeight w:val="272"/>
        </w:trPr>
        <w:tc>
          <w:tcPr>
            <w:tcW w:w="4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6D978F5B" w14:textId="18B7480F" w:rsidR="00C7733D" w:rsidRPr="007519BE" w:rsidRDefault="00C7733D" w:rsidP="00C7733D">
            <w:pPr>
              <w:pStyle w:val="Mainbodytext"/>
              <w:rPr>
                <w:lang w:val="fr-CA"/>
              </w:rPr>
            </w:pPr>
            <w:r w:rsidRPr="007519BE">
              <w:rPr>
                <w:sz w:val="18"/>
                <w:szCs w:val="18"/>
                <w:lang w:val="fr-CA"/>
              </w:rPr>
              <w:t xml:space="preserve">Certaines actions peuvent être entreprises afin de réduire les dommages causés à ma maison par une inondation terrestre  </w:t>
            </w:r>
          </w:p>
        </w:tc>
        <w:tc>
          <w:tcPr>
            <w:tcW w:w="144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A6387DF" w14:textId="77777777" w:rsidR="00C7733D" w:rsidRPr="007519BE" w:rsidRDefault="00C7733D" w:rsidP="00C7733D">
            <w:pPr>
              <w:pStyle w:val="Mainbodytext"/>
              <w:jc w:val="center"/>
              <w:rPr>
                <w:lang w:val="fr-CA"/>
              </w:rPr>
            </w:pPr>
            <w:r w:rsidRPr="007519BE">
              <w:rPr>
                <w:lang w:val="fr-CA"/>
              </w:rPr>
              <w:t>60</w:t>
            </w:r>
          </w:p>
        </w:tc>
        <w:tc>
          <w:tcPr>
            <w:tcW w:w="120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76072EC" w14:textId="77777777" w:rsidR="00C7733D" w:rsidRPr="007519BE" w:rsidRDefault="00C7733D" w:rsidP="00C7733D">
            <w:pPr>
              <w:pStyle w:val="Mainbodytext"/>
              <w:jc w:val="center"/>
              <w:rPr>
                <w:lang w:val="fr-CA"/>
              </w:rPr>
            </w:pPr>
            <w:r w:rsidRPr="007519BE">
              <w:rPr>
                <w:lang w:val="fr-CA"/>
              </w:rPr>
              <w:t>61</w:t>
            </w:r>
          </w:p>
        </w:tc>
        <w:tc>
          <w:tcPr>
            <w:tcW w:w="14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A257358" w14:textId="77777777" w:rsidR="00C7733D" w:rsidRPr="007519BE" w:rsidRDefault="00C7733D" w:rsidP="00C7733D">
            <w:pPr>
              <w:pStyle w:val="Mainbodytext"/>
              <w:jc w:val="center"/>
              <w:rPr>
                <w:lang w:val="fr-CA"/>
              </w:rPr>
            </w:pPr>
            <w:r w:rsidRPr="007519BE">
              <w:rPr>
                <w:lang w:val="fr-CA"/>
              </w:rPr>
              <w:t>67</w:t>
            </w:r>
          </w:p>
        </w:tc>
        <w:tc>
          <w:tcPr>
            <w:tcW w:w="106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9C6C5DF" w14:textId="77777777" w:rsidR="00C7733D" w:rsidRPr="007519BE" w:rsidRDefault="00C7733D" w:rsidP="00C7733D">
            <w:pPr>
              <w:pStyle w:val="Mainbodytext"/>
              <w:jc w:val="center"/>
              <w:rPr>
                <w:lang w:val="fr-CA"/>
              </w:rPr>
            </w:pPr>
            <w:r w:rsidRPr="007519BE">
              <w:rPr>
                <w:lang w:val="fr-CA"/>
              </w:rPr>
              <w:t>61</w:t>
            </w:r>
          </w:p>
        </w:tc>
      </w:tr>
      <w:tr w:rsidR="00C7733D" w:rsidRPr="007519BE" w14:paraId="613E909D" w14:textId="77777777" w:rsidTr="001C798F">
        <w:trPr>
          <w:trHeight w:val="272"/>
        </w:trPr>
        <w:tc>
          <w:tcPr>
            <w:tcW w:w="4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5C5FEE5D" w14:textId="1B56FCB5" w:rsidR="00C7733D" w:rsidRPr="007519BE" w:rsidRDefault="00C7733D" w:rsidP="00C7733D">
            <w:pPr>
              <w:pStyle w:val="Mainbodytext"/>
              <w:rPr>
                <w:lang w:val="fr-CA"/>
              </w:rPr>
            </w:pPr>
            <w:r w:rsidRPr="007519BE">
              <w:rPr>
                <w:sz w:val="18"/>
                <w:szCs w:val="18"/>
                <w:lang w:val="fr-CA"/>
              </w:rPr>
              <w:t>Je peux facilement obtenir une assurance inondation terrestre pour ma maison</w:t>
            </w:r>
          </w:p>
        </w:tc>
        <w:tc>
          <w:tcPr>
            <w:tcW w:w="144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7484A0A" w14:textId="77777777" w:rsidR="00C7733D" w:rsidRPr="007519BE" w:rsidRDefault="00C7733D" w:rsidP="00C7733D">
            <w:pPr>
              <w:pStyle w:val="Mainbodytext"/>
              <w:jc w:val="center"/>
              <w:rPr>
                <w:lang w:val="fr-CA"/>
              </w:rPr>
            </w:pPr>
            <w:r w:rsidRPr="007519BE">
              <w:rPr>
                <w:lang w:val="fr-CA"/>
              </w:rPr>
              <w:t>38</w:t>
            </w:r>
          </w:p>
        </w:tc>
        <w:tc>
          <w:tcPr>
            <w:tcW w:w="120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4D3CD2" w14:textId="77777777" w:rsidR="00C7733D" w:rsidRPr="007519BE" w:rsidRDefault="00C7733D" w:rsidP="00C7733D">
            <w:pPr>
              <w:pStyle w:val="Mainbodytext"/>
              <w:jc w:val="center"/>
              <w:rPr>
                <w:lang w:val="fr-CA"/>
              </w:rPr>
            </w:pPr>
            <w:r w:rsidRPr="007519BE">
              <w:rPr>
                <w:lang w:val="fr-CA"/>
              </w:rPr>
              <w:t>44</w:t>
            </w:r>
          </w:p>
        </w:tc>
        <w:tc>
          <w:tcPr>
            <w:tcW w:w="14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D23204D" w14:textId="77777777" w:rsidR="00C7733D" w:rsidRPr="007519BE" w:rsidRDefault="00C7733D" w:rsidP="00C7733D">
            <w:pPr>
              <w:pStyle w:val="Mainbodytext"/>
              <w:jc w:val="center"/>
              <w:rPr>
                <w:lang w:val="fr-CA"/>
              </w:rPr>
            </w:pPr>
            <w:r w:rsidRPr="007519BE">
              <w:rPr>
                <w:lang w:val="fr-CA"/>
              </w:rPr>
              <w:t>37</w:t>
            </w:r>
          </w:p>
        </w:tc>
        <w:tc>
          <w:tcPr>
            <w:tcW w:w="106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79B05EA" w14:textId="77777777" w:rsidR="00C7733D" w:rsidRPr="007519BE" w:rsidRDefault="00C7733D" w:rsidP="00C7733D">
            <w:pPr>
              <w:pStyle w:val="Mainbodytext"/>
              <w:jc w:val="center"/>
              <w:rPr>
                <w:lang w:val="fr-CA"/>
              </w:rPr>
            </w:pPr>
            <w:r w:rsidRPr="007519BE">
              <w:rPr>
                <w:lang w:val="fr-CA"/>
              </w:rPr>
              <w:t>45 L</w:t>
            </w:r>
          </w:p>
        </w:tc>
      </w:tr>
    </w:tbl>
    <w:p w14:paraId="4E4B9C4F" w14:textId="281699A0" w:rsidR="00B32F09" w:rsidRPr="007519BE" w:rsidRDefault="00A120B2" w:rsidP="00A120B2">
      <w:pPr>
        <w:spacing w:line="240" w:lineRule="auto"/>
        <w:rPr>
          <w:lang w:val="fr-CA"/>
        </w:rPr>
      </w:pPr>
      <w:r w:rsidRPr="007519BE">
        <w:rPr>
          <w:i/>
          <w:sz w:val="16"/>
          <w:szCs w:val="16"/>
          <w:lang w:val="fr-CA"/>
        </w:rPr>
        <w:t>B2. Je vais maintenant vous lire quelques énoncés qui se rapportent aux inondations terrestres. Veuillez me dire dans quelle mesure vous êtes d’accord ou en désaccord avec chacun de ces énoncés</w:t>
      </w:r>
      <w:r w:rsidR="00B32F09" w:rsidRPr="007519BE">
        <w:rPr>
          <w:i/>
          <w:sz w:val="16"/>
          <w:lang w:val="fr-CA"/>
        </w:rPr>
        <w:t>.</w:t>
      </w:r>
      <w:r w:rsidR="00B32F09" w:rsidRPr="007519BE">
        <w:rPr>
          <w:b/>
          <w:lang w:val="fr-CA"/>
        </w:rPr>
        <w:t xml:space="preserve"> </w:t>
      </w:r>
      <w:r w:rsidR="00B32F09" w:rsidRPr="007519BE">
        <w:rPr>
          <w:i/>
          <w:sz w:val="16"/>
          <w:lang w:val="fr-CA"/>
        </w:rPr>
        <w:br/>
        <w:t xml:space="preserve"> 2020 (n=</w:t>
      </w:r>
      <w:r w:rsidR="002764E0" w:rsidRPr="007519BE">
        <w:rPr>
          <w:i/>
          <w:sz w:val="16"/>
          <w:lang w:val="fr-CA"/>
        </w:rPr>
        <w:t>1 222</w:t>
      </w:r>
      <w:r w:rsidR="00B32F09" w:rsidRPr="007519BE">
        <w:rPr>
          <w:i/>
          <w:sz w:val="16"/>
          <w:lang w:val="fr-CA"/>
        </w:rPr>
        <w:t>); 2016 (n=</w:t>
      </w:r>
      <w:r w:rsidR="002764E0" w:rsidRPr="007519BE">
        <w:rPr>
          <w:i/>
          <w:sz w:val="16"/>
          <w:lang w:val="fr-CA"/>
        </w:rPr>
        <w:t>1 234</w:t>
      </w:r>
      <w:r w:rsidR="00B32F09" w:rsidRPr="007519BE">
        <w:rPr>
          <w:i/>
          <w:sz w:val="16"/>
          <w:lang w:val="fr-CA"/>
        </w:rPr>
        <w:t>).</w:t>
      </w:r>
    </w:p>
    <w:p w14:paraId="2866ED15" w14:textId="0AE26D07" w:rsidR="00A15E25" w:rsidRPr="007519BE" w:rsidRDefault="00A15E25" w:rsidP="00A15E25">
      <w:pPr>
        <w:pStyle w:val="Mainbodytext"/>
        <w:rPr>
          <w:i/>
          <w:sz w:val="16"/>
          <w:lang w:val="fr-CA"/>
        </w:rPr>
      </w:pPr>
      <w:r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Pr="007519BE">
        <w:rPr>
          <w:rFonts w:cs="Arial"/>
          <w:sz w:val="16"/>
          <w:szCs w:val="16"/>
          <w:lang w:val="fr-CA"/>
        </w:rPr>
        <w:t xml:space="preserve"> </w:t>
      </w:r>
      <w:r w:rsidRPr="007519BE">
        <w:rPr>
          <w:rFonts w:cs="Arial"/>
          <w:i/>
          <w:sz w:val="16"/>
          <w:szCs w:val="16"/>
          <w:lang w:val="fr-CA"/>
        </w:rPr>
        <w:t>B</w:t>
      </w:r>
      <w:r w:rsidRPr="007519BE">
        <w:rPr>
          <w:i/>
          <w:sz w:val="16"/>
          <w:lang w:val="fr-CA"/>
        </w:rPr>
        <w:t>.</w:t>
      </w:r>
    </w:p>
    <w:p w14:paraId="2B7D5174" w14:textId="0E261D82" w:rsidR="001C798F" w:rsidRPr="007519BE" w:rsidRDefault="001C798F" w:rsidP="00A15E25">
      <w:pPr>
        <w:pStyle w:val="Mainbodytext"/>
        <w:rPr>
          <w:i/>
          <w:sz w:val="16"/>
          <w:lang w:val="fr-CA"/>
        </w:rPr>
      </w:pPr>
    </w:p>
    <w:p w14:paraId="1B4F6B10" w14:textId="77777777" w:rsidR="00D5058A" w:rsidRPr="007519BE" w:rsidRDefault="001C798F" w:rsidP="001C798F">
      <w:pPr>
        <w:pStyle w:val="Mainbodytext"/>
        <w:rPr>
          <w:lang w:val="fr-CA"/>
        </w:rPr>
      </w:pPr>
      <w:r w:rsidRPr="007519BE">
        <w:rPr>
          <w:lang w:val="fr-CA"/>
        </w:rPr>
        <w:t xml:space="preserve">Cependant, bien qu’ils soient d’accord </w:t>
      </w:r>
      <w:r w:rsidR="00D5058A" w:rsidRPr="007519BE">
        <w:rPr>
          <w:lang w:val="fr-CA"/>
        </w:rPr>
        <w:t>qu’ils doivent</w:t>
      </w:r>
      <w:r w:rsidRPr="007519BE">
        <w:rPr>
          <w:lang w:val="fr-CA"/>
        </w:rPr>
        <w:t xml:space="preserve"> prendre des mesures pour protéger leur maison, la majorité des Canadiens continuent de croire que, lorsqu’il s’agit de prévenir les dommages causés par les inondations terrestres, la principale responsabilité incombe à un certain niveau du gouvernement (63 %), </w:t>
      </w:r>
      <w:r w:rsidR="00D5058A" w:rsidRPr="007519BE">
        <w:rPr>
          <w:lang w:val="fr-CA"/>
        </w:rPr>
        <w:t>tandis</w:t>
      </w:r>
      <w:r w:rsidR="005C2358" w:rsidRPr="007519BE">
        <w:rPr>
          <w:lang w:val="fr-CA"/>
        </w:rPr>
        <w:t xml:space="preserve"> qu’une minorité croit que la responsabilité leur incombe ou incombe à leur propriétaire</w:t>
      </w:r>
      <w:r w:rsidRPr="007519BE">
        <w:rPr>
          <w:lang w:val="fr-CA"/>
        </w:rPr>
        <w:t xml:space="preserve"> (27 %).</w:t>
      </w:r>
      <w:r w:rsidR="005C2358" w:rsidRPr="007519BE">
        <w:rPr>
          <w:lang w:val="fr-CA"/>
        </w:rPr>
        <w:t xml:space="preserve"> Des 63 pour cent qui croient que la prévention est la responsabilité du gouvernement, la plupart croient que </w:t>
      </w:r>
      <w:r w:rsidR="00D5058A" w:rsidRPr="007519BE">
        <w:rPr>
          <w:lang w:val="fr-CA"/>
        </w:rPr>
        <w:t xml:space="preserve">c’est la responsabilité de </w:t>
      </w:r>
      <w:r w:rsidR="005C2358" w:rsidRPr="007519BE">
        <w:rPr>
          <w:lang w:val="fr-CA"/>
        </w:rPr>
        <w:t>leur gouve</w:t>
      </w:r>
      <w:r w:rsidR="00D5058A" w:rsidRPr="007519BE">
        <w:rPr>
          <w:lang w:val="fr-CA"/>
        </w:rPr>
        <w:t>r</w:t>
      </w:r>
      <w:r w:rsidR="005C2358" w:rsidRPr="007519BE">
        <w:rPr>
          <w:lang w:val="fr-CA"/>
        </w:rPr>
        <w:t>nement municipal ou local</w:t>
      </w:r>
      <w:r w:rsidRPr="007519BE">
        <w:rPr>
          <w:lang w:val="fr-CA"/>
        </w:rPr>
        <w:t xml:space="preserve"> (51 %), </w:t>
      </w:r>
      <w:r w:rsidR="00D5058A" w:rsidRPr="007519BE">
        <w:rPr>
          <w:lang w:val="fr-CA"/>
        </w:rPr>
        <w:t>du gouvernement provincial</w:t>
      </w:r>
      <w:r w:rsidRPr="007519BE">
        <w:rPr>
          <w:lang w:val="fr-CA"/>
        </w:rPr>
        <w:t xml:space="preserve"> (32 %), </w:t>
      </w:r>
      <w:r w:rsidR="00D5058A" w:rsidRPr="007519BE">
        <w:rPr>
          <w:lang w:val="fr-CA"/>
        </w:rPr>
        <w:t>ou du gouvernement fédéral</w:t>
      </w:r>
      <w:r w:rsidRPr="007519BE">
        <w:rPr>
          <w:lang w:val="fr-CA"/>
        </w:rPr>
        <w:t xml:space="preserve"> (17 %). </w:t>
      </w:r>
    </w:p>
    <w:p w14:paraId="13D4E1FC" w14:textId="0DCC554D" w:rsidR="001C798F" w:rsidRPr="007519BE" w:rsidRDefault="00D5058A" w:rsidP="0003188D">
      <w:pPr>
        <w:pStyle w:val="Mainbodytext"/>
        <w:rPr>
          <w:rFonts w:eastAsia="Times New Roman" w:cs="Arial"/>
          <w:color w:val="222222"/>
          <w:szCs w:val="20"/>
          <w:lang w:val="fr-CA" w:eastAsia="zh-CN"/>
        </w:rPr>
      </w:pPr>
      <w:r w:rsidRPr="007519BE">
        <w:rPr>
          <w:lang w:val="fr-CA"/>
        </w:rPr>
        <w:t>Les Canadiens plus âgés (35</w:t>
      </w:r>
      <w:r w:rsidR="0003188D" w:rsidRPr="007519BE">
        <w:rPr>
          <w:lang w:val="fr-CA"/>
        </w:rPr>
        <w:t xml:space="preserve"> ans et plus</w:t>
      </w:r>
      <w:r w:rsidRPr="007519BE">
        <w:rPr>
          <w:lang w:val="fr-CA"/>
        </w:rPr>
        <w:t xml:space="preserve">) </w:t>
      </w:r>
      <w:r w:rsidR="0003188D" w:rsidRPr="007519BE">
        <w:rPr>
          <w:lang w:val="fr-CA"/>
        </w:rPr>
        <w:t xml:space="preserve">sont plus susceptibles que leurs cohortes plus </w:t>
      </w:r>
      <w:r w:rsidRPr="007519BE">
        <w:rPr>
          <w:lang w:val="fr-CA"/>
        </w:rPr>
        <w:t>(25-34</w:t>
      </w:r>
      <w:r w:rsidR="0003188D" w:rsidRPr="007519BE">
        <w:rPr>
          <w:lang w:val="fr-CA"/>
        </w:rPr>
        <w:t xml:space="preserve"> ans</w:t>
      </w:r>
      <w:r w:rsidRPr="007519BE">
        <w:rPr>
          <w:lang w:val="fr-CA"/>
        </w:rPr>
        <w:t xml:space="preserve">) </w:t>
      </w:r>
      <w:r w:rsidR="0003188D" w:rsidRPr="007519BE">
        <w:rPr>
          <w:lang w:val="fr-CA"/>
        </w:rPr>
        <w:t>de croire qu’eux-mêmes ou leur propriétaire sont personnellement responsables de la prévention des inondations</w:t>
      </w:r>
      <w:r w:rsidRPr="007519BE">
        <w:rPr>
          <w:lang w:val="fr-CA"/>
        </w:rPr>
        <w:t xml:space="preserve"> (27-31 % vs 19 %).  </w:t>
      </w:r>
      <w:r w:rsidR="0003188D" w:rsidRPr="007519BE">
        <w:rPr>
          <w:lang w:val="fr-CA"/>
        </w:rPr>
        <w:t>Ceux au</w:t>
      </w:r>
      <w:r w:rsidRPr="007519BE">
        <w:rPr>
          <w:lang w:val="fr-CA"/>
        </w:rPr>
        <w:t xml:space="preserve"> Québec </w:t>
      </w:r>
      <w:r w:rsidR="0003188D" w:rsidRPr="007519BE">
        <w:rPr>
          <w:lang w:val="fr-CA"/>
        </w:rPr>
        <w:t>et dans les provinces de l’</w:t>
      </w:r>
      <w:r w:rsidRPr="007519BE">
        <w:rPr>
          <w:lang w:val="fr-CA"/>
        </w:rPr>
        <w:t xml:space="preserve">Atlantique </w:t>
      </w:r>
      <w:r w:rsidR="0003188D" w:rsidRPr="007519BE">
        <w:rPr>
          <w:lang w:val="fr-CA"/>
        </w:rPr>
        <w:t>sont également plus susceptibles de croire qu’eux-mêmes ou leur propriétaire sont personnellement responsables</w:t>
      </w:r>
      <w:r w:rsidRPr="007519BE">
        <w:rPr>
          <w:lang w:val="fr-CA"/>
        </w:rPr>
        <w:t xml:space="preserve"> (34 % vs 20-26 % </w:t>
      </w:r>
      <w:r w:rsidR="0003188D" w:rsidRPr="007519BE">
        <w:rPr>
          <w:lang w:val="fr-CA"/>
        </w:rPr>
        <w:t>dans d’autres régions du</w:t>
      </w:r>
      <w:r w:rsidRPr="007519BE">
        <w:rPr>
          <w:lang w:val="fr-CA"/>
        </w:rPr>
        <w:t xml:space="preserve"> Canada).  </w:t>
      </w:r>
    </w:p>
    <w:p w14:paraId="3FCD9010" w14:textId="287B9495" w:rsidR="00EC0500" w:rsidRPr="007519BE" w:rsidRDefault="00EC0500" w:rsidP="00EC0500">
      <w:pPr>
        <w:pStyle w:val="Mainbodytext"/>
        <w:rPr>
          <w:lang w:val="fr-CA"/>
        </w:rPr>
      </w:pPr>
    </w:p>
    <w:p w14:paraId="58A31B5F" w14:textId="5A09AA0D" w:rsidR="00AC7543" w:rsidRPr="007519BE" w:rsidRDefault="00AC7543" w:rsidP="00AC7543">
      <w:pPr>
        <w:pStyle w:val="Mainbodytext"/>
        <w:rPr>
          <w:sz w:val="16"/>
          <w:lang w:val="fr-CA"/>
        </w:rPr>
      </w:pPr>
    </w:p>
    <w:p w14:paraId="17DCBBD0" w14:textId="77777777" w:rsidR="00A81CCA" w:rsidRPr="007519BE" w:rsidRDefault="00A81CCA">
      <w:pPr>
        <w:spacing w:before="0" w:after="200"/>
        <w:rPr>
          <w:b/>
          <w:u w:val="single"/>
          <w:lang w:val="fr-CA"/>
        </w:rPr>
      </w:pPr>
      <w:r w:rsidRPr="007519BE">
        <w:rPr>
          <w:b/>
          <w:u w:val="single"/>
          <w:lang w:val="fr-CA"/>
        </w:rPr>
        <w:br w:type="page"/>
      </w:r>
    </w:p>
    <w:p w14:paraId="045DF145" w14:textId="3E215D77" w:rsidR="00AC7543" w:rsidRPr="007519BE" w:rsidRDefault="00DA6DDD" w:rsidP="00AC7543">
      <w:pPr>
        <w:pStyle w:val="Mainbodytext"/>
        <w:rPr>
          <w:b/>
          <w:u w:val="single"/>
          <w:lang w:val="fr-CA"/>
        </w:rPr>
      </w:pPr>
      <w:r w:rsidRPr="007519BE">
        <w:rPr>
          <w:b/>
          <w:u w:val="single"/>
          <w:lang w:val="fr-CA"/>
        </w:rPr>
        <w:lastRenderedPageBreak/>
        <w:t>Pièce</w:t>
      </w:r>
      <w:r w:rsidR="00AC7543" w:rsidRPr="007519BE">
        <w:rPr>
          <w:b/>
          <w:u w:val="single"/>
          <w:lang w:val="fr-CA"/>
        </w:rPr>
        <w:t xml:space="preserve"> </w:t>
      </w:r>
      <w:r w:rsidR="003D2E37" w:rsidRPr="007519BE">
        <w:rPr>
          <w:b/>
          <w:u w:val="single"/>
          <w:lang w:val="fr-CA"/>
        </w:rPr>
        <w:t>2</w:t>
      </w:r>
      <w:r w:rsidR="00AC7543" w:rsidRPr="007519BE">
        <w:rPr>
          <w:b/>
          <w:u w:val="single"/>
          <w:lang w:val="fr-CA"/>
        </w:rPr>
        <w:t>.</w:t>
      </w:r>
      <w:r w:rsidR="009B4E08" w:rsidRPr="007519BE">
        <w:rPr>
          <w:b/>
          <w:u w:val="single"/>
          <w:lang w:val="fr-CA"/>
        </w:rPr>
        <w:t>1</w:t>
      </w:r>
      <w:r w:rsidR="00AC7543" w:rsidRPr="007519BE">
        <w:rPr>
          <w:b/>
          <w:u w:val="single"/>
          <w:lang w:val="fr-CA"/>
        </w:rPr>
        <w:t>.</w:t>
      </w:r>
      <w:r w:rsidR="008A0D8D" w:rsidRPr="007519BE">
        <w:rPr>
          <w:b/>
          <w:u w:val="single"/>
          <w:lang w:val="fr-CA"/>
        </w:rPr>
        <w:t>2</w:t>
      </w:r>
      <w:r w:rsidR="00AC7543" w:rsidRPr="007519BE">
        <w:rPr>
          <w:b/>
          <w:u w:val="single"/>
          <w:lang w:val="fr-CA"/>
        </w:rPr>
        <w:t>.</w:t>
      </w:r>
      <w:r w:rsidR="007A269A" w:rsidRPr="007519BE">
        <w:rPr>
          <w:b/>
          <w:u w:val="single"/>
          <w:lang w:val="fr-CA"/>
        </w:rPr>
        <w:t>c</w:t>
      </w:r>
      <w:r w:rsidR="00AC7543" w:rsidRPr="007519BE">
        <w:rPr>
          <w:b/>
          <w:u w:val="single"/>
          <w:lang w:val="fr-CA"/>
        </w:rPr>
        <w:t xml:space="preserve">. </w:t>
      </w:r>
      <w:r w:rsidR="009B4E08" w:rsidRPr="007519BE">
        <w:rPr>
          <w:b/>
          <w:u w:val="single"/>
          <w:lang w:val="fr-CA"/>
        </w:rPr>
        <w:t>Respon</w:t>
      </w:r>
      <w:r w:rsidR="0003188D" w:rsidRPr="007519BE">
        <w:rPr>
          <w:b/>
          <w:u w:val="single"/>
          <w:lang w:val="fr-CA"/>
        </w:rPr>
        <w:t>sabilité en matière de prévention des dommages</w:t>
      </w:r>
      <w:r w:rsidR="006D261A" w:rsidRPr="007519BE">
        <w:rPr>
          <w:b/>
          <w:u w:val="single"/>
          <w:lang w:val="fr-CA"/>
        </w:rPr>
        <w:t xml:space="preserve"> causés par les inondations</w:t>
      </w:r>
      <w:r w:rsidR="00050C28" w:rsidRPr="007519BE">
        <w:rPr>
          <w:b/>
          <w:u w:val="single"/>
          <w:lang w:val="fr-CA"/>
        </w:rPr>
        <w:t xml:space="preserve"> </w:t>
      </w:r>
      <w:r w:rsidR="0003188D" w:rsidRPr="007519BE">
        <w:rPr>
          <w:b/>
          <w:u w:val="single"/>
          <w:lang w:val="fr-CA"/>
        </w:rPr>
        <w:t>par âge et région</w:t>
      </w:r>
      <w:r w:rsidR="00050C28" w:rsidRPr="007519BE">
        <w:rPr>
          <w:b/>
          <w:u w:val="single"/>
          <w:lang w:val="fr-CA"/>
        </w:rPr>
        <w:t xml:space="preserve">  </w:t>
      </w:r>
    </w:p>
    <w:p w14:paraId="2F29A20E" w14:textId="77777777" w:rsidR="00405541" w:rsidRPr="007519BE" w:rsidRDefault="00405541" w:rsidP="00AC7543">
      <w:pPr>
        <w:pStyle w:val="Mainbodytext"/>
        <w:rPr>
          <w:color w:val="00B600" w:themeColor="accent3"/>
          <w:lang w:val="fr-CA"/>
        </w:rPr>
      </w:pPr>
    </w:p>
    <w:tbl>
      <w:tblPr>
        <w:tblW w:w="9812" w:type="dxa"/>
        <w:tblCellMar>
          <w:left w:w="0" w:type="dxa"/>
          <w:right w:w="0" w:type="dxa"/>
        </w:tblCellMar>
        <w:tblLook w:val="06A0" w:firstRow="1" w:lastRow="0" w:firstColumn="1" w:lastColumn="0" w:noHBand="1" w:noVBand="1"/>
      </w:tblPr>
      <w:tblGrid>
        <w:gridCol w:w="2080"/>
        <w:gridCol w:w="684"/>
        <w:gridCol w:w="684"/>
        <w:gridCol w:w="702"/>
        <w:gridCol w:w="703"/>
        <w:gridCol w:w="703"/>
        <w:gridCol w:w="707"/>
        <w:gridCol w:w="813"/>
        <w:gridCol w:w="676"/>
        <w:gridCol w:w="722"/>
        <w:gridCol w:w="739"/>
        <w:gridCol w:w="569"/>
        <w:gridCol w:w="30"/>
      </w:tblGrid>
      <w:tr w:rsidR="008E085F" w:rsidRPr="007519BE" w14:paraId="6334ADC1" w14:textId="77777777" w:rsidTr="005D11C7">
        <w:trPr>
          <w:trHeight w:val="362"/>
        </w:trPr>
        <w:tc>
          <w:tcPr>
            <w:tcW w:w="2088"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4E95F534" w14:textId="4C6E00AA" w:rsidR="008E085F" w:rsidRPr="007519BE" w:rsidRDefault="0003188D" w:rsidP="008E085F">
            <w:pPr>
              <w:pStyle w:val="Mainbodytext"/>
              <w:rPr>
                <w:b/>
                <w:iCs/>
                <w:color w:val="FFFFFF" w:themeColor="background1"/>
                <w:sz w:val="16"/>
                <w:szCs w:val="20"/>
                <w:lang w:val="fr-CA"/>
              </w:rPr>
            </w:pPr>
            <w:r w:rsidRPr="007519BE">
              <w:rPr>
                <w:b/>
                <w:color w:val="FFFFFF" w:themeColor="background1"/>
                <w:sz w:val="18"/>
                <w:szCs w:val="16"/>
                <w:lang w:val="fr-CA"/>
              </w:rPr>
              <w:t>Niveau d’accord avec les énoncés sur les inondations</w:t>
            </w:r>
            <w:r w:rsidR="008E085F" w:rsidRPr="007519BE">
              <w:rPr>
                <w:b/>
                <w:color w:val="FFFFFF" w:themeColor="background1"/>
                <w:sz w:val="18"/>
                <w:szCs w:val="16"/>
                <w:lang w:val="fr-CA"/>
              </w:rPr>
              <w:t xml:space="preserve"> </w:t>
            </w:r>
          </w:p>
        </w:tc>
        <w:tc>
          <w:tcPr>
            <w:tcW w:w="684"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9EC9ED6" w14:textId="77777777" w:rsidR="008E085F" w:rsidRPr="007519BE" w:rsidRDefault="008E085F" w:rsidP="008E085F">
            <w:pPr>
              <w:pStyle w:val="Mainbodytext"/>
              <w:jc w:val="center"/>
              <w:rPr>
                <w:b/>
                <w:iCs/>
                <w:color w:val="FFFFFF" w:themeColor="background1"/>
                <w:sz w:val="16"/>
                <w:szCs w:val="20"/>
                <w:lang w:val="fr-CA"/>
              </w:rPr>
            </w:pPr>
            <w:r w:rsidRPr="007519BE">
              <w:rPr>
                <w:b/>
                <w:iCs/>
                <w:color w:val="FFFFFF" w:themeColor="background1"/>
                <w:sz w:val="16"/>
                <w:szCs w:val="20"/>
                <w:lang w:val="fr-CA"/>
              </w:rPr>
              <w:t>2016</w:t>
            </w:r>
          </w:p>
        </w:tc>
        <w:tc>
          <w:tcPr>
            <w:tcW w:w="7040" w:type="dxa"/>
            <w:gridSpan w:val="11"/>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5965481" w14:textId="77777777" w:rsidR="008E085F" w:rsidRPr="007519BE" w:rsidRDefault="008E085F" w:rsidP="008E085F">
            <w:pPr>
              <w:pStyle w:val="Mainbodytext"/>
              <w:jc w:val="center"/>
              <w:rPr>
                <w:b/>
                <w:iCs/>
                <w:color w:val="FFFFFF" w:themeColor="background1"/>
                <w:sz w:val="16"/>
                <w:szCs w:val="20"/>
                <w:lang w:val="fr-CA"/>
              </w:rPr>
            </w:pPr>
            <w:r w:rsidRPr="007519BE">
              <w:rPr>
                <w:b/>
                <w:iCs/>
                <w:color w:val="FFFFFF" w:themeColor="background1"/>
                <w:sz w:val="16"/>
                <w:szCs w:val="20"/>
                <w:lang w:val="fr-CA"/>
              </w:rPr>
              <w:t>2020</w:t>
            </w:r>
          </w:p>
        </w:tc>
      </w:tr>
      <w:tr w:rsidR="008E085F" w:rsidRPr="007519BE" w14:paraId="3CA181D5" w14:textId="77777777" w:rsidTr="005D11C7">
        <w:trPr>
          <w:trHeight w:val="3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6FABD98" w14:textId="77777777" w:rsidR="008E085F" w:rsidRPr="007519BE" w:rsidRDefault="008E085F" w:rsidP="008E085F">
            <w:pPr>
              <w:pStyle w:val="Mainbodytext"/>
              <w:rPr>
                <w:b/>
                <w:iCs/>
                <w:color w:val="FFFFFF" w:themeColor="background1"/>
                <w:sz w:val="16"/>
                <w:szCs w:val="20"/>
                <w:lang w:val="fr-CA"/>
              </w:rPr>
            </w:pPr>
          </w:p>
        </w:tc>
        <w:tc>
          <w:tcPr>
            <w:tcW w:w="684"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C48736C" w14:textId="4D8B7184" w:rsidR="008E085F" w:rsidRPr="007519BE" w:rsidRDefault="008E085F" w:rsidP="008E085F">
            <w:pPr>
              <w:pStyle w:val="Mainbodytext"/>
              <w:jc w:val="center"/>
              <w:rPr>
                <w:b/>
                <w:iCs/>
                <w:color w:val="FFFFFF" w:themeColor="background1"/>
                <w:sz w:val="16"/>
                <w:szCs w:val="20"/>
                <w:lang w:val="fr-CA"/>
              </w:rPr>
            </w:pPr>
          </w:p>
        </w:tc>
        <w:tc>
          <w:tcPr>
            <w:tcW w:w="684"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5280ABCF" w14:textId="798EC604" w:rsidR="008E085F" w:rsidRPr="007519BE" w:rsidRDefault="008E085F" w:rsidP="008E085F">
            <w:pPr>
              <w:pStyle w:val="Mainbodytext"/>
              <w:jc w:val="center"/>
              <w:rPr>
                <w:b/>
                <w:iCs/>
                <w:color w:val="FFFFFF" w:themeColor="background1"/>
                <w:sz w:val="16"/>
                <w:szCs w:val="20"/>
                <w:lang w:val="fr-CA"/>
              </w:rPr>
            </w:pPr>
          </w:p>
        </w:tc>
        <w:tc>
          <w:tcPr>
            <w:tcW w:w="2831" w:type="dxa"/>
            <w:gridSpan w:val="4"/>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2D4BF92B" w14:textId="2F92CE7E" w:rsidR="008E085F" w:rsidRPr="007519BE" w:rsidRDefault="00030D64" w:rsidP="008E085F">
            <w:pPr>
              <w:pStyle w:val="Mainbodytext"/>
              <w:jc w:val="center"/>
              <w:rPr>
                <w:b/>
                <w:iCs/>
                <w:color w:val="FFFFFF" w:themeColor="background1"/>
                <w:sz w:val="16"/>
                <w:szCs w:val="20"/>
                <w:lang w:val="fr-CA"/>
              </w:rPr>
            </w:pPr>
            <w:r w:rsidRPr="007519BE">
              <w:rPr>
                <w:rFonts w:cs="Arial"/>
                <w:b/>
                <w:color w:val="FFFFFF" w:themeColor="background1"/>
                <w:sz w:val="16"/>
                <w:szCs w:val="16"/>
                <w:lang w:val="fr-CA"/>
              </w:rPr>
              <w:t>Â</w:t>
            </w:r>
            <w:r w:rsidR="008E085F" w:rsidRPr="007519BE">
              <w:rPr>
                <w:b/>
                <w:iCs/>
                <w:color w:val="FFFFFF" w:themeColor="background1"/>
                <w:sz w:val="16"/>
                <w:szCs w:val="20"/>
                <w:lang w:val="fr-CA"/>
              </w:rPr>
              <w:t>ge</w:t>
            </w:r>
          </w:p>
        </w:tc>
        <w:tc>
          <w:tcPr>
            <w:tcW w:w="3525" w:type="dxa"/>
            <w:gridSpan w:val="6"/>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56A2BFB6" w14:textId="75F48B7F" w:rsidR="008E085F" w:rsidRPr="007519BE" w:rsidRDefault="008E085F" w:rsidP="008E085F">
            <w:pPr>
              <w:pStyle w:val="Mainbodytext"/>
              <w:jc w:val="center"/>
              <w:rPr>
                <w:b/>
                <w:iCs/>
                <w:color w:val="FFFFFF" w:themeColor="background1"/>
                <w:sz w:val="16"/>
                <w:szCs w:val="20"/>
                <w:lang w:val="fr-CA"/>
              </w:rPr>
            </w:pPr>
            <w:r w:rsidRPr="007519BE">
              <w:rPr>
                <w:b/>
                <w:iCs/>
                <w:color w:val="FFFFFF" w:themeColor="background1"/>
                <w:sz w:val="16"/>
                <w:szCs w:val="20"/>
                <w:lang w:val="fr-CA"/>
              </w:rPr>
              <w:t>R</w:t>
            </w:r>
            <w:r w:rsidR="0003188D" w:rsidRPr="007519BE">
              <w:rPr>
                <w:b/>
                <w:iCs/>
                <w:color w:val="FFFFFF" w:themeColor="background1"/>
                <w:sz w:val="16"/>
                <w:szCs w:val="20"/>
                <w:lang w:val="fr-CA"/>
              </w:rPr>
              <w:t>é</w:t>
            </w:r>
            <w:r w:rsidRPr="007519BE">
              <w:rPr>
                <w:b/>
                <w:iCs/>
                <w:color w:val="FFFFFF" w:themeColor="background1"/>
                <w:sz w:val="16"/>
                <w:szCs w:val="20"/>
                <w:lang w:val="fr-CA"/>
              </w:rPr>
              <w:t>gion</w:t>
            </w:r>
          </w:p>
        </w:tc>
      </w:tr>
      <w:tr w:rsidR="00811F61" w:rsidRPr="007519BE" w14:paraId="1DEF3F98" w14:textId="77777777" w:rsidTr="005D11C7">
        <w:trPr>
          <w:gridAfter w:val="1"/>
          <w:wAfter w:w="30" w:type="dxa"/>
          <w:trHeight w:val="76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AFEA49E" w14:textId="77777777" w:rsidR="00811F61" w:rsidRPr="007519BE" w:rsidRDefault="00811F61" w:rsidP="008E085F">
            <w:pPr>
              <w:pStyle w:val="Mainbodytext"/>
              <w:rPr>
                <w:b/>
                <w:iCs/>
                <w:color w:val="FFFFFF" w:themeColor="background1"/>
                <w:sz w:val="16"/>
                <w:szCs w:val="20"/>
                <w:lang w:val="fr-CA"/>
              </w:rPr>
            </w:pPr>
          </w:p>
        </w:tc>
        <w:tc>
          <w:tcPr>
            <w:tcW w:w="684"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bottom"/>
            <w:hideMark/>
          </w:tcPr>
          <w:p w14:paraId="35FE0BE1" w14:textId="77777777" w:rsidR="00811F61" w:rsidRPr="007519BE" w:rsidRDefault="00811F61" w:rsidP="008E085F">
            <w:pPr>
              <w:pStyle w:val="Mainbodytext"/>
              <w:jc w:val="center"/>
              <w:rPr>
                <w:b/>
                <w:iCs/>
                <w:color w:val="FFFFFF" w:themeColor="background1"/>
                <w:sz w:val="16"/>
                <w:szCs w:val="20"/>
                <w:lang w:val="fr-CA"/>
              </w:rPr>
            </w:pPr>
            <w:r w:rsidRPr="007519BE">
              <w:rPr>
                <w:b/>
                <w:iCs/>
                <w:color w:val="FFFFFF" w:themeColor="background1"/>
                <w:sz w:val="16"/>
                <w:szCs w:val="20"/>
                <w:lang w:val="fr-CA"/>
              </w:rPr>
              <w:t>2016 Total</w:t>
            </w:r>
          </w:p>
        </w:tc>
        <w:tc>
          <w:tcPr>
            <w:tcW w:w="684"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6E1A7F57" w14:textId="07A0E35F" w:rsidR="00811F61" w:rsidRPr="007519BE" w:rsidRDefault="00811F61" w:rsidP="008E085F">
            <w:pPr>
              <w:pStyle w:val="Mainbodytext"/>
              <w:jc w:val="center"/>
              <w:rPr>
                <w:b/>
                <w:iCs/>
                <w:color w:val="FFFFFF" w:themeColor="background1"/>
                <w:sz w:val="16"/>
                <w:szCs w:val="20"/>
                <w:lang w:val="fr-CA"/>
              </w:rPr>
            </w:pPr>
          </w:p>
          <w:p w14:paraId="09942D30" w14:textId="77777777" w:rsidR="00811F61" w:rsidRPr="007519BE" w:rsidRDefault="00811F61" w:rsidP="008E085F">
            <w:pPr>
              <w:pStyle w:val="Mainbodytext"/>
              <w:jc w:val="center"/>
              <w:rPr>
                <w:b/>
                <w:iCs/>
                <w:color w:val="FFFFFF" w:themeColor="background1"/>
                <w:sz w:val="16"/>
                <w:szCs w:val="20"/>
                <w:lang w:val="fr-CA"/>
              </w:rPr>
            </w:pPr>
            <w:r w:rsidRPr="007519BE">
              <w:rPr>
                <w:b/>
                <w:iCs/>
                <w:color w:val="FFFFFF" w:themeColor="background1"/>
                <w:sz w:val="16"/>
                <w:szCs w:val="20"/>
                <w:lang w:val="fr-CA"/>
              </w:rPr>
              <w:t>2020 Total</w:t>
            </w:r>
          </w:p>
        </w:tc>
        <w:tc>
          <w:tcPr>
            <w:tcW w:w="706"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bottom"/>
          </w:tcPr>
          <w:p w14:paraId="61119FDA" w14:textId="47D7F844" w:rsidR="00811F61" w:rsidRPr="007519BE" w:rsidRDefault="00811F61" w:rsidP="008E085F">
            <w:pPr>
              <w:pStyle w:val="Mainbodytext"/>
              <w:jc w:val="center"/>
              <w:rPr>
                <w:b/>
                <w:iCs/>
                <w:color w:val="FFFFFF" w:themeColor="background1"/>
                <w:sz w:val="16"/>
                <w:szCs w:val="20"/>
                <w:lang w:val="fr-CA"/>
              </w:rPr>
            </w:pPr>
            <w:r w:rsidRPr="007519BE">
              <w:rPr>
                <w:b/>
                <w:iCs/>
                <w:color w:val="FFFFFF" w:themeColor="background1"/>
                <w:sz w:val="16"/>
                <w:szCs w:val="20"/>
                <w:lang w:val="fr-CA"/>
              </w:rPr>
              <w:t xml:space="preserve">25 </w:t>
            </w:r>
            <w:r w:rsidR="007A0D1A" w:rsidRPr="007519BE">
              <w:rPr>
                <w:b/>
                <w:iCs/>
                <w:color w:val="FFFFFF" w:themeColor="background1"/>
                <w:sz w:val="16"/>
                <w:szCs w:val="20"/>
                <w:lang w:val="fr-CA"/>
              </w:rPr>
              <w:t>à</w:t>
            </w:r>
            <w:r w:rsidRPr="007519BE">
              <w:rPr>
                <w:b/>
                <w:iCs/>
                <w:color w:val="FFFFFF" w:themeColor="background1"/>
                <w:sz w:val="16"/>
                <w:szCs w:val="20"/>
                <w:lang w:val="fr-CA"/>
              </w:rPr>
              <w:t xml:space="preserve"> 34 (E)</w:t>
            </w:r>
          </w:p>
        </w:tc>
        <w:tc>
          <w:tcPr>
            <w:tcW w:w="707"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7C2E64A7" w14:textId="430484E1" w:rsidR="00811F61" w:rsidRPr="007519BE" w:rsidRDefault="00811F61" w:rsidP="008E085F">
            <w:pPr>
              <w:pStyle w:val="Mainbodytext"/>
              <w:jc w:val="center"/>
              <w:rPr>
                <w:b/>
                <w:iCs/>
                <w:color w:val="FFFFFF" w:themeColor="background1"/>
                <w:sz w:val="16"/>
                <w:szCs w:val="20"/>
                <w:lang w:val="fr-CA"/>
              </w:rPr>
            </w:pPr>
            <w:r w:rsidRPr="007519BE">
              <w:rPr>
                <w:b/>
                <w:iCs/>
                <w:color w:val="FFFFFF" w:themeColor="background1"/>
                <w:sz w:val="16"/>
                <w:szCs w:val="20"/>
                <w:lang w:val="fr-CA"/>
              </w:rPr>
              <w:t xml:space="preserve">35 </w:t>
            </w:r>
            <w:r w:rsidR="007A0D1A" w:rsidRPr="007519BE">
              <w:rPr>
                <w:b/>
                <w:iCs/>
                <w:color w:val="FFFFFF" w:themeColor="background1"/>
                <w:sz w:val="16"/>
                <w:szCs w:val="20"/>
                <w:lang w:val="fr-CA"/>
              </w:rPr>
              <w:t>à</w:t>
            </w:r>
            <w:r w:rsidRPr="007519BE">
              <w:rPr>
                <w:b/>
                <w:iCs/>
                <w:color w:val="FFFFFF" w:themeColor="background1"/>
                <w:sz w:val="16"/>
                <w:szCs w:val="20"/>
                <w:lang w:val="fr-CA"/>
              </w:rPr>
              <w:t xml:space="preserve"> 44 (F)</w:t>
            </w:r>
          </w:p>
        </w:tc>
        <w:tc>
          <w:tcPr>
            <w:tcW w:w="707"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1AD8618B" w14:textId="5FFCCF58" w:rsidR="00811F61" w:rsidRPr="007519BE" w:rsidRDefault="00811F61" w:rsidP="008E085F">
            <w:pPr>
              <w:pStyle w:val="Mainbodytext"/>
              <w:jc w:val="center"/>
              <w:rPr>
                <w:b/>
                <w:iCs/>
                <w:color w:val="FFFFFF" w:themeColor="background1"/>
                <w:sz w:val="16"/>
                <w:szCs w:val="20"/>
                <w:lang w:val="fr-CA"/>
              </w:rPr>
            </w:pPr>
            <w:r w:rsidRPr="007519BE">
              <w:rPr>
                <w:b/>
                <w:iCs/>
                <w:color w:val="FFFFFF" w:themeColor="background1"/>
                <w:sz w:val="16"/>
                <w:szCs w:val="20"/>
                <w:lang w:val="fr-CA"/>
              </w:rPr>
              <w:t xml:space="preserve">45 </w:t>
            </w:r>
            <w:r w:rsidR="007A0D1A" w:rsidRPr="007519BE">
              <w:rPr>
                <w:b/>
                <w:iCs/>
                <w:color w:val="FFFFFF" w:themeColor="background1"/>
                <w:sz w:val="16"/>
                <w:szCs w:val="20"/>
                <w:lang w:val="fr-CA"/>
              </w:rPr>
              <w:t>à</w:t>
            </w:r>
            <w:r w:rsidRPr="007519BE">
              <w:rPr>
                <w:b/>
                <w:iCs/>
                <w:color w:val="FFFFFF" w:themeColor="background1"/>
                <w:sz w:val="16"/>
                <w:szCs w:val="20"/>
                <w:lang w:val="fr-CA"/>
              </w:rPr>
              <w:t xml:space="preserve"> 54 (G)</w:t>
            </w:r>
          </w:p>
        </w:tc>
        <w:tc>
          <w:tcPr>
            <w:tcW w:w="711"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bottom"/>
            <w:hideMark/>
          </w:tcPr>
          <w:p w14:paraId="7A22C32C" w14:textId="1AAB0A28" w:rsidR="00811F61" w:rsidRPr="007519BE" w:rsidRDefault="00811F61" w:rsidP="008E085F">
            <w:pPr>
              <w:pStyle w:val="Mainbodytext"/>
              <w:jc w:val="center"/>
              <w:rPr>
                <w:b/>
                <w:iCs/>
                <w:color w:val="FFFFFF" w:themeColor="background1"/>
                <w:sz w:val="16"/>
                <w:szCs w:val="20"/>
                <w:lang w:val="fr-CA"/>
              </w:rPr>
            </w:pPr>
            <w:r w:rsidRPr="007519BE">
              <w:rPr>
                <w:b/>
                <w:iCs/>
                <w:color w:val="FFFFFF" w:themeColor="background1"/>
                <w:sz w:val="16"/>
                <w:szCs w:val="20"/>
                <w:lang w:val="fr-CA"/>
              </w:rPr>
              <w:t xml:space="preserve">55+ </w:t>
            </w:r>
            <w:r w:rsidRPr="007519BE">
              <w:rPr>
                <w:b/>
                <w:iCs/>
                <w:color w:val="FFFFFF" w:themeColor="background1"/>
                <w:sz w:val="16"/>
                <w:szCs w:val="20"/>
                <w:lang w:val="fr-CA"/>
              </w:rPr>
              <w:br/>
              <w:t>(H)</w:t>
            </w:r>
          </w:p>
        </w:tc>
        <w:tc>
          <w:tcPr>
            <w:tcW w:w="782"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bottom"/>
            <w:hideMark/>
          </w:tcPr>
          <w:p w14:paraId="22A6593C" w14:textId="6A10EF52" w:rsidR="00811F61" w:rsidRPr="007519BE" w:rsidRDefault="00E75F75" w:rsidP="008E085F">
            <w:pPr>
              <w:pStyle w:val="Mainbodytext"/>
              <w:jc w:val="center"/>
              <w:rPr>
                <w:b/>
                <w:iCs/>
                <w:color w:val="FFFFFF" w:themeColor="background1"/>
                <w:sz w:val="16"/>
                <w:szCs w:val="20"/>
                <w:lang w:val="fr-CA"/>
              </w:rPr>
            </w:pPr>
            <w:r w:rsidRPr="007519BE">
              <w:rPr>
                <w:b/>
                <w:iCs/>
                <w:color w:val="FFFFFF" w:themeColor="background1"/>
                <w:sz w:val="16"/>
                <w:szCs w:val="20"/>
                <w:lang w:val="fr-CA"/>
              </w:rPr>
              <w:t>Atlantique</w:t>
            </w:r>
            <w:r w:rsidR="00811F61" w:rsidRPr="007519BE">
              <w:rPr>
                <w:b/>
                <w:iCs/>
                <w:color w:val="FFFFFF" w:themeColor="background1"/>
                <w:sz w:val="16"/>
                <w:szCs w:val="20"/>
                <w:lang w:val="fr-CA"/>
              </w:rPr>
              <w:br/>
              <w:t>(I)</w:t>
            </w:r>
          </w:p>
        </w:tc>
        <w:tc>
          <w:tcPr>
            <w:tcW w:w="677"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62BA1C26" w14:textId="774C8DEB" w:rsidR="00811F61" w:rsidRPr="007519BE" w:rsidRDefault="00E75F75" w:rsidP="008E085F">
            <w:pPr>
              <w:pStyle w:val="Mainbodytext"/>
              <w:jc w:val="center"/>
              <w:rPr>
                <w:b/>
                <w:iCs/>
                <w:color w:val="FFFFFF" w:themeColor="background1"/>
                <w:sz w:val="16"/>
                <w:szCs w:val="20"/>
                <w:lang w:val="fr-CA"/>
              </w:rPr>
            </w:pPr>
            <w:r w:rsidRPr="007519BE">
              <w:rPr>
                <w:b/>
                <w:iCs/>
                <w:color w:val="FFFFFF" w:themeColor="background1"/>
                <w:sz w:val="16"/>
                <w:szCs w:val="20"/>
                <w:lang w:val="fr-CA"/>
              </w:rPr>
              <w:t>Québec</w:t>
            </w:r>
            <w:r w:rsidR="00811F61" w:rsidRPr="007519BE">
              <w:rPr>
                <w:b/>
                <w:iCs/>
                <w:color w:val="FFFFFF" w:themeColor="background1"/>
                <w:sz w:val="16"/>
                <w:szCs w:val="20"/>
                <w:lang w:val="fr-CA"/>
              </w:rPr>
              <w:t xml:space="preserve"> (J)</w:t>
            </w:r>
          </w:p>
        </w:tc>
        <w:tc>
          <w:tcPr>
            <w:tcW w:w="724"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18D6D757" w14:textId="00424409" w:rsidR="00811F61" w:rsidRPr="007519BE" w:rsidRDefault="00811F61" w:rsidP="008E085F">
            <w:pPr>
              <w:pStyle w:val="Mainbodytext"/>
              <w:jc w:val="center"/>
              <w:rPr>
                <w:b/>
                <w:iCs/>
                <w:color w:val="FFFFFF" w:themeColor="background1"/>
                <w:sz w:val="16"/>
                <w:szCs w:val="20"/>
                <w:lang w:val="fr-CA"/>
              </w:rPr>
            </w:pPr>
            <w:r w:rsidRPr="007519BE">
              <w:rPr>
                <w:b/>
                <w:iCs/>
                <w:color w:val="FFFFFF" w:themeColor="background1"/>
                <w:sz w:val="16"/>
                <w:szCs w:val="20"/>
                <w:lang w:val="fr-CA"/>
              </w:rPr>
              <w:t>Ontario (K)</w:t>
            </w:r>
          </w:p>
        </w:tc>
        <w:tc>
          <w:tcPr>
            <w:tcW w:w="741"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050FEFEA" w14:textId="5F6A0687" w:rsidR="00811F61" w:rsidRPr="007519BE" w:rsidRDefault="00811F61" w:rsidP="008E085F">
            <w:pPr>
              <w:pStyle w:val="Mainbodytext"/>
              <w:jc w:val="center"/>
              <w:rPr>
                <w:b/>
                <w:iCs/>
                <w:color w:val="FFFFFF" w:themeColor="background1"/>
                <w:sz w:val="16"/>
                <w:szCs w:val="20"/>
                <w:lang w:val="fr-CA"/>
              </w:rPr>
            </w:pPr>
            <w:r w:rsidRPr="007519BE">
              <w:rPr>
                <w:b/>
                <w:iCs/>
                <w:color w:val="FFFFFF" w:themeColor="background1"/>
                <w:sz w:val="16"/>
                <w:szCs w:val="20"/>
                <w:lang w:val="fr-CA"/>
              </w:rPr>
              <w:t>Prairies</w:t>
            </w:r>
            <w:r w:rsidRPr="007519BE">
              <w:rPr>
                <w:b/>
                <w:iCs/>
                <w:color w:val="FFFFFF" w:themeColor="background1"/>
                <w:sz w:val="16"/>
                <w:szCs w:val="20"/>
                <w:lang w:val="fr-CA"/>
              </w:rPr>
              <w:br/>
              <w:t>(L)</w:t>
            </w:r>
          </w:p>
        </w:tc>
        <w:tc>
          <w:tcPr>
            <w:tcW w:w="571" w:type="dxa"/>
            <w:tcBorders>
              <w:top w:val="nil"/>
              <w:left w:val="nil"/>
              <w:bottom w:val="single" w:sz="8" w:space="0" w:color="FFFFFF"/>
              <w:right w:val="single" w:sz="8" w:space="0" w:color="AEAE9F" w:themeColor="accent1"/>
            </w:tcBorders>
            <w:shd w:val="clear" w:color="auto" w:fill="AEAE9F"/>
            <w:tcMar>
              <w:top w:w="15" w:type="dxa"/>
              <w:left w:w="15" w:type="dxa"/>
              <w:bottom w:w="0" w:type="dxa"/>
              <w:right w:w="15" w:type="dxa"/>
            </w:tcMar>
            <w:vAlign w:val="bottom"/>
            <w:hideMark/>
          </w:tcPr>
          <w:p w14:paraId="4F73862D" w14:textId="75F9D613" w:rsidR="00811F61" w:rsidRPr="007519BE" w:rsidRDefault="007A0D1A" w:rsidP="008E085F">
            <w:pPr>
              <w:pStyle w:val="Mainbodytext"/>
              <w:jc w:val="center"/>
              <w:rPr>
                <w:b/>
                <w:iCs/>
                <w:color w:val="FFFFFF" w:themeColor="background1"/>
                <w:sz w:val="16"/>
                <w:szCs w:val="20"/>
                <w:lang w:val="fr-CA"/>
              </w:rPr>
            </w:pPr>
            <w:r w:rsidRPr="007519BE">
              <w:rPr>
                <w:b/>
                <w:iCs/>
                <w:color w:val="FFFFFF" w:themeColor="background1"/>
                <w:sz w:val="16"/>
                <w:szCs w:val="20"/>
                <w:lang w:val="fr-CA"/>
              </w:rPr>
              <w:t>C.-B.</w:t>
            </w:r>
            <w:r w:rsidR="00811F61" w:rsidRPr="007519BE">
              <w:rPr>
                <w:b/>
                <w:iCs/>
                <w:color w:val="FFFFFF" w:themeColor="background1"/>
                <w:sz w:val="16"/>
                <w:szCs w:val="20"/>
                <w:lang w:val="fr-CA"/>
              </w:rPr>
              <w:t xml:space="preserve"> </w:t>
            </w:r>
            <w:r w:rsidR="00811F61" w:rsidRPr="007519BE">
              <w:rPr>
                <w:b/>
                <w:iCs/>
                <w:color w:val="FFFFFF" w:themeColor="background1"/>
                <w:sz w:val="16"/>
                <w:szCs w:val="20"/>
                <w:lang w:val="fr-CA"/>
              </w:rPr>
              <w:br/>
              <w:t>(M)</w:t>
            </w:r>
          </w:p>
        </w:tc>
      </w:tr>
      <w:tr w:rsidR="00811F61" w:rsidRPr="007519BE" w14:paraId="64D779D4" w14:textId="77777777" w:rsidTr="005D11C7">
        <w:trPr>
          <w:gridAfter w:val="1"/>
          <w:wAfter w:w="30" w:type="dxa"/>
          <w:trHeight w:val="516"/>
        </w:trPr>
        <w:tc>
          <w:tcPr>
            <w:tcW w:w="208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E677C7D" w14:textId="59C075B8" w:rsidR="00811F61" w:rsidRPr="007519BE" w:rsidRDefault="00811F61" w:rsidP="008E085F">
            <w:pPr>
              <w:pStyle w:val="Mainbodytext"/>
              <w:rPr>
                <w:b/>
                <w:bCs/>
                <w:iCs/>
                <w:sz w:val="16"/>
                <w:lang w:val="fr-CA"/>
              </w:rPr>
            </w:pPr>
            <w:r w:rsidRPr="007519BE">
              <w:rPr>
                <w:b/>
                <w:bCs/>
                <w:iCs/>
                <w:sz w:val="16"/>
                <w:lang w:val="fr-CA"/>
              </w:rPr>
              <w:t xml:space="preserve">Base = </w:t>
            </w:r>
            <w:r w:rsidR="00E75F75" w:rsidRPr="007519BE">
              <w:rPr>
                <w:b/>
                <w:bCs/>
                <w:iCs/>
                <w:sz w:val="16"/>
                <w:lang w:val="fr-CA"/>
              </w:rPr>
              <w:t>actuelle</w:t>
            </w:r>
          </w:p>
        </w:tc>
        <w:tc>
          <w:tcPr>
            <w:tcW w:w="684"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20388C5" w14:textId="5428B912" w:rsidR="00811F61" w:rsidRPr="007519BE" w:rsidRDefault="00811F61" w:rsidP="008E085F">
            <w:pPr>
              <w:pStyle w:val="Mainbodytext"/>
              <w:jc w:val="center"/>
              <w:rPr>
                <w:b/>
                <w:bCs/>
                <w:iCs/>
                <w:sz w:val="16"/>
                <w:lang w:val="fr-CA"/>
              </w:rPr>
            </w:pPr>
            <w:r w:rsidRPr="007519BE">
              <w:rPr>
                <w:b/>
                <w:bCs/>
                <w:iCs/>
                <w:sz w:val="16"/>
                <w:lang w:val="fr-CA"/>
              </w:rPr>
              <w:t>(1234)</w:t>
            </w:r>
            <w:r w:rsidRPr="007519BE">
              <w:rPr>
                <w:b/>
                <w:bCs/>
                <w:iCs/>
                <w:sz w:val="16"/>
                <w:lang w:val="fr-CA"/>
              </w:rPr>
              <w:br/>
            </w:r>
            <w:r w:rsidR="006D6823" w:rsidRPr="007519BE">
              <w:rPr>
                <w:b/>
                <w:bCs/>
                <w:iCs/>
                <w:sz w:val="16"/>
                <w:lang w:val="fr-CA"/>
              </w:rPr>
              <w:t xml:space="preserve"> %</w:t>
            </w:r>
          </w:p>
        </w:tc>
        <w:tc>
          <w:tcPr>
            <w:tcW w:w="684"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CA2C348" w14:textId="6B8D2718" w:rsidR="00811F61" w:rsidRPr="007519BE" w:rsidRDefault="00811F61" w:rsidP="008E085F">
            <w:pPr>
              <w:pStyle w:val="Mainbodytext"/>
              <w:jc w:val="center"/>
              <w:rPr>
                <w:b/>
                <w:bCs/>
                <w:iCs/>
                <w:sz w:val="16"/>
                <w:lang w:val="fr-CA"/>
              </w:rPr>
            </w:pPr>
            <w:r w:rsidRPr="007519BE">
              <w:rPr>
                <w:b/>
                <w:bCs/>
                <w:iCs/>
                <w:sz w:val="16"/>
                <w:lang w:val="fr-CA"/>
              </w:rPr>
              <w:t>(1222)</w:t>
            </w:r>
            <w:r w:rsidRPr="007519BE">
              <w:rPr>
                <w:b/>
                <w:bCs/>
                <w:iCs/>
                <w:sz w:val="16"/>
                <w:lang w:val="fr-CA"/>
              </w:rPr>
              <w:br/>
            </w:r>
            <w:r w:rsidR="006D6823" w:rsidRPr="007519BE">
              <w:rPr>
                <w:b/>
                <w:bCs/>
                <w:iCs/>
                <w:sz w:val="16"/>
                <w:lang w:val="fr-CA"/>
              </w:rPr>
              <w:t xml:space="preserve"> %</w:t>
            </w:r>
          </w:p>
        </w:tc>
        <w:tc>
          <w:tcPr>
            <w:tcW w:w="70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322C175A" w14:textId="278884EE" w:rsidR="00811F61" w:rsidRPr="007519BE" w:rsidRDefault="00811F61" w:rsidP="008E085F">
            <w:pPr>
              <w:pStyle w:val="Mainbodytext"/>
              <w:jc w:val="center"/>
              <w:rPr>
                <w:b/>
                <w:bCs/>
                <w:iCs/>
                <w:sz w:val="16"/>
                <w:lang w:val="fr-CA"/>
              </w:rPr>
            </w:pPr>
            <w:r w:rsidRPr="007519BE">
              <w:rPr>
                <w:b/>
                <w:bCs/>
                <w:iCs/>
                <w:sz w:val="16"/>
                <w:lang w:val="fr-CA"/>
              </w:rPr>
              <w:t>(204)</w:t>
            </w:r>
            <w:r w:rsidRPr="007519BE">
              <w:rPr>
                <w:b/>
                <w:bCs/>
                <w:iCs/>
                <w:sz w:val="16"/>
                <w:lang w:val="fr-CA"/>
              </w:rPr>
              <w:br/>
            </w:r>
            <w:r w:rsidR="006D6823" w:rsidRPr="007519BE">
              <w:rPr>
                <w:b/>
                <w:bCs/>
                <w:iCs/>
                <w:sz w:val="16"/>
                <w:lang w:val="fr-CA"/>
              </w:rPr>
              <w:t xml:space="preserve"> %</w:t>
            </w:r>
          </w:p>
        </w:tc>
        <w:tc>
          <w:tcPr>
            <w:tcW w:w="707"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47D640E" w14:textId="7E449B88" w:rsidR="00811F61" w:rsidRPr="007519BE" w:rsidRDefault="00811F61" w:rsidP="008E085F">
            <w:pPr>
              <w:pStyle w:val="Mainbodytext"/>
              <w:jc w:val="center"/>
              <w:rPr>
                <w:b/>
                <w:bCs/>
                <w:iCs/>
                <w:sz w:val="16"/>
                <w:lang w:val="fr-CA"/>
              </w:rPr>
            </w:pPr>
            <w:r w:rsidRPr="007519BE">
              <w:rPr>
                <w:b/>
                <w:bCs/>
                <w:iCs/>
                <w:sz w:val="16"/>
                <w:lang w:val="fr-CA"/>
              </w:rPr>
              <w:t>(201)</w:t>
            </w:r>
            <w:r w:rsidRPr="007519BE">
              <w:rPr>
                <w:b/>
                <w:bCs/>
                <w:iCs/>
                <w:sz w:val="16"/>
                <w:lang w:val="fr-CA"/>
              </w:rPr>
              <w:br/>
            </w:r>
            <w:r w:rsidR="006D6823" w:rsidRPr="007519BE">
              <w:rPr>
                <w:b/>
                <w:bCs/>
                <w:iCs/>
                <w:sz w:val="16"/>
                <w:lang w:val="fr-CA"/>
              </w:rPr>
              <w:t xml:space="preserve"> %</w:t>
            </w:r>
          </w:p>
        </w:tc>
        <w:tc>
          <w:tcPr>
            <w:tcW w:w="707"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5032FCD7" w14:textId="5753A0BC" w:rsidR="00811F61" w:rsidRPr="007519BE" w:rsidRDefault="00811F61" w:rsidP="008E085F">
            <w:pPr>
              <w:pStyle w:val="Mainbodytext"/>
              <w:jc w:val="center"/>
              <w:rPr>
                <w:b/>
                <w:bCs/>
                <w:iCs/>
                <w:sz w:val="16"/>
                <w:lang w:val="fr-CA"/>
              </w:rPr>
            </w:pPr>
            <w:r w:rsidRPr="007519BE">
              <w:rPr>
                <w:b/>
                <w:bCs/>
                <w:iCs/>
                <w:sz w:val="16"/>
                <w:lang w:val="fr-CA"/>
              </w:rPr>
              <w:t>(220)</w:t>
            </w:r>
            <w:r w:rsidRPr="007519BE">
              <w:rPr>
                <w:b/>
                <w:bCs/>
                <w:iCs/>
                <w:sz w:val="16"/>
                <w:lang w:val="fr-CA"/>
              </w:rPr>
              <w:br/>
            </w:r>
            <w:r w:rsidR="006D6823" w:rsidRPr="007519BE">
              <w:rPr>
                <w:b/>
                <w:bCs/>
                <w:iCs/>
                <w:sz w:val="16"/>
                <w:lang w:val="fr-CA"/>
              </w:rPr>
              <w:t xml:space="preserve"> %</w:t>
            </w:r>
          </w:p>
        </w:tc>
        <w:tc>
          <w:tcPr>
            <w:tcW w:w="71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4EED1343" w14:textId="3EFBEEFF" w:rsidR="00811F61" w:rsidRPr="007519BE" w:rsidRDefault="00811F61" w:rsidP="008E085F">
            <w:pPr>
              <w:pStyle w:val="Mainbodytext"/>
              <w:jc w:val="center"/>
              <w:rPr>
                <w:b/>
                <w:bCs/>
                <w:iCs/>
                <w:sz w:val="16"/>
                <w:lang w:val="fr-CA"/>
              </w:rPr>
            </w:pPr>
            <w:r w:rsidRPr="007519BE">
              <w:rPr>
                <w:b/>
                <w:bCs/>
                <w:iCs/>
                <w:sz w:val="16"/>
                <w:lang w:val="fr-CA"/>
              </w:rPr>
              <w:t>(597)</w:t>
            </w:r>
            <w:r w:rsidRPr="007519BE">
              <w:rPr>
                <w:b/>
                <w:bCs/>
                <w:iCs/>
                <w:sz w:val="16"/>
                <w:lang w:val="fr-CA"/>
              </w:rPr>
              <w:br/>
            </w:r>
            <w:r w:rsidR="006D6823" w:rsidRPr="007519BE">
              <w:rPr>
                <w:b/>
                <w:bCs/>
                <w:iCs/>
                <w:sz w:val="16"/>
                <w:lang w:val="fr-CA"/>
              </w:rPr>
              <w:t xml:space="preserve"> %</w:t>
            </w:r>
          </w:p>
        </w:tc>
        <w:tc>
          <w:tcPr>
            <w:tcW w:w="782"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7808CB40" w14:textId="16BD9A6A" w:rsidR="00811F61" w:rsidRPr="007519BE" w:rsidRDefault="00811F61" w:rsidP="008E085F">
            <w:pPr>
              <w:pStyle w:val="Mainbodytext"/>
              <w:jc w:val="center"/>
              <w:rPr>
                <w:b/>
                <w:bCs/>
                <w:iCs/>
                <w:sz w:val="16"/>
                <w:lang w:val="fr-CA"/>
              </w:rPr>
            </w:pPr>
            <w:r w:rsidRPr="007519BE">
              <w:rPr>
                <w:b/>
                <w:bCs/>
                <w:iCs/>
                <w:sz w:val="16"/>
                <w:lang w:val="fr-CA"/>
              </w:rPr>
              <w:t>(208)</w:t>
            </w:r>
            <w:r w:rsidRPr="007519BE">
              <w:rPr>
                <w:b/>
                <w:bCs/>
                <w:iCs/>
                <w:sz w:val="16"/>
                <w:lang w:val="fr-CA"/>
              </w:rPr>
              <w:br/>
            </w:r>
            <w:r w:rsidR="006D6823" w:rsidRPr="007519BE">
              <w:rPr>
                <w:b/>
                <w:bCs/>
                <w:iCs/>
                <w:sz w:val="16"/>
                <w:lang w:val="fr-CA"/>
              </w:rPr>
              <w:t xml:space="preserve"> %</w:t>
            </w:r>
          </w:p>
        </w:tc>
        <w:tc>
          <w:tcPr>
            <w:tcW w:w="677"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E5573F4" w14:textId="72561145" w:rsidR="00811F61" w:rsidRPr="007519BE" w:rsidRDefault="00811F61" w:rsidP="008E085F">
            <w:pPr>
              <w:pStyle w:val="Mainbodytext"/>
              <w:jc w:val="center"/>
              <w:rPr>
                <w:b/>
                <w:bCs/>
                <w:iCs/>
                <w:sz w:val="16"/>
                <w:lang w:val="fr-CA"/>
              </w:rPr>
            </w:pPr>
            <w:r w:rsidRPr="007519BE">
              <w:rPr>
                <w:b/>
                <w:bCs/>
                <w:iCs/>
                <w:sz w:val="16"/>
                <w:lang w:val="fr-CA"/>
              </w:rPr>
              <w:t>(254)</w:t>
            </w:r>
            <w:r w:rsidRPr="007519BE">
              <w:rPr>
                <w:b/>
                <w:bCs/>
                <w:iCs/>
                <w:sz w:val="16"/>
                <w:lang w:val="fr-CA"/>
              </w:rPr>
              <w:br/>
            </w:r>
            <w:r w:rsidR="006D6823" w:rsidRPr="007519BE">
              <w:rPr>
                <w:b/>
                <w:bCs/>
                <w:iCs/>
                <w:sz w:val="16"/>
                <w:lang w:val="fr-CA"/>
              </w:rPr>
              <w:t xml:space="preserve"> %</w:t>
            </w:r>
          </w:p>
        </w:tc>
        <w:tc>
          <w:tcPr>
            <w:tcW w:w="724"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6AE8F2A9" w14:textId="68939434" w:rsidR="00811F61" w:rsidRPr="007519BE" w:rsidRDefault="00811F61" w:rsidP="008E085F">
            <w:pPr>
              <w:pStyle w:val="Mainbodytext"/>
              <w:jc w:val="center"/>
              <w:rPr>
                <w:b/>
                <w:bCs/>
                <w:iCs/>
                <w:sz w:val="16"/>
                <w:lang w:val="fr-CA"/>
              </w:rPr>
            </w:pPr>
            <w:r w:rsidRPr="007519BE">
              <w:rPr>
                <w:b/>
                <w:bCs/>
                <w:iCs/>
                <w:sz w:val="16"/>
                <w:lang w:val="fr-CA"/>
              </w:rPr>
              <w:t>(350)</w:t>
            </w:r>
            <w:r w:rsidRPr="007519BE">
              <w:rPr>
                <w:b/>
                <w:bCs/>
                <w:iCs/>
                <w:sz w:val="16"/>
                <w:lang w:val="fr-CA"/>
              </w:rPr>
              <w:br/>
            </w:r>
            <w:r w:rsidR="006D6823" w:rsidRPr="007519BE">
              <w:rPr>
                <w:b/>
                <w:bCs/>
                <w:iCs/>
                <w:sz w:val="16"/>
                <w:lang w:val="fr-CA"/>
              </w:rPr>
              <w:t xml:space="preserve"> %</w:t>
            </w:r>
          </w:p>
        </w:tc>
        <w:tc>
          <w:tcPr>
            <w:tcW w:w="74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1EECAB32" w14:textId="7F9F0E88" w:rsidR="00811F61" w:rsidRPr="007519BE" w:rsidRDefault="00811F61" w:rsidP="008E085F">
            <w:pPr>
              <w:pStyle w:val="Mainbodytext"/>
              <w:jc w:val="center"/>
              <w:rPr>
                <w:b/>
                <w:bCs/>
                <w:iCs/>
                <w:sz w:val="16"/>
                <w:lang w:val="fr-CA"/>
              </w:rPr>
            </w:pPr>
            <w:r w:rsidRPr="007519BE">
              <w:rPr>
                <w:b/>
                <w:bCs/>
                <w:iCs/>
                <w:sz w:val="16"/>
                <w:lang w:val="fr-CA"/>
              </w:rPr>
              <w:t>(205)</w:t>
            </w:r>
            <w:r w:rsidRPr="007519BE">
              <w:rPr>
                <w:b/>
                <w:bCs/>
                <w:iCs/>
                <w:sz w:val="16"/>
                <w:lang w:val="fr-CA"/>
              </w:rPr>
              <w:br/>
            </w:r>
            <w:r w:rsidR="006D6823" w:rsidRPr="007519BE">
              <w:rPr>
                <w:b/>
                <w:bCs/>
                <w:iCs/>
                <w:sz w:val="16"/>
                <w:lang w:val="fr-CA"/>
              </w:rPr>
              <w:t xml:space="preserve"> %</w:t>
            </w:r>
          </w:p>
        </w:tc>
        <w:tc>
          <w:tcPr>
            <w:tcW w:w="57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093F84D4" w14:textId="7CC8C5A1" w:rsidR="00811F61" w:rsidRPr="007519BE" w:rsidRDefault="00811F61" w:rsidP="008E085F">
            <w:pPr>
              <w:pStyle w:val="Mainbodytext"/>
              <w:jc w:val="center"/>
              <w:rPr>
                <w:b/>
                <w:bCs/>
                <w:iCs/>
                <w:sz w:val="16"/>
                <w:lang w:val="fr-CA"/>
              </w:rPr>
            </w:pPr>
            <w:r w:rsidRPr="007519BE">
              <w:rPr>
                <w:b/>
                <w:bCs/>
                <w:iCs/>
                <w:sz w:val="16"/>
                <w:lang w:val="fr-CA"/>
              </w:rPr>
              <w:t>(205)</w:t>
            </w:r>
            <w:r w:rsidRPr="007519BE">
              <w:rPr>
                <w:b/>
                <w:bCs/>
                <w:iCs/>
                <w:sz w:val="16"/>
                <w:lang w:val="fr-CA"/>
              </w:rPr>
              <w:br/>
            </w:r>
            <w:r w:rsidR="006D6823" w:rsidRPr="007519BE">
              <w:rPr>
                <w:b/>
                <w:bCs/>
                <w:iCs/>
                <w:sz w:val="16"/>
                <w:lang w:val="fr-CA"/>
              </w:rPr>
              <w:t xml:space="preserve"> %</w:t>
            </w:r>
          </w:p>
        </w:tc>
      </w:tr>
      <w:tr w:rsidR="00811F61" w:rsidRPr="007519BE" w14:paraId="52A6F765" w14:textId="77777777" w:rsidTr="005D11C7">
        <w:trPr>
          <w:gridAfter w:val="1"/>
          <w:wAfter w:w="30" w:type="dxa"/>
          <w:trHeight w:val="778"/>
        </w:trPr>
        <w:tc>
          <w:tcPr>
            <w:tcW w:w="2088"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969986D" w14:textId="333E5343" w:rsidR="00811F61" w:rsidRPr="007519BE" w:rsidRDefault="0003188D" w:rsidP="008E085F">
            <w:pPr>
              <w:pStyle w:val="Mainbodytext"/>
              <w:rPr>
                <w:iCs/>
                <w:sz w:val="18"/>
                <w:szCs w:val="18"/>
                <w:lang w:val="fr-CA"/>
              </w:rPr>
            </w:pPr>
            <w:r w:rsidRPr="007519BE">
              <w:rPr>
                <w:rFonts w:cs="Arial"/>
                <w:sz w:val="18"/>
                <w:szCs w:val="18"/>
                <w:lang w:val="fr-CA"/>
              </w:rPr>
              <w:t>Vous-même ou votre propriétaire</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3096258" w14:textId="4419409E" w:rsidR="00811F61" w:rsidRPr="007519BE" w:rsidRDefault="005D11C7" w:rsidP="008E085F">
            <w:pPr>
              <w:pStyle w:val="Mainbodytext"/>
              <w:jc w:val="center"/>
              <w:rPr>
                <w:iCs/>
                <w:sz w:val="18"/>
                <w:szCs w:val="18"/>
                <w:lang w:val="fr-CA"/>
              </w:rPr>
            </w:pPr>
            <w:r w:rsidRPr="007519BE">
              <w:rPr>
                <w:iCs/>
                <w:sz w:val="18"/>
                <w:szCs w:val="18"/>
                <w:lang w:val="fr-CA"/>
              </w:rPr>
              <w:t>27</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A0E8E27" w14:textId="14D53D12" w:rsidR="00811F61" w:rsidRPr="007519BE" w:rsidRDefault="005D11C7" w:rsidP="008E085F">
            <w:pPr>
              <w:pStyle w:val="Mainbodytext"/>
              <w:jc w:val="center"/>
              <w:rPr>
                <w:iCs/>
                <w:sz w:val="18"/>
                <w:szCs w:val="18"/>
                <w:lang w:val="fr-CA"/>
              </w:rPr>
            </w:pPr>
            <w:r w:rsidRPr="007519BE">
              <w:rPr>
                <w:iCs/>
                <w:sz w:val="18"/>
                <w:szCs w:val="18"/>
                <w:lang w:val="fr-CA"/>
              </w:rPr>
              <w:t>27</w:t>
            </w:r>
          </w:p>
        </w:tc>
        <w:tc>
          <w:tcPr>
            <w:tcW w:w="70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F3672FF" w14:textId="1C6DC0CF" w:rsidR="00811F61" w:rsidRPr="007519BE" w:rsidRDefault="008035AB" w:rsidP="008E085F">
            <w:pPr>
              <w:pStyle w:val="Mainbodytext"/>
              <w:jc w:val="center"/>
              <w:rPr>
                <w:iCs/>
                <w:sz w:val="18"/>
                <w:szCs w:val="18"/>
                <w:lang w:val="fr-CA"/>
              </w:rPr>
            </w:pPr>
            <w:r w:rsidRPr="007519BE">
              <w:rPr>
                <w:iCs/>
                <w:sz w:val="18"/>
                <w:szCs w:val="18"/>
                <w:lang w:val="fr-CA"/>
              </w:rPr>
              <w:t>19</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6E69C0B" w14:textId="245A0D2E" w:rsidR="00811F61" w:rsidRPr="007519BE" w:rsidRDefault="008035AB" w:rsidP="008E085F">
            <w:pPr>
              <w:pStyle w:val="Mainbodytext"/>
              <w:jc w:val="center"/>
              <w:rPr>
                <w:iCs/>
                <w:sz w:val="18"/>
                <w:szCs w:val="18"/>
                <w:lang w:val="fr-CA"/>
              </w:rPr>
            </w:pPr>
            <w:r w:rsidRPr="007519BE">
              <w:rPr>
                <w:iCs/>
                <w:sz w:val="18"/>
                <w:szCs w:val="18"/>
                <w:lang w:val="fr-CA"/>
              </w:rPr>
              <w:t>31 E</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7FD3221" w14:textId="61CDE3BE" w:rsidR="00811F61" w:rsidRPr="007519BE" w:rsidRDefault="008035AB" w:rsidP="008E085F">
            <w:pPr>
              <w:pStyle w:val="Mainbodytext"/>
              <w:jc w:val="center"/>
              <w:rPr>
                <w:iCs/>
                <w:sz w:val="18"/>
                <w:szCs w:val="18"/>
                <w:lang w:val="fr-CA"/>
              </w:rPr>
            </w:pPr>
            <w:r w:rsidRPr="007519BE">
              <w:rPr>
                <w:iCs/>
                <w:sz w:val="18"/>
                <w:szCs w:val="18"/>
                <w:lang w:val="fr-CA"/>
              </w:rPr>
              <w:t>28 E</w:t>
            </w:r>
          </w:p>
        </w:tc>
        <w:tc>
          <w:tcPr>
            <w:tcW w:w="71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778F78E" w14:textId="65297462" w:rsidR="00811F61" w:rsidRPr="007519BE" w:rsidRDefault="008035AB" w:rsidP="008E085F">
            <w:pPr>
              <w:pStyle w:val="Mainbodytext"/>
              <w:jc w:val="center"/>
              <w:rPr>
                <w:iCs/>
                <w:sz w:val="18"/>
                <w:szCs w:val="18"/>
                <w:lang w:val="fr-CA"/>
              </w:rPr>
            </w:pPr>
            <w:r w:rsidRPr="007519BE">
              <w:rPr>
                <w:iCs/>
                <w:sz w:val="18"/>
                <w:szCs w:val="18"/>
                <w:lang w:val="fr-CA"/>
              </w:rPr>
              <w:t>27 E</w:t>
            </w:r>
          </w:p>
        </w:tc>
        <w:tc>
          <w:tcPr>
            <w:tcW w:w="7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46BDB4B6" w14:textId="48BE0E0B" w:rsidR="00811F61" w:rsidRPr="007519BE" w:rsidRDefault="008035AB" w:rsidP="008E085F">
            <w:pPr>
              <w:pStyle w:val="Mainbodytext"/>
              <w:jc w:val="center"/>
              <w:rPr>
                <w:iCs/>
                <w:sz w:val="18"/>
                <w:szCs w:val="18"/>
                <w:lang w:val="fr-CA"/>
              </w:rPr>
            </w:pPr>
            <w:r w:rsidRPr="007519BE">
              <w:rPr>
                <w:iCs/>
                <w:sz w:val="18"/>
                <w:szCs w:val="18"/>
                <w:lang w:val="fr-CA"/>
              </w:rPr>
              <w:t>34 KM</w:t>
            </w:r>
          </w:p>
        </w:tc>
        <w:tc>
          <w:tcPr>
            <w:tcW w:w="67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6CA97CF" w14:textId="7B56A9FF" w:rsidR="00811F61" w:rsidRPr="007519BE" w:rsidRDefault="001304F2" w:rsidP="008E085F">
            <w:pPr>
              <w:pStyle w:val="Mainbodytext"/>
              <w:jc w:val="center"/>
              <w:rPr>
                <w:iCs/>
                <w:sz w:val="18"/>
                <w:szCs w:val="18"/>
                <w:lang w:val="fr-CA"/>
              </w:rPr>
            </w:pPr>
            <w:r w:rsidRPr="007519BE">
              <w:rPr>
                <w:iCs/>
                <w:sz w:val="18"/>
                <w:szCs w:val="18"/>
                <w:lang w:val="fr-CA"/>
              </w:rPr>
              <w:t>34 KM</w:t>
            </w:r>
          </w:p>
        </w:tc>
        <w:tc>
          <w:tcPr>
            <w:tcW w:w="72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552EDD67" w14:textId="1B3576A2" w:rsidR="00811F61" w:rsidRPr="007519BE" w:rsidRDefault="001304F2" w:rsidP="008E085F">
            <w:pPr>
              <w:pStyle w:val="Mainbodytext"/>
              <w:jc w:val="center"/>
              <w:rPr>
                <w:iCs/>
                <w:sz w:val="18"/>
                <w:szCs w:val="18"/>
                <w:lang w:val="fr-CA"/>
              </w:rPr>
            </w:pPr>
            <w:r w:rsidRPr="007519BE">
              <w:rPr>
                <w:iCs/>
                <w:sz w:val="18"/>
                <w:szCs w:val="18"/>
                <w:lang w:val="fr-CA"/>
              </w:rPr>
              <w:t>23</w:t>
            </w:r>
          </w:p>
        </w:tc>
        <w:tc>
          <w:tcPr>
            <w:tcW w:w="74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1F0A658" w14:textId="0A58424B" w:rsidR="00811F61" w:rsidRPr="007519BE" w:rsidRDefault="001304F2" w:rsidP="008E085F">
            <w:pPr>
              <w:pStyle w:val="Mainbodytext"/>
              <w:jc w:val="center"/>
              <w:rPr>
                <w:iCs/>
                <w:sz w:val="18"/>
                <w:szCs w:val="18"/>
                <w:lang w:val="fr-CA"/>
              </w:rPr>
            </w:pPr>
            <w:r w:rsidRPr="007519BE">
              <w:rPr>
                <w:iCs/>
                <w:sz w:val="18"/>
                <w:szCs w:val="18"/>
                <w:lang w:val="fr-CA"/>
              </w:rPr>
              <w:t>26</w:t>
            </w:r>
          </w:p>
        </w:tc>
        <w:tc>
          <w:tcPr>
            <w:tcW w:w="57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82A1CFE" w14:textId="5995E630" w:rsidR="00811F61" w:rsidRPr="007519BE" w:rsidRDefault="001304F2" w:rsidP="008E085F">
            <w:pPr>
              <w:pStyle w:val="Mainbodytext"/>
              <w:jc w:val="center"/>
              <w:rPr>
                <w:iCs/>
                <w:sz w:val="18"/>
                <w:szCs w:val="18"/>
                <w:lang w:val="fr-CA"/>
              </w:rPr>
            </w:pPr>
            <w:r w:rsidRPr="007519BE">
              <w:rPr>
                <w:iCs/>
                <w:sz w:val="18"/>
                <w:szCs w:val="18"/>
                <w:lang w:val="fr-CA"/>
              </w:rPr>
              <w:t>20</w:t>
            </w:r>
          </w:p>
        </w:tc>
      </w:tr>
      <w:tr w:rsidR="00811F61" w:rsidRPr="007519BE" w14:paraId="3AB60F43" w14:textId="77777777" w:rsidTr="005D11C7">
        <w:trPr>
          <w:gridAfter w:val="1"/>
          <w:wAfter w:w="30" w:type="dxa"/>
          <w:trHeight w:val="1045"/>
        </w:trPr>
        <w:tc>
          <w:tcPr>
            <w:tcW w:w="2088"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tcPr>
          <w:p w14:paraId="6A6DB439" w14:textId="2525A9E0" w:rsidR="00811F61" w:rsidRPr="007519BE" w:rsidRDefault="0003188D" w:rsidP="008E085F">
            <w:pPr>
              <w:pStyle w:val="Mainbodytext"/>
              <w:rPr>
                <w:iCs/>
                <w:sz w:val="18"/>
                <w:szCs w:val="18"/>
                <w:lang w:val="fr-CA"/>
              </w:rPr>
            </w:pPr>
            <w:r w:rsidRPr="007519BE">
              <w:rPr>
                <w:iCs/>
                <w:sz w:val="18"/>
                <w:szCs w:val="18"/>
                <w:lang w:val="fr-CA"/>
              </w:rPr>
              <w:t>Le gouvernement municipal ou local</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DA7D7C3" w14:textId="3E644D3F" w:rsidR="00811F61" w:rsidRPr="007519BE" w:rsidRDefault="005D11C7" w:rsidP="008E085F">
            <w:pPr>
              <w:pStyle w:val="Mainbodytext"/>
              <w:jc w:val="center"/>
              <w:rPr>
                <w:iCs/>
                <w:sz w:val="18"/>
                <w:szCs w:val="18"/>
                <w:lang w:val="fr-CA"/>
              </w:rPr>
            </w:pPr>
            <w:r w:rsidRPr="007519BE">
              <w:rPr>
                <w:iCs/>
                <w:sz w:val="18"/>
                <w:szCs w:val="18"/>
                <w:lang w:val="fr-CA"/>
              </w:rPr>
              <w:t>31</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B0CFA46" w14:textId="05A6D979" w:rsidR="00811F61" w:rsidRPr="007519BE" w:rsidRDefault="005D11C7" w:rsidP="008E085F">
            <w:pPr>
              <w:pStyle w:val="Mainbodytext"/>
              <w:jc w:val="center"/>
              <w:rPr>
                <w:iCs/>
                <w:sz w:val="18"/>
                <w:szCs w:val="18"/>
                <w:lang w:val="fr-CA"/>
              </w:rPr>
            </w:pPr>
            <w:r w:rsidRPr="007519BE">
              <w:rPr>
                <w:iCs/>
                <w:sz w:val="18"/>
                <w:szCs w:val="18"/>
                <w:lang w:val="fr-CA"/>
              </w:rPr>
              <w:t>32</w:t>
            </w:r>
          </w:p>
        </w:tc>
        <w:tc>
          <w:tcPr>
            <w:tcW w:w="70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8091F7F" w14:textId="1429C9A5" w:rsidR="00811F61" w:rsidRPr="007519BE" w:rsidRDefault="008035AB" w:rsidP="008E085F">
            <w:pPr>
              <w:pStyle w:val="Mainbodytext"/>
              <w:jc w:val="center"/>
              <w:rPr>
                <w:iCs/>
                <w:sz w:val="18"/>
                <w:szCs w:val="18"/>
                <w:lang w:val="fr-CA"/>
              </w:rPr>
            </w:pPr>
            <w:r w:rsidRPr="007519BE">
              <w:rPr>
                <w:iCs/>
                <w:sz w:val="18"/>
                <w:szCs w:val="18"/>
                <w:lang w:val="fr-CA"/>
              </w:rPr>
              <w:t>30</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10A24E8" w14:textId="5F0B45D3" w:rsidR="00811F61" w:rsidRPr="007519BE" w:rsidRDefault="008035AB" w:rsidP="008E085F">
            <w:pPr>
              <w:pStyle w:val="Mainbodytext"/>
              <w:jc w:val="center"/>
              <w:rPr>
                <w:iCs/>
                <w:sz w:val="18"/>
                <w:szCs w:val="18"/>
                <w:lang w:val="fr-CA"/>
              </w:rPr>
            </w:pPr>
            <w:r w:rsidRPr="007519BE">
              <w:rPr>
                <w:iCs/>
                <w:sz w:val="18"/>
                <w:szCs w:val="18"/>
                <w:lang w:val="fr-CA"/>
              </w:rPr>
              <w:t>37 H</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D367C9E" w14:textId="489A1B68" w:rsidR="00811F61" w:rsidRPr="007519BE" w:rsidRDefault="008035AB" w:rsidP="008E085F">
            <w:pPr>
              <w:pStyle w:val="Mainbodytext"/>
              <w:jc w:val="center"/>
              <w:rPr>
                <w:iCs/>
                <w:sz w:val="18"/>
                <w:szCs w:val="18"/>
                <w:lang w:val="fr-CA"/>
              </w:rPr>
            </w:pPr>
            <w:r w:rsidRPr="007519BE">
              <w:rPr>
                <w:iCs/>
                <w:sz w:val="18"/>
                <w:szCs w:val="18"/>
                <w:lang w:val="fr-CA"/>
              </w:rPr>
              <w:t>32</w:t>
            </w:r>
          </w:p>
        </w:tc>
        <w:tc>
          <w:tcPr>
            <w:tcW w:w="71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E57BD46" w14:textId="1EDE1723" w:rsidR="00811F61" w:rsidRPr="007519BE" w:rsidRDefault="008035AB" w:rsidP="008E085F">
            <w:pPr>
              <w:pStyle w:val="Mainbodytext"/>
              <w:jc w:val="center"/>
              <w:rPr>
                <w:iCs/>
                <w:sz w:val="18"/>
                <w:szCs w:val="18"/>
                <w:lang w:val="fr-CA"/>
              </w:rPr>
            </w:pPr>
            <w:r w:rsidRPr="007519BE">
              <w:rPr>
                <w:iCs/>
                <w:sz w:val="18"/>
                <w:szCs w:val="18"/>
                <w:lang w:val="fr-CA"/>
              </w:rPr>
              <w:t>29</w:t>
            </w:r>
          </w:p>
        </w:tc>
        <w:tc>
          <w:tcPr>
            <w:tcW w:w="7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704FFD1" w14:textId="7760F2D3" w:rsidR="00811F61" w:rsidRPr="007519BE" w:rsidRDefault="008035AB" w:rsidP="008E085F">
            <w:pPr>
              <w:pStyle w:val="Mainbodytext"/>
              <w:jc w:val="center"/>
              <w:rPr>
                <w:iCs/>
                <w:sz w:val="18"/>
                <w:szCs w:val="18"/>
                <w:lang w:val="fr-CA"/>
              </w:rPr>
            </w:pPr>
            <w:r w:rsidRPr="007519BE">
              <w:rPr>
                <w:iCs/>
                <w:sz w:val="18"/>
                <w:szCs w:val="18"/>
                <w:lang w:val="fr-CA"/>
              </w:rPr>
              <w:t>24</w:t>
            </w:r>
          </w:p>
        </w:tc>
        <w:tc>
          <w:tcPr>
            <w:tcW w:w="67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15D6E984" w14:textId="7CF4F75F" w:rsidR="00811F61" w:rsidRPr="007519BE" w:rsidRDefault="001304F2" w:rsidP="008E085F">
            <w:pPr>
              <w:pStyle w:val="Mainbodytext"/>
              <w:jc w:val="center"/>
              <w:rPr>
                <w:iCs/>
                <w:sz w:val="18"/>
                <w:szCs w:val="18"/>
                <w:lang w:val="fr-CA"/>
              </w:rPr>
            </w:pPr>
            <w:r w:rsidRPr="007519BE">
              <w:rPr>
                <w:iCs/>
                <w:sz w:val="18"/>
                <w:szCs w:val="18"/>
                <w:lang w:val="fr-CA"/>
              </w:rPr>
              <w:t>25</w:t>
            </w:r>
          </w:p>
        </w:tc>
        <w:tc>
          <w:tcPr>
            <w:tcW w:w="72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0C938B4" w14:textId="5FEB1128" w:rsidR="00811F61" w:rsidRPr="007519BE" w:rsidRDefault="001304F2" w:rsidP="008E085F">
            <w:pPr>
              <w:pStyle w:val="Mainbodytext"/>
              <w:jc w:val="center"/>
              <w:rPr>
                <w:iCs/>
                <w:sz w:val="18"/>
                <w:szCs w:val="18"/>
                <w:lang w:val="fr-CA"/>
              </w:rPr>
            </w:pPr>
            <w:r w:rsidRPr="007519BE">
              <w:rPr>
                <w:iCs/>
                <w:sz w:val="18"/>
                <w:szCs w:val="18"/>
                <w:lang w:val="fr-CA"/>
              </w:rPr>
              <w:t>33 IJ</w:t>
            </w:r>
          </w:p>
        </w:tc>
        <w:tc>
          <w:tcPr>
            <w:tcW w:w="74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29143BA" w14:textId="066F4DA9" w:rsidR="00811F61" w:rsidRPr="007519BE" w:rsidRDefault="001304F2" w:rsidP="008E085F">
            <w:pPr>
              <w:pStyle w:val="Mainbodytext"/>
              <w:jc w:val="center"/>
              <w:rPr>
                <w:iCs/>
                <w:sz w:val="18"/>
                <w:szCs w:val="18"/>
                <w:lang w:val="fr-CA"/>
              </w:rPr>
            </w:pPr>
            <w:r w:rsidRPr="007519BE">
              <w:rPr>
                <w:iCs/>
                <w:sz w:val="18"/>
                <w:szCs w:val="18"/>
                <w:lang w:val="fr-CA"/>
              </w:rPr>
              <w:t>32</w:t>
            </w:r>
          </w:p>
        </w:tc>
        <w:tc>
          <w:tcPr>
            <w:tcW w:w="57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49E03DF7" w14:textId="30727F19" w:rsidR="00811F61" w:rsidRPr="007519BE" w:rsidRDefault="001304F2" w:rsidP="008E085F">
            <w:pPr>
              <w:pStyle w:val="Mainbodytext"/>
              <w:jc w:val="center"/>
              <w:rPr>
                <w:iCs/>
                <w:sz w:val="18"/>
                <w:szCs w:val="18"/>
                <w:lang w:val="fr-CA"/>
              </w:rPr>
            </w:pPr>
            <w:r w:rsidRPr="007519BE">
              <w:rPr>
                <w:iCs/>
                <w:sz w:val="18"/>
                <w:szCs w:val="18"/>
                <w:lang w:val="fr-CA"/>
              </w:rPr>
              <w:t>41 IJKL</w:t>
            </w:r>
          </w:p>
        </w:tc>
      </w:tr>
      <w:tr w:rsidR="00811F61" w:rsidRPr="007519BE" w14:paraId="15E7C05B" w14:textId="77777777" w:rsidTr="005D11C7">
        <w:trPr>
          <w:gridAfter w:val="1"/>
          <w:wAfter w:w="30" w:type="dxa"/>
          <w:trHeight w:val="778"/>
        </w:trPr>
        <w:tc>
          <w:tcPr>
            <w:tcW w:w="2088"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tcPr>
          <w:p w14:paraId="757451B5" w14:textId="52CDBD27" w:rsidR="00811F61" w:rsidRPr="007519BE" w:rsidRDefault="0003188D" w:rsidP="008E085F">
            <w:pPr>
              <w:pStyle w:val="Mainbodytext"/>
              <w:rPr>
                <w:iCs/>
                <w:sz w:val="18"/>
                <w:szCs w:val="18"/>
                <w:lang w:val="fr-CA"/>
              </w:rPr>
            </w:pPr>
            <w:r w:rsidRPr="007519BE">
              <w:rPr>
                <w:iCs/>
                <w:sz w:val="18"/>
                <w:szCs w:val="18"/>
                <w:lang w:val="fr-CA"/>
              </w:rPr>
              <w:t>Le gouvernement provincial</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A6F7AD4" w14:textId="3F91B454" w:rsidR="00811F61" w:rsidRPr="007519BE" w:rsidRDefault="005D11C7" w:rsidP="008E085F">
            <w:pPr>
              <w:pStyle w:val="Mainbodytext"/>
              <w:jc w:val="center"/>
              <w:rPr>
                <w:iCs/>
                <w:sz w:val="18"/>
                <w:szCs w:val="18"/>
                <w:lang w:val="fr-CA"/>
              </w:rPr>
            </w:pPr>
            <w:r w:rsidRPr="007519BE">
              <w:rPr>
                <w:iCs/>
                <w:sz w:val="18"/>
                <w:szCs w:val="18"/>
                <w:lang w:val="fr-CA"/>
              </w:rPr>
              <w:t>24</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1C7C40B" w14:textId="0ED66DFB" w:rsidR="00811F61" w:rsidRPr="007519BE" w:rsidRDefault="005D11C7" w:rsidP="008E085F">
            <w:pPr>
              <w:pStyle w:val="Mainbodytext"/>
              <w:jc w:val="center"/>
              <w:rPr>
                <w:iCs/>
                <w:sz w:val="18"/>
                <w:szCs w:val="18"/>
                <w:lang w:val="fr-CA"/>
              </w:rPr>
            </w:pPr>
            <w:r w:rsidRPr="007519BE">
              <w:rPr>
                <w:iCs/>
                <w:sz w:val="18"/>
                <w:szCs w:val="18"/>
                <w:lang w:val="fr-CA"/>
              </w:rPr>
              <w:t>20</w:t>
            </w:r>
          </w:p>
        </w:tc>
        <w:tc>
          <w:tcPr>
            <w:tcW w:w="70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A8BFD35" w14:textId="03117120" w:rsidR="00811F61" w:rsidRPr="007519BE" w:rsidRDefault="008035AB" w:rsidP="008E085F">
            <w:pPr>
              <w:pStyle w:val="Mainbodytext"/>
              <w:jc w:val="center"/>
              <w:rPr>
                <w:iCs/>
                <w:sz w:val="18"/>
                <w:szCs w:val="18"/>
                <w:lang w:val="fr-CA"/>
              </w:rPr>
            </w:pPr>
            <w:r w:rsidRPr="007519BE">
              <w:rPr>
                <w:iCs/>
                <w:sz w:val="18"/>
                <w:szCs w:val="18"/>
                <w:lang w:val="fr-CA"/>
              </w:rPr>
              <w:t>27 FG</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577DAE9F" w14:textId="00D5F8F7" w:rsidR="00811F61" w:rsidRPr="007519BE" w:rsidRDefault="008035AB" w:rsidP="008E085F">
            <w:pPr>
              <w:pStyle w:val="Mainbodytext"/>
              <w:jc w:val="center"/>
              <w:rPr>
                <w:iCs/>
                <w:sz w:val="18"/>
                <w:szCs w:val="18"/>
                <w:lang w:val="fr-CA"/>
              </w:rPr>
            </w:pPr>
            <w:r w:rsidRPr="007519BE">
              <w:rPr>
                <w:iCs/>
                <w:sz w:val="18"/>
                <w:szCs w:val="18"/>
                <w:lang w:val="fr-CA"/>
              </w:rPr>
              <w:t>17</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BA0F7D6" w14:textId="19F23F26" w:rsidR="00811F61" w:rsidRPr="007519BE" w:rsidRDefault="008035AB" w:rsidP="008E085F">
            <w:pPr>
              <w:pStyle w:val="Mainbodytext"/>
              <w:jc w:val="center"/>
              <w:rPr>
                <w:iCs/>
                <w:sz w:val="18"/>
                <w:szCs w:val="18"/>
                <w:lang w:val="fr-CA"/>
              </w:rPr>
            </w:pPr>
            <w:r w:rsidRPr="007519BE">
              <w:rPr>
                <w:iCs/>
                <w:sz w:val="18"/>
                <w:szCs w:val="18"/>
                <w:lang w:val="fr-CA"/>
              </w:rPr>
              <w:t>17</w:t>
            </w:r>
          </w:p>
        </w:tc>
        <w:tc>
          <w:tcPr>
            <w:tcW w:w="71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95079B3" w14:textId="7BB441DD" w:rsidR="00811F61" w:rsidRPr="007519BE" w:rsidRDefault="008035AB" w:rsidP="008E085F">
            <w:pPr>
              <w:pStyle w:val="Mainbodytext"/>
              <w:jc w:val="center"/>
              <w:rPr>
                <w:iCs/>
                <w:sz w:val="18"/>
                <w:szCs w:val="18"/>
                <w:lang w:val="fr-CA"/>
              </w:rPr>
            </w:pPr>
            <w:r w:rsidRPr="007519BE">
              <w:rPr>
                <w:iCs/>
                <w:sz w:val="18"/>
                <w:szCs w:val="18"/>
                <w:lang w:val="fr-CA"/>
              </w:rPr>
              <w:t>21</w:t>
            </w:r>
          </w:p>
        </w:tc>
        <w:tc>
          <w:tcPr>
            <w:tcW w:w="7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5F59A144" w14:textId="79A6C949" w:rsidR="00811F61" w:rsidRPr="007519BE" w:rsidRDefault="008035AB" w:rsidP="008E085F">
            <w:pPr>
              <w:pStyle w:val="Mainbodytext"/>
              <w:jc w:val="center"/>
              <w:rPr>
                <w:iCs/>
                <w:sz w:val="18"/>
                <w:szCs w:val="18"/>
                <w:lang w:val="fr-CA"/>
              </w:rPr>
            </w:pPr>
            <w:r w:rsidRPr="007519BE">
              <w:rPr>
                <w:iCs/>
                <w:sz w:val="18"/>
                <w:szCs w:val="18"/>
                <w:lang w:val="fr-CA"/>
              </w:rPr>
              <w:t>25 J</w:t>
            </w:r>
          </w:p>
        </w:tc>
        <w:tc>
          <w:tcPr>
            <w:tcW w:w="67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C8C945C" w14:textId="3BE5B8FD" w:rsidR="00811F61" w:rsidRPr="007519BE" w:rsidRDefault="001304F2" w:rsidP="008E085F">
            <w:pPr>
              <w:pStyle w:val="Mainbodytext"/>
              <w:jc w:val="center"/>
              <w:rPr>
                <w:iCs/>
                <w:sz w:val="18"/>
                <w:szCs w:val="18"/>
                <w:lang w:val="fr-CA"/>
              </w:rPr>
            </w:pPr>
            <w:r w:rsidRPr="007519BE">
              <w:rPr>
                <w:iCs/>
                <w:sz w:val="18"/>
                <w:szCs w:val="18"/>
                <w:lang w:val="fr-CA"/>
              </w:rPr>
              <w:t>16</w:t>
            </w:r>
          </w:p>
        </w:tc>
        <w:tc>
          <w:tcPr>
            <w:tcW w:w="72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8243B0F" w14:textId="4BC9C983" w:rsidR="00811F61" w:rsidRPr="007519BE" w:rsidRDefault="001304F2" w:rsidP="008E085F">
            <w:pPr>
              <w:pStyle w:val="Mainbodytext"/>
              <w:jc w:val="center"/>
              <w:rPr>
                <w:iCs/>
                <w:sz w:val="18"/>
                <w:szCs w:val="18"/>
                <w:lang w:val="fr-CA"/>
              </w:rPr>
            </w:pPr>
            <w:r w:rsidRPr="007519BE">
              <w:rPr>
                <w:iCs/>
                <w:sz w:val="18"/>
                <w:szCs w:val="18"/>
                <w:lang w:val="fr-CA"/>
              </w:rPr>
              <w:t>20</w:t>
            </w:r>
          </w:p>
        </w:tc>
        <w:tc>
          <w:tcPr>
            <w:tcW w:w="74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0FA5350" w14:textId="6DEA4C93" w:rsidR="00811F61" w:rsidRPr="007519BE" w:rsidRDefault="001304F2" w:rsidP="008E085F">
            <w:pPr>
              <w:pStyle w:val="Mainbodytext"/>
              <w:jc w:val="center"/>
              <w:rPr>
                <w:iCs/>
                <w:sz w:val="18"/>
                <w:szCs w:val="18"/>
                <w:lang w:val="fr-CA"/>
              </w:rPr>
            </w:pPr>
            <w:r w:rsidRPr="007519BE">
              <w:rPr>
                <w:iCs/>
                <w:sz w:val="18"/>
                <w:szCs w:val="18"/>
                <w:lang w:val="fr-CA"/>
              </w:rPr>
              <w:t>25 J</w:t>
            </w:r>
          </w:p>
        </w:tc>
        <w:tc>
          <w:tcPr>
            <w:tcW w:w="57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4E5B0BFD" w14:textId="36680153" w:rsidR="00811F61" w:rsidRPr="007519BE" w:rsidRDefault="001304F2" w:rsidP="008E085F">
            <w:pPr>
              <w:pStyle w:val="Mainbodytext"/>
              <w:jc w:val="center"/>
              <w:rPr>
                <w:iCs/>
                <w:sz w:val="18"/>
                <w:szCs w:val="18"/>
                <w:lang w:val="fr-CA"/>
              </w:rPr>
            </w:pPr>
            <w:r w:rsidRPr="007519BE">
              <w:rPr>
                <w:iCs/>
                <w:sz w:val="18"/>
                <w:szCs w:val="18"/>
                <w:lang w:val="fr-CA"/>
              </w:rPr>
              <w:t>21</w:t>
            </w:r>
          </w:p>
        </w:tc>
      </w:tr>
      <w:tr w:rsidR="005D11C7" w:rsidRPr="007519BE" w14:paraId="5DB3A85B" w14:textId="77777777" w:rsidTr="005D11C7">
        <w:trPr>
          <w:gridAfter w:val="1"/>
          <w:wAfter w:w="30" w:type="dxa"/>
          <w:trHeight w:val="778"/>
        </w:trPr>
        <w:tc>
          <w:tcPr>
            <w:tcW w:w="2088"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tcPr>
          <w:p w14:paraId="76CB158F" w14:textId="5D98C292" w:rsidR="005D11C7" w:rsidRPr="007519BE" w:rsidRDefault="0003188D" w:rsidP="005D11C7">
            <w:pPr>
              <w:pStyle w:val="Mainbodytext"/>
              <w:rPr>
                <w:iCs/>
                <w:sz w:val="18"/>
                <w:szCs w:val="18"/>
                <w:lang w:val="fr-CA"/>
              </w:rPr>
            </w:pPr>
            <w:r w:rsidRPr="007519BE">
              <w:rPr>
                <w:iCs/>
                <w:sz w:val="18"/>
                <w:szCs w:val="18"/>
                <w:lang w:val="fr-CA"/>
              </w:rPr>
              <w:t>Le gouvernement fédéral</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806F91F" w14:textId="53BFBF13" w:rsidR="005D11C7" w:rsidRPr="007519BE" w:rsidRDefault="005D11C7" w:rsidP="005D11C7">
            <w:pPr>
              <w:pStyle w:val="Mainbodytext"/>
              <w:jc w:val="center"/>
              <w:rPr>
                <w:iCs/>
                <w:sz w:val="18"/>
                <w:szCs w:val="18"/>
                <w:lang w:val="fr-CA"/>
              </w:rPr>
            </w:pPr>
            <w:r w:rsidRPr="007519BE">
              <w:rPr>
                <w:iCs/>
                <w:sz w:val="18"/>
                <w:szCs w:val="18"/>
                <w:lang w:val="fr-CA"/>
              </w:rPr>
              <w:t>9</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E9002EF" w14:textId="3E04B457" w:rsidR="005D11C7" w:rsidRPr="007519BE" w:rsidRDefault="005D11C7" w:rsidP="005D11C7">
            <w:pPr>
              <w:pStyle w:val="Mainbodytext"/>
              <w:jc w:val="center"/>
              <w:rPr>
                <w:iCs/>
                <w:sz w:val="18"/>
                <w:szCs w:val="18"/>
                <w:lang w:val="fr-CA"/>
              </w:rPr>
            </w:pPr>
            <w:r w:rsidRPr="007519BE">
              <w:rPr>
                <w:iCs/>
                <w:sz w:val="18"/>
                <w:szCs w:val="18"/>
                <w:lang w:val="fr-CA"/>
              </w:rPr>
              <w:t>11</w:t>
            </w:r>
          </w:p>
        </w:tc>
        <w:tc>
          <w:tcPr>
            <w:tcW w:w="70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57EE4DA3" w14:textId="174BBACA" w:rsidR="005D11C7" w:rsidRPr="007519BE" w:rsidRDefault="008035AB" w:rsidP="005D11C7">
            <w:pPr>
              <w:pStyle w:val="Mainbodytext"/>
              <w:jc w:val="center"/>
              <w:rPr>
                <w:iCs/>
                <w:sz w:val="18"/>
                <w:szCs w:val="18"/>
                <w:lang w:val="fr-CA"/>
              </w:rPr>
            </w:pPr>
            <w:r w:rsidRPr="007519BE">
              <w:rPr>
                <w:iCs/>
                <w:sz w:val="18"/>
                <w:szCs w:val="18"/>
                <w:lang w:val="fr-CA"/>
              </w:rPr>
              <w:t>11</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C255841" w14:textId="2BBCDF3E" w:rsidR="005D11C7" w:rsidRPr="007519BE" w:rsidRDefault="008035AB" w:rsidP="005D11C7">
            <w:pPr>
              <w:pStyle w:val="Mainbodytext"/>
              <w:jc w:val="center"/>
              <w:rPr>
                <w:iCs/>
                <w:sz w:val="18"/>
                <w:szCs w:val="18"/>
                <w:lang w:val="fr-CA"/>
              </w:rPr>
            </w:pPr>
            <w:r w:rsidRPr="007519BE">
              <w:rPr>
                <w:iCs/>
                <w:sz w:val="18"/>
                <w:szCs w:val="18"/>
                <w:lang w:val="fr-CA"/>
              </w:rPr>
              <w:t>8</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FB7A0FC" w14:textId="68FB6FF7" w:rsidR="005D11C7" w:rsidRPr="007519BE" w:rsidRDefault="008035AB" w:rsidP="005D11C7">
            <w:pPr>
              <w:pStyle w:val="Mainbodytext"/>
              <w:jc w:val="center"/>
              <w:rPr>
                <w:iCs/>
                <w:sz w:val="18"/>
                <w:szCs w:val="18"/>
                <w:lang w:val="fr-CA"/>
              </w:rPr>
            </w:pPr>
            <w:r w:rsidRPr="007519BE">
              <w:rPr>
                <w:iCs/>
                <w:sz w:val="18"/>
                <w:szCs w:val="18"/>
                <w:lang w:val="fr-CA"/>
              </w:rPr>
              <w:t>14</w:t>
            </w:r>
          </w:p>
        </w:tc>
        <w:tc>
          <w:tcPr>
            <w:tcW w:w="71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2A7C89F" w14:textId="0451B956" w:rsidR="005D11C7" w:rsidRPr="007519BE" w:rsidRDefault="008035AB" w:rsidP="005D11C7">
            <w:pPr>
              <w:pStyle w:val="Mainbodytext"/>
              <w:jc w:val="center"/>
              <w:rPr>
                <w:iCs/>
                <w:sz w:val="18"/>
                <w:szCs w:val="18"/>
                <w:lang w:val="fr-CA"/>
              </w:rPr>
            </w:pPr>
            <w:r w:rsidRPr="007519BE">
              <w:rPr>
                <w:iCs/>
                <w:sz w:val="18"/>
                <w:szCs w:val="18"/>
                <w:lang w:val="fr-CA"/>
              </w:rPr>
              <w:t>12</w:t>
            </w:r>
          </w:p>
        </w:tc>
        <w:tc>
          <w:tcPr>
            <w:tcW w:w="7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9C87D50" w14:textId="0E84EF6E" w:rsidR="005D11C7" w:rsidRPr="007519BE" w:rsidRDefault="008035AB" w:rsidP="005D11C7">
            <w:pPr>
              <w:pStyle w:val="Mainbodytext"/>
              <w:jc w:val="center"/>
              <w:rPr>
                <w:iCs/>
                <w:sz w:val="18"/>
                <w:szCs w:val="18"/>
                <w:lang w:val="fr-CA"/>
              </w:rPr>
            </w:pPr>
            <w:r w:rsidRPr="007519BE">
              <w:rPr>
                <w:iCs/>
                <w:sz w:val="18"/>
                <w:szCs w:val="18"/>
                <w:lang w:val="fr-CA"/>
              </w:rPr>
              <w:t>8</w:t>
            </w:r>
          </w:p>
        </w:tc>
        <w:tc>
          <w:tcPr>
            <w:tcW w:w="67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B7C4227" w14:textId="6BDC1C47" w:rsidR="005D11C7" w:rsidRPr="007519BE" w:rsidRDefault="001304F2" w:rsidP="005D11C7">
            <w:pPr>
              <w:pStyle w:val="Mainbodytext"/>
              <w:jc w:val="center"/>
              <w:rPr>
                <w:iCs/>
                <w:sz w:val="18"/>
                <w:szCs w:val="18"/>
                <w:lang w:val="fr-CA"/>
              </w:rPr>
            </w:pPr>
            <w:r w:rsidRPr="007519BE">
              <w:rPr>
                <w:iCs/>
                <w:sz w:val="18"/>
                <w:szCs w:val="18"/>
                <w:lang w:val="fr-CA"/>
              </w:rPr>
              <w:t>13</w:t>
            </w:r>
          </w:p>
        </w:tc>
        <w:tc>
          <w:tcPr>
            <w:tcW w:w="72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9028EB6" w14:textId="3C58929B" w:rsidR="005D11C7" w:rsidRPr="007519BE" w:rsidRDefault="001304F2" w:rsidP="005D11C7">
            <w:pPr>
              <w:pStyle w:val="Mainbodytext"/>
              <w:jc w:val="center"/>
              <w:rPr>
                <w:iCs/>
                <w:sz w:val="18"/>
                <w:szCs w:val="18"/>
                <w:lang w:val="fr-CA"/>
              </w:rPr>
            </w:pPr>
            <w:r w:rsidRPr="007519BE">
              <w:rPr>
                <w:iCs/>
                <w:sz w:val="18"/>
                <w:szCs w:val="18"/>
                <w:lang w:val="fr-CA"/>
              </w:rPr>
              <w:t>13</w:t>
            </w:r>
          </w:p>
        </w:tc>
        <w:tc>
          <w:tcPr>
            <w:tcW w:w="74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229ACF7" w14:textId="5088972A" w:rsidR="005D11C7" w:rsidRPr="007519BE" w:rsidRDefault="001304F2" w:rsidP="005D11C7">
            <w:pPr>
              <w:pStyle w:val="Mainbodytext"/>
              <w:jc w:val="center"/>
              <w:rPr>
                <w:iCs/>
                <w:sz w:val="18"/>
                <w:szCs w:val="18"/>
                <w:lang w:val="fr-CA"/>
              </w:rPr>
            </w:pPr>
            <w:r w:rsidRPr="007519BE">
              <w:rPr>
                <w:iCs/>
                <w:sz w:val="18"/>
                <w:szCs w:val="18"/>
                <w:lang w:val="fr-CA"/>
              </w:rPr>
              <w:t>9</w:t>
            </w:r>
          </w:p>
        </w:tc>
        <w:tc>
          <w:tcPr>
            <w:tcW w:w="57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3DD5933" w14:textId="4F07A6B1" w:rsidR="005D11C7" w:rsidRPr="007519BE" w:rsidRDefault="001304F2" w:rsidP="005D11C7">
            <w:pPr>
              <w:pStyle w:val="Mainbodytext"/>
              <w:jc w:val="center"/>
              <w:rPr>
                <w:iCs/>
                <w:sz w:val="18"/>
                <w:szCs w:val="18"/>
                <w:lang w:val="fr-CA"/>
              </w:rPr>
            </w:pPr>
            <w:r w:rsidRPr="007519BE">
              <w:rPr>
                <w:iCs/>
                <w:sz w:val="18"/>
                <w:szCs w:val="18"/>
                <w:lang w:val="fr-CA"/>
              </w:rPr>
              <w:t>9</w:t>
            </w:r>
          </w:p>
        </w:tc>
      </w:tr>
      <w:tr w:rsidR="005D11C7" w:rsidRPr="007519BE" w14:paraId="1DF4DAB6" w14:textId="77777777" w:rsidTr="005D11C7">
        <w:trPr>
          <w:gridAfter w:val="1"/>
          <w:wAfter w:w="30" w:type="dxa"/>
          <w:trHeight w:val="778"/>
        </w:trPr>
        <w:tc>
          <w:tcPr>
            <w:tcW w:w="2088"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tcPr>
          <w:p w14:paraId="542BD4D5" w14:textId="69AAE589" w:rsidR="005D11C7" w:rsidRPr="007519BE" w:rsidRDefault="00DA6DDD" w:rsidP="005D11C7">
            <w:pPr>
              <w:pStyle w:val="Mainbodytext"/>
              <w:rPr>
                <w:iCs/>
                <w:sz w:val="18"/>
                <w:szCs w:val="18"/>
                <w:lang w:val="fr-CA"/>
              </w:rPr>
            </w:pPr>
            <w:r w:rsidRPr="007519BE">
              <w:rPr>
                <w:iCs/>
                <w:sz w:val="18"/>
                <w:szCs w:val="18"/>
                <w:lang w:val="fr-CA"/>
              </w:rPr>
              <w:t>Ne sait pas</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090C818" w14:textId="7E121D75" w:rsidR="005D11C7" w:rsidRPr="007519BE" w:rsidRDefault="005D11C7" w:rsidP="005D11C7">
            <w:pPr>
              <w:pStyle w:val="Mainbodytext"/>
              <w:jc w:val="center"/>
              <w:rPr>
                <w:iCs/>
                <w:sz w:val="18"/>
                <w:szCs w:val="18"/>
                <w:lang w:val="fr-CA"/>
              </w:rPr>
            </w:pPr>
            <w:r w:rsidRPr="007519BE">
              <w:rPr>
                <w:iCs/>
                <w:sz w:val="18"/>
                <w:szCs w:val="18"/>
                <w:lang w:val="fr-CA"/>
              </w:rPr>
              <w:t>8</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D591CF5" w14:textId="55874532" w:rsidR="005D11C7" w:rsidRPr="007519BE" w:rsidRDefault="005D11C7" w:rsidP="005D11C7">
            <w:pPr>
              <w:pStyle w:val="Mainbodytext"/>
              <w:jc w:val="center"/>
              <w:rPr>
                <w:iCs/>
                <w:sz w:val="18"/>
                <w:szCs w:val="18"/>
                <w:lang w:val="fr-CA"/>
              </w:rPr>
            </w:pPr>
            <w:r w:rsidRPr="007519BE">
              <w:rPr>
                <w:iCs/>
                <w:sz w:val="18"/>
                <w:szCs w:val="18"/>
                <w:lang w:val="fr-CA"/>
              </w:rPr>
              <w:t>8</w:t>
            </w:r>
          </w:p>
        </w:tc>
        <w:tc>
          <w:tcPr>
            <w:tcW w:w="70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1EB8AD7C" w14:textId="4F2D7B9E" w:rsidR="005D11C7" w:rsidRPr="007519BE" w:rsidRDefault="008035AB" w:rsidP="005D11C7">
            <w:pPr>
              <w:pStyle w:val="Mainbodytext"/>
              <w:jc w:val="center"/>
              <w:rPr>
                <w:iCs/>
                <w:sz w:val="18"/>
                <w:szCs w:val="18"/>
                <w:lang w:val="fr-CA"/>
              </w:rPr>
            </w:pPr>
            <w:r w:rsidRPr="007519BE">
              <w:rPr>
                <w:iCs/>
                <w:sz w:val="18"/>
                <w:szCs w:val="18"/>
                <w:lang w:val="fr-CA"/>
              </w:rPr>
              <w:t>11 F</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DE436A7" w14:textId="07CD1A41" w:rsidR="005D11C7" w:rsidRPr="007519BE" w:rsidRDefault="008035AB" w:rsidP="005D11C7">
            <w:pPr>
              <w:pStyle w:val="Mainbodytext"/>
              <w:jc w:val="center"/>
              <w:rPr>
                <w:iCs/>
                <w:sz w:val="18"/>
                <w:szCs w:val="18"/>
                <w:lang w:val="fr-CA"/>
              </w:rPr>
            </w:pPr>
            <w:r w:rsidRPr="007519BE">
              <w:rPr>
                <w:iCs/>
                <w:sz w:val="18"/>
                <w:szCs w:val="18"/>
                <w:lang w:val="fr-CA"/>
              </w:rPr>
              <w:t>3</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7117EE2" w14:textId="110353A4" w:rsidR="005D11C7" w:rsidRPr="007519BE" w:rsidRDefault="008035AB" w:rsidP="005D11C7">
            <w:pPr>
              <w:pStyle w:val="Mainbodytext"/>
              <w:jc w:val="center"/>
              <w:rPr>
                <w:iCs/>
                <w:sz w:val="18"/>
                <w:szCs w:val="18"/>
                <w:lang w:val="fr-CA"/>
              </w:rPr>
            </w:pPr>
            <w:r w:rsidRPr="007519BE">
              <w:rPr>
                <w:iCs/>
                <w:sz w:val="18"/>
                <w:szCs w:val="18"/>
                <w:lang w:val="fr-CA"/>
              </w:rPr>
              <w:t>7</w:t>
            </w:r>
          </w:p>
        </w:tc>
        <w:tc>
          <w:tcPr>
            <w:tcW w:w="71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53D7240" w14:textId="6C370121" w:rsidR="005D11C7" w:rsidRPr="007519BE" w:rsidRDefault="008035AB" w:rsidP="005D11C7">
            <w:pPr>
              <w:pStyle w:val="Mainbodytext"/>
              <w:jc w:val="center"/>
              <w:rPr>
                <w:iCs/>
                <w:sz w:val="18"/>
                <w:szCs w:val="18"/>
                <w:lang w:val="fr-CA"/>
              </w:rPr>
            </w:pPr>
            <w:r w:rsidRPr="007519BE">
              <w:rPr>
                <w:iCs/>
                <w:sz w:val="18"/>
                <w:szCs w:val="18"/>
                <w:lang w:val="fr-CA"/>
              </w:rPr>
              <w:t>9 F</w:t>
            </w:r>
          </w:p>
        </w:tc>
        <w:tc>
          <w:tcPr>
            <w:tcW w:w="7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154EC67" w14:textId="1CE216D2" w:rsidR="005D11C7" w:rsidRPr="007519BE" w:rsidRDefault="008035AB" w:rsidP="005D11C7">
            <w:pPr>
              <w:pStyle w:val="Mainbodytext"/>
              <w:jc w:val="center"/>
              <w:rPr>
                <w:iCs/>
                <w:sz w:val="18"/>
                <w:szCs w:val="18"/>
                <w:lang w:val="fr-CA"/>
              </w:rPr>
            </w:pPr>
            <w:r w:rsidRPr="007519BE">
              <w:rPr>
                <w:iCs/>
                <w:sz w:val="18"/>
                <w:szCs w:val="18"/>
                <w:lang w:val="fr-CA"/>
              </w:rPr>
              <w:t>8</w:t>
            </w:r>
          </w:p>
        </w:tc>
        <w:tc>
          <w:tcPr>
            <w:tcW w:w="67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1FDD527" w14:textId="7635AF2C" w:rsidR="005D11C7" w:rsidRPr="007519BE" w:rsidRDefault="001304F2" w:rsidP="005D11C7">
            <w:pPr>
              <w:pStyle w:val="Mainbodytext"/>
              <w:jc w:val="center"/>
              <w:rPr>
                <w:iCs/>
                <w:sz w:val="18"/>
                <w:szCs w:val="18"/>
                <w:lang w:val="fr-CA"/>
              </w:rPr>
            </w:pPr>
            <w:r w:rsidRPr="007519BE">
              <w:rPr>
                <w:iCs/>
                <w:sz w:val="18"/>
                <w:szCs w:val="18"/>
                <w:lang w:val="fr-CA"/>
              </w:rPr>
              <w:t>8</w:t>
            </w:r>
          </w:p>
        </w:tc>
        <w:tc>
          <w:tcPr>
            <w:tcW w:w="72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1E719AD" w14:textId="2CFD0C64" w:rsidR="005D11C7" w:rsidRPr="007519BE" w:rsidRDefault="001304F2" w:rsidP="005D11C7">
            <w:pPr>
              <w:pStyle w:val="Mainbodytext"/>
              <w:jc w:val="center"/>
              <w:rPr>
                <w:iCs/>
                <w:sz w:val="18"/>
                <w:szCs w:val="18"/>
                <w:lang w:val="fr-CA"/>
              </w:rPr>
            </w:pPr>
            <w:r w:rsidRPr="007519BE">
              <w:rPr>
                <w:iCs/>
                <w:sz w:val="18"/>
                <w:szCs w:val="18"/>
                <w:lang w:val="fr-CA"/>
              </w:rPr>
              <w:t>9</w:t>
            </w:r>
          </w:p>
        </w:tc>
        <w:tc>
          <w:tcPr>
            <w:tcW w:w="74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49D0E564" w14:textId="231C1887" w:rsidR="005D11C7" w:rsidRPr="007519BE" w:rsidRDefault="001304F2" w:rsidP="005D11C7">
            <w:pPr>
              <w:pStyle w:val="Mainbodytext"/>
              <w:jc w:val="center"/>
              <w:rPr>
                <w:iCs/>
                <w:sz w:val="18"/>
                <w:szCs w:val="18"/>
                <w:lang w:val="fr-CA"/>
              </w:rPr>
            </w:pPr>
            <w:r w:rsidRPr="007519BE">
              <w:rPr>
                <w:iCs/>
                <w:sz w:val="18"/>
                <w:szCs w:val="18"/>
                <w:lang w:val="fr-CA"/>
              </w:rPr>
              <w:t>6</w:t>
            </w:r>
          </w:p>
        </w:tc>
        <w:tc>
          <w:tcPr>
            <w:tcW w:w="57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DFCFFF9" w14:textId="7392B076" w:rsidR="005D11C7" w:rsidRPr="007519BE" w:rsidRDefault="001304F2" w:rsidP="005D11C7">
            <w:pPr>
              <w:pStyle w:val="Mainbodytext"/>
              <w:jc w:val="center"/>
              <w:rPr>
                <w:iCs/>
                <w:sz w:val="18"/>
                <w:szCs w:val="18"/>
                <w:lang w:val="fr-CA"/>
              </w:rPr>
            </w:pPr>
            <w:r w:rsidRPr="007519BE">
              <w:rPr>
                <w:iCs/>
                <w:sz w:val="18"/>
                <w:szCs w:val="18"/>
                <w:lang w:val="fr-CA"/>
              </w:rPr>
              <w:t>7</w:t>
            </w:r>
          </w:p>
        </w:tc>
      </w:tr>
      <w:tr w:rsidR="005D11C7" w:rsidRPr="007519BE" w14:paraId="62D86772" w14:textId="77777777" w:rsidTr="005D11C7">
        <w:trPr>
          <w:gridAfter w:val="1"/>
          <w:wAfter w:w="30" w:type="dxa"/>
          <w:trHeight w:val="778"/>
        </w:trPr>
        <w:tc>
          <w:tcPr>
            <w:tcW w:w="2088"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tcPr>
          <w:p w14:paraId="713660C3" w14:textId="45325472" w:rsidR="005D11C7" w:rsidRPr="007519BE" w:rsidRDefault="0003188D" w:rsidP="005D11C7">
            <w:pPr>
              <w:pStyle w:val="Mainbodytext"/>
              <w:rPr>
                <w:iCs/>
                <w:sz w:val="18"/>
                <w:szCs w:val="18"/>
                <w:lang w:val="fr-CA"/>
              </w:rPr>
            </w:pPr>
            <w:r w:rsidRPr="007519BE">
              <w:rPr>
                <w:iCs/>
                <w:sz w:val="18"/>
                <w:szCs w:val="18"/>
                <w:lang w:val="fr-CA"/>
              </w:rPr>
              <w:t>Pas de réponse</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4E2B1525" w14:textId="1800FE61" w:rsidR="005D11C7" w:rsidRPr="007519BE" w:rsidRDefault="005D11C7" w:rsidP="005D11C7">
            <w:pPr>
              <w:pStyle w:val="Mainbodytext"/>
              <w:jc w:val="center"/>
              <w:rPr>
                <w:iCs/>
                <w:sz w:val="18"/>
                <w:szCs w:val="18"/>
                <w:lang w:val="fr-CA"/>
              </w:rPr>
            </w:pPr>
            <w:r w:rsidRPr="007519BE">
              <w:rPr>
                <w:iCs/>
                <w:sz w:val="18"/>
                <w:szCs w:val="18"/>
                <w:lang w:val="fr-CA"/>
              </w:rPr>
              <w:t>2</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5D71377" w14:textId="417675F7" w:rsidR="005D11C7" w:rsidRPr="007519BE" w:rsidRDefault="005D11C7" w:rsidP="005D11C7">
            <w:pPr>
              <w:pStyle w:val="Mainbodytext"/>
              <w:jc w:val="center"/>
              <w:rPr>
                <w:iCs/>
                <w:sz w:val="18"/>
                <w:szCs w:val="18"/>
                <w:lang w:val="fr-CA"/>
              </w:rPr>
            </w:pPr>
            <w:r w:rsidRPr="007519BE">
              <w:rPr>
                <w:iCs/>
                <w:sz w:val="18"/>
                <w:szCs w:val="18"/>
                <w:lang w:val="fr-CA"/>
              </w:rPr>
              <w:t>3</w:t>
            </w:r>
          </w:p>
        </w:tc>
        <w:tc>
          <w:tcPr>
            <w:tcW w:w="70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712B312" w14:textId="6EEC875A" w:rsidR="005D11C7" w:rsidRPr="007519BE" w:rsidRDefault="008035AB" w:rsidP="005D11C7">
            <w:pPr>
              <w:pStyle w:val="Mainbodytext"/>
              <w:jc w:val="center"/>
              <w:rPr>
                <w:iCs/>
                <w:sz w:val="18"/>
                <w:szCs w:val="18"/>
                <w:lang w:val="fr-CA"/>
              </w:rPr>
            </w:pPr>
            <w:r w:rsidRPr="007519BE">
              <w:rPr>
                <w:iCs/>
                <w:sz w:val="18"/>
                <w:szCs w:val="18"/>
                <w:lang w:val="fr-CA"/>
              </w:rPr>
              <w:t>2</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36C7029" w14:textId="6274EE97" w:rsidR="005D11C7" w:rsidRPr="007519BE" w:rsidRDefault="008035AB" w:rsidP="005D11C7">
            <w:pPr>
              <w:pStyle w:val="Mainbodytext"/>
              <w:jc w:val="center"/>
              <w:rPr>
                <w:iCs/>
                <w:sz w:val="18"/>
                <w:szCs w:val="18"/>
                <w:lang w:val="fr-CA"/>
              </w:rPr>
            </w:pPr>
            <w:r w:rsidRPr="007519BE">
              <w:rPr>
                <w:iCs/>
                <w:sz w:val="18"/>
                <w:szCs w:val="18"/>
                <w:lang w:val="fr-CA"/>
              </w:rPr>
              <w:t>3</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217BEB2" w14:textId="47AC6630" w:rsidR="005D11C7" w:rsidRPr="007519BE" w:rsidRDefault="008035AB" w:rsidP="005D11C7">
            <w:pPr>
              <w:pStyle w:val="Mainbodytext"/>
              <w:jc w:val="center"/>
              <w:rPr>
                <w:iCs/>
                <w:sz w:val="18"/>
                <w:szCs w:val="18"/>
                <w:lang w:val="fr-CA"/>
              </w:rPr>
            </w:pPr>
            <w:r w:rsidRPr="007519BE">
              <w:rPr>
                <w:iCs/>
                <w:sz w:val="18"/>
                <w:szCs w:val="18"/>
                <w:lang w:val="fr-CA"/>
              </w:rPr>
              <w:t>1</w:t>
            </w:r>
          </w:p>
        </w:tc>
        <w:tc>
          <w:tcPr>
            <w:tcW w:w="71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3FB786D" w14:textId="15333485" w:rsidR="005D11C7" w:rsidRPr="007519BE" w:rsidRDefault="008035AB" w:rsidP="005D11C7">
            <w:pPr>
              <w:pStyle w:val="Mainbodytext"/>
              <w:jc w:val="center"/>
              <w:rPr>
                <w:iCs/>
                <w:sz w:val="18"/>
                <w:szCs w:val="18"/>
                <w:lang w:val="fr-CA"/>
              </w:rPr>
            </w:pPr>
            <w:r w:rsidRPr="007519BE">
              <w:rPr>
                <w:iCs/>
                <w:sz w:val="18"/>
                <w:szCs w:val="18"/>
                <w:lang w:val="fr-CA"/>
              </w:rPr>
              <w:t>3</w:t>
            </w:r>
          </w:p>
        </w:tc>
        <w:tc>
          <w:tcPr>
            <w:tcW w:w="7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147A531" w14:textId="35E5FDA5" w:rsidR="005D11C7" w:rsidRPr="007519BE" w:rsidRDefault="001304F2" w:rsidP="005D11C7">
            <w:pPr>
              <w:pStyle w:val="Mainbodytext"/>
              <w:jc w:val="center"/>
              <w:rPr>
                <w:iCs/>
                <w:sz w:val="18"/>
                <w:szCs w:val="18"/>
                <w:lang w:val="fr-CA"/>
              </w:rPr>
            </w:pPr>
            <w:r w:rsidRPr="007519BE">
              <w:rPr>
                <w:iCs/>
                <w:sz w:val="18"/>
                <w:szCs w:val="18"/>
                <w:lang w:val="fr-CA"/>
              </w:rPr>
              <w:t>*</w:t>
            </w:r>
          </w:p>
        </w:tc>
        <w:tc>
          <w:tcPr>
            <w:tcW w:w="67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14994077" w14:textId="5C9E9487" w:rsidR="005D11C7" w:rsidRPr="007519BE" w:rsidRDefault="001304F2" w:rsidP="005D11C7">
            <w:pPr>
              <w:pStyle w:val="Mainbodytext"/>
              <w:jc w:val="center"/>
              <w:rPr>
                <w:iCs/>
                <w:sz w:val="18"/>
                <w:szCs w:val="18"/>
                <w:lang w:val="fr-CA"/>
              </w:rPr>
            </w:pPr>
            <w:r w:rsidRPr="007519BE">
              <w:rPr>
                <w:iCs/>
                <w:sz w:val="18"/>
                <w:szCs w:val="18"/>
                <w:lang w:val="fr-CA"/>
              </w:rPr>
              <w:t>3 I</w:t>
            </w:r>
          </w:p>
        </w:tc>
        <w:tc>
          <w:tcPr>
            <w:tcW w:w="72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564ACBC7" w14:textId="02D12821" w:rsidR="005D11C7" w:rsidRPr="007519BE" w:rsidRDefault="001304F2" w:rsidP="005D11C7">
            <w:pPr>
              <w:pStyle w:val="Mainbodytext"/>
              <w:jc w:val="center"/>
              <w:rPr>
                <w:iCs/>
                <w:sz w:val="18"/>
                <w:szCs w:val="18"/>
                <w:lang w:val="fr-CA"/>
              </w:rPr>
            </w:pPr>
            <w:r w:rsidRPr="007519BE">
              <w:rPr>
                <w:iCs/>
                <w:sz w:val="18"/>
                <w:szCs w:val="18"/>
                <w:lang w:val="fr-CA"/>
              </w:rPr>
              <w:t>2</w:t>
            </w:r>
          </w:p>
        </w:tc>
        <w:tc>
          <w:tcPr>
            <w:tcW w:w="74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E787420" w14:textId="07E5A699" w:rsidR="005D11C7" w:rsidRPr="007519BE" w:rsidRDefault="001304F2" w:rsidP="005D11C7">
            <w:pPr>
              <w:pStyle w:val="Mainbodytext"/>
              <w:jc w:val="center"/>
              <w:rPr>
                <w:iCs/>
                <w:sz w:val="18"/>
                <w:szCs w:val="18"/>
                <w:lang w:val="fr-CA"/>
              </w:rPr>
            </w:pPr>
            <w:r w:rsidRPr="007519BE">
              <w:rPr>
                <w:iCs/>
                <w:sz w:val="18"/>
                <w:szCs w:val="18"/>
                <w:lang w:val="fr-CA"/>
              </w:rPr>
              <w:t>3</w:t>
            </w:r>
          </w:p>
        </w:tc>
        <w:tc>
          <w:tcPr>
            <w:tcW w:w="57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E0BB981" w14:textId="5D8888BD" w:rsidR="005D11C7" w:rsidRPr="007519BE" w:rsidRDefault="001304F2" w:rsidP="005D11C7">
            <w:pPr>
              <w:pStyle w:val="Mainbodytext"/>
              <w:jc w:val="center"/>
              <w:rPr>
                <w:iCs/>
                <w:sz w:val="18"/>
                <w:szCs w:val="18"/>
                <w:lang w:val="fr-CA"/>
              </w:rPr>
            </w:pPr>
            <w:r w:rsidRPr="007519BE">
              <w:rPr>
                <w:iCs/>
                <w:sz w:val="18"/>
                <w:szCs w:val="18"/>
                <w:lang w:val="fr-CA"/>
              </w:rPr>
              <w:t>3</w:t>
            </w:r>
          </w:p>
        </w:tc>
      </w:tr>
    </w:tbl>
    <w:p w14:paraId="21908377" w14:textId="1CEEE79A" w:rsidR="00AC7543" w:rsidRPr="007519BE" w:rsidRDefault="00AC7543" w:rsidP="00AC7543">
      <w:pPr>
        <w:pStyle w:val="Mainbodytext"/>
        <w:rPr>
          <w:i/>
          <w:sz w:val="16"/>
          <w:lang w:val="fr-CA"/>
        </w:rPr>
      </w:pPr>
    </w:p>
    <w:p w14:paraId="4F1BB0C6" w14:textId="51956C63" w:rsidR="00B32F09" w:rsidRPr="007519BE" w:rsidRDefault="0003188D" w:rsidP="00B32F09">
      <w:pPr>
        <w:rPr>
          <w:lang w:val="fr-CA"/>
        </w:rPr>
      </w:pPr>
      <w:r w:rsidRPr="007519BE">
        <w:rPr>
          <w:i/>
          <w:sz w:val="16"/>
          <w:szCs w:val="16"/>
          <w:lang w:val="fr-CA"/>
        </w:rPr>
        <w:t>B4. Qui, selon vous, est principalement responsable de la prévention des dommages causés à votre maison par une inondation terrestre?</w:t>
      </w:r>
      <w:r w:rsidR="00B32F09" w:rsidRPr="007519BE">
        <w:rPr>
          <w:i/>
          <w:sz w:val="16"/>
          <w:lang w:val="fr-CA"/>
        </w:rPr>
        <w:br/>
        <w:t xml:space="preserve"> 2020 (n=</w:t>
      </w:r>
      <w:r w:rsidR="002764E0" w:rsidRPr="007519BE">
        <w:rPr>
          <w:i/>
          <w:sz w:val="16"/>
          <w:lang w:val="fr-CA"/>
        </w:rPr>
        <w:t>1 222</w:t>
      </w:r>
      <w:r w:rsidR="00B32F09" w:rsidRPr="007519BE">
        <w:rPr>
          <w:i/>
          <w:sz w:val="16"/>
          <w:lang w:val="fr-CA"/>
        </w:rPr>
        <w:t>); 2016 (n=</w:t>
      </w:r>
      <w:r w:rsidR="002764E0" w:rsidRPr="007519BE">
        <w:rPr>
          <w:i/>
          <w:sz w:val="16"/>
          <w:lang w:val="fr-CA"/>
        </w:rPr>
        <w:t>1 234</w:t>
      </w:r>
      <w:r w:rsidR="00B32F09" w:rsidRPr="007519BE">
        <w:rPr>
          <w:i/>
          <w:sz w:val="16"/>
          <w:lang w:val="fr-CA"/>
        </w:rPr>
        <w:t>).</w:t>
      </w:r>
    </w:p>
    <w:p w14:paraId="0FA20AE9" w14:textId="77777777" w:rsidR="00A15E25" w:rsidRPr="007519BE" w:rsidRDefault="00A15E25" w:rsidP="00A15E25">
      <w:pPr>
        <w:pStyle w:val="Mainbodytext"/>
        <w:rPr>
          <w:i/>
          <w:sz w:val="16"/>
          <w:lang w:val="fr-CA"/>
        </w:rPr>
      </w:pPr>
      <w:r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Pr="007519BE">
        <w:rPr>
          <w:rFonts w:cs="Arial"/>
          <w:sz w:val="16"/>
          <w:szCs w:val="16"/>
          <w:lang w:val="fr-CA"/>
        </w:rPr>
        <w:t xml:space="preserve"> </w:t>
      </w:r>
      <w:r w:rsidRPr="007519BE">
        <w:rPr>
          <w:rFonts w:cs="Arial"/>
          <w:i/>
          <w:sz w:val="16"/>
          <w:szCs w:val="16"/>
          <w:lang w:val="fr-CA"/>
        </w:rPr>
        <w:t>B</w:t>
      </w:r>
      <w:r w:rsidRPr="007519BE">
        <w:rPr>
          <w:i/>
          <w:sz w:val="16"/>
          <w:lang w:val="fr-CA"/>
        </w:rPr>
        <w:t>.</w:t>
      </w:r>
    </w:p>
    <w:p w14:paraId="5ABA0E07" w14:textId="4F425B19" w:rsidR="001304F2" w:rsidRPr="007519BE" w:rsidRDefault="001304F2" w:rsidP="001304F2">
      <w:pPr>
        <w:pStyle w:val="Mainbodytext"/>
        <w:rPr>
          <w:i/>
          <w:sz w:val="16"/>
          <w:lang w:val="fr-CA"/>
        </w:rPr>
      </w:pPr>
      <w:r w:rsidRPr="007519BE">
        <w:rPr>
          <w:i/>
          <w:sz w:val="16"/>
          <w:lang w:val="fr-CA"/>
        </w:rPr>
        <w:t xml:space="preserve">* </w:t>
      </w:r>
      <w:r w:rsidR="00A15E25" w:rsidRPr="007519BE">
        <w:rPr>
          <w:i/>
          <w:sz w:val="16"/>
          <w:lang w:val="fr-CA"/>
        </w:rPr>
        <w:t>Indique moins de 1</w:t>
      </w:r>
      <w:r w:rsidR="006D6823" w:rsidRPr="007519BE">
        <w:rPr>
          <w:i/>
          <w:sz w:val="16"/>
          <w:lang w:val="fr-CA"/>
        </w:rPr>
        <w:t xml:space="preserve"> %</w:t>
      </w:r>
    </w:p>
    <w:p w14:paraId="06B8D7E2" w14:textId="5D1316E0" w:rsidR="00150C24" w:rsidRPr="007519BE" w:rsidRDefault="00150C24" w:rsidP="00150C24">
      <w:pPr>
        <w:pStyle w:val="Mainbodytext"/>
        <w:rPr>
          <w:i/>
          <w:sz w:val="16"/>
          <w:lang w:val="fr-CA"/>
        </w:rPr>
      </w:pPr>
      <w:r w:rsidRPr="007519BE">
        <w:rPr>
          <w:i/>
          <w:sz w:val="16"/>
          <w:lang w:val="fr-CA"/>
        </w:rPr>
        <w:t xml:space="preserve">- </w:t>
      </w:r>
      <w:r w:rsidR="00A15E25" w:rsidRPr="007519BE">
        <w:rPr>
          <w:i/>
          <w:sz w:val="16"/>
          <w:lang w:val="fr-CA"/>
        </w:rPr>
        <w:t>Indique 0</w:t>
      </w:r>
    </w:p>
    <w:p w14:paraId="009246F5" w14:textId="77777777" w:rsidR="00150C24" w:rsidRPr="007519BE" w:rsidRDefault="00150C24" w:rsidP="00B32F09">
      <w:pPr>
        <w:pStyle w:val="Mainbodytext"/>
        <w:rPr>
          <w:i/>
          <w:sz w:val="16"/>
          <w:lang w:val="fr-CA"/>
        </w:rPr>
      </w:pPr>
    </w:p>
    <w:p w14:paraId="40102314" w14:textId="1D562139" w:rsidR="00AC7543" w:rsidRPr="007519BE" w:rsidRDefault="00AC7543" w:rsidP="00AC7543">
      <w:pPr>
        <w:pStyle w:val="Heading2"/>
        <w:rPr>
          <w:lang w:val="fr-CA"/>
        </w:rPr>
      </w:pPr>
      <w:r w:rsidRPr="007519BE">
        <w:rPr>
          <w:lang w:val="fr-CA"/>
        </w:rPr>
        <w:br w:type="page"/>
      </w:r>
      <w:bookmarkStart w:id="25" w:name="_Toc35343264"/>
      <w:r w:rsidR="006D261A" w:rsidRPr="007519BE">
        <w:rPr>
          <w:lang w:val="fr-CA"/>
        </w:rPr>
        <w:lastRenderedPageBreak/>
        <w:t>Expérience des inondations terrestres</w:t>
      </w:r>
      <w:bookmarkEnd w:id="25"/>
      <w:r w:rsidR="00225FD3" w:rsidRPr="007519BE">
        <w:rPr>
          <w:lang w:val="fr-CA"/>
        </w:rPr>
        <w:t xml:space="preserve"> </w:t>
      </w:r>
    </w:p>
    <w:p w14:paraId="461E8E9B" w14:textId="67A4D078" w:rsidR="00AC7543" w:rsidRPr="007519BE" w:rsidRDefault="006D261A" w:rsidP="00AC7543">
      <w:pPr>
        <w:pStyle w:val="Heading3"/>
        <w:rPr>
          <w:lang w:val="fr-CA"/>
        </w:rPr>
      </w:pPr>
      <w:bookmarkStart w:id="26" w:name="_Toc35343265"/>
      <w:r w:rsidRPr="007519BE">
        <w:rPr>
          <w:lang w:val="fr-CA"/>
        </w:rPr>
        <w:t>Expérience des 10 dernières années liée aux inondations terrestres</w:t>
      </w:r>
      <w:bookmarkEnd w:id="26"/>
      <w:r w:rsidR="00225FD3" w:rsidRPr="007519BE">
        <w:rPr>
          <w:lang w:val="fr-CA"/>
        </w:rPr>
        <w:t xml:space="preserve"> </w:t>
      </w:r>
    </w:p>
    <w:p w14:paraId="30A0DDEF" w14:textId="2A56DF35" w:rsidR="00225FD3" w:rsidRPr="007519BE" w:rsidRDefault="006D261A" w:rsidP="00225FD3">
      <w:pPr>
        <w:pStyle w:val="Mainbodytext"/>
        <w:rPr>
          <w:lang w:val="fr-CA"/>
        </w:rPr>
      </w:pPr>
      <w:r w:rsidRPr="007519BE">
        <w:rPr>
          <w:lang w:val="fr-CA"/>
        </w:rPr>
        <w:t xml:space="preserve">Les Canadiens déclarent qu’ils ont </w:t>
      </w:r>
      <w:r w:rsidR="00925507" w:rsidRPr="007519BE">
        <w:rPr>
          <w:lang w:val="fr-CA"/>
        </w:rPr>
        <w:t>subi</w:t>
      </w:r>
      <w:r w:rsidRPr="007519BE">
        <w:rPr>
          <w:lang w:val="fr-CA"/>
        </w:rPr>
        <w:t xml:space="preserve"> beaucoup plus d’inondations terrestres au cours des quatre dernières années</w:t>
      </w:r>
      <w:r w:rsidR="00C62666" w:rsidRPr="007519BE">
        <w:rPr>
          <w:lang w:val="fr-CA"/>
        </w:rPr>
        <w:t xml:space="preserve"> </w:t>
      </w:r>
      <w:r w:rsidR="00050C28" w:rsidRPr="007519BE">
        <w:rPr>
          <w:lang w:val="fr-CA"/>
        </w:rPr>
        <w:t>(15</w:t>
      </w:r>
      <w:r w:rsidR="006D6823" w:rsidRPr="007519BE">
        <w:rPr>
          <w:lang w:val="fr-CA"/>
        </w:rPr>
        <w:t xml:space="preserve"> %</w:t>
      </w:r>
      <w:r w:rsidR="00050C28" w:rsidRPr="007519BE">
        <w:rPr>
          <w:lang w:val="fr-CA"/>
        </w:rPr>
        <w:t xml:space="preserve"> </w:t>
      </w:r>
      <w:r w:rsidR="006D6823" w:rsidRPr="007519BE">
        <w:rPr>
          <w:lang w:val="fr-CA"/>
        </w:rPr>
        <w:t>en 2020</w:t>
      </w:r>
      <w:r w:rsidR="00050C28" w:rsidRPr="007519BE">
        <w:rPr>
          <w:lang w:val="fr-CA"/>
        </w:rPr>
        <w:t xml:space="preserve"> </w:t>
      </w:r>
      <w:r w:rsidR="006D6823" w:rsidRPr="007519BE">
        <w:rPr>
          <w:lang w:val="fr-CA"/>
        </w:rPr>
        <w:t>vs</w:t>
      </w:r>
      <w:r w:rsidR="00050C28" w:rsidRPr="007519BE">
        <w:rPr>
          <w:lang w:val="fr-CA"/>
        </w:rPr>
        <w:t xml:space="preserve"> 10</w:t>
      </w:r>
      <w:r w:rsidR="006D6823" w:rsidRPr="007519BE">
        <w:rPr>
          <w:lang w:val="fr-CA"/>
        </w:rPr>
        <w:t xml:space="preserve"> %</w:t>
      </w:r>
      <w:r w:rsidR="00050C28" w:rsidRPr="007519BE">
        <w:rPr>
          <w:lang w:val="fr-CA"/>
        </w:rPr>
        <w:t xml:space="preserve"> </w:t>
      </w:r>
      <w:r w:rsidR="006D6823" w:rsidRPr="007519BE">
        <w:rPr>
          <w:lang w:val="fr-CA"/>
        </w:rPr>
        <w:t>en 2016</w:t>
      </w:r>
      <w:r w:rsidR="00050C28" w:rsidRPr="007519BE">
        <w:rPr>
          <w:lang w:val="fr-CA"/>
        </w:rPr>
        <w:t xml:space="preserve">).  </w:t>
      </w:r>
      <w:r w:rsidRPr="007519BE">
        <w:rPr>
          <w:lang w:val="fr-CA"/>
        </w:rPr>
        <w:t xml:space="preserve">Bien qu’ils soient plus préoccupés par les inondations terrestres, les répondants au Québec ont, notamment, </w:t>
      </w:r>
      <w:r w:rsidR="00925507" w:rsidRPr="007519BE">
        <w:rPr>
          <w:lang w:val="fr-CA"/>
        </w:rPr>
        <w:t>subi</w:t>
      </w:r>
      <w:r w:rsidRPr="007519BE">
        <w:rPr>
          <w:lang w:val="fr-CA"/>
        </w:rPr>
        <w:t xml:space="preserve"> moins d’inondations que dans les autres régions du </w:t>
      </w:r>
      <w:r w:rsidR="00050C28" w:rsidRPr="007519BE">
        <w:rPr>
          <w:lang w:val="fr-CA"/>
        </w:rPr>
        <w:t>Canada (7</w:t>
      </w:r>
      <w:r w:rsidR="006D6823" w:rsidRPr="007519BE">
        <w:rPr>
          <w:lang w:val="fr-CA"/>
        </w:rPr>
        <w:t xml:space="preserve"> %</w:t>
      </w:r>
      <w:r w:rsidR="00050C28" w:rsidRPr="007519BE">
        <w:rPr>
          <w:lang w:val="fr-CA"/>
        </w:rPr>
        <w:t xml:space="preserve"> </w:t>
      </w:r>
      <w:r w:rsidR="006D6823" w:rsidRPr="007519BE">
        <w:rPr>
          <w:lang w:val="fr-CA"/>
        </w:rPr>
        <w:t>vs</w:t>
      </w:r>
      <w:r w:rsidR="00050C28" w:rsidRPr="007519BE">
        <w:rPr>
          <w:lang w:val="fr-CA"/>
        </w:rPr>
        <w:t xml:space="preserve"> 13-20</w:t>
      </w:r>
      <w:r w:rsidR="006D6823" w:rsidRPr="007519BE">
        <w:rPr>
          <w:lang w:val="fr-CA"/>
        </w:rPr>
        <w:t xml:space="preserve"> %</w:t>
      </w:r>
      <w:r w:rsidR="00050C28" w:rsidRPr="007519BE">
        <w:rPr>
          <w:lang w:val="fr-CA"/>
        </w:rPr>
        <w:t xml:space="preserve">).  </w:t>
      </w:r>
    </w:p>
    <w:p w14:paraId="04B30A24" w14:textId="47A3FAE3" w:rsidR="00AC7543" w:rsidRPr="007519BE" w:rsidRDefault="00DA6DDD" w:rsidP="00AC7543">
      <w:pPr>
        <w:pStyle w:val="Mainbodytext"/>
        <w:rPr>
          <w:b/>
          <w:u w:val="single"/>
          <w:lang w:val="fr-CA"/>
        </w:rPr>
      </w:pPr>
      <w:r w:rsidRPr="007519BE">
        <w:rPr>
          <w:b/>
          <w:u w:val="single"/>
          <w:lang w:val="fr-CA"/>
        </w:rPr>
        <w:t>Pièce</w:t>
      </w:r>
      <w:r w:rsidR="00AC7543" w:rsidRPr="007519BE">
        <w:rPr>
          <w:b/>
          <w:u w:val="single"/>
          <w:lang w:val="fr-CA"/>
        </w:rPr>
        <w:t xml:space="preserve"> </w:t>
      </w:r>
      <w:r w:rsidR="003D2E37" w:rsidRPr="007519BE">
        <w:rPr>
          <w:b/>
          <w:u w:val="single"/>
          <w:lang w:val="fr-CA"/>
        </w:rPr>
        <w:t>2</w:t>
      </w:r>
      <w:r w:rsidR="00AC7543" w:rsidRPr="007519BE">
        <w:rPr>
          <w:b/>
          <w:u w:val="single"/>
          <w:lang w:val="fr-CA"/>
        </w:rPr>
        <w:t>.</w:t>
      </w:r>
      <w:r w:rsidR="00225FD3" w:rsidRPr="007519BE">
        <w:rPr>
          <w:b/>
          <w:u w:val="single"/>
          <w:lang w:val="fr-CA"/>
        </w:rPr>
        <w:t>2</w:t>
      </w:r>
      <w:r w:rsidR="00AC7543" w:rsidRPr="007519BE">
        <w:rPr>
          <w:b/>
          <w:u w:val="single"/>
          <w:lang w:val="fr-CA"/>
        </w:rPr>
        <w:t>.1.</w:t>
      </w:r>
      <w:r w:rsidR="00225FD3" w:rsidRPr="007519BE">
        <w:rPr>
          <w:b/>
          <w:u w:val="single"/>
          <w:lang w:val="fr-CA"/>
        </w:rPr>
        <w:t>a</w:t>
      </w:r>
      <w:r w:rsidR="00AC7543" w:rsidRPr="007519BE">
        <w:rPr>
          <w:b/>
          <w:u w:val="single"/>
          <w:lang w:val="fr-CA"/>
        </w:rPr>
        <w:t xml:space="preserve">. </w:t>
      </w:r>
      <w:r w:rsidR="00925507" w:rsidRPr="007519BE">
        <w:rPr>
          <w:b/>
          <w:u w:val="single"/>
          <w:lang w:val="fr-CA"/>
        </w:rPr>
        <w:t>Expérience des inondations terrestres des 10 dernières années par ré</w:t>
      </w:r>
      <w:r w:rsidR="00304725" w:rsidRPr="007519BE">
        <w:rPr>
          <w:b/>
          <w:u w:val="single"/>
          <w:lang w:val="fr-CA"/>
        </w:rPr>
        <w:t>gion</w:t>
      </w:r>
    </w:p>
    <w:p w14:paraId="6398C318" w14:textId="77777777" w:rsidR="00AC7543" w:rsidRPr="007519BE" w:rsidRDefault="00AC7543" w:rsidP="00AC7543">
      <w:pPr>
        <w:pStyle w:val="Mainbodytext"/>
        <w:rPr>
          <w:b/>
          <w:u w:val="single"/>
          <w:lang w:val="fr-CA"/>
        </w:rPr>
      </w:pPr>
    </w:p>
    <w:tbl>
      <w:tblPr>
        <w:tblW w:w="10136" w:type="dxa"/>
        <w:tblCellMar>
          <w:left w:w="0" w:type="dxa"/>
          <w:right w:w="0" w:type="dxa"/>
        </w:tblCellMar>
        <w:tblLook w:val="06A0" w:firstRow="1" w:lastRow="0" w:firstColumn="1" w:lastColumn="0" w:noHBand="1" w:noVBand="1"/>
      </w:tblPr>
      <w:tblGrid>
        <w:gridCol w:w="3124"/>
        <w:gridCol w:w="1001"/>
        <w:gridCol w:w="1001"/>
        <w:gridCol w:w="1001"/>
        <w:gridCol w:w="1001"/>
        <w:gridCol w:w="1001"/>
        <w:gridCol w:w="1001"/>
        <w:gridCol w:w="1006"/>
      </w:tblGrid>
      <w:tr w:rsidR="00405541" w:rsidRPr="007519BE" w14:paraId="407C2660" w14:textId="77777777" w:rsidTr="004A1343">
        <w:trPr>
          <w:trHeight w:val="94"/>
        </w:trPr>
        <w:tc>
          <w:tcPr>
            <w:tcW w:w="3124"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64BE4072" w14:textId="0BA9B789" w:rsidR="00405541" w:rsidRPr="007519BE" w:rsidRDefault="002620E1" w:rsidP="00C25F1D">
            <w:pPr>
              <w:pStyle w:val="Mainbodytext"/>
              <w:rPr>
                <w:b/>
                <w:color w:val="FFFFFF" w:themeColor="background1"/>
                <w:sz w:val="18"/>
                <w:szCs w:val="20"/>
                <w:lang w:val="fr-CA"/>
              </w:rPr>
            </w:pPr>
            <w:r w:rsidRPr="007519BE">
              <w:rPr>
                <w:b/>
                <w:color w:val="FFFFFF" w:themeColor="background1"/>
                <w:sz w:val="18"/>
                <w:szCs w:val="20"/>
                <w:lang w:val="fr-CA"/>
              </w:rPr>
              <w:t>Ont s</w:t>
            </w:r>
            <w:r w:rsidR="00925507" w:rsidRPr="007519BE">
              <w:rPr>
                <w:b/>
                <w:color w:val="FFFFFF" w:themeColor="background1"/>
                <w:sz w:val="18"/>
                <w:szCs w:val="20"/>
                <w:lang w:val="fr-CA"/>
              </w:rPr>
              <w:t>ubi une inondation au cours des 10 dernières années</w:t>
            </w:r>
          </w:p>
        </w:tc>
        <w:tc>
          <w:tcPr>
            <w:tcW w:w="1001"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1BB3326" w14:textId="77777777" w:rsidR="00405541" w:rsidRPr="007519BE" w:rsidRDefault="00405541" w:rsidP="00405541">
            <w:pPr>
              <w:pStyle w:val="Mainbodytext"/>
              <w:jc w:val="center"/>
              <w:rPr>
                <w:b/>
                <w:color w:val="FFFFFF" w:themeColor="background1"/>
                <w:sz w:val="18"/>
                <w:szCs w:val="20"/>
                <w:lang w:val="fr-CA"/>
              </w:rPr>
            </w:pPr>
            <w:r w:rsidRPr="007519BE">
              <w:rPr>
                <w:b/>
                <w:color w:val="FFFFFF" w:themeColor="background1"/>
                <w:sz w:val="18"/>
                <w:szCs w:val="20"/>
                <w:lang w:val="fr-CA"/>
              </w:rPr>
              <w:t>2016</w:t>
            </w:r>
          </w:p>
        </w:tc>
        <w:tc>
          <w:tcPr>
            <w:tcW w:w="6011" w:type="dxa"/>
            <w:gridSpan w:val="6"/>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5A61B90" w14:textId="77777777" w:rsidR="00405541" w:rsidRPr="007519BE" w:rsidRDefault="00405541" w:rsidP="00405541">
            <w:pPr>
              <w:pStyle w:val="Mainbodytext"/>
              <w:jc w:val="center"/>
              <w:rPr>
                <w:b/>
                <w:color w:val="FFFFFF" w:themeColor="background1"/>
                <w:sz w:val="18"/>
                <w:szCs w:val="20"/>
                <w:lang w:val="fr-CA"/>
              </w:rPr>
            </w:pPr>
            <w:r w:rsidRPr="007519BE">
              <w:rPr>
                <w:b/>
                <w:color w:val="FFFFFF" w:themeColor="background1"/>
                <w:sz w:val="18"/>
                <w:szCs w:val="20"/>
                <w:lang w:val="fr-CA"/>
              </w:rPr>
              <w:t>2020</w:t>
            </w:r>
          </w:p>
        </w:tc>
      </w:tr>
      <w:tr w:rsidR="00405541" w:rsidRPr="007519BE" w14:paraId="39A22C72" w14:textId="77777777" w:rsidTr="004A1343">
        <w:trPr>
          <w:trHeight w:val="9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5D8FA27" w14:textId="77777777" w:rsidR="00405541" w:rsidRPr="007519BE" w:rsidRDefault="00405541" w:rsidP="00C25F1D">
            <w:pPr>
              <w:pStyle w:val="Mainbodytext"/>
              <w:rPr>
                <w:b/>
                <w:color w:val="FFFFFF" w:themeColor="background1"/>
                <w:sz w:val="18"/>
                <w:szCs w:val="20"/>
                <w:lang w:val="fr-CA"/>
              </w:rPr>
            </w:pPr>
          </w:p>
        </w:tc>
        <w:tc>
          <w:tcPr>
            <w:tcW w:w="1001"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20019CBC" w14:textId="370B1B16" w:rsidR="00405541" w:rsidRPr="007519BE" w:rsidRDefault="00405541" w:rsidP="00405541">
            <w:pPr>
              <w:pStyle w:val="Mainbodytext"/>
              <w:jc w:val="center"/>
              <w:rPr>
                <w:b/>
                <w:color w:val="FFFFFF" w:themeColor="background1"/>
                <w:sz w:val="18"/>
                <w:szCs w:val="20"/>
                <w:lang w:val="fr-CA"/>
              </w:rPr>
            </w:pPr>
          </w:p>
        </w:tc>
        <w:tc>
          <w:tcPr>
            <w:tcW w:w="1001"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8E6A7CB" w14:textId="401AE925" w:rsidR="00405541" w:rsidRPr="007519BE" w:rsidRDefault="00405541" w:rsidP="00405541">
            <w:pPr>
              <w:pStyle w:val="Mainbodytext"/>
              <w:jc w:val="center"/>
              <w:rPr>
                <w:b/>
                <w:color w:val="FFFFFF" w:themeColor="background1"/>
                <w:sz w:val="18"/>
                <w:szCs w:val="20"/>
                <w:lang w:val="fr-CA"/>
              </w:rPr>
            </w:pPr>
          </w:p>
        </w:tc>
        <w:tc>
          <w:tcPr>
            <w:tcW w:w="5010" w:type="dxa"/>
            <w:gridSpan w:val="5"/>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3C00C3C" w14:textId="169E4ACA" w:rsidR="00405541" w:rsidRPr="007519BE" w:rsidRDefault="00405541" w:rsidP="00405541">
            <w:pPr>
              <w:pStyle w:val="Mainbodytext"/>
              <w:jc w:val="center"/>
              <w:rPr>
                <w:b/>
                <w:color w:val="FFFFFF" w:themeColor="background1"/>
                <w:sz w:val="18"/>
                <w:szCs w:val="20"/>
                <w:lang w:val="fr-CA"/>
              </w:rPr>
            </w:pPr>
            <w:r w:rsidRPr="007519BE">
              <w:rPr>
                <w:b/>
                <w:color w:val="FFFFFF" w:themeColor="background1"/>
                <w:sz w:val="18"/>
                <w:szCs w:val="20"/>
                <w:lang w:val="fr-CA"/>
              </w:rPr>
              <w:t>R</w:t>
            </w:r>
            <w:r w:rsidR="00925507" w:rsidRPr="007519BE">
              <w:rPr>
                <w:b/>
                <w:color w:val="FFFFFF" w:themeColor="background1"/>
                <w:sz w:val="18"/>
                <w:szCs w:val="20"/>
                <w:lang w:val="fr-CA"/>
              </w:rPr>
              <w:t>ég</w:t>
            </w:r>
            <w:r w:rsidRPr="007519BE">
              <w:rPr>
                <w:b/>
                <w:color w:val="FFFFFF" w:themeColor="background1"/>
                <w:sz w:val="18"/>
                <w:szCs w:val="20"/>
                <w:lang w:val="fr-CA"/>
              </w:rPr>
              <w:t>ion</w:t>
            </w:r>
          </w:p>
        </w:tc>
      </w:tr>
      <w:tr w:rsidR="00405541" w:rsidRPr="007519BE" w14:paraId="6638FF5A" w14:textId="77777777" w:rsidTr="004A1343">
        <w:trPr>
          <w:trHeight w:val="15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D8FD24E" w14:textId="77777777" w:rsidR="00405541" w:rsidRPr="007519BE" w:rsidRDefault="00405541" w:rsidP="00C25F1D">
            <w:pPr>
              <w:pStyle w:val="Mainbodytext"/>
              <w:rPr>
                <w:b/>
                <w:color w:val="FFFFFF" w:themeColor="background1"/>
                <w:sz w:val="18"/>
                <w:szCs w:val="20"/>
                <w:lang w:val="fr-CA"/>
              </w:rPr>
            </w:pPr>
          </w:p>
        </w:tc>
        <w:tc>
          <w:tcPr>
            <w:tcW w:w="1001"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3183B95A" w14:textId="043A70AC" w:rsidR="00405541" w:rsidRPr="007519BE" w:rsidRDefault="00405541" w:rsidP="00320DD5">
            <w:pPr>
              <w:pStyle w:val="Mainbodytext"/>
              <w:jc w:val="center"/>
              <w:rPr>
                <w:b/>
                <w:color w:val="FFFFFF" w:themeColor="background1"/>
                <w:sz w:val="18"/>
                <w:szCs w:val="20"/>
                <w:lang w:val="fr-CA"/>
              </w:rPr>
            </w:pPr>
            <w:r w:rsidRPr="007519BE">
              <w:rPr>
                <w:b/>
                <w:color w:val="FFFFFF" w:themeColor="background1"/>
                <w:sz w:val="18"/>
                <w:szCs w:val="20"/>
                <w:lang w:val="fr-CA"/>
              </w:rPr>
              <w:t xml:space="preserve">2016 </w:t>
            </w:r>
            <w:r w:rsidR="00C25F1D" w:rsidRPr="007519BE">
              <w:rPr>
                <w:b/>
                <w:color w:val="FFFFFF" w:themeColor="background1"/>
                <w:sz w:val="18"/>
                <w:szCs w:val="20"/>
                <w:lang w:val="fr-CA"/>
              </w:rPr>
              <w:br/>
            </w:r>
            <w:r w:rsidRPr="007519BE">
              <w:rPr>
                <w:b/>
                <w:color w:val="FFFFFF" w:themeColor="background1"/>
                <w:sz w:val="18"/>
                <w:szCs w:val="20"/>
                <w:lang w:val="fr-CA"/>
              </w:rPr>
              <w:t>Total</w:t>
            </w:r>
          </w:p>
        </w:tc>
        <w:tc>
          <w:tcPr>
            <w:tcW w:w="1001"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0216485A" w14:textId="51012D42" w:rsidR="00405541" w:rsidRPr="007519BE" w:rsidRDefault="00405541" w:rsidP="00320DD5">
            <w:pPr>
              <w:pStyle w:val="Mainbodytext"/>
              <w:jc w:val="center"/>
              <w:rPr>
                <w:b/>
                <w:color w:val="FFFFFF" w:themeColor="background1"/>
                <w:sz w:val="18"/>
                <w:szCs w:val="20"/>
                <w:lang w:val="fr-CA"/>
              </w:rPr>
            </w:pPr>
            <w:r w:rsidRPr="007519BE">
              <w:rPr>
                <w:b/>
                <w:color w:val="FFFFFF" w:themeColor="background1"/>
                <w:sz w:val="18"/>
                <w:szCs w:val="20"/>
                <w:lang w:val="fr-CA"/>
              </w:rPr>
              <w:t>2020</w:t>
            </w:r>
            <w:r w:rsidR="00C25F1D" w:rsidRPr="007519BE">
              <w:rPr>
                <w:b/>
                <w:color w:val="FFFFFF" w:themeColor="background1"/>
                <w:sz w:val="18"/>
                <w:szCs w:val="20"/>
                <w:lang w:val="fr-CA"/>
              </w:rPr>
              <w:br/>
            </w:r>
            <w:r w:rsidRPr="007519BE">
              <w:rPr>
                <w:b/>
                <w:color w:val="FFFFFF" w:themeColor="background1"/>
                <w:sz w:val="18"/>
                <w:szCs w:val="20"/>
                <w:lang w:val="fr-CA"/>
              </w:rPr>
              <w:t xml:space="preserve"> Total</w:t>
            </w:r>
          </w:p>
        </w:tc>
        <w:tc>
          <w:tcPr>
            <w:tcW w:w="1001"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2BE25FE4" w14:textId="4D5E894A" w:rsidR="00405541" w:rsidRPr="007519BE" w:rsidRDefault="00E75F75" w:rsidP="00320DD5">
            <w:pPr>
              <w:pStyle w:val="Mainbodytext"/>
              <w:jc w:val="center"/>
              <w:rPr>
                <w:b/>
                <w:color w:val="FFFFFF" w:themeColor="background1"/>
                <w:sz w:val="18"/>
                <w:szCs w:val="20"/>
                <w:lang w:val="fr-CA"/>
              </w:rPr>
            </w:pPr>
            <w:r w:rsidRPr="007519BE">
              <w:rPr>
                <w:b/>
                <w:color w:val="FFFFFF" w:themeColor="background1"/>
                <w:sz w:val="18"/>
                <w:szCs w:val="20"/>
                <w:lang w:val="fr-CA"/>
              </w:rPr>
              <w:t>Atlantique</w:t>
            </w:r>
            <w:r w:rsidR="00C25F1D" w:rsidRPr="007519BE">
              <w:rPr>
                <w:b/>
                <w:color w:val="FFFFFF" w:themeColor="background1"/>
                <w:sz w:val="18"/>
                <w:szCs w:val="20"/>
                <w:lang w:val="fr-CA"/>
              </w:rPr>
              <w:br/>
            </w:r>
            <w:r w:rsidR="00405541" w:rsidRPr="007519BE">
              <w:rPr>
                <w:b/>
                <w:color w:val="FFFFFF" w:themeColor="background1"/>
                <w:sz w:val="18"/>
                <w:szCs w:val="20"/>
                <w:lang w:val="fr-CA"/>
              </w:rPr>
              <w:t xml:space="preserve"> (I)</w:t>
            </w:r>
          </w:p>
        </w:tc>
        <w:tc>
          <w:tcPr>
            <w:tcW w:w="1001"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26857457" w14:textId="30F348E3" w:rsidR="00405541" w:rsidRPr="007519BE" w:rsidRDefault="00E75F75" w:rsidP="00320DD5">
            <w:pPr>
              <w:pStyle w:val="Mainbodytext"/>
              <w:jc w:val="center"/>
              <w:rPr>
                <w:b/>
                <w:color w:val="FFFFFF" w:themeColor="background1"/>
                <w:sz w:val="18"/>
                <w:szCs w:val="20"/>
                <w:lang w:val="fr-CA"/>
              </w:rPr>
            </w:pPr>
            <w:r w:rsidRPr="007519BE">
              <w:rPr>
                <w:b/>
                <w:color w:val="FFFFFF" w:themeColor="background1"/>
                <w:sz w:val="18"/>
                <w:szCs w:val="20"/>
                <w:lang w:val="fr-CA"/>
              </w:rPr>
              <w:t>Québec</w:t>
            </w:r>
            <w:r w:rsidR="00405541" w:rsidRPr="007519BE">
              <w:rPr>
                <w:b/>
                <w:color w:val="FFFFFF" w:themeColor="background1"/>
                <w:sz w:val="18"/>
                <w:szCs w:val="20"/>
                <w:lang w:val="fr-CA"/>
              </w:rPr>
              <w:t xml:space="preserve"> </w:t>
            </w:r>
            <w:r w:rsidR="00C25F1D" w:rsidRPr="007519BE">
              <w:rPr>
                <w:b/>
                <w:color w:val="FFFFFF" w:themeColor="background1"/>
                <w:sz w:val="18"/>
                <w:szCs w:val="20"/>
                <w:lang w:val="fr-CA"/>
              </w:rPr>
              <w:br/>
            </w:r>
            <w:r w:rsidR="00405541" w:rsidRPr="007519BE">
              <w:rPr>
                <w:b/>
                <w:color w:val="FFFFFF" w:themeColor="background1"/>
                <w:sz w:val="18"/>
                <w:szCs w:val="20"/>
                <w:lang w:val="fr-CA"/>
              </w:rPr>
              <w:t>(J)</w:t>
            </w:r>
          </w:p>
        </w:tc>
        <w:tc>
          <w:tcPr>
            <w:tcW w:w="1001"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68CCF529" w14:textId="09C8F009" w:rsidR="00405541" w:rsidRPr="007519BE" w:rsidRDefault="00405541" w:rsidP="00320DD5">
            <w:pPr>
              <w:pStyle w:val="Mainbodytext"/>
              <w:jc w:val="center"/>
              <w:rPr>
                <w:b/>
                <w:color w:val="FFFFFF" w:themeColor="background1"/>
                <w:sz w:val="18"/>
                <w:szCs w:val="20"/>
                <w:lang w:val="fr-CA"/>
              </w:rPr>
            </w:pPr>
            <w:r w:rsidRPr="007519BE">
              <w:rPr>
                <w:b/>
                <w:color w:val="FFFFFF" w:themeColor="background1"/>
                <w:sz w:val="18"/>
                <w:szCs w:val="20"/>
                <w:lang w:val="fr-CA"/>
              </w:rPr>
              <w:t>O</w:t>
            </w:r>
            <w:r w:rsidR="008E085F" w:rsidRPr="007519BE">
              <w:rPr>
                <w:b/>
                <w:color w:val="FFFFFF" w:themeColor="background1"/>
                <w:sz w:val="18"/>
                <w:szCs w:val="20"/>
                <w:lang w:val="fr-CA"/>
              </w:rPr>
              <w:t>ntario</w:t>
            </w:r>
            <w:r w:rsidRPr="007519BE">
              <w:rPr>
                <w:b/>
                <w:color w:val="FFFFFF" w:themeColor="background1"/>
                <w:sz w:val="18"/>
                <w:szCs w:val="20"/>
                <w:lang w:val="fr-CA"/>
              </w:rPr>
              <w:t xml:space="preserve"> </w:t>
            </w:r>
            <w:r w:rsidR="00C25F1D" w:rsidRPr="007519BE">
              <w:rPr>
                <w:b/>
                <w:color w:val="FFFFFF" w:themeColor="background1"/>
                <w:sz w:val="18"/>
                <w:szCs w:val="20"/>
                <w:lang w:val="fr-CA"/>
              </w:rPr>
              <w:br/>
            </w:r>
            <w:r w:rsidRPr="007519BE">
              <w:rPr>
                <w:b/>
                <w:color w:val="FFFFFF" w:themeColor="background1"/>
                <w:sz w:val="18"/>
                <w:szCs w:val="20"/>
                <w:lang w:val="fr-CA"/>
              </w:rPr>
              <w:t>(K)</w:t>
            </w:r>
          </w:p>
        </w:tc>
        <w:tc>
          <w:tcPr>
            <w:tcW w:w="1001"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19E611A5" w14:textId="1B3731A0" w:rsidR="00405541" w:rsidRPr="007519BE" w:rsidRDefault="00405541" w:rsidP="00320DD5">
            <w:pPr>
              <w:pStyle w:val="Mainbodytext"/>
              <w:jc w:val="center"/>
              <w:rPr>
                <w:b/>
                <w:color w:val="FFFFFF" w:themeColor="background1"/>
                <w:sz w:val="18"/>
                <w:szCs w:val="20"/>
                <w:lang w:val="fr-CA"/>
              </w:rPr>
            </w:pPr>
            <w:r w:rsidRPr="007519BE">
              <w:rPr>
                <w:b/>
                <w:color w:val="FFFFFF" w:themeColor="background1"/>
                <w:sz w:val="18"/>
                <w:szCs w:val="20"/>
                <w:lang w:val="fr-CA"/>
              </w:rPr>
              <w:t>P</w:t>
            </w:r>
            <w:r w:rsidR="008E085F" w:rsidRPr="007519BE">
              <w:rPr>
                <w:b/>
                <w:color w:val="FFFFFF" w:themeColor="background1"/>
                <w:sz w:val="18"/>
                <w:szCs w:val="20"/>
                <w:lang w:val="fr-CA"/>
              </w:rPr>
              <w:t>rairies</w:t>
            </w:r>
            <w:r w:rsidRPr="007519BE">
              <w:rPr>
                <w:b/>
                <w:color w:val="FFFFFF" w:themeColor="background1"/>
                <w:sz w:val="18"/>
                <w:szCs w:val="20"/>
                <w:lang w:val="fr-CA"/>
              </w:rPr>
              <w:t xml:space="preserve"> </w:t>
            </w:r>
            <w:r w:rsidR="00C25F1D" w:rsidRPr="007519BE">
              <w:rPr>
                <w:b/>
                <w:color w:val="FFFFFF" w:themeColor="background1"/>
                <w:sz w:val="18"/>
                <w:szCs w:val="20"/>
                <w:lang w:val="fr-CA"/>
              </w:rPr>
              <w:br/>
            </w:r>
            <w:r w:rsidRPr="007519BE">
              <w:rPr>
                <w:b/>
                <w:color w:val="FFFFFF" w:themeColor="background1"/>
                <w:sz w:val="18"/>
                <w:szCs w:val="20"/>
                <w:lang w:val="fr-CA"/>
              </w:rPr>
              <w:t>(L)</w:t>
            </w:r>
          </w:p>
        </w:tc>
        <w:tc>
          <w:tcPr>
            <w:tcW w:w="1005"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2A3FA210" w14:textId="0424E71E" w:rsidR="00405541" w:rsidRPr="007519BE" w:rsidRDefault="007A0D1A" w:rsidP="00320DD5">
            <w:pPr>
              <w:pStyle w:val="Mainbodytext"/>
              <w:jc w:val="center"/>
              <w:rPr>
                <w:b/>
                <w:color w:val="FFFFFF" w:themeColor="background1"/>
                <w:sz w:val="18"/>
                <w:szCs w:val="20"/>
                <w:lang w:val="fr-CA"/>
              </w:rPr>
            </w:pPr>
            <w:r w:rsidRPr="007519BE">
              <w:rPr>
                <w:b/>
                <w:color w:val="FFFFFF" w:themeColor="background1"/>
                <w:sz w:val="18"/>
                <w:szCs w:val="20"/>
                <w:lang w:val="fr-CA"/>
              </w:rPr>
              <w:t>C.-B.</w:t>
            </w:r>
            <w:r w:rsidR="00C25F1D" w:rsidRPr="007519BE">
              <w:rPr>
                <w:b/>
                <w:color w:val="FFFFFF" w:themeColor="background1"/>
                <w:sz w:val="18"/>
                <w:szCs w:val="20"/>
                <w:lang w:val="fr-CA"/>
              </w:rPr>
              <w:br/>
            </w:r>
            <w:r w:rsidR="00405541" w:rsidRPr="007519BE">
              <w:rPr>
                <w:b/>
                <w:color w:val="FFFFFF" w:themeColor="background1"/>
                <w:sz w:val="18"/>
                <w:szCs w:val="20"/>
                <w:lang w:val="fr-CA"/>
              </w:rPr>
              <w:t xml:space="preserve"> (M)</w:t>
            </w:r>
          </w:p>
        </w:tc>
      </w:tr>
      <w:tr w:rsidR="00405541" w:rsidRPr="007519BE" w14:paraId="221D5ACF" w14:textId="77777777" w:rsidTr="004A1343">
        <w:trPr>
          <w:trHeight w:val="129"/>
        </w:trPr>
        <w:tc>
          <w:tcPr>
            <w:tcW w:w="3124"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3A8FABC" w14:textId="5443CE42" w:rsidR="00405541" w:rsidRPr="007519BE" w:rsidRDefault="00405541" w:rsidP="00C25F1D">
            <w:pPr>
              <w:pStyle w:val="Mainbodytext"/>
              <w:rPr>
                <w:b/>
                <w:sz w:val="16"/>
                <w:lang w:val="fr-CA"/>
              </w:rPr>
            </w:pPr>
            <w:r w:rsidRPr="007519BE">
              <w:rPr>
                <w:b/>
                <w:sz w:val="16"/>
                <w:lang w:val="fr-CA"/>
              </w:rPr>
              <w:t xml:space="preserve">Base = </w:t>
            </w:r>
            <w:r w:rsidR="00E75F75" w:rsidRPr="007519BE">
              <w:rPr>
                <w:b/>
                <w:sz w:val="16"/>
                <w:lang w:val="fr-CA"/>
              </w:rPr>
              <w:t>actuelle</w:t>
            </w:r>
          </w:p>
        </w:tc>
        <w:tc>
          <w:tcPr>
            <w:tcW w:w="100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4583CB0" w14:textId="6974E447" w:rsidR="00405541" w:rsidRPr="007519BE" w:rsidRDefault="00405541" w:rsidP="00C25F1D">
            <w:pPr>
              <w:pStyle w:val="Mainbodytext"/>
              <w:jc w:val="center"/>
              <w:rPr>
                <w:b/>
                <w:sz w:val="16"/>
                <w:lang w:val="fr-CA"/>
              </w:rPr>
            </w:pPr>
            <w:r w:rsidRPr="007519BE">
              <w:rPr>
                <w:b/>
                <w:sz w:val="16"/>
                <w:lang w:val="fr-CA"/>
              </w:rPr>
              <w:t>(1234)</w:t>
            </w:r>
            <w:r w:rsidR="00C25F1D" w:rsidRPr="007519BE">
              <w:rPr>
                <w:b/>
                <w:sz w:val="16"/>
                <w:lang w:val="fr-CA"/>
              </w:rPr>
              <w:br/>
            </w:r>
            <w:r w:rsidR="006D6823" w:rsidRPr="007519BE">
              <w:rPr>
                <w:b/>
                <w:sz w:val="16"/>
                <w:lang w:val="fr-CA"/>
              </w:rPr>
              <w:t xml:space="preserve"> %</w:t>
            </w:r>
          </w:p>
        </w:tc>
        <w:tc>
          <w:tcPr>
            <w:tcW w:w="100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81D2699" w14:textId="29E84561" w:rsidR="00405541" w:rsidRPr="007519BE" w:rsidRDefault="00405541" w:rsidP="00C25F1D">
            <w:pPr>
              <w:pStyle w:val="Mainbodytext"/>
              <w:jc w:val="center"/>
              <w:rPr>
                <w:b/>
                <w:sz w:val="16"/>
                <w:lang w:val="fr-CA"/>
              </w:rPr>
            </w:pPr>
            <w:r w:rsidRPr="007519BE">
              <w:rPr>
                <w:b/>
                <w:sz w:val="16"/>
                <w:lang w:val="fr-CA"/>
              </w:rPr>
              <w:t>(1222)</w:t>
            </w:r>
            <w:r w:rsidRPr="007519BE">
              <w:rPr>
                <w:b/>
                <w:sz w:val="16"/>
                <w:lang w:val="fr-CA"/>
              </w:rPr>
              <w:br/>
            </w:r>
            <w:r w:rsidR="006D6823" w:rsidRPr="007519BE">
              <w:rPr>
                <w:b/>
                <w:sz w:val="16"/>
                <w:lang w:val="fr-CA"/>
              </w:rPr>
              <w:t xml:space="preserve"> %</w:t>
            </w:r>
          </w:p>
        </w:tc>
        <w:tc>
          <w:tcPr>
            <w:tcW w:w="100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15E7C53" w14:textId="6054C856" w:rsidR="00405541" w:rsidRPr="007519BE" w:rsidRDefault="00405541" w:rsidP="00C25F1D">
            <w:pPr>
              <w:pStyle w:val="Mainbodytext"/>
              <w:jc w:val="center"/>
              <w:rPr>
                <w:b/>
                <w:sz w:val="16"/>
                <w:lang w:val="fr-CA"/>
              </w:rPr>
            </w:pPr>
            <w:r w:rsidRPr="007519BE">
              <w:rPr>
                <w:b/>
                <w:sz w:val="16"/>
                <w:lang w:val="fr-CA"/>
              </w:rPr>
              <w:t>(208)</w:t>
            </w:r>
            <w:r w:rsidRPr="007519BE">
              <w:rPr>
                <w:b/>
                <w:sz w:val="16"/>
                <w:lang w:val="fr-CA"/>
              </w:rPr>
              <w:br/>
            </w:r>
            <w:r w:rsidR="006D6823" w:rsidRPr="007519BE">
              <w:rPr>
                <w:b/>
                <w:sz w:val="16"/>
                <w:lang w:val="fr-CA"/>
              </w:rPr>
              <w:t xml:space="preserve"> %</w:t>
            </w:r>
          </w:p>
        </w:tc>
        <w:tc>
          <w:tcPr>
            <w:tcW w:w="100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6D8094E" w14:textId="38462194" w:rsidR="00405541" w:rsidRPr="007519BE" w:rsidRDefault="00405541" w:rsidP="00C25F1D">
            <w:pPr>
              <w:pStyle w:val="Mainbodytext"/>
              <w:jc w:val="center"/>
              <w:rPr>
                <w:b/>
                <w:sz w:val="16"/>
                <w:lang w:val="fr-CA"/>
              </w:rPr>
            </w:pPr>
            <w:r w:rsidRPr="007519BE">
              <w:rPr>
                <w:b/>
                <w:sz w:val="16"/>
                <w:lang w:val="fr-CA"/>
              </w:rPr>
              <w:t>(254)</w:t>
            </w:r>
            <w:r w:rsidR="00C25F1D" w:rsidRPr="007519BE">
              <w:rPr>
                <w:b/>
                <w:sz w:val="16"/>
                <w:lang w:val="fr-CA"/>
              </w:rPr>
              <w:br/>
            </w:r>
            <w:r w:rsidR="006D6823" w:rsidRPr="007519BE">
              <w:rPr>
                <w:b/>
                <w:sz w:val="16"/>
                <w:lang w:val="fr-CA"/>
              </w:rPr>
              <w:t xml:space="preserve"> %</w:t>
            </w:r>
          </w:p>
        </w:tc>
        <w:tc>
          <w:tcPr>
            <w:tcW w:w="100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56A2768" w14:textId="3AE4E78E" w:rsidR="00405541" w:rsidRPr="007519BE" w:rsidRDefault="00405541" w:rsidP="00C25F1D">
            <w:pPr>
              <w:pStyle w:val="Mainbodytext"/>
              <w:jc w:val="center"/>
              <w:rPr>
                <w:b/>
                <w:sz w:val="16"/>
                <w:lang w:val="fr-CA"/>
              </w:rPr>
            </w:pPr>
            <w:r w:rsidRPr="007519BE">
              <w:rPr>
                <w:b/>
                <w:sz w:val="16"/>
                <w:lang w:val="fr-CA"/>
              </w:rPr>
              <w:t>(350)</w:t>
            </w:r>
            <w:r w:rsidR="00C25F1D" w:rsidRPr="007519BE">
              <w:rPr>
                <w:b/>
                <w:sz w:val="16"/>
                <w:lang w:val="fr-CA"/>
              </w:rPr>
              <w:br/>
            </w:r>
            <w:r w:rsidR="006D6823" w:rsidRPr="007519BE">
              <w:rPr>
                <w:b/>
                <w:sz w:val="16"/>
                <w:lang w:val="fr-CA"/>
              </w:rPr>
              <w:t xml:space="preserve"> %</w:t>
            </w:r>
          </w:p>
        </w:tc>
        <w:tc>
          <w:tcPr>
            <w:tcW w:w="100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2AE032E" w14:textId="1BDE8C95" w:rsidR="00405541" w:rsidRPr="007519BE" w:rsidRDefault="00405541" w:rsidP="00C25F1D">
            <w:pPr>
              <w:pStyle w:val="Mainbodytext"/>
              <w:jc w:val="center"/>
              <w:rPr>
                <w:b/>
                <w:sz w:val="16"/>
                <w:lang w:val="fr-CA"/>
              </w:rPr>
            </w:pPr>
            <w:r w:rsidRPr="007519BE">
              <w:rPr>
                <w:b/>
                <w:sz w:val="16"/>
                <w:lang w:val="fr-CA"/>
              </w:rPr>
              <w:t>(205)</w:t>
            </w:r>
            <w:r w:rsidR="00C25F1D" w:rsidRPr="007519BE">
              <w:rPr>
                <w:b/>
                <w:sz w:val="16"/>
                <w:lang w:val="fr-CA"/>
              </w:rPr>
              <w:br/>
            </w:r>
            <w:r w:rsidR="006D6823" w:rsidRPr="007519BE">
              <w:rPr>
                <w:b/>
                <w:sz w:val="16"/>
                <w:lang w:val="fr-CA"/>
              </w:rPr>
              <w:t xml:space="preserve"> %</w:t>
            </w:r>
          </w:p>
        </w:tc>
        <w:tc>
          <w:tcPr>
            <w:tcW w:w="1005"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6E7B527" w14:textId="512CD2DF" w:rsidR="00405541" w:rsidRPr="007519BE" w:rsidRDefault="00405541" w:rsidP="00C25F1D">
            <w:pPr>
              <w:pStyle w:val="Mainbodytext"/>
              <w:jc w:val="center"/>
              <w:rPr>
                <w:b/>
                <w:sz w:val="16"/>
                <w:lang w:val="fr-CA"/>
              </w:rPr>
            </w:pPr>
            <w:r w:rsidRPr="007519BE">
              <w:rPr>
                <w:b/>
                <w:sz w:val="16"/>
                <w:lang w:val="fr-CA"/>
              </w:rPr>
              <w:t>(205)</w:t>
            </w:r>
            <w:r w:rsidR="00C25F1D" w:rsidRPr="007519BE">
              <w:rPr>
                <w:b/>
                <w:sz w:val="16"/>
                <w:lang w:val="fr-CA"/>
              </w:rPr>
              <w:br/>
            </w:r>
            <w:r w:rsidR="006D6823" w:rsidRPr="007519BE">
              <w:rPr>
                <w:b/>
                <w:sz w:val="16"/>
                <w:lang w:val="fr-CA"/>
              </w:rPr>
              <w:t xml:space="preserve"> %</w:t>
            </w:r>
          </w:p>
        </w:tc>
      </w:tr>
      <w:tr w:rsidR="00405541" w:rsidRPr="007519BE" w14:paraId="390E8EF7" w14:textId="77777777" w:rsidTr="004A1343">
        <w:trPr>
          <w:trHeight w:val="155"/>
        </w:trPr>
        <w:tc>
          <w:tcPr>
            <w:tcW w:w="312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316F2B" w14:textId="2A1D5E57" w:rsidR="00405541" w:rsidRPr="007519BE" w:rsidRDefault="00055567" w:rsidP="00C25F1D">
            <w:pPr>
              <w:pStyle w:val="Mainbodytext"/>
              <w:rPr>
                <w:bCs/>
                <w:szCs w:val="28"/>
                <w:lang w:val="fr-CA"/>
              </w:rPr>
            </w:pPr>
            <w:r w:rsidRPr="007519BE">
              <w:rPr>
                <w:bCs/>
                <w:szCs w:val="28"/>
                <w:lang w:val="fr-CA"/>
              </w:rPr>
              <w:t xml:space="preserve">  </w:t>
            </w:r>
            <w:r w:rsidR="00DA6DDD" w:rsidRPr="007519BE">
              <w:rPr>
                <w:bCs/>
                <w:szCs w:val="28"/>
                <w:lang w:val="fr-CA"/>
              </w:rPr>
              <w:t>Oui</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282B8C3" w14:textId="77777777" w:rsidR="00405541" w:rsidRPr="007519BE" w:rsidRDefault="00405541" w:rsidP="00405541">
            <w:pPr>
              <w:pStyle w:val="Mainbodytext"/>
              <w:jc w:val="center"/>
              <w:rPr>
                <w:bCs/>
                <w:szCs w:val="28"/>
                <w:lang w:val="fr-CA"/>
              </w:rPr>
            </w:pPr>
            <w:r w:rsidRPr="007519BE">
              <w:rPr>
                <w:bCs/>
                <w:szCs w:val="28"/>
                <w:lang w:val="fr-CA"/>
              </w:rPr>
              <w:t>10</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BF6D925" w14:textId="77777777" w:rsidR="00405541" w:rsidRPr="007519BE" w:rsidRDefault="00405541" w:rsidP="00405541">
            <w:pPr>
              <w:pStyle w:val="Mainbodytext"/>
              <w:jc w:val="center"/>
              <w:rPr>
                <w:bCs/>
                <w:szCs w:val="28"/>
                <w:lang w:val="fr-CA"/>
              </w:rPr>
            </w:pPr>
            <w:r w:rsidRPr="007519BE">
              <w:rPr>
                <w:bCs/>
                <w:szCs w:val="28"/>
                <w:lang w:val="fr-CA"/>
              </w:rPr>
              <w:t>15</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7F54526" w14:textId="77777777" w:rsidR="00405541" w:rsidRPr="007519BE" w:rsidRDefault="00405541" w:rsidP="00405541">
            <w:pPr>
              <w:pStyle w:val="Mainbodytext"/>
              <w:jc w:val="center"/>
              <w:rPr>
                <w:bCs/>
                <w:szCs w:val="28"/>
                <w:lang w:val="fr-CA"/>
              </w:rPr>
            </w:pPr>
            <w:r w:rsidRPr="007519BE">
              <w:rPr>
                <w:bCs/>
                <w:szCs w:val="28"/>
                <w:lang w:val="fr-CA"/>
              </w:rPr>
              <w:t>20 JM</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76A7B13" w14:textId="77777777" w:rsidR="00405541" w:rsidRPr="007519BE" w:rsidRDefault="00405541" w:rsidP="00405541">
            <w:pPr>
              <w:pStyle w:val="Mainbodytext"/>
              <w:jc w:val="center"/>
              <w:rPr>
                <w:bCs/>
                <w:szCs w:val="28"/>
                <w:lang w:val="fr-CA"/>
              </w:rPr>
            </w:pPr>
            <w:r w:rsidRPr="007519BE">
              <w:rPr>
                <w:bCs/>
                <w:szCs w:val="28"/>
                <w:lang w:val="fr-CA"/>
              </w:rPr>
              <w:t>7</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B00718C" w14:textId="77777777" w:rsidR="00405541" w:rsidRPr="007519BE" w:rsidRDefault="00405541" w:rsidP="00405541">
            <w:pPr>
              <w:pStyle w:val="Mainbodytext"/>
              <w:jc w:val="center"/>
              <w:rPr>
                <w:bCs/>
                <w:szCs w:val="28"/>
                <w:lang w:val="fr-CA"/>
              </w:rPr>
            </w:pPr>
            <w:r w:rsidRPr="007519BE">
              <w:rPr>
                <w:bCs/>
                <w:szCs w:val="28"/>
                <w:lang w:val="fr-CA"/>
              </w:rPr>
              <w:t>19 JM</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110C68" w14:textId="77777777" w:rsidR="00405541" w:rsidRPr="007519BE" w:rsidRDefault="00405541" w:rsidP="00405541">
            <w:pPr>
              <w:pStyle w:val="Mainbodytext"/>
              <w:jc w:val="center"/>
              <w:rPr>
                <w:bCs/>
                <w:szCs w:val="28"/>
                <w:lang w:val="fr-CA"/>
              </w:rPr>
            </w:pPr>
            <w:r w:rsidRPr="007519BE">
              <w:rPr>
                <w:bCs/>
                <w:szCs w:val="28"/>
                <w:lang w:val="fr-CA"/>
              </w:rPr>
              <w:t>16 J</w:t>
            </w:r>
          </w:p>
        </w:tc>
        <w:tc>
          <w:tcPr>
            <w:tcW w:w="100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815D80F" w14:textId="77777777" w:rsidR="00405541" w:rsidRPr="007519BE" w:rsidRDefault="00405541" w:rsidP="00405541">
            <w:pPr>
              <w:pStyle w:val="Mainbodytext"/>
              <w:jc w:val="center"/>
              <w:rPr>
                <w:bCs/>
                <w:szCs w:val="28"/>
                <w:lang w:val="fr-CA"/>
              </w:rPr>
            </w:pPr>
            <w:r w:rsidRPr="007519BE">
              <w:rPr>
                <w:bCs/>
                <w:szCs w:val="28"/>
                <w:lang w:val="fr-CA"/>
              </w:rPr>
              <w:t>13 J</w:t>
            </w:r>
          </w:p>
        </w:tc>
      </w:tr>
      <w:tr w:rsidR="00405541" w:rsidRPr="007519BE" w14:paraId="2F617E9A" w14:textId="77777777" w:rsidTr="004A1343">
        <w:trPr>
          <w:trHeight w:val="155"/>
        </w:trPr>
        <w:tc>
          <w:tcPr>
            <w:tcW w:w="312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E8F798F" w14:textId="1FD76DE9" w:rsidR="00405541" w:rsidRPr="007519BE" w:rsidRDefault="00DA6DDD" w:rsidP="00C25F1D">
            <w:pPr>
              <w:pStyle w:val="Mainbodytext"/>
              <w:rPr>
                <w:bCs/>
                <w:szCs w:val="28"/>
                <w:lang w:val="fr-CA"/>
              </w:rPr>
            </w:pPr>
            <w:r w:rsidRPr="007519BE">
              <w:rPr>
                <w:bCs/>
                <w:szCs w:val="28"/>
                <w:lang w:val="fr-CA"/>
              </w:rPr>
              <w:t>Non</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1376F5D" w14:textId="77777777" w:rsidR="00405541" w:rsidRPr="007519BE" w:rsidRDefault="00405541" w:rsidP="00405541">
            <w:pPr>
              <w:pStyle w:val="Mainbodytext"/>
              <w:jc w:val="center"/>
              <w:rPr>
                <w:bCs/>
                <w:szCs w:val="28"/>
                <w:lang w:val="fr-CA"/>
              </w:rPr>
            </w:pPr>
            <w:r w:rsidRPr="007519BE">
              <w:rPr>
                <w:bCs/>
                <w:szCs w:val="28"/>
                <w:lang w:val="fr-CA"/>
              </w:rPr>
              <w:t>89</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6B82BE9" w14:textId="77777777" w:rsidR="00405541" w:rsidRPr="007519BE" w:rsidRDefault="00405541" w:rsidP="00405541">
            <w:pPr>
              <w:pStyle w:val="Mainbodytext"/>
              <w:jc w:val="center"/>
              <w:rPr>
                <w:bCs/>
                <w:szCs w:val="28"/>
                <w:lang w:val="fr-CA"/>
              </w:rPr>
            </w:pPr>
            <w:r w:rsidRPr="007519BE">
              <w:rPr>
                <w:bCs/>
                <w:szCs w:val="28"/>
                <w:lang w:val="fr-CA"/>
              </w:rPr>
              <w:t>85</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2795D6B" w14:textId="77777777" w:rsidR="00405541" w:rsidRPr="007519BE" w:rsidRDefault="00405541" w:rsidP="00405541">
            <w:pPr>
              <w:pStyle w:val="Mainbodytext"/>
              <w:jc w:val="center"/>
              <w:rPr>
                <w:bCs/>
                <w:szCs w:val="28"/>
                <w:lang w:val="fr-CA"/>
              </w:rPr>
            </w:pPr>
            <w:r w:rsidRPr="007519BE">
              <w:rPr>
                <w:bCs/>
                <w:szCs w:val="28"/>
                <w:lang w:val="fr-CA"/>
              </w:rPr>
              <w:t>80</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5018833" w14:textId="77777777" w:rsidR="00405541" w:rsidRPr="007519BE" w:rsidRDefault="00405541" w:rsidP="00405541">
            <w:pPr>
              <w:pStyle w:val="Mainbodytext"/>
              <w:jc w:val="center"/>
              <w:rPr>
                <w:bCs/>
                <w:szCs w:val="28"/>
                <w:lang w:val="fr-CA"/>
              </w:rPr>
            </w:pPr>
            <w:r w:rsidRPr="007519BE">
              <w:rPr>
                <w:bCs/>
                <w:szCs w:val="28"/>
                <w:lang w:val="fr-CA"/>
              </w:rPr>
              <w:t>92 IKL</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6D2B418" w14:textId="77777777" w:rsidR="00405541" w:rsidRPr="007519BE" w:rsidRDefault="00405541" w:rsidP="00405541">
            <w:pPr>
              <w:pStyle w:val="Mainbodytext"/>
              <w:jc w:val="center"/>
              <w:rPr>
                <w:bCs/>
                <w:szCs w:val="28"/>
                <w:lang w:val="fr-CA"/>
              </w:rPr>
            </w:pPr>
            <w:r w:rsidRPr="007519BE">
              <w:rPr>
                <w:bCs/>
                <w:szCs w:val="28"/>
                <w:lang w:val="fr-CA"/>
              </w:rPr>
              <w:t>81</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C53C397" w14:textId="77777777" w:rsidR="00405541" w:rsidRPr="007519BE" w:rsidRDefault="00405541" w:rsidP="00405541">
            <w:pPr>
              <w:pStyle w:val="Mainbodytext"/>
              <w:jc w:val="center"/>
              <w:rPr>
                <w:bCs/>
                <w:szCs w:val="28"/>
                <w:lang w:val="fr-CA"/>
              </w:rPr>
            </w:pPr>
            <w:r w:rsidRPr="007519BE">
              <w:rPr>
                <w:bCs/>
                <w:szCs w:val="28"/>
                <w:lang w:val="fr-CA"/>
              </w:rPr>
              <w:t>83</w:t>
            </w:r>
          </w:p>
        </w:tc>
        <w:tc>
          <w:tcPr>
            <w:tcW w:w="100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483625E" w14:textId="77777777" w:rsidR="00405541" w:rsidRPr="007519BE" w:rsidRDefault="00405541" w:rsidP="00405541">
            <w:pPr>
              <w:pStyle w:val="Mainbodytext"/>
              <w:jc w:val="center"/>
              <w:rPr>
                <w:bCs/>
                <w:szCs w:val="28"/>
                <w:lang w:val="fr-CA"/>
              </w:rPr>
            </w:pPr>
            <w:r w:rsidRPr="007519BE">
              <w:rPr>
                <w:bCs/>
                <w:szCs w:val="28"/>
                <w:lang w:val="fr-CA"/>
              </w:rPr>
              <w:t>87 IK</w:t>
            </w:r>
          </w:p>
        </w:tc>
      </w:tr>
      <w:tr w:rsidR="00405541" w:rsidRPr="007519BE" w14:paraId="30CA84F3" w14:textId="77777777" w:rsidTr="004A1343">
        <w:trPr>
          <w:trHeight w:val="155"/>
        </w:trPr>
        <w:tc>
          <w:tcPr>
            <w:tcW w:w="312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A42943D" w14:textId="6CAEE561" w:rsidR="00405541" w:rsidRPr="007519BE" w:rsidRDefault="00DA6DDD" w:rsidP="00C25F1D">
            <w:pPr>
              <w:pStyle w:val="Mainbodytext"/>
              <w:rPr>
                <w:bCs/>
                <w:szCs w:val="28"/>
                <w:lang w:val="fr-CA"/>
              </w:rPr>
            </w:pPr>
            <w:r w:rsidRPr="007519BE">
              <w:rPr>
                <w:bCs/>
                <w:szCs w:val="28"/>
                <w:lang w:val="fr-CA"/>
              </w:rPr>
              <w:t>Ne sait pas</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73DCE22" w14:textId="77777777" w:rsidR="00405541" w:rsidRPr="007519BE" w:rsidRDefault="00405541" w:rsidP="00405541">
            <w:pPr>
              <w:pStyle w:val="Mainbodytext"/>
              <w:jc w:val="center"/>
              <w:rPr>
                <w:bCs/>
                <w:szCs w:val="28"/>
                <w:lang w:val="fr-CA"/>
              </w:rPr>
            </w:pPr>
            <w:r w:rsidRPr="007519BE">
              <w:rPr>
                <w:bCs/>
                <w:szCs w:val="28"/>
                <w:lang w:val="fr-CA"/>
              </w:rPr>
              <w:t>*</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919F6B9" w14:textId="77777777" w:rsidR="00405541" w:rsidRPr="007519BE" w:rsidRDefault="00405541" w:rsidP="00405541">
            <w:pPr>
              <w:pStyle w:val="Mainbodytext"/>
              <w:jc w:val="center"/>
              <w:rPr>
                <w:bCs/>
                <w:szCs w:val="28"/>
                <w:lang w:val="fr-CA"/>
              </w:rPr>
            </w:pPr>
            <w:r w:rsidRPr="007519BE">
              <w:rPr>
                <w:bCs/>
                <w:szCs w:val="28"/>
                <w:lang w:val="fr-CA"/>
              </w:rPr>
              <w:t>*</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41AE12A" w14:textId="77777777" w:rsidR="00405541" w:rsidRPr="007519BE" w:rsidRDefault="00405541" w:rsidP="00405541">
            <w:pPr>
              <w:pStyle w:val="Mainbodytext"/>
              <w:jc w:val="center"/>
              <w:rPr>
                <w:bCs/>
                <w:szCs w:val="28"/>
                <w:lang w:val="fr-CA"/>
              </w:rPr>
            </w:pPr>
            <w:r w:rsidRPr="007519BE">
              <w:rPr>
                <w:bCs/>
                <w:szCs w:val="28"/>
                <w:lang w:val="fr-CA"/>
              </w:rPr>
              <w:t>*</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63CC672" w14:textId="77777777" w:rsidR="00405541" w:rsidRPr="007519BE" w:rsidRDefault="00405541" w:rsidP="00405541">
            <w:pPr>
              <w:pStyle w:val="Mainbodytext"/>
              <w:jc w:val="center"/>
              <w:rPr>
                <w:bCs/>
                <w:szCs w:val="28"/>
                <w:lang w:val="fr-CA"/>
              </w:rPr>
            </w:pPr>
            <w:r w:rsidRPr="007519BE">
              <w:rPr>
                <w:bCs/>
                <w:szCs w:val="28"/>
                <w:lang w:val="fr-CA"/>
              </w:rPr>
              <w:t>*</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495FA7A" w14:textId="77777777" w:rsidR="00405541" w:rsidRPr="007519BE" w:rsidRDefault="00405541" w:rsidP="00405541">
            <w:pPr>
              <w:pStyle w:val="Mainbodytext"/>
              <w:jc w:val="center"/>
              <w:rPr>
                <w:bCs/>
                <w:szCs w:val="28"/>
                <w:lang w:val="fr-CA"/>
              </w:rPr>
            </w:pPr>
            <w:r w:rsidRPr="007519BE">
              <w:rPr>
                <w:bCs/>
                <w:szCs w:val="28"/>
                <w:lang w:val="fr-CA"/>
              </w:rPr>
              <w:t>*</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8B6E5D9" w14:textId="77777777" w:rsidR="00405541" w:rsidRPr="007519BE" w:rsidRDefault="00405541" w:rsidP="00405541">
            <w:pPr>
              <w:pStyle w:val="Mainbodytext"/>
              <w:jc w:val="center"/>
              <w:rPr>
                <w:bCs/>
                <w:szCs w:val="28"/>
                <w:lang w:val="fr-CA"/>
              </w:rPr>
            </w:pPr>
            <w:r w:rsidRPr="007519BE">
              <w:rPr>
                <w:bCs/>
                <w:szCs w:val="28"/>
                <w:lang w:val="fr-CA"/>
              </w:rPr>
              <w:t>1</w:t>
            </w:r>
          </w:p>
        </w:tc>
        <w:tc>
          <w:tcPr>
            <w:tcW w:w="100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B9C9345" w14:textId="77777777" w:rsidR="00405541" w:rsidRPr="007519BE" w:rsidRDefault="00405541" w:rsidP="00405541">
            <w:pPr>
              <w:pStyle w:val="Mainbodytext"/>
              <w:jc w:val="center"/>
              <w:rPr>
                <w:bCs/>
                <w:szCs w:val="28"/>
                <w:lang w:val="fr-CA"/>
              </w:rPr>
            </w:pPr>
            <w:r w:rsidRPr="007519BE">
              <w:rPr>
                <w:bCs/>
                <w:szCs w:val="28"/>
                <w:lang w:val="fr-CA"/>
              </w:rPr>
              <w:t>-</w:t>
            </w:r>
          </w:p>
        </w:tc>
      </w:tr>
    </w:tbl>
    <w:p w14:paraId="4FDCAC8C" w14:textId="584A7814" w:rsidR="00AC7543" w:rsidRPr="007519BE" w:rsidRDefault="00AC7543" w:rsidP="00AC7543">
      <w:pPr>
        <w:pStyle w:val="Mainbodytext"/>
        <w:rPr>
          <w:i/>
          <w:sz w:val="16"/>
          <w:lang w:val="fr-CA"/>
        </w:rPr>
      </w:pPr>
    </w:p>
    <w:p w14:paraId="24235A97" w14:textId="77777777" w:rsidR="00925507" w:rsidRPr="007519BE" w:rsidRDefault="00925507" w:rsidP="00925507">
      <w:pPr>
        <w:rPr>
          <w:i/>
          <w:sz w:val="16"/>
          <w:lang w:val="fr-CA"/>
        </w:rPr>
      </w:pPr>
      <w:r w:rsidRPr="007519BE">
        <w:rPr>
          <w:i/>
          <w:sz w:val="16"/>
          <w:szCs w:val="16"/>
          <w:lang w:val="fr-CA"/>
        </w:rPr>
        <w:t>C1. Au cours des 10 dernières années, avez-vous été victime d’une inondation terrestre là où vous demeurez ou avez déjà demeuré? Par inondation terrestre, on entend un débordement d’eau qui submerge le terrain et entraîne une infiltration d’eau par les fenêtres, les portes et les fissures</w:t>
      </w:r>
      <w:r w:rsidRPr="007519BE">
        <w:rPr>
          <w:i/>
          <w:lang w:val="fr-CA"/>
        </w:rPr>
        <w:t>.</w:t>
      </w:r>
      <w:r w:rsidRPr="007519BE">
        <w:rPr>
          <w:i/>
          <w:sz w:val="16"/>
          <w:szCs w:val="16"/>
          <w:lang w:val="fr-CA"/>
        </w:rPr>
        <w:t xml:space="preserve"> Il ne s’agit pas, par exemple, d’une inondation causée par un refoulement d’égout ou des tuyaux éclatés.</w:t>
      </w:r>
      <w:r w:rsidR="00B32F09" w:rsidRPr="007519BE">
        <w:rPr>
          <w:i/>
          <w:sz w:val="16"/>
          <w:lang w:val="fr-CA"/>
        </w:rPr>
        <w:t xml:space="preserve"> </w:t>
      </w:r>
    </w:p>
    <w:p w14:paraId="00C57153" w14:textId="1C69DBD6" w:rsidR="00B32F09" w:rsidRPr="007519BE" w:rsidRDefault="00B32F09" w:rsidP="00925507">
      <w:pPr>
        <w:rPr>
          <w:i/>
          <w:sz w:val="16"/>
          <w:lang w:val="fr-CA"/>
        </w:rPr>
      </w:pPr>
      <w:r w:rsidRPr="007519BE">
        <w:rPr>
          <w:i/>
          <w:sz w:val="16"/>
          <w:lang w:val="fr-CA"/>
        </w:rPr>
        <w:t>2020 (n=</w:t>
      </w:r>
      <w:r w:rsidR="002764E0" w:rsidRPr="007519BE">
        <w:rPr>
          <w:i/>
          <w:sz w:val="16"/>
          <w:lang w:val="fr-CA"/>
        </w:rPr>
        <w:t>1 222</w:t>
      </w:r>
      <w:r w:rsidRPr="007519BE">
        <w:rPr>
          <w:i/>
          <w:sz w:val="16"/>
          <w:lang w:val="fr-CA"/>
        </w:rPr>
        <w:t>); 2016 (n=</w:t>
      </w:r>
      <w:r w:rsidR="002764E0" w:rsidRPr="007519BE">
        <w:rPr>
          <w:i/>
          <w:sz w:val="16"/>
          <w:lang w:val="fr-CA"/>
        </w:rPr>
        <w:t>1 234</w:t>
      </w:r>
      <w:r w:rsidRPr="007519BE">
        <w:rPr>
          <w:i/>
          <w:sz w:val="16"/>
          <w:lang w:val="fr-CA"/>
        </w:rPr>
        <w:t>).</w:t>
      </w:r>
    </w:p>
    <w:p w14:paraId="56893CAC" w14:textId="77777777" w:rsidR="00A15E25" w:rsidRPr="007519BE" w:rsidRDefault="00A15E25" w:rsidP="00A15E25">
      <w:pPr>
        <w:pStyle w:val="Mainbodytext"/>
        <w:rPr>
          <w:i/>
          <w:sz w:val="16"/>
          <w:lang w:val="fr-CA"/>
        </w:rPr>
      </w:pPr>
      <w:r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Pr="007519BE">
        <w:rPr>
          <w:rFonts w:cs="Arial"/>
          <w:sz w:val="16"/>
          <w:szCs w:val="16"/>
          <w:lang w:val="fr-CA"/>
        </w:rPr>
        <w:t xml:space="preserve"> </w:t>
      </w:r>
      <w:r w:rsidRPr="007519BE">
        <w:rPr>
          <w:rFonts w:cs="Arial"/>
          <w:i/>
          <w:sz w:val="16"/>
          <w:szCs w:val="16"/>
          <w:lang w:val="fr-CA"/>
        </w:rPr>
        <w:t>B</w:t>
      </w:r>
      <w:r w:rsidRPr="007519BE">
        <w:rPr>
          <w:i/>
          <w:sz w:val="16"/>
          <w:lang w:val="fr-CA"/>
        </w:rPr>
        <w:t>.</w:t>
      </w:r>
    </w:p>
    <w:p w14:paraId="3B6C9B30" w14:textId="050CCF08" w:rsidR="00150C24" w:rsidRPr="007519BE" w:rsidRDefault="00150C24" w:rsidP="00150C24">
      <w:pPr>
        <w:pStyle w:val="Mainbodytext"/>
        <w:rPr>
          <w:i/>
          <w:sz w:val="16"/>
          <w:lang w:val="fr-CA"/>
        </w:rPr>
      </w:pPr>
      <w:r w:rsidRPr="007519BE">
        <w:rPr>
          <w:i/>
          <w:sz w:val="16"/>
          <w:lang w:val="fr-CA"/>
        </w:rPr>
        <w:t xml:space="preserve">* </w:t>
      </w:r>
      <w:r w:rsidR="00A15E25" w:rsidRPr="007519BE">
        <w:rPr>
          <w:i/>
          <w:sz w:val="16"/>
          <w:lang w:val="fr-CA"/>
        </w:rPr>
        <w:t>Indique moins de 1</w:t>
      </w:r>
      <w:r w:rsidR="006D6823" w:rsidRPr="007519BE">
        <w:rPr>
          <w:i/>
          <w:sz w:val="16"/>
          <w:lang w:val="fr-CA"/>
        </w:rPr>
        <w:t xml:space="preserve"> %</w:t>
      </w:r>
      <w:r w:rsidRPr="007519BE">
        <w:rPr>
          <w:i/>
          <w:sz w:val="16"/>
          <w:lang w:val="fr-CA"/>
        </w:rPr>
        <w:br/>
      </w:r>
      <w:r w:rsidRPr="007519BE">
        <w:rPr>
          <w:i/>
          <w:sz w:val="16"/>
          <w:lang w:val="fr-CA"/>
        </w:rPr>
        <w:br/>
        <w:t xml:space="preserve">- </w:t>
      </w:r>
      <w:r w:rsidR="00A15E25" w:rsidRPr="007519BE">
        <w:rPr>
          <w:i/>
          <w:sz w:val="16"/>
          <w:lang w:val="fr-CA"/>
        </w:rPr>
        <w:t>Indique 0</w:t>
      </w:r>
    </w:p>
    <w:p w14:paraId="3BED7BE5" w14:textId="77777777" w:rsidR="00B32F09" w:rsidRPr="007519BE" w:rsidRDefault="00B32F09" w:rsidP="00AC7543">
      <w:pPr>
        <w:pStyle w:val="Mainbodytext"/>
        <w:rPr>
          <w:i/>
          <w:sz w:val="16"/>
          <w:lang w:val="fr-CA"/>
        </w:rPr>
      </w:pPr>
    </w:p>
    <w:p w14:paraId="5FD46454" w14:textId="0A1DDC0E" w:rsidR="00A81CCA" w:rsidRPr="007519BE" w:rsidRDefault="00A81CCA">
      <w:pPr>
        <w:spacing w:before="0" w:after="200"/>
        <w:rPr>
          <w:i/>
          <w:sz w:val="16"/>
          <w:lang w:val="fr-CA"/>
        </w:rPr>
      </w:pPr>
      <w:r w:rsidRPr="007519BE">
        <w:rPr>
          <w:i/>
          <w:sz w:val="16"/>
          <w:lang w:val="fr-CA"/>
        </w:rPr>
        <w:br w:type="page"/>
      </w:r>
    </w:p>
    <w:p w14:paraId="1B1CC7FD" w14:textId="2E088BFF" w:rsidR="0076050C" w:rsidRPr="007519BE" w:rsidRDefault="00925507" w:rsidP="0076050C">
      <w:pPr>
        <w:pStyle w:val="Heading3"/>
        <w:rPr>
          <w:lang w:val="fr-CA"/>
        </w:rPr>
      </w:pPr>
      <w:bookmarkStart w:id="27" w:name="_Toc35343266"/>
      <w:r w:rsidRPr="007519BE">
        <w:rPr>
          <w:lang w:val="fr-CA"/>
        </w:rPr>
        <w:lastRenderedPageBreak/>
        <w:t>Perturbation due à une inondation terrestre</w:t>
      </w:r>
      <w:bookmarkEnd w:id="27"/>
      <w:r w:rsidR="00225FD3" w:rsidRPr="007519BE">
        <w:rPr>
          <w:lang w:val="fr-CA"/>
        </w:rPr>
        <w:t xml:space="preserve"> </w:t>
      </w:r>
    </w:p>
    <w:p w14:paraId="43CF65F1" w14:textId="35AB6211" w:rsidR="0076050C" w:rsidRPr="007519BE" w:rsidRDefault="00925507" w:rsidP="0076050C">
      <w:pPr>
        <w:pStyle w:val="Mainbodytext"/>
        <w:rPr>
          <w:i/>
          <w:sz w:val="16"/>
          <w:lang w:val="fr-CA"/>
        </w:rPr>
      </w:pPr>
      <w:r w:rsidRPr="007519BE">
        <w:rPr>
          <w:lang w:val="fr-CA"/>
        </w:rPr>
        <w:t xml:space="preserve">Les Canadiens sont plus susceptibles d’avoir </w:t>
      </w:r>
      <w:r w:rsidR="00E17E11" w:rsidRPr="007519BE">
        <w:rPr>
          <w:lang w:val="fr-CA"/>
        </w:rPr>
        <w:t>été très perturbés</w:t>
      </w:r>
      <w:r w:rsidR="00304725" w:rsidRPr="007519BE">
        <w:rPr>
          <w:lang w:val="fr-CA"/>
        </w:rPr>
        <w:t xml:space="preserve"> </w:t>
      </w:r>
      <w:r w:rsidR="006D6823" w:rsidRPr="007519BE">
        <w:rPr>
          <w:lang w:val="fr-CA"/>
        </w:rPr>
        <w:t>en 2020</w:t>
      </w:r>
      <w:r w:rsidR="00304725" w:rsidRPr="007519BE">
        <w:rPr>
          <w:lang w:val="fr-CA"/>
        </w:rPr>
        <w:t xml:space="preserve"> (59</w:t>
      </w:r>
      <w:r w:rsidR="006D6823" w:rsidRPr="007519BE">
        <w:rPr>
          <w:lang w:val="fr-CA"/>
        </w:rPr>
        <w:t xml:space="preserve"> %</w:t>
      </w:r>
      <w:r w:rsidR="00304725" w:rsidRPr="007519BE">
        <w:rPr>
          <w:lang w:val="fr-CA"/>
        </w:rPr>
        <w:t xml:space="preserve"> </w:t>
      </w:r>
      <w:r w:rsidR="006D6823" w:rsidRPr="007519BE">
        <w:rPr>
          <w:lang w:val="fr-CA"/>
        </w:rPr>
        <w:t>en 2020</w:t>
      </w:r>
      <w:r w:rsidR="00304725" w:rsidRPr="007519BE">
        <w:rPr>
          <w:lang w:val="fr-CA"/>
        </w:rPr>
        <w:t xml:space="preserve"> </w:t>
      </w:r>
      <w:r w:rsidR="006D6823" w:rsidRPr="007519BE">
        <w:rPr>
          <w:lang w:val="fr-CA"/>
        </w:rPr>
        <w:t>vs</w:t>
      </w:r>
      <w:r w:rsidR="00304725" w:rsidRPr="007519BE">
        <w:rPr>
          <w:lang w:val="fr-CA"/>
        </w:rPr>
        <w:t xml:space="preserve"> 54</w:t>
      </w:r>
      <w:r w:rsidR="006D6823" w:rsidRPr="007519BE">
        <w:rPr>
          <w:lang w:val="fr-CA"/>
        </w:rPr>
        <w:t xml:space="preserve"> %</w:t>
      </w:r>
      <w:r w:rsidR="00304725" w:rsidRPr="007519BE">
        <w:rPr>
          <w:lang w:val="fr-CA"/>
        </w:rPr>
        <w:t xml:space="preserve"> </w:t>
      </w:r>
      <w:r w:rsidR="006D6823" w:rsidRPr="007519BE">
        <w:rPr>
          <w:lang w:val="fr-CA"/>
        </w:rPr>
        <w:t>en 2016</w:t>
      </w:r>
      <w:r w:rsidR="00304725" w:rsidRPr="007519BE">
        <w:rPr>
          <w:lang w:val="fr-CA"/>
        </w:rPr>
        <w:t xml:space="preserve">), </w:t>
      </w:r>
      <w:r w:rsidR="00030D64" w:rsidRPr="007519BE">
        <w:rPr>
          <w:lang w:val="fr-CA"/>
        </w:rPr>
        <w:t>ce qui laisse croire que les inondations sont pires que dans les années passées</w:t>
      </w:r>
      <w:r w:rsidR="00304725" w:rsidRPr="007519BE">
        <w:rPr>
          <w:lang w:val="fr-CA"/>
        </w:rPr>
        <w:t xml:space="preserve">.   </w:t>
      </w:r>
      <w:r w:rsidR="0056406C" w:rsidRPr="007519BE">
        <w:rPr>
          <w:lang w:val="fr-CA"/>
        </w:rPr>
        <w:br/>
      </w:r>
    </w:p>
    <w:p w14:paraId="0686B8CE" w14:textId="757A67F2" w:rsidR="0076050C" w:rsidRPr="007519BE" w:rsidRDefault="00DA6DDD" w:rsidP="0076050C">
      <w:pPr>
        <w:pStyle w:val="Mainbodytext"/>
        <w:rPr>
          <w:b/>
          <w:u w:val="single"/>
          <w:lang w:val="fr-CA"/>
        </w:rPr>
      </w:pPr>
      <w:r w:rsidRPr="007519BE">
        <w:rPr>
          <w:b/>
          <w:u w:val="single"/>
          <w:lang w:val="fr-CA"/>
        </w:rPr>
        <w:t>Pièce</w:t>
      </w:r>
      <w:r w:rsidR="0076050C" w:rsidRPr="007519BE">
        <w:rPr>
          <w:b/>
          <w:u w:val="single"/>
          <w:lang w:val="fr-CA"/>
        </w:rPr>
        <w:t xml:space="preserve"> </w:t>
      </w:r>
      <w:r w:rsidR="003D2E37" w:rsidRPr="007519BE">
        <w:rPr>
          <w:b/>
          <w:u w:val="single"/>
          <w:lang w:val="fr-CA"/>
        </w:rPr>
        <w:t>2</w:t>
      </w:r>
      <w:r w:rsidR="0076050C" w:rsidRPr="007519BE">
        <w:rPr>
          <w:b/>
          <w:u w:val="single"/>
          <w:lang w:val="fr-CA"/>
        </w:rPr>
        <w:t>.</w:t>
      </w:r>
      <w:r w:rsidR="00225FD3" w:rsidRPr="007519BE">
        <w:rPr>
          <w:b/>
          <w:u w:val="single"/>
          <w:lang w:val="fr-CA"/>
        </w:rPr>
        <w:t>2</w:t>
      </w:r>
      <w:r w:rsidR="0076050C" w:rsidRPr="007519BE">
        <w:rPr>
          <w:b/>
          <w:u w:val="single"/>
          <w:lang w:val="fr-CA"/>
        </w:rPr>
        <w:t>.2.</w:t>
      </w:r>
      <w:r w:rsidR="00225FD3" w:rsidRPr="007519BE">
        <w:rPr>
          <w:b/>
          <w:u w:val="single"/>
          <w:lang w:val="fr-CA"/>
        </w:rPr>
        <w:t>a</w:t>
      </w:r>
      <w:r w:rsidR="0076050C" w:rsidRPr="007519BE">
        <w:rPr>
          <w:b/>
          <w:u w:val="single"/>
          <w:lang w:val="fr-CA"/>
        </w:rPr>
        <w:t xml:space="preserve">. </w:t>
      </w:r>
      <w:r w:rsidR="00925507" w:rsidRPr="007519BE">
        <w:rPr>
          <w:b/>
          <w:u w:val="single"/>
          <w:lang w:val="fr-CA"/>
        </w:rPr>
        <w:t>Perturbations dues à une inondation terrestre</w:t>
      </w:r>
      <w:r w:rsidR="00225FD3" w:rsidRPr="007519BE">
        <w:rPr>
          <w:b/>
          <w:u w:val="single"/>
          <w:lang w:val="fr-CA"/>
        </w:rPr>
        <w:t xml:space="preserve"> </w:t>
      </w:r>
    </w:p>
    <w:p w14:paraId="7567B136" w14:textId="77777777" w:rsidR="00B32F09" w:rsidRPr="007519BE" w:rsidRDefault="00B32F09" w:rsidP="0076050C">
      <w:pPr>
        <w:pStyle w:val="Mainbodytext"/>
        <w:rPr>
          <w:color w:val="00B600" w:themeColor="accent3"/>
          <w:lang w:val="fr-CA"/>
        </w:rPr>
      </w:pPr>
    </w:p>
    <w:tbl>
      <w:tblPr>
        <w:tblW w:w="9882" w:type="dxa"/>
        <w:tblCellMar>
          <w:left w:w="0" w:type="dxa"/>
          <w:right w:w="0" w:type="dxa"/>
        </w:tblCellMar>
        <w:tblLook w:val="06A0" w:firstRow="1" w:lastRow="0" w:firstColumn="1" w:lastColumn="0" w:noHBand="1" w:noVBand="1"/>
      </w:tblPr>
      <w:tblGrid>
        <w:gridCol w:w="6032"/>
        <w:gridCol w:w="1925"/>
        <w:gridCol w:w="1925"/>
      </w:tblGrid>
      <w:tr w:rsidR="00405541" w:rsidRPr="007519BE" w14:paraId="05AD6CC9" w14:textId="77777777" w:rsidTr="005348CD">
        <w:trPr>
          <w:trHeight w:val="101"/>
        </w:trPr>
        <w:tc>
          <w:tcPr>
            <w:tcW w:w="6032"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20B3AF76" w14:textId="14BDCFCC" w:rsidR="00405541" w:rsidRPr="007519BE" w:rsidRDefault="00925507" w:rsidP="00405541">
            <w:pPr>
              <w:pStyle w:val="Mainbodytext"/>
              <w:jc w:val="both"/>
              <w:rPr>
                <w:b/>
                <w:iCs/>
                <w:color w:val="FFFFFF" w:themeColor="background1"/>
                <w:sz w:val="18"/>
                <w:szCs w:val="20"/>
                <w:lang w:val="fr-CA"/>
              </w:rPr>
            </w:pPr>
            <w:r w:rsidRPr="007519BE">
              <w:rPr>
                <w:b/>
                <w:iCs/>
                <w:color w:val="FFFFFF" w:themeColor="background1"/>
                <w:sz w:val="18"/>
                <w:szCs w:val="20"/>
                <w:lang w:val="fr-CA"/>
              </w:rPr>
              <w:t>Graves perturbations</w:t>
            </w:r>
          </w:p>
        </w:tc>
        <w:tc>
          <w:tcPr>
            <w:tcW w:w="1925"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285EF6D8" w14:textId="77777777" w:rsidR="00405541" w:rsidRPr="007519BE" w:rsidRDefault="00405541" w:rsidP="00405541">
            <w:pPr>
              <w:pStyle w:val="Mainbodytext"/>
              <w:jc w:val="center"/>
              <w:rPr>
                <w:b/>
                <w:iCs/>
                <w:color w:val="FFFFFF" w:themeColor="background1"/>
                <w:sz w:val="18"/>
                <w:szCs w:val="20"/>
                <w:lang w:val="fr-CA"/>
              </w:rPr>
            </w:pPr>
            <w:r w:rsidRPr="007519BE">
              <w:rPr>
                <w:b/>
                <w:iCs/>
                <w:color w:val="FFFFFF" w:themeColor="background1"/>
                <w:sz w:val="18"/>
                <w:szCs w:val="20"/>
                <w:lang w:val="fr-CA"/>
              </w:rPr>
              <w:t>2016</w:t>
            </w:r>
          </w:p>
        </w:tc>
        <w:tc>
          <w:tcPr>
            <w:tcW w:w="1925"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5E30800D" w14:textId="77777777" w:rsidR="00405541" w:rsidRPr="007519BE" w:rsidRDefault="00405541" w:rsidP="00405541">
            <w:pPr>
              <w:pStyle w:val="Mainbodytext"/>
              <w:jc w:val="center"/>
              <w:rPr>
                <w:b/>
                <w:iCs/>
                <w:color w:val="FFFFFF" w:themeColor="background1"/>
                <w:sz w:val="18"/>
                <w:szCs w:val="20"/>
                <w:lang w:val="fr-CA"/>
              </w:rPr>
            </w:pPr>
            <w:r w:rsidRPr="007519BE">
              <w:rPr>
                <w:b/>
                <w:iCs/>
                <w:color w:val="FFFFFF" w:themeColor="background1"/>
                <w:sz w:val="18"/>
                <w:szCs w:val="20"/>
                <w:lang w:val="fr-CA"/>
              </w:rPr>
              <w:t>2020</w:t>
            </w:r>
          </w:p>
        </w:tc>
      </w:tr>
      <w:tr w:rsidR="00405541" w:rsidRPr="007519BE" w14:paraId="78C780ED" w14:textId="77777777" w:rsidTr="005348CD">
        <w:trPr>
          <w:trHeight w:val="10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9330A5F" w14:textId="77777777" w:rsidR="00405541" w:rsidRPr="007519BE" w:rsidRDefault="00405541" w:rsidP="00405541">
            <w:pPr>
              <w:pStyle w:val="Mainbodytext"/>
              <w:jc w:val="both"/>
              <w:rPr>
                <w:b/>
                <w:iCs/>
                <w:color w:val="FFFFFF" w:themeColor="background1"/>
                <w:sz w:val="18"/>
                <w:szCs w:val="20"/>
                <w:lang w:val="fr-CA"/>
              </w:rPr>
            </w:pPr>
          </w:p>
        </w:tc>
        <w:tc>
          <w:tcPr>
            <w:tcW w:w="1925"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621D6EB" w14:textId="273F941B" w:rsidR="00405541" w:rsidRPr="007519BE" w:rsidRDefault="00405541" w:rsidP="00405541">
            <w:pPr>
              <w:pStyle w:val="Mainbodytext"/>
              <w:jc w:val="center"/>
              <w:rPr>
                <w:b/>
                <w:iCs/>
                <w:color w:val="FFFFFF" w:themeColor="background1"/>
                <w:sz w:val="18"/>
                <w:szCs w:val="20"/>
                <w:lang w:val="fr-CA"/>
              </w:rPr>
            </w:pPr>
          </w:p>
        </w:tc>
        <w:tc>
          <w:tcPr>
            <w:tcW w:w="1925"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B3EF19A" w14:textId="4D2191E5" w:rsidR="00405541" w:rsidRPr="007519BE" w:rsidRDefault="00405541" w:rsidP="00405541">
            <w:pPr>
              <w:pStyle w:val="Mainbodytext"/>
              <w:jc w:val="center"/>
              <w:rPr>
                <w:b/>
                <w:iCs/>
                <w:color w:val="FFFFFF" w:themeColor="background1"/>
                <w:sz w:val="18"/>
                <w:szCs w:val="20"/>
                <w:lang w:val="fr-CA"/>
              </w:rPr>
            </w:pPr>
          </w:p>
        </w:tc>
      </w:tr>
      <w:tr w:rsidR="00405541" w:rsidRPr="007519BE" w14:paraId="5A93AB6A" w14:textId="77777777" w:rsidTr="005348CD">
        <w:trPr>
          <w:trHeight w:val="17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8A9F817" w14:textId="77777777" w:rsidR="00405541" w:rsidRPr="007519BE" w:rsidRDefault="00405541" w:rsidP="00405541">
            <w:pPr>
              <w:pStyle w:val="Mainbodytext"/>
              <w:jc w:val="both"/>
              <w:rPr>
                <w:b/>
                <w:iCs/>
                <w:color w:val="FFFFFF" w:themeColor="background1"/>
                <w:sz w:val="18"/>
                <w:szCs w:val="20"/>
                <w:lang w:val="fr-CA"/>
              </w:rPr>
            </w:pPr>
          </w:p>
        </w:tc>
        <w:tc>
          <w:tcPr>
            <w:tcW w:w="1925"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4B9F44B9" w14:textId="34B49627" w:rsidR="00405541" w:rsidRPr="007519BE" w:rsidRDefault="00405541" w:rsidP="00C25F1D">
            <w:pPr>
              <w:pStyle w:val="Mainbodytext"/>
              <w:jc w:val="center"/>
              <w:rPr>
                <w:b/>
                <w:iCs/>
                <w:color w:val="FFFFFF" w:themeColor="background1"/>
                <w:sz w:val="18"/>
                <w:szCs w:val="20"/>
                <w:lang w:val="fr-CA"/>
              </w:rPr>
            </w:pPr>
            <w:r w:rsidRPr="007519BE">
              <w:rPr>
                <w:b/>
                <w:iCs/>
                <w:color w:val="FFFFFF" w:themeColor="background1"/>
                <w:sz w:val="18"/>
                <w:szCs w:val="20"/>
                <w:lang w:val="fr-CA"/>
              </w:rPr>
              <w:t xml:space="preserve">2016 </w:t>
            </w:r>
            <w:r w:rsidR="00C25F1D" w:rsidRPr="007519BE">
              <w:rPr>
                <w:b/>
                <w:iCs/>
                <w:color w:val="FFFFFF" w:themeColor="background1"/>
                <w:sz w:val="18"/>
                <w:szCs w:val="20"/>
                <w:lang w:val="fr-CA"/>
              </w:rPr>
              <w:br/>
            </w:r>
            <w:r w:rsidRPr="007519BE">
              <w:rPr>
                <w:b/>
                <w:iCs/>
                <w:color w:val="FFFFFF" w:themeColor="background1"/>
                <w:sz w:val="18"/>
                <w:szCs w:val="20"/>
                <w:lang w:val="fr-CA"/>
              </w:rPr>
              <w:t>Total</w:t>
            </w:r>
          </w:p>
        </w:tc>
        <w:tc>
          <w:tcPr>
            <w:tcW w:w="1925"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32BB680E" w14:textId="0EF129F1" w:rsidR="00405541" w:rsidRPr="007519BE" w:rsidRDefault="00405541" w:rsidP="00C25F1D">
            <w:pPr>
              <w:pStyle w:val="Mainbodytext"/>
              <w:jc w:val="center"/>
              <w:rPr>
                <w:b/>
                <w:iCs/>
                <w:color w:val="FFFFFF" w:themeColor="background1"/>
                <w:sz w:val="18"/>
                <w:szCs w:val="20"/>
                <w:lang w:val="fr-CA"/>
              </w:rPr>
            </w:pPr>
            <w:r w:rsidRPr="007519BE">
              <w:rPr>
                <w:b/>
                <w:iCs/>
                <w:color w:val="FFFFFF" w:themeColor="background1"/>
                <w:sz w:val="18"/>
                <w:szCs w:val="20"/>
                <w:lang w:val="fr-CA"/>
              </w:rPr>
              <w:t xml:space="preserve">2020 </w:t>
            </w:r>
            <w:r w:rsidR="00C25F1D" w:rsidRPr="007519BE">
              <w:rPr>
                <w:b/>
                <w:iCs/>
                <w:color w:val="FFFFFF" w:themeColor="background1"/>
                <w:sz w:val="18"/>
                <w:szCs w:val="20"/>
                <w:lang w:val="fr-CA"/>
              </w:rPr>
              <w:br/>
            </w:r>
            <w:r w:rsidRPr="007519BE">
              <w:rPr>
                <w:b/>
                <w:iCs/>
                <w:color w:val="FFFFFF" w:themeColor="background1"/>
                <w:sz w:val="18"/>
                <w:szCs w:val="20"/>
                <w:lang w:val="fr-CA"/>
              </w:rPr>
              <w:t>Total</w:t>
            </w:r>
          </w:p>
        </w:tc>
      </w:tr>
      <w:tr w:rsidR="00405541" w:rsidRPr="007519BE" w14:paraId="415BA86F" w14:textId="77777777" w:rsidTr="005348CD">
        <w:trPr>
          <w:trHeight w:val="140"/>
        </w:trPr>
        <w:tc>
          <w:tcPr>
            <w:tcW w:w="6032"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E23E28A" w14:textId="40FCDA7D" w:rsidR="00405541" w:rsidRPr="007519BE" w:rsidRDefault="00405541" w:rsidP="00405541">
            <w:pPr>
              <w:pStyle w:val="Mainbodytext"/>
              <w:jc w:val="both"/>
              <w:rPr>
                <w:b/>
                <w:bCs/>
                <w:iCs/>
                <w:sz w:val="16"/>
                <w:lang w:val="fr-CA"/>
              </w:rPr>
            </w:pPr>
            <w:r w:rsidRPr="007519BE">
              <w:rPr>
                <w:b/>
                <w:bCs/>
                <w:iCs/>
                <w:sz w:val="16"/>
                <w:lang w:val="fr-CA"/>
              </w:rPr>
              <w:t xml:space="preserve">Base = </w:t>
            </w:r>
            <w:r w:rsidR="00E75F75" w:rsidRPr="007519BE">
              <w:rPr>
                <w:b/>
                <w:bCs/>
                <w:iCs/>
                <w:sz w:val="16"/>
                <w:lang w:val="fr-CA"/>
              </w:rPr>
              <w:t>actuelle</w:t>
            </w:r>
          </w:p>
        </w:tc>
        <w:tc>
          <w:tcPr>
            <w:tcW w:w="1925"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7BB3069" w14:textId="2E36A037" w:rsidR="00405541" w:rsidRPr="007519BE" w:rsidRDefault="00405541" w:rsidP="00C25F1D">
            <w:pPr>
              <w:pStyle w:val="Mainbodytext"/>
              <w:jc w:val="center"/>
              <w:rPr>
                <w:b/>
                <w:bCs/>
                <w:iCs/>
                <w:sz w:val="16"/>
                <w:lang w:val="fr-CA"/>
              </w:rPr>
            </w:pPr>
            <w:r w:rsidRPr="007519BE">
              <w:rPr>
                <w:b/>
                <w:bCs/>
                <w:iCs/>
                <w:sz w:val="16"/>
                <w:lang w:val="fr-CA"/>
              </w:rPr>
              <w:t>(126)</w:t>
            </w:r>
            <w:r w:rsidR="00C25F1D" w:rsidRPr="007519BE">
              <w:rPr>
                <w:b/>
                <w:bCs/>
                <w:iCs/>
                <w:sz w:val="16"/>
                <w:lang w:val="fr-CA"/>
              </w:rPr>
              <w:br/>
            </w:r>
            <w:r w:rsidR="006D6823" w:rsidRPr="007519BE">
              <w:rPr>
                <w:b/>
                <w:bCs/>
                <w:iCs/>
                <w:sz w:val="16"/>
                <w:lang w:val="fr-CA"/>
              </w:rPr>
              <w:t xml:space="preserve"> %</w:t>
            </w:r>
          </w:p>
        </w:tc>
        <w:tc>
          <w:tcPr>
            <w:tcW w:w="1925"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33CDF9F" w14:textId="0C32B3C8" w:rsidR="00405541" w:rsidRPr="007519BE" w:rsidRDefault="00405541" w:rsidP="00405541">
            <w:pPr>
              <w:pStyle w:val="Mainbodytext"/>
              <w:jc w:val="center"/>
              <w:rPr>
                <w:b/>
                <w:bCs/>
                <w:iCs/>
                <w:sz w:val="16"/>
                <w:lang w:val="fr-CA"/>
              </w:rPr>
            </w:pPr>
            <w:r w:rsidRPr="007519BE">
              <w:rPr>
                <w:b/>
                <w:bCs/>
                <w:iCs/>
                <w:sz w:val="16"/>
                <w:lang w:val="fr-CA"/>
              </w:rPr>
              <w:t>(186)</w:t>
            </w:r>
            <w:r w:rsidRPr="007519BE">
              <w:rPr>
                <w:b/>
                <w:bCs/>
                <w:iCs/>
                <w:sz w:val="16"/>
                <w:lang w:val="fr-CA"/>
              </w:rPr>
              <w:br/>
            </w:r>
            <w:r w:rsidR="006D6823" w:rsidRPr="007519BE">
              <w:rPr>
                <w:b/>
                <w:bCs/>
                <w:iCs/>
                <w:sz w:val="16"/>
                <w:lang w:val="fr-CA"/>
              </w:rPr>
              <w:t xml:space="preserve"> %</w:t>
            </w:r>
          </w:p>
        </w:tc>
      </w:tr>
      <w:tr w:rsidR="00405541" w:rsidRPr="007519BE" w14:paraId="5E01BF34" w14:textId="77777777" w:rsidTr="005348CD">
        <w:trPr>
          <w:trHeight w:val="168"/>
        </w:trPr>
        <w:tc>
          <w:tcPr>
            <w:tcW w:w="603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45983B6" w14:textId="4F5D71B7" w:rsidR="00405541" w:rsidRPr="007519BE" w:rsidRDefault="001D5EED" w:rsidP="00405541">
            <w:pPr>
              <w:pStyle w:val="Mainbodytext"/>
              <w:jc w:val="both"/>
              <w:rPr>
                <w:iCs/>
                <w:szCs w:val="28"/>
                <w:lang w:val="fr-CA"/>
              </w:rPr>
            </w:pPr>
            <w:r w:rsidRPr="007519BE">
              <w:rPr>
                <w:iCs/>
                <w:szCs w:val="28"/>
                <w:lang w:val="fr-CA"/>
              </w:rPr>
              <w:t xml:space="preserve"> </w:t>
            </w:r>
            <w:r w:rsidR="00DA6DDD" w:rsidRPr="007519BE">
              <w:rPr>
                <w:iCs/>
                <w:szCs w:val="28"/>
                <w:lang w:val="fr-CA"/>
              </w:rPr>
              <w:t>Oui</w:t>
            </w:r>
          </w:p>
        </w:tc>
        <w:tc>
          <w:tcPr>
            <w:tcW w:w="192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91ED1B5" w14:textId="77777777" w:rsidR="00405541" w:rsidRPr="007519BE" w:rsidRDefault="00405541" w:rsidP="00405541">
            <w:pPr>
              <w:pStyle w:val="Mainbodytext"/>
              <w:jc w:val="center"/>
              <w:rPr>
                <w:iCs/>
                <w:szCs w:val="28"/>
                <w:lang w:val="fr-CA"/>
              </w:rPr>
            </w:pPr>
            <w:r w:rsidRPr="007519BE">
              <w:rPr>
                <w:iCs/>
                <w:szCs w:val="28"/>
                <w:lang w:val="fr-CA"/>
              </w:rPr>
              <w:t>54</w:t>
            </w:r>
          </w:p>
        </w:tc>
        <w:tc>
          <w:tcPr>
            <w:tcW w:w="192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E5FD882" w14:textId="77777777" w:rsidR="00405541" w:rsidRPr="007519BE" w:rsidRDefault="00405541" w:rsidP="00405541">
            <w:pPr>
              <w:pStyle w:val="Mainbodytext"/>
              <w:jc w:val="center"/>
              <w:rPr>
                <w:iCs/>
                <w:szCs w:val="28"/>
                <w:lang w:val="fr-CA"/>
              </w:rPr>
            </w:pPr>
            <w:r w:rsidRPr="007519BE">
              <w:rPr>
                <w:iCs/>
                <w:szCs w:val="28"/>
                <w:lang w:val="fr-CA"/>
              </w:rPr>
              <w:t>59</w:t>
            </w:r>
          </w:p>
        </w:tc>
      </w:tr>
      <w:tr w:rsidR="00405541" w:rsidRPr="007519BE" w14:paraId="11B2ED51" w14:textId="77777777" w:rsidTr="005348CD">
        <w:trPr>
          <w:trHeight w:val="168"/>
        </w:trPr>
        <w:tc>
          <w:tcPr>
            <w:tcW w:w="6032"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4110EC7" w14:textId="70299B7C" w:rsidR="00405541" w:rsidRPr="007519BE" w:rsidRDefault="00DA6DDD" w:rsidP="00405541">
            <w:pPr>
              <w:pStyle w:val="Mainbodytext"/>
              <w:jc w:val="both"/>
              <w:rPr>
                <w:iCs/>
                <w:szCs w:val="28"/>
                <w:lang w:val="fr-CA"/>
              </w:rPr>
            </w:pPr>
            <w:r w:rsidRPr="007519BE">
              <w:rPr>
                <w:iCs/>
                <w:szCs w:val="28"/>
                <w:lang w:val="fr-CA"/>
              </w:rPr>
              <w:t>Non</w:t>
            </w:r>
          </w:p>
        </w:tc>
        <w:tc>
          <w:tcPr>
            <w:tcW w:w="192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D709674" w14:textId="77777777" w:rsidR="00405541" w:rsidRPr="007519BE" w:rsidRDefault="00405541" w:rsidP="00405541">
            <w:pPr>
              <w:pStyle w:val="Mainbodytext"/>
              <w:jc w:val="center"/>
              <w:rPr>
                <w:iCs/>
                <w:szCs w:val="28"/>
                <w:lang w:val="fr-CA"/>
              </w:rPr>
            </w:pPr>
            <w:r w:rsidRPr="007519BE">
              <w:rPr>
                <w:iCs/>
                <w:szCs w:val="28"/>
                <w:lang w:val="fr-CA"/>
              </w:rPr>
              <w:t>46</w:t>
            </w:r>
          </w:p>
        </w:tc>
        <w:tc>
          <w:tcPr>
            <w:tcW w:w="192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3488F6D" w14:textId="77777777" w:rsidR="00405541" w:rsidRPr="007519BE" w:rsidRDefault="00405541" w:rsidP="00405541">
            <w:pPr>
              <w:pStyle w:val="Mainbodytext"/>
              <w:jc w:val="center"/>
              <w:rPr>
                <w:iCs/>
                <w:szCs w:val="28"/>
                <w:lang w:val="fr-CA"/>
              </w:rPr>
            </w:pPr>
            <w:r w:rsidRPr="007519BE">
              <w:rPr>
                <w:iCs/>
                <w:szCs w:val="28"/>
                <w:lang w:val="fr-CA"/>
              </w:rPr>
              <w:t>41</w:t>
            </w:r>
          </w:p>
        </w:tc>
      </w:tr>
    </w:tbl>
    <w:p w14:paraId="45175C59" w14:textId="08B085E3" w:rsidR="0076050C" w:rsidRPr="007519BE" w:rsidRDefault="0076050C" w:rsidP="0076050C">
      <w:pPr>
        <w:pStyle w:val="Mainbodytext"/>
        <w:rPr>
          <w:i/>
          <w:sz w:val="16"/>
          <w:lang w:val="fr-CA"/>
        </w:rPr>
      </w:pPr>
    </w:p>
    <w:p w14:paraId="154CA923" w14:textId="39016534" w:rsidR="00925507" w:rsidRPr="007519BE" w:rsidRDefault="00925507" w:rsidP="00030D64">
      <w:pPr>
        <w:spacing w:line="240" w:lineRule="auto"/>
        <w:rPr>
          <w:b/>
          <w:i/>
          <w:lang w:val="fr-CA"/>
        </w:rPr>
      </w:pPr>
      <w:r w:rsidRPr="007519BE">
        <w:rPr>
          <w:i/>
          <w:sz w:val="16"/>
          <w:szCs w:val="16"/>
          <w:lang w:val="fr-CA"/>
        </w:rPr>
        <w:t>C2. Est-ce que cette inondation terrestre a entraîné de graves perturbations au niveau de vos activités quotidiennes?</w:t>
      </w:r>
      <w:r w:rsidRPr="007519BE">
        <w:rPr>
          <w:b/>
          <w:i/>
          <w:lang w:val="fr-CA"/>
        </w:rPr>
        <w:t xml:space="preserve"> </w:t>
      </w:r>
      <w:r w:rsidRPr="007519BE">
        <w:rPr>
          <w:i/>
          <w:sz w:val="16"/>
          <w:szCs w:val="16"/>
          <w:lang w:val="fr-CA"/>
        </w:rPr>
        <w:t>Par « graves perturbations », on entend que l’événement vous a empêché(e) de vaquer à vos activités quotidiennes ordinaires telles qu’aller à l’école ou au travail, préparer les repas, prendre un bain, faire la lessive, etc.</w:t>
      </w:r>
      <w:r w:rsidRPr="007519BE">
        <w:rPr>
          <w:b/>
          <w:i/>
          <w:lang w:val="fr-CA"/>
        </w:rPr>
        <w:t xml:space="preserve"> </w:t>
      </w:r>
    </w:p>
    <w:p w14:paraId="4FE454AD" w14:textId="04F1FE5D" w:rsidR="00B32F09" w:rsidRPr="007519BE" w:rsidRDefault="00B32F09" w:rsidP="00B32F09">
      <w:pPr>
        <w:pStyle w:val="Mainbodytext"/>
        <w:rPr>
          <w:i/>
          <w:sz w:val="16"/>
          <w:lang w:val="fr-CA"/>
        </w:rPr>
      </w:pPr>
      <w:r w:rsidRPr="007519BE">
        <w:rPr>
          <w:i/>
          <w:sz w:val="16"/>
          <w:lang w:val="fr-CA"/>
        </w:rPr>
        <w:t>2020 (n=186); 2016 (n=126).</w:t>
      </w:r>
    </w:p>
    <w:p w14:paraId="69E97CE1" w14:textId="77777777" w:rsidR="00A15E25" w:rsidRPr="007519BE" w:rsidRDefault="00A15E25" w:rsidP="00A15E25">
      <w:pPr>
        <w:pStyle w:val="Mainbodytext"/>
        <w:rPr>
          <w:i/>
          <w:sz w:val="16"/>
          <w:lang w:val="fr-CA"/>
        </w:rPr>
      </w:pPr>
      <w:r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Pr="007519BE">
        <w:rPr>
          <w:rFonts w:cs="Arial"/>
          <w:sz w:val="16"/>
          <w:szCs w:val="16"/>
          <w:lang w:val="fr-CA"/>
        </w:rPr>
        <w:t xml:space="preserve"> </w:t>
      </w:r>
      <w:r w:rsidRPr="007519BE">
        <w:rPr>
          <w:rFonts w:cs="Arial"/>
          <w:i/>
          <w:sz w:val="16"/>
          <w:szCs w:val="16"/>
          <w:lang w:val="fr-CA"/>
        </w:rPr>
        <w:t>B</w:t>
      </w:r>
      <w:r w:rsidRPr="007519BE">
        <w:rPr>
          <w:i/>
          <w:sz w:val="16"/>
          <w:lang w:val="fr-CA"/>
        </w:rPr>
        <w:t>.</w:t>
      </w:r>
    </w:p>
    <w:p w14:paraId="7183B946" w14:textId="6CD49236" w:rsidR="00B32F09" w:rsidRPr="007519BE" w:rsidRDefault="00B32F09" w:rsidP="00B32F09">
      <w:pPr>
        <w:rPr>
          <w:i/>
          <w:sz w:val="16"/>
          <w:lang w:val="fr-CA"/>
        </w:rPr>
      </w:pPr>
    </w:p>
    <w:p w14:paraId="7EAFBF68" w14:textId="6E4CDCDD" w:rsidR="00A81CCA" w:rsidRPr="007519BE" w:rsidRDefault="00A81CCA">
      <w:pPr>
        <w:spacing w:before="0" w:after="200"/>
        <w:rPr>
          <w:i/>
          <w:sz w:val="16"/>
          <w:lang w:val="fr-CA"/>
        </w:rPr>
      </w:pPr>
      <w:r w:rsidRPr="007519BE">
        <w:rPr>
          <w:i/>
          <w:sz w:val="16"/>
          <w:lang w:val="fr-CA"/>
        </w:rPr>
        <w:br w:type="page"/>
      </w:r>
    </w:p>
    <w:p w14:paraId="7B97D785" w14:textId="7645D06A" w:rsidR="0056406C" w:rsidRPr="007519BE" w:rsidRDefault="00E17E11" w:rsidP="0056406C">
      <w:pPr>
        <w:pStyle w:val="Heading3"/>
        <w:rPr>
          <w:lang w:val="fr-CA"/>
        </w:rPr>
      </w:pPr>
      <w:bookmarkStart w:id="28" w:name="_Toc35343267"/>
      <w:r w:rsidRPr="007519BE">
        <w:rPr>
          <w:lang w:val="fr-CA"/>
        </w:rPr>
        <w:lastRenderedPageBreak/>
        <w:t>Incidence de souscription d’une assurance inondation</w:t>
      </w:r>
      <w:bookmarkEnd w:id="28"/>
      <w:r w:rsidR="00225FD3" w:rsidRPr="007519BE">
        <w:rPr>
          <w:lang w:val="fr-CA"/>
        </w:rPr>
        <w:t xml:space="preserve"> </w:t>
      </w:r>
    </w:p>
    <w:p w14:paraId="34314757" w14:textId="7DAB7A2D" w:rsidR="0056406C" w:rsidRPr="007519BE" w:rsidRDefault="00E17E11" w:rsidP="0056406C">
      <w:pPr>
        <w:pStyle w:val="Mainbodytext"/>
        <w:rPr>
          <w:lang w:val="fr-CA"/>
        </w:rPr>
      </w:pPr>
      <w:r w:rsidRPr="007519BE">
        <w:rPr>
          <w:lang w:val="fr-CA"/>
        </w:rPr>
        <w:t>Les Canadiens sont maintenant plus susceptibles de souscrire une assurance inondation</w:t>
      </w:r>
      <w:r w:rsidR="00050C28" w:rsidRPr="007519BE">
        <w:rPr>
          <w:lang w:val="fr-CA"/>
        </w:rPr>
        <w:t xml:space="preserve"> (25</w:t>
      </w:r>
      <w:r w:rsidR="006D6823" w:rsidRPr="007519BE">
        <w:rPr>
          <w:lang w:val="fr-CA"/>
        </w:rPr>
        <w:t xml:space="preserve"> %</w:t>
      </w:r>
      <w:r w:rsidR="00050C28" w:rsidRPr="007519BE">
        <w:rPr>
          <w:lang w:val="fr-CA"/>
        </w:rPr>
        <w:t xml:space="preserve"> </w:t>
      </w:r>
      <w:r w:rsidR="006D6823" w:rsidRPr="007519BE">
        <w:rPr>
          <w:lang w:val="fr-CA"/>
        </w:rPr>
        <w:t>en 2020</w:t>
      </w:r>
      <w:r w:rsidR="00050C28" w:rsidRPr="007519BE">
        <w:rPr>
          <w:lang w:val="fr-CA"/>
        </w:rPr>
        <w:t xml:space="preserve"> </w:t>
      </w:r>
      <w:r w:rsidR="006D6823" w:rsidRPr="007519BE">
        <w:rPr>
          <w:lang w:val="fr-CA"/>
        </w:rPr>
        <w:t>vs</w:t>
      </w:r>
      <w:r w:rsidR="00050C28" w:rsidRPr="007519BE">
        <w:rPr>
          <w:lang w:val="fr-CA"/>
        </w:rPr>
        <w:t xml:space="preserve"> 20</w:t>
      </w:r>
      <w:r w:rsidR="002620E1" w:rsidRPr="007519BE">
        <w:rPr>
          <w:lang w:val="fr-CA"/>
        </w:rPr>
        <w:t> </w:t>
      </w:r>
      <w:r w:rsidR="006D6823" w:rsidRPr="007519BE">
        <w:rPr>
          <w:lang w:val="fr-CA"/>
        </w:rPr>
        <w:t>%</w:t>
      </w:r>
      <w:r w:rsidR="00050C28" w:rsidRPr="007519BE">
        <w:rPr>
          <w:lang w:val="fr-CA"/>
        </w:rPr>
        <w:t xml:space="preserve"> </w:t>
      </w:r>
      <w:r w:rsidR="006D6823" w:rsidRPr="007519BE">
        <w:rPr>
          <w:lang w:val="fr-CA"/>
        </w:rPr>
        <w:t>en 2016</w:t>
      </w:r>
      <w:r w:rsidR="00050C28" w:rsidRPr="007519BE">
        <w:rPr>
          <w:lang w:val="fr-CA"/>
        </w:rPr>
        <w:t xml:space="preserve">), </w:t>
      </w:r>
      <w:r w:rsidR="00485C6D" w:rsidRPr="007519BE">
        <w:rPr>
          <w:lang w:val="fr-CA"/>
        </w:rPr>
        <w:t xml:space="preserve">ce qui reflète vraisemblablement des niveaux accrus de préoccupation. Les Canadiens d’âge moyen </w:t>
      </w:r>
      <w:r w:rsidR="00050C28" w:rsidRPr="007519BE">
        <w:rPr>
          <w:lang w:val="fr-CA"/>
        </w:rPr>
        <w:t>(</w:t>
      </w:r>
      <w:r w:rsidR="00F60486" w:rsidRPr="007519BE">
        <w:rPr>
          <w:lang w:val="fr-CA"/>
        </w:rPr>
        <w:t>3</w:t>
      </w:r>
      <w:r w:rsidR="00050C28" w:rsidRPr="007519BE">
        <w:rPr>
          <w:lang w:val="fr-CA"/>
        </w:rPr>
        <w:t>5-54</w:t>
      </w:r>
      <w:r w:rsidR="00485C6D" w:rsidRPr="007519BE">
        <w:rPr>
          <w:lang w:val="fr-CA"/>
        </w:rPr>
        <w:t xml:space="preserve"> ans</w:t>
      </w:r>
      <w:r w:rsidR="00050C28" w:rsidRPr="007519BE">
        <w:rPr>
          <w:lang w:val="fr-CA"/>
        </w:rPr>
        <w:t xml:space="preserve">) </w:t>
      </w:r>
      <w:r w:rsidR="00485C6D" w:rsidRPr="007519BE">
        <w:rPr>
          <w:lang w:val="fr-CA"/>
        </w:rPr>
        <w:t>sont plus susceptibles que leurs homologues plus jeunes</w:t>
      </w:r>
      <w:r w:rsidR="00050C28" w:rsidRPr="007519BE">
        <w:rPr>
          <w:lang w:val="fr-CA"/>
        </w:rPr>
        <w:t xml:space="preserve"> (25-34</w:t>
      </w:r>
      <w:r w:rsidR="00485C6D" w:rsidRPr="007519BE">
        <w:rPr>
          <w:lang w:val="fr-CA"/>
        </w:rPr>
        <w:t xml:space="preserve"> ans</w:t>
      </w:r>
      <w:r w:rsidR="00050C28" w:rsidRPr="007519BE">
        <w:rPr>
          <w:lang w:val="fr-CA"/>
        </w:rPr>
        <w:t xml:space="preserve">) </w:t>
      </w:r>
      <w:r w:rsidR="00485C6D" w:rsidRPr="007519BE">
        <w:rPr>
          <w:lang w:val="fr-CA"/>
        </w:rPr>
        <w:t>ou plus âgés</w:t>
      </w:r>
      <w:r w:rsidR="00050C28" w:rsidRPr="007519BE">
        <w:rPr>
          <w:lang w:val="fr-CA"/>
        </w:rPr>
        <w:t xml:space="preserve"> (55</w:t>
      </w:r>
      <w:r w:rsidR="00485C6D" w:rsidRPr="007519BE">
        <w:rPr>
          <w:lang w:val="fr-CA"/>
        </w:rPr>
        <w:t xml:space="preserve"> ans et plus</w:t>
      </w:r>
      <w:r w:rsidR="00050C28" w:rsidRPr="007519BE">
        <w:rPr>
          <w:lang w:val="fr-CA"/>
        </w:rPr>
        <w:t xml:space="preserve">+) </w:t>
      </w:r>
      <w:r w:rsidR="00485C6D" w:rsidRPr="007519BE">
        <w:rPr>
          <w:lang w:val="fr-CA"/>
        </w:rPr>
        <w:t>d’avoir souscrit une assurance inondation</w:t>
      </w:r>
      <w:r w:rsidR="00D05CAB" w:rsidRPr="007519BE">
        <w:rPr>
          <w:lang w:val="fr-CA"/>
        </w:rPr>
        <w:t xml:space="preserve"> (28-31</w:t>
      </w:r>
      <w:r w:rsidR="006D6823" w:rsidRPr="007519BE">
        <w:rPr>
          <w:lang w:val="fr-CA"/>
        </w:rPr>
        <w:t xml:space="preserve"> %</w:t>
      </w:r>
      <w:r w:rsidR="00D05CAB" w:rsidRPr="007519BE">
        <w:rPr>
          <w:lang w:val="fr-CA"/>
        </w:rPr>
        <w:t xml:space="preserve"> </w:t>
      </w:r>
      <w:r w:rsidR="006D6823" w:rsidRPr="007519BE">
        <w:rPr>
          <w:lang w:val="fr-CA"/>
        </w:rPr>
        <w:t>vs</w:t>
      </w:r>
      <w:r w:rsidR="00D05CAB" w:rsidRPr="007519BE">
        <w:rPr>
          <w:lang w:val="fr-CA"/>
        </w:rPr>
        <w:t xml:space="preserve"> 20-21</w:t>
      </w:r>
      <w:r w:rsidR="006D6823" w:rsidRPr="007519BE">
        <w:rPr>
          <w:lang w:val="fr-CA"/>
        </w:rPr>
        <w:t xml:space="preserve"> %</w:t>
      </w:r>
      <w:r w:rsidR="00D05CAB" w:rsidRPr="007519BE">
        <w:rPr>
          <w:lang w:val="fr-CA"/>
        </w:rPr>
        <w:t>).</w:t>
      </w:r>
      <w:r w:rsidR="00485C6D" w:rsidRPr="007519BE">
        <w:rPr>
          <w:lang w:val="fr-CA"/>
        </w:rPr>
        <w:t xml:space="preserve"> Ceux dont le revenu du ménage est plus élevé</w:t>
      </w:r>
      <w:r w:rsidR="00D05CAB" w:rsidRPr="007519BE">
        <w:rPr>
          <w:lang w:val="fr-CA"/>
        </w:rPr>
        <w:t xml:space="preserve"> </w:t>
      </w:r>
      <w:r w:rsidR="00485C6D" w:rsidRPr="007519BE">
        <w:rPr>
          <w:lang w:val="fr-CA"/>
        </w:rPr>
        <w:t>(60 000 $ et plus</w:t>
      </w:r>
      <w:r w:rsidR="00D05CAB" w:rsidRPr="007519BE">
        <w:rPr>
          <w:lang w:val="fr-CA"/>
        </w:rPr>
        <w:t xml:space="preserve">) </w:t>
      </w:r>
      <w:r w:rsidR="00485C6D" w:rsidRPr="007519BE">
        <w:rPr>
          <w:lang w:val="fr-CA"/>
        </w:rPr>
        <w:t>sont aussi plus susceptibles d’avoir souscrit une assurance que ceux dont le revenu du ménage est</w:t>
      </w:r>
      <w:r w:rsidR="00D05CAB" w:rsidRPr="007519BE">
        <w:rPr>
          <w:lang w:val="fr-CA"/>
        </w:rPr>
        <w:t xml:space="preserve"> </w:t>
      </w:r>
      <w:r w:rsidR="00485C6D" w:rsidRPr="007519BE">
        <w:rPr>
          <w:lang w:val="fr-CA"/>
        </w:rPr>
        <w:t>moins de 60 000 $</w:t>
      </w:r>
      <w:r w:rsidR="00D05CAB" w:rsidRPr="007519BE">
        <w:rPr>
          <w:lang w:val="fr-CA"/>
        </w:rPr>
        <w:t xml:space="preserve"> (30-33</w:t>
      </w:r>
      <w:r w:rsidR="006D6823" w:rsidRPr="007519BE">
        <w:rPr>
          <w:lang w:val="fr-CA"/>
        </w:rPr>
        <w:t xml:space="preserve"> %</w:t>
      </w:r>
      <w:r w:rsidR="00D05CAB" w:rsidRPr="007519BE">
        <w:rPr>
          <w:lang w:val="fr-CA"/>
        </w:rPr>
        <w:t xml:space="preserve"> </w:t>
      </w:r>
      <w:r w:rsidR="006D6823" w:rsidRPr="007519BE">
        <w:rPr>
          <w:lang w:val="fr-CA"/>
        </w:rPr>
        <w:t>vs</w:t>
      </w:r>
      <w:r w:rsidR="00D05CAB" w:rsidRPr="007519BE">
        <w:rPr>
          <w:lang w:val="fr-CA"/>
        </w:rPr>
        <w:t xml:space="preserve"> 15-20</w:t>
      </w:r>
      <w:r w:rsidR="006D6823" w:rsidRPr="007519BE">
        <w:rPr>
          <w:lang w:val="fr-CA"/>
        </w:rPr>
        <w:t xml:space="preserve"> %</w:t>
      </w:r>
      <w:r w:rsidR="00D05CAB" w:rsidRPr="007519BE">
        <w:rPr>
          <w:lang w:val="fr-CA"/>
        </w:rPr>
        <w:t>).</w:t>
      </w:r>
      <w:r w:rsidR="00485C6D" w:rsidRPr="007519BE">
        <w:rPr>
          <w:lang w:val="fr-CA"/>
        </w:rPr>
        <w:t xml:space="preserve"> Cela porte à penser que les coûts sont probablement un obstacle qui met des groupes plus vulnérables à risque. Les Québécois qui, en général, sont plus préoccupés par les inondations terrestres sont aussi plus susceptibles de souscrire une assurance inondation</w:t>
      </w:r>
      <w:r w:rsidR="00D05CAB" w:rsidRPr="007519BE">
        <w:rPr>
          <w:lang w:val="fr-CA"/>
        </w:rPr>
        <w:t xml:space="preserve"> (34</w:t>
      </w:r>
      <w:r w:rsidR="006D6823" w:rsidRPr="007519BE">
        <w:rPr>
          <w:lang w:val="fr-CA"/>
        </w:rPr>
        <w:t xml:space="preserve"> %</w:t>
      </w:r>
      <w:r w:rsidR="00D05CAB" w:rsidRPr="007519BE">
        <w:rPr>
          <w:lang w:val="fr-CA"/>
        </w:rPr>
        <w:t xml:space="preserve"> </w:t>
      </w:r>
      <w:r w:rsidR="006D6823" w:rsidRPr="007519BE">
        <w:rPr>
          <w:lang w:val="fr-CA"/>
        </w:rPr>
        <w:t>vs</w:t>
      </w:r>
      <w:r w:rsidR="00D05CAB" w:rsidRPr="007519BE">
        <w:rPr>
          <w:lang w:val="fr-CA"/>
        </w:rPr>
        <w:t xml:space="preserve"> 16-2</w:t>
      </w:r>
      <w:r w:rsidR="00D10880">
        <w:rPr>
          <w:lang w:val="fr-CA"/>
        </w:rPr>
        <w:t>4</w:t>
      </w:r>
      <w:r w:rsidR="006D6823" w:rsidRPr="007519BE">
        <w:rPr>
          <w:lang w:val="fr-CA"/>
        </w:rPr>
        <w:t xml:space="preserve"> %</w:t>
      </w:r>
      <w:r w:rsidR="00D05CAB" w:rsidRPr="007519BE">
        <w:rPr>
          <w:lang w:val="fr-CA"/>
        </w:rPr>
        <w:t xml:space="preserve"> </w:t>
      </w:r>
      <w:r w:rsidR="00485C6D" w:rsidRPr="007519BE">
        <w:rPr>
          <w:lang w:val="fr-CA"/>
        </w:rPr>
        <w:t>dans d’autres régions</w:t>
      </w:r>
      <w:r w:rsidR="00D05CAB" w:rsidRPr="007519BE">
        <w:rPr>
          <w:lang w:val="fr-CA"/>
        </w:rPr>
        <w:t xml:space="preserve">).  </w:t>
      </w:r>
    </w:p>
    <w:p w14:paraId="7559D819" w14:textId="5D28980A" w:rsidR="0056406C" w:rsidRPr="007519BE" w:rsidRDefault="00DA6DDD" w:rsidP="0056406C">
      <w:pPr>
        <w:pStyle w:val="Mainbodytext"/>
        <w:rPr>
          <w:b/>
          <w:u w:val="single"/>
          <w:lang w:val="fr-CA"/>
        </w:rPr>
      </w:pPr>
      <w:r w:rsidRPr="007519BE">
        <w:rPr>
          <w:b/>
          <w:u w:val="single"/>
          <w:lang w:val="fr-CA"/>
        </w:rPr>
        <w:t>Pièce</w:t>
      </w:r>
      <w:r w:rsidR="0056406C" w:rsidRPr="007519BE">
        <w:rPr>
          <w:b/>
          <w:u w:val="single"/>
          <w:lang w:val="fr-CA"/>
        </w:rPr>
        <w:t xml:space="preserve"> </w:t>
      </w:r>
      <w:r w:rsidR="003D2E37" w:rsidRPr="007519BE">
        <w:rPr>
          <w:b/>
          <w:u w:val="single"/>
          <w:lang w:val="fr-CA"/>
        </w:rPr>
        <w:t>2</w:t>
      </w:r>
      <w:r w:rsidR="0056406C" w:rsidRPr="007519BE">
        <w:rPr>
          <w:b/>
          <w:u w:val="single"/>
          <w:lang w:val="fr-CA"/>
        </w:rPr>
        <w:t>.</w:t>
      </w:r>
      <w:r w:rsidR="00225FD3" w:rsidRPr="007519BE">
        <w:rPr>
          <w:b/>
          <w:u w:val="single"/>
          <w:lang w:val="fr-CA"/>
        </w:rPr>
        <w:t>2.3.a.</w:t>
      </w:r>
      <w:r w:rsidR="0056406C" w:rsidRPr="007519BE">
        <w:rPr>
          <w:b/>
          <w:u w:val="single"/>
          <w:lang w:val="fr-CA"/>
        </w:rPr>
        <w:t xml:space="preserve"> </w:t>
      </w:r>
      <w:r w:rsidR="00225FD3" w:rsidRPr="007519BE">
        <w:rPr>
          <w:b/>
          <w:u w:val="single"/>
          <w:lang w:val="fr-CA"/>
        </w:rPr>
        <w:t xml:space="preserve">Incidence </w:t>
      </w:r>
      <w:r w:rsidR="00485C6D" w:rsidRPr="007519BE">
        <w:rPr>
          <w:b/>
          <w:u w:val="single"/>
          <w:lang w:val="fr-CA"/>
        </w:rPr>
        <w:t>d’une assurance inondation par âge et revenu et expérience des inondations</w:t>
      </w:r>
      <w:r w:rsidR="00225FD3" w:rsidRPr="007519BE">
        <w:rPr>
          <w:b/>
          <w:u w:val="single"/>
          <w:lang w:val="fr-CA"/>
        </w:rPr>
        <w:t xml:space="preserve"> </w:t>
      </w:r>
    </w:p>
    <w:p w14:paraId="740ED220" w14:textId="77777777" w:rsidR="00405541" w:rsidRPr="007519BE" w:rsidRDefault="00405541" w:rsidP="0056406C">
      <w:pPr>
        <w:pStyle w:val="Mainbodytext"/>
        <w:rPr>
          <w:color w:val="00B600" w:themeColor="accent3"/>
          <w:lang w:val="fr-CA"/>
        </w:rPr>
      </w:pPr>
    </w:p>
    <w:tbl>
      <w:tblPr>
        <w:tblW w:w="9929" w:type="dxa"/>
        <w:tblCellMar>
          <w:left w:w="0" w:type="dxa"/>
          <w:right w:w="0" w:type="dxa"/>
        </w:tblCellMar>
        <w:tblLook w:val="06A0" w:firstRow="1" w:lastRow="0" w:firstColumn="1" w:lastColumn="0" w:noHBand="1" w:noVBand="1"/>
      </w:tblPr>
      <w:tblGrid>
        <w:gridCol w:w="1216"/>
        <w:gridCol w:w="789"/>
        <w:gridCol w:w="691"/>
        <w:gridCol w:w="489"/>
        <w:gridCol w:w="490"/>
        <w:gridCol w:w="489"/>
        <w:gridCol w:w="491"/>
        <w:gridCol w:w="639"/>
        <w:gridCol w:w="612"/>
        <w:gridCol w:w="612"/>
        <w:gridCol w:w="612"/>
        <w:gridCol w:w="612"/>
        <w:gridCol w:w="749"/>
        <w:gridCol w:w="753"/>
        <w:gridCol w:w="685"/>
      </w:tblGrid>
      <w:tr w:rsidR="00405541" w:rsidRPr="007519BE" w14:paraId="1F0AC353" w14:textId="77777777" w:rsidTr="00347111">
        <w:trPr>
          <w:trHeight w:val="262"/>
        </w:trPr>
        <w:tc>
          <w:tcPr>
            <w:tcW w:w="1216"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3DE2E4D5" w14:textId="72E0B437" w:rsidR="00405541" w:rsidRPr="007519BE" w:rsidRDefault="0085566C" w:rsidP="0008647E">
            <w:pPr>
              <w:pStyle w:val="Mainbodytext"/>
              <w:rPr>
                <w:b/>
                <w:color w:val="FFFFFF" w:themeColor="background1"/>
                <w:sz w:val="16"/>
                <w:szCs w:val="16"/>
                <w:lang w:val="fr-CA"/>
              </w:rPr>
            </w:pPr>
            <w:r w:rsidRPr="007519BE">
              <w:rPr>
                <w:b/>
                <w:color w:val="FFFFFF" w:themeColor="background1"/>
                <w:sz w:val="16"/>
                <w:szCs w:val="16"/>
                <w:lang w:val="fr-CA"/>
              </w:rPr>
              <w:t>Assurance inondation</w:t>
            </w:r>
          </w:p>
        </w:tc>
        <w:tc>
          <w:tcPr>
            <w:tcW w:w="789"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471915A" w14:textId="77777777" w:rsidR="00405541" w:rsidRPr="007519BE" w:rsidRDefault="00405541" w:rsidP="00405541">
            <w:pPr>
              <w:pStyle w:val="Mainbodytext"/>
              <w:jc w:val="center"/>
              <w:rPr>
                <w:b/>
                <w:color w:val="FFFFFF" w:themeColor="background1"/>
                <w:sz w:val="16"/>
                <w:szCs w:val="16"/>
                <w:lang w:val="fr-CA"/>
              </w:rPr>
            </w:pPr>
            <w:r w:rsidRPr="007519BE">
              <w:rPr>
                <w:b/>
                <w:color w:val="FFFFFF" w:themeColor="background1"/>
                <w:sz w:val="16"/>
                <w:szCs w:val="16"/>
                <w:lang w:val="fr-CA"/>
              </w:rPr>
              <w:t>2016</w:t>
            </w:r>
          </w:p>
        </w:tc>
        <w:tc>
          <w:tcPr>
            <w:tcW w:w="7924" w:type="dxa"/>
            <w:gridSpan w:val="13"/>
            <w:tcBorders>
              <w:top w:val="single" w:sz="8" w:space="0" w:color="FFFFFF"/>
              <w:left w:val="single" w:sz="8" w:space="0" w:color="FFFFFF"/>
              <w:bottom w:val="nil"/>
              <w:right w:val="single" w:sz="4" w:space="0" w:color="AEAE9F" w:themeColor="accent1"/>
            </w:tcBorders>
            <w:shd w:val="clear" w:color="auto" w:fill="AEAE9F"/>
            <w:tcMar>
              <w:top w:w="15" w:type="dxa"/>
              <w:left w:w="108" w:type="dxa"/>
              <w:bottom w:w="0" w:type="dxa"/>
              <w:right w:w="108" w:type="dxa"/>
            </w:tcMar>
            <w:vAlign w:val="center"/>
            <w:hideMark/>
          </w:tcPr>
          <w:p w14:paraId="53E1F898" w14:textId="77777777" w:rsidR="00405541" w:rsidRPr="007519BE" w:rsidRDefault="00405541" w:rsidP="00405541">
            <w:pPr>
              <w:pStyle w:val="Mainbodytext"/>
              <w:jc w:val="center"/>
              <w:rPr>
                <w:b/>
                <w:color w:val="FFFFFF" w:themeColor="background1"/>
                <w:sz w:val="16"/>
                <w:szCs w:val="16"/>
                <w:lang w:val="fr-CA"/>
              </w:rPr>
            </w:pPr>
            <w:r w:rsidRPr="007519BE">
              <w:rPr>
                <w:b/>
                <w:color w:val="FFFFFF" w:themeColor="background1"/>
                <w:sz w:val="16"/>
                <w:szCs w:val="16"/>
                <w:lang w:val="fr-CA"/>
              </w:rPr>
              <w:t>2020</w:t>
            </w:r>
          </w:p>
        </w:tc>
      </w:tr>
      <w:tr w:rsidR="00320DD5" w:rsidRPr="007519BE" w14:paraId="44277F1C" w14:textId="77777777" w:rsidTr="00E17E11">
        <w:trPr>
          <w:trHeight w:val="277"/>
        </w:trPr>
        <w:tc>
          <w:tcPr>
            <w:tcW w:w="1216" w:type="dxa"/>
            <w:vMerge/>
            <w:tcBorders>
              <w:top w:val="single" w:sz="8" w:space="0" w:color="FFFFFF"/>
              <w:left w:val="single" w:sz="8" w:space="0" w:color="FFFFFF"/>
              <w:bottom w:val="single" w:sz="8" w:space="0" w:color="FFFFFF"/>
              <w:right w:val="single" w:sz="8" w:space="0" w:color="FFFFFF"/>
            </w:tcBorders>
            <w:vAlign w:val="center"/>
            <w:hideMark/>
          </w:tcPr>
          <w:p w14:paraId="7AF41466" w14:textId="77777777" w:rsidR="00405541" w:rsidRPr="007519BE" w:rsidRDefault="00405541" w:rsidP="0008647E">
            <w:pPr>
              <w:pStyle w:val="Mainbodytext"/>
              <w:rPr>
                <w:b/>
                <w:color w:val="FFFFFF" w:themeColor="background1"/>
                <w:sz w:val="16"/>
                <w:szCs w:val="16"/>
                <w:lang w:val="fr-CA"/>
              </w:rPr>
            </w:pPr>
            <w:bookmarkStart w:id="29" w:name="_Hlk35874134"/>
          </w:p>
        </w:tc>
        <w:tc>
          <w:tcPr>
            <w:tcW w:w="789"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0BF97AD" w14:textId="7D1E8614" w:rsidR="00405541" w:rsidRPr="007519BE" w:rsidRDefault="00405541" w:rsidP="00405541">
            <w:pPr>
              <w:pStyle w:val="Mainbodytext"/>
              <w:jc w:val="center"/>
              <w:rPr>
                <w:b/>
                <w:color w:val="FFFFFF" w:themeColor="background1"/>
                <w:sz w:val="16"/>
                <w:szCs w:val="16"/>
                <w:lang w:val="fr-CA"/>
              </w:rPr>
            </w:pPr>
          </w:p>
        </w:tc>
        <w:tc>
          <w:tcPr>
            <w:tcW w:w="691"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512A7CD2" w14:textId="170A9E2F" w:rsidR="00405541" w:rsidRPr="007519BE" w:rsidRDefault="00405541" w:rsidP="00405541">
            <w:pPr>
              <w:pStyle w:val="Mainbodytext"/>
              <w:jc w:val="center"/>
              <w:rPr>
                <w:b/>
                <w:color w:val="FFFFFF" w:themeColor="background1"/>
                <w:sz w:val="16"/>
                <w:szCs w:val="16"/>
                <w:lang w:val="fr-CA"/>
              </w:rPr>
            </w:pPr>
          </w:p>
        </w:tc>
        <w:tc>
          <w:tcPr>
            <w:tcW w:w="1959" w:type="dxa"/>
            <w:gridSpan w:val="4"/>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6036E3D" w14:textId="7251BADB" w:rsidR="00405541" w:rsidRPr="007519BE" w:rsidRDefault="0085566C" w:rsidP="00405541">
            <w:pPr>
              <w:pStyle w:val="Mainbodytext"/>
              <w:jc w:val="center"/>
              <w:rPr>
                <w:b/>
                <w:color w:val="FFFFFF" w:themeColor="background1"/>
                <w:sz w:val="16"/>
                <w:szCs w:val="16"/>
                <w:lang w:val="fr-CA"/>
              </w:rPr>
            </w:pPr>
            <w:r w:rsidRPr="007519BE">
              <w:rPr>
                <w:rFonts w:cs="Arial"/>
                <w:b/>
                <w:color w:val="FFFFFF" w:themeColor="background1"/>
                <w:sz w:val="16"/>
                <w:szCs w:val="16"/>
                <w:lang w:val="fr-CA"/>
              </w:rPr>
              <w:t>Â</w:t>
            </w:r>
            <w:r w:rsidR="00405541" w:rsidRPr="007519BE">
              <w:rPr>
                <w:b/>
                <w:color w:val="FFFFFF" w:themeColor="background1"/>
                <w:sz w:val="16"/>
                <w:szCs w:val="16"/>
                <w:lang w:val="fr-CA"/>
              </w:rPr>
              <w:t>ge</w:t>
            </w:r>
          </w:p>
        </w:tc>
        <w:tc>
          <w:tcPr>
            <w:tcW w:w="3836" w:type="dxa"/>
            <w:gridSpan w:val="6"/>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2CA8F952" w14:textId="69235CF4" w:rsidR="00405541" w:rsidRPr="007519BE" w:rsidRDefault="00030D64" w:rsidP="00405541">
            <w:pPr>
              <w:pStyle w:val="Mainbodytext"/>
              <w:jc w:val="center"/>
              <w:rPr>
                <w:b/>
                <w:color w:val="FFFFFF" w:themeColor="background1"/>
                <w:sz w:val="16"/>
                <w:szCs w:val="16"/>
                <w:lang w:val="fr-CA"/>
              </w:rPr>
            </w:pPr>
            <w:r w:rsidRPr="007519BE">
              <w:rPr>
                <w:b/>
                <w:color w:val="FFFFFF" w:themeColor="background1"/>
                <w:sz w:val="16"/>
                <w:szCs w:val="16"/>
                <w:lang w:val="fr-CA"/>
              </w:rPr>
              <w:t>Revenu</w:t>
            </w:r>
          </w:p>
        </w:tc>
        <w:tc>
          <w:tcPr>
            <w:tcW w:w="1438" w:type="dxa"/>
            <w:gridSpan w:val="2"/>
            <w:tcBorders>
              <w:top w:val="nil"/>
              <w:left w:val="single" w:sz="8" w:space="0" w:color="FFFFFF"/>
              <w:bottom w:val="nil"/>
              <w:right w:val="single" w:sz="4" w:space="0" w:color="AEAE9F" w:themeColor="accent1"/>
            </w:tcBorders>
            <w:shd w:val="clear" w:color="auto" w:fill="AEAE9F"/>
            <w:tcMar>
              <w:top w:w="15" w:type="dxa"/>
              <w:left w:w="108" w:type="dxa"/>
              <w:bottom w:w="0" w:type="dxa"/>
              <w:right w:w="108" w:type="dxa"/>
            </w:tcMar>
            <w:vAlign w:val="center"/>
            <w:hideMark/>
          </w:tcPr>
          <w:p w14:paraId="69718C7D" w14:textId="6E80817B" w:rsidR="00405541" w:rsidRPr="007519BE" w:rsidRDefault="00030D64" w:rsidP="00405541">
            <w:pPr>
              <w:pStyle w:val="Mainbodytext"/>
              <w:jc w:val="center"/>
              <w:rPr>
                <w:b/>
                <w:color w:val="FFFFFF" w:themeColor="background1"/>
                <w:sz w:val="16"/>
                <w:szCs w:val="16"/>
                <w:lang w:val="fr-CA"/>
              </w:rPr>
            </w:pPr>
            <w:r w:rsidRPr="007519BE">
              <w:rPr>
                <w:b/>
                <w:color w:val="FFFFFF" w:themeColor="background1"/>
                <w:sz w:val="16"/>
                <w:szCs w:val="16"/>
                <w:lang w:val="fr-CA"/>
              </w:rPr>
              <w:t>Ont subi une inondation</w:t>
            </w:r>
          </w:p>
        </w:tc>
      </w:tr>
      <w:tr w:rsidR="00E17E11" w:rsidRPr="007519BE" w14:paraId="73A4BEA5" w14:textId="77777777" w:rsidTr="00E17E11">
        <w:trPr>
          <w:trHeight w:val="438"/>
        </w:trPr>
        <w:tc>
          <w:tcPr>
            <w:tcW w:w="1216" w:type="dxa"/>
            <w:vMerge/>
            <w:tcBorders>
              <w:top w:val="single" w:sz="8" w:space="0" w:color="FFFFFF"/>
              <w:left w:val="single" w:sz="8" w:space="0" w:color="FFFFFF"/>
              <w:bottom w:val="single" w:sz="8" w:space="0" w:color="FFFFFF"/>
              <w:right w:val="single" w:sz="8" w:space="0" w:color="FFFFFF"/>
            </w:tcBorders>
            <w:vAlign w:val="center"/>
            <w:hideMark/>
          </w:tcPr>
          <w:p w14:paraId="3A443DFF" w14:textId="77777777" w:rsidR="00E17E11" w:rsidRPr="007519BE" w:rsidRDefault="00E17E11" w:rsidP="00E17E11">
            <w:pPr>
              <w:pStyle w:val="Mainbodytext"/>
              <w:rPr>
                <w:b/>
                <w:color w:val="FFFFFF" w:themeColor="background1"/>
                <w:sz w:val="16"/>
                <w:szCs w:val="16"/>
                <w:lang w:val="fr-CA"/>
              </w:rPr>
            </w:pPr>
          </w:p>
        </w:tc>
        <w:tc>
          <w:tcPr>
            <w:tcW w:w="789"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670B3DE5" w14:textId="77777777" w:rsidR="00E17E11" w:rsidRPr="007519BE" w:rsidRDefault="00E17E11" w:rsidP="00E17E11">
            <w:pPr>
              <w:pStyle w:val="Mainbodytext"/>
              <w:jc w:val="center"/>
              <w:rPr>
                <w:b/>
                <w:color w:val="FFFFFF" w:themeColor="background1"/>
                <w:sz w:val="14"/>
                <w:szCs w:val="16"/>
                <w:lang w:val="fr-CA"/>
              </w:rPr>
            </w:pPr>
            <w:r w:rsidRPr="007519BE">
              <w:rPr>
                <w:b/>
                <w:color w:val="FFFFFF" w:themeColor="background1"/>
                <w:sz w:val="14"/>
                <w:szCs w:val="16"/>
                <w:lang w:val="fr-CA"/>
              </w:rPr>
              <w:t>2016 Total</w:t>
            </w:r>
          </w:p>
        </w:tc>
        <w:tc>
          <w:tcPr>
            <w:tcW w:w="691"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35542737" w14:textId="77777777" w:rsidR="00E17E11" w:rsidRPr="007519BE" w:rsidRDefault="00E17E11" w:rsidP="00E17E11">
            <w:pPr>
              <w:pStyle w:val="Mainbodytext"/>
              <w:jc w:val="center"/>
              <w:rPr>
                <w:b/>
                <w:color w:val="FFFFFF" w:themeColor="background1"/>
                <w:sz w:val="14"/>
                <w:szCs w:val="16"/>
                <w:lang w:val="fr-CA"/>
              </w:rPr>
            </w:pPr>
            <w:r w:rsidRPr="007519BE">
              <w:rPr>
                <w:b/>
                <w:color w:val="FFFFFF" w:themeColor="background1"/>
                <w:sz w:val="14"/>
                <w:szCs w:val="16"/>
                <w:lang w:val="fr-CA"/>
              </w:rPr>
              <w:t>2020 Total</w:t>
            </w:r>
          </w:p>
        </w:tc>
        <w:tc>
          <w:tcPr>
            <w:tcW w:w="489"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tcPr>
          <w:p w14:paraId="27EFF412" w14:textId="7C8109B7" w:rsidR="00E17E11" w:rsidRPr="007519BE" w:rsidRDefault="00E17E11" w:rsidP="00E17E11">
            <w:pPr>
              <w:pStyle w:val="Mainbodytext"/>
              <w:jc w:val="center"/>
              <w:rPr>
                <w:b/>
                <w:color w:val="FFFFFF" w:themeColor="background1"/>
                <w:sz w:val="14"/>
                <w:szCs w:val="16"/>
                <w:lang w:val="fr-CA"/>
              </w:rPr>
            </w:pPr>
            <w:r w:rsidRPr="007519BE">
              <w:rPr>
                <w:b/>
                <w:color w:val="FFFFFF" w:themeColor="background1"/>
                <w:sz w:val="14"/>
                <w:szCs w:val="16"/>
                <w:lang w:val="fr-CA"/>
              </w:rPr>
              <w:t>25</w:t>
            </w:r>
            <w:r w:rsidRPr="007519BE">
              <w:rPr>
                <w:b/>
                <w:color w:val="FFFFFF" w:themeColor="background1"/>
                <w:sz w:val="14"/>
                <w:szCs w:val="16"/>
                <w:lang w:val="fr-CA"/>
              </w:rPr>
              <w:br/>
              <w:t xml:space="preserve"> à </w:t>
            </w:r>
            <w:r w:rsidRPr="007519BE">
              <w:rPr>
                <w:b/>
                <w:color w:val="FFFFFF" w:themeColor="background1"/>
                <w:sz w:val="14"/>
                <w:szCs w:val="16"/>
                <w:lang w:val="fr-CA"/>
              </w:rPr>
              <w:br/>
              <w:t xml:space="preserve">34 </w:t>
            </w:r>
            <w:r w:rsidRPr="007519BE">
              <w:rPr>
                <w:b/>
                <w:color w:val="FFFFFF" w:themeColor="background1"/>
                <w:sz w:val="14"/>
                <w:szCs w:val="16"/>
                <w:lang w:val="fr-CA"/>
              </w:rPr>
              <w:br/>
              <w:t>(E)</w:t>
            </w:r>
          </w:p>
        </w:tc>
        <w:tc>
          <w:tcPr>
            <w:tcW w:w="490"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3B732E95" w14:textId="3394469A" w:rsidR="00E17E11" w:rsidRPr="007519BE" w:rsidRDefault="00E17E11" w:rsidP="00E17E11">
            <w:pPr>
              <w:pStyle w:val="Mainbodytext"/>
              <w:jc w:val="center"/>
              <w:rPr>
                <w:b/>
                <w:color w:val="FFFFFF" w:themeColor="background1"/>
                <w:sz w:val="14"/>
                <w:szCs w:val="16"/>
                <w:lang w:val="fr-CA"/>
              </w:rPr>
            </w:pPr>
            <w:r w:rsidRPr="007519BE">
              <w:rPr>
                <w:b/>
                <w:color w:val="FFFFFF" w:themeColor="background1"/>
                <w:sz w:val="14"/>
                <w:szCs w:val="16"/>
                <w:lang w:val="fr-CA"/>
              </w:rPr>
              <w:t xml:space="preserve">35 </w:t>
            </w:r>
            <w:r w:rsidRPr="007519BE">
              <w:rPr>
                <w:b/>
                <w:color w:val="FFFFFF" w:themeColor="background1"/>
                <w:sz w:val="14"/>
                <w:szCs w:val="16"/>
                <w:lang w:val="fr-CA"/>
              </w:rPr>
              <w:br/>
              <w:t>à</w:t>
            </w:r>
            <w:r w:rsidRPr="007519BE">
              <w:rPr>
                <w:b/>
                <w:color w:val="FFFFFF" w:themeColor="background1"/>
                <w:sz w:val="14"/>
                <w:szCs w:val="16"/>
                <w:lang w:val="fr-CA"/>
              </w:rPr>
              <w:br/>
              <w:t xml:space="preserve">44 </w:t>
            </w:r>
            <w:r w:rsidRPr="007519BE">
              <w:rPr>
                <w:b/>
                <w:color w:val="FFFFFF" w:themeColor="background1"/>
                <w:sz w:val="14"/>
                <w:szCs w:val="16"/>
                <w:lang w:val="fr-CA"/>
              </w:rPr>
              <w:br/>
              <w:t>(F)</w:t>
            </w:r>
          </w:p>
        </w:tc>
        <w:tc>
          <w:tcPr>
            <w:tcW w:w="489"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4CCECE03" w14:textId="7D008561" w:rsidR="00E17E11" w:rsidRPr="007519BE" w:rsidRDefault="00E17E11" w:rsidP="00E17E11">
            <w:pPr>
              <w:pStyle w:val="Mainbodytext"/>
              <w:jc w:val="center"/>
              <w:rPr>
                <w:b/>
                <w:color w:val="FFFFFF" w:themeColor="background1"/>
                <w:sz w:val="14"/>
                <w:szCs w:val="16"/>
                <w:lang w:val="fr-CA"/>
              </w:rPr>
            </w:pPr>
            <w:r w:rsidRPr="007519BE">
              <w:rPr>
                <w:b/>
                <w:color w:val="FFFFFF" w:themeColor="background1"/>
                <w:sz w:val="14"/>
                <w:szCs w:val="16"/>
                <w:lang w:val="fr-CA"/>
              </w:rPr>
              <w:t xml:space="preserve">45 </w:t>
            </w:r>
            <w:r w:rsidRPr="007519BE">
              <w:rPr>
                <w:b/>
                <w:color w:val="FFFFFF" w:themeColor="background1"/>
                <w:sz w:val="14"/>
                <w:szCs w:val="16"/>
                <w:lang w:val="fr-CA"/>
              </w:rPr>
              <w:br/>
              <w:t xml:space="preserve">à </w:t>
            </w:r>
            <w:r w:rsidRPr="007519BE">
              <w:rPr>
                <w:b/>
                <w:color w:val="FFFFFF" w:themeColor="background1"/>
                <w:sz w:val="14"/>
                <w:szCs w:val="16"/>
                <w:lang w:val="fr-CA"/>
              </w:rPr>
              <w:br/>
              <w:t xml:space="preserve">54 </w:t>
            </w:r>
            <w:r w:rsidRPr="007519BE">
              <w:rPr>
                <w:b/>
                <w:color w:val="FFFFFF" w:themeColor="background1"/>
                <w:sz w:val="14"/>
                <w:szCs w:val="16"/>
                <w:lang w:val="fr-CA"/>
              </w:rPr>
              <w:br/>
              <w:t>(G)</w:t>
            </w:r>
          </w:p>
        </w:tc>
        <w:tc>
          <w:tcPr>
            <w:tcW w:w="491"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003215B3" w14:textId="77777777" w:rsidR="00E17E11" w:rsidRPr="007519BE" w:rsidRDefault="00E17E11" w:rsidP="00E17E11">
            <w:pPr>
              <w:pStyle w:val="Mainbodytext"/>
              <w:jc w:val="center"/>
              <w:rPr>
                <w:b/>
                <w:color w:val="FFFFFF" w:themeColor="background1"/>
                <w:sz w:val="14"/>
                <w:szCs w:val="16"/>
                <w:lang w:val="fr-CA"/>
              </w:rPr>
            </w:pPr>
            <w:r w:rsidRPr="007519BE">
              <w:rPr>
                <w:b/>
                <w:color w:val="FFFFFF" w:themeColor="background1"/>
                <w:sz w:val="14"/>
                <w:szCs w:val="16"/>
                <w:lang w:val="fr-CA"/>
              </w:rPr>
              <w:t xml:space="preserve">55+ </w:t>
            </w:r>
            <w:r w:rsidRPr="007519BE">
              <w:rPr>
                <w:b/>
                <w:color w:val="FFFFFF" w:themeColor="background1"/>
                <w:sz w:val="14"/>
                <w:szCs w:val="16"/>
                <w:lang w:val="fr-CA"/>
              </w:rPr>
              <w:br/>
            </w:r>
          </w:p>
          <w:p w14:paraId="34C238A9" w14:textId="624EB2E6" w:rsidR="00E17E11" w:rsidRPr="007519BE" w:rsidRDefault="00E17E11" w:rsidP="00E17E11">
            <w:pPr>
              <w:pStyle w:val="Mainbodytext"/>
              <w:jc w:val="center"/>
              <w:rPr>
                <w:b/>
                <w:color w:val="FFFFFF" w:themeColor="background1"/>
                <w:sz w:val="14"/>
                <w:szCs w:val="16"/>
                <w:lang w:val="fr-CA"/>
              </w:rPr>
            </w:pPr>
            <w:r w:rsidRPr="007519BE">
              <w:rPr>
                <w:b/>
                <w:color w:val="FFFFFF" w:themeColor="background1"/>
                <w:sz w:val="14"/>
                <w:szCs w:val="16"/>
                <w:lang w:val="fr-CA"/>
              </w:rPr>
              <w:t>(H)</w:t>
            </w:r>
          </w:p>
        </w:tc>
        <w:tc>
          <w:tcPr>
            <w:tcW w:w="639"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bottom"/>
            <w:hideMark/>
          </w:tcPr>
          <w:p w14:paraId="1A0470A2" w14:textId="2962AD30" w:rsidR="00E17E11" w:rsidRPr="007519BE" w:rsidRDefault="00E17E11" w:rsidP="00E17E11">
            <w:pPr>
              <w:pStyle w:val="Mainbodytext"/>
              <w:jc w:val="center"/>
              <w:rPr>
                <w:b/>
                <w:color w:val="FFFFFF" w:themeColor="background1"/>
                <w:sz w:val="14"/>
                <w:szCs w:val="16"/>
                <w:lang w:val="fr-CA"/>
              </w:rPr>
            </w:pPr>
            <w:r w:rsidRPr="007519BE">
              <w:rPr>
                <w:b/>
                <w:color w:val="FFFFFF" w:themeColor="background1"/>
                <w:sz w:val="16"/>
                <w:szCs w:val="16"/>
                <w:lang w:val="fr-CA"/>
              </w:rPr>
              <w:t>Moins de 20k$ (D)</w:t>
            </w:r>
          </w:p>
        </w:tc>
        <w:tc>
          <w:tcPr>
            <w:tcW w:w="612"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3761A409" w14:textId="53F84333" w:rsidR="00E17E11" w:rsidRPr="007519BE" w:rsidRDefault="00E17E11" w:rsidP="00E17E11">
            <w:pPr>
              <w:pStyle w:val="Mainbodytext"/>
              <w:jc w:val="center"/>
              <w:rPr>
                <w:b/>
                <w:color w:val="FFFFFF" w:themeColor="background1"/>
                <w:sz w:val="14"/>
                <w:szCs w:val="16"/>
                <w:lang w:val="fr-CA"/>
              </w:rPr>
            </w:pPr>
            <w:r w:rsidRPr="007519BE">
              <w:rPr>
                <w:b/>
                <w:color w:val="FFFFFF" w:themeColor="background1"/>
                <w:sz w:val="16"/>
                <w:szCs w:val="16"/>
                <w:lang w:val="fr-CA"/>
              </w:rPr>
              <w:t>20k$ à moins de 40k$ (E)</w:t>
            </w:r>
          </w:p>
        </w:tc>
        <w:tc>
          <w:tcPr>
            <w:tcW w:w="612"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37DEB50D" w14:textId="32BDD0A3" w:rsidR="00E17E11" w:rsidRPr="007519BE" w:rsidRDefault="00E17E11" w:rsidP="00E17E11">
            <w:pPr>
              <w:pStyle w:val="Mainbodytext"/>
              <w:jc w:val="center"/>
              <w:rPr>
                <w:b/>
                <w:color w:val="FFFFFF" w:themeColor="background1"/>
                <w:sz w:val="14"/>
                <w:szCs w:val="16"/>
                <w:lang w:val="fr-CA"/>
              </w:rPr>
            </w:pPr>
            <w:r w:rsidRPr="007519BE">
              <w:rPr>
                <w:b/>
                <w:color w:val="FFFFFF" w:themeColor="background1"/>
                <w:sz w:val="16"/>
                <w:szCs w:val="16"/>
                <w:lang w:val="fr-CA"/>
              </w:rPr>
              <w:t>40k$ à moins de 60k$ (F)</w:t>
            </w:r>
          </w:p>
        </w:tc>
        <w:tc>
          <w:tcPr>
            <w:tcW w:w="612"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75D48E02" w14:textId="292C4C3A" w:rsidR="00E17E11" w:rsidRPr="007519BE" w:rsidRDefault="00E17E11" w:rsidP="00E17E11">
            <w:pPr>
              <w:pStyle w:val="Mainbodytext"/>
              <w:jc w:val="center"/>
              <w:rPr>
                <w:b/>
                <w:color w:val="FFFFFF" w:themeColor="background1"/>
                <w:sz w:val="14"/>
                <w:szCs w:val="16"/>
                <w:lang w:val="fr-CA"/>
              </w:rPr>
            </w:pPr>
            <w:r w:rsidRPr="007519BE">
              <w:rPr>
                <w:b/>
                <w:color w:val="FFFFFF" w:themeColor="background1"/>
                <w:sz w:val="16"/>
                <w:szCs w:val="16"/>
                <w:lang w:val="fr-CA"/>
              </w:rPr>
              <w:t>60k$ à moins de 80k$ (G)</w:t>
            </w:r>
          </w:p>
        </w:tc>
        <w:tc>
          <w:tcPr>
            <w:tcW w:w="612"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7658DE35" w14:textId="5CB3B4BC" w:rsidR="00E17E11" w:rsidRPr="007519BE" w:rsidRDefault="00E17E11" w:rsidP="00E17E11">
            <w:pPr>
              <w:pStyle w:val="Mainbodytext"/>
              <w:jc w:val="center"/>
              <w:rPr>
                <w:b/>
                <w:color w:val="FFFFFF" w:themeColor="background1"/>
                <w:sz w:val="14"/>
                <w:szCs w:val="16"/>
                <w:lang w:val="fr-CA"/>
              </w:rPr>
            </w:pPr>
            <w:r w:rsidRPr="007519BE">
              <w:rPr>
                <w:b/>
                <w:color w:val="FFFFFF" w:themeColor="background1"/>
                <w:sz w:val="16"/>
                <w:szCs w:val="16"/>
                <w:lang w:val="fr-CA"/>
              </w:rPr>
              <w:t>80k$ à moins de 100k$ (H)</w:t>
            </w:r>
          </w:p>
        </w:tc>
        <w:tc>
          <w:tcPr>
            <w:tcW w:w="749"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bottom"/>
            <w:hideMark/>
          </w:tcPr>
          <w:p w14:paraId="4A517E48" w14:textId="522143A5" w:rsidR="00E17E11" w:rsidRPr="007519BE" w:rsidRDefault="00E17E11" w:rsidP="00E17E11">
            <w:pPr>
              <w:pStyle w:val="Mainbodytext"/>
              <w:jc w:val="center"/>
              <w:rPr>
                <w:b/>
                <w:color w:val="FFFFFF" w:themeColor="background1"/>
                <w:sz w:val="14"/>
                <w:szCs w:val="16"/>
                <w:lang w:val="fr-CA"/>
              </w:rPr>
            </w:pPr>
            <w:r w:rsidRPr="007519BE">
              <w:rPr>
                <w:b/>
                <w:color w:val="FFFFFF" w:themeColor="background1"/>
                <w:sz w:val="16"/>
                <w:szCs w:val="16"/>
                <w:lang w:val="fr-CA"/>
              </w:rPr>
              <w:t>100k$+ (I)</w:t>
            </w:r>
          </w:p>
        </w:tc>
        <w:tc>
          <w:tcPr>
            <w:tcW w:w="753"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336660B5" w14:textId="1144E74E" w:rsidR="00E17E11" w:rsidRPr="007519BE" w:rsidRDefault="00E17E11" w:rsidP="00E17E11">
            <w:pPr>
              <w:pStyle w:val="Mainbodytext"/>
              <w:jc w:val="center"/>
              <w:rPr>
                <w:b/>
                <w:color w:val="FFFFFF" w:themeColor="background1"/>
                <w:sz w:val="14"/>
                <w:szCs w:val="16"/>
                <w:lang w:val="fr-CA"/>
              </w:rPr>
            </w:pPr>
            <w:r w:rsidRPr="007519BE">
              <w:rPr>
                <w:b/>
                <w:color w:val="FFFFFF" w:themeColor="background1"/>
                <w:sz w:val="14"/>
                <w:szCs w:val="16"/>
                <w:lang w:val="fr-CA"/>
              </w:rPr>
              <w:t xml:space="preserve">OUI </w:t>
            </w:r>
            <w:r w:rsidRPr="007519BE">
              <w:rPr>
                <w:b/>
                <w:color w:val="FFFFFF" w:themeColor="background1"/>
                <w:sz w:val="14"/>
                <w:szCs w:val="16"/>
                <w:lang w:val="fr-CA"/>
              </w:rPr>
              <w:br/>
              <w:t>(L)</w:t>
            </w:r>
          </w:p>
        </w:tc>
        <w:tc>
          <w:tcPr>
            <w:tcW w:w="685" w:type="dxa"/>
            <w:tcBorders>
              <w:top w:val="nil"/>
              <w:left w:val="nil"/>
              <w:bottom w:val="single" w:sz="8" w:space="0" w:color="FFFFFF"/>
            </w:tcBorders>
            <w:shd w:val="clear" w:color="auto" w:fill="AEAE9F"/>
            <w:tcMar>
              <w:top w:w="15" w:type="dxa"/>
              <w:left w:w="15" w:type="dxa"/>
              <w:bottom w:w="0" w:type="dxa"/>
              <w:right w:w="15" w:type="dxa"/>
            </w:tcMar>
            <w:vAlign w:val="center"/>
            <w:hideMark/>
          </w:tcPr>
          <w:p w14:paraId="7998BD57" w14:textId="116B6CB9" w:rsidR="00E17E11" w:rsidRPr="007519BE" w:rsidRDefault="00E17E11" w:rsidP="00E17E11">
            <w:pPr>
              <w:pStyle w:val="Mainbodytext"/>
              <w:jc w:val="center"/>
              <w:rPr>
                <w:b/>
                <w:color w:val="FFFFFF" w:themeColor="background1"/>
                <w:sz w:val="14"/>
                <w:szCs w:val="16"/>
                <w:lang w:val="fr-CA"/>
              </w:rPr>
            </w:pPr>
            <w:r w:rsidRPr="007519BE">
              <w:rPr>
                <w:b/>
                <w:color w:val="FFFFFF" w:themeColor="background1"/>
                <w:sz w:val="14"/>
                <w:szCs w:val="16"/>
                <w:lang w:val="fr-CA"/>
              </w:rPr>
              <w:t xml:space="preserve">NON </w:t>
            </w:r>
            <w:r w:rsidRPr="007519BE">
              <w:rPr>
                <w:b/>
                <w:color w:val="FFFFFF" w:themeColor="background1"/>
                <w:sz w:val="14"/>
                <w:szCs w:val="16"/>
                <w:lang w:val="fr-CA"/>
              </w:rPr>
              <w:br/>
              <w:t>(M)</w:t>
            </w:r>
          </w:p>
        </w:tc>
      </w:tr>
      <w:bookmarkEnd w:id="29"/>
      <w:tr w:rsidR="00811F61" w:rsidRPr="007519BE" w14:paraId="5EEF20E3" w14:textId="77777777" w:rsidTr="00E17E11">
        <w:trPr>
          <w:trHeight w:val="360"/>
        </w:trPr>
        <w:tc>
          <w:tcPr>
            <w:tcW w:w="1216"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1232AC84" w14:textId="7F4EF21C" w:rsidR="00811F61" w:rsidRPr="007519BE" w:rsidRDefault="00811F61" w:rsidP="0008647E">
            <w:pPr>
              <w:pStyle w:val="Mainbodytext"/>
              <w:rPr>
                <w:b/>
                <w:sz w:val="16"/>
                <w:szCs w:val="18"/>
                <w:lang w:val="fr-CA"/>
              </w:rPr>
            </w:pPr>
            <w:r w:rsidRPr="007519BE">
              <w:rPr>
                <w:b/>
                <w:sz w:val="16"/>
                <w:szCs w:val="18"/>
                <w:lang w:val="fr-CA"/>
              </w:rPr>
              <w:t xml:space="preserve">Base = </w:t>
            </w:r>
            <w:r w:rsidR="00E75F75" w:rsidRPr="007519BE">
              <w:rPr>
                <w:b/>
                <w:sz w:val="16"/>
                <w:szCs w:val="18"/>
                <w:lang w:val="fr-CA"/>
              </w:rPr>
              <w:t>actuelle</w:t>
            </w:r>
          </w:p>
        </w:tc>
        <w:tc>
          <w:tcPr>
            <w:tcW w:w="789"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0163B71" w14:textId="6AE2B317" w:rsidR="00811F61" w:rsidRPr="007519BE" w:rsidRDefault="00811F61" w:rsidP="00320DD5">
            <w:pPr>
              <w:pStyle w:val="Mainbodytext"/>
              <w:jc w:val="center"/>
              <w:rPr>
                <w:b/>
                <w:sz w:val="16"/>
                <w:szCs w:val="18"/>
                <w:lang w:val="fr-CA"/>
              </w:rPr>
            </w:pPr>
            <w:r w:rsidRPr="007519BE">
              <w:rPr>
                <w:b/>
                <w:sz w:val="16"/>
                <w:szCs w:val="18"/>
                <w:lang w:val="fr-CA"/>
              </w:rPr>
              <w:t>(1234)</w:t>
            </w:r>
            <w:r w:rsidRPr="007519BE">
              <w:rPr>
                <w:b/>
                <w:sz w:val="16"/>
                <w:szCs w:val="18"/>
                <w:lang w:val="fr-CA"/>
              </w:rPr>
              <w:br/>
            </w:r>
            <w:r w:rsidR="006D6823" w:rsidRPr="007519BE">
              <w:rPr>
                <w:b/>
                <w:sz w:val="16"/>
                <w:szCs w:val="18"/>
                <w:lang w:val="fr-CA"/>
              </w:rPr>
              <w:t xml:space="preserve"> %</w:t>
            </w:r>
          </w:p>
        </w:tc>
        <w:tc>
          <w:tcPr>
            <w:tcW w:w="69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FF33916" w14:textId="368C6786" w:rsidR="00811F61" w:rsidRPr="007519BE" w:rsidRDefault="00811F61" w:rsidP="00320DD5">
            <w:pPr>
              <w:pStyle w:val="Mainbodytext"/>
              <w:jc w:val="center"/>
              <w:rPr>
                <w:b/>
                <w:sz w:val="16"/>
                <w:szCs w:val="18"/>
                <w:lang w:val="fr-CA"/>
              </w:rPr>
            </w:pPr>
            <w:r w:rsidRPr="007519BE">
              <w:rPr>
                <w:b/>
                <w:sz w:val="16"/>
                <w:szCs w:val="18"/>
                <w:lang w:val="fr-CA"/>
              </w:rPr>
              <w:t>(1222)</w:t>
            </w:r>
            <w:r w:rsidRPr="007519BE">
              <w:rPr>
                <w:b/>
                <w:sz w:val="16"/>
                <w:szCs w:val="18"/>
                <w:lang w:val="fr-CA"/>
              </w:rPr>
              <w:br/>
            </w:r>
            <w:r w:rsidR="006D6823" w:rsidRPr="007519BE">
              <w:rPr>
                <w:b/>
                <w:sz w:val="16"/>
                <w:szCs w:val="18"/>
                <w:lang w:val="fr-CA"/>
              </w:rPr>
              <w:t xml:space="preserve"> %</w:t>
            </w:r>
          </w:p>
        </w:tc>
        <w:tc>
          <w:tcPr>
            <w:tcW w:w="489"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67BF587" w14:textId="2E48B9C6" w:rsidR="00811F61" w:rsidRPr="007519BE" w:rsidRDefault="00811F61" w:rsidP="00320DD5">
            <w:pPr>
              <w:pStyle w:val="Mainbodytext"/>
              <w:jc w:val="center"/>
              <w:rPr>
                <w:b/>
                <w:sz w:val="16"/>
                <w:szCs w:val="18"/>
                <w:lang w:val="fr-CA"/>
              </w:rPr>
            </w:pPr>
            <w:r w:rsidRPr="007519BE">
              <w:rPr>
                <w:b/>
                <w:sz w:val="16"/>
                <w:szCs w:val="18"/>
                <w:lang w:val="fr-CA"/>
              </w:rPr>
              <w:t>(204)</w:t>
            </w:r>
            <w:r w:rsidRPr="007519BE">
              <w:rPr>
                <w:b/>
                <w:sz w:val="16"/>
                <w:szCs w:val="18"/>
                <w:lang w:val="fr-CA"/>
              </w:rPr>
              <w:br/>
            </w:r>
            <w:r w:rsidR="006D6823" w:rsidRPr="007519BE">
              <w:rPr>
                <w:b/>
                <w:sz w:val="16"/>
                <w:szCs w:val="18"/>
                <w:lang w:val="fr-CA"/>
              </w:rPr>
              <w:t xml:space="preserve"> %</w:t>
            </w:r>
          </w:p>
        </w:tc>
        <w:tc>
          <w:tcPr>
            <w:tcW w:w="490"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FFE6EB9" w14:textId="57D24BB2" w:rsidR="00811F61" w:rsidRPr="007519BE" w:rsidRDefault="00811F61" w:rsidP="00320DD5">
            <w:pPr>
              <w:pStyle w:val="Mainbodytext"/>
              <w:jc w:val="center"/>
              <w:rPr>
                <w:b/>
                <w:sz w:val="16"/>
                <w:szCs w:val="18"/>
                <w:lang w:val="fr-CA"/>
              </w:rPr>
            </w:pPr>
            <w:r w:rsidRPr="007519BE">
              <w:rPr>
                <w:b/>
                <w:sz w:val="16"/>
                <w:szCs w:val="18"/>
                <w:lang w:val="fr-CA"/>
              </w:rPr>
              <w:t>(201)</w:t>
            </w:r>
            <w:r w:rsidRPr="007519BE">
              <w:rPr>
                <w:b/>
                <w:sz w:val="16"/>
                <w:szCs w:val="18"/>
                <w:lang w:val="fr-CA"/>
              </w:rPr>
              <w:br/>
            </w:r>
            <w:r w:rsidR="006D6823" w:rsidRPr="007519BE">
              <w:rPr>
                <w:b/>
                <w:sz w:val="16"/>
                <w:szCs w:val="18"/>
                <w:lang w:val="fr-CA"/>
              </w:rPr>
              <w:t xml:space="preserve"> %</w:t>
            </w:r>
          </w:p>
        </w:tc>
        <w:tc>
          <w:tcPr>
            <w:tcW w:w="489"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36527E4" w14:textId="0106D599" w:rsidR="00811F61" w:rsidRPr="007519BE" w:rsidRDefault="00811F61" w:rsidP="00320DD5">
            <w:pPr>
              <w:pStyle w:val="Mainbodytext"/>
              <w:jc w:val="center"/>
              <w:rPr>
                <w:b/>
                <w:sz w:val="16"/>
                <w:szCs w:val="18"/>
                <w:lang w:val="fr-CA"/>
              </w:rPr>
            </w:pPr>
            <w:r w:rsidRPr="007519BE">
              <w:rPr>
                <w:b/>
                <w:sz w:val="16"/>
                <w:szCs w:val="18"/>
                <w:lang w:val="fr-CA"/>
              </w:rPr>
              <w:t>(220)</w:t>
            </w:r>
            <w:r w:rsidRPr="007519BE">
              <w:rPr>
                <w:b/>
                <w:sz w:val="16"/>
                <w:szCs w:val="18"/>
                <w:lang w:val="fr-CA"/>
              </w:rPr>
              <w:br/>
            </w:r>
            <w:r w:rsidR="006D6823" w:rsidRPr="007519BE">
              <w:rPr>
                <w:b/>
                <w:sz w:val="16"/>
                <w:szCs w:val="18"/>
                <w:lang w:val="fr-CA"/>
              </w:rPr>
              <w:t xml:space="preserve"> %</w:t>
            </w:r>
          </w:p>
        </w:tc>
        <w:tc>
          <w:tcPr>
            <w:tcW w:w="49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C1FF0D" w14:textId="07AF922B" w:rsidR="00811F61" w:rsidRPr="007519BE" w:rsidRDefault="00811F61" w:rsidP="00320DD5">
            <w:pPr>
              <w:pStyle w:val="Mainbodytext"/>
              <w:jc w:val="center"/>
              <w:rPr>
                <w:b/>
                <w:sz w:val="16"/>
                <w:szCs w:val="18"/>
                <w:lang w:val="fr-CA"/>
              </w:rPr>
            </w:pPr>
            <w:r w:rsidRPr="007519BE">
              <w:rPr>
                <w:b/>
                <w:sz w:val="16"/>
                <w:szCs w:val="18"/>
                <w:lang w:val="fr-CA"/>
              </w:rPr>
              <w:t>(597)</w:t>
            </w:r>
            <w:r w:rsidRPr="007519BE">
              <w:rPr>
                <w:b/>
                <w:sz w:val="16"/>
                <w:szCs w:val="18"/>
                <w:lang w:val="fr-CA"/>
              </w:rPr>
              <w:br/>
            </w:r>
            <w:r w:rsidR="006D6823" w:rsidRPr="007519BE">
              <w:rPr>
                <w:b/>
                <w:sz w:val="16"/>
                <w:szCs w:val="18"/>
                <w:lang w:val="fr-CA"/>
              </w:rPr>
              <w:t xml:space="preserve"> %</w:t>
            </w:r>
          </w:p>
        </w:tc>
        <w:tc>
          <w:tcPr>
            <w:tcW w:w="639"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17408A6" w14:textId="5B9D00FB" w:rsidR="00811F61" w:rsidRPr="007519BE" w:rsidRDefault="00811F61" w:rsidP="00320DD5">
            <w:pPr>
              <w:pStyle w:val="Mainbodytext"/>
              <w:jc w:val="center"/>
              <w:rPr>
                <w:b/>
                <w:sz w:val="16"/>
                <w:szCs w:val="18"/>
                <w:lang w:val="fr-CA"/>
              </w:rPr>
            </w:pPr>
            <w:r w:rsidRPr="007519BE">
              <w:rPr>
                <w:b/>
                <w:sz w:val="16"/>
                <w:szCs w:val="18"/>
                <w:lang w:val="fr-CA"/>
              </w:rPr>
              <w:t>(77)</w:t>
            </w:r>
            <w:r w:rsidRPr="007519BE">
              <w:rPr>
                <w:b/>
                <w:sz w:val="16"/>
                <w:szCs w:val="18"/>
                <w:lang w:val="fr-CA"/>
              </w:rPr>
              <w:br/>
            </w:r>
            <w:r w:rsidR="006D6823" w:rsidRPr="007519BE">
              <w:rPr>
                <w:b/>
                <w:sz w:val="16"/>
                <w:szCs w:val="18"/>
                <w:lang w:val="fr-CA"/>
              </w:rPr>
              <w:t xml:space="preserve"> %</w:t>
            </w:r>
          </w:p>
        </w:tc>
        <w:tc>
          <w:tcPr>
            <w:tcW w:w="612"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850EC83" w14:textId="52D8E143" w:rsidR="00811F61" w:rsidRPr="007519BE" w:rsidRDefault="00811F61" w:rsidP="00320DD5">
            <w:pPr>
              <w:pStyle w:val="Mainbodytext"/>
              <w:jc w:val="center"/>
              <w:rPr>
                <w:b/>
                <w:sz w:val="16"/>
                <w:szCs w:val="18"/>
                <w:lang w:val="fr-CA"/>
              </w:rPr>
            </w:pPr>
            <w:r w:rsidRPr="007519BE">
              <w:rPr>
                <w:b/>
                <w:sz w:val="16"/>
                <w:szCs w:val="18"/>
                <w:lang w:val="fr-CA"/>
              </w:rPr>
              <w:t>(167)</w:t>
            </w:r>
            <w:r w:rsidRPr="007519BE">
              <w:rPr>
                <w:b/>
                <w:sz w:val="16"/>
                <w:szCs w:val="18"/>
                <w:lang w:val="fr-CA"/>
              </w:rPr>
              <w:br/>
            </w:r>
            <w:r w:rsidR="006D6823" w:rsidRPr="007519BE">
              <w:rPr>
                <w:b/>
                <w:sz w:val="16"/>
                <w:szCs w:val="18"/>
                <w:lang w:val="fr-CA"/>
              </w:rPr>
              <w:t xml:space="preserve"> %</w:t>
            </w:r>
          </w:p>
        </w:tc>
        <w:tc>
          <w:tcPr>
            <w:tcW w:w="612"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D39FEF3" w14:textId="63CFDA4B" w:rsidR="00811F61" w:rsidRPr="007519BE" w:rsidRDefault="00811F61" w:rsidP="00320DD5">
            <w:pPr>
              <w:pStyle w:val="Mainbodytext"/>
              <w:jc w:val="center"/>
              <w:rPr>
                <w:b/>
                <w:sz w:val="16"/>
                <w:szCs w:val="18"/>
                <w:lang w:val="fr-CA"/>
              </w:rPr>
            </w:pPr>
            <w:r w:rsidRPr="007519BE">
              <w:rPr>
                <w:b/>
                <w:sz w:val="16"/>
                <w:szCs w:val="18"/>
                <w:lang w:val="fr-CA"/>
              </w:rPr>
              <w:t>(146)</w:t>
            </w:r>
            <w:r w:rsidRPr="007519BE">
              <w:rPr>
                <w:b/>
                <w:sz w:val="16"/>
                <w:szCs w:val="18"/>
                <w:lang w:val="fr-CA"/>
              </w:rPr>
              <w:br/>
            </w:r>
            <w:r w:rsidR="006D6823" w:rsidRPr="007519BE">
              <w:rPr>
                <w:b/>
                <w:sz w:val="16"/>
                <w:szCs w:val="18"/>
                <w:lang w:val="fr-CA"/>
              </w:rPr>
              <w:t xml:space="preserve"> %</w:t>
            </w:r>
          </w:p>
        </w:tc>
        <w:tc>
          <w:tcPr>
            <w:tcW w:w="612"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1B8AB96" w14:textId="7F3918D5" w:rsidR="00811F61" w:rsidRPr="007519BE" w:rsidRDefault="00811F61" w:rsidP="00320DD5">
            <w:pPr>
              <w:pStyle w:val="Mainbodytext"/>
              <w:jc w:val="center"/>
              <w:rPr>
                <w:b/>
                <w:sz w:val="16"/>
                <w:szCs w:val="18"/>
                <w:lang w:val="fr-CA"/>
              </w:rPr>
            </w:pPr>
            <w:r w:rsidRPr="007519BE">
              <w:rPr>
                <w:b/>
                <w:sz w:val="16"/>
                <w:szCs w:val="18"/>
                <w:lang w:val="fr-CA"/>
              </w:rPr>
              <w:t>(144)</w:t>
            </w:r>
            <w:r w:rsidRPr="007519BE">
              <w:rPr>
                <w:b/>
                <w:sz w:val="16"/>
                <w:szCs w:val="18"/>
                <w:lang w:val="fr-CA"/>
              </w:rPr>
              <w:br/>
            </w:r>
            <w:r w:rsidR="006D6823" w:rsidRPr="007519BE">
              <w:rPr>
                <w:b/>
                <w:sz w:val="16"/>
                <w:szCs w:val="18"/>
                <w:lang w:val="fr-CA"/>
              </w:rPr>
              <w:t xml:space="preserve"> %</w:t>
            </w:r>
          </w:p>
        </w:tc>
        <w:tc>
          <w:tcPr>
            <w:tcW w:w="612"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BB84923" w14:textId="16DFA885" w:rsidR="00811F61" w:rsidRPr="007519BE" w:rsidRDefault="00811F61" w:rsidP="00320DD5">
            <w:pPr>
              <w:pStyle w:val="Mainbodytext"/>
              <w:jc w:val="center"/>
              <w:rPr>
                <w:b/>
                <w:sz w:val="16"/>
                <w:szCs w:val="18"/>
                <w:lang w:val="fr-CA"/>
              </w:rPr>
            </w:pPr>
            <w:r w:rsidRPr="007519BE">
              <w:rPr>
                <w:b/>
                <w:sz w:val="16"/>
                <w:szCs w:val="18"/>
                <w:lang w:val="fr-CA"/>
              </w:rPr>
              <w:t>(138)</w:t>
            </w:r>
            <w:r w:rsidRPr="007519BE">
              <w:rPr>
                <w:b/>
                <w:sz w:val="16"/>
                <w:szCs w:val="18"/>
                <w:lang w:val="fr-CA"/>
              </w:rPr>
              <w:br/>
            </w:r>
            <w:r w:rsidR="006D6823" w:rsidRPr="007519BE">
              <w:rPr>
                <w:b/>
                <w:sz w:val="16"/>
                <w:szCs w:val="18"/>
                <w:lang w:val="fr-CA"/>
              </w:rPr>
              <w:t xml:space="preserve"> %</w:t>
            </w:r>
          </w:p>
        </w:tc>
        <w:tc>
          <w:tcPr>
            <w:tcW w:w="749"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6FDF7B9" w14:textId="39A00D27" w:rsidR="00811F61" w:rsidRPr="007519BE" w:rsidRDefault="00811F61" w:rsidP="00320DD5">
            <w:pPr>
              <w:pStyle w:val="Mainbodytext"/>
              <w:jc w:val="center"/>
              <w:rPr>
                <w:b/>
                <w:sz w:val="16"/>
                <w:szCs w:val="18"/>
                <w:lang w:val="fr-CA"/>
              </w:rPr>
            </w:pPr>
            <w:r w:rsidRPr="007519BE">
              <w:rPr>
                <w:b/>
                <w:sz w:val="16"/>
                <w:szCs w:val="18"/>
                <w:lang w:val="fr-CA"/>
              </w:rPr>
              <w:t>(306)</w:t>
            </w:r>
            <w:r w:rsidRPr="007519BE">
              <w:rPr>
                <w:b/>
                <w:sz w:val="16"/>
                <w:szCs w:val="18"/>
                <w:lang w:val="fr-CA"/>
              </w:rPr>
              <w:br/>
            </w:r>
            <w:r w:rsidR="006D6823" w:rsidRPr="007519BE">
              <w:rPr>
                <w:b/>
                <w:sz w:val="16"/>
                <w:szCs w:val="18"/>
                <w:lang w:val="fr-CA"/>
              </w:rPr>
              <w:t xml:space="preserve"> %</w:t>
            </w:r>
          </w:p>
        </w:tc>
        <w:tc>
          <w:tcPr>
            <w:tcW w:w="753"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8156D85" w14:textId="51FA23BC" w:rsidR="00811F61" w:rsidRPr="007519BE" w:rsidRDefault="00811F61" w:rsidP="00320DD5">
            <w:pPr>
              <w:pStyle w:val="Mainbodytext"/>
              <w:jc w:val="center"/>
              <w:rPr>
                <w:b/>
                <w:sz w:val="16"/>
                <w:szCs w:val="18"/>
                <w:lang w:val="fr-CA"/>
              </w:rPr>
            </w:pPr>
            <w:r w:rsidRPr="007519BE">
              <w:rPr>
                <w:b/>
                <w:sz w:val="16"/>
                <w:szCs w:val="18"/>
                <w:lang w:val="fr-CA"/>
              </w:rPr>
              <w:t>(186)</w:t>
            </w:r>
            <w:r w:rsidRPr="007519BE">
              <w:rPr>
                <w:b/>
                <w:sz w:val="16"/>
                <w:szCs w:val="18"/>
                <w:lang w:val="fr-CA"/>
              </w:rPr>
              <w:br/>
            </w:r>
            <w:r w:rsidR="006D6823" w:rsidRPr="007519BE">
              <w:rPr>
                <w:b/>
                <w:sz w:val="16"/>
                <w:szCs w:val="18"/>
                <w:lang w:val="fr-CA"/>
              </w:rPr>
              <w:t xml:space="preserve"> %</w:t>
            </w:r>
          </w:p>
        </w:tc>
        <w:tc>
          <w:tcPr>
            <w:tcW w:w="685"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BAA4A3F" w14:textId="378C88B4" w:rsidR="00811F61" w:rsidRPr="007519BE" w:rsidRDefault="00811F61" w:rsidP="00320DD5">
            <w:pPr>
              <w:pStyle w:val="Mainbodytext"/>
              <w:jc w:val="center"/>
              <w:rPr>
                <w:b/>
                <w:sz w:val="16"/>
                <w:szCs w:val="18"/>
                <w:lang w:val="fr-CA"/>
              </w:rPr>
            </w:pPr>
            <w:r w:rsidRPr="007519BE">
              <w:rPr>
                <w:b/>
                <w:sz w:val="16"/>
                <w:szCs w:val="18"/>
                <w:lang w:val="fr-CA"/>
              </w:rPr>
              <w:t>(1031)</w:t>
            </w:r>
            <w:r w:rsidRPr="007519BE">
              <w:rPr>
                <w:b/>
                <w:sz w:val="16"/>
                <w:szCs w:val="18"/>
                <w:lang w:val="fr-CA"/>
              </w:rPr>
              <w:br/>
            </w:r>
            <w:r w:rsidR="006D6823" w:rsidRPr="007519BE">
              <w:rPr>
                <w:b/>
                <w:sz w:val="16"/>
                <w:szCs w:val="18"/>
                <w:lang w:val="fr-CA"/>
              </w:rPr>
              <w:t xml:space="preserve"> %</w:t>
            </w:r>
          </w:p>
        </w:tc>
      </w:tr>
      <w:tr w:rsidR="00811F61" w:rsidRPr="007519BE" w14:paraId="35CAEE5D" w14:textId="77777777" w:rsidTr="00E17E11">
        <w:trPr>
          <w:trHeight w:val="433"/>
        </w:trPr>
        <w:tc>
          <w:tcPr>
            <w:tcW w:w="121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6CD81AE" w14:textId="5AD6B6C8" w:rsidR="00811F61" w:rsidRPr="007519BE" w:rsidRDefault="00811F61" w:rsidP="0008647E">
            <w:pPr>
              <w:pStyle w:val="Mainbodytext"/>
              <w:rPr>
                <w:bCs/>
                <w:lang w:val="fr-CA"/>
              </w:rPr>
            </w:pPr>
            <w:r w:rsidRPr="007519BE">
              <w:rPr>
                <w:bCs/>
                <w:lang w:val="fr-CA"/>
              </w:rPr>
              <w:t xml:space="preserve"> </w:t>
            </w:r>
            <w:r w:rsidR="00DA6DDD" w:rsidRPr="007519BE">
              <w:rPr>
                <w:bCs/>
                <w:lang w:val="fr-CA"/>
              </w:rPr>
              <w:t>Oui</w:t>
            </w:r>
          </w:p>
        </w:tc>
        <w:tc>
          <w:tcPr>
            <w:tcW w:w="7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4F4A230" w14:textId="77777777" w:rsidR="00811F61" w:rsidRPr="007519BE" w:rsidRDefault="00811F61" w:rsidP="00405541">
            <w:pPr>
              <w:pStyle w:val="Mainbodytext"/>
              <w:jc w:val="center"/>
              <w:rPr>
                <w:bCs/>
                <w:lang w:val="fr-CA"/>
              </w:rPr>
            </w:pPr>
            <w:r w:rsidRPr="007519BE">
              <w:rPr>
                <w:bCs/>
                <w:lang w:val="fr-CA"/>
              </w:rPr>
              <w:t>20</w:t>
            </w:r>
          </w:p>
        </w:tc>
        <w:tc>
          <w:tcPr>
            <w:tcW w:w="6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7FEEB33" w14:textId="77777777" w:rsidR="00811F61" w:rsidRPr="007519BE" w:rsidRDefault="00811F61" w:rsidP="00405541">
            <w:pPr>
              <w:pStyle w:val="Mainbodytext"/>
              <w:jc w:val="center"/>
              <w:rPr>
                <w:bCs/>
                <w:lang w:val="fr-CA"/>
              </w:rPr>
            </w:pPr>
            <w:r w:rsidRPr="007519BE">
              <w:rPr>
                <w:bCs/>
                <w:lang w:val="fr-CA"/>
              </w:rPr>
              <w:t>25</w:t>
            </w:r>
          </w:p>
        </w:tc>
        <w:tc>
          <w:tcPr>
            <w:tcW w:w="4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56EFA9FB" w14:textId="77777777" w:rsidR="00811F61" w:rsidRPr="007519BE" w:rsidRDefault="00811F61" w:rsidP="00405541">
            <w:pPr>
              <w:pStyle w:val="Mainbodytext"/>
              <w:jc w:val="center"/>
              <w:rPr>
                <w:bCs/>
                <w:lang w:val="fr-CA"/>
              </w:rPr>
            </w:pPr>
            <w:r w:rsidRPr="007519BE">
              <w:rPr>
                <w:bCs/>
                <w:lang w:val="fr-CA"/>
              </w:rPr>
              <w:t>20</w:t>
            </w:r>
          </w:p>
        </w:tc>
        <w:tc>
          <w:tcPr>
            <w:tcW w:w="4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358EE01" w14:textId="77777777" w:rsidR="00811F61" w:rsidRPr="007519BE" w:rsidRDefault="00811F61" w:rsidP="00405541">
            <w:pPr>
              <w:pStyle w:val="Mainbodytext"/>
              <w:jc w:val="center"/>
              <w:rPr>
                <w:bCs/>
                <w:lang w:val="fr-CA"/>
              </w:rPr>
            </w:pPr>
            <w:r w:rsidRPr="007519BE">
              <w:rPr>
                <w:bCs/>
                <w:lang w:val="fr-CA"/>
              </w:rPr>
              <w:t>31 EH</w:t>
            </w:r>
          </w:p>
        </w:tc>
        <w:tc>
          <w:tcPr>
            <w:tcW w:w="4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5AF84D0" w14:textId="77777777" w:rsidR="00811F61" w:rsidRPr="007519BE" w:rsidRDefault="00811F61" w:rsidP="00405541">
            <w:pPr>
              <w:pStyle w:val="Mainbodytext"/>
              <w:jc w:val="center"/>
              <w:rPr>
                <w:bCs/>
                <w:lang w:val="fr-CA"/>
              </w:rPr>
            </w:pPr>
            <w:r w:rsidRPr="007519BE">
              <w:rPr>
                <w:bCs/>
                <w:lang w:val="fr-CA"/>
              </w:rPr>
              <w:t>28 EH</w:t>
            </w:r>
          </w:p>
        </w:tc>
        <w:tc>
          <w:tcPr>
            <w:tcW w:w="4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9870157" w14:textId="77777777" w:rsidR="00811F61" w:rsidRPr="007519BE" w:rsidRDefault="00811F61" w:rsidP="00405541">
            <w:pPr>
              <w:pStyle w:val="Mainbodytext"/>
              <w:jc w:val="center"/>
              <w:rPr>
                <w:bCs/>
                <w:lang w:val="fr-CA"/>
              </w:rPr>
            </w:pPr>
            <w:r w:rsidRPr="007519BE">
              <w:rPr>
                <w:bCs/>
                <w:lang w:val="fr-CA"/>
              </w:rPr>
              <w:t>21</w:t>
            </w:r>
          </w:p>
        </w:tc>
        <w:tc>
          <w:tcPr>
            <w:tcW w:w="63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B4B6862" w14:textId="77777777" w:rsidR="00811F61" w:rsidRPr="007519BE" w:rsidRDefault="00811F61" w:rsidP="00405541">
            <w:pPr>
              <w:pStyle w:val="Mainbodytext"/>
              <w:jc w:val="center"/>
              <w:rPr>
                <w:bCs/>
                <w:lang w:val="fr-CA"/>
              </w:rPr>
            </w:pPr>
            <w:r w:rsidRPr="007519BE">
              <w:rPr>
                <w:bCs/>
                <w:lang w:val="fr-CA"/>
              </w:rPr>
              <w:t>15</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6F04228" w14:textId="77777777" w:rsidR="00811F61" w:rsidRPr="007519BE" w:rsidRDefault="00811F61" w:rsidP="00405541">
            <w:pPr>
              <w:pStyle w:val="Mainbodytext"/>
              <w:jc w:val="center"/>
              <w:rPr>
                <w:bCs/>
                <w:lang w:val="fr-CA"/>
              </w:rPr>
            </w:pPr>
            <w:r w:rsidRPr="007519BE">
              <w:rPr>
                <w:bCs/>
                <w:lang w:val="fr-CA"/>
              </w:rPr>
              <w:t>20</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A26C81A" w14:textId="77777777" w:rsidR="00811F61" w:rsidRPr="007519BE" w:rsidRDefault="00811F61" w:rsidP="00405541">
            <w:pPr>
              <w:pStyle w:val="Mainbodytext"/>
              <w:jc w:val="center"/>
              <w:rPr>
                <w:bCs/>
                <w:lang w:val="fr-CA"/>
              </w:rPr>
            </w:pPr>
            <w:r w:rsidRPr="007519BE">
              <w:rPr>
                <w:bCs/>
                <w:lang w:val="fr-CA"/>
              </w:rPr>
              <w:t>17</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D789E6" w14:textId="77777777" w:rsidR="00811F61" w:rsidRPr="007519BE" w:rsidRDefault="00811F61" w:rsidP="00405541">
            <w:pPr>
              <w:pStyle w:val="Mainbodytext"/>
              <w:jc w:val="center"/>
              <w:rPr>
                <w:bCs/>
                <w:lang w:val="fr-CA"/>
              </w:rPr>
            </w:pPr>
            <w:r w:rsidRPr="007519BE">
              <w:rPr>
                <w:bCs/>
                <w:lang w:val="fr-CA"/>
              </w:rPr>
              <w:t>30 DF</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3D23172" w14:textId="77777777" w:rsidR="00811F61" w:rsidRPr="007519BE" w:rsidRDefault="00811F61" w:rsidP="00405541">
            <w:pPr>
              <w:pStyle w:val="Mainbodytext"/>
              <w:jc w:val="center"/>
              <w:rPr>
                <w:bCs/>
                <w:lang w:val="fr-CA"/>
              </w:rPr>
            </w:pPr>
            <w:r w:rsidRPr="007519BE">
              <w:rPr>
                <w:bCs/>
                <w:lang w:val="fr-CA"/>
              </w:rPr>
              <w:t>30 DF</w:t>
            </w:r>
          </w:p>
        </w:tc>
        <w:tc>
          <w:tcPr>
            <w:tcW w:w="74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1BFA3AD" w14:textId="77777777" w:rsidR="00811F61" w:rsidRPr="007519BE" w:rsidRDefault="00811F61" w:rsidP="00405541">
            <w:pPr>
              <w:pStyle w:val="Mainbodytext"/>
              <w:jc w:val="center"/>
              <w:rPr>
                <w:bCs/>
                <w:lang w:val="fr-CA"/>
              </w:rPr>
            </w:pPr>
            <w:r w:rsidRPr="007519BE">
              <w:rPr>
                <w:bCs/>
                <w:lang w:val="fr-CA"/>
              </w:rPr>
              <w:t>33 DEF</w:t>
            </w:r>
          </w:p>
        </w:tc>
        <w:tc>
          <w:tcPr>
            <w:tcW w:w="75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FF705B4" w14:textId="77777777" w:rsidR="00811F61" w:rsidRPr="007519BE" w:rsidRDefault="00811F61" w:rsidP="00405541">
            <w:pPr>
              <w:pStyle w:val="Mainbodytext"/>
              <w:jc w:val="center"/>
              <w:rPr>
                <w:bCs/>
                <w:lang w:val="fr-CA"/>
              </w:rPr>
            </w:pPr>
            <w:r w:rsidRPr="007519BE">
              <w:rPr>
                <w:bCs/>
                <w:lang w:val="fr-CA"/>
              </w:rPr>
              <w:t>25</w:t>
            </w:r>
          </w:p>
        </w:tc>
        <w:tc>
          <w:tcPr>
            <w:tcW w:w="68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2A2ACC7" w14:textId="77777777" w:rsidR="00811F61" w:rsidRPr="007519BE" w:rsidRDefault="00811F61" w:rsidP="00405541">
            <w:pPr>
              <w:pStyle w:val="Mainbodytext"/>
              <w:jc w:val="center"/>
              <w:rPr>
                <w:bCs/>
                <w:lang w:val="fr-CA"/>
              </w:rPr>
            </w:pPr>
            <w:r w:rsidRPr="007519BE">
              <w:rPr>
                <w:bCs/>
                <w:lang w:val="fr-CA"/>
              </w:rPr>
              <w:t>25</w:t>
            </w:r>
          </w:p>
        </w:tc>
      </w:tr>
      <w:tr w:rsidR="00811F61" w:rsidRPr="007519BE" w14:paraId="5643A9A9" w14:textId="77777777" w:rsidTr="00E17E11">
        <w:trPr>
          <w:trHeight w:val="433"/>
        </w:trPr>
        <w:tc>
          <w:tcPr>
            <w:tcW w:w="1216"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52735BC" w14:textId="0AF49C1A" w:rsidR="00811F61" w:rsidRPr="007519BE" w:rsidRDefault="00DA6DDD" w:rsidP="0008647E">
            <w:pPr>
              <w:pStyle w:val="Mainbodytext"/>
              <w:rPr>
                <w:bCs/>
                <w:lang w:val="fr-CA"/>
              </w:rPr>
            </w:pPr>
            <w:r w:rsidRPr="007519BE">
              <w:rPr>
                <w:bCs/>
                <w:lang w:val="fr-CA"/>
              </w:rPr>
              <w:t>Non</w:t>
            </w:r>
          </w:p>
        </w:tc>
        <w:tc>
          <w:tcPr>
            <w:tcW w:w="7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C4556E0" w14:textId="77777777" w:rsidR="00811F61" w:rsidRPr="007519BE" w:rsidRDefault="00811F61" w:rsidP="00405541">
            <w:pPr>
              <w:pStyle w:val="Mainbodytext"/>
              <w:jc w:val="center"/>
              <w:rPr>
                <w:bCs/>
                <w:lang w:val="fr-CA"/>
              </w:rPr>
            </w:pPr>
            <w:r w:rsidRPr="007519BE">
              <w:rPr>
                <w:bCs/>
                <w:lang w:val="fr-CA"/>
              </w:rPr>
              <w:t>60</w:t>
            </w:r>
          </w:p>
        </w:tc>
        <w:tc>
          <w:tcPr>
            <w:tcW w:w="6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22803A" w14:textId="77777777" w:rsidR="00811F61" w:rsidRPr="007519BE" w:rsidRDefault="00811F61" w:rsidP="00405541">
            <w:pPr>
              <w:pStyle w:val="Mainbodytext"/>
              <w:jc w:val="center"/>
              <w:rPr>
                <w:bCs/>
                <w:lang w:val="fr-CA"/>
              </w:rPr>
            </w:pPr>
            <w:r w:rsidRPr="007519BE">
              <w:rPr>
                <w:bCs/>
                <w:lang w:val="fr-CA"/>
              </w:rPr>
              <w:t>59</w:t>
            </w:r>
          </w:p>
        </w:tc>
        <w:tc>
          <w:tcPr>
            <w:tcW w:w="4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D8DC1DE" w14:textId="77777777" w:rsidR="00811F61" w:rsidRPr="007519BE" w:rsidRDefault="00811F61" w:rsidP="00405541">
            <w:pPr>
              <w:pStyle w:val="Mainbodytext"/>
              <w:jc w:val="center"/>
              <w:rPr>
                <w:bCs/>
                <w:lang w:val="fr-CA"/>
              </w:rPr>
            </w:pPr>
            <w:r w:rsidRPr="007519BE">
              <w:rPr>
                <w:bCs/>
                <w:lang w:val="fr-CA"/>
              </w:rPr>
              <w:t>59</w:t>
            </w:r>
          </w:p>
        </w:tc>
        <w:tc>
          <w:tcPr>
            <w:tcW w:w="4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25322C3" w14:textId="77777777" w:rsidR="00811F61" w:rsidRPr="007519BE" w:rsidRDefault="00811F61" w:rsidP="00405541">
            <w:pPr>
              <w:pStyle w:val="Mainbodytext"/>
              <w:jc w:val="center"/>
              <w:rPr>
                <w:bCs/>
                <w:lang w:val="fr-CA"/>
              </w:rPr>
            </w:pPr>
            <w:r w:rsidRPr="007519BE">
              <w:rPr>
                <w:bCs/>
                <w:lang w:val="fr-CA"/>
              </w:rPr>
              <w:t>54</w:t>
            </w:r>
          </w:p>
        </w:tc>
        <w:tc>
          <w:tcPr>
            <w:tcW w:w="4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A6966C3" w14:textId="77777777" w:rsidR="00811F61" w:rsidRPr="007519BE" w:rsidRDefault="00811F61" w:rsidP="00405541">
            <w:pPr>
              <w:pStyle w:val="Mainbodytext"/>
              <w:jc w:val="center"/>
              <w:rPr>
                <w:bCs/>
                <w:lang w:val="fr-CA"/>
              </w:rPr>
            </w:pPr>
            <w:r w:rsidRPr="007519BE">
              <w:rPr>
                <w:bCs/>
                <w:lang w:val="fr-CA"/>
              </w:rPr>
              <w:t>51</w:t>
            </w:r>
          </w:p>
        </w:tc>
        <w:tc>
          <w:tcPr>
            <w:tcW w:w="4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8980B19" w14:textId="77777777" w:rsidR="00811F61" w:rsidRPr="007519BE" w:rsidRDefault="00811F61" w:rsidP="00405541">
            <w:pPr>
              <w:pStyle w:val="Mainbodytext"/>
              <w:jc w:val="center"/>
              <w:rPr>
                <w:bCs/>
                <w:lang w:val="fr-CA"/>
              </w:rPr>
            </w:pPr>
            <w:r w:rsidRPr="007519BE">
              <w:rPr>
                <w:bCs/>
                <w:lang w:val="fr-CA"/>
              </w:rPr>
              <w:t>66 FG</w:t>
            </w:r>
          </w:p>
        </w:tc>
        <w:tc>
          <w:tcPr>
            <w:tcW w:w="63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BEEAA20" w14:textId="77777777" w:rsidR="00811F61" w:rsidRPr="007519BE" w:rsidRDefault="00811F61" w:rsidP="00405541">
            <w:pPr>
              <w:pStyle w:val="Mainbodytext"/>
              <w:jc w:val="center"/>
              <w:rPr>
                <w:bCs/>
                <w:lang w:val="fr-CA"/>
              </w:rPr>
            </w:pPr>
            <w:r w:rsidRPr="007519BE">
              <w:rPr>
                <w:bCs/>
                <w:lang w:val="fr-CA"/>
              </w:rPr>
              <w:t>80 GHI</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E018B22" w14:textId="77777777" w:rsidR="00811F61" w:rsidRPr="007519BE" w:rsidRDefault="00811F61" w:rsidP="00405541">
            <w:pPr>
              <w:pStyle w:val="Mainbodytext"/>
              <w:jc w:val="center"/>
              <w:rPr>
                <w:bCs/>
                <w:lang w:val="fr-CA"/>
              </w:rPr>
            </w:pPr>
            <w:r w:rsidRPr="007519BE">
              <w:rPr>
                <w:bCs/>
                <w:lang w:val="fr-CA"/>
              </w:rPr>
              <w:t>71 GHI</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43546A" w14:textId="77777777" w:rsidR="00811F61" w:rsidRPr="007519BE" w:rsidRDefault="00811F61" w:rsidP="00405541">
            <w:pPr>
              <w:pStyle w:val="Mainbodytext"/>
              <w:jc w:val="center"/>
              <w:rPr>
                <w:bCs/>
                <w:lang w:val="fr-CA"/>
              </w:rPr>
            </w:pPr>
            <w:r w:rsidRPr="007519BE">
              <w:rPr>
                <w:bCs/>
                <w:lang w:val="fr-CA"/>
              </w:rPr>
              <w:t>70 GHI</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E0A6822" w14:textId="77777777" w:rsidR="00811F61" w:rsidRPr="007519BE" w:rsidRDefault="00811F61" w:rsidP="00405541">
            <w:pPr>
              <w:pStyle w:val="Mainbodytext"/>
              <w:jc w:val="center"/>
              <w:rPr>
                <w:bCs/>
                <w:lang w:val="fr-CA"/>
              </w:rPr>
            </w:pPr>
            <w:r w:rsidRPr="007519BE">
              <w:rPr>
                <w:bCs/>
                <w:lang w:val="fr-CA"/>
              </w:rPr>
              <w:t>57 I</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049C37C" w14:textId="77777777" w:rsidR="00811F61" w:rsidRPr="007519BE" w:rsidRDefault="00811F61" w:rsidP="00405541">
            <w:pPr>
              <w:pStyle w:val="Mainbodytext"/>
              <w:jc w:val="center"/>
              <w:rPr>
                <w:bCs/>
                <w:lang w:val="fr-CA"/>
              </w:rPr>
            </w:pPr>
            <w:r w:rsidRPr="007519BE">
              <w:rPr>
                <w:bCs/>
                <w:lang w:val="fr-CA"/>
              </w:rPr>
              <w:t>57 I</w:t>
            </w:r>
          </w:p>
        </w:tc>
        <w:tc>
          <w:tcPr>
            <w:tcW w:w="74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8DD2B83" w14:textId="77777777" w:rsidR="00811F61" w:rsidRPr="007519BE" w:rsidRDefault="00811F61" w:rsidP="00405541">
            <w:pPr>
              <w:pStyle w:val="Mainbodytext"/>
              <w:jc w:val="center"/>
              <w:rPr>
                <w:bCs/>
                <w:lang w:val="fr-CA"/>
              </w:rPr>
            </w:pPr>
            <w:r w:rsidRPr="007519BE">
              <w:rPr>
                <w:bCs/>
                <w:lang w:val="fr-CA"/>
              </w:rPr>
              <w:t>45</w:t>
            </w:r>
          </w:p>
        </w:tc>
        <w:tc>
          <w:tcPr>
            <w:tcW w:w="75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7DB14A8" w14:textId="77777777" w:rsidR="00811F61" w:rsidRPr="007519BE" w:rsidRDefault="00811F61" w:rsidP="00405541">
            <w:pPr>
              <w:pStyle w:val="Mainbodytext"/>
              <w:jc w:val="center"/>
              <w:rPr>
                <w:bCs/>
                <w:lang w:val="fr-CA"/>
              </w:rPr>
            </w:pPr>
            <w:r w:rsidRPr="007519BE">
              <w:rPr>
                <w:bCs/>
                <w:lang w:val="fr-CA"/>
              </w:rPr>
              <w:t>54</w:t>
            </w:r>
          </w:p>
        </w:tc>
        <w:tc>
          <w:tcPr>
            <w:tcW w:w="68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AB46997" w14:textId="77777777" w:rsidR="00811F61" w:rsidRPr="007519BE" w:rsidRDefault="00811F61" w:rsidP="00405541">
            <w:pPr>
              <w:pStyle w:val="Mainbodytext"/>
              <w:jc w:val="center"/>
              <w:rPr>
                <w:bCs/>
                <w:lang w:val="fr-CA"/>
              </w:rPr>
            </w:pPr>
            <w:r w:rsidRPr="007519BE">
              <w:rPr>
                <w:bCs/>
                <w:lang w:val="fr-CA"/>
              </w:rPr>
              <w:t>60</w:t>
            </w:r>
          </w:p>
        </w:tc>
      </w:tr>
      <w:tr w:rsidR="00811F61" w:rsidRPr="007519BE" w14:paraId="5D539929" w14:textId="77777777" w:rsidTr="00E17E11">
        <w:trPr>
          <w:trHeight w:val="433"/>
        </w:trPr>
        <w:tc>
          <w:tcPr>
            <w:tcW w:w="1216"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CD09022" w14:textId="56031EF9" w:rsidR="00811F61" w:rsidRPr="007519BE" w:rsidRDefault="00DA6DDD" w:rsidP="0008647E">
            <w:pPr>
              <w:pStyle w:val="Mainbodytext"/>
              <w:rPr>
                <w:bCs/>
                <w:lang w:val="fr-CA"/>
              </w:rPr>
            </w:pPr>
            <w:r w:rsidRPr="007519BE">
              <w:rPr>
                <w:bCs/>
                <w:lang w:val="fr-CA"/>
              </w:rPr>
              <w:t>Ne sait pas</w:t>
            </w:r>
          </w:p>
        </w:tc>
        <w:tc>
          <w:tcPr>
            <w:tcW w:w="7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8365D16" w14:textId="77777777" w:rsidR="00811F61" w:rsidRPr="007519BE" w:rsidRDefault="00811F61" w:rsidP="00405541">
            <w:pPr>
              <w:pStyle w:val="Mainbodytext"/>
              <w:jc w:val="center"/>
              <w:rPr>
                <w:bCs/>
                <w:lang w:val="fr-CA"/>
              </w:rPr>
            </w:pPr>
            <w:r w:rsidRPr="007519BE">
              <w:rPr>
                <w:bCs/>
                <w:lang w:val="fr-CA"/>
              </w:rPr>
              <w:t>20</w:t>
            </w:r>
          </w:p>
        </w:tc>
        <w:tc>
          <w:tcPr>
            <w:tcW w:w="6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89E1533" w14:textId="77777777" w:rsidR="00811F61" w:rsidRPr="007519BE" w:rsidRDefault="00811F61" w:rsidP="00405541">
            <w:pPr>
              <w:pStyle w:val="Mainbodytext"/>
              <w:jc w:val="center"/>
              <w:rPr>
                <w:bCs/>
                <w:lang w:val="fr-CA"/>
              </w:rPr>
            </w:pPr>
            <w:r w:rsidRPr="007519BE">
              <w:rPr>
                <w:bCs/>
                <w:lang w:val="fr-CA"/>
              </w:rPr>
              <w:t>16</w:t>
            </w:r>
          </w:p>
        </w:tc>
        <w:tc>
          <w:tcPr>
            <w:tcW w:w="4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19E71B22" w14:textId="77777777" w:rsidR="00811F61" w:rsidRPr="007519BE" w:rsidRDefault="00811F61" w:rsidP="00405541">
            <w:pPr>
              <w:pStyle w:val="Mainbodytext"/>
              <w:jc w:val="center"/>
              <w:rPr>
                <w:bCs/>
                <w:lang w:val="fr-CA"/>
              </w:rPr>
            </w:pPr>
            <w:r w:rsidRPr="007519BE">
              <w:rPr>
                <w:bCs/>
                <w:lang w:val="fr-CA"/>
              </w:rPr>
              <w:t>21 H</w:t>
            </w:r>
          </w:p>
        </w:tc>
        <w:tc>
          <w:tcPr>
            <w:tcW w:w="4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208B593" w14:textId="77777777" w:rsidR="00811F61" w:rsidRPr="007519BE" w:rsidRDefault="00811F61" w:rsidP="00405541">
            <w:pPr>
              <w:pStyle w:val="Mainbodytext"/>
              <w:jc w:val="center"/>
              <w:rPr>
                <w:bCs/>
                <w:lang w:val="fr-CA"/>
              </w:rPr>
            </w:pPr>
            <w:r w:rsidRPr="007519BE">
              <w:rPr>
                <w:bCs/>
                <w:lang w:val="fr-CA"/>
              </w:rPr>
              <w:t>15</w:t>
            </w:r>
          </w:p>
        </w:tc>
        <w:tc>
          <w:tcPr>
            <w:tcW w:w="4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32ABA85" w14:textId="77777777" w:rsidR="00811F61" w:rsidRPr="007519BE" w:rsidRDefault="00811F61" w:rsidP="00405541">
            <w:pPr>
              <w:pStyle w:val="Mainbodytext"/>
              <w:jc w:val="center"/>
              <w:rPr>
                <w:bCs/>
                <w:lang w:val="fr-CA"/>
              </w:rPr>
            </w:pPr>
            <w:r w:rsidRPr="007519BE">
              <w:rPr>
                <w:bCs/>
                <w:lang w:val="fr-CA"/>
              </w:rPr>
              <w:t>21 H</w:t>
            </w:r>
          </w:p>
        </w:tc>
        <w:tc>
          <w:tcPr>
            <w:tcW w:w="4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9424C4C" w14:textId="77777777" w:rsidR="00811F61" w:rsidRPr="007519BE" w:rsidRDefault="00811F61" w:rsidP="00405541">
            <w:pPr>
              <w:pStyle w:val="Mainbodytext"/>
              <w:jc w:val="center"/>
              <w:rPr>
                <w:bCs/>
                <w:lang w:val="fr-CA"/>
              </w:rPr>
            </w:pPr>
            <w:r w:rsidRPr="007519BE">
              <w:rPr>
                <w:bCs/>
                <w:lang w:val="fr-CA"/>
              </w:rPr>
              <w:t>12</w:t>
            </w:r>
          </w:p>
        </w:tc>
        <w:tc>
          <w:tcPr>
            <w:tcW w:w="63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F75BA21" w14:textId="77777777" w:rsidR="00811F61" w:rsidRPr="007519BE" w:rsidRDefault="00811F61" w:rsidP="00405541">
            <w:pPr>
              <w:pStyle w:val="Mainbodytext"/>
              <w:jc w:val="center"/>
              <w:rPr>
                <w:bCs/>
                <w:lang w:val="fr-CA"/>
              </w:rPr>
            </w:pPr>
            <w:r w:rsidRPr="007519BE">
              <w:rPr>
                <w:bCs/>
                <w:lang w:val="fr-CA"/>
              </w:rPr>
              <w:t>5</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2725881" w14:textId="77777777" w:rsidR="00811F61" w:rsidRPr="007519BE" w:rsidRDefault="00811F61" w:rsidP="00405541">
            <w:pPr>
              <w:pStyle w:val="Mainbodytext"/>
              <w:jc w:val="center"/>
              <w:rPr>
                <w:bCs/>
                <w:lang w:val="fr-CA"/>
              </w:rPr>
            </w:pPr>
            <w:r w:rsidRPr="007519BE">
              <w:rPr>
                <w:bCs/>
                <w:lang w:val="fr-CA"/>
              </w:rPr>
              <w:t>9</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7BA48DF" w14:textId="77777777" w:rsidR="00811F61" w:rsidRPr="007519BE" w:rsidRDefault="00811F61" w:rsidP="00405541">
            <w:pPr>
              <w:pStyle w:val="Mainbodytext"/>
              <w:jc w:val="center"/>
              <w:rPr>
                <w:bCs/>
                <w:lang w:val="fr-CA"/>
              </w:rPr>
            </w:pPr>
            <w:r w:rsidRPr="007519BE">
              <w:rPr>
                <w:bCs/>
                <w:lang w:val="fr-CA"/>
              </w:rPr>
              <w:t>13</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08A5E2B" w14:textId="77777777" w:rsidR="00811F61" w:rsidRPr="007519BE" w:rsidRDefault="00811F61" w:rsidP="00405541">
            <w:pPr>
              <w:pStyle w:val="Mainbodytext"/>
              <w:jc w:val="center"/>
              <w:rPr>
                <w:bCs/>
                <w:lang w:val="fr-CA"/>
              </w:rPr>
            </w:pPr>
            <w:r w:rsidRPr="007519BE">
              <w:rPr>
                <w:bCs/>
                <w:lang w:val="fr-CA"/>
              </w:rPr>
              <w:t>13</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74B5237" w14:textId="77777777" w:rsidR="00811F61" w:rsidRPr="007519BE" w:rsidRDefault="00811F61" w:rsidP="00405541">
            <w:pPr>
              <w:pStyle w:val="Mainbodytext"/>
              <w:jc w:val="center"/>
              <w:rPr>
                <w:bCs/>
                <w:lang w:val="fr-CA"/>
              </w:rPr>
            </w:pPr>
            <w:r w:rsidRPr="007519BE">
              <w:rPr>
                <w:bCs/>
                <w:lang w:val="fr-CA"/>
              </w:rPr>
              <w:t>13</w:t>
            </w:r>
          </w:p>
        </w:tc>
        <w:tc>
          <w:tcPr>
            <w:tcW w:w="74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F9DE378" w14:textId="77777777" w:rsidR="00811F61" w:rsidRPr="007519BE" w:rsidRDefault="00811F61" w:rsidP="00405541">
            <w:pPr>
              <w:pStyle w:val="Mainbodytext"/>
              <w:jc w:val="center"/>
              <w:rPr>
                <w:bCs/>
                <w:lang w:val="fr-CA"/>
              </w:rPr>
            </w:pPr>
            <w:r w:rsidRPr="007519BE">
              <w:rPr>
                <w:bCs/>
                <w:lang w:val="fr-CA"/>
              </w:rPr>
              <w:t>22 DEFGH</w:t>
            </w:r>
          </w:p>
        </w:tc>
        <w:tc>
          <w:tcPr>
            <w:tcW w:w="75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72C441D" w14:textId="77777777" w:rsidR="00811F61" w:rsidRPr="007519BE" w:rsidRDefault="00811F61" w:rsidP="00405541">
            <w:pPr>
              <w:pStyle w:val="Mainbodytext"/>
              <w:jc w:val="center"/>
              <w:rPr>
                <w:bCs/>
                <w:lang w:val="fr-CA"/>
              </w:rPr>
            </w:pPr>
            <w:r w:rsidRPr="007519BE">
              <w:rPr>
                <w:bCs/>
                <w:lang w:val="fr-CA"/>
              </w:rPr>
              <w:t>21 M</w:t>
            </w:r>
          </w:p>
        </w:tc>
        <w:tc>
          <w:tcPr>
            <w:tcW w:w="68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83DFE5A" w14:textId="77777777" w:rsidR="00811F61" w:rsidRPr="007519BE" w:rsidRDefault="00811F61" w:rsidP="00405541">
            <w:pPr>
              <w:pStyle w:val="Mainbodytext"/>
              <w:jc w:val="center"/>
              <w:rPr>
                <w:bCs/>
                <w:lang w:val="fr-CA"/>
              </w:rPr>
            </w:pPr>
            <w:r w:rsidRPr="007519BE">
              <w:rPr>
                <w:bCs/>
                <w:lang w:val="fr-CA"/>
              </w:rPr>
              <w:t>15</w:t>
            </w:r>
          </w:p>
        </w:tc>
      </w:tr>
    </w:tbl>
    <w:p w14:paraId="37FBB205" w14:textId="77777777" w:rsidR="0056406C" w:rsidRPr="007519BE" w:rsidRDefault="0056406C" w:rsidP="0056406C">
      <w:pPr>
        <w:pStyle w:val="Mainbodytext"/>
        <w:rPr>
          <w:b/>
          <w:u w:val="single"/>
          <w:lang w:val="fr-CA"/>
        </w:rPr>
      </w:pPr>
    </w:p>
    <w:p w14:paraId="2641E7E2" w14:textId="77777777" w:rsidR="00030D64" w:rsidRPr="007519BE" w:rsidRDefault="00030D64" w:rsidP="00B32F09">
      <w:pPr>
        <w:pStyle w:val="Mainbodytext"/>
        <w:rPr>
          <w:i/>
          <w:sz w:val="16"/>
          <w:szCs w:val="16"/>
          <w:lang w:val="fr-CA"/>
        </w:rPr>
      </w:pPr>
      <w:r w:rsidRPr="007519BE">
        <w:rPr>
          <w:i/>
          <w:sz w:val="16"/>
          <w:szCs w:val="16"/>
          <w:lang w:val="fr-CA"/>
        </w:rPr>
        <w:t xml:space="preserve">C4. Possédez-vous une assurance inondation? </w:t>
      </w:r>
    </w:p>
    <w:p w14:paraId="30099B1C" w14:textId="6E7C0111" w:rsidR="00B32F09" w:rsidRPr="007519BE" w:rsidRDefault="00B32F09" w:rsidP="00B32F09">
      <w:pPr>
        <w:pStyle w:val="Mainbodytext"/>
        <w:rPr>
          <w:i/>
          <w:sz w:val="16"/>
          <w:lang w:val="fr-CA"/>
        </w:rPr>
      </w:pPr>
      <w:r w:rsidRPr="007519BE">
        <w:rPr>
          <w:i/>
          <w:sz w:val="16"/>
          <w:lang w:val="fr-CA"/>
        </w:rPr>
        <w:t>2020 (n=</w:t>
      </w:r>
      <w:r w:rsidR="002764E0" w:rsidRPr="007519BE">
        <w:rPr>
          <w:i/>
          <w:sz w:val="16"/>
          <w:lang w:val="fr-CA"/>
        </w:rPr>
        <w:t>1 222</w:t>
      </w:r>
      <w:r w:rsidRPr="007519BE">
        <w:rPr>
          <w:i/>
          <w:sz w:val="16"/>
          <w:lang w:val="fr-CA"/>
        </w:rPr>
        <w:t>); 2016 (n=</w:t>
      </w:r>
      <w:r w:rsidR="002764E0" w:rsidRPr="007519BE">
        <w:rPr>
          <w:i/>
          <w:sz w:val="16"/>
          <w:lang w:val="fr-CA"/>
        </w:rPr>
        <w:t>1 234</w:t>
      </w:r>
      <w:r w:rsidRPr="007519BE">
        <w:rPr>
          <w:i/>
          <w:sz w:val="16"/>
          <w:lang w:val="fr-CA"/>
        </w:rPr>
        <w:t>).</w:t>
      </w:r>
    </w:p>
    <w:p w14:paraId="09B6D40B" w14:textId="77777777" w:rsidR="00A15E25" w:rsidRPr="007519BE" w:rsidRDefault="00A15E25" w:rsidP="00A15E25">
      <w:pPr>
        <w:pStyle w:val="Mainbodytext"/>
        <w:rPr>
          <w:i/>
          <w:sz w:val="16"/>
          <w:lang w:val="fr-CA"/>
        </w:rPr>
      </w:pPr>
      <w:r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Pr="007519BE">
        <w:rPr>
          <w:rFonts w:cs="Arial"/>
          <w:sz w:val="16"/>
          <w:szCs w:val="16"/>
          <w:lang w:val="fr-CA"/>
        </w:rPr>
        <w:t xml:space="preserve"> </w:t>
      </w:r>
      <w:r w:rsidRPr="007519BE">
        <w:rPr>
          <w:rFonts w:cs="Arial"/>
          <w:i/>
          <w:sz w:val="16"/>
          <w:szCs w:val="16"/>
          <w:lang w:val="fr-CA"/>
        </w:rPr>
        <w:t>B</w:t>
      </w:r>
      <w:r w:rsidRPr="007519BE">
        <w:rPr>
          <w:i/>
          <w:sz w:val="16"/>
          <w:lang w:val="fr-CA"/>
        </w:rPr>
        <w:t>.</w:t>
      </w:r>
    </w:p>
    <w:p w14:paraId="1F18FCDD" w14:textId="542EF8FF" w:rsidR="00150C24" w:rsidRPr="007519BE" w:rsidRDefault="00150C24" w:rsidP="00150C24">
      <w:pPr>
        <w:pStyle w:val="Mainbodytext"/>
        <w:rPr>
          <w:i/>
          <w:sz w:val="16"/>
          <w:lang w:val="fr-CA"/>
        </w:rPr>
      </w:pPr>
      <w:r w:rsidRPr="007519BE">
        <w:rPr>
          <w:i/>
          <w:sz w:val="16"/>
          <w:lang w:val="fr-CA"/>
        </w:rPr>
        <w:br/>
        <w:t xml:space="preserve">- </w:t>
      </w:r>
      <w:r w:rsidR="00A15E25" w:rsidRPr="007519BE">
        <w:rPr>
          <w:i/>
          <w:sz w:val="16"/>
          <w:lang w:val="fr-CA"/>
        </w:rPr>
        <w:t>Indique 0</w:t>
      </w:r>
    </w:p>
    <w:p w14:paraId="3D591F77" w14:textId="77777777" w:rsidR="00150C24" w:rsidRPr="007519BE" w:rsidRDefault="00150C24" w:rsidP="0056406C">
      <w:pPr>
        <w:pStyle w:val="Mainbodytext"/>
        <w:rPr>
          <w:i/>
          <w:sz w:val="16"/>
          <w:lang w:val="fr-CA"/>
        </w:rPr>
      </w:pPr>
    </w:p>
    <w:p w14:paraId="6BC71CAD" w14:textId="77777777" w:rsidR="00893753" w:rsidRDefault="00893753">
      <w:pPr>
        <w:spacing w:before="0" w:after="200"/>
        <w:rPr>
          <w:b/>
          <w:u w:val="single"/>
          <w:lang w:val="fr-CA"/>
        </w:rPr>
      </w:pPr>
      <w:r>
        <w:rPr>
          <w:b/>
          <w:u w:val="single"/>
          <w:lang w:val="fr-CA"/>
        </w:rPr>
        <w:br w:type="page"/>
      </w:r>
    </w:p>
    <w:p w14:paraId="5AAD3896" w14:textId="0988C3C2" w:rsidR="00893753" w:rsidRDefault="00893753" w:rsidP="00893753">
      <w:pPr>
        <w:pStyle w:val="Mainbodytext"/>
        <w:rPr>
          <w:b/>
          <w:u w:val="single"/>
          <w:lang w:val="fr-CA"/>
        </w:rPr>
      </w:pPr>
      <w:r w:rsidRPr="007519BE">
        <w:rPr>
          <w:b/>
          <w:u w:val="single"/>
          <w:lang w:val="fr-CA"/>
        </w:rPr>
        <w:lastRenderedPageBreak/>
        <w:t>Pièce 2.2.3.</w:t>
      </w:r>
      <w:r w:rsidR="004A7A90">
        <w:rPr>
          <w:b/>
          <w:u w:val="single"/>
          <w:lang w:val="fr-CA"/>
        </w:rPr>
        <w:t>b</w:t>
      </w:r>
      <w:r w:rsidRPr="007519BE">
        <w:rPr>
          <w:b/>
          <w:u w:val="single"/>
          <w:lang w:val="fr-CA"/>
        </w:rPr>
        <w:t xml:space="preserve">. Incidence d’une assurance inondation par </w:t>
      </w:r>
      <w:proofErr w:type="spellStart"/>
      <w:r w:rsidR="004A7A90">
        <w:rPr>
          <w:b/>
          <w:u w:val="single"/>
          <w:lang w:val="fr-CA"/>
        </w:rPr>
        <w:t>region</w:t>
      </w:r>
      <w:proofErr w:type="spellEnd"/>
    </w:p>
    <w:p w14:paraId="5ECAAF29" w14:textId="77777777" w:rsidR="004A7A90" w:rsidRPr="007519BE" w:rsidRDefault="004A7A90" w:rsidP="00893753">
      <w:pPr>
        <w:pStyle w:val="Mainbodytext"/>
        <w:rPr>
          <w:b/>
          <w:u w:val="single"/>
          <w:lang w:val="fr-CA"/>
        </w:rPr>
      </w:pPr>
    </w:p>
    <w:tbl>
      <w:tblPr>
        <w:tblW w:w="9875" w:type="dxa"/>
        <w:tblCellMar>
          <w:left w:w="0" w:type="dxa"/>
          <w:right w:w="0" w:type="dxa"/>
        </w:tblCellMar>
        <w:tblLook w:val="06A0" w:firstRow="1" w:lastRow="0" w:firstColumn="1" w:lastColumn="0" w:noHBand="1" w:noVBand="1"/>
      </w:tblPr>
      <w:tblGrid>
        <w:gridCol w:w="2076"/>
        <w:gridCol w:w="1346"/>
        <w:gridCol w:w="1180"/>
        <w:gridCol w:w="1090"/>
        <w:gridCol w:w="1044"/>
        <w:gridCol w:w="1044"/>
        <w:gridCol w:w="1044"/>
        <w:gridCol w:w="1051"/>
      </w:tblGrid>
      <w:tr w:rsidR="004A7A90" w:rsidRPr="00405541" w14:paraId="7A3F1240" w14:textId="77777777" w:rsidTr="003B1BF7">
        <w:trPr>
          <w:trHeight w:val="253"/>
        </w:trPr>
        <w:tc>
          <w:tcPr>
            <w:tcW w:w="2076"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01185A68" w14:textId="75950C02" w:rsidR="004A7A90" w:rsidRPr="004A1343" w:rsidRDefault="004A7A90" w:rsidP="004A7A90">
            <w:pPr>
              <w:pStyle w:val="Mainbodytext"/>
              <w:rPr>
                <w:b/>
                <w:color w:val="FFFFFF" w:themeColor="background1"/>
                <w:sz w:val="16"/>
                <w:szCs w:val="16"/>
                <w:lang w:val="en-IN"/>
              </w:rPr>
            </w:pPr>
            <w:r w:rsidRPr="007519BE">
              <w:rPr>
                <w:b/>
                <w:color w:val="FFFFFF" w:themeColor="background1"/>
                <w:sz w:val="16"/>
                <w:szCs w:val="16"/>
                <w:lang w:val="fr-CA"/>
              </w:rPr>
              <w:t>Assurance inondation</w:t>
            </w:r>
          </w:p>
        </w:tc>
        <w:tc>
          <w:tcPr>
            <w:tcW w:w="1346"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E50EF92" w14:textId="77777777" w:rsidR="004A7A90" w:rsidRPr="004A1343" w:rsidRDefault="004A7A90" w:rsidP="004A7A90">
            <w:pPr>
              <w:pStyle w:val="Mainbodytext"/>
              <w:jc w:val="center"/>
              <w:rPr>
                <w:b/>
                <w:color w:val="FFFFFF" w:themeColor="background1"/>
                <w:sz w:val="16"/>
                <w:szCs w:val="16"/>
                <w:lang w:val="en-IN"/>
              </w:rPr>
            </w:pPr>
            <w:r w:rsidRPr="004A1343">
              <w:rPr>
                <w:b/>
                <w:color w:val="FFFFFF" w:themeColor="background1"/>
                <w:sz w:val="16"/>
                <w:szCs w:val="16"/>
                <w:lang w:val="en-US"/>
              </w:rPr>
              <w:t>2016</w:t>
            </w:r>
          </w:p>
        </w:tc>
        <w:tc>
          <w:tcPr>
            <w:tcW w:w="6453" w:type="dxa"/>
            <w:gridSpan w:val="6"/>
            <w:tcBorders>
              <w:top w:val="single" w:sz="8" w:space="0" w:color="FFFFFF"/>
              <w:left w:val="single" w:sz="8" w:space="0" w:color="FFFFFF"/>
              <w:bottom w:val="nil"/>
              <w:right w:val="single" w:sz="4" w:space="0" w:color="AEAE9F" w:themeColor="accent1"/>
            </w:tcBorders>
            <w:shd w:val="clear" w:color="auto" w:fill="AEAE9F"/>
            <w:vAlign w:val="center"/>
          </w:tcPr>
          <w:p w14:paraId="220378D4" w14:textId="77777777" w:rsidR="004A7A90" w:rsidRPr="004A1343" w:rsidRDefault="004A7A90" w:rsidP="004A7A90">
            <w:pPr>
              <w:pStyle w:val="Mainbodytext"/>
              <w:jc w:val="center"/>
              <w:rPr>
                <w:b/>
                <w:color w:val="FFFFFF" w:themeColor="background1"/>
                <w:sz w:val="16"/>
                <w:szCs w:val="16"/>
                <w:lang w:val="en-IN"/>
              </w:rPr>
            </w:pPr>
            <w:r w:rsidRPr="004A1343">
              <w:rPr>
                <w:b/>
                <w:color w:val="FFFFFF" w:themeColor="background1"/>
                <w:sz w:val="16"/>
                <w:szCs w:val="16"/>
                <w:lang w:val="en-US"/>
              </w:rPr>
              <w:t>2020</w:t>
            </w:r>
          </w:p>
        </w:tc>
      </w:tr>
      <w:tr w:rsidR="004A7A90" w:rsidRPr="00405541" w14:paraId="74880E0E" w14:textId="77777777" w:rsidTr="003B1BF7">
        <w:trPr>
          <w:trHeight w:val="267"/>
        </w:trPr>
        <w:tc>
          <w:tcPr>
            <w:tcW w:w="2076" w:type="dxa"/>
            <w:vMerge/>
            <w:tcBorders>
              <w:top w:val="single" w:sz="8" w:space="0" w:color="FFFFFF"/>
              <w:left w:val="single" w:sz="8" w:space="0" w:color="FFFFFF"/>
              <w:bottom w:val="single" w:sz="8" w:space="0" w:color="FFFFFF"/>
              <w:right w:val="single" w:sz="8" w:space="0" w:color="FFFFFF"/>
            </w:tcBorders>
            <w:vAlign w:val="center"/>
            <w:hideMark/>
          </w:tcPr>
          <w:p w14:paraId="60AC1068" w14:textId="77777777" w:rsidR="004A7A90" w:rsidRPr="004A1343" w:rsidRDefault="004A7A90" w:rsidP="004A7A90">
            <w:pPr>
              <w:pStyle w:val="Mainbodytext"/>
              <w:rPr>
                <w:b/>
                <w:color w:val="FFFFFF" w:themeColor="background1"/>
                <w:sz w:val="16"/>
                <w:szCs w:val="16"/>
                <w:lang w:val="en-IN"/>
              </w:rPr>
            </w:pPr>
          </w:p>
        </w:tc>
        <w:tc>
          <w:tcPr>
            <w:tcW w:w="1346"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3FE3E46" w14:textId="77777777" w:rsidR="004A7A90" w:rsidRPr="004A1343" w:rsidRDefault="004A7A90" w:rsidP="004A7A90">
            <w:pPr>
              <w:pStyle w:val="Mainbodytext"/>
              <w:jc w:val="center"/>
              <w:rPr>
                <w:b/>
                <w:color w:val="FFFFFF" w:themeColor="background1"/>
                <w:sz w:val="16"/>
                <w:szCs w:val="16"/>
                <w:lang w:val="en-IN"/>
              </w:rPr>
            </w:pPr>
          </w:p>
        </w:tc>
        <w:tc>
          <w:tcPr>
            <w:tcW w:w="1180" w:type="dxa"/>
            <w:tcBorders>
              <w:top w:val="nil"/>
              <w:left w:val="single" w:sz="8" w:space="0" w:color="FFFFFF"/>
              <w:bottom w:val="nil"/>
            </w:tcBorders>
            <w:shd w:val="clear" w:color="auto" w:fill="AEAE9F"/>
            <w:tcMar>
              <w:top w:w="15" w:type="dxa"/>
              <w:left w:w="108" w:type="dxa"/>
              <w:bottom w:w="0" w:type="dxa"/>
              <w:right w:w="108" w:type="dxa"/>
            </w:tcMar>
            <w:vAlign w:val="center"/>
            <w:hideMark/>
          </w:tcPr>
          <w:p w14:paraId="0BA7CAC4" w14:textId="77777777" w:rsidR="004A7A90" w:rsidRPr="004A1343" w:rsidRDefault="004A7A90" w:rsidP="004A7A90">
            <w:pPr>
              <w:pStyle w:val="Mainbodytext"/>
              <w:jc w:val="center"/>
              <w:rPr>
                <w:b/>
                <w:color w:val="FFFFFF" w:themeColor="background1"/>
                <w:sz w:val="16"/>
                <w:szCs w:val="16"/>
                <w:lang w:val="en-IN"/>
              </w:rPr>
            </w:pPr>
          </w:p>
        </w:tc>
        <w:tc>
          <w:tcPr>
            <w:tcW w:w="5273" w:type="dxa"/>
            <w:gridSpan w:val="5"/>
            <w:tcBorders>
              <w:top w:val="nil"/>
              <w:bottom w:val="nil"/>
            </w:tcBorders>
            <w:shd w:val="clear" w:color="auto" w:fill="AEAE9F"/>
            <w:tcMar>
              <w:top w:w="15" w:type="dxa"/>
              <w:left w:w="108" w:type="dxa"/>
              <w:bottom w:w="0" w:type="dxa"/>
              <w:right w:w="108" w:type="dxa"/>
            </w:tcMar>
            <w:vAlign w:val="center"/>
            <w:hideMark/>
          </w:tcPr>
          <w:p w14:paraId="3F1A71AF" w14:textId="02DAB7C5" w:rsidR="004A7A90" w:rsidRPr="004A7A90" w:rsidRDefault="004A7A90" w:rsidP="004A7A90">
            <w:pPr>
              <w:pStyle w:val="Mainbodytext"/>
              <w:jc w:val="center"/>
              <w:rPr>
                <w:b/>
                <w:color w:val="FFFFFF" w:themeColor="background1"/>
                <w:sz w:val="14"/>
                <w:szCs w:val="16"/>
                <w:lang w:val="en-US"/>
              </w:rPr>
            </w:pPr>
            <w:r w:rsidRPr="004A7A90">
              <w:rPr>
                <w:b/>
                <w:color w:val="FFFFFF" w:themeColor="background1"/>
                <w:sz w:val="14"/>
                <w:szCs w:val="16"/>
                <w:lang w:val="en-US"/>
              </w:rPr>
              <w:t>Région</w:t>
            </w:r>
          </w:p>
        </w:tc>
      </w:tr>
      <w:tr w:rsidR="004A7A90" w:rsidRPr="00405541" w14:paraId="3638EC40" w14:textId="77777777" w:rsidTr="00FA7254">
        <w:trPr>
          <w:trHeight w:val="424"/>
        </w:trPr>
        <w:tc>
          <w:tcPr>
            <w:tcW w:w="2076" w:type="dxa"/>
            <w:vMerge/>
            <w:tcBorders>
              <w:top w:val="single" w:sz="8" w:space="0" w:color="FFFFFF"/>
              <w:left w:val="single" w:sz="8" w:space="0" w:color="FFFFFF"/>
              <w:bottom w:val="single" w:sz="8" w:space="0" w:color="FFFFFF"/>
              <w:right w:val="single" w:sz="8" w:space="0" w:color="FFFFFF"/>
            </w:tcBorders>
            <w:vAlign w:val="center"/>
            <w:hideMark/>
          </w:tcPr>
          <w:p w14:paraId="229013DE" w14:textId="77777777" w:rsidR="004A7A90" w:rsidRPr="004A1343" w:rsidRDefault="004A7A90" w:rsidP="004A7A90">
            <w:pPr>
              <w:pStyle w:val="Mainbodytext"/>
              <w:rPr>
                <w:b/>
                <w:color w:val="FFFFFF" w:themeColor="background1"/>
                <w:sz w:val="16"/>
                <w:szCs w:val="16"/>
                <w:lang w:val="en-IN"/>
              </w:rPr>
            </w:pPr>
          </w:p>
        </w:tc>
        <w:tc>
          <w:tcPr>
            <w:tcW w:w="1346"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0C56EAF7" w14:textId="77777777" w:rsidR="004A7A90" w:rsidRPr="004A1343" w:rsidRDefault="004A7A90" w:rsidP="004A7A90">
            <w:pPr>
              <w:pStyle w:val="Mainbodytext"/>
              <w:jc w:val="center"/>
              <w:rPr>
                <w:b/>
                <w:color w:val="FFFFFF" w:themeColor="background1"/>
                <w:sz w:val="14"/>
                <w:szCs w:val="16"/>
                <w:lang w:val="en-IN"/>
              </w:rPr>
            </w:pPr>
            <w:r w:rsidRPr="004A1343">
              <w:rPr>
                <w:b/>
                <w:color w:val="FFFFFF" w:themeColor="background1"/>
                <w:sz w:val="14"/>
                <w:szCs w:val="16"/>
              </w:rPr>
              <w:t>2016 Total</w:t>
            </w:r>
          </w:p>
        </w:tc>
        <w:tc>
          <w:tcPr>
            <w:tcW w:w="1180"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7D80CBDC" w14:textId="77777777" w:rsidR="004A7A90" w:rsidRPr="004A1343" w:rsidRDefault="004A7A90" w:rsidP="004A7A90">
            <w:pPr>
              <w:pStyle w:val="Mainbodytext"/>
              <w:jc w:val="center"/>
              <w:rPr>
                <w:b/>
                <w:color w:val="FFFFFF" w:themeColor="background1"/>
                <w:sz w:val="14"/>
                <w:szCs w:val="16"/>
                <w:lang w:val="en-IN"/>
              </w:rPr>
            </w:pPr>
            <w:r w:rsidRPr="004A1343">
              <w:rPr>
                <w:b/>
                <w:color w:val="FFFFFF" w:themeColor="background1"/>
                <w:sz w:val="14"/>
                <w:szCs w:val="16"/>
                <w:lang w:val="en-US"/>
              </w:rPr>
              <w:t>2020 Total</w:t>
            </w:r>
          </w:p>
        </w:tc>
        <w:tc>
          <w:tcPr>
            <w:tcW w:w="1090"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bottom"/>
            <w:hideMark/>
          </w:tcPr>
          <w:p w14:paraId="5119B7B9" w14:textId="7D11C2C8" w:rsidR="004A7A90" w:rsidRPr="00B86CBA" w:rsidRDefault="004A7A90" w:rsidP="004A7A90">
            <w:pPr>
              <w:pStyle w:val="Mainbodytext"/>
              <w:jc w:val="center"/>
              <w:rPr>
                <w:b/>
                <w:color w:val="FFFFFF" w:themeColor="background1"/>
                <w:sz w:val="14"/>
                <w:szCs w:val="16"/>
                <w:lang w:val="en-US"/>
              </w:rPr>
            </w:pPr>
            <w:r w:rsidRPr="004A7A90">
              <w:rPr>
                <w:b/>
                <w:color w:val="FFFFFF" w:themeColor="background1"/>
                <w:sz w:val="14"/>
                <w:szCs w:val="16"/>
                <w:lang w:val="en-US"/>
              </w:rPr>
              <w:t>Atlantique (I)</w:t>
            </w:r>
          </w:p>
        </w:tc>
        <w:tc>
          <w:tcPr>
            <w:tcW w:w="1044"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62AA1756" w14:textId="64DF9508" w:rsidR="004A7A90" w:rsidRPr="00B86CBA" w:rsidRDefault="004A7A90" w:rsidP="004A7A90">
            <w:pPr>
              <w:pStyle w:val="Mainbodytext"/>
              <w:jc w:val="center"/>
              <w:rPr>
                <w:b/>
                <w:color w:val="FFFFFF" w:themeColor="background1"/>
                <w:sz w:val="14"/>
                <w:szCs w:val="16"/>
                <w:lang w:val="en-US"/>
              </w:rPr>
            </w:pPr>
            <w:r w:rsidRPr="004A7A90">
              <w:rPr>
                <w:b/>
                <w:color w:val="FFFFFF" w:themeColor="background1"/>
                <w:sz w:val="14"/>
                <w:szCs w:val="16"/>
                <w:lang w:val="en-US"/>
              </w:rPr>
              <w:t>Atlantique (I)</w:t>
            </w:r>
          </w:p>
        </w:tc>
        <w:tc>
          <w:tcPr>
            <w:tcW w:w="1044"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324E23FF" w14:textId="79AEEF79" w:rsidR="004A7A90" w:rsidRPr="00B86CBA" w:rsidRDefault="004A7A90" w:rsidP="004A7A90">
            <w:pPr>
              <w:pStyle w:val="Mainbodytext"/>
              <w:jc w:val="center"/>
              <w:rPr>
                <w:b/>
                <w:color w:val="FFFFFF" w:themeColor="background1"/>
                <w:sz w:val="14"/>
                <w:szCs w:val="16"/>
                <w:lang w:val="en-US"/>
              </w:rPr>
            </w:pPr>
            <w:r w:rsidRPr="004A7A90">
              <w:rPr>
                <w:b/>
                <w:color w:val="FFFFFF" w:themeColor="background1"/>
                <w:sz w:val="14"/>
                <w:szCs w:val="16"/>
                <w:lang w:val="en-US"/>
              </w:rPr>
              <w:t>Atlantique (I)</w:t>
            </w:r>
          </w:p>
        </w:tc>
        <w:tc>
          <w:tcPr>
            <w:tcW w:w="1044"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7AC7BABC" w14:textId="125E2422" w:rsidR="004A7A90" w:rsidRPr="00B86CBA" w:rsidRDefault="004A7A90" w:rsidP="004A7A90">
            <w:pPr>
              <w:pStyle w:val="Mainbodytext"/>
              <w:jc w:val="center"/>
              <w:rPr>
                <w:b/>
                <w:color w:val="FFFFFF" w:themeColor="background1"/>
                <w:sz w:val="14"/>
                <w:szCs w:val="16"/>
                <w:lang w:val="en-US"/>
              </w:rPr>
            </w:pPr>
            <w:r w:rsidRPr="004A7A90">
              <w:rPr>
                <w:b/>
                <w:color w:val="FFFFFF" w:themeColor="background1"/>
                <w:sz w:val="14"/>
                <w:szCs w:val="16"/>
                <w:lang w:val="en-US"/>
              </w:rPr>
              <w:t>Atlantique (I)</w:t>
            </w:r>
          </w:p>
        </w:tc>
        <w:tc>
          <w:tcPr>
            <w:tcW w:w="1051"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5B53BAFA" w14:textId="5DF8B18A" w:rsidR="004A7A90" w:rsidRPr="00B86CBA" w:rsidRDefault="004A7A90" w:rsidP="004A7A90">
            <w:pPr>
              <w:pStyle w:val="Mainbodytext"/>
              <w:jc w:val="center"/>
              <w:rPr>
                <w:b/>
                <w:color w:val="FFFFFF" w:themeColor="background1"/>
                <w:sz w:val="14"/>
                <w:szCs w:val="16"/>
                <w:lang w:val="en-US"/>
              </w:rPr>
            </w:pPr>
            <w:r w:rsidRPr="004A7A90">
              <w:rPr>
                <w:b/>
                <w:color w:val="FFFFFF" w:themeColor="background1"/>
                <w:sz w:val="14"/>
                <w:szCs w:val="16"/>
                <w:lang w:val="en-US"/>
              </w:rPr>
              <w:t>Atlantique (I)</w:t>
            </w:r>
          </w:p>
        </w:tc>
      </w:tr>
      <w:tr w:rsidR="004A7A90" w:rsidRPr="00405541" w14:paraId="3B1BD23C" w14:textId="77777777" w:rsidTr="003B1BF7">
        <w:trPr>
          <w:trHeight w:val="348"/>
        </w:trPr>
        <w:tc>
          <w:tcPr>
            <w:tcW w:w="2076"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0CC2E83" w14:textId="0BA49619" w:rsidR="004A7A90" w:rsidRPr="00405541" w:rsidRDefault="004A7A90" w:rsidP="004A7A90">
            <w:pPr>
              <w:pStyle w:val="Mainbodytext"/>
              <w:rPr>
                <w:b/>
                <w:sz w:val="16"/>
                <w:szCs w:val="18"/>
                <w:lang w:val="en-IN"/>
              </w:rPr>
            </w:pPr>
            <w:r w:rsidRPr="007519BE">
              <w:rPr>
                <w:b/>
                <w:sz w:val="16"/>
                <w:szCs w:val="18"/>
                <w:lang w:val="fr-CA"/>
              </w:rPr>
              <w:t>Base = actuelle</w:t>
            </w:r>
          </w:p>
        </w:tc>
        <w:tc>
          <w:tcPr>
            <w:tcW w:w="1346"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4213A91" w14:textId="77777777" w:rsidR="004A7A90" w:rsidRPr="00405541" w:rsidRDefault="004A7A90" w:rsidP="004A7A90">
            <w:pPr>
              <w:pStyle w:val="Mainbodytext"/>
              <w:jc w:val="center"/>
              <w:rPr>
                <w:b/>
                <w:sz w:val="16"/>
                <w:szCs w:val="18"/>
                <w:lang w:val="en-IN"/>
              </w:rPr>
            </w:pPr>
            <w:r w:rsidRPr="00405541">
              <w:rPr>
                <w:b/>
                <w:sz w:val="16"/>
                <w:szCs w:val="18"/>
              </w:rPr>
              <w:t>(1234)</w:t>
            </w:r>
            <w:r>
              <w:rPr>
                <w:b/>
                <w:sz w:val="16"/>
                <w:szCs w:val="18"/>
              </w:rPr>
              <w:br/>
            </w:r>
            <w:r w:rsidRPr="00405541">
              <w:rPr>
                <w:b/>
                <w:sz w:val="16"/>
                <w:szCs w:val="18"/>
              </w:rPr>
              <w:t>%</w:t>
            </w:r>
          </w:p>
        </w:tc>
        <w:tc>
          <w:tcPr>
            <w:tcW w:w="1180"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9D0CADB" w14:textId="77777777" w:rsidR="004A7A90" w:rsidRPr="00405541" w:rsidRDefault="004A7A90" w:rsidP="004A7A90">
            <w:pPr>
              <w:pStyle w:val="Mainbodytext"/>
              <w:jc w:val="center"/>
              <w:rPr>
                <w:b/>
                <w:sz w:val="16"/>
                <w:szCs w:val="18"/>
                <w:lang w:val="en-IN"/>
              </w:rPr>
            </w:pPr>
            <w:r w:rsidRPr="00405541">
              <w:rPr>
                <w:b/>
                <w:sz w:val="16"/>
                <w:szCs w:val="18"/>
              </w:rPr>
              <w:t>(1222)</w:t>
            </w:r>
            <w:r w:rsidRPr="00405541">
              <w:rPr>
                <w:b/>
                <w:sz w:val="16"/>
                <w:szCs w:val="18"/>
              </w:rPr>
              <w:br/>
              <w:t>%</w:t>
            </w:r>
          </w:p>
        </w:tc>
        <w:tc>
          <w:tcPr>
            <w:tcW w:w="1090"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1A0308E8" w14:textId="77777777" w:rsidR="004A7A90" w:rsidRPr="00405541" w:rsidRDefault="004A7A90" w:rsidP="004A7A90">
            <w:pPr>
              <w:pStyle w:val="Mainbodytext"/>
              <w:jc w:val="center"/>
              <w:rPr>
                <w:b/>
                <w:sz w:val="16"/>
                <w:szCs w:val="18"/>
                <w:lang w:val="en-IN"/>
              </w:rPr>
            </w:pPr>
            <w:r w:rsidRPr="00405541">
              <w:rPr>
                <w:b/>
                <w:bCs/>
                <w:iCs/>
                <w:sz w:val="16"/>
              </w:rPr>
              <w:t>(208)</w:t>
            </w:r>
            <w:r w:rsidRPr="00405541">
              <w:rPr>
                <w:b/>
                <w:bCs/>
                <w:iCs/>
                <w:sz w:val="16"/>
              </w:rPr>
              <w:br/>
              <w:t>%</w:t>
            </w:r>
          </w:p>
        </w:tc>
        <w:tc>
          <w:tcPr>
            <w:tcW w:w="1044"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01795B7D" w14:textId="77777777" w:rsidR="004A7A90" w:rsidRPr="00405541" w:rsidRDefault="004A7A90" w:rsidP="004A7A90">
            <w:pPr>
              <w:pStyle w:val="Mainbodytext"/>
              <w:jc w:val="center"/>
              <w:rPr>
                <w:b/>
                <w:sz w:val="16"/>
                <w:szCs w:val="18"/>
                <w:lang w:val="en-IN"/>
              </w:rPr>
            </w:pPr>
            <w:r w:rsidRPr="00405541">
              <w:rPr>
                <w:b/>
                <w:bCs/>
                <w:iCs/>
                <w:sz w:val="16"/>
                <w:lang w:val="en-IN"/>
              </w:rPr>
              <w:t>(254)</w:t>
            </w:r>
            <w:r>
              <w:rPr>
                <w:b/>
                <w:bCs/>
                <w:iCs/>
                <w:sz w:val="16"/>
                <w:lang w:val="en-IN"/>
              </w:rPr>
              <w:br/>
            </w:r>
            <w:r w:rsidRPr="00405541">
              <w:rPr>
                <w:b/>
                <w:bCs/>
                <w:iCs/>
                <w:sz w:val="16"/>
                <w:lang w:val="en-IN"/>
              </w:rPr>
              <w:t>%</w:t>
            </w:r>
          </w:p>
        </w:tc>
        <w:tc>
          <w:tcPr>
            <w:tcW w:w="1044"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27B78E86" w14:textId="77777777" w:rsidR="004A7A90" w:rsidRPr="00405541" w:rsidRDefault="004A7A90" w:rsidP="004A7A90">
            <w:pPr>
              <w:pStyle w:val="Mainbodytext"/>
              <w:jc w:val="center"/>
              <w:rPr>
                <w:b/>
                <w:sz w:val="16"/>
                <w:szCs w:val="18"/>
                <w:lang w:val="en-IN"/>
              </w:rPr>
            </w:pPr>
            <w:r w:rsidRPr="00405541">
              <w:rPr>
                <w:b/>
                <w:bCs/>
                <w:iCs/>
                <w:sz w:val="16"/>
                <w:lang w:val="en-IN"/>
              </w:rPr>
              <w:t>(350)</w:t>
            </w:r>
            <w:r>
              <w:rPr>
                <w:b/>
                <w:bCs/>
                <w:iCs/>
                <w:sz w:val="16"/>
                <w:lang w:val="en-IN"/>
              </w:rPr>
              <w:br/>
            </w:r>
            <w:r w:rsidRPr="00405541">
              <w:rPr>
                <w:b/>
                <w:bCs/>
                <w:iCs/>
                <w:sz w:val="16"/>
                <w:lang w:val="en-IN"/>
              </w:rPr>
              <w:t>%</w:t>
            </w:r>
          </w:p>
        </w:tc>
        <w:tc>
          <w:tcPr>
            <w:tcW w:w="1044"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47E3626D" w14:textId="77777777" w:rsidR="004A7A90" w:rsidRPr="00405541" w:rsidRDefault="004A7A90" w:rsidP="004A7A90">
            <w:pPr>
              <w:pStyle w:val="Mainbodytext"/>
              <w:jc w:val="center"/>
              <w:rPr>
                <w:b/>
                <w:sz w:val="16"/>
                <w:szCs w:val="18"/>
                <w:lang w:val="en-IN"/>
              </w:rPr>
            </w:pPr>
            <w:r w:rsidRPr="00405541">
              <w:rPr>
                <w:b/>
                <w:bCs/>
                <w:iCs/>
                <w:sz w:val="16"/>
                <w:lang w:val="en-IN"/>
              </w:rPr>
              <w:t>(205)</w:t>
            </w:r>
            <w:r>
              <w:rPr>
                <w:b/>
                <w:bCs/>
                <w:iCs/>
                <w:sz w:val="16"/>
                <w:lang w:val="en-IN"/>
              </w:rPr>
              <w:br/>
            </w:r>
            <w:r w:rsidRPr="00405541">
              <w:rPr>
                <w:b/>
                <w:bCs/>
                <w:iCs/>
                <w:sz w:val="16"/>
                <w:lang w:val="en-IN"/>
              </w:rPr>
              <w:t>%</w:t>
            </w:r>
          </w:p>
        </w:tc>
        <w:tc>
          <w:tcPr>
            <w:tcW w:w="105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943DA54" w14:textId="77777777" w:rsidR="004A7A90" w:rsidRPr="00405541" w:rsidRDefault="004A7A90" w:rsidP="004A7A90">
            <w:pPr>
              <w:pStyle w:val="Mainbodytext"/>
              <w:jc w:val="center"/>
              <w:rPr>
                <w:b/>
                <w:sz w:val="16"/>
                <w:szCs w:val="18"/>
                <w:lang w:val="en-IN"/>
              </w:rPr>
            </w:pPr>
            <w:r w:rsidRPr="00405541">
              <w:rPr>
                <w:b/>
                <w:bCs/>
                <w:iCs/>
                <w:sz w:val="16"/>
                <w:lang w:val="en-IN"/>
              </w:rPr>
              <w:t>(205)</w:t>
            </w:r>
            <w:r>
              <w:rPr>
                <w:b/>
                <w:bCs/>
                <w:iCs/>
                <w:sz w:val="16"/>
                <w:lang w:val="en-IN"/>
              </w:rPr>
              <w:br/>
            </w:r>
            <w:r w:rsidRPr="00405541">
              <w:rPr>
                <w:b/>
                <w:bCs/>
                <w:iCs/>
                <w:sz w:val="16"/>
                <w:lang w:val="en-IN"/>
              </w:rPr>
              <w:t>%</w:t>
            </w:r>
          </w:p>
        </w:tc>
      </w:tr>
      <w:tr w:rsidR="004A7A90" w:rsidRPr="00405541" w14:paraId="2688D27F" w14:textId="77777777" w:rsidTr="003B1BF7">
        <w:trPr>
          <w:trHeight w:val="419"/>
        </w:trPr>
        <w:tc>
          <w:tcPr>
            <w:tcW w:w="207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55D1C3E" w14:textId="73809E4A" w:rsidR="004A7A90" w:rsidRPr="00405541" w:rsidRDefault="004A7A90" w:rsidP="004A7A90">
            <w:pPr>
              <w:pStyle w:val="Mainbodytext"/>
              <w:rPr>
                <w:bCs/>
                <w:lang w:val="en-IN"/>
              </w:rPr>
            </w:pPr>
            <w:r w:rsidRPr="007519BE">
              <w:rPr>
                <w:bCs/>
                <w:lang w:val="fr-CA"/>
              </w:rPr>
              <w:t xml:space="preserve"> Oui</w:t>
            </w:r>
          </w:p>
        </w:tc>
        <w:tc>
          <w:tcPr>
            <w:tcW w:w="134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0114533" w14:textId="77777777" w:rsidR="004A7A90" w:rsidRPr="00405541" w:rsidRDefault="004A7A90" w:rsidP="004A7A90">
            <w:pPr>
              <w:pStyle w:val="Mainbodytext"/>
              <w:jc w:val="center"/>
              <w:rPr>
                <w:bCs/>
                <w:lang w:val="en-IN"/>
              </w:rPr>
            </w:pPr>
            <w:r w:rsidRPr="00405541">
              <w:rPr>
                <w:bCs/>
                <w:lang w:val="en-IN"/>
              </w:rPr>
              <w:t>20</w:t>
            </w:r>
          </w:p>
        </w:tc>
        <w:tc>
          <w:tcPr>
            <w:tcW w:w="11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19884BA" w14:textId="77777777" w:rsidR="004A7A90" w:rsidRPr="00405541" w:rsidRDefault="004A7A90" w:rsidP="004A7A90">
            <w:pPr>
              <w:pStyle w:val="Mainbodytext"/>
              <w:jc w:val="center"/>
              <w:rPr>
                <w:bCs/>
                <w:lang w:val="en-IN"/>
              </w:rPr>
            </w:pPr>
            <w:r w:rsidRPr="00405541">
              <w:rPr>
                <w:bCs/>
                <w:lang w:val="en-IN"/>
              </w:rPr>
              <w:t>25</w:t>
            </w:r>
          </w:p>
        </w:tc>
        <w:tc>
          <w:tcPr>
            <w:tcW w:w="10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1328AD30" w14:textId="77777777" w:rsidR="004A7A90" w:rsidRPr="00405541" w:rsidRDefault="004A7A90" w:rsidP="004A7A90">
            <w:pPr>
              <w:pStyle w:val="Mainbodytext"/>
              <w:jc w:val="center"/>
              <w:rPr>
                <w:bCs/>
                <w:lang w:val="en-IN"/>
              </w:rPr>
            </w:pPr>
            <w:r w:rsidRPr="0092452D">
              <w:t>21</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1A88C735" w14:textId="77777777" w:rsidR="004A7A90" w:rsidRPr="00405541" w:rsidRDefault="004A7A90" w:rsidP="004A7A90">
            <w:pPr>
              <w:pStyle w:val="Mainbodytext"/>
              <w:jc w:val="center"/>
              <w:rPr>
                <w:bCs/>
                <w:lang w:val="en-IN"/>
              </w:rPr>
            </w:pPr>
            <w:r w:rsidRPr="0092452D">
              <w:t>34</w:t>
            </w:r>
            <w:r>
              <w:t xml:space="preserve"> IKLM</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0C4EFBA6" w14:textId="77777777" w:rsidR="004A7A90" w:rsidRPr="00405541" w:rsidRDefault="004A7A90" w:rsidP="004A7A90">
            <w:pPr>
              <w:pStyle w:val="Mainbodytext"/>
              <w:jc w:val="center"/>
              <w:rPr>
                <w:bCs/>
                <w:lang w:val="en-IN"/>
              </w:rPr>
            </w:pPr>
            <w:r w:rsidRPr="0092452D">
              <w:t>24</w:t>
            </w:r>
            <w:r>
              <w:t xml:space="preserve"> M</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4D18B60B" w14:textId="77777777" w:rsidR="004A7A90" w:rsidRPr="00405541" w:rsidRDefault="004A7A90" w:rsidP="004A7A90">
            <w:pPr>
              <w:pStyle w:val="Mainbodytext"/>
              <w:jc w:val="center"/>
              <w:rPr>
                <w:bCs/>
                <w:lang w:val="en-IN"/>
              </w:rPr>
            </w:pPr>
            <w:r w:rsidRPr="0092452D">
              <w:t>21</w:t>
            </w:r>
          </w:p>
        </w:tc>
        <w:tc>
          <w:tcPr>
            <w:tcW w:w="10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480C9A50" w14:textId="77777777" w:rsidR="004A7A90" w:rsidRPr="00405541" w:rsidRDefault="004A7A90" w:rsidP="004A7A90">
            <w:pPr>
              <w:pStyle w:val="Mainbodytext"/>
              <w:jc w:val="center"/>
              <w:rPr>
                <w:bCs/>
                <w:lang w:val="en-IN"/>
              </w:rPr>
            </w:pPr>
            <w:r w:rsidRPr="0092452D">
              <w:t>16</w:t>
            </w:r>
          </w:p>
        </w:tc>
      </w:tr>
      <w:tr w:rsidR="004A7A90" w:rsidRPr="00405541" w14:paraId="6244D252" w14:textId="77777777" w:rsidTr="003B1BF7">
        <w:trPr>
          <w:trHeight w:val="419"/>
        </w:trPr>
        <w:tc>
          <w:tcPr>
            <w:tcW w:w="2076"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A000709" w14:textId="0A86A1A4" w:rsidR="004A7A90" w:rsidRPr="00405541" w:rsidRDefault="004A7A90" w:rsidP="004A7A90">
            <w:pPr>
              <w:pStyle w:val="Mainbodytext"/>
              <w:rPr>
                <w:bCs/>
                <w:lang w:val="en-IN"/>
              </w:rPr>
            </w:pPr>
            <w:r w:rsidRPr="007519BE">
              <w:rPr>
                <w:bCs/>
                <w:lang w:val="fr-CA"/>
              </w:rPr>
              <w:t>Non</w:t>
            </w:r>
          </w:p>
        </w:tc>
        <w:tc>
          <w:tcPr>
            <w:tcW w:w="134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E1AC741" w14:textId="77777777" w:rsidR="004A7A90" w:rsidRPr="00405541" w:rsidRDefault="004A7A90" w:rsidP="004A7A90">
            <w:pPr>
              <w:pStyle w:val="Mainbodytext"/>
              <w:jc w:val="center"/>
              <w:rPr>
                <w:bCs/>
                <w:lang w:val="en-IN"/>
              </w:rPr>
            </w:pPr>
            <w:r w:rsidRPr="00405541">
              <w:rPr>
                <w:bCs/>
                <w:lang w:val="en-IN"/>
              </w:rPr>
              <w:t>60</w:t>
            </w:r>
          </w:p>
        </w:tc>
        <w:tc>
          <w:tcPr>
            <w:tcW w:w="11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5ABA12" w14:textId="77777777" w:rsidR="004A7A90" w:rsidRPr="00405541" w:rsidRDefault="004A7A90" w:rsidP="004A7A90">
            <w:pPr>
              <w:pStyle w:val="Mainbodytext"/>
              <w:jc w:val="center"/>
              <w:rPr>
                <w:bCs/>
                <w:lang w:val="en-IN"/>
              </w:rPr>
            </w:pPr>
            <w:r w:rsidRPr="00405541">
              <w:rPr>
                <w:bCs/>
                <w:lang w:val="en-IN"/>
              </w:rPr>
              <w:t>59</w:t>
            </w:r>
          </w:p>
        </w:tc>
        <w:tc>
          <w:tcPr>
            <w:tcW w:w="10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27A0F385" w14:textId="77777777" w:rsidR="004A7A90" w:rsidRPr="00405541" w:rsidRDefault="004A7A90" w:rsidP="004A7A90">
            <w:pPr>
              <w:pStyle w:val="Mainbodytext"/>
              <w:jc w:val="center"/>
              <w:rPr>
                <w:bCs/>
                <w:lang w:val="en-IN"/>
              </w:rPr>
            </w:pPr>
            <w:r w:rsidRPr="00961C54">
              <w:t>55</w:t>
            </w:r>
            <w:r>
              <w:t xml:space="preserve"> </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64AB0AE2" w14:textId="77777777" w:rsidR="004A7A90" w:rsidRPr="00405541" w:rsidRDefault="004A7A90" w:rsidP="004A7A90">
            <w:pPr>
              <w:pStyle w:val="Mainbodytext"/>
              <w:jc w:val="center"/>
              <w:rPr>
                <w:bCs/>
                <w:lang w:val="en-IN"/>
              </w:rPr>
            </w:pPr>
            <w:r w:rsidRPr="00961C54">
              <w:t>59</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10CD6A94" w14:textId="77777777" w:rsidR="004A7A90" w:rsidRPr="00405541" w:rsidRDefault="004A7A90" w:rsidP="004A7A90">
            <w:pPr>
              <w:pStyle w:val="Mainbodytext"/>
              <w:jc w:val="center"/>
              <w:rPr>
                <w:bCs/>
                <w:lang w:val="en-IN"/>
              </w:rPr>
            </w:pPr>
            <w:r w:rsidRPr="00961C54">
              <w:t>55</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337E6783" w14:textId="77777777" w:rsidR="004A7A90" w:rsidRPr="00405541" w:rsidRDefault="004A7A90" w:rsidP="004A7A90">
            <w:pPr>
              <w:pStyle w:val="Mainbodytext"/>
              <w:jc w:val="center"/>
              <w:rPr>
                <w:bCs/>
                <w:lang w:val="en-IN"/>
              </w:rPr>
            </w:pPr>
            <w:r w:rsidRPr="00961C54">
              <w:t>63</w:t>
            </w:r>
          </w:p>
        </w:tc>
        <w:tc>
          <w:tcPr>
            <w:tcW w:w="10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1355EBD4" w14:textId="77777777" w:rsidR="004A7A90" w:rsidRPr="00405541" w:rsidRDefault="004A7A90" w:rsidP="004A7A90">
            <w:pPr>
              <w:pStyle w:val="Mainbodytext"/>
              <w:jc w:val="center"/>
              <w:rPr>
                <w:bCs/>
                <w:lang w:val="en-IN"/>
              </w:rPr>
            </w:pPr>
            <w:r w:rsidRPr="00961C54">
              <w:t>69</w:t>
            </w:r>
            <w:r>
              <w:t xml:space="preserve"> IJK</w:t>
            </w:r>
          </w:p>
        </w:tc>
      </w:tr>
      <w:tr w:rsidR="004A7A90" w:rsidRPr="00405541" w14:paraId="4E5A4065" w14:textId="77777777" w:rsidTr="003B1BF7">
        <w:trPr>
          <w:trHeight w:val="419"/>
        </w:trPr>
        <w:tc>
          <w:tcPr>
            <w:tcW w:w="2076"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545775F" w14:textId="4AA91CBF" w:rsidR="004A7A90" w:rsidRPr="00405541" w:rsidRDefault="004A7A90" w:rsidP="004A7A90">
            <w:pPr>
              <w:pStyle w:val="Mainbodytext"/>
              <w:rPr>
                <w:bCs/>
                <w:lang w:val="en-IN"/>
              </w:rPr>
            </w:pPr>
            <w:r w:rsidRPr="007519BE">
              <w:rPr>
                <w:bCs/>
                <w:lang w:val="fr-CA"/>
              </w:rPr>
              <w:t>Ne sait pas</w:t>
            </w:r>
          </w:p>
        </w:tc>
        <w:tc>
          <w:tcPr>
            <w:tcW w:w="134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5013A59" w14:textId="77777777" w:rsidR="004A7A90" w:rsidRPr="00405541" w:rsidRDefault="004A7A90" w:rsidP="004A7A90">
            <w:pPr>
              <w:pStyle w:val="Mainbodytext"/>
              <w:jc w:val="center"/>
              <w:rPr>
                <w:bCs/>
                <w:lang w:val="en-IN"/>
              </w:rPr>
            </w:pPr>
            <w:r w:rsidRPr="00405541">
              <w:rPr>
                <w:bCs/>
                <w:lang w:val="en-IN"/>
              </w:rPr>
              <w:t>20</w:t>
            </w:r>
          </w:p>
        </w:tc>
        <w:tc>
          <w:tcPr>
            <w:tcW w:w="11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B284312" w14:textId="77777777" w:rsidR="004A7A90" w:rsidRPr="00405541" w:rsidRDefault="004A7A90" w:rsidP="004A7A90">
            <w:pPr>
              <w:pStyle w:val="Mainbodytext"/>
              <w:jc w:val="center"/>
              <w:rPr>
                <w:bCs/>
                <w:lang w:val="en-IN"/>
              </w:rPr>
            </w:pPr>
            <w:r w:rsidRPr="00405541">
              <w:rPr>
                <w:bCs/>
                <w:lang w:val="en-IN"/>
              </w:rPr>
              <w:t>16</w:t>
            </w:r>
          </w:p>
        </w:tc>
        <w:tc>
          <w:tcPr>
            <w:tcW w:w="10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42A1E21B" w14:textId="77777777" w:rsidR="004A7A90" w:rsidRPr="00405541" w:rsidRDefault="004A7A90" w:rsidP="004A7A90">
            <w:pPr>
              <w:pStyle w:val="Mainbodytext"/>
              <w:jc w:val="center"/>
              <w:rPr>
                <w:bCs/>
                <w:lang w:val="en-IN"/>
              </w:rPr>
            </w:pPr>
            <w:r w:rsidRPr="006F622B">
              <w:t>24</w:t>
            </w:r>
            <w:r>
              <w:t xml:space="preserve"> JLM</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576BF41C" w14:textId="77777777" w:rsidR="004A7A90" w:rsidRPr="00405541" w:rsidRDefault="004A7A90" w:rsidP="004A7A90">
            <w:pPr>
              <w:pStyle w:val="Mainbodytext"/>
              <w:jc w:val="center"/>
              <w:rPr>
                <w:bCs/>
                <w:lang w:val="en-IN"/>
              </w:rPr>
            </w:pPr>
            <w:r w:rsidRPr="006F622B">
              <w:t>7</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6380A8E4" w14:textId="77777777" w:rsidR="004A7A90" w:rsidRPr="00405541" w:rsidRDefault="004A7A90" w:rsidP="004A7A90">
            <w:pPr>
              <w:pStyle w:val="Mainbodytext"/>
              <w:jc w:val="center"/>
              <w:rPr>
                <w:bCs/>
                <w:lang w:val="en-IN"/>
              </w:rPr>
            </w:pPr>
            <w:r w:rsidRPr="006F622B">
              <w:t>21</w:t>
            </w:r>
            <w:r>
              <w:t xml:space="preserve"> J</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59DC210C" w14:textId="77777777" w:rsidR="004A7A90" w:rsidRPr="00405541" w:rsidRDefault="004A7A90" w:rsidP="004A7A90">
            <w:pPr>
              <w:pStyle w:val="Mainbodytext"/>
              <w:jc w:val="center"/>
              <w:rPr>
                <w:bCs/>
                <w:lang w:val="en-IN"/>
              </w:rPr>
            </w:pPr>
            <w:r w:rsidRPr="006F622B">
              <w:t>16</w:t>
            </w:r>
            <w:r>
              <w:t xml:space="preserve"> J</w:t>
            </w:r>
          </w:p>
        </w:tc>
        <w:tc>
          <w:tcPr>
            <w:tcW w:w="10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6CECAA9D" w14:textId="77777777" w:rsidR="004A7A90" w:rsidRPr="00405541" w:rsidRDefault="004A7A90" w:rsidP="004A7A90">
            <w:pPr>
              <w:pStyle w:val="Mainbodytext"/>
              <w:jc w:val="center"/>
              <w:rPr>
                <w:bCs/>
                <w:lang w:val="en-IN"/>
              </w:rPr>
            </w:pPr>
            <w:r w:rsidRPr="006F622B">
              <w:t>15</w:t>
            </w:r>
            <w:r>
              <w:t xml:space="preserve"> J</w:t>
            </w:r>
          </w:p>
        </w:tc>
      </w:tr>
    </w:tbl>
    <w:p w14:paraId="4260CAFA" w14:textId="77777777" w:rsidR="00893753" w:rsidRPr="007519BE" w:rsidRDefault="00893753" w:rsidP="00893753">
      <w:pPr>
        <w:pStyle w:val="Mainbodytext"/>
        <w:rPr>
          <w:color w:val="00B600" w:themeColor="accent3"/>
          <w:lang w:val="fr-CA"/>
        </w:rPr>
      </w:pPr>
    </w:p>
    <w:p w14:paraId="61B0309E" w14:textId="77777777" w:rsidR="00893753" w:rsidRPr="007519BE" w:rsidRDefault="00893753" w:rsidP="00893753">
      <w:pPr>
        <w:pStyle w:val="Mainbodytext"/>
        <w:rPr>
          <w:i/>
          <w:sz w:val="16"/>
          <w:szCs w:val="16"/>
          <w:lang w:val="fr-CA"/>
        </w:rPr>
      </w:pPr>
      <w:r w:rsidRPr="007519BE">
        <w:rPr>
          <w:i/>
          <w:sz w:val="16"/>
          <w:szCs w:val="16"/>
          <w:lang w:val="fr-CA"/>
        </w:rPr>
        <w:t xml:space="preserve">C4. Possédez-vous une assurance inondation? </w:t>
      </w:r>
    </w:p>
    <w:p w14:paraId="3F4607F3" w14:textId="77777777" w:rsidR="00893753" w:rsidRPr="007519BE" w:rsidRDefault="00893753" w:rsidP="00893753">
      <w:pPr>
        <w:pStyle w:val="Mainbodytext"/>
        <w:rPr>
          <w:i/>
          <w:sz w:val="16"/>
          <w:lang w:val="fr-CA"/>
        </w:rPr>
      </w:pPr>
      <w:r w:rsidRPr="007519BE">
        <w:rPr>
          <w:i/>
          <w:sz w:val="16"/>
          <w:lang w:val="fr-CA"/>
        </w:rPr>
        <w:t>2020 (n=1 222); 2016 (n=1 234).</w:t>
      </w:r>
    </w:p>
    <w:p w14:paraId="7CABBF74" w14:textId="77777777" w:rsidR="00893753" w:rsidRPr="007519BE" w:rsidRDefault="00893753" w:rsidP="00893753">
      <w:pPr>
        <w:pStyle w:val="Mainbodytext"/>
        <w:rPr>
          <w:i/>
          <w:sz w:val="16"/>
          <w:lang w:val="fr-CA"/>
        </w:rPr>
      </w:pPr>
      <w:r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Pr="007519BE">
        <w:rPr>
          <w:rFonts w:cs="Arial"/>
          <w:sz w:val="16"/>
          <w:szCs w:val="16"/>
          <w:lang w:val="fr-CA"/>
        </w:rPr>
        <w:t xml:space="preserve"> </w:t>
      </w:r>
      <w:r w:rsidRPr="007519BE">
        <w:rPr>
          <w:rFonts w:cs="Arial"/>
          <w:i/>
          <w:sz w:val="16"/>
          <w:szCs w:val="16"/>
          <w:lang w:val="fr-CA"/>
        </w:rPr>
        <w:t>B</w:t>
      </w:r>
      <w:r w:rsidRPr="007519BE">
        <w:rPr>
          <w:i/>
          <w:sz w:val="16"/>
          <w:lang w:val="fr-CA"/>
        </w:rPr>
        <w:t>.</w:t>
      </w:r>
    </w:p>
    <w:p w14:paraId="63DCBE99" w14:textId="77777777" w:rsidR="00893753" w:rsidRPr="007519BE" w:rsidRDefault="00893753" w:rsidP="00893753">
      <w:pPr>
        <w:pStyle w:val="Mainbodytext"/>
        <w:rPr>
          <w:i/>
          <w:sz w:val="16"/>
          <w:lang w:val="fr-CA"/>
        </w:rPr>
      </w:pPr>
      <w:r w:rsidRPr="007519BE">
        <w:rPr>
          <w:i/>
          <w:sz w:val="16"/>
          <w:lang w:val="fr-CA"/>
        </w:rPr>
        <w:br/>
        <w:t>- Indique 0</w:t>
      </w:r>
    </w:p>
    <w:p w14:paraId="09ADF631" w14:textId="77777777" w:rsidR="0056406C" w:rsidRPr="007519BE" w:rsidRDefault="0056406C" w:rsidP="0056406C">
      <w:pPr>
        <w:pStyle w:val="Mainbodytext"/>
        <w:rPr>
          <w:lang w:val="fr-CA"/>
        </w:rPr>
      </w:pPr>
      <w:r w:rsidRPr="007519BE">
        <w:rPr>
          <w:lang w:val="fr-CA"/>
        </w:rPr>
        <w:br w:type="page"/>
      </w:r>
    </w:p>
    <w:p w14:paraId="71CA7A5C" w14:textId="40F1F33E" w:rsidR="0056406C" w:rsidRPr="007519BE" w:rsidRDefault="003B107C" w:rsidP="00705DD9">
      <w:pPr>
        <w:pStyle w:val="Heading3"/>
        <w:rPr>
          <w:lang w:val="fr-CA"/>
        </w:rPr>
      </w:pPr>
      <w:bookmarkStart w:id="30" w:name="_Toc35343268"/>
      <w:r w:rsidRPr="007519BE">
        <w:rPr>
          <w:lang w:val="fr-CA"/>
        </w:rPr>
        <w:lastRenderedPageBreak/>
        <w:t xml:space="preserve">Actions </w:t>
      </w:r>
      <w:r w:rsidR="0085566C" w:rsidRPr="007519BE">
        <w:rPr>
          <w:lang w:val="fr-CA"/>
        </w:rPr>
        <w:t>entreprises pour protéger la maison des dommages causés par une inondation terrestre</w:t>
      </w:r>
      <w:bookmarkEnd w:id="30"/>
      <w:r w:rsidRPr="007519BE">
        <w:rPr>
          <w:lang w:val="fr-CA"/>
        </w:rPr>
        <w:t xml:space="preserve"> </w:t>
      </w:r>
    </w:p>
    <w:p w14:paraId="270CF735" w14:textId="3BD4BC12" w:rsidR="003B107C" w:rsidRPr="007519BE" w:rsidRDefault="0085566C" w:rsidP="00705DD9">
      <w:pPr>
        <w:pStyle w:val="Mainbodytext"/>
        <w:rPr>
          <w:lang w:val="fr-CA"/>
        </w:rPr>
      </w:pPr>
      <w:r w:rsidRPr="007519BE">
        <w:rPr>
          <w:lang w:val="fr-CA"/>
        </w:rPr>
        <w:t>Bien que les Canadiens aient rapport</w:t>
      </w:r>
      <w:r w:rsidR="00F34712" w:rsidRPr="007519BE">
        <w:rPr>
          <w:lang w:val="fr-CA"/>
        </w:rPr>
        <w:t>é</w:t>
      </w:r>
      <w:r w:rsidRPr="007519BE">
        <w:rPr>
          <w:lang w:val="fr-CA"/>
        </w:rPr>
        <w:t xml:space="preserve"> des niveaux accrus d’inondations terrestres au cours des quatre dernières années, seulement un quart des Canadiens</w:t>
      </w:r>
      <w:r w:rsidR="00D05CAB" w:rsidRPr="007519BE">
        <w:rPr>
          <w:lang w:val="fr-CA"/>
        </w:rPr>
        <w:t xml:space="preserve"> (27</w:t>
      </w:r>
      <w:r w:rsidR="006D6823" w:rsidRPr="007519BE">
        <w:rPr>
          <w:lang w:val="fr-CA"/>
        </w:rPr>
        <w:t xml:space="preserve"> %</w:t>
      </w:r>
      <w:r w:rsidR="00D05CAB" w:rsidRPr="007519BE">
        <w:rPr>
          <w:lang w:val="fr-CA"/>
        </w:rPr>
        <w:t xml:space="preserve">) </w:t>
      </w:r>
      <w:r w:rsidRPr="007519BE">
        <w:rPr>
          <w:lang w:val="fr-CA"/>
        </w:rPr>
        <w:t xml:space="preserve">ont pris des mesures pour protéger leur maison des dommages causés par une inondation terrestre, </w:t>
      </w:r>
      <w:r w:rsidR="00D05CAB" w:rsidRPr="007519BE">
        <w:rPr>
          <w:lang w:val="fr-CA"/>
        </w:rPr>
        <w:t>con</w:t>
      </w:r>
      <w:r w:rsidRPr="007519BE">
        <w:rPr>
          <w:lang w:val="fr-CA"/>
        </w:rPr>
        <w:t>formément à</w:t>
      </w:r>
      <w:r w:rsidR="00D05CAB" w:rsidRPr="007519BE">
        <w:rPr>
          <w:lang w:val="fr-CA"/>
        </w:rPr>
        <w:t xml:space="preserve"> 2016. </w:t>
      </w:r>
    </w:p>
    <w:p w14:paraId="7ED20C0D" w14:textId="1BC4EF94" w:rsidR="00970A38" w:rsidRPr="007519BE" w:rsidRDefault="0085566C" w:rsidP="00705DD9">
      <w:pPr>
        <w:pStyle w:val="Mainbodytext"/>
        <w:rPr>
          <w:lang w:val="fr-CA"/>
        </w:rPr>
      </w:pPr>
      <w:r w:rsidRPr="007519BE">
        <w:rPr>
          <w:lang w:val="fr-CA"/>
        </w:rPr>
        <w:t>Malgré les plus hauts niveaux de préoccupation</w:t>
      </w:r>
      <w:r w:rsidR="00D05CAB" w:rsidRPr="007519BE">
        <w:rPr>
          <w:lang w:val="fr-CA"/>
        </w:rPr>
        <w:t xml:space="preserve"> </w:t>
      </w:r>
      <w:r w:rsidRPr="007519BE">
        <w:rPr>
          <w:lang w:val="fr-CA"/>
        </w:rPr>
        <w:t>parmi les Québécois</w:t>
      </w:r>
      <w:r w:rsidR="00D05CAB" w:rsidRPr="007519BE">
        <w:rPr>
          <w:lang w:val="fr-CA"/>
        </w:rPr>
        <w:t xml:space="preserve">, </w:t>
      </w:r>
      <w:r w:rsidRPr="007519BE">
        <w:rPr>
          <w:lang w:val="fr-CA"/>
        </w:rPr>
        <w:t xml:space="preserve">ils sont moins susceptibles que les répondants des autres provinces à avoir pris des mesures pour protéger leur maison </w:t>
      </w:r>
      <w:r w:rsidR="00D05CAB" w:rsidRPr="007519BE">
        <w:rPr>
          <w:lang w:val="fr-CA"/>
        </w:rPr>
        <w:t>(18</w:t>
      </w:r>
      <w:r w:rsidR="006D6823" w:rsidRPr="007519BE">
        <w:rPr>
          <w:lang w:val="fr-CA"/>
        </w:rPr>
        <w:t xml:space="preserve"> %</w:t>
      </w:r>
      <w:r w:rsidR="00D05CAB" w:rsidRPr="007519BE">
        <w:rPr>
          <w:lang w:val="fr-CA"/>
        </w:rPr>
        <w:t xml:space="preserve"> </w:t>
      </w:r>
      <w:r w:rsidR="006D6823" w:rsidRPr="007519BE">
        <w:rPr>
          <w:lang w:val="fr-CA"/>
        </w:rPr>
        <w:t>vs</w:t>
      </w:r>
      <w:r w:rsidR="00D05CAB" w:rsidRPr="007519BE">
        <w:rPr>
          <w:lang w:val="fr-CA"/>
        </w:rPr>
        <w:t xml:space="preserve"> 23-32</w:t>
      </w:r>
      <w:r w:rsidR="006D6823" w:rsidRPr="007519BE">
        <w:rPr>
          <w:lang w:val="fr-CA"/>
        </w:rPr>
        <w:t xml:space="preserve"> %</w:t>
      </w:r>
      <w:r w:rsidR="00D05CAB" w:rsidRPr="007519BE">
        <w:rPr>
          <w:lang w:val="fr-CA"/>
        </w:rPr>
        <w:t>).</w:t>
      </w:r>
      <w:r w:rsidRPr="007519BE">
        <w:rPr>
          <w:lang w:val="fr-CA"/>
        </w:rPr>
        <w:t xml:space="preserve"> Cela est peut-être dû à des niveaux plus élevés d’assurance inondation parmi ce groupe</w:t>
      </w:r>
      <w:r w:rsidR="00D05CAB" w:rsidRPr="007519BE">
        <w:rPr>
          <w:lang w:val="fr-CA"/>
        </w:rPr>
        <w:t xml:space="preserve">.  </w:t>
      </w:r>
    </w:p>
    <w:p w14:paraId="1DD13E4F" w14:textId="7A9E2CCC" w:rsidR="00D05CAB" w:rsidRPr="007519BE" w:rsidRDefault="005D2032" w:rsidP="00705DD9">
      <w:pPr>
        <w:pStyle w:val="Mainbodytext"/>
        <w:rPr>
          <w:lang w:val="fr-CA"/>
        </w:rPr>
      </w:pPr>
      <w:r w:rsidRPr="007519BE">
        <w:rPr>
          <w:lang w:val="fr-CA"/>
        </w:rPr>
        <w:t>Il n’est pas surprenant de constater que les propriétaires de maison sont plus susceptibles d’avoir pris des mesures pour protéger leur maison que les locataires</w:t>
      </w:r>
      <w:r w:rsidR="00D05CAB" w:rsidRPr="007519BE">
        <w:rPr>
          <w:lang w:val="fr-CA"/>
        </w:rPr>
        <w:t xml:space="preserve"> (</w:t>
      </w:r>
      <w:r w:rsidR="00970A38" w:rsidRPr="007519BE">
        <w:rPr>
          <w:lang w:val="fr-CA"/>
        </w:rPr>
        <w:t>32</w:t>
      </w:r>
      <w:r w:rsidR="006D6823" w:rsidRPr="007519BE">
        <w:rPr>
          <w:lang w:val="fr-CA"/>
        </w:rPr>
        <w:t xml:space="preserve"> %</w:t>
      </w:r>
      <w:r w:rsidR="00970A38" w:rsidRPr="007519BE">
        <w:rPr>
          <w:lang w:val="fr-CA"/>
        </w:rPr>
        <w:t xml:space="preserve"> </w:t>
      </w:r>
      <w:r w:rsidR="006D6823" w:rsidRPr="007519BE">
        <w:rPr>
          <w:lang w:val="fr-CA"/>
        </w:rPr>
        <w:t>vs</w:t>
      </w:r>
      <w:r w:rsidR="00970A38" w:rsidRPr="007519BE">
        <w:rPr>
          <w:lang w:val="fr-CA"/>
        </w:rPr>
        <w:t xml:space="preserve"> 12</w:t>
      </w:r>
      <w:r w:rsidR="006D6823" w:rsidRPr="007519BE">
        <w:rPr>
          <w:lang w:val="fr-CA"/>
        </w:rPr>
        <w:t xml:space="preserve"> %</w:t>
      </w:r>
      <w:r w:rsidR="00970A38" w:rsidRPr="007519BE">
        <w:rPr>
          <w:lang w:val="fr-CA"/>
        </w:rPr>
        <w:t xml:space="preserve">), </w:t>
      </w:r>
      <w:r w:rsidRPr="007519BE">
        <w:rPr>
          <w:lang w:val="fr-CA"/>
        </w:rPr>
        <w:t>tout comme la majorité des personnes qui ont subi une inondation</w:t>
      </w:r>
      <w:r w:rsidR="00970A38" w:rsidRPr="007519BE">
        <w:rPr>
          <w:lang w:val="fr-CA"/>
        </w:rPr>
        <w:t xml:space="preserve"> (59</w:t>
      </w:r>
      <w:r w:rsidR="006D6823" w:rsidRPr="007519BE">
        <w:rPr>
          <w:lang w:val="fr-CA"/>
        </w:rPr>
        <w:t xml:space="preserve"> %</w:t>
      </w:r>
      <w:r w:rsidR="00970A38" w:rsidRPr="007519BE">
        <w:rPr>
          <w:lang w:val="fr-CA"/>
        </w:rPr>
        <w:t xml:space="preserve"> </w:t>
      </w:r>
      <w:r w:rsidR="006D6823" w:rsidRPr="007519BE">
        <w:rPr>
          <w:lang w:val="fr-CA"/>
        </w:rPr>
        <w:t>vs</w:t>
      </w:r>
      <w:r w:rsidR="00970A38" w:rsidRPr="007519BE">
        <w:rPr>
          <w:lang w:val="fr-CA"/>
        </w:rPr>
        <w:t xml:space="preserve"> 21</w:t>
      </w:r>
      <w:r w:rsidR="006D6823" w:rsidRPr="007519BE">
        <w:rPr>
          <w:lang w:val="fr-CA"/>
        </w:rPr>
        <w:t xml:space="preserve"> %</w:t>
      </w:r>
      <w:r w:rsidR="00970A38" w:rsidRPr="007519BE">
        <w:rPr>
          <w:lang w:val="fr-CA"/>
        </w:rPr>
        <w:t xml:space="preserve">). </w:t>
      </w:r>
      <w:r w:rsidRPr="007519BE">
        <w:rPr>
          <w:lang w:val="fr-CA"/>
        </w:rPr>
        <w:t>Les personnes qui se situent dans la tranche de revenu la plus riche (100 000 $ et plus)</w:t>
      </w:r>
      <w:r w:rsidR="00970A38" w:rsidRPr="007519BE">
        <w:rPr>
          <w:lang w:val="fr-CA"/>
        </w:rPr>
        <w:t xml:space="preserve"> </w:t>
      </w:r>
      <w:r w:rsidRPr="007519BE">
        <w:rPr>
          <w:lang w:val="fr-CA"/>
        </w:rPr>
        <w:t>sont aussi plus susceptibles d’avoir pris certaines mesures</w:t>
      </w:r>
      <w:r w:rsidR="00970A38" w:rsidRPr="007519BE">
        <w:rPr>
          <w:lang w:val="fr-CA"/>
        </w:rPr>
        <w:t xml:space="preserve"> (35</w:t>
      </w:r>
      <w:r w:rsidR="006D6823" w:rsidRPr="007519BE">
        <w:rPr>
          <w:lang w:val="fr-CA"/>
        </w:rPr>
        <w:t xml:space="preserve"> %</w:t>
      </w:r>
      <w:r w:rsidR="00970A38" w:rsidRPr="007519BE">
        <w:rPr>
          <w:lang w:val="fr-CA"/>
        </w:rPr>
        <w:t xml:space="preserve"> </w:t>
      </w:r>
      <w:r w:rsidR="006D6823" w:rsidRPr="007519BE">
        <w:rPr>
          <w:lang w:val="fr-CA"/>
        </w:rPr>
        <w:t>vs</w:t>
      </w:r>
      <w:r w:rsidR="00970A38" w:rsidRPr="007519BE">
        <w:rPr>
          <w:lang w:val="fr-CA"/>
        </w:rPr>
        <w:t xml:space="preserve"> 20-26</w:t>
      </w:r>
      <w:r w:rsidR="006D6823" w:rsidRPr="007519BE">
        <w:rPr>
          <w:lang w:val="fr-CA"/>
        </w:rPr>
        <w:t xml:space="preserve"> %</w:t>
      </w:r>
      <w:r w:rsidR="00970A38" w:rsidRPr="007519BE">
        <w:rPr>
          <w:lang w:val="fr-CA"/>
        </w:rPr>
        <w:t xml:space="preserve">), </w:t>
      </w:r>
      <w:r w:rsidRPr="007519BE">
        <w:rPr>
          <w:lang w:val="fr-CA"/>
        </w:rPr>
        <w:t>ce qui laisse entendre encore une fois que le coût pourrait être un obstacle à la pré</w:t>
      </w:r>
      <w:r w:rsidR="00970A38" w:rsidRPr="007519BE">
        <w:rPr>
          <w:lang w:val="fr-CA"/>
        </w:rPr>
        <w:t xml:space="preserve">vention.    </w:t>
      </w:r>
    </w:p>
    <w:p w14:paraId="546D5AB7" w14:textId="77777777" w:rsidR="00A81CCA" w:rsidRPr="007519BE" w:rsidRDefault="00A81CCA" w:rsidP="003B107C">
      <w:pPr>
        <w:pStyle w:val="Mainbodytext"/>
        <w:rPr>
          <w:b/>
          <w:u w:val="single"/>
          <w:lang w:val="fr-CA"/>
        </w:rPr>
      </w:pPr>
    </w:p>
    <w:p w14:paraId="509A245F" w14:textId="1F06A58F" w:rsidR="003B107C" w:rsidRPr="007519BE" w:rsidRDefault="00DA6DDD" w:rsidP="003B107C">
      <w:pPr>
        <w:pStyle w:val="Mainbodytext"/>
        <w:rPr>
          <w:b/>
          <w:u w:val="single"/>
          <w:lang w:val="fr-CA"/>
        </w:rPr>
      </w:pPr>
      <w:r w:rsidRPr="007519BE">
        <w:rPr>
          <w:b/>
          <w:u w:val="single"/>
          <w:lang w:val="fr-CA"/>
        </w:rPr>
        <w:t>Pièce</w:t>
      </w:r>
      <w:r w:rsidR="003B107C" w:rsidRPr="007519BE">
        <w:rPr>
          <w:b/>
          <w:u w:val="single"/>
          <w:lang w:val="fr-CA"/>
        </w:rPr>
        <w:t xml:space="preserve"> </w:t>
      </w:r>
      <w:r w:rsidR="003D2E37" w:rsidRPr="007519BE">
        <w:rPr>
          <w:b/>
          <w:u w:val="single"/>
          <w:lang w:val="fr-CA"/>
        </w:rPr>
        <w:t>2</w:t>
      </w:r>
      <w:r w:rsidR="003B107C" w:rsidRPr="007519BE">
        <w:rPr>
          <w:b/>
          <w:u w:val="single"/>
          <w:lang w:val="fr-CA"/>
        </w:rPr>
        <w:t xml:space="preserve">.2.4.a. Action </w:t>
      </w:r>
      <w:r w:rsidR="0085566C" w:rsidRPr="007519BE">
        <w:rPr>
          <w:b/>
          <w:u w:val="single"/>
          <w:lang w:val="fr-CA"/>
        </w:rPr>
        <w:t>entreprise pour protéger la maison des dommages causés par une inondation terrestre par région et propriété immobilière</w:t>
      </w:r>
    </w:p>
    <w:p w14:paraId="4472337E" w14:textId="77777777" w:rsidR="003B107C" w:rsidRPr="007519BE" w:rsidRDefault="003B107C" w:rsidP="003B107C">
      <w:pPr>
        <w:pStyle w:val="Mainbodytext"/>
        <w:rPr>
          <w:b/>
          <w:u w:val="single"/>
          <w:lang w:val="fr-CA"/>
        </w:rPr>
      </w:pPr>
    </w:p>
    <w:tbl>
      <w:tblPr>
        <w:tblW w:w="9885" w:type="dxa"/>
        <w:tblCellMar>
          <w:left w:w="0" w:type="dxa"/>
          <w:right w:w="0" w:type="dxa"/>
        </w:tblCellMar>
        <w:tblLook w:val="06A0" w:firstRow="1" w:lastRow="0" w:firstColumn="1" w:lastColumn="0" w:noHBand="1" w:noVBand="1"/>
      </w:tblPr>
      <w:tblGrid>
        <w:gridCol w:w="2475"/>
        <w:gridCol w:w="806"/>
        <w:gridCol w:w="807"/>
        <w:gridCol w:w="837"/>
        <w:gridCol w:w="805"/>
        <w:gridCol w:w="804"/>
        <w:gridCol w:w="805"/>
        <w:gridCol w:w="801"/>
        <w:gridCol w:w="929"/>
        <w:gridCol w:w="810"/>
        <w:gridCol w:w="6"/>
      </w:tblGrid>
      <w:tr w:rsidR="00405541" w:rsidRPr="007519BE" w14:paraId="35D4E3C0" w14:textId="77777777" w:rsidTr="00347111">
        <w:trPr>
          <w:trHeight w:val="196"/>
        </w:trPr>
        <w:tc>
          <w:tcPr>
            <w:tcW w:w="2533"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4CB5A290" w14:textId="71951684" w:rsidR="00405541" w:rsidRPr="007519BE" w:rsidRDefault="0085566C" w:rsidP="008E085F">
            <w:pPr>
              <w:pStyle w:val="Mainbodytext"/>
              <w:rPr>
                <w:b/>
                <w:color w:val="FFFFFF" w:themeColor="background1"/>
                <w:sz w:val="16"/>
                <w:szCs w:val="16"/>
                <w:lang w:val="fr-CA"/>
              </w:rPr>
            </w:pPr>
            <w:r w:rsidRPr="007519BE">
              <w:rPr>
                <w:b/>
                <w:color w:val="FFFFFF" w:themeColor="background1"/>
                <w:sz w:val="18"/>
                <w:szCs w:val="16"/>
                <w:lang w:val="fr-CA"/>
              </w:rPr>
              <w:t>Mesures entreprises pour protéger des dommages causés par une inondation</w:t>
            </w:r>
            <w:r w:rsidR="00405541" w:rsidRPr="007519BE">
              <w:rPr>
                <w:b/>
                <w:color w:val="FFFFFF" w:themeColor="background1"/>
                <w:sz w:val="18"/>
                <w:szCs w:val="16"/>
                <w:lang w:val="fr-CA"/>
              </w:rPr>
              <w:t xml:space="preserve"> </w:t>
            </w:r>
          </w:p>
        </w:tc>
        <w:tc>
          <w:tcPr>
            <w:tcW w:w="812"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F2A5928" w14:textId="77777777" w:rsidR="00405541" w:rsidRPr="007519BE" w:rsidRDefault="00405541" w:rsidP="00405541">
            <w:pPr>
              <w:pStyle w:val="Mainbodytext"/>
              <w:jc w:val="center"/>
              <w:rPr>
                <w:b/>
                <w:color w:val="FFFFFF" w:themeColor="background1"/>
                <w:sz w:val="18"/>
                <w:szCs w:val="16"/>
                <w:lang w:val="fr-CA"/>
              </w:rPr>
            </w:pPr>
            <w:r w:rsidRPr="007519BE">
              <w:rPr>
                <w:b/>
                <w:color w:val="FFFFFF" w:themeColor="background1"/>
                <w:sz w:val="18"/>
                <w:szCs w:val="16"/>
                <w:lang w:val="fr-CA"/>
              </w:rPr>
              <w:t>2016</w:t>
            </w:r>
          </w:p>
        </w:tc>
        <w:tc>
          <w:tcPr>
            <w:tcW w:w="6540" w:type="dxa"/>
            <w:gridSpan w:val="9"/>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6AB547C" w14:textId="77777777" w:rsidR="00405541" w:rsidRPr="007519BE" w:rsidRDefault="00405541" w:rsidP="00405541">
            <w:pPr>
              <w:pStyle w:val="Mainbodytext"/>
              <w:jc w:val="center"/>
              <w:rPr>
                <w:b/>
                <w:color w:val="FFFFFF" w:themeColor="background1"/>
                <w:sz w:val="18"/>
                <w:szCs w:val="16"/>
                <w:lang w:val="fr-CA"/>
              </w:rPr>
            </w:pPr>
            <w:r w:rsidRPr="007519BE">
              <w:rPr>
                <w:b/>
                <w:color w:val="FFFFFF" w:themeColor="background1"/>
                <w:sz w:val="18"/>
                <w:szCs w:val="16"/>
                <w:lang w:val="fr-CA"/>
              </w:rPr>
              <w:t>2020</w:t>
            </w:r>
          </w:p>
        </w:tc>
      </w:tr>
      <w:tr w:rsidR="00405541" w:rsidRPr="007519BE" w14:paraId="451644DD" w14:textId="77777777" w:rsidTr="00347111">
        <w:trPr>
          <w:trHeight w:val="20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3321A43" w14:textId="77777777" w:rsidR="00405541" w:rsidRPr="007519BE" w:rsidRDefault="00405541" w:rsidP="00405541">
            <w:pPr>
              <w:pStyle w:val="Mainbodytext"/>
              <w:rPr>
                <w:b/>
                <w:color w:val="FFFFFF" w:themeColor="background1"/>
                <w:sz w:val="16"/>
                <w:szCs w:val="16"/>
                <w:lang w:val="fr-CA"/>
              </w:rPr>
            </w:pPr>
          </w:p>
        </w:tc>
        <w:tc>
          <w:tcPr>
            <w:tcW w:w="812"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4264A30" w14:textId="2565FE68" w:rsidR="00405541" w:rsidRPr="007519BE" w:rsidRDefault="00405541" w:rsidP="00405541">
            <w:pPr>
              <w:pStyle w:val="Mainbodytext"/>
              <w:jc w:val="center"/>
              <w:rPr>
                <w:b/>
                <w:color w:val="FFFFFF" w:themeColor="background1"/>
                <w:sz w:val="18"/>
                <w:szCs w:val="16"/>
                <w:lang w:val="fr-CA"/>
              </w:rPr>
            </w:pPr>
          </w:p>
        </w:tc>
        <w:tc>
          <w:tcPr>
            <w:tcW w:w="813"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BF90912" w14:textId="54DDA37D" w:rsidR="00405541" w:rsidRPr="007519BE" w:rsidRDefault="00405541" w:rsidP="00405541">
            <w:pPr>
              <w:pStyle w:val="Mainbodytext"/>
              <w:jc w:val="center"/>
              <w:rPr>
                <w:b/>
                <w:color w:val="FFFFFF" w:themeColor="background1"/>
                <w:sz w:val="18"/>
                <w:szCs w:val="16"/>
                <w:lang w:val="fr-CA"/>
              </w:rPr>
            </w:pPr>
          </w:p>
        </w:tc>
        <w:tc>
          <w:tcPr>
            <w:tcW w:w="4096" w:type="dxa"/>
            <w:gridSpan w:val="5"/>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BDDFEA3" w14:textId="2485F981" w:rsidR="00405541" w:rsidRPr="007519BE" w:rsidRDefault="00405541" w:rsidP="00405541">
            <w:pPr>
              <w:pStyle w:val="Mainbodytext"/>
              <w:jc w:val="center"/>
              <w:rPr>
                <w:b/>
                <w:color w:val="FFFFFF" w:themeColor="background1"/>
                <w:sz w:val="18"/>
                <w:szCs w:val="16"/>
                <w:lang w:val="fr-CA"/>
              </w:rPr>
            </w:pPr>
            <w:r w:rsidRPr="007519BE">
              <w:rPr>
                <w:b/>
                <w:color w:val="FFFFFF" w:themeColor="background1"/>
                <w:sz w:val="18"/>
                <w:szCs w:val="16"/>
                <w:lang w:val="fr-CA"/>
              </w:rPr>
              <w:t>R</w:t>
            </w:r>
            <w:r w:rsidR="0085566C" w:rsidRPr="007519BE">
              <w:rPr>
                <w:b/>
                <w:color w:val="FFFFFF" w:themeColor="background1"/>
                <w:sz w:val="18"/>
                <w:szCs w:val="16"/>
                <w:lang w:val="fr-CA"/>
              </w:rPr>
              <w:t>é</w:t>
            </w:r>
            <w:r w:rsidRPr="007519BE">
              <w:rPr>
                <w:b/>
                <w:color w:val="FFFFFF" w:themeColor="background1"/>
                <w:sz w:val="18"/>
                <w:szCs w:val="16"/>
                <w:lang w:val="fr-CA"/>
              </w:rPr>
              <w:t>gion</w:t>
            </w:r>
          </w:p>
        </w:tc>
        <w:tc>
          <w:tcPr>
            <w:tcW w:w="1631" w:type="dxa"/>
            <w:gridSpan w:val="3"/>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2E7E79E0" w14:textId="2C69B2B7" w:rsidR="00405541" w:rsidRPr="007519BE" w:rsidRDefault="0085566C" w:rsidP="00405541">
            <w:pPr>
              <w:pStyle w:val="Mainbodytext"/>
              <w:jc w:val="center"/>
              <w:rPr>
                <w:b/>
                <w:color w:val="FFFFFF" w:themeColor="background1"/>
                <w:sz w:val="18"/>
                <w:szCs w:val="16"/>
                <w:lang w:val="fr-CA"/>
              </w:rPr>
            </w:pPr>
            <w:r w:rsidRPr="007519BE">
              <w:rPr>
                <w:b/>
                <w:color w:val="FFFFFF" w:themeColor="background1"/>
                <w:sz w:val="18"/>
                <w:szCs w:val="16"/>
                <w:lang w:val="fr-CA"/>
              </w:rPr>
              <w:t>Maison</w:t>
            </w:r>
          </w:p>
        </w:tc>
      </w:tr>
      <w:tr w:rsidR="00405541" w:rsidRPr="007519BE" w14:paraId="42EE7119" w14:textId="77777777" w:rsidTr="00347111">
        <w:trPr>
          <w:gridAfter w:val="1"/>
          <w:wAfter w:w="6" w:type="dxa"/>
          <w:trHeight w:val="327"/>
        </w:trPr>
        <w:tc>
          <w:tcPr>
            <w:tcW w:w="0" w:type="auto"/>
            <w:vMerge/>
            <w:tcBorders>
              <w:top w:val="single" w:sz="8" w:space="0" w:color="FFFFFF"/>
              <w:left w:val="single" w:sz="8" w:space="0" w:color="FFFFFF"/>
              <w:right w:val="single" w:sz="8" w:space="0" w:color="FFFFFF"/>
            </w:tcBorders>
            <w:vAlign w:val="center"/>
            <w:hideMark/>
          </w:tcPr>
          <w:p w14:paraId="025CBEDC" w14:textId="77777777" w:rsidR="00405541" w:rsidRPr="007519BE" w:rsidRDefault="00405541" w:rsidP="00405541">
            <w:pPr>
              <w:pStyle w:val="Mainbodytext"/>
              <w:rPr>
                <w:b/>
                <w:color w:val="FFFFFF" w:themeColor="background1"/>
                <w:sz w:val="16"/>
                <w:szCs w:val="16"/>
                <w:lang w:val="fr-CA"/>
              </w:rPr>
            </w:pPr>
          </w:p>
        </w:tc>
        <w:tc>
          <w:tcPr>
            <w:tcW w:w="812" w:type="dxa"/>
            <w:tcBorders>
              <w:top w:val="nil"/>
              <w:left w:val="single" w:sz="8" w:space="0" w:color="FFFFFF"/>
              <w:right w:val="single" w:sz="8" w:space="0" w:color="FFFFFF"/>
            </w:tcBorders>
            <w:shd w:val="clear" w:color="auto" w:fill="AEAE9F"/>
            <w:tcMar>
              <w:top w:w="15" w:type="dxa"/>
              <w:left w:w="108" w:type="dxa"/>
              <w:bottom w:w="0" w:type="dxa"/>
              <w:right w:w="108" w:type="dxa"/>
            </w:tcMar>
            <w:vAlign w:val="bottom"/>
            <w:hideMark/>
          </w:tcPr>
          <w:p w14:paraId="3B12B8F7" w14:textId="4306411A" w:rsidR="00405541" w:rsidRPr="007519BE" w:rsidRDefault="00405541" w:rsidP="00405541">
            <w:pPr>
              <w:pStyle w:val="Mainbodytext"/>
              <w:jc w:val="center"/>
              <w:rPr>
                <w:b/>
                <w:color w:val="FFFFFF" w:themeColor="background1"/>
                <w:sz w:val="16"/>
                <w:szCs w:val="16"/>
                <w:lang w:val="fr-CA"/>
              </w:rPr>
            </w:pPr>
            <w:r w:rsidRPr="007519BE">
              <w:rPr>
                <w:b/>
                <w:color w:val="FFFFFF" w:themeColor="background1"/>
                <w:sz w:val="16"/>
                <w:szCs w:val="16"/>
                <w:lang w:val="fr-CA"/>
              </w:rPr>
              <w:t xml:space="preserve">2016 </w:t>
            </w:r>
            <w:r w:rsidR="00830FD6" w:rsidRPr="007519BE">
              <w:rPr>
                <w:b/>
                <w:color w:val="FFFFFF" w:themeColor="background1"/>
                <w:sz w:val="16"/>
                <w:szCs w:val="16"/>
                <w:lang w:val="fr-CA"/>
              </w:rPr>
              <w:br/>
            </w:r>
            <w:r w:rsidRPr="007519BE">
              <w:rPr>
                <w:b/>
                <w:color w:val="FFFFFF" w:themeColor="background1"/>
                <w:sz w:val="16"/>
                <w:szCs w:val="16"/>
                <w:lang w:val="fr-CA"/>
              </w:rPr>
              <w:t>Total</w:t>
            </w:r>
          </w:p>
        </w:tc>
        <w:tc>
          <w:tcPr>
            <w:tcW w:w="813" w:type="dxa"/>
            <w:tcBorders>
              <w:top w:val="nil"/>
              <w:left w:val="single" w:sz="8" w:space="0" w:color="FFFFFF"/>
              <w:right w:val="single" w:sz="8" w:space="0" w:color="FFFFFF"/>
            </w:tcBorders>
            <w:shd w:val="clear" w:color="auto" w:fill="AEAE9F"/>
            <w:tcMar>
              <w:top w:w="15" w:type="dxa"/>
              <w:left w:w="108" w:type="dxa"/>
              <w:bottom w:w="0" w:type="dxa"/>
              <w:right w:w="108" w:type="dxa"/>
            </w:tcMar>
            <w:vAlign w:val="center"/>
            <w:hideMark/>
          </w:tcPr>
          <w:p w14:paraId="584EBAAA" w14:textId="050F702D" w:rsidR="00405541" w:rsidRPr="007519BE" w:rsidRDefault="00405541" w:rsidP="00405541">
            <w:pPr>
              <w:pStyle w:val="Mainbodytext"/>
              <w:jc w:val="center"/>
              <w:rPr>
                <w:b/>
                <w:color w:val="FFFFFF" w:themeColor="background1"/>
                <w:sz w:val="16"/>
                <w:szCs w:val="16"/>
                <w:lang w:val="fr-CA"/>
              </w:rPr>
            </w:pPr>
          </w:p>
          <w:p w14:paraId="5F5C01EB" w14:textId="61FC49A0" w:rsidR="00405541" w:rsidRPr="007519BE" w:rsidRDefault="00405541" w:rsidP="00405541">
            <w:pPr>
              <w:pStyle w:val="Mainbodytext"/>
              <w:jc w:val="center"/>
              <w:rPr>
                <w:b/>
                <w:color w:val="FFFFFF" w:themeColor="background1"/>
                <w:sz w:val="16"/>
                <w:szCs w:val="16"/>
                <w:lang w:val="fr-CA"/>
              </w:rPr>
            </w:pPr>
            <w:r w:rsidRPr="007519BE">
              <w:rPr>
                <w:b/>
                <w:color w:val="FFFFFF" w:themeColor="background1"/>
                <w:sz w:val="16"/>
                <w:szCs w:val="16"/>
                <w:lang w:val="fr-CA"/>
              </w:rPr>
              <w:t>2020</w:t>
            </w:r>
            <w:r w:rsidR="00830FD6" w:rsidRPr="007519BE">
              <w:rPr>
                <w:b/>
                <w:color w:val="FFFFFF" w:themeColor="background1"/>
                <w:sz w:val="16"/>
                <w:szCs w:val="16"/>
                <w:lang w:val="fr-CA"/>
              </w:rPr>
              <w:br/>
            </w:r>
            <w:r w:rsidRPr="007519BE">
              <w:rPr>
                <w:b/>
                <w:color w:val="FFFFFF" w:themeColor="background1"/>
                <w:sz w:val="16"/>
                <w:szCs w:val="16"/>
                <w:lang w:val="fr-CA"/>
              </w:rPr>
              <w:t xml:space="preserve"> Total</w:t>
            </w:r>
          </w:p>
        </w:tc>
        <w:tc>
          <w:tcPr>
            <w:tcW w:w="838" w:type="dxa"/>
            <w:tcBorders>
              <w:top w:val="nil"/>
              <w:left w:val="single" w:sz="8" w:space="0" w:color="FFFFFF"/>
              <w:right w:val="nil"/>
            </w:tcBorders>
            <w:shd w:val="clear" w:color="auto" w:fill="AEAE9F"/>
            <w:tcMar>
              <w:top w:w="15" w:type="dxa"/>
              <w:left w:w="15" w:type="dxa"/>
              <w:bottom w:w="0" w:type="dxa"/>
              <w:right w:w="15" w:type="dxa"/>
            </w:tcMar>
            <w:vAlign w:val="bottom"/>
            <w:hideMark/>
          </w:tcPr>
          <w:p w14:paraId="67C27F5E" w14:textId="428B83DC" w:rsidR="00405541" w:rsidRPr="007519BE" w:rsidRDefault="00E75F75" w:rsidP="00405541">
            <w:pPr>
              <w:pStyle w:val="Mainbodytext"/>
              <w:jc w:val="center"/>
              <w:rPr>
                <w:b/>
                <w:color w:val="FFFFFF" w:themeColor="background1"/>
                <w:sz w:val="16"/>
                <w:szCs w:val="16"/>
                <w:lang w:val="fr-CA"/>
              </w:rPr>
            </w:pPr>
            <w:r w:rsidRPr="007519BE">
              <w:rPr>
                <w:b/>
                <w:color w:val="FFFFFF" w:themeColor="background1"/>
                <w:sz w:val="16"/>
                <w:szCs w:val="16"/>
                <w:lang w:val="fr-CA"/>
              </w:rPr>
              <w:t>Atlantique</w:t>
            </w:r>
            <w:r w:rsidR="00830FD6" w:rsidRPr="007519BE">
              <w:rPr>
                <w:b/>
                <w:color w:val="FFFFFF" w:themeColor="background1"/>
                <w:sz w:val="16"/>
                <w:szCs w:val="16"/>
                <w:lang w:val="fr-CA"/>
              </w:rPr>
              <w:br/>
            </w:r>
            <w:r w:rsidR="00405541" w:rsidRPr="007519BE">
              <w:rPr>
                <w:b/>
                <w:color w:val="FFFFFF" w:themeColor="background1"/>
                <w:sz w:val="16"/>
                <w:szCs w:val="16"/>
                <w:lang w:val="fr-CA"/>
              </w:rPr>
              <w:t xml:space="preserve"> (I)</w:t>
            </w:r>
          </w:p>
        </w:tc>
        <w:tc>
          <w:tcPr>
            <w:tcW w:w="813" w:type="dxa"/>
            <w:tcBorders>
              <w:top w:val="nil"/>
              <w:left w:val="nil"/>
              <w:right w:val="nil"/>
            </w:tcBorders>
            <w:shd w:val="clear" w:color="auto" w:fill="AEAE9F"/>
            <w:tcMar>
              <w:top w:w="15" w:type="dxa"/>
              <w:left w:w="15" w:type="dxa"/>
              <w:bottom w:w="0" w:type="dxa"/>
              <w:right w:w="15" w:type="dxa"/>
            </w:tcMar>
            <w:vAlign w:val="bottom"/>
            <w:hideMark/>
          </w:tcPr>
          <w:p w14:paraId="2B9D21AD" w14:textId="04BF7B9D" w:rsidR="00405541" w:rsidRPr="007519BE" w:rsidRDefault="00E75F75" w:rsidP="00405541">
            <w:pPr>
              <w:pStyle w:val="Mainbodytext"/>
              <w:jc w:val="center"/>
              <w:rPr>
                <w:b/>
                <w:color w:val="FFFFFF" w:themeColor="background1"/>
                <w:sz w:val="16"/>
                <w:szCs w:val="16"/>
                <w:lang w:val="fr-CA"/>
              </w:rPr>
            </w:pPr>
            <w:r w:rsidRPr="007519BE">
              <w:rPr>
                <w:b/>
                <w:color w:val="FFFFFF" w:themeColor="background1"/>
                <w:sz w:val="16"/>
                <w:szCs w:val="16"/>
                <w:lang w:val="fr-CA"/>
              </w:rPr>
              <w:t>Québec</w:t>
            </w:r>
            <w:r w:rsidR="00830FD6" w:rsidRPr="007519BE">
              <w:rPr>
                <w:b/>
                <w:color w:val="FFFFFF" w:themeColor="background1"/>
                <w:sz w:val="16"/>
                <w:szCs w:val="16"/>
                <w:lang w:val="fr-CA"/>
              </w:rPr>
              <w:br/>
            </w:r>
            <w:r w:rsidR="00405541" w:rsidRPr="007519BE">
              <w:rPr>
                <w:b/>
                <w:color w:val="FFFFFF" w:themeColor="background1"/>
                <w:sz w:val="16"/>
                <w:szCs w:val="16"/>
                <w:lang w:val="fr-CA"/>
              </w:rPr>
              <w:t xml:space="preserve"> (J)</w:t>
            </w:r>
          </w:p>
        </w:tc>
        <w:tc>
          <w:tcPr>
            <w:tcW w:w="813" w:type="dxa"/>
            <w:tcBorders>
              <w:top w:val="nil"/>
              <w:left w:val="nil"/>
              <w:right w:val="nil"/>
            </w:tcBorders>
            <w:shd w:val="clear" w:color="auto" w:fill="AEAE9F"/>
            <w:tcMar>
              <w:top w:w="15" w:type="dxa"/>
              <w:left w:w="15" w:type="dxa"/>
              <w:bottom w:w="0" w:type="dxa"/>
              <w:right w:w="15" w:type="dxa"/>
            </w:tcMar>
            <w:vAlign w:val="bottom"/>
            <w:hideMark/>
          </w:tcPr>
          <w:p w14:paraId="4621AC3C" w14:textId="7509D904" w:rsidR="00405541" w:rsidRPr="007519BE" w:rsidRDefault="00405541" w:rsidP="00405541">
            <w:pPr>
              <w:pStyle w:val="Mainbodytext"/>
              <w:jc w:val="center"/>
              <w:rPr>
                <w:b/>
                <w:color w:val="FFFFFF" w:themeColor="background1"/>
                <w:sz w:val="16"/>
                <w:szCs w:val="16"/>
                <w:lang w:val="fr-CA"/>
              </w:rPr>
            </w:pPr>
            <w:r w:rsidRPr="007519BE">
              <w:rPr>
                <w:b/>
                <w:color w:val="FFFFFF" w:themeColor="background1"/>
                <w:sz w:val="16"/>
                <w:szCs w:val="16"/>
                <w:lang w:val="fr-CA"/>
              </w:rPr>
              <w:t>O</w:t>
            </w:r>
            <w:r w:rsidR="008E085F" w:rsidRPr="007519BE">
              <w:rPr>
                <w:b/>
                <w:color w:val="FFFFFF" w:themeColor="background1"/>
                <w:sz w:val="16"/>
                <w:szCs w:val="16"/>
                <w:lang w:val="fr-CA"/>
              </w:rPr>
              <w:t>ntario</w:t>
            </w:r>
            <w:r w:rsidR="00830FD6" w:rsidRPr="007519BE">
              <w:rPr>
                <w:b/>
                <w:color w:val="FFFFFF" w:themeColor="background1"/>
                <w:sz w:val="16"/>
                <w:szCs w:val="16"/>
                <w:lang w:val="fr-CA"/>
              </w:rPr>
              <w:br/>
            </w:r>
            <w:r w:rsidRPr="007519BE">
              <w:rPr>
                <w:b/>
                <w:color w:val="FFFFFF" w:themeColor="background1"/>
                <w:sz w:val="16"/>
                <w:szCs w:val="16"/>
                <w:lang w:val="fr-CA"/>
              </w:rPr>
              <w:t xml:space="preserve"> (K)</w:t>
            </w:r>
          </w:p>
        </w:tc>
        <w:tc>
          <w:tcPr>
            <w:tcW w:w="813" w:type="dxa"/>
            <w:tcBorders>
              <w:top w:val="nil"/>
              <w:left w:val="nil"/>
              <w:right w:val="nil"/>
            </w:tcBorders>
            <w:shd w:val="clear" w:color="auto" w:fill="AEAE9F"/>
            <w:tcMar>
              <w:top w:w="15" w:type="dxa"/>
              <w:left w:w="15" w:type="dxa"/>
              <w:bottom w:w="0" w:type="dxa"/>
              <w:right w:w="15" w:type="dxa"/>
            </w:tcMar>
            <w:vAlign w:val="bottom"/>
            <w:hideMark/>
          </w:tcPr>
          <w:p w14:paraId="14D95117" w14:textId="03EB1E4C" w:rsidR="00405541" w:rsidRPr="007519BE" w:rsidRDefault="00405541" w:rsidP="00405541">
            <w:pPr>
              <w:pStyle w:val="Mainbodytext"/>
              <w:jc w:val="center"/>
              <w:rPr>
                <w:b/>
                <w:color w:val="FFFFFF" w:themeColor="background1"/>
                <w:sz w:val="16"/>
                <w:szCs w:val="16"/>
                <w:lang w:val="fr-CA"/>
              </w:rPr>
            </w:pPr>
            <w:r w:rsidRPr="007519BE">
              <w:rPr>
                <w:b/>
                <w:color w:val="FFFFFF" w:themeColor="background1"/>
                <w:sz w:val="16"/>
                <w:szCs w:val="16"/>
                <w:lang w:val="fr-CA"/>
              </w:rPr>
              <w:t>P</w:t>
            </w:r>
            <w:r w:rsidR="008E085F" w:rsidRPr="007519BE">
              <w:rPr>
                <w:b/>
                <w:color w:val="FFFFFF" w:themeColor="background1"/>
                <w:sz w:val="16"/>
                <w:szCs w:val="16"/>
                <w:lang w:val="fr-CA"/>
              </w:rPr>
              <w:t>rairies</w:t>
            </w:r>
            <w:r w:rsidRPr="007519BE">
              <w:rPr>
                <w:b/>
                <w:color w:val="FFFFFF" w:themeColor="background1"/>
                <w:sz w:val="16"/>
                <w:szCs w:val="16"/>
                <w:lang w:val="fr-CA"/>
              </w:rPr>
              <w:t xml:space="preserve"> </w:t>
            </w:r>
            <w:r w:rsidRPr="007519BE">
              <w:rPr>
                <w:b/>
                <w:color w:val="FFFFFF" w:themeColor="background1"/>
                <w:sz w:val="16"/>
                <w:szCs w:val="16"/>
                <w:lang w:val="fr-CA"/>
              </w:rPr>
              <w:br/>
              <w:t>(L)</w:t>
            </w:r>
          </w:p>
        </w:tc>
        <w:tc>
          <w:tcPr>
            <w:tcW w:w="818" w:type="dxa"/>
            <w:tcBorders>
              <w:top w:val="nil"/>
              <w:left w:val="nil"/>
              <w:right w:val="single" w:sz="8" w:space="0" w:color="FFFFFF"/>
            </w:tcBorders>
            <w:shd w:val="clear" w:color="auto" w:fill="AEAE9F"/>
            <w:tcMar>
              <w:top w:w="15" w:type="dxa"/>
              <w:left w:w="15" w:type="dxa"/>
              <w:bottom w:w="0" w:type="dxa"/>
              <w:right w:w="15" w:type="dxa"/>
            </w:tcMar>
            <w:vAlign w:val="bottom"/>
            <w:hideMark/>
          </w:tcPr>
          <w:p w14:paraId="7008AA48" w14:textId="5561E805" w:rsidR="00405541" w:rsidRPr="007519BE" w:rsidRDefault="007A0D1A" w:rsidP="00405541">
            <w:pPr>
              <w:pStyle w:val="Mainbodytext"/>
              <w:jc w:val="center"/>
              <w:rPr>
                <w:b/>
                <w:color w:val="FFFFFF" w:themeColor="background1"/>
                <w:sz w:val="16"/>
                <w:szCs w:val="16"/>
                <w:lang w:val="fr-CA"/>
              </w:rPr>
            </w:pPr>
            <w:r w:rsidRPr="007519BE">
              <w:rPr>
                <w:b/>
                <w:color w:val="FFFFFF" w:themeColor="background1"/>
                <w:sz w:val="16"/>
                <w:szCs w:val="16"/>
                <w:lang w:val="fr-CA"/>
              </w:rPr>
              <w:t>C.-B.</w:t>
            </w:r>
            <w:r w:rsidR="00405541" w:rsidRPr="007519BE">
              <w:rPr>
                <w:b/>
                <w:color w:val="FFFFFF" w:themeColor="background1"/>
                <w:sz w:val="16"/>
                <w:szCs w:val="16"/>
                <w:lang w:val="fr-CA"/>
              </w:rPr>
              <w:t xml:space="preserve"> </w:t>
            </w:r>
            <w:r w:rsidR="00405541" w:rsidRPr="007519BE">
              <w:rPr>
                <w:b/>
                <w:color w:val="FFFFFF" w:themeColor="background1"/>
                <w:sz w:val="16"/>
                <w:szCs w:val="16"/>
                <w:lang w:val="fr-CA"/>
              </w:rPr>
              <w:br/>
              <w:t>(M)</w:t>
            </w:r>
          </w:p>
        </w:tc>
        <w:tc>
          <w:tcPr>
            <w:tcW w:w="813" w:type="dxa"/>
            <w:tcBorders>
              <w:top w:val="nil"/>
              <w:left w:val="single" w:sz="8" w:space="0" w:color="FFFFFF"/>
              <w:right w:val="nil"/>
            </w:tcBorders>
            <w:shd w:val="clear" w:color="auto" w:fill="AEAE9F"/>
            <w:tcMar>
              <w:top w:w="15" w:type="dxa"/>
              <w:left w:w="15" w:type="dxa"/>
              <w:bottom w:w="0" w:type="dxa"/>
              <w:right w:w="15" w:type="dxa"/>
            </w:tcMar>
            <w:vAlign w:val="bottom"/>
            <w:hideMark/>
          </w:tcPr>
          <w:p w14:paraId="17797E93" w14:textId="35EAE06A" w:rsidR="00405541" w:rsidRPr="007519BE" w:rsidRDefault="0085566C" w:rsidP="00405541">
            <w:pPr>
              <w:pStyle w:val="Mainbodytext"/>
              <w:jc w:val="center"/>
              <w:rPr>
                <w:b/>
                <w:color w:val="FFFFFF" w:themeColor="background1"/>
                <w:sz w:val="16"/>
                <w:szCs w:val="16"/>
                <w:lang w:val="fr-CA"/>
              </w:rPr>
            </w:pPr>
            <w:r w:rsidRPr="007519BE">
              <w:rPr>
                <w:b/>
                <w:color w:val="FFFFFF" w:themeColor="background1"/>
                <w:sz w:val="16"/>
                <w:szCs w:val="16"/>
                <w:lang w:val="fr-CA"/>
              </w:rPr>
              <w:t>Propriétaire</w:t>
            </w:r>
            <w:r w:rsidR="00405541" w:rsidRPr="007519BE">
              <w:rPr>
                <w:b/>
                <w:color w:val="FFFFFF" w:themeColor="background1"/>
                <w:sz w:val="16"/>
                <w:szCs w:val="16"/>
                <w:lang w:val="fr-CA"/>
              </w:rPr>
              <w:br/>
              <w:t>(R)</w:t>
            </w:r>
          </w:p>
        </w:tc>
        <w:tc>
          <w:tcPr>
            <w:tcW w:w="813" w:type="dxa"/>
            <w:tcBorders>
              <w:top w:val="nil"/>
              <w:left w:val="nil"/>
              <w:right w:val="single" w:sz="8" w:space="0" w:color="AEAE9F" w:themeColor="accent1"/>
            </w:tcBorders>
            <w:shd w:val="clear" w:color="auto" w:fill="AEAE9F"/>
            <w:tcMar>
              <w:top w:w="15" w:type="dxa"/>
              <w:left w:w="15" w:type="dxa"/>
              <w:bottom w:w="0" w:type="dxa"/>
              <w:right w:w="15" w:type="dxa"/>
            </w:tcMar>
            <w:vAlign w:val="bottom"/>
            <w:hideMark/>
          </w:tcPr>
          <w:p w14:paraId="2AF98EF7" w14:textId="407ED57A" w:rsidR="00405541" w:rsidRPr="007519BE" w:rsidRDefault="0085566C" w:rsidP="00405541">
            <w:pPr>
              <w:pStyle w:val="Mainbodytext"/>
              <w:jc w:val="center"/>
              <w:rPr>
                <w:b/>
                <w:color w:val="FFFFFF" w:themeColor="background1"/>
                <w:sz w:val="16"/>
                <w:szCs w:val="16"/>
                <w:lang w:val="fr-CA"/>
              </w:rPr>
            </w:pPr>
            <w:r w:rsidRPr="007519BE">
              <w:rPr>
                <w:b/>
                <w:color w:val="FFFFFF" w:themeColor="background1"/>
                <w:sz w:val="16"/>
                <w:szCs w:val="16"/>
                <w:lang w:val="fr-CA"/>
              </w:rPr>
              <w:t>Locataire</w:t>
            </w:r>
            <w:r w:rsidR="00405541" w:rsidRPr="007519BE">
              <w:rPr>
                <w:b/>
                <w:color w:val="FFFFFF" w:themeColor="background1"/>
                <w:sz w:val="16"/>
                <w:szCs w:val="16"/>
                <w:lang w:val="fr-CA"/>
              </w:rPr>
              <w:br/>
              <w:t xml:space="preserve"> (S)</w:t>
            </w:r>
          </w:p>
        </w:tc>
      </w:tr>
      <w:tr w:rsidR="00405541" w:rsidRPr="007519BE" w14:paraId="50EE98FC" w14:textId="77777777" w:rsidTr="00347111">
        <w:trPr>
          <w:gridAfter w:val="1"/>
          <w:wAfter w:w="6" w:type="dxa"/>
          <w:trHeight w:val="270"/>
        </w:trPr>
        <w:tc>
          <w:tcPr>
            <w:tcW w:w="2533" w:type="dxa"/>
            <w:tcBorders>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0759DFA" w14:textId="467582C4" w:rsidR="00405541" w:rsidRPr="007519BE" w:rsidRDefault="00405541" w:rsidP="00405541">
            <w:pPr>
              <w:pStyle w:val="Mainbodytext"/>
              <w:rPr>
                <w:b/>
                <w:sz w:val="16"/>
                <w:szCs w:val="18"/>
                <w:lang w:val="fr-CA"/>
              </w:rPr>
            </w:pPr>
            <w:r w:rsidRPr="007519BE">
              <w:rPr>
                <w:b/>
                <w:sz w:val="16"/>
                <w:szCs w:val="18"/>
                <w:lang w:val="fr-CA"/>
              </w:rPr>
              <w:t xml:space="preserve">Base = </w:t>
            </w:r>
            <w:r w:rsidR="00E75F75" w:rsidRPr="007519BE">
              <w:rPr>
                <w:b/>
                <w:sz w:val="16"/>
                <w:szCs w:val="18"/>
                <w:lang w:val="fr-CA"/>
              </w:rPr>
              <w:t>actuelle</w:t>
            </w:r>
          </w:p>
        </w:tc>
        <w:tc>
          <w:tcPr>
            <w:tcW w:w="812" w:type="dxa"/>
            <w:tcBorders>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1B9F36C3" w14:textId="6CCBC7EA" w:rsidR="00405541" w:rsidRPr="007519BE" w:rsidRDefault="00405541" w:rsidP="005D00EA">
            <w:pPr>
              <w:pStyle w:val="Mainbodytext"/>
              <w:jc w:val="center"/>
              <w:rPr>
                <w:b/>
                <w:sz w:val="16"/>
                <w:szCs w:val="18"/>
                <w:lang w:val="fr-CA"/>
              </w:rPr>
            </w:pPr>
            <w:r w:rsidRPr="007519BE">
              <w:rPr>
                <w:b/>
                <w:sz w:val="16"/>
                <w:szCs w:val="18"/>
                <w:lang w:val="fr-CA"/>
              </w:rPr>
              <w:t>(1234)</w:t>
            </w:r>
            <w:r w:rsidR="005D00EA" w:rsidRPr="007519BE">
              <w:rPr>
                <w:b/>
                <w:sz w:val="16"/>
                <w:szCs w:val="18"/>
                <w:lang w:val="fr-CA"/>
              </w:rPr>
              <w:br/>
            </w:r>
            <w:r w:rsidR="006D6823" w:rsidRPr="007519BE">
              <w:rPr>
                <w:b/>
                <w:sz w:val="16"/>
                <w:szCs w:val="18"/>
                <w:lang w:val="fr-CA"/>
              </w:rPr>
              <w:t xml:space="preserve"> %</w:t>
            </w:r>
          </w:p>
        </w:tc>
        <w:tc>
          <w:tcPr>
            <w:tcW w:w="813" w:type="dxa"/>
            <w:tcBorders>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604A3B7" w14:textId="746B9BD4" w:rsidR="00405541" w:rsidRPr="007519BE" w:rsidRDefault="00405541" w:rsidP="00405541">
            <w:pPr>
              <w:pStyle w:val="Mainbodytext"/>
              <w:jc w:val="center"/>
              <w:rPr>
                <w:b/>
                <w:sz w:val="16"/>
                <w:szCs w:val="18"/>
                <w:lang w:val="fr-CA"/>
              </w:rPr>
            </w:pPr>
            <w:r w:rsidRPr="007519BE">
              <w:rPr>
                <w:b/>
                <w:sz w:val="16"/>
                <w:szCs w:val="18"/>
                <w:lang w:val="fr-CA"/>
              </w:rPr>
              <w:t>(1222)</w:t>
            </w:r>
            <w:r w:rsidRPr="007519BE">
              <w:rPr>
                <w:b/>
                <w:sz w:val="16"/>
                <w:szCs w:val="18"/>
                <w:lang w:val="fr-CA"/>
              </w:rPr>
              <w:br/>
            </w:r>
            <w:r w:rsidR="006D6823" w:rsidRPr="007519BE">
              <w:rPr>
                <w:b/>
                <w:sz w:val="16"/>
                <w:szCs w:val="18"/>
                <w:lang w:val="fr-CA"/>
              </w:rPr>
              <w:t xml:space="preserve"> %</w:t>
            </w:r>
          </w:p>
        </w:tc>
        <w:tc>
          <w:tcPr>
            <w:tcW w:w="838" w:type="dxa"/>
            <w:tcBorders>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3B098B42" w14:textId="1BDEF869" w:rsidR="00405541" w:rsidRPr="007519BE" w:rsidRDefault="00405541" w:rsidP="00405541">
            <w:pPr>
              <w:pStyle w:val="Mainbodytext"/>
              <w:jc w:val="center"/>
              <w:rPr>
                <w:b/>
                <w:sz w:val="16"/>
                <w:szCs w:val="18"/>
                <w:lang w:val="fr-CA"/>
              </w:rPr>
            </w:pPr>
            <w:r w:rsidRPr="007519BE">
              <w:rPr>
                <w:b/>
                <w:sz w:val="16"/>
                <w:szCs w:val="18"/>
                <w:lang w:val="fr-CA"/>
              </w:rPr>
              <w:t>(208)</w:t>
            </w:r>
            <w:r w:rsidRPr="007519BE">
              <w:rPr>
                <w:b/>
                <w:sz w:val="16"/>
                <w:szCs w:val="18"/>
                <w:lang w:val="fr-CA"/>
              </w:rPr>
              <w:br/>
            </w:r>
            <w:r w:rsidR="006D6823" w:rsidRPr="007519BE">
              <w:rPr>
                <w:b/>
                <w:sz w:val="16"/>
                <w:szCs w:val="18"/>
                <w:lang w:val="fr-CA"/>
              </w:rPr>
              <w:t xml:space="preserve"> %</w:t>
            </w:r>
          </w:p>
        </w:tc>
        <w:tc>
          <w:tcPr>
            <w:tcW w:w="813" w:type="dxa"/>
            <w:tcBorders>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6B246BEB" w14:textId="3571C10B" w:rsidR="00405541" w:rsidRPr="007519BE" w:rsidRDefault="00405541" w:rsidP="005D00EA">
            <w:pPr>
              <w:pStyle w:val="Mainbodytext"/>
              <w:jc w:val="center"/>
              <w:rPr>
                <w:b/>
                <w:sz w:val="16"/>
                <w:szCs w:val="18"/>
                <w:lang w:val="fr-CA"/>
              </w:rPr>
            </w:pPr>
            <w:r w:rsidRPr="007519BE">
              <w:rPr>
                <w:b/>
                <w:sz w:val="16"/>
                <w:szCs w:val="18"/>
                <w:lang w:val="fr-CA"/>
              </w:rPr>
              <w:t>(254)</w:t>
            </w:r>
            <w:r w:rsidR="005D00EA" w:rsidRPr="007519BE">
              <w:rPr>
                <w:b/>
                <w:sz w:val="16"/>
                <w:szCs w:val="18"/>
                <w:lang w:val="fr-CA"/>
              </w:rPr>
              <w:br/>
            </w:r>
            <w:r w:rsidR="006D6823" w:rsidRPr="007519BE">
              <w:rPr>
                <w:b/>
                <w:sz w:val="16"/>
                <w:szCs w:val="18"/>
                <w:lang w:val="fr-CA"/>
              </w:rPr>
              <w:t xml:space="preserve"> %</w:t>
            </w:r>
          </w:p>
        </w:tc>
        <w:tc>
          <w:tcPr>
            <w:tcW w:w="813" w:type="dxa"/>
            <w:tcBorders>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89EF738" w14:textId="084661D7" w:rsidR="00405541" w:rsidRPr="007519BE" w:rsidRDefault="00405541" w:rsidP="005D00EA">
            <w:pPr>
              <w:pStyle w:val="Mainbodytext"/>
              <w:jc w:val="center"/>
              <w:rPr>
                <w:b/>
                <w:sz w:val="16"/>
                <w:szCs w:val="18"/>
                <w:lang w:val="fr-CA"/>
              </w:rPr>
            </w:pPr>
            <w:r w:rsidRPr="007519BE">
              <w:rPr>
                <w:b/>
                <w:sz w:val="16"/>
                <w:szCs w:val="18"/>
                <w:lang w:val="fr-CA"/>
              </w:rPr>
              <w:t>(350)</w:t>
            </w:r>
            <w:r w:rsidR="005D00EA" w:rsidRPr="007519BE">
              <w:rPr>
                <w:b/>
                <w:sz w:val="16"/>
                <w:szCs w:val="18"/>
                <w:lang w:val="fr-CA"/>
              </w:rPr>
              <w:br/>
            </w:r>
            <w:r w:rsidR="006D6823" w:rsidRPr="007519BE">
              <w:rPr>
                <w:b/>
                <w:sz w:val="16"/>
                <w:szCs w:val="18"/>
                <w:lang w:val="fr-CA"/>
              </w:rPr>
              <w:t xml:space="preserve"> %</w:t>
            </w:r>
          </w:p>
        </w:tc>
        <w:tc>
          <w:tcPr>
            <w:tcW w:w="813" w:type="dxa"/>
            <w:tcBorders>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7D61C05" w14:textId="77896111" w:rsidR="00405541" w:rsidRPr="007519BE" w:rsidRDefault="00405541" w:rsidP="005D00EA">
            <w:pPr>
              <w:pStyle w:val="Mainbodytext"/>
              <w:jc w:val="center"/>
              <w:rPr>
                <w:b/>
                <w:sz w:val="16"/>
                <w:szCs w:val="18"/>
                <w:lang w:val="fr-CA"/>
              </w:rPr>
            </w:pPr>
            <w:r w:rsidRPr="007519BE">
              <w:rPr>
                <w:b/>
                <w:sz w:val="16"/>
                <w:szCs w:val="18"/>
                <w:lang w:val="fr-CA"/>
              </w:rPr>
              <w:t>(205)</w:t>
            </w:r>
            <w:r w:rsidR="005D00EA" w:rsidRPr="007519BE">
              <w:rPr>
                <w:b/>
                <w:sz w:val="16"/>
                <w:szCs w:val="18"/>
                <w:lang w:val="fr-CA"/>
              </w:rPr>
              <w:br/>
            </w:r>
            <w:r w:rsidR="006D6823" w:rsidRPr="007519BE">
              <w:rPr>
                <w:b/>
                <w:sz w:val="16"/>
                <w:szCs w:val="18"/>
                <w:lang w:val="fr-CA"/>
              </w:rPr>
              <w:t xml:space="preserve"> %</w:t>
            </w:r>
          </w:p>
        </w:tc>
        <w:tc>
          <w:tcPr>
            <w:tcW w:w="818" w:type="dxa"/>
            <w:tcBorders>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045A8FEA" w14:textId="64FAC04C" w:rsidR="00405541" w:rsidRPr="007519BE" w:rsidRDefault="00405541" w:rsidP="005D00EA">
            <w:pPr>
              <w:pStyle w:val="Mainbodytext"/>
              <w:jc w:val="center"/>
              <w:rPr>
                <w:b/>
                <w:sz w:val="16"/>
                <w:szCs w:val="18"/>
                <w:lang w:val="fr-CA"/>
              </w:rPr>
            </w:pPr>
            <w:r w:rsidRPr="007519BE">
              <w:rPr>
                <w:b/>
                <w:sz w:val="16"/>
                <w:szCs w:val="18"/>
                <w:lang w:val="fr-CA"/>
              </w:rPr>
              <w:t>(205)</w:t>
            </w:r>
            <w:r w:rsidR="005D00EA" w:rsidRPr="007519BE">
              <w:rPr>
                <w:b/>
                <w:sz w:val="16"/>
                <w:szCs w:val="18"/>
                <w:lang w:val="fr-CA"/>
              </w:rPr>
              <w:br/>
            </w:r>
            <w:r w:rsidR="006D6823" w:rsidRPr="007519BE">
              <w:rPr>
                <w:b/>
                <w:sz w:val="16"/>
                <w:szCs w:val="18"/>
                <w:lang w:val="fr-CA"/>
              </w:rPr>
              <w:t xml:space="preserve"> %</w:t>
            </w:r>
          </w:p>
        </w:tc>
        <w:tc>
          <w:tcPr>
            <w:tcW w:w="813" w:type="dxa"/>
            <w:tcBorders>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09366D9F" w14:textId="3666E1C2" w:rsidR="00405541" w:rsidRPr="007519BE" w:rsidRDefault="00405541" w:rsidP="005D00EA">
            <w:pPr>
              <w:pStyle w:val="Mainbodytext"/>
              <w:jc w:val="center"/>
              <w:rPr>
                <w:b/>
                <w:sz w:val="16"/>
                <w:szCs w:val="18"/>
                <w:lang w:val="fr-CA"/>
              </w:rPr>
            </w:pPr>
            <w:r w:rsidRPr="007519BE">
              <w:rPr>
                <w:b/>
                <w:sz w:val="16"/>
                <w:szCs w:val="18"/>
                <w:lang w:val="fr-CA"/>
              </w:rPr>
              <w:t>(889)</w:t>
            </w:r>
            <w:r w:rsidR="005D00EA" w:rsidRPr="007519BE">
              <w:rPr>
                <w:b/>
                <w:sz w:val="16"/>
                <w:szCs w:val="18"/>
                <w:lang w:val="fr-CA"/>
              </w:rPr>
              <w:br/>
            </w:r>
            <w:r w:rsidR="006D6823" w:rsidRPr="007519BE">
              <w:rPr>
                <w:b/>
                <w:sz w:val="16"/>
                <w:szCs w:val="18"/>
                <w:lang w:val="fr-CA"/>
              </w:rPr>
              <w:t xml:space="preserve"> %</w:t>
            </w:r>
          </w:p>
        </w:tc>
        <w:tc>
          <w:tcPr>
            <w:tcW w:w="813" w:type="dxa"/>
            <w:tcBorders>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1FDBDE5F" w14:textId="3B1A3E4B" w:rsidR="00405541" w:rsidRPr="007519BE" w:rsidRDefault="00405541" w:rsidP="005D00EA">
            <w:pPr>
              <w:pStyle w:val="Mainbodytext"/>
              <w:jc w:val="center"/>
              <w:rPr>
                <w:b/>
                <w:sz w:val="16"/>
                <w:szCs w:val="18"/>
                <w:lang w:val="fr-CA"/>
              </w:rPr>
            </w:pPr>
            <w:r w:rsidRPr="007519BE">
              <w:rPr>
                <w:b/>
                <w:sz w:val="16"/>
                <w:szCs w:val="18"/>
                <w:lang w:val="fr-CA"/>
              </w:rPr>
              <w:t>(304)</w:t>
            </w:r>
            <w:r w:rsidR="005D00EA" w:rsidRPr="007519BE">
              <w:rPr>
                <w:b/>
                <w:sz w:val="16"/>
                <w:szCs w:val="18"/>
                <w:lang w:val="fr-CA"/>
              </w:rPr>
              <w:br/>
            </w:r>
            <w:r w:rsidR="006D6823" w:rsidRPr="007519BE">
              <w:rPr>
                <w:b/>
                <w:sz w:val="16"/>
                <w:szCs w:val="18"/>
                <w:lang w:val="fr-CA"/>
              </w:rPr>
              <w:t xml:space="preserve"> %</w:t>
            </w:r>
          </w:p>
        </w:tc>
      </w:tr>
      <w:tr w:rsidR="00405541" w:rsidRPr="007519BE" w14:paraId="3DDFCCA5" w14:textId="77777777" w:rsidTr="00347111">
        <w:trPr>
          <w:gridAfter w:val="1"/>
          <w:wAfter w:w="6" w:type="dxa"/>
          <w:trHeight w:val="325"/>
        </w:trPr>
        <w:tc>
          <w:tcPr>
            <w:tcW w:w="253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6FD768" w14:textId="77D83245" w:rsidR="00405541" w:rsidRPr="007519BE" w:rsidRDefault="001D5EED" w:rsidP="00405541">
            <w:pPr>
              <w:pStyle w:val="Mainbodytext"/>
              <w:rPr>
                <w:bCs/>
                <w:lang w:val="fr-CA"/>
              </w:rPr>
            </w:pPr>
            <w:r w:rsidRPr="007519BE">
              <w:rPr>
                <w:bCs/>
                <w:lang w:val="fr-CA"/>
              </w:rPr>
              <w:t xml:space="preserve"> </w:t>
            </w:r>
            <w:r w:rsidR="00DA6DDD" w:rsidRPr="007519BE">
              <w:rPr>
                <w:bCs/>
                <w:lang w:val="fr-CA"/>
              </w:rPr>
              <w:t>Oui</w:t>
            </w:r>
          </w:p>
        </w:tc>
        <w:tc>
          <w:tcPr>
            <w:tcW w:w="8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9A7A526" w14:textId="77777777" w:rsidR="00405541" w:rsidRPr="007519BE" w:rsidRDefault="00405541" w:rsidP="00405541">
            <w:pPr>
              <w:pStyle w:val="Mainbodytext"/>
              <w:jc w:val="center"/>
              <w:rPr>
                <w:bCs/>
                <w:lang w:val="fr-CA"/>
              </w:rPr>
            </w:pPr>
            <w:r w:rsidRPr="007519BE">
              <w:rPr>
                <w:bCs/>
                <w:lang w:val="fr-CA"/>
              </w:rPr>
              <w:t>26</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F7759BA" w14:textId="77777777" w:rsidR="00405541" w:rsidRPr="007519BE" w:rsidRDefault="00405541" w:rsidP="00405541">
            <w:pPr>
              <w:pStyle w:val="Mainbodytext"/>
              <w:jc w:val="center"/>
              <w:rPr>
                <w:bCs/>
                <w:lang w:val="fr-CA"/>
              </w:rPr>
            </w:pPr>
            <w:r w:rsidRPr="007519BE">
              <w:rPr>
                <w:bCs/>
                <w:lang w:val="fr-CA"/>
              </w:rPr>
              <w:t>27</w:t>
            </w:r>
          </w:p>
        </w:tc>
        <w:tc>
          <w:tcPr>
            <w:tcW w:w="8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0BA13E1" w14:textId="77777777" w:rsidR="00405541" w:rsidRPr="007519BE" w:rsidRDefault="00405541" w:rsidP="00405541">
            <w:pPr>
              <w:pStyle w:val="Mainbodytext"/>
              <w:jc w:val="center"/>
              <w:rPr>
                <w:bCs/>
                <w:lang w:val="fr-CA"/>
              </w:rPr>
            </w:pPr>
            <w:r w:rsidRPr="007519BE">
              <w:rPr>
                <w:bCs/>
                <w:lang w:val="fr-CA"/>
              </w:rPr>
              <w:t>26 J</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D997A60" w14:textId="77777777" w:rsidR="00405541" w:rsidRPr="007519BE" w:rsidRDefault="00405541" w:rsidP="00405541">
            <w:pPr>
              <w:pStyle w:val="Mainbodytext"/>
              <w:jc w:val="center"/>
              <w:rPr>
                <w:bCs/>
                <w:lang w:val="fr-CA"/>
              </w:rPr>
            </w:pPr>
            <w:r w:rsidRPr="007519BE">
              <w:rPr>
                <w:bCs/>
                <w:lang w:val="fr-CA"/>
              </w:rPr>
              <w:t>18</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3F89456" w14:textId="77777777" w:rsidR="00405541" w:rsidRPr="007519BE" w:rsidRDefault="00405541" w:rsidP="00405541">
            <w:pPr>
              <w:pStyle w:val="Mainbodytext"/>
              <w:jc w:val="center"/>
              <w:rPr>
                <w:bCs/>
                <w:lang w:val="fr-CA"/>
              </w:rPr>
            </w:pPr>
            <w:r w:rsidRPr="007519BE">
              <w:rPr>
                <w:bCs/>
                <w:lang w:val="fr-CA"/>
              </w:rPr>
              <w:t>32 JM</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25F6A9A" w14:textId="77777777" w:rsidR="00405541" w:rsidRPr="007519BE" w:rsidRDefault="00405541" w:rsidP="00405541">
            <w:pPr>
              <w:pStyle w:val="Mainbodytext"/>
              <w:jc w:val="center"/>
              <w:rPr>
                <w:bCs/>
                <w:lang w:val="fr-CA"/>
              </w:rPr>
            </w:pPr>
            <w:r w:rsidRPr="007519BE">
              <w:rPr>
                <w:bCs/>
                <w:lang w:val="fr-CA"/>
              </w:rPr>
              <w:t>30 J</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1897B1A" w14:textId="77777777" w:rsidR="00405541" w:rsidRPr="007519BE" w:rsidRDefault="00405541" w:rsidP="00405541">
            <w:pPr>
              <w:pStyle w:val="Mainbodytext"/>
              <w:jc w:val="center"/>
              <w:rPr>
                <w:bCs/>
                <w:lang w:val="fr-CA"/>
              </w:rPr>
            </w:pPr>
            <w:r w:rsidRPr="007519BE">
              <w:rPr>
                <w:bCs/>
                <w:lang w:val="fr-CA"/>
              </w:rPr>
              <w:t>23</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244502B" w14:textId="77777777" w:rsidR="00405541" w:rsidRPr="007519BE" w:rsidRDefault="00405541" w:rsidP="00405541">
            <w:pPr>
              <w:pStyle w:val="Mainbodytext"/>
              <w:jc w:val="center"/>
              <w:rPr>
                <w:bCs/>
                <w:lang w:val="fr-CA"/>
              </w:rPr>
            </w:pPr>
            <w:r w:rsidRPr="007519BE">
              <w:rPr>
                <w:bCs/>
                <w:lang w:val="fr-CA"/>
              </w:rPr>
              <w:t>32 S</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1C42C2E" w14:textId="77777777" w:rsidR="00405541" w:rsidRPr="007519BE" w:rsidRDefault="00405541" w:rsidP="00405541">
            <w:pPr>
              <w:pStyle w:val="Mainbodytext"/>
              <w:jc w:val="center"/>
              <w:rPr>
                <w:bCs/>
                <w:lang w:val="fr-CA"/>
              </w:rPr>
            </w:pPr>
            <w:r w:rsidRPr="007519BE">
              <w:rPr>
                <w:bCs/>
                <w:lang w:val="fr-CA"/>
              </w:rPr>
              <w:t>12</w:t>
            </w:r>
          </w:p>
        </w:tc>
      </w:tr>
      <w:tr w:rsidR="00405541" w:rsidRPr="007519BE" w14:paraId="7375392A" w14:textId="77777777" w:rsidTr="00347111">
        <w:trPr>
          <w:gridAfter w:val="1"/>
          <w:wAfter w:w="6" w:type="dxa"/>
          <w:trHeight w:val="325"/>
        </w:trPr>
        <w:tc>
          <w:tcPr>
            <w:tcW w:w="2533"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DBAB5B3" w14:textId="7AA0534F" w:rsidR="00405541" w:rsidRPr="007519BE" w:rsidRDefault="00DA6DDD" w:rsidP="00405541">
            <w:pPr>
              <w:pStyle w:val="Mainbodytext"/>
              <w:rPr>
                <w:bCs/>
                <w:lang w:val="fr-CA"/>
              </w:rPr>
            </w:pPr>
            <w:r w:rsidRPr="007519BE">
              <w:rPr>
                <w:bCs/>
                <w:lang w:val="fr-CA"/>
              </w:rPr>
              <w:t>Non</w:t>
            </w:r>
          </w:p>
        </w:tc>
        <w:tc>
          <w:tcPr>
            <w:tcW w:w="8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ED9731D" w14:textId="77777777" w:rsidR="00405541" w:rsidRPr="007519BE" w:rsidRDefault="00405541" w:rsidP="00405541">
            <w:pPr>
              <w:pStyle w:val="Mainbodytext"/>
              <w:jc w:val="center"/>
              <w:rPr>
                <w:bCs/>
                <w:lang w:val="fr-CA"/>
              </w:rPr>
            </w:pPr>
            <w:r w:rsidRPr="007519BE">
              <w:rPr>
                <w:bCs/>
                <w:lang w:val="fr-CA"/>
              </w:rPr>
              <w:t>74</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721E644" w14:textId="77777777" w:rsidR="00405541" w:rsidRPr="007519BE" w:rsidRDefault="00405541" w:rsidP="00405541">
            <w:pPr>
              <w:pStyle w:val="Mainbodytext"/>
              <w:jc w:val="center"/>
              <w:rPr>
                <w:bCs/>
                <w:lang w:val="fr-CA"/>
              </w:rPr>
            </w:pPr>
            <w:r w:rsidRPr="007519BE">
              <w:rPr>
                <w:bCs/>
                <w:lang w:val="fr-CA"/>
              </w:rPr>
              <w:t>73</w:t>
            </w:r>
          </w:p>
        </w:tc>
        <w:tc>
          <w:tcPr>
            <w:tcW w:w="8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A8BAA86" w14:textId="77777777" w:rsidR="00405541" w:rsidRPr="007519BE" w:rsidRDefault="00405541" w:rsidP="00405541">
            <w:pPr>
              <w:pStyle w:val="Mainbodytext"/>
              <w:jc w:val="center"/>
              <w:rPr>
                <w:bCs/>
                <w:lang w:val="fr-CA"/>
              </w:rPr>
            </w:pPr>
            <w:r w:rsidRPr="007519BE">
              <w:rPr>
                <w:bCs/>
                <w:lang w:val="fr-CA"/>
              </w:rPr>
              <w:t>74</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19BF21" w14:textId="77777777" w:rsidR="00405541" w:rsidRPr="007519BE" w:rsidRDefault="00405541" w:rsidP="00405541">
            <w:pPr>
              <w:pStyle w:val="Mainbodytext"/>
              <w:jc w:val="center"/>
              <w:rPr>
                <w:bCs/>
                <w:lang w:val="fr-CA"/>
              </w:rPr>
            </w:pPr>
            <w:r w:rsidRPr="007519BE">
              <w:rPr>
                <w:bCs/>
                <w:lang w:val="fr-CA"/>
              </w:rPr>
              <w:t>82 IKL</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5C636EC" w14:textId="77777777" w:rsidR="00405541" w:rsidRPr="007519BE" w:rsidRDefault="00405541" w:rsidP="00405541">
            <w:pPr>
              <w:pStyle w:val="Mainbodytext"/>
              <w:jc w:val="center"/>
              <w:rPr>
                <w:bCs/>
                <w:lang w:val="fr-CA"/>
              </w:rPr>
            </w:pPr>
            <w:r w:rsidRPr="007519BE">
              <w:rPr>
                <w:bCs/>
                <w:lang w:val="fr-CA"/>
              </w:rPr>
              <w:t>68</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035BEB9" w14:textId="77777777" w:rsidR="00405541" w:rsidRPr="007519BE" w:rsidRDefault="00405541" w:rsidP="00405541">
            <w:pPr>
              <w:pStyle w:val="Mainbodytext"/>
              <w:jc w:val="center"/>
              <w:rPr>
                <w:bCs/>
                <w:lang w:val="fr-CA"/>
              </w:rPr>
            </w:pPr>
            <w:r w:rsidRPr="007519BE">
              <w:rPr>
                <w:bCs/>
                <w:lang w:val="fr-CA"/>
              </w:rPr>
              <w:t>70</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8E28185" w14:textId="77777777" w:rsidR="00405541" w:rsidRPr="007519BE" w:rsidRDefault="00405541" w:rsidP="00405541">
            <w:pPr>
              <w:pStyle w:val="Mainbodytext"/>
              <w:jc w:val="center"/>
              <w:rPr>
                <w:bCs/>
                <w:lang w:val="fr-CA"/>
              </w:rPr>
            </w:pPr>
            <w:r w:rsidRPr="007519BE">
              <w:rPr>
                <w:bCs/>
                <w:lang w:val="fr-CA"/>
              </w:rPr>
              <w:t>77 K</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48F9BA4" w14:textId="77777777" w:rsidR="00405541" w:rsidRPr="007519BE" w:rsidRDefault="00405541" w:rsidP="00405541">
            <w:pPr>
              <w:pStyle w:val="Mainbodytext"/>
              <w:jc w:val="center"/>
              <w:rPr>
                <w:bCs/>
                <w:lang w:val="fr-CA"/>
              </w:rPr>
            </w:pPr>
            <w:r w:rsidRPr="007519BE">
              <w:rPr>
                <w:bCs/>
                <w:lang w:val="fr-CA"/>
              </w:rPr>
              <w:t>68</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52B1A2" w14:textId="77777777" w:rsidR="00405541" w:rsidRPr="007519BE" w:rsidRDefault="00405541" w:rsidP="00405541">
            <w:pPr>
              <w:pStyle w:val="Mainbodytext"/>
              <w:jc w:val="center"/>
              <w:rPr>
                <w:bCs/>
                <w:lang w:val="fr-CA"/>
              </w:rPr>
            </w:pPr>
            <w:r w:rsidRPr="007519BE">
              <w:rPr>
                <w:bCs/>
                <w:lang w:val="fr-CA"/>
              </w:rPr>
              <w:t>88 R</w:t>
            </w:r>
          </w:p>
        </w:tc>
      </w:tr>
    </w:tbl>
    <w:p w14:paraId="29285883" w14:textId="77777777" w:rsidR="00B32F09" w:rsidRPr="007519BE" w:rsidRDefault="00B32F09" w:rsidP="003B107C">
      <w:pPr>
        <w:pStyle w:val="Mainbodytext"/>
        <w:rPr>
          <w:b/>
          <w:u w:val="single"/>
          <w:lang w:val="fr-CA"/>
        </w:rPr>
      </w:pPr>
    </w:p>
    <w:p w14:paraId="08350217" w14:textId="77777777" w:rsidR="0085566C" w:rsidRPr="007519BE" w:rsidRDefault="0085566C" w:rsidP="0085566C">
      <w:pPr>
        <w:rPr>
          <w:i/>
          <w:sz w:val="16"/>
          <w:szCs w:val="16"/>
          <w:lang w:val="fr-CA"/>
        </w:rPr>
      </w:pPr>
      <w:r w:rsidRPr="007519BE">
        <w:rPr>
          <w:i/>
          <w:sz w:val="16"/>
          <w:szCs w:val="16"/>
          <w:lang w:val="fr-CA"/>
        </w:rPr>
        <w:t xml:space="preserve">C5.1 Avez-vous fait quoi que ce soit pour protéger votre maison des dommages que pourrait causer une inondation terrestre? </w:t>
      </w:r>
    </w:p>
    <w:p w14:paraId="45B98E6B" w14:textId="5B443272" w:rsidR="00B32F09" w:rsidRPr="007519BE" w:rsidRDefault="00B32F09" w:rsidP="00B32F09">
      <w:pPr>
        <w:pStyle w:val="Mainbodytext"/>
        <w:rPr>
          <w:i/>
          <w:sz w:val="16"/>
          <w:lang w:val="fr-CA"/>
        </w:rPr>
      </w:pPr>
      <w:r w:rsidRPr="007519BE">
        <w:rPr>
          <w:i/>
          <w:sz w:val="16"/>
          <w:lang w:val="fr-CA"/>
        </w:rPr>
        <w:t>2020 (n=</w:t>
      </w:r>
      <w:r w:rsidR="002764E0" w:rsidRPr="007519BE">
        <w:rPr>
          <w:i/>
          <w:sz w:val="16"/>
          <w:lang w:val="fr-CA"/>
        </w:rPr>
        <w:t>1 222</w:t>
      </w:r>
      <w:r w:rsidRPr="007519BE">
        <w:rPr>
          <w:i/>
          <w:sz w:val="16"/>
          <w:lang w:val="fr-CA"/>
        </w:rPr>
        <w:t>); 2016 (n=</w:t>
      </w:r>
      <w:r w:rsidR="002764E0" w:rsidRPr="007519BE">
        <w:rPr>
          <w:i/>
          <w:sz w:val="16"/>
          <w:lang w:val="fr-CA"/>
        </w:rPr>
        <w:t>1 234</w:t>
      </w:r>
      <w:r w:rsidRPr="007519BE">
        <w:rPr>
          <w:i/>
          <w:sz w:val="16"/>
          <w:lang w:val="fr-CA"/>
        </w:rPr>
        <w:t>).</w:t>
      </w:r>
    </w:p>
    <w:p w14:paraId="45F15860" w14:textId="77777777" w:rsidR="00A15E25" w:rsidRPr="007519BE" w:rsidRDefault="00A15E25" w:rsidP="00A15E25">
      <w:pPr>
        <w:pStyle w:val="Mainbodytext"/>
        <w:rPr>
          <w:i/>
          <w:sz w:val="16"/>
          <w:lang w:val="fr-CA"/>
        </w:rPr>
      </w:pPr>
      <w:r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Pr="007519BE">
        <w:rPr>
          <w:rFonts w:cs="Arial"/>
          <w:sz w:val="16"/>
          <w:szCs w:val="16"/>
          <w:lang w:val="fr-CA"/>
        </w:rPr>
        <w:t xml:space="preserve"> </w:t>
      </w:r>
      <w:r w:rsidRPr="007519BE">
        <w:rPr>
          <w:rFonts w:cs="Arial"/>
          <w:i/>
          <w:sz w:val="16"/>
          <w:szCs w:val="16"/>
          <w:lang w:val="fr-CA"/>
        </w:rPr>
        <w:t>B</w:t>
      </w:r>
      <w:r w:rsidRPr="007519BE">
        <w:rPr>
          <w:i/>
          <w:sz w:val="16"/>
          <w:lang w:val="fr-CA"/>
        </w:rPr>
        <w:t>.</w:t>
      </w:r>
    </w:p>
    <w:p w14:paraId="5663FCAC" w14:textId="0BD85756" w:rsidR="003B107C" w:rsidRPr="007519BE" w:rsidRDefault="003B107C" w:rsidP="003B107C">
      <w:pPr>
        <w:pStyle w:val="Mainbodytext"/>
        <w:rPr>
          <w:i/>
          <w:sz w:val="16"/>
          <w:lang w:val="fr-CA"/>
        </w:rPr>
      </w:pPr>
    </w:p>
    <w:p w14:paraId="21CA8CAA" w14:textId="77777777" w:rsidR="00A81CCA" w:rsidRPr="007519BE" w:rsidRDefault="00A81CCA">
      <w:pPr>
        <w:spacing w:before="0" w:after="200"/>
        <w:rPr>
          <w:b/>
          <w:u w:val="single"/>
          <w:lang w:val="fr-CA"/>
        </w:rPr>
      </w:pPr>
      <w:r w:rsidRPr="007519BE">
        <w:rPr>
          <w:b/>
          <w:u w:val="single"/>
          <w:lang w:val="fr-CA"/>
        </w:rPr>
        <w:br w:type="page"/>
      </w:r>
    </w:p>
    <w:p w14:paraId="77C8AFF2" w14:textId="29503826" w:rsidR="007A269A" w:rsidRPr="007519BE" w:rsidRDefault="00DA6DDD" w:rsidP="007A269A">
      <w:pPr>
        <w:pStyle w:val="Mainbodytext"/>
        <w:rPr>
          <w:b/>
          <w:u w:val="single"/>
          <w:lang w:val="fr-CA"/>
        </w:rPr>
      </w:pPr>
      <w:r w:rsidRPr="007519BE">
        <w:rPr>
          <w:b/>
          <w:u w:val="single"/>
          <w:lang w:val="fr-CA"/>
        </w:rPr>
        <w:lastRenderedPageBreak/>
        <w:t>Pièce</w:t>
      </w:r>
      <w:r w:rsidR="007A269A" w:rsidRPr="007519BE">
        <w:rPr>
          <w:b/>
          <w:u w:val="single"/>
          <w:lang w:val="fr-CA"/>
        </w:rPr>
        <w:t xml:space="preserve"> </w:t>
      </w:r>
      <w:r w:rsidR="003D2E37" w:rsidRPr="007519BE">
        <w:rPr>
          <w:b/>
          <w:u w:val="single"/>
          <w:lang w:val="fr-CA"/>
        </w:rPr>
        <w:t>2</w:t>
      </w:r>
      <w:r w:rsidR="007A269A" w:rsidRPr="007519BE">
        <w:rPr>
          <w:b/>
          <w:u w:val="single"/>
          <w:lang w:val="fr-CA"/>
        </w:rPr>
        <w:t xml:space="preserve">.2.4.b. </w:t>
      </w:r>
      <w:r w:rsidR="00004690" w:rsidRPr="007519BE">
        <w:rPr>
          <w:b/>
          <w:u w:val="single"/>
          <w:lang w:val="fr-CA"/>
        </w:rPr>
        <w:t xml:space="preserve">Action </w:t>
      </w:r>
      <w:r w:rsidR="005D2032" w:rsidRPr="007519BE">
        <w:rPr>
          <w:b/>
          <w:u w:val="single"/>
          <w:lang w:val="fr-CA"/>
        </w:rPr>
        <w:t xml:space="preserve">entreprise pour protéger la maison des dommages causés par une inondation terrestre par </w:t>
      </w:r>
      <w:r w:rsidR="00617558" w:rsidRPr="007519BE">
        <w:rPr>
          <w:b/>
          <w:u w:val="single"/>
          <w:lang w:val="fr-CA"/>
        </w:rPr>
        <w:t>l’</w:t>
      </w:r>
      <w:r w:rsidR="005D2032" w:rsidRPr="007519BE">
        <w:rPr>
          <w:b/>
          <w:u w:val="single"/>
          <w:lang w:val="fr-CA"/>
        </w:rPr>
        <w:t xml:space="preserve">expérience </w:t>
      </w:r>
      <w:r w:rsidR="004E5366" w:rsidRPr="007519BE">
        <w:rPr>
          <w:b/>
          <w:u w:val="single"/>
          <w:lang w:val="fr-CA"/>
        </w:rPr>
        <w:t>d’</w:t>
      </w:r>
      <w:r w:rsidR="00617558" w:rsidRPr="007519BE">
        <w:rPr>
          <w:b/>
          <w:u w:val="single"/>
          <w:lang w:val="fr-CA"/>
        </w:rPr>
        <w:t xml:space="preserve">une </w:t>
      </w:r>
      <w:r w:rsidR="004E5366" w:rsidRPr="007519BE">
        <w:rPr>
          <w:b/>
          <w:u w:val="single"/>
          <w:lang w:val="fr-CA"/>
        </w:rPr>
        <w:t>inondation</w:t>
      </w:r>
      <w:r w:rsidR="00330306">
        <w:rPr>
          <w:b/>
          <w:u w:val="single"/>
          <w:lang w:val="fr-CA"/>
        </w:rPr>
        <w:t xml:space="preserve"> et revenu</w:t>
      </w:r>
    </w:p>
    <w:p w14:paraId="40E7E615" w14:textId="19792740" w:rsidR="00830FD6" w:rsidRDefault="00830FD6" w:rsidP="007A269A">
      <w:pPr>
        <w:pStyle w:val="Mainbodytext"/>
        <w:rPr>
          <w:b/>
          <w:u w:val="single"/>
          <w:lang w:val="fr-CA"/>
        </w:rPr>
      </w:pPr>
    </w:p>
    <w:tbl>
      <w:tblPr>
        <w:tblW w:w="9952" w:type="dxa"/>
        <w:tblCellMar>
          <w:left w:w="0" w:type="dxa"/>
          <w:right w:w="0" w:type="dxa"/>
        </w:tblCellMar>
        <w:tblLook w:val="06A0" w:firstRow="1" w:lastRow="0" w:firstColumn="1" w:lastColumn="0" w:noHBand="1" w:noVBand="1"/>
      </w:tblPr>
      <w:tblGrid>
        <w:gridCol w:w="2437"/>
        <w:gridCol w:w="751"/>
        <w:gridCol w:w="752"/>
        <w:gridCol w:w="751"/>
        <w:gridCol w:w="752"/>
        <w:gridCol w:w="751"/>
        <w:gridCol w:w="752"/>
        <w:gridCol w:w="751"/>
        <w:gridCol w:w="752"/>
        <w:gridCol w:w="751"/>
        <w:gridCol w:w="752"/>
      </w:tblGrid>
      <w:tr w:rsidR="00330306" w:rsidRPr="00830FD6" w14:paraId="474FDFED" w14:textId="77777777" w:rsidTr="003B1BF7">
        <w:trPr>
          <w:trHeight w:val="274"/>
        </w:trPr>
        <w:tc>
          <w:tcPr>
            <w:tcW w:w="2437"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2C61DCE8" w14:textId="77777777" w:rsidR="00330306" w:rsidRPr="004A1343" w:rsidRDefault="00330306" w:rsidP="003B1BF7">
            <w:pPr>
              <w:pStyle w:val="Mainbodytext"/>
              <w:rPr>
                <w:b/>
                <w:iCs/>
                <w:color w:val="FFFFFF" w:themeColor="background1"/>
                <w:sz w:val="18"/>
                <w:szCs w:val="20"/>
                <w:lang w:val="en-IN"/>
              </w:rPr>
            </w:pPr>
            <w:r w:rsidRPr="008E085F">
              <w:rPr>
                <w:b/>
                <w:color w:val="FFFFFF" w:themeColor="background1"/>
                <w:sz w:val="18"/>
                <w:szCs w:val="16"/>
                <w:lang w:val="en-US"/>
              </w:rPr>
              <w:t>Any Flood Protection Measures Taken</w:t>
            </w:r>
          </w:p>
        </w:tc>
        <w:tc>
          <w:tcPr>
            <w:tcW w:w="751"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1647DFB" w14:textId="77777777" w:rsidR="00330306" w:rsidRPr="004A1343" w:rsidRDefault="00330306" w:rsidP="003B1BF7">
            <w:pPr>
              <w:pStyle w:val="Mainbodytext"/>
              <w:jc w:val="center"/>
              <w:rPr>
                <w:b/>
                <w:iCs/>
                <w:color w:val="FFFFFF" w:themeColor="background1"/>
                <w:sz w:val="18"/>
                <w:szCs w:val="20"/>
                <w:lang w:val="en-IN"/>
              </w:rPr>
            </w:pPr>
            <w:r w:rsidRPr="004A1343">
              <w:rPr>
                <w:b/>
                <w:iCs/>
                <w:color w:val="FFFFFF" w:themeColor="background1"/>
                <w:sz w:val="18"/>
                <w:szCs w:val="20"/>
                <w:lang w:val="en-US"/>
              </w:rPr>
              <w:t>2016</w:t>
            </w:r>
          </w:p>
        </w:tc>
        <w:tc>
          <w:tcPr>
            <w:tcW w:w="6764" w:type="dxa"/>
            <w:gridSpan w:val="9"/>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741EDE2" w14:textId="77777777" w:rsidR="00330306" w:rsidRPr="004A1343" w:rsidRDefault="00330306" w:rsidP="003B1BF7">
            <w:pPr>
              <w:pStyle w:val="Mainbodytext"/>
              <w:jc w:val="center"/>
              <w:rPr>
                <w:b/>
                <w:iCs/>
                <w:color w:val="FFFFFF" w:themeColor="background1"/>
                <w:sz w:val="18"/>
                <w:szCs w:val="20"/>
                <w:lang w:val="en-US"/>
              </w:rPr>
            </w:pPr>
            <w:r w:rsidRPr="004A1343">
              <w:rPr>
                <w:b/>
                <w:iCs/>
                <w:color w:val="FFFFFF" w:themeColor="background1"/>
                <w:sz w:val="18"/>
                <w:szCs w:val="20"/>
                <w:lang w:val="en-US"/>
              </w:rPr>
              <w:t>2020</w:t>
            </w:r>
          </w:p>
        </w:tc>
      </w:tr>
      <w:tr w:rsidR="00330306" w:rsidRPr="00830FD6" w14:paraId="3F869AC9" w14:textId="77777777" w:rsidTr="00C26CE0">
        <w:trPr>
          <w:trHeight w:val="29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E4E655B" w14:textId="77777777" w:rsidR="00330306" w:rsidRPr="004A1343" w:rsidRDefault="00330306" w:rsidP="00330306">
            <w:pPr>
              <w:pStyle w:val="Mainbodytext"/>
              <w:rPr>
                <w:b/>
                <w:iCs/>
                <w:color w:val="FFFFFF" w:themeColor="background1"/>
                <w:sz w:val="18"/>
                <w:szCs w:val="20"/>
                <w:lang w:val="en-IN"/>
              </w:rPr>
            </w:pPr>
          </w:p>
        </w:tc>
        <w:tc>
          <w:tcPr>
            <w:tcW w:w="751"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093413C" w14:textId="77777777" w:rsidR="00330306" w:rsidRPr="004A1343" w:rsidRDefault="00330306" w:rsidP="00330306">
            <w:pPr>
              <w:pStyle w:val="Mainbodytext"/>
              <w:jc w:val="center"/>
              <w:rPr>
                <w:b/>
                <w:iCs/>
                <w:color w:val="FFFFFF" w:themeColor="background1"/>
                <w:sz w:val="18"/>
                <w:szCs w:val="20"/>
                <w:lang w:val="en-IN"/>
              </w:rPr>
            </w:pPr>
          </w:p>
        </w:tc>
        <w:tc>
          <w:tcPr>
            <w:tcW w:w="752"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2C3A40DD" w14:textId="77777777" w:rsidR="00330306" w:rsidRPr="004A1343" w:rsidRDefault="00330306" w:rsidP="00330306">
            <w:pPr>
              <w:pStyle w:val="Mainbodytext"/>
              <w:jc w:val="center"/>
              <w:rPr>
                <w:b/>
                <w:iCs/>
                <w:color w:val="FFFFFF" w:themeColor="background1"/>
                <w:sz w:val="18"/>
                <w:szCs w:val="20"/>
                <w:lang w:val="en-IN"/>
              </w:rPr>
            </w:pPr>
          </w:p>
        </w:tc>
        <w:tc>
          <w:tcPr>
            <w:tcW w:w="1503" w:type="dxa"/>
            <w:gridSpan w:val="2"/>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51D71C40" w14:textId="34621304" w:rsidR="00330306" w:rsidRPr="001653C3" w:rsidRDefault="00330306" w:rsidP="00330306">
            <w:pPr>
              <w:pStyle w:val="Mainbodytext"/>
              <w:jc w:val="center"/>
              <w:rPr>
                <w:b/>
                <w:iCs/>
                <w:color w:val="FFFFFF" w:themeColor="background1"/>
                <w:sz w:val="18"/>
                <w:szCs w:val="20"/>
                <w:lang w:val="en-US"/>
              </w:rPr>
            </w:pPr>
            <w:r w:rsidRPr="001653C3">
              <w:rPr>
                <w:b/>
                <w:iCs/>
                <w:color w:val="FFFFFF" w:themeColor="background1"/>
                <w:sz w:val="18"/>
                <w:szCs w:val="20"/>
                <w:lang w:val="en-US"/>
              </w:rPr>
              <w:t>Ont subi une inondation</w:t>
            </w:r>
          </w:p>
        </w:tc>
        <w:tc>
          <w:tcPr>
            <w:tcW w:w="4509" w:type="dxa"/>
            <w:gridSpan w:val="6"/>
            <w:tcBorders>
              <w:top w:val="nil"/>
              <w:left w:val="single" w:sz="8" w:space="0" w:color="FFFFFF"/>
              <w:bottom w:val="nil"/>
              <w:right w:val="single" w:sz="8" w:space="0" w:color="FFFFFF"/>
            </w:tcBorders>
            <w:shd w:val="clear" w:color="auto" w:fill="AEAE9F"/>
            <w:vAlign w:val="center"/>
          </w:tcPr>
          <w:p w14:paraId="4463B0E8" w14:textId="214A0A73" w:rsidR="00330306" w:rsidRPr="001653C3" w:rsidRDefault="00330306" w:rsidP="00330306">
            <w:pPr>
              <w:pStyle w:val="Mainbodytext"/>
              <w:jc w:val="center"/>
              <w:rPr>
                <w:b/>
                <w:iCs/>
                <w:color w:val="FFFFFF" w:themeColor="background1"/>
                <w:sz w:val="18"/>
                <w:szCs w:val="20"/>
                <w:lang w:val="en-US"/>
              </w:rPr>
            </w:pPr>
            <w:r w:rsidRPr="001653C3">
              <w:rPr>
                <w:b/>
                <w:iCs/>
                <w:color w:val="FFFFFF" w:themeColor="background1"/>
                <w:sz w:val="18"/>
                <w:szCs w:val="20"/>
                <w:lang w:val="en-US"/>
              </w:rPr>
              <w:t>Revenu</w:t>
            </w:r>
          </w:p>
        </w:tc>
      </w:tr>
      <w:tr w:rsidR="00330306" w:rsidRPr="00830FD6" w14:paraId="7000E77A" w14:textId="77777777" w:rsidTr="00A264BA">
        <w:trPr>
          <w:trHeight w:val="45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9ECD714" w14:textId="77777777" w:rsidR="00330306" w:rsidRPr="004A1343" w:rsidRDefault="00330306" w:rsidP="00330306">
            <w:pPr>
              <w:pStyle w:val="Mainbodytext"/>
              <w:spacing w:before="0"/>
              <w:rPr>
                <w:b/>
                <w:iCs/>
                <w:color w:val="FFFFFF" w:themeColor="background1"/>
                <w:sz w:val="18"/>
                <w:szCs w:val="20"/>
                <w:lang w:val="en-IN"/>
              </w:rPr>
            </w:pPr>
          </w:p>
        </w:tc>
        <w:tc>
          <w:tcPr>
            <w:tcW w:w="751"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7E03EDBB" w14:textId="77777777" w:rsidR="00330306" w:rsidRPr="004A1343" w:rsidRDefault="00330306" w:rsidP="00330306">
            <w:pPr>
              <w:pStyle w:val="Mainbodytext"/>
              <w:spacing w:before="0"/>
              <w:jc w:val="center"/>
              <w:rPr>
                <w:b/>
                <w:iCs/>
                <w:color w:val="FFFFFF" w:themeColor="background1"/>
                <w:sz w:val="18"/>
                <w:szCs w:val="20"/>
                <w:lang w:val="en-IN"/>
              </w:rPr>
            </w:pPr>
            <w:r w:rsidRPr="004A1343">
              <w:rPr>
                <w:b/>
                <w:iCs/>
                <w:color w:val="FFFFFF" w:themeColor="background1"/>
                <w:sz w:val="18"/>
                <w:szCs w:val="20"/>
              </w:rPr>
              <w:t>2016</w:t>
            </w:r>
            <w:r w:rsidRPr="004A1343">
              <w:rPr>
                <w:b/>
                <w:iCs/>
                <w:color w:val="FFFFFF" w:themeColor="background1"/>
                <w:sz w:val="18"/>
                <w:szCs w:val="20"/>
              </w:rPr>
              <w:br/>
              <w:t xml:space="preserve"> Total</w:t>
            </w:r>
          </w:p>
        </w:tc>
        <w:tc>
          <w:tcPr>
            <w:tcW w:w="752"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77C42C78" w14:textId="77777777" w:rsidR="00330306" w:rsidRPr="004A1343" w:rsidRDefault="00330306" w:rsidP="00330306">
            <w:pPr>
              <w:pStyle w:val="Mainbodytext"/>
              <w:spacing w:before="0"/>
              <w:jc w:val="center"/>
              <w:rPr>
                <w:b/>
                <w:iCs/>
                <w:color w:val="FFFFFF" w:themeColor="background1"/>
                <w:sz w:val="18"/>
                <w:szCs w:val="20"/>
                <w:lang w:val="en-IN"/>
              </w:rPr>
            </w:pPr>
            <w:r w:rsidRPr="004A1343">
              <w:rPr>
                <w:b/>
                <w:iCs/>
                <w:color w:val="FFFFFF" w:themeColor="background1"/>
                <w:sz w:val="18"/>
                <w:szCs w:val="20"/>
                <w:lang w:val="en-US"/>
              </w:rPr>
              <w:t xml:space="preserve">2020 </w:t>
            </w:r>
            <w:r w:rsidRPr="004A1343">
              <w:rPr>
                <w:b/>
                <w:iCs/>
                <w:color w:val="FFFFFF" w:themeColor="background1"/>
                <w:sz w:val="18"/>
                <w:szCs w:val="20"/>
                <w:lang w:val="en-US"/>
              </w:rPr>
              <w:br/>
              <w:t>Total</w:t>
            </w:r>
          </w:p>
        </w:tc>
        <w:tc>
          <w:tcPr>
            <w:tcW w:w="751"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bottom"/>
            <w:hideMark/>
          </w:tcPr>
          <w:p w14:paraId="7E878301" w14:textId="77777777" w:rsidR="00330306" w:rsidRDefault="00330306" w:rsidP="00330306">
            <w:pPr>
              <w:pStyle w:val="Mainbodytext"/>
              <w:spacing w:before="0"/>
              <w:jc w:val="center"/>
              <w:rPr>
                <w:b/>
                <w:color w:val="FFFFFF" w:themeColor="background1"/>
                <w:sz w:val="16"/>
                <w:szCs w:val="16"/>
                <w:lang w:val="fr-CA"/>
              </w:rPr>
            </w:pPr>
            <w:r w:rsidRPr="00330306">
              <w:rPr>
                <w:b/>
                <w:color w:val="FFFFFF" w:themeColor="background1"/>
                <w:sz w:val="16"/>
                <w:szCs w:val="16"/>
                <w:lang w:val="fr-CA"/>
              </w:rPr>
              <w:t>Oui</w:t>
            </w:r>
            <w:r w:rsidRPr="00330306">
              <w:rPr>
                <w:b/>
                <w:color w:val="FFFFFF" w:themeColor="background1"/>
                <w:sz w:val="16"/>
                <w:szCs w:val="16"/>
                <w:lang w:val="fr-CA"/>
              </w:rPr>
              <w:br/>
            </w:r>
          </w:p>
          <w:p w14:paraId="3BEAFC71" w14:textId="63E25FF1" w:rsidR="00330306" w:rsidRPr="00330306" w:rsidRDefault="00330306" w:rsidP="00330306">
            <w:pPr>
              <w:pStyle w:val="Mainbodytext"/>
              <w:spacing w:before="0"/>
              <w:jc w:val="center"/>
              <w:rPr>
                <w:b/>
                <w:color w:val="FFFFFF" w:themeColor="background1"/>
                <w:sz w:val="16"/>
                <w:szCs w:val="16"/>
                <w:lang w:val="fr-CA"/>
              </w:rPr>
            </w:pPr>
            <w:r w:rsidRPr="00330306">
              <w:rPr>
                <w:b/>
                <w:color w:val="FFFFFF" w:themeColor="background1"/>
                <w:sz w:val="16"/>
                <w:szCs w:val="16"/>
                <w:lang w:val="fr-CA"/>
              </w:rPr>
              <w:t xml:space="preserve"> (L)</w:t>
            </w:r>
          </w:p>
        </w:tc>
        <w:tc>
          <w:tcPr>
            <w:tcW w:w="752"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bottom"/>
            <w:hideMark/>
          </w:tcPr>
          <w:p w14:paraId="01CD0AE5" w14:textId="77777777" w:rsidR="00330306" w:rsidRDefault="00330306" w:rsidP="00330306">
            <w:pPr>
              <w:pStyle w:val="Mainbodytext"/>
              <w:spacing w:before="0"/>
              <w:jc w:val="center"/>
              <w:rPr>
                <w:b/>
                <w:color w:val="FFFFFF" w:themeColor="background1"/>
                <w:sz w:val="16"/>
                <w:szCs w:val="16"/>
                <w:lang w:val="fr-CA"/>
              </w:rPr>
            </w:pPr>
            <w:r w:rsidRPr="00330306">
              <w:rPr>
                <w:b/>
                <w:color w:val="FFFFFF" w:themeColor="background1"/>
                <w:sz w:val="16"/>
                <w:szCs w:val="16"/>
                <w:lang w:val="fr-CA"/>
              </w:rPr>
              <w:t xml:space="preserve">Non </w:t>
            </w:r>
            <w:r w:rsidRPr="00330306">
              <w:rPr>
                <w:b/>
                <w:color w:val="FFFFFF" w:themeColor="background1"/>
                <w:sz w:val="16"/>
                <w:szCs w:val="16"/>
                <w:lang w:val="fr-CA"/>
              </w:rPr>
              <w:br/>
            </w:r>
          </w:p>
          <w:p w14:paraId="40E356D7" w14:textId="2FB9B121" w:rsidR="00330306" w:rsidRPr="00330306" w:rsidRDefault="00330306" w:rsidP="00330306">
            <w:pPr>
              <w:pStyle w:val="Mainbodytext"/>
              <w:spacing w:before="0"/>
              <w:jc w:val="center"/>
              <w:rPr>
                <w:b/>
                <w:color w:val="FFFFFF" w:themeColor="background1"/>
                <w:sz w:val="16"/>
                <w:szCs w:val="16"/>
                <w:lang w:val="fr-CA"/>
              </w:rPr>
            </w:pPr>
            <w:r w:rsidRPr="00330306">
              <w:rPr>
                <w:b/>
                <w:color w:val="FFFFFF" w:themeColor="background1"/>
                <w:sz w:val="16"/>
                <w:szCs w:val="16"/>
                <w:lang w:val="fr-CA"/>
              </w:rPr>
              <w:t>(M)</w:t>
            </w:r>
          </w:p>
        </w:tc>
        <w:tc>
          <w:tcPr>
            <w:tcW w:w="751" w:type="dxa"/>
            <w:tcBorders>
              <w:top w:val="nil"/>
              <w:left w:val="nil"/>
              <w:bottom w:val="single" w:sz="8" w:space="0" w:color="FFFFFF"/>
              <w:right w:val="single" w:sz="8" w:space="0" w:color="FFFFFF"/>
            </w:tcBorders>
            <w:shd w:val="clear" w:color="auto" w:fill="AEAE9F"/>
            <w:vAlign w:val="bottom"/>
          </w:tcPr>
          <w:p w14:paraId="23624D7A" w14:textId="77777777" w:rsidR="00330306" w:rsidRDefault="00330306" w:rsidP="00330306">
            <w:pPr>
              <w:pStyle w:val="Mainbodytext"/>
              <w:spacing w:before="0"/>
              <w:jc w:val="center"/>
              <w:rPr>
                <w:b/>
                <w:color w:val="FFFFFF" w:themeColor="background1"/>
                <w:sz w:val="16"/>
                <w:szCs w:val="16"/>
                <w:lang w:val="fr-CA"/>
              </w:rPr>
            </w:pPr>
            <w:r w:rsidRPr="007519BE">
              <w:rPr>
                <w:b/>
                <w:color w:val="FFFFFF" w:themeColor="background1"/>
                <w:sz w:val="16"/>
                <w:szCs w:val="16"/>
                <w:lang w:val="fr-CA"/>
              </w:rPr>
              <w:t xml:space="preserve">Moins de 20k$ </w:t>
            </w:r>
          </w:p>
          <w:p w14:paraId="6C873D23" w14:textId="252BFBA9" w:rsidR="00330306" w:rsidRPr="004A1343" w:rsidRDefault="00330306" w:rsidP="00330306">
            <w:pPr>
              <w:pStyle w:val="Mainbodytext"/>
              <w:spacing w:before="0"/>
              <w:jc w:val="center"/>
              <w:rPr>
                <w:b/>
                <w:iCs/>
                <w:color w:val="FFFFFF" w:themeColor="background1"/>
                <w:sz w:val="18"/>
                <w:szCs w:val="20"/>
                <w:lang w:val="en-IN"/>
              </w:rPr>
            </w:pPr>
            <w:r w:rsidRPr="007519BE">
              <w:rPr>
                <w:b/>
                <w:color w:val="FFFFFF" w:themeColor="background1"/>
                <w:sz w:val="16"/>
                <w:szCs w:val="16"/>
                <w:lang w:val="fr-CA"/>
              </w:rPr>
              <w:t>(D)</w:t>
            </w:r>
          </w:p>
        </w:tc>
        <w:tc>
          <w:tcPr>
            <w:tcW w:w="752" w:type="dxa"/>
            <w:tcBorders>
              <w:top w:val="nil"/>
              <w:left w:val="nil"/>
              <w:bottom w:val="single" w:sz="8" w:space="0" w:color="FFFFFF"/>
              <w:right w:val="single" w:sz="8" w:space="0" w:color="FFFFFF"/>
            </w:tcBorders>
            <w:shd w:val="clear" w:color="auto" w:fill="AEAE9F"/>
            <w:vAlign w:val="bottom"/>
          </w:tcPr>
          <w:p w14:paraId="5CBBC785" w14:textId="77777777" w:rsidR="00330306" w:rsidRDefault="00330306" w:rsidP="00330306">
            <w:pPr>
              <w:pStyle w:val="Mainbodytext"/>
              <w:spacing w:before="0"/>
              <w:jc w:val="center"/>
              <w:rPr>
                <w:b/>
                <w:color w:val="FFFFFF" w:themeColor="background1"/>
                <w:sz w:val="16"/>
                <w:szCs w:val="16"/>
                <w:lang w:val="fr-CA"/>
              </w:rPr>
            </w:pPr>
            <w:r w:rsidRPr="007519BE">
              <w:rPr>
                <w:b/>
                <w:color w:val="FFFFFF" w:themeColor="background1"/>
                <w:sz w:val="16"/>
                <w:szCs w:val="16"/>
                <w:lang w:val="fr-CA"/>
              </w:rPr>
              <w:t xml:space="preserve">20k$ à moins de 40k$ </w:t>
            </w:r>
          </w:p>
          <w:p w14:paraId="1B41490D" w14:textId="0D42F4F3" w:rsidR="00330306" w:rsidRPr="00330306" w:rsidRDefault="00330306" w:rsidP="00330306">
            <w:pPr>
              <w:pStyle w:val="Mainbodytext"/>
              <w:spacing w:before="0"/>
              <w:jc w:val="center"/>
              <w:rPr>
                <w:b/>
                <w:iCs/>
                <w:color w:val="FFFFFF" w:themeColor="background1"/>
                <w:sz w:val="18"/>
                <w:szCs w:val="20"/>
                <w:lang w:val="fr-FR"/>
              </w:rPr>
            </w:pPr>
            <w:r w:rsidRPr="007519BE">
              <w:rPr>
                <w:b/>
                <w:color w:val="FFFFFF" w:themeColor="background1"/>
                <w:sz w:val="16"/>
                <w:szCs w:val="16"/>
                <w:lang w:val="fr-CA"/>
              </w:rPr>
              <w:t>(E)</w:t>
            </w:r>
          </w:p>
        </w:tc>
        <w:tc>
          <w:tcPr>
            <w:tcW w:w="751" w:type="dxa"/>
            <w:tcBorders>
              <w:top w:val="nil"/>
              <w:left w:val="nil"/>
              <w:bottom w:val="single" w:sz="8" w:space="0" w:color="FFFFFF"/>
              <w:right w:val="single" w:sz="8" w:space="0" w:color="FFFFFF"/>
            </w:tcBorders>
            <w:shd w:val="clear" w:color="auto" w:fill="AEAE9F"/>
            <w:vAlign w:val="bottom"/>
          </w:tcPr>
          <w:p w14:paraId="427803FD" w14:textId="77777777" w:rsidR="00330306" w:rsidRDefault="00330306" w:rsidP="00330306">
            <w:pPr>
              <w:pStyle w:val="Mainbodytext"/>
              <w:spacing w:before="0"/>
              <w:jc w:val="center"/>
              <w:rPr>
                <w:b/>
                <w:color w:val="FFFFFF" w:themeColor="background1"/>
                <w:sz w:val="16"/>
                <w:szCs w:val="16"/>
                <w:lang w:val="fr-CA"/>
              </w:rPr>
            </w:pPr>
            <w:r w:rsidRPr="007519BE">
              <w:rPr>
                <w:b/>
                <w:color w:val="FFFFFF" w:themeColor="background1"/>
                <w:sz w:val="16"/>
                <w:szCs w:val="16"/>
                <w:lang w:val="fr-CA"/>
              </w:rPr>
              <w:t xml:space="preserve">40k$ à moins de 60k$ </w:t>
            </w:r>
          </w:p>
          <w:p w14:paraId="329C2967" w14:textId="2AE230D4" w:rsidR="00330306" w:rsidRPr="00330306" w:rsidRDefault="00330306" w:rsidP="00330306">
            <w:pPr>
              <w:pStyle w:val="Mainbodytext"/>
              <w:spacing w:before="0"/>
              <w:jc w:val="center"/>
              <w:rPr>
                <w:b/>
                <w:iCs/>
                <w:color w:val="FFFFFF" w:themeColor="background1"/>
                <w:sz w:val="18"/>
                <w:szCs w:val="20"/>
                <w:lang w:val="fr-FR"/>
              </w:rPr>
            </w:pPr>
            <w:r w:rsidRPr="007519BE">
              <w:rPr>
                <w:b/>
                <w:color w:val="FFFFFF" w:themeColor="background1"/>
                <w:sz w:val="16"/>
                <w:szCs w:val="16"/>
                <w:lang w:val="fr-CA"/>
              </w:rPr>
              <w:t>(F)</w:t>
            </w:r>
          </w:p>
        </w:tc>
        <w:tc>
          <w:tcPr>
            <w:tcW w:w="752" w:type="dxa"/>
            <w:tcBorders>
              <w:top w:val="nil"/>
              <w:left w:val="nil"/>
              <w:bottom w:val="single" w:sz="8" w:space="0" w:color="FFFFFF"/>
              <w:right w:val="single" w:sz="8" w:space="0" w:color="FFFFFF"/>
            </w:tcBorders>
            <w:shd w:val="clear" w:color="auto" w:fill="AEAE9F"/>
            <w:vAlign w:val="bottom"/>
          </w:tcPr>
          <w:p w14:paraId="0F92EBAE" w14:textId="77777777" w:rsidR="00330306" w:rsidRDefault="00330306" w:rsidP="00330306">
            <w:pPr>
              <w:pStyle w:val="Mainbodytext"/>
              <w:spacing w:before="0"/>
              <w:jc w:val="center"/>
              <w:rPr>
                <w:b/>
                <w:color w:val="FFFFFF" w:themeColor="background1"/>
                <w:sz w:val="16"/>
                <w:szCs w:val="16"/>
                <w:lang w:val="fr-CA"/>
              </w:rPr>
            </w:pPr>
            <w:r w:rsidRPr="007519BE">
              <w:rPr>
                <w:b/>
                <w:color w:val="FFFFFF" w:themeColor="background1"/>
                <w:sz w:val="16"/>
                <w:szCs w:val="16"/>
                <w:lang w:val="fr-CA"/>
              </w:rPr>
              <w:t xml:space="preserve">60k$ à moins de 80k$ </w:t>
            </w:r>
          </w:p>
          <w:p w14:paraId="2BED184E" w14:textId="113DEBFC" w:rsidR="00330306" w:rsidRPr="00330306" w:rsidRDefault="00330306" w:rsidP="00330306">
            <w:pPr>
              <w:pStyle w:val="Mainbodytext"/>
              <w:spacing w:before="0"/>
              <w:jc w:val="center"/>
              <w:rPr>
                <w:b/>
                <w:iCs/>
                <w:color w:val="FFFFFF" w:themeColor="background1"/>
                <w:sz w:val="18"/>
                <w:szCs w:val="20"/>
                <w:lang w:val="fr-FR"/>
              </w:rPr>
            </w:pPr>
            <w:r w:rsidRPr="007519BE">
              <w:rPr>
                <w:b/>
                <w:color w:val="FFFFFF" w:themeColor="background1"/>
                <w:sz w:val="16"/>
                <w:szCs w:val="16"/>
                <w:lang w:val="fr-CA"/>
              </w:rPr>
              <w:t>(G)</w:t>
            </w:r>
          </w:p>
        </w:tc>
        <w:tc>
          <w:tcPr>
            <w:tcW w:w="751" w:type="dxa"/>
            <w:tcBorders>
              <w:top w:val="nil"/>
              <w:left w:val="nil"/>
              <w:bottom w:val="single" w:sz="8" w:space="0" w:color="FFFFFF"/>
              <w:right w:val="single" w:sz="8" w:space="0" w:color="FFFFFF"/>
            </w:tcBorders>
            <w:shd w:val="clear" w:color="auto" w:fill="AEAE9F"/>
            <w:vAlign w:val="bottom"/>
          </w:tcPr>
          <w:p w14:paraId="42188FFD" w14:textId="77777777" w:rsidR="00330306" w:rsidRDefault="00330306" w:rsidP="00330306">
            <w:pPr>
              <w:pStyle w:val="Mainbodytext"/>
              <w:spacing w:before="0"/>
              <w:jc w:val="center"/>
              <w:rPr>
                <w:b/>
                <w:color w:val="FFFFFF" w:themeColor="background1"/>
                <w:sz w:val="16"/>
                <w:szCs w:val="16"/>
                <w:lang w:val="fr-CA"/>
              </w:rPr>
            </w:pPr>
            <w:r w:rsidRPr="007519BE">
              <w:rPr>
                <w:b/>
                <w:color w:val="FFFFFF" w:themeColor="background1"/>
                <w:sz w:val="16"/>
                <w:szCs w:val="16"/>
                <w:lang w:val="fr-CA"/>
              </w:rPr>
              <w:t xml:space="preserve">80k$ à moins de 100k$ </w:t>
            </w:r>
          </w:p>
          <w:p w14:paraId="41CA318B" w14:textId="1268307B" w:rsidR="00330306" w:rsidRPr="004A1343" w:rsidRDefault="00330306" w:rsidP="00330306">
            <w:pPr>
              <w:pStyle w:val="Mainbodytext"/>
              <w:spacing w:before="0"/>
              <w:jc w:val="center"/>
              <w:rPr>
                <w:b/>
                <w:iCs/>
                <w:color w:val="FFFFFF" w:themeColor="background1"/>
                <w:sz w:val="18"/>
                <w:szCs w:val="20"/>
                <w:lang w:val="en-IN"/>
              </w:rPr>
            </w:pPr>
            <w:r w:rsidRPr="007519BE">
              <w:rPr>
                <w:b/>
                <w:color w:val="FFFFFF" w:themeColor="background1"/>
                <w:sz w:val="16"/>
                <w:szCs w:val="16"/>
                <w:lang w:val="fr-CA"/>
              </w:rPr>
              <w:t>(H)</w:t>
            </w:r>
          </w:p>
        </w:tc>
        <w:tc>
          <w:tcPr>
            <w:tcW w:w="752" w:type="dxa"/>
            <w:tcBorders>
              <w:top w:val="nil"/>
              <w:left w:val="nil"/>
              <w:bottom w:val="single" w:sz="8" w:space="0" w:color="FFFFFF"/>
              <w:right w:val="single" w:sz="8" w:space="0" w:color="FFFFFF"/>
            </w:tcBorders>
            <w:shd w:val="clear" w:color="auto" w:fill="AEAE9F"/>
            <w:vAlign w:val="bottom"/>
          </w:tcPr>
          <w:p w14:paraId="3AA4953D" w14:textId="77777777" w:rsidR="00330306" w:rsidRDefault="00330306" w:rsidP="00330306">
            <w:pPr>
              <w:pStyle w:val="Mainbodytext"/>
              <w:spacing w:before="0"/>
              <w:jc w:val="center"/>
              <w:rPr>
                <w:b/>
                <w:color w:val="FFFFFF" w:themeColor="background1"/>
                <w:sz w:val="16"/>
                <w:szCs w:val="16"/>
                <w:lang w:val="fr-CA"/>
              </w:rPr>
            </w:pPr>
            <w:r w:rsidRPr="007519BE">
              <w:rPr>
                <w:b/>
                <w:color w:val="FFFFFF" w:themeColor="background1"/>
                <w:sz w:val="16"/>
                <w:szCs w:val="16"/>
                <w:lang w:val="fr-CA"/>
              </w:rPr>
              <w:t xml:space="preserve">100k$+ </w:t>
            </w:r>
          </w:p>
          <w:p w14:paraId="04DB66BC" w14:textId="4358A451" w:rsidR="00330306" w:rsidRPr="004A1343" w:rsidRDefault="00330306" w:rsidP="00330306">
            <w:pPr>
              <w:pStyle w:val="Mainbodytext"/>
              <w:spacing w:before="0"/>
              <w:jc w:val="center"/>
              <w:rPr>
                <w:b/>
                <w:iCs/>
                <w:color w:val="FFFFFF" w:themeColor="background1"/>
                <w:sz w:val="18"/>
                <w:szCs w:val="20"/>
                <w:lang w:val="en-IN"/>
              </w:rPr>
            </w:pPr>
            <w:r w:rsidRPr="007519BE">
              <w:rPr>
                <w:b/>
                <w:color w:val="FFFFFF" w:themeColor="background1"/>
                <w:sz w:val="16"/>
                <w:szCs w:val="16"/>
                <w:lang w:val="fr-CA"/>
              </w:rPr>
              <w:t>(I)</w:t>
            </w:r>
          </w:p>
        </w:tc>
      </w:tr>
      <w:tr w:rsidR="00330306" w:rsidRPr="00830FD6" w14:paraId="6665E297" w14:textId="77777777" w:rsidTr="003B1BF7">
        <w:trPr>
          <w:trHeight w:val="378"/>
        </w:trPr>
        <w:tc>
          <w:tcPr>
            <w:tcW w:w="2437"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DBD2176" w14:textId="77777777" w:rsidR="00330306" w:rsidRPr="00830FD6" w:rsidRDefault="00330306" w:rsidP="003B1BF7">
            <w:pPr>
              <w:pStyle w:val="Mainbodytext"/>
              <w:rPr>
                <w:b/>
                <w:bCs/>
                <w:iCs/>
                <w:sz w:val="16"/>
                <w:lang w:val="en-IN"/>
              </w:rPr>
            </w:pPr>
            <w:r w:rsidRPr="00830FD6">
              <w:rPr>
                <w:b/>
                <w:bCs/>
                <w:iCs/>
                <w:sz w:val="16"/>
              </w:rPr>
              <w:t>Base = actual</w:t>
            </w:r>
          </w:p>
        </w:tc>
        <w:tc>
          <w:tcPr>
            <w:tcW w:w="75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BB9ACAC" w14:textId="77777777" w:rsidR="00330306" w:rsidRPr="00830FD6" w:rsidRDefault="00330306" w:rsidP="003B1BF7">
            <w:pPr>
              <w:pStyle w:val="Mainbodytext"/>
              <w:jc w:val="center"/>
              <w:rPr>
                <w:b/>
                <w:bCs/>
                <w:iCs/>
                <w:sz w:val="16"/>
                <w:lang w:val="en-IN"/>
              </w:rPr>
            </w:pPr>
            <w:r w:rsidRPr="00830FD6">
              <w:rPr>
                <w:b/>
                <w:bCs/>
                <w:iCs/>
                <w:sz w:val="16"/>
              </w:rPr>
              <w:t>(1234)</w:t>
            </w:r>
            <w:r>
              <w:rPr>
                <w:b/>
                <w:bCs/>
                <w:iCs/>
                <w:sz w:val="16"/>
              </w:rPr>
              <w:br/>
            </w:r>
            <w:r w:rsidRPr="00830FD6">
              <w:rPr>
                <w:b/>
                <w:bCs/>
                <w:iCs/>
                <w:sz w:val="16"/>
              </w:rPr>
              <w:t>%</w:t>
            </w:r>
          </w:p>
        </w:tc>
        <w:tc>
          <w:tcPr>
            <w:tcW w:w="752"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D21FF40" w14:textId="77777777" w:rsidR="00330306" w:rsidRPr="00830FD6" w:rsidRDefault="00330306" w:rsidP="003B1BF7">
            <w:pPr>
              <w:pStyle w:val="Mainbodytext"/>
              <w:jc w:val="center"/>
              <w:rPr>
                <w:b/>
                <w:bCs/>
                <w:iCs/>
                <w:sz w:val="16"/>
                <w:lang w:val="en-IN"/>
              </w:rPr>
            </w:pPr>
            <w:r w:rsidRPr="00830FD6">
              <w:rPr>
                <w:b/>
                <w:bCs/>
                <w:iCs/>
                <w:sz w:val="16"/>
              </w:rPr>
              <w:t>(1222)</w:t>
            </w:r>
            <w:r>
              <w:rPr>
                <w:b/>
                <w:bCs/>
                <w:iCs/>
                <w:sz w:val="16"/>
              </w:rPr>
              <w:br/>
            </w:r>
            <w:r w:rsidRPr="00830FD6">
              <w:rPr>
                <w:b/>
                <w:bCs/>
                <w:iCs/>
                <w:sz w:val="16"/>
              </w:rPr>
              <w:t>%</w:t>
            </w:r>
          </w:p>
        </w:tc>
        <w:tc>
          <w:tcPr>
            <w:tcW w:w="75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C4A2001" w14:textId="77777777" w:rsidR="00330306" w:rsidRPr="00830FD6" w:rsidRDefault="00330306" w:rsidP="003B1BF7">
            <w:pPr>
              <w:pStyle w:val="Mainbodytext"/>
              <w:jc w:val="center"/>
              <w:rPr>
                <w:b/>
                <w:bCs/>
                <w:iCs/>
                <w:sz w:val="16"/>
                <w:lang w:val="en-IN"/>
              </w:rPr>
            </w:pPr>
            <w:r w:rsidRPr="00830FD6">
              <w:rPr>
                <w:b/>
                <w:bCs/>
                <w:iCs/>
                <w:sz w:val="16"/>
                <w:lang w:val="en-IN"/>
              </w:rPr>
              <w:t>(186)</w:t>
            </w:r>
            <w:r>
              <w:rPr>
                <w:b/>
                <w:bCs/>
                <w:iCs/>
                <w:sz w:val="16"/>
                <w:lang w:val="en-IN"/>
              </w:rPr>
              <w:br/>
            </w:r>
            <w:r w:rsidRPr="00830FD6">
              <w:rPr>
                <w:b/>
                <w:bCs/>
                <w:iCs/>
                <w:sz w:val="16"/>
                <w:lang w:val="en-IN"/>
              </w:rPr>
              <w:t>%</w:t>
            </w:r>
          </w:p>
        </w:tc>
        <w:tc>
          <w:tcPr>
            <w:tcW w:w="752"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2BA939D" w14:textId="77777777" w:rsidR="00330306" w:rsidRPr="00830FD6" w:rsidRDefault="00330306" w:rsidP="003B1BF7">
            <w:pPr>
              <w:pStyle w:val="Mainbodytext"/>
              <w:jc w:val="center"/>
              <w:rPr>
                <w:b/>
                <w:bCs/>
                <w:iCs/>
                <w:sz w:val="16"/>
                <w:lang w:val="en-IN"/>
              </w:rPr>
            </w:pPr>
            <w:r w:rsidRPr="00830FD6">
              <w:rPr>
                <w:b/>
                <w:bCs/>
                <w:iCs/>
                <w:sz w:val="16"/>
                <w:lang w:val="en-IN"/>
              </w:rPr>
              <w:t>(1031)</w:t>
            </w:r>
            <w:r>
              <w:rPr>
                <w:b/>
                <w:bCs/>
                <w:iCs/>
                <w:sz w:val="16"/>
                <w:lang w:val="en-IN"/>
              </w:rPr>
              <w:br/>
            </w:r>
            <w:r w:rsidRPr="00830FD6">
              <w:rPr>
                <w:b/>
                <w:bCs/>
                <w:iCs/>
                <w:sz w:val="16"/>
                <w:lang w:val="en-IN"/>
              </w:rPr>
              <w:t>%</w:t>
            </w:r>
          </w:p>
        </w:tc>
        <w:tc>
          <w:tcPr>
            <w:tcW w:w="751" w:type="dxa"/>
            <w:tcBorders>
              <w:top w:val="single" w:sz="8" w:space="0" w:color="FFFFFF"/>
              <w:left w:val="single" w:sz="8" w:space="0" w:color="FFFFFF"/>
              <w:bottom w:val="single" w:sz="8" w:space="0" w:color="D6D6D6"/>
              <w:right w:val="single" w:sz="8" w:space="0" w:color="FFFFFF"/>
            </w:tcBorders>
            <w:vAlign w:val="center"/>
          </w:tcPr>
          <w:p w14:paraId="5ABDD24A" w14:textId="77777777" w:rsidR="00330306" w:rsidRPr="00830FD6" w:rsidRDefault="00330306" w:rsidP="003B1BF7">
            <w:pPr>
              <w:pStyle w:val="Mainbodytext"/>
              <w:jc w:val="center"/>
              <w:rPr>
                <w:b/>
                <w:bCs/>
                <w:iCs/>
                <w:sz w:val="16"/>
                <w:lang w:val="en-IN"/>
              </w:rPr>
            </w:pPr>
            <w:r w:rsidRPr="00405541">
              <w:rPr>
                <w:b/>
                <w:sz w:val="16"/>
                <w:szCs w:val="18"/>
                <w:lang w:val="en-IN"/>
              </w:rPr>
              <w:t>(77)</w:t>
            </w:r>
            <w:r>
              <w:rPr>
                <w:b/>
                <w:sz w:val="16"/>
                <w:szCs w:val="18"/>
                <w:lang w:val="en-IN"/>
              </w:rPr>
              <w:br/>
            </w:r>
            <w:r w:rsidRPr="00405541">
              <w:rPr>
                <w:b/>
                <w:sz w:val="16"/>
                <w:szCs w:val="18"/>
                <w:lang w:val="en-IN"/>
              </w:rPr>
              <w:t>%</w:t>
            </w:r>
          </w:p>
        </w:tc>
        <w:tc>
          <w:tcPr>
            <w:tcW w:w="752" w:type="dxa"/>
            <w:tcBorders>
              <w:top w:val="single" w:sz="8" w:space="0" w:color="FFFFFF"/>
              <w:left w:val="single" w:sz="8" w:space="0" w:color="FFFFFF"/>
              <w:bottom w:val="single" w:sz="8" w:space="0" w:color="D6D6D6"/>
              <w:right w:val="single" w:sz="8" w:space="0" w:color="FFFFFF"/>
            </w:tcBorders>
            <w:vAlign w:val="center"/>
          </w:tcPr>
          <w:p w14:paraId="3F393C12" w14:textId="77777777" w:rsidR="00330306" w:rsidRPr="00830FD6" w:rsidRDefault="00330306" w:rsidP="003B1BF7">
            <w:pPr>
              <w:pStyle w:val="Mainbodytext"/>
              <w:jc w:val="center"/>
              <w:rPr>
                <w:b/>
                <w:bCs/>
                <w:iCs/>
                <w:sz w:val="16"/>
                <w:lang w:val="en-IN"/>
              </w:rPr>
            </w:pPr>
            <w:r w:rsidRPr="00405541">
              <w:rPr>
                <w:b/>
                <w:sz w:val="16"/>
                <w:szCs w:val="18"/>
                <w:lang w:val="en-IN"/>
              </w:rPr>
              <w:t>(167)</w:t>
            </w:r>
            <w:r>
              <w:rPr>
                <w:b/>
                <w:sz w:val="16"/>
                <w:szCs w:val="18"/>
                <w:lang w:val="en-IN"/>
              </w:rPr>
              <w:br/>
            </w:r>
            <w:r w:rsidRPr="00405541">
              <w:rPr>
                <w:b/>
                <w:sz w:val="16"/>
                <w:szCs w:val="18"/>
                <w:lang w:val="en-IN"/>
              </w:rPr>
              <w:t>%</w:t>
            </w:r>
          </w:p>
        </w:tc>
        <w:tc>
          <w:tcPr>
            <w:tcW w:w="751" w:type="dxa"/>
            <w:tcBorders>
              <w:top w:val="single" w:sz="8" w:space="0" w:color="FFFFFF"/>
              <w:left w:val="single" w:sz="8" w:space="0" w:color="FFFFFF"/>
              <w:bottom w:val="single" w:sz="8" w:space="0" w:color="D6D6D6"/>
              <w:right w:val="single" w:sz="8" w:space="0" w:color="FFFFFF"/>
            </w:tcBorders>
            <w:vAlign w:val="center"/>
          </w:tcPr>
          <w:p w14:paraId="11C25A8E" w14:textId="77777777" w:rsidR="00330306" w:rsidRPr="00830FD6" w:rsidRDefault="00330306" w:rsidP="003B1BF7">
            <w:pPr>
              <w:pStyle w:val="Mainbodytext"/>
              <w:jc w:val="center"/>
              <w:rPr>
                <w:b/>
                <w:bCs/>
                <w:iCs/>
                <w:sz w:val="16"/>
                <w:lang w:val="en-IN"/>
              </w:rPr>
            </w:pPr>
            <w:r w:rsidRPr="00405541">
              <w:rPr>
                <w:b/>
                <w:sz w:val="16"/>
                <w:szCs w:val="18"/>
                <w:lang w:val="en-IN"/>
              </w:rPr>
              <w:t>(146)</w:t>
            </w:r>
            <w:r>
              <w:rPr>
                <w:b/>
                <w:sz w:val="16"/>
                <w:szCs w:val="18"/>
                <w:lang w:val="en-IN"/>
              </w:rPr>
              <w:br/>
            </w:r>
            <w:r w:rsidRPr="00405541">
              <w:rPr>
                <w:b/>
                <w:sz w:val="16"/>
                <w:szCs w:val="18"/>
                <w:lang w:val="en-IN"/>
              </w:rPr>
              <w:t>%</w:t>
            </w:r>
          </w:p>
        </w:tc>
        <w:tc>
          <w:tcPr>
            <w:tcW w:w="752" w:type="dxa"/>
            <w:tcBorders>
              <w:top w:val="single" w:sz="8" w:space="0" w:color="FFFFFF"/>
              <w:left w:val="single" w:sz="8" w:space="0" w:color="FFFFFF"/>
              <w:bottom w:val="single" w:sz="8" w:space="0" w:color="D6D6D6"/>
              <w:right w:val="single" w:sz="8" w:space="0" w:color="FFFFFF"/>
            </w:tcBorders>
            <w:vAlign w:val="center"/>
          </w:tcPr>
          <w:p w14:paraId="6818AF28" w14:textId="77777777" w:rsidR="00330306" w:rsidRPr="00830FD6" w:rsidRDefault="00330306" w:rsidP="003B1BF7">
            <w:pPr>
              <w:pStyle w:val="Mainbodytext"/>
              <w:jc w:val="center"/>
              <w:rPr>
                <w:b/>
                <w:bCs/>
                <w:iCs/>
                <w:sz w:val="16"/>
                <w:lang w:val="en-IN"/>
              </w:rPr>
            </w:pPr>
            <w:r w:rsidRPr="00405541">
              <w:rPr>
                <w:b/>
                <w:sz w:val="16"/>
                <w:szCs w:val="18"/>
                <w:lang w:val="en-IN"/>
              </w:rPr>
              <w:t>(144)</w:t>
            </w:r>
            <w:r>
              <w:rPr>
                <w:b/>
                <w:sz w:val="16"/>
                <w:szCs w:val="18"/>
                <w:lang w:val="en-IN"/>
              </w:rPr>
              <w:br/>
            </w:r>
            <w:r w:rsidRPr="00405541">
              <w:rPr>
                <w:b/>
                <w:sz w:val="16"/>
                <w:szCs w:val="18"/>
                <w:lang w:val="en-IN"/>
              </w:rPr>
              <w:t>%</w:t>
            </w:r>
          </w:p>
        </w:tc>
        <w:tc>
          <w:tcPr>
            <w:tcW w:w="751" w:type="dxa"/>
            <w:tcBorders>
              <w:top w:val="single" w:sz="8" w:space="0" w:color="FFFFFF"/>
              <w:left w:val="single" w:sz="8" w:space="0" w:color="FFFFFF"/>
              <w:bottom w:val="single" w:sz="8" w:space="0" w:color="D6D6D6"/>
              <w:right w:val="single" w:sz="8" w:space="0" w:color="FFFFFF"/>
            </w:tcBorders>
            <w:vAlign w:val="center"/>
          </w:tcPr>
          <w:p w14:paraId="16048CDE" w14:textId="77777777" w:rsidR="00330306" w:rsidRPr="00830FD6" w:rsidRDefault="00330306" w:rsidP="003B1BF7">
            <w:pPr>
              <w:pStyle w:val="Mainbodytext"/>
              <w:jc w:val="center"/>
              <w:rPr>
                <w:b/>
                <w:bCs/>
                <w:iCs/>
                <w:sz w:val="16"/>
                <w:lang w:val="en-IN"/>
              </w:rPr>
            </w:pPr>
            <w:r w:rsidRPr="00405541">
              <w:rPr>
                <w:b/>
                <w:sz w:val="16"/>
                <w:szCs w:val="18"/>
                <w:lang w:val="en-IN"/>
              </w:rPr>
              <w:t>(138)</w:t>
            </w:r>
            <w:r>
              <w:rPr>
                <w:b/>
                <w:sz w:val="16"/>
                <w:szCs w:val="18"/>
                <w:lang w:val="en-IN"/>
              </w:rPr>
              <w:br/>
            </w:r>
            <w:r w:rsidRPr="00405541">
              <w:rPr>
                <w:b/>
                <w:sz w:val="16"/>
                <w:szCs w:val="18"/>
                <w:lang w:val="en-IN"/>
              </w:rPr>
              <w:t>%</w:t>
            </w:r>
          </w:p>
        </w:tc>
        <w:tc>
          <w:tcPr>
            <w:tcW w:w="752" w:type="dxa"/>
            <w:tcBorders>
              <w:top w:val="single" w:sz="8" w:space="0" w:color="FFFFFF"/>
              <w:left w:val="single" w:sz="8" w:space="0" w:color="FFFFFF"/>
              <w:bottom w:val="single" w:sz="8" w:space="0" w:color="D6D6D6"/>
              <w:right w:val="single" w:sz="8" w:space="0" w:color="FFFFFF"/>
            </w:tcBorders>
            <w:vAlign w:val="center"/>
          </w:tcPr>
          <w:p w14:paraId="479CD360" w14:textId="77777777" w:rsidR="00330306" w:rsidRPr="00830FD6" w:rsidRDefault="00330306" w:rsidP="003B1BF7">
            <w:pPr>
              <w:pStyle w:val="Mainbodytext"/>
              <w:jc w:val="center"/>
              <w:rPr>
                <w:b/>
                <w:bCs/>
                <w:iCs/>
                <w:sz w:val="16"/>
                <w:lang w:val="en-IN"/>
              </w:rPr>
            </w:pPr>
            <w:r w:rsidRPr="00405541">
              <w:rPr>
                <w:b/>
                <w:sz w:val="16"/>
                <w:szCs w:val="18"/>
                <w:lang w:val="en-IN"/>
              </w:rPr>
              <w:t>(306)</w:t>
            </w:r>
            <w:r>
              <w:rPr>
                <w:b/>
                <w:sz w:val="16"/>
                <w:szCs w:val="18"/>
                <w:lang w:val="en-IN"/>
              </w:rPr>
              <w:br/>
            </w:r>
            <w:r w:rsidRPr="00405541">
              <w:rPr>
                <w:b/>
                <w:sz w:val="16"/>
                <w:szCs w:val="18"/>
                <w:lang w:val="en-IN"/>
              </w:rPr>
              <w:t>%</w:t>
            </w:r>
          </w:p>
        </w:tc>
      </w:tr>
      <w:tr w:rsidR="00330306" w:rsidRPr="00830FD6" w14:paraId="57757F65" w14:textId="77777777" w:rsidTr="003B1BF7">
        <w:trPr>
          <w:trHeight w:val="454"/>
        </w:trPr>
        <w:tc>
          <w:tcPr>
            <w:tcW w:w="243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DB29717" w14:textId="77777777" w:rsidR="00330306" w:rsidRPr="00830FD6" w:rsidRDefault="00330306" w:rsidP="003B1BF7">
            <w:pPr>
              <w:pStyle w:val="Mainbodytext"/>
              <w:rPr>
                <w:iCs/>
                <w:szCs w:val="28"/>
                <w:lang w:val="en-IN"/>
              </w:rPr>
            </w:pPr>
            <w:r>
              <w:rPr>
                <w:iCs/>
                <w:szCs w:val="28"/>
                <w:lang w:val="en-IN"/>
              </w:rPr>
              <w:t xml:space="preserve"> Y</w:t>
            </w:r>
            <w:r w:rsidRPr="00830FD6">
              <w:rPr>
                <w:iCs/>
                <w:szCs w:val="28"/>
                <w:lang w:val="en-IN"/>
              </w:rPr>
              <w:t>es</w:t>
            </w:r>
          </w:p>
        </w:tc>
        <w:tc>
          <w:tcPr>
            <w:tcW w:w="7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75B3E32" w14:textId="77777777" w:rsidR="00330306" w:rsidRPr="00830FD6" w:rsidRDefault="00330306" w:rsidP="003B1BF7">
            <w:pPr>
              <w:pStyle w:val="Mainbodytext"/>
              <w:jc w:val="center"/>
              <w:rPr>
                <w:iCs/>
                <w:szCs w:val="28"/>
                <w:lang w:val="en-IN"/>
              </w:rPr>
            </w:pPr>
            <w:r w:rsidRPr="00830FD6">
              <w:rPr>
                <w:iCs/>
                <w:szCs w:val="28"/>
                <w:lang w:val="en-IN"/>
              </w:rPr>
              <w:t>26</w:t>
            </w:r>
          </w:p>
        </w:tc>
        <w:tc>
          <w:tcPr>
            <w:tcW w:w="7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26DF349" w14:textId="77777777" w:rsidR="00330306" w:rsidRPr="00830FD6" w:rsidRDefault="00330306" w:rsidP="003B1BF7">
            <w:pPr>
              <w:pStyle w:val="Mainbodytext"/>
              <w:jc w:val="center"/>
              <w:rPr>
                <w:iCs/>
                <w:szCs w:val="28"/>
                <w:lang w:val="en-IN"/>
              </w:rPr>
            </w:pPr>
            <w:r w:rsidRPr="00830FD6">
              <w:rPr>
                <w:iCs/>
                <w:szCs w:val="28"/>
                <w:lang w:val="en-IN"/>
              </w:rPr>
              <w:t>27</w:t>
            </w:r>
          </w:p>
        </w:tc>
        <w:tc>
          <w:tcPr>
            <w:tcW w:w="7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F1AF962" w14:textId="77777777" w:rsidR="00330306" w:rsidRPr="00830FD6" w:rsidRDefault="00330306" w:rsidP="003B1BF7">
            <w:pPr>
              <w:pStyle w:val="Mainbodytext"/>
              <w:jc w:val="center"/>
              <w:rPr>
                <w:iCs/>
                <w:szCs w:val="28"/>
                <w:lang w:val="en-IN"/>
              </w:rPr>
            </w:pPr>
            <w:r w:rsidRPr="00830FD6">
              <w:rPr>
                <w:iCs/>
                <w:szCs w:val="28"/>
                <w:lang w:val="en-IN"/>
              </w:rPr>
              <w:t>59 M</w:t>
            </w:r>
          </w:p>
        </w:tc>
        <w:tc>
          <w:tcPr>
            <w:tcW w:w="7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8DDF17B" w14:textId="77777777" w:rsidR="00330306" w:rsidRPr="00830FD6" w:rsidRDefault="00330306" w:rsidP="003B1BF7">
            <w:pPr>
              <w:pStyle w:val="Mainbodytext"/>
              <w:jc w:val="center"/>
              <w:rPr>
                <w:iCs/>
                <w:szCs w:val="28"/>
                <w:lang w:val="en-IN"/>
              </w:rPr>
            </w:pPr>
            <w:r w:rsidRPr="00830FD6">
              <w:rPr>
                <w:iCs/>
                <w:szCs w:val="28"/>
                <w:lang w:val="en-IN"/>
              </w:rPr>
              <w:t>21</w:t>
            </w:r>
          </w:p>
        </w:tc>
        <w:tc>
          <w:tcPr>
            <w:tcW w:w="751" w:type="dxa"/>
            <w:tcBorders>
              <w:top w:val="single" w:sz="8" w:space="0" w:color="D6D6D6"/>
              <w:left w:val="single" w:sz="8" w:space="0" w:color="FFFFFF"/>
              <w:bottom w:val="single" w:sz="8" w:space="0" w:color="D6D6D6"/>
              <w:right w:val="single" w:sz="8" w:space="0" w:color="FFFFFF"/>
            </w:tcBorders>
            <w:vAlign w:val="center"/>
          </w:tcPr>
          <w:p w14:paraId="5585D419" w14:textId="77777777" w:rsidR="00330306" w:rsidRPr="00830FD6" w:rsidRDefault="00330306" w:rsidP="003B1BF7">
            <w:pPr>
              <w:pStyle w:val="Mainbodytext"/>
              <w:jc w:val="center"/>
              <w:rPr>
                <w:iCs/>
                <w:szCs w:val="28"/>
                <w:lang w:val="en-IN"/>
              </w:rPr>
            </w:pPr>
            <w:r>
              <w:rPr>
                <w:iCs/>
                <w:szCs w:val="28"/>
                <w:lang w:val="en-IN"/>
              </w:rPr>
              <w:t>22</w:t>
            </w:r>
          </w:p>
        </w:tc>
        <w:tc>
          <w:tcPr>
            <w:tcW w:w="752" w:type="dxa"/>
            <w:tcBorders>
              <w:top w:val="single" w:sz="8" w:space="0" w:color="D6D6D6"/>
              <w:left w:val="single" w:sz="8" w:space="0" w:color="FFFFFF"/>
              <w:bottom w:val="single" w:sz="8" w:space="0" w:color="D6D6D6"/>
              <w:right w:val="single" w:sz="8" w:space="0" w:color="FFFFFF"/>
            </w:tcBorders>
            <w:vAlign w:val="center"/>
          </w:tcPr>
          <w:p w14:paraId="0A26A9D0" w14:textId="77777777" w:rsidR="00330306" w:rsidRPr="00830FD6" w:rsidRDefault="00330306" w:rsidP="003B1BF7">
            <w:pPr>
              <w:pStyle w:val="Mainbodytext"/>
              <w:jc w:val="center"/>
              <w:rPr>
                <w:iCs/>
                <w:szCs w:val="28"/>
                <w:lang w:val="en-IN"/>
              </w:rPr>
            </w:pPr>
            <w:r>
              <w:rPr>
                <w:iCs/>
                <w:szCs w:val="28"/>
                <w:lang w:val="en-IN"/>
              </w:rPr>
              <w:t>20</w:t>
            </w:r>
          </w:p>
        </w:tc>
        <w:tc>
          <w:tcPr>
            <w:tcW w:w="751" w:type="dxa"/>
            <w:tcBorders>
              <w:top w:val="single" w:sz="8" w:space="0" w:color="D6D6D6"/>
              <w:left w:val="single" w:sz="8" w:space="0" w:color="FFFFFF"/>
              <w:bottom w:val="single" w:sz="8" w:space="0" w:color="D6D6D6"/>
              <w:right w:val="single" w:sz="8" w:space="0" w:color="FFFFFF"/>
            </w:tcBorders>
            <w:vAlign w:val="center"/>
          </w:tcPr>
          <w:p w14:paraId="084D452A" w14:textId="77777777" w:rsidR="00330306" w:rsidRPr="00830FD6" w:rsidRDefault="00330306" w:rsidP="003B1BF7">
            <w:pPr>
              <w:pStyle w:val="Mainbodytext"/>
              <w:jc w:val="center"/>
              <w:rPr>
                <w:iCs/>
                <w:szCs w:val="28"/>
                <w:lang w:val="en-IN"/>
              </w:rPr>
            </w:pPr>
            <w:r>
              <w:rPr>
                <w:iCs/>
                <w:szCs w:val="28"/>
                <w:lang w:val="en-IN"/>
              </w:rPr>
              <w:t>24</w:t>
            </w:r>
          </w:p>
        </w:tc>
        <w:tc>
          <w:tcPr>
            <w:tcW w:w="752" w:type="dxa"/>
            <w:tcBorders>
              <w:top w:val="single" w:sz="8" w:space="0" w:color="D6D6D6"/>
              <w:left w:val="single" w:sz="8" w:space="0" w:color="FFFFFF"/>
              <w:bottom w:val="single" w:sz="8" w:space="0" w:color="D6D6D6"/>
              <w:right w:val="single" w:sz="8" w:space="0" w:color="FFFFFF"/>
            </w:tcBorders>
            <w:vAlign w:val="center"/>
          </w:tcPr>
          <w:p w14:paraId="1763235E" w14:textId="77777777" w:rsidR="00330306" w:rsidRPr="00830FD6" w:rsidRDefault="00330306" w:rsidP="003B1BF7">
            <w:pPr>
              <w:pStyle w:val="Mainbodytext"/>
              <w:jc w:val="center"/>
              <w:rPr>
                <w:iCs/>
                <w:szCs w:val="28"/>
                <w:lang w:val="en-IN"/>
              </w:rPr>
            </w:pPr>
            <w:r>
              <w:rPr>
                <w:iCs/>
                <w:szCs w:val="28"/>
                <w:lang w:val="en-IN"/>
              </w:rPr>
              <w:t>21</w:t>
            </w:r>
          </w:p>
        </w:tc>
        <w:tc>
          <w:tcPr>
            <w:tcW w:w="751" w:type="dxa"/>
            <w:tcBorders>
              <w:top w:val="single" w:sz="8" w:space="0" w:color="D6D6D6"/>
              <w:left w:val="single" w:sz="8" w:space="0" w:color="FFFFFF"/>
              <w:bottom w:val="single" w:sz="8" w:space="0" w:color="D6D6D6"/>
              <w:right w:val="single" w:sz="8" w:space="0" w:color="FFFFFF"/>
            </w:tcBorders>
            <w:vAlign w:val="center"/>
          </w:tcPr>
          <w:p w14:paraId="51508F16" w14:textId="77777777" w:rsidR="00330306" w:rsidRPr="00830FD6" w:rsidRDefault="00330306" w:rsidP="003B1BF7">
            <w:pPr>
              <w:pStyle w:val="Mainbodytext"/>
              <w:jc w:val="center"/>
              <w:rPr>
                <w:iCs/>
                <w:szCs w:val="28"/>
                <w:lang w:val="en-IN"/>
              </w:rPr>
            </w:pPr>
            <w:r>
              <w:rPr>
                <w:iCs/>
                <w:szCs w:val="28"/>
                <w:lang w:val="en-IN"/>
              </w:rPr>
              <w:t>26</w:t>
            </w:r>
          </w:p>
        </w:tc>
        <w:tc>
          <w:tcPr>
            <w:tcW w:w="752" w:type="dxa"/>
            <w:tcBorders>
              <w:top w:val="single" w:sz="8" w:space="0" w:color="D6D6D6"/>
              <w:left w:val="single" w:sz="8" w:space="0" w:color="FFFFFF"/>
              <w:bottom w:val="single" w:sz="8" w:space="0" w:color="D6D6D6"/>
              <w:right w:val="single" w:sz="8" w:space="0" w:color="FFFFFF"/>
            </w:tcBorders>
            <w:vAlign w:val="center"/>
          </w:tcPr>
          <w:p w14:paraId="1A8E12D7" w14:textId="77777777" w:rsidR="00330306" w:rsidRPr="00830FD6" w:rsidRDefault="00330306" w:rsidP="003B1BF7">
            <w:pPr>
              <w:pStyle w:val="Mainbodytext"/>
              <w:jc w:val="center"/>
              <w:rPr>
                <w:iCs/>
                <w:szCs w:val="28"/>
                <w:lang w:val="en-IN"/>
              </w:rPr>
            </w:pPr>
            <w:r>
              <w:rPr>
                <w:iCs/>
                <w:szCs w:val="28"/>
                <w:lang w:val="en-IN"/>
              </w:rPr>
              <w:t>35 DEFGH</w:t>
            </w:r>
          </w:p>
        </w:tc>
      </w:tr>
      <w:tr w:rsidR="00330306" w:rsidRPr="00830FD6" w14:paraId="555FCDB4" w14:textId="77777777" w:rsidTr="003B1BF7">
        <w:trPr>
          <w:trHeight w:val="454"/>
        </w:trPr>
        <w:tc>
          <w:tcPr>
            <w:tcW w:w="2437"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1A535DC" w14:textId="77777777" w:rsidR="00330306" w:rsidRPr="00830FD6" w:rsidRDefault="00330306" w:rsidP="003B1BF7">
            <w:pPr>
              <w:pStyle w:val="Mainbodytext"/>
              <w:rPr>
                <w:iCs/>
                <w:szCs w:val="28"/>
                <w:lang w:val="en-IN"/>
              </w:rPr>
            </w:pPr>
            <w:r>
              <w:rPr>
                <w:iCs/>
                <w:szCs w:val="28"/>
              </w:rPr>
              <w:t>N</w:t>
            </w:r>
            <w:r w:rsidRPr="00830FD6">
              <w:rPr>
                <w:iCs/>
                <w:szCs w:val="28"/>
              </w:rPr>
              <w:t>o</w:t>
            </w:r>
          </w:p>
        </w:tc>
        <w:tc>
          <w:tcPr>
            <w:tcW w:w="7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A100F8A" w14:textId="77777777" w:rsidR="00330306" w:rsidRPr="00830FD6" w:rsidRDefault="00330306" w:rsidP="003B1BF7">
            <w:pPr>
              <w:pStyle w:val="Mainbodytext"/>
              <w:jc w:val="center"/>
              <w:rPr>
                <w:iCs/>
                <w:szCs w:val="28"/>
                <w:lang w:val="en-IN"/>
              </w:rPr>
            </w:pPr>
            <w:r w:rsidRPr="00830FD6">
              <w:rPr>
                <w:iCs/>
                <w:szCs w:val="28"/>
                <w:lang w:val="en-IN"/>
              </w:rPr>
              <w:t>74</w:t>
            </w:r>
          </w:p>
        </w:tc>
        <w:tc>
          <w:tcPr>
            <w:tcW w:w="7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530FA12" w14:textId="77777777" w:rsidR="00330306" w:rsidRPr="00830FD6" w:rsidRDefault="00330306" w:rsidP="003B1BF7">
            <w:pPr>
              <w:pStyle w:val="Mainbodytext"/>
              <w:jc w:val="center"/>
              <w:rPr>
                <w:iCs/>
                <w:szCs w:val="28"/>
                <w:lang w:val="en-IN"/>
              </w:rPr>
            </w:pPr>
            <w:r w:rsidRPr="00830FD6">
              <w:rPr>
                <w:iCs/>
                <w:szCs w:val="28"/>
                <w:lang w:val="en-IN"/>
              </w:rPr>
              <w:t>73</w:t>
            </w:r>
          </w:p>
        </w:tc>
        <w:tc>
          <w:tcPr>
            <w:tcW w:w="7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2F675AF" w14:textId="77777777" w:rsidR="00330306" w:rsidRPr="00830FD6" w:rsidRDefault="00330306" w:rsidP="003B1BF7">
            <w:pPr>
              <w:pStyle w:val="Mainbodytext"/>
              <w:jc w:val="center"/>
              <w:rPr>
                <w:iCs/>
                <w:szCs w:val="28"/>
                <w:lang w:val="en-IN"/>
              </w:rPr>
            </w:pPr>
            <w:r w:rsidRPr="00830FD6">
              <w:rPr>
                <w:iCs/>
                <w:szCs w:val="28"/>
                <w:lang w:val="en-IN"/>
              </w:rPr>
              <w:t>41</w:t>
            </w:r>
          </w:p>
        </w:tc>
        <w:tc>
          <w:tcPr>
            <w:tcW w:w="7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40D78B0" w14:textId="77777777" w:rsidR="00330306" w:rsidRPr="00830FD6" w:rsidRDefault="00330306" w:rsidP="003B1BF7">
            <w:pPr>
              <w:pStyle w:val="Mainbodytext"/>
              <w:jc w:val="center"/>
              <w:rPr>
                <w:iCs/>
                <w:szCs w:val="28"/>
                <w:lang w:val="en-IN"/>
              </w:rPr>
            </w:pPr>
            <w:r w:rsidRPr="00830FD6">
              <w:rPr>
                <w:iCs/>
                <w:szCs w:val="28"/>
                <w:lang w:val="en-IN"/>
              </w:rPr>
              <w:t>79 L</w:t>
            </w:r>
          </w:p>
        </w:tc>
        <w:tc>
          <w:tcPr>
            <w:tcW w:w="751" w:type="dxa"/>
            <w:tcBorders>
              <w:top w:val="single" w:sz="8" w:space="0" w:color="D6D6D6"/>
              <w:left w:val="single" w:sz="8" w:space="0" w:color="FFFFFF"/>
              <w:bottom w:val="single" w:sz="8" w:space="0" w:color="D6D6D6"/>
              <w:right w:val="single" w:sz="8" w:space="0" w:color="FFFFFF"/>
            </w:tcBorders>
            <w:vAlign w:val="center"/>
          </w:tcPr>
          <w:p w14:paraId="73DBE807" w14:textId="77777777" w:rsidR="00330306" w:rsidRPr="00830FD6" w:rsidRDefault="00330306" w:rsidP="003B1BF7">
            <w:pPr>
              <w:pStyle w:val="Mainbodytext"/>
              <w:jc w:val="center"/>
              <w:rPr>
                <w:iCs/>
                <w:szCs w:val="28"/>
                <w:lang w:val="en-IN"/>
              </w:rPr>
            </w:pPr>
            <w:r>
              <w:rPr>
                <w:iCs/>
                <w:szCs w:val="28"/>
                <w:lang w:val="en-IN"/>
              </w:rPr>
              <w:t>78 I</w:t>
            </w:r>
          </w:p>
        </w:tc>
        <w:tc>
          <w:tcPr>
            <w:tcW w:w="752" w:type="dxa"/>
            <w:tcBorders>
              <w:top w:val="single" w:sz="8" w:space="0" w:color="D6D6D6"/>
              <w:left w:val="single" w:sz="8" w:space="0" w:color="FFFFFF"/>
              <w:bottom w:val="single" w:sz="8" w:space="0" w:color="D6D6D6"/>
              <w:right w:val="single" w:sz="8" w:space="0" w:color="FFFFFF"/>
            </w:tcBorders>
            <w:vAlign w:val="center"/>
          </w:tcPr>
          <w:p w14:paraId="56614A8E" w14:textId="77777777" w:rsidR="00330306" w:rsidRPr="00830FD6" w:rsidRDefault="00330306" w:rsidP="003B1BF7">
            <w:pPr>
              <w:pStyle w:val="Mainbodytext"/>
              <w:jc w:val="center"/>
              <w:rPr>
                <w:iCs/>
                <w:szCs w:val="28"/>
                <w:lang w:val="en-IN"/>
              </w:rPr>
            </w:pPr>
            <w:r>
              <w:rPr>
                <w:iCs/>
                <w:szCs w:val="28"/>
                <w:lang w:val="en-IN"/>
              </w:rPr>
              <w:t>80 I</w:t>
            </w:r>
          </w:p>
        </w:tc>
        <w:tc>
          <w:tcPr>
            <w:tcW w:w="751" w:type="dxa"/>
            <w:tcBorders>
              <w:top w:val="single" w:sz="8" w:space="0" w:color="D6D6D6"/>
              <w:left w:val="single" w:sz="8" w:space="0" w:color="FFFFFF"/>
              <w:bottom w:val="single" w:sz="8" w:space="0" w:color="D6D6D6"/>
              <w:right w:val="single" w:sz="8" w:space="0" w:color="FFFFFF"/>
            </w:tcBorders>
            <w:vAlign w:val="center"/>
          </w:tcPr>
          <w:p w14:paraId="6D7606B8" w14:textId="77777777" w:rsidR="00330306" w:rsidRPr="00830FD6" w:rsidRDefault="00330306" w:rsidP="003B1BF7">
            <w:pPr>
              <w:pStyle w:val="Mainbodytext"/>
              <w:jc w:val="center"/>
              <w:rPr>
                <w:iCs/>
                <w:szCs w:val="28"/>
                <w:lang w:val="en-IN"/>
              </w:rPr>
            </w:pPr>
            <w:r>
              <w:rPr>
                <w:iCs/>
                <w:szCs w:val="28"/>
                <w:lang w:val="en-IN"/>
              </w:rPr>
              <w:t>76 I</w:t>
            </w:r>
          </w:p>
        </w:tc>
        <w:tc>
          <w:tcPr>
            <w:tcW w:w="752" w:type="dxa"/>
            <w:tcBorders>
              <w:top w:val="single" w:sz="8" w:space="0" w:color="D6D6D6"/>
              <w:left w:val="single" w:sz="8" w:space="0" w:color="FFFFFF"/>
              <w:bottom w:val="single" w:sz="8" w:space="0" w:color="D6D6D6"/>
              <w:right w:val="single" w:sz="8" w:space="0" w:color="FFFFFF"/>
            </w:tcBorders>
            <w:vAlign w:val="center"/>
          </w:tcPr>
          <w:p w14:paraId="63ECB894" w14:textId="77777777" w:rsidR="00330306" w:rsidRPr="00830FD6" w:rsidRDefault="00330306" w:rsidP="003B1BF7">
            <w:pPr>
              <w:pStyle w:val="Mainbodytext"/>
              <w:jc w:val="center"/>
              <w:rPr>
                <w:iCs/>
                <w:szCs w:val="28"/>
                <w:lang w:val="en-IN"/>
              </w:rPr>
            </w:pPr>
            <w:r>
              <w:rPr>
                <w:iCs/>
                <w:szCs w:val="28"/>
                <w:lang w:val="en-IN"/>
              </w:rPr>
              <w:t>79 I</w:t>
            </w:r>
          </w:p>
        </w:tc>
        <w:tc>
          <w:tcPr>
            <w:tcW w:w="751" w:type="dxa"/>
            <w:tcBorders>
              <w:top w:val="single" w:sz="8" w:space="0" w:color="D6D6D6"/>
              <w:left w:val="single" w:sz="8" w:space="0" w:color="FFFFFF"/>
              <w:bottom w:val="single" w:sz="8" w:space="0" w:color="D6D6D6"/>
              <w:right w:val="single" w:sz="8" w:space="0" w:color="FFFFFF"/>
            </w:tcBorders>
            <w:vAlign w:val="center"/>
          </w:tcPr>
          <w:p w14:paraId="0B71E9CC" w14:textId="77777777" w:rsidR="00330306" w:rsidRPr="00830FD6" w:rsidRDefault="00330306" w:rsidP="003B1BF7">
            <w:pPr>
              <w:pStyle w:val="Mainbodytext"/>
              <w:jc w:val="center"/>
              <w:rPr>
                <w:iCs/>
                <w:szCs w:val="28"/>
                <w:lang w:val="en-IN"/>
              </w:rPr>
            </w:pPr>
            <w:r>
              <w:rPr>
                <w:iCs/>
                <w:szCs w:val="28"/>
                <w:lang w:val="en-IN"/>
              </w:rPr>
              <w:t>74 I</w:t>
            </w:r>
          </w:p>
        </w:tc>
        <w:tc>
          <w:tcPr>
            <w:tcW w:w="752" w:type="dxa"/>
            <w:tcBorders>
              <w:top w:val="single" w:sz="8" w:space="0" w:color="D6D6D6"/>
              <w:left w:val="single" w:sz="8" w:space="0" w:color="FFFFFF"/>
              <w:bottom w:val="single" w:sz="8" w:space="0" w:color="D6D6D6"/>
              <w:right w:val="single" w:sz="8" w:space="0" w:color="FFFFFF"/>
            </w:tcBorders>
            <w:vAlign w:val="center"/>
          </w:tcPr>
          <w:p w14:paraId="2C22FD65" w14:textId="77777777" w:rsidR="00330306" w:rsidRPr="00830FD6" w:rsidRDefault="00330306" w:rsidP="003B1BF7">
            <w:pPr>
              <w:pStyle w:val="Mainbodytext"/>
              <w:jc w:val="center"/>
              <w:rPr>
                <w:iCs/>
                <w:szCs w:val="28"/>
                <w:lang w:val="en-IN"/>
              </w:rPr>
            </w:pPr>
            <w:r>
              <w:rPr>
                <w:iCs/>
                <w:szCs w:val="28"/>
                <w:lang w:val="en-IN"/>
              </w:rPr>
              <w:t>65</w:t>
            </w:r>
          </w:p>
        </w:tc>
      </w:tr>
    </w:tbl>
    <w:p w14:paraId="7D1F86C9" w14:textId="7266108E" w:rsidR="003B107C" w:rsidRPr="007519BE" w:rsidRDefault="003B107C" w:rsidP="003B107C">
      <w:pPr>
        <w:pStyle w:val="Mainbodytext"/>
        <w:rPr>
          <w:i/>
          <w:sz w:val="16"/>
          <w:lang w:val="fr-CA"/>
        </w:rPr>
      </w:pPr>
    </w:p>
    <w:p w14:paraId="263013C2" w14:textId="513E3DB4" w:rsidR="00B32F09" w:rsidRPr="007519BE" w:rsidRDefault="00B32F09" w:rsidP="00B32F09">
      <w:pPr>
        <w:rPr>
          <w:i/>
          <w:sz w:val="16"/>
          <w:lang w:val="fr-CA"/>
        </w:rPr>
      </w:pPr>
      <w:r w:rsidRPr="007519BE">
        <w:rPr>
          <w:i/>
          <w:sz w:val="16"/>
          <w:lang w:val="fr-CA"/>
        </w:rPr>
        <w:t xml:space="preserve">C5.1 </w:t>
      </w:r>
      <w:r w:rsidR="00672ADD" w:rsidRPr="007519BE">
        <w:rPr>
          <w:i/>
          <w:sz w:val="16"/>
          <w:szCs w:val="16"/>
          <w:lang w:val="fr-CA"/>
        </w:rPr>
        <w:t>Avez-vous fait quoi que ce soit pour protéger votre maison des dommages que pourrait causer une inondation terrestre</w:t>
      </w:r>
      <w:r w:rsidRPr="007519BE">
        <w:rPr>
          <w:i/>
          <w:sz w:val="16"/>
          <w:lang w:val="fr-CA"/>
        </w:rPr>
        <w:t xml:space="preserve">? </w:t>
      </w:r>
    </w:p>
    <w:p w14:paraId="1D72B0C7" w14:textId="3838A984" w:rsidR="00B32F09" w:rsidRPr="007519BE" w:rsidRDefault="00B32F09" w:rsidP="00B32F09">
      <w:pPr>
        <w:pStyle w:val="Mainbodytext"/>
        <w:rPr>
          <w:i/>
          <w:sz w:val="16"/>
          <w:lang w:val="fr-CA"/>
        </w:rPr>
      </w:pPr>
      <w:r w:rsidRPr="007519BE">
        <w:rPr>
          <w:i/>
          <w:sz w:val="16"/>
          <w:lang w:val="fr-CA"/>
        </w:rPr>
        <w:t>2020 (n=</w:t>
      </w:r>
      <w:r w:rsidR="002764E0" w:rsidRPr="007519BE">
        <w:rPr>
          <w:i/>
          <w:sz w:val="16"/>
          <w:lang w:val="fr-CA"/>
        </w:rPr>
        <w:t>1 222</w:t>
      </w:r>
      <w:r w:rsidRPr="007519BE">
        <w:rPr>
          <w:i/>
          <w:sz w:val="16"/>
          <w:lang w:val="fr-CA"/>
        </w:rPr>
        <w:t>); 2016 (n=</w:t>
      </w:r>
      <w:r w:rsidR="002764E0" w:rsidRPr="007519BE">
        <w:rPr>
          <w:i/>
          <w:sz w:val="16"/>
          <w:lang w:val="fr-CA"/>
        </w:rPr>
        <w:t>1 234</w:t>
      </w:r>
      <w:r w:rsidRPr="007519BE">
        <w:rPr>
          <w:i/>
          <w:sz w:val="16"/>
          <w:lang w:val="fr-CA"/>
        </w:rPr>
        <w:t>).</w:t>
      </w:r>
    </w:p>
    <w:p w14:paraId="56D8456C" w14:textId="77777777" w:rsidR="00A15E25" w:rsidRPr="007519BE" w:rsidRDefault="00A15E25" w:rsidP="00A15E25">
      <w:pPr>
        <w:pStyle w:val="Mainbodytext"/>
        <w:rPr>
          <w:i/>
          <w:sz w:val="16"/>
          <w:lang w:val="fr-CA"/>
        </w:rPr>
      </w:pPr>
      <w:r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Pr="007519BE">
        <w:rPr>
          <w:rFonts w:cs="Arial"/>
          <w:sz w:val="16"/>
          <w:szCs w:val="16"/>
          <w:lang w:val="fr-CA"/>
        </w:rPr>
        <w:t xml:space="preserve"> </w:t>
      </w:r>
      <w:r w:rsidRPr="007519BE">
        <w:rPr>
          <w:rFonts w:cs="Arial"/>
          <w:i/>
          <w:sz w:val="16"/>
          <w:szCs w:val="16"/>
          <w:lang w:val="fr-CA"/>
        </w:rPr>
        <w:t>B</w:t>
      </w:r>
      <w:r w:rsidRPr="007519BE">
        <w:rPr>
          <w:i/>
          <w:sz w:val="16"/>
          <w:lang w:val="fr-CA"/>
        </w:rPr>
        <w:t>.</w:t>
      </w:r>
    </w:p>
    <w:p w14:paraId="5096044E" w14:textId="77777777" w:rsidR="00B32F09" w:rsidRPr="007519BE" w:rsidRDefault="00B32F09" w:rsidP="003B107C">
      <w:pPr>
        <w:pStyle w:val="Mainbodytext"/>
        <w:rPr>
          <w:i/>
          <w:sz w:val="16"/>
          <w:lang w:val="fr-CA"/>
        </w:rPr>
      </w:pPr>
    </w:p>
    <w:p w14:paraId="43C1EC5B" w14:textId="3790223B" w:rsidR="00970A38" w:rsidRPr="007519BE" w:rsidRDefault="006C0DF0" w:rsidP="003B107C">
      <w:pPr>
        <w:pStyle w:val="Mainbodytext"/>
        <w:rPr>
          <w:lang w:val="fr-CA"/>
        </w:rPr>
      </w:pPr>
      <w:r w:rsidRPr="007519BE">
        <w:rPr>
          <w:lang w:val="fr-CA"/>
        </w:rPr>
        <w:t>En ce qui concerne</w:t>
      </w:r>
      <w:r w:rsidR="006010C2" w:rsidRPr="007519BE">
        <w:rPr>
          <w:lang w:val="fr-CA"/>
        </w:rPr>
        <w:t xml:space="preserve"> ceux qui ont pris des mesures pour protéger leur maison des dommages causés par des inondations terrestres, </w:t>
      </w:r>
      <w:r w:rsidR="00672ADD" w:rsidRPr="007519BE">
        <w:rPr>
          <w:lang w:val="fr-CA"/>
        </w:rPr>
        <w:t>les étapes comprenaient</w:t>
      </w:r>
      <w:r w:rsidR="006010C2" w:rsidRPr="007519BE">
        <w:rPr>
          <w:lang w:val="fr-CA"/>
        </w:rPr>
        <w:t> :</w:t>
      </w:r>
      <w:r w:rsidR="00970A38" w:rsidRPr="007519BE">
        <w:rPr>
          <w:lang w:val="fr-CA"/>
        </w:rPr>
        <w:t xml:space="preserve"> </w:t>
      </w:r>
    </w:p>
    <w:p w14:paraId="1AE19E12" w14:textId="43CF7607" w:rsidR="00970A38" w:rsidRPr="007519BE" w:rsidRDefault="00672ADD" w:rsidP="004A1343">
      <w:pPr>
        <w:pStyle w:val="Mainbodytext"/>
        <w:numPr>
          <w:ilvl w:val="0"/>
          <w:numId w:val="12"/>
        </w:numPr>
        <w:ind w:left="360"/>
        <w:rPr>
          <w:lang w:val="fr-CA"/>
        </w:rPr>
      </w:pPr>
      <w:bookmarkStart w:id="31" w:name="_Hlk33186235"/>
      <w:r w:rsidRPr="007519BE">
        <w:rPr>
          <w:szCs w:val="20"/>
          <w:lang w:val="fr-CA"/>
        </w:rPr>
        <w:t>Vous vous êtes assuré(e) que le nivellement autour du solage était adéquat</w:t>
      </w:r>
      <w:r w:rsidRPr="007519BE">
        <w:rPr>
          <w:lang w:val="fr-CA"/>
        </w:rPr>
        <w:t xml:space="preserve"> </w:t>
      </w:r>
      <w:r w:rsidR="00970A38" w:rsidRPr="007519BE">
        <w:rPr>
          <w:lang w:val="fr-CA"/>
        </w:rPr>
        <w:t>(71</w:t>
      </w:r>
      <w:r w:rsidR="006D6823" w:rsidRPr="007519BE">
        <w:rPr>
          <w:lang w:val="fr-CA"/>
        </w:rPr>
        <w:t xml:space="preserve"> %</w:t>
      </w:r>
      <w:r w:rsidR="00970A38" w:rsidRPr="007519BE">
        <w:rPr>
          <w:lang w:val="fr-CA"/>
        </w:rPr>
        <w:t>);</w:t>
      </w:r>
    </w:p>
    <w:bookmarkEnd w:id="31"/>
    <w:p w14:paraId="7E3B1297" w14:textId="283F1F45" w:rsidR="00970A38" w:rsidRPr="007519BE" w:rsidRDefault="00462B08" w:rsidP="004A1343">
      <w:pPr>
        <w:pStyle w:val="Mainbodytext"/>
        <w:numPr>
          <w:ilvl w:val="0"/>
          <w:numId w:val="12"/>
        </w:numPr>
        <w:ind w:left="360"/>
        <w:rPr>
          <w:lang w:val="fr-CA"/>
        </w:rPr>
      </w:pPr>
      <w:r w:rsidRPr="007519BE">
        <w:rPr>
          <w:szCs w:val="20"/>
          <w:lang w:val="fr-CA"/>
        </w:rPr>
        <w:t>Vous vous êtes assuré(e) que les tuyaux de descente se prolongeaient d’au moins six pieds à partir du mur du sous-sol</w:t>
      </w:r>
      <w:r w:rsidRPr="007519BE">
        <w:rPr>
          <w:lang w:val="fr-CA"/>
        </w:rPr>
        <w:t xml:space="preserve"> </w:t>
      </w:r>
      <w:r w:rsidR="00970A38" w:rsidRPr="007519BE">
        <w:rPr>
          <w:lang w:val="fr-CA"/>
        </w:rPr>
        <w:t>(67</w:t>
      </w:r>
      <w:r w:rsidR="006D6823" w:rsidRPr="007519BE">
        <w:rPr>
          <w:lang w:val="fr-CA"/>
        </w:rPr>
        <w:t xml:space="preserve"> %</w:t>
      </w:r>
      <w:r w:rsidR="00970A38" w:rsidRPr="007519BE">
        <w:rPr>
          <w:lang w:val="fr-CA"/>
        </w:rPr>
        <w:t xml:space="preserve">); </w:t>
      </w:r>
    </w:p>
    <w:p w14:paraId="779052DD" w14:textId="41F06728" w:rsidR="00970A38" w:rsidRPr="007519BE" w:rsidRDefault="00231BA9" w:rsidP="004A1343">
      <w:pPr>
        <w:pStyle w:val="Mainbodytext"/>
        <w:numPr>
          <w:ilvl w:val="0"/>
          <w:numId w:val="12"/>
        </w:numPr>
        <w:ind w:left="360"/>
        <w:rPr>
          <w:lang w:val="fr-CA"/>
        </w:rPr>
      </w:pPr>
      <w:r w:rsidRPr="007519BE">
        <w:rPr>
          <w:szCs w:val="20"/>
          <w:lang w:val="fr-CA"/>
        </w:rPr>
        <w:t>Vous vous êtes assuré(e) que les égouts pluviaux étaient dégagés</w:t>
      </w:r>
      <w:r w:rsidRPr="007519BE">
        <w:rPr>
          <w:lang w:val="fr-CA"/>
        </w:rPr>
        <w:t xml:space="preserve"> </w:t>
      </w:r>
      <w:r w:rsidR="00970A38" w:rsidRPr="007519BE">
        <w:rPr>
          <w:lang w:val="fr-CA"/>
        </w:rPr>
        <w:t>(65</w:t>
      </w:r>
      <w:r w:rsidR="006D6823" w:rsidRPr="007519BE">
        <w:rPr>
          <w:lang w:val="fr-CA"/>
        </w:rPr>
        <w:t xml:space="preserve"> %</w:t>
      </w:r>
      <w:r w:rsidR="00970A38" w:rsidRPr="007519BE">
        <w:rPr>
          <w:lang w:val="fr-CA"/>
        </w:rPr>
        <w:t>);</w:t>
      </w:r>
    </w:p>
    <w:p w14:paraId="60194EB4" w14:textId="3E091E97" w:rsidR="00970A38" w:rsidRPr="007519BE" w:rsidRDefault="00672ADD" w:rsidP="004A1343">
      <w:pPr>
        <w:pStyle w:val="Mainbodytext"/>
        <w:numPr>
          <w:ilvl w:val="0"/>
          <w:numId w:val="12"/>
        </w:numPr>
        <w:ind w:left="360"/>
        <w:rPr>
          <w:lang w:val="fr-CA"/>
        </w:rPr>
      </w:pPr>
      <w:r w:rsidRPr="007519BE">
        <w:rPr>
          <w:rFonts w:cs="Arial"/>
          <w:szCs w:val="20"/>
          <w:lang w:val="fr-CA"/>
        </w:rPr>
        <w:t xml:space="preserve">Vous avez enlevé la neige accumulée autour du solage </w:t>
      </w:r>
      <w:r w:rsidR="00970A38" w:rsidRPr="007519BE">
        <w:rPr>
          <w:lang w:val="fr-CA"/>
        </w:rPr>
        <w:t>(63</w:t>
      </w:r>
      <w:r w:rsidR="006D6823" w:rsidRPr="007519BE">
        <w:rPr>
          <w:lang w:val="fr-CA"/>
        </w:rPr>
        <w:t xml:space="preserve"> %</w:t>
      </w:r>
      <w:r w:rsidR="00970A38" w:rsidRPr="007519BE">
        <w:rPr>
          <w:lang w:val="fr-CA"/>
        </w:rPr>
        <w:t>);</w:t>
      </w:r>
    </w:p>
    <w:p w14:paraId="51C560D4" w14:textId="18778562" w:rsidR="00970A38" w:rsidRPr="007519BE" w:rsidRDefault="00231BA9" w:rsidP="004A1343">
      <w:pPr>
        <w:pStyle w:val="Mainbodytext"/>
        <w:numPr>
          <w:ilvl w:val="0"/>
          <w:numId w:val="12"/>
        </w:numPr>
        <w:ind w:left="360"/>
        <w:rPr>
          <w:lang w:val="fr-CA"/>
        </w:rPr>
      </w:pPr>
      <w:r w:rsidRPr="007519BE">
        <w:rPr>
          <w:rFonts w:cs="Arial"/>
          <w:szCs w:val="20"/>
          <w:lang w:val="fr-CA"/>
        </w:rPr>
        <w:t>Vous avez débarrassé les puits de fenêtres de l’eau accumulée</w:t>
      </w:r>
      <w:r w:rsidRPr="007519BE">
        <w:rPr>
          <w:lang w:val="fr-CA"/>
        </w:rPr>
        <w:t xml:space="preserve"> </w:t>
      </w:r>
      <w:r w:rsidR="00970A38" w:rsidRPr="007519BE">
        <w:rPr>
          <w:lang w:val="fr-CA"/>
        </w:rPr>
        <w:t>(54</w:t>
      </w:r>
      <w:r w:rsidR="006D6823" w:rsidRPr="007519BE">
        <w:rPr>
          <w:lang w:val="fr-CA"/>
        </w:rPr>
        <w:t xml:space="preserve"> %</w:t>
      </w:r>
      <w:r w:rsidR="00970A38" w:rsidRPr="007519BE">
        <w:rPr>
          <w:lang w:val="fr-CA"/>
        </w:rPr>
        <w:t>);</w:t>
      </w:r>
    </w:p>
    <w:p w14:paraId="5599EE40" w14:textId="390B27B6" w:rsidR="00970A38" w:rsidRPr="007519BE" w:rsidRDefault="00881263" w:rsidP="004A1343">
      <w:pPr>
        <w:pStyle w:val="Mainbodytext"/>
        <w:numPr>
          <w:ilvl w:val="0"/>
          <w:numId w:val="12"/>
        </w:numPr>
        <w:ind w:left="360"/>
        <w:rPr>
          <w:lang w:val="fr-CA"/>
        </w:rPr>
      </w:pPr>
      <w:r w:rsidRPr="007519BE">
        <w:rPr>
          <w:szCs w:val="20"/>
          <w:lang w:val="fr-CA"/>
        </w:rPr>
        <w:t>Vous avez installé une pompe de puisard et/ou des clapets anti-refoulement</w:t>
      </w:r>
      <w:r w:rsidRPr="007519BE">
        <w:rPr>
          <w:lang w:val="fr-CA"/>
        </w:rPr>
        <w:t xml:space="preserve"> </w:t>
      </w:r>
      <w:r w:rsidR="00970A38" w:rsidRPr="007519BE">
        <w:rPr>
          <w:lang w:val="fr-CA"/>
        </w:rPr>
        <w:t>(53</w:t>
      </w:r>
      <w:r w:rsidR="006D6823" w:rsidRPr="007519BE">
        <w:rPr>
          <w:lang w:val="fr-CA"/>
        </w:rPr>
        <w:t xml:space="preserve"> %</w:t>
      </w:r>
      <w:r w:rsidR="00970A38" w:rsidRPr="007519BE">
        <w:rPr>
          <w:lang w:val="fr-CA"/>
        </w:rPr>
        <w:t>);</w:t>
      </w:r>
    </w:p>
    <w:p w14:paraId="0200E73B" w14:textId="2A2D8600" w:rsidR="00970A38" w:rsidRPr="007519BE" w:rsidRDefault="00672ADD" w:rsidP="004A1343">
      <w:pPr>
        <w:pStyle w:val="Mainbodytext"/>
        <w:numPr>
          <w:ilvl w:val="0"/>
          <w:numId w:val="12"/>
        </w:numPr>
        <w:ind w:left="360"/>
        <w:rPr>
          <w:lang w:val="fr-CA"/>
        </w:rPr>
      </w:pPr>
      <w:r w:rsidRPr="007519BE">
        <w:rPr>
          <w:rFonts w:cs="Arial"/>
          <w:szCs w:val="20"/>
          <w:lang w:val="fr-CA"/>
        </w:rPr>
        <w:t>Vous avez utilisé des matériaux de construction résistants à l’eau sous le niveau du sol</w:t>
      </w:r>
      <w:r w:rsidRPr="007519BE">
        <w:rPr>
          <w:lang w:val="fr-CA"/>
        </w:rPr>
        <w:t xml:space="preserve"> </w:t>
      </w:r>
      <w:r w:rsidR="00970A38" w:rsidRPr="007519BE">
        <w:rPr>
          <w:lang w:val="fr-CA"/>
        </w:rPr>
        <w:t>(52</w:t>
      </w:r>
      <w:r w:rsidR="006D6823" w:rsidRPr="007519BE">
        <w:rPr>
          <w:lang w:val="fr-CA"/>
        </w:rPr>
        <w:t xml:space="preserve"> %</w:t>
      </w:r>
      <w:r w:rsidR="00970A38" w:rsidRPr="007519BE">
        <w:rPr>
          <w:lang w:val="fr-CA"/>
        </w:rPr>
        <w:t xml:space="preserve">); </w:t>
      </w:r>
    </w:p>
    <w:p w14:paraId="20AF372A" w14:textId="315D3409" w:rsidR="00970A38" w:rsidRPr="007519BE" w:rsidRDefault="00672ADD" w:rsidP="004A1343">
      <w:pPr>
        <w:pStyle w:val="Mainbodytext"/>
        <w:numPr>
          <w:ilvl w:val="0"/>
          <w:numId w:val="12"/>
        </w:numPr>
        <w:ind w:left="360"/>
        <w:rPr>
          <w:lang w:val="fr-CA"/>
        </w:rPr>
      </w:pPr>
      <w:r w:rsidRPr="007519BE">
        <w:rPr>
          <w:szCs w:val="20"/>
          <w:lang w:val="fr-CA"/>
        </w:rPr>
        <w:t>Vous avez installé des gouttières</w:t>
      </w:r>
      <w:r w:rsidRPr="007519BE">
        <w:rPr>
          <w:lang w:val="fr-CA"/>
        </w:rPr>
        <w:t xml:space="preserve"> </w:t>
      </w:r>
      <w:r w:rsidR="00970A38" w:rsidRPr="007519BE">
        <w:rPr>
          <w:lang w:val="fr-CA"/>
        </w:rPr>
        <w:t>(49</w:t>
      </w:r>
      <w:r w:rsidR="006D6823" w:rsidRPr="007519BE">
        <w:rPr>
          <w:lang w:val="fr-CA"/>
        </w:rPr>
        <w:t xml:space="preserve"> %</w:t>
      </w:r>
      <w:r w:rsidR="00970A38" w:rsidRPr="007519BE">
        <w:rPr>
          <w:lang w:val="fr-CA"/>
        </w:rPr>
        <w:t xml:space="preserve">); </w:t>
      </w:r>
    </w:p>
    <w:p w14:paraId="307EADF1" w14:textId="2EEA715B" w:rsidR="00970A38" w:rsidRPr="007519BE" w:rsidRDefault="00672ADD" w:rsidP="004A1343">
      <w:pPr>
        <w:pStyle w:val="Mainbodytext"/>
        <w:numPr>
          <w:ilvl w:val="0"/>
          <w:numId w:val="12"/>
        </w:numPr>
        <w:ind w:left="360"/>
        <w:rPr>
          <w:lang w:val="fr-CA"/>
        </w:rPr>
      </w:pPr>
      <w:r w:rsidRPr="007519BE">
        <w:rPr>
          <w:rFonts w:cs="Arial"/>
          <w:szCs w:val="20"/>
          <w:lang w:val="fr-CA"/>
        </w:rPr>
        <w:t>Vous avez scellé les fenêtres du sous-sol</w:t>
      </w:r>
      <w:r w:rsidRPr="007519BE">
        <w:rPr>
          <w:lang w:val="fr-CA"/>
        </w:rPr>
        <w:t xml:space="preserve"> </w:t>
      </w:r>
      <w:r w:rsidR="00970A38" w:rsidRPr="007519BE">
        <w:rPr>
          <w:lang w:val="fr-CA"/>
        </w:rPr>
        <w:t>(48</w:t>
      </w:r>
      <w:r w:rsidR="006D6823" w:rsidRPr="007519BE">
        <w:rPr>
          <w:lang w:val="fr-CA"/>
        </w:rPr>
        <w:t xml:space="preserve"> %</w:t>
      </w:r>
      <w:r w:rsidR="00970A38" w:rsidRPr="007519BE">
        <w:rPr>
          <w:lang w:val="fr-CA"/>
        </w:rPr>
        <w:t xml:space="preserve">); </w:t>
      </w:r>
      <w:r w:rsidR="007722CD" w:rsidRPr="007519BE">
        <w:rPr>
          <w:lang w:val="fr-CA"/>
        </w:rPr>
        <w:t>et</w:t>
      </w:r>
      <w:r w:rsidR="00970A38" w:rsidRPr="007519BE">
        <w:rPr>
          <w:lang w:val="fr-CA"/>
        </w:rPr>
        <w:t xml:space="preserve"> </w:t>
      </w:r>
    </w:p>
    <w:p w14:paraId="41C43E75" w14:textId="1663B9AA" w:rsidR="00970A38" w:rsidRPr="007519BE" w:rsidRDefault="00231BA9" w:rsidP="004A1343">
      <w:pPr>
        <w:pStyle w:val="Mainbodytext"/>
        <w:numPr>
          <w:ilvl w:val="0"/>
          <w:numId w:val="12"/>
        </w:numPr>
        <w:ind w:left="360"/>
        <w:rPr>
          <w:lang w:val="fr-CA"/>
        </w:rPr>
      </w:pPr>
      <w:r w:rsidRPr="007519BE">
        <w:rPr>
          <w:rFonts w:cs="Arial"/>
          <w:szCs w:val="20"/>
          <w:lang w:val="fr-CA"/>
        </w:rPr>
        <w:t xml:space="preserve">Vous avez utilisé des barils à récupération d’eau de pluie pour recueillir les eaux </w:t>
      </w:r>
      <w:r w:rsidR="00970A38" w:rsidRPr="007519BE">
        <w:rPr>
          <w:lang w:val="fr-CA"/>
        </w:rPr>
        <w:t>(36</w:t>
      </w:r>
      <w:r w:rsidR="006D6823" w:rsidRPr="007519BE">
        <w:rPr>
          <w:lang w:val="fr-CA"/>
        </w:rPr>
        <w:t xml:space="preserve"> %</w:t>
      </w:r>
      <w:r w:rsidR="00970A38" w:rsidRPr="007519BE">
        <w:rPr>
          <w:lang w:val="fr-CA"/>
        </w:rPr>
        <w:t xml:space="preserve">). </w:t>
      </w:r>
    </w:p>
    <w:p w14:paraId="371E6608" w14:textId="019274E7" w:rsidR="00970A38" w:rsidRPr="007519BE" w:rsidRDefault="00231BA9" w:rsidP="003B107C">
      <w:pPr>
        <w:pStyle w:val="Mainbodytext"/>
        <w:rPr>
          <w:lang w:val="fr-CA"/>
        </w:rPr>
      </w:pPr>
      <w:r w:rsidRPr="007519BE">
        <w:rPr>
          <w:lang w:val="fr-CA"/>
        </w:rPr>
        <w:t>Cependant</w:t>
      </w:r>
      <w:r w:rsidR="00970A38" w:rsidRPr="007519BE">
        <w:rPr>
          <w:lang w:val="fr-CA"/>
        </w:rPr>
        <w:t xml:space="preserve">, </w:t>
      </w:r>
      <w:r w:rsidR="006D6823" w:rsidRPr="007519BE">
        <w:rPr>
          <w:lang w:val="fr-CA"/>
        </w:rPr>
        <w:t>en 2020</w:t>
      </w:r>
      <w:r w:rsidRPr="007519BE">
        <w:rPr>
          <w:lang w:val="fr-CA"/>
        </w:rPr>
        <w:t xml:space="preserve">, les Canadiens sont moins susceptibles d’avoir pris </w:t>
      </w:r>
      <w:r w:rsidR="00F555FE" w:rsidRPr="007519BE">
        <w:rPr>
          <w:lang w:val="fr-CA"/>
        </w:rPr>
        <w:t>plusieurs</w:t>
      </w:r>
      <w:r w:rsidRPr="007519BE">
        <w:rPr>
          <w:lang w:val="fr-CA"/>
        </w:rPr>
        <w:t xml:space="preserve"> mesures </w:t>
      </w:r>
      <w:r w:rsidR="006C0DF0" w:rsidRPr="007519BE">
        <w:rPr>
          <w:lang w:val="fr-CA"/>
        </w:rPr>
        <w:t>puis</w:t>
      </w:r>
      <w:r w:rsidRPr="007519BE">
        <w:rPr>
          <w:lang w:val="fr-CA"/>
        </w:rPr>
        <w:t>que l’</w:t>
      </w:r>
      <w:r w:rsidR="006C0DF0" w:rsidRPr="007519BE">
        <w:rPr>
          <w:lang w:val="fr-CA"/>
        </w:rPr>
        <w:t xml:space="preserve">approbation de presque toutes les étapes </w:t>
      </w:r>
      <w:r w:rsidR="00F555FE" w:rsidRPr="007519BE">
        <w:rPr>
          <w:lang w:val="fr-CA"/>
        </w:rPr>
        <w:t>a diminué de façon significative. Ces étapes comprennent le nivellement adéquat autour du solage</w:t>
      </w:r>
      <w:r w:rsidR="00336223" w:rsidRPr="007519BE">
        <w:rPr>
          <w:lang w:val="fr-CA"/>
        </w:rPr>
        <w:t xml:space="preserve"> (71</w:t>
      </w:r>
      <w:r w:rsidR="006D6823" w:rsidRPr="007519BE">
        <w:rPr>
          <w:lang w:val="fr-CA"/>
        </w:rPr>
        <w:t xml:space="preserve"> %</w:t>
      </w:r>
      <w:r w:rsidR="00336223" w:rsidRPr="007519BE">
        <w:rPr>
          <w:lang w:val="fr-CA"/>
        </w:rPr>
        <w:t xml:space="preserve"> </w:t>
      </w:r>
      <w:r w:rsidR="006D6823" w:rsidRPr="007519BE">
        <w:rPr>
          <w:lang w:val="fr-CA"/>
        </w:rPr>
        <w:t>vs</w:t>
      </w:r>
      <w:r w:rsidR="00336223" w:rsidRPr="007519BE">
        <w:rPr>
          <w:lang w:val="fr-CA"/>
        </w:rPr>
        <w:t xml:space="preserve"> 85</w:t>
      </w:r>
      <w:r w:rsidR="006D6823" w:rsidRPr="007519BE">
        <w:rPr>
          <w:lang w:val="fr-CA"/>
        </w:rPr>
        <w:t xml:space="preserve"> %</w:t>
      </w:r>
      <w:r w:rsidR="00336223" w:rsidRPr="007519BE">
        <w:rPr>
          <w:lang w:val="fr-CA"/>
        </w:rPr>
        <w:t xml:space="preserve">), </w:t>
      </w:r>
      <w:r w:rsidR="00F555FE" w:rsidRPr="007519BE">
        <w:rPr>
          <w:lang w:val="fr-CA"/>
        </w:rPr>
        <w:t>l’assurance que les tuyaux de descente se prolongent d’au moins six pieds à partir du mur du sous-sol</w:t>
      </w:r>
      <w:r w:rsidR="00336223" w:rsidRPr="007519BE">
        <w:rPr>
          <w:lang w:val="fr-CA"/>
        </w:rPr>
        <w:t xml:space="preserve"> (67</w:t>
      </w:r>
      <w:r w:rsidR="006D6823" w:rsidRPr="007519BE">
        <w:rPr>
          <w:lang w:val="fr-CA"/>
        </w:rPr>
        <w:t xml:space="preserve"> %</w:t>
      </w:r>
      <w:r w:rsidR="00336223" w:rsidRPr="007519BE">
        <w:rPr>
          <w:lang w:val="fr-CA"/>
        </w:rPr>
        <w:t xml:space="preserve"> </w:t>
      </w:r>
      <w:r w:rsidR="006D6823" w:rsidRPr="007519BE">
        <w:rPr>
          <w:lang w:val="fr-CA"/>
        </w:rPr>
        <w:t>vs</w:t>
      </w:r>
      <w:r w:rsidR="00336223" w:rsidRPr="007519BE">
        <w:rPr>
          <w:lang w:val="fr-CA"/>
        </w:rPr>
        <w:t xml:space="preserve"> 75</w:t>
      </w:r>
      <w:r w:rsidR="006D6823" w:rsidRPr="007519BE">
        <w:rPr>
          <w:lang w:val="fr-CA"/>
        </w:rPr>
        <w:t xml:space="preserve"> %</w:t>
      </w:r>
      <w:r w:rsidR="00336223" w:rsidRPr="007519BE">
        <w:rPr>
          <w:lang w:val="fr-CA"/>
        </w:rPr>
        <w:t xml:space="preserve">), </w:t>
      </w:r>
      <w:r w:rsidR="00F555FE" w:rsidRPr="007519BE">
        <w:rPr>
          <w:lang w:val="fr-CA"/>
        </w:rPr>
        <w:t>l’assurance que les égouts pluviaux ont été dégagés</w:t>
      </w:r>
      <w:r w:rsidR="00336223" w:rsidRPr="007519BE">
        <w:rPr>
          <w:lang w:val="fr-CA"/>
        </w:rPr>
        <w:t xml:space="preserve"> (65</w:t>
      </w:r>
      <w:r w:rsidR="006D6823" w:rsidRPr="007519BE">
        <w:rPr>
          <w:lang w:val="fr-CA"/>
        </w:rPr>
        <w:t xml:space="preserve"> %</w:t>
      </w:r>
      <w:r w:rsidR="00336223" w:rsidRPr="007519BE">
        <w:rPr>
          <w:lang w:val="fr-CA"/>
        </w:rPr>
        <w:t xml:space="preserve"> </w:t>
      </w:r>
      <w:r w:rsidR="006D6823" w:rsidRPr="007519BE">
        <w:rPr>
          <w:lang w:val="fr-CA"/>
        </w:rPr>
        <w:t>vs</w:t>
      </w:r>
      <w:r w:rsidR="00336223" w:rsidRPr="007519BE">
        <w:rPr>
          <w:lang w:val="fr-CA"/>
        </w:rPr>
        <w:t xml:space="preserve"> 77</w:t>
      </w:r>
      <w:r w:rsidR="006D6823" w:rsidRPr="007519BE">
        <w:rPr>
          <w:lang w:val="fr-CA"/>
        </w:rPr>
        <w:t xml:space="preserve"> %</w:t>
      </w:r>
      <w:r w:rsidR="00336223" w:rsidRPr="007519BE">
        <w:rPr>
          <w:lang w:val="fr-CA"/>
        </w:rPr>
        <w:t xml:space="preserve">), </w:t>
      </w:r>
      <w:r w:rsidR="00F555FE" w:rsidRPr="007519BE">
        <w:rPr>
          <w:lang w:val="fr-CA"/>
        </w:rPr>
        <w:t xml:space="preserve">l’installation d’une pompe de puisard </w:t>
      </w:r>
      <w:r w:rsidR="007519BE" w:rsidRPr="007519BE">
        <w:rPr>
          <w:lang w:val="fr-CA"/>
        </w:rPr>
        <w:t>et/ou</w:t>
      </w:r>
      <w:r w:rsidR="00F555FE" w:rsidRPr="007519BE">
        <w:rPr>
          <w:lang w:val="fr-CA"/>
        </w:rPr>
        <w:t xml:space="preserve"> des clapets anti-refoulement</w:t>
      </w:r>
      <w:r w:rsidR="00336223" w:rsidRPr="007519BE">
        <w:rPr>
          <w:lang w:val="fr-CA"/>
        </w:rPr>
        <w:t xml:space="preserve"> (53</w:t>
      </w:r>
      <w:r w:rsidR="006D6823" w:rsidRPr="007519BE">
        <w:rPr>
          <w:lang w:val="fr-CA"/>
        </w:rPr>
        <w:t xml:space="preserve"> %</w:t>
      </w:r>
      <w:r w:rsidR="00336223" w:rsidRPr="007519BE">
        <w:rPr>
          <w:lang w:val="fr-CA"/>
        </w:rPr>
        <w:t xml:space="preserve"> </w:t>
      </w:r>
      <w:r w:rsidR="006D6823" w:rsidRPr="007519BE">
        <w:rPr>
          <w:lang w:val="fr-CA"/>
        </w:rPr>
        <w:t>vs</w:t>
      </w:r>
      <w:r w:rsidR="00336223" w:rsidRPr="007519BE">
        <w:rPr>
          <w:lang w:val="fr-CA"/>
        </w:rPr>
        <w:t xml:space="preserve"> 61</w:t>
      </w:r>
      <w:r w:rsidR="002620E1" w:rsidRPr="007519BE">
        <w:rPr>
          <w:lang w:val="fr-CA"/>
        </w:rPr>
        <w:t> </w:t>
      </w:r>
      <w:r w:rsidR="006D6823" w:rsidRPr="007519BE">
        <w:rPr>
          <w:lang w:val="fr-CA"/>
        </w:rPr>
        <w:t>%</w:t>
      </w:r>
      <w:r w:rsidR="00336223" w:rsidRPr="007519BE">
        <w:rPr>
          <w:lang w:val="fr-CA"/>
        </w:rPr>
        <w:t xml:space="preserve">), </w:t>
      </w:r>
      <w:r w:rsidR="00F555FE" w:rsidRPr="007519BE">
        <w:rPr>
          <w:lang w:val="fr-CA"/>
        </w:rPr>
        <w:t>l’utilisation de matériaux de construction résistants à l’eau sous le niveau du sol</w:t>
      </w:r>
      <w:r w:rsidR="00336223" w:rsidRPr="007519BE">
        <w:rPr>
          <w:lang w:val="fr-CA"/>
        </w:rPr>
        <w:t xml:space="preserve"> (52</w:t>
      </w:r>
      <w:r w:rsidR="006D6823" w:rsidRPr="007519BE">
        <w:rPr>
          <w:lang w:val="fr-CA"/>
        </w:rPr>
        <w:t xml:space="preserve"> %</w:t>
      </w:r>
      <w:r w:rsidR="00336223" w:rsidRPr="007519BE">
        <w:rPr>
          <w:lang w:val="fr-CA"/>
        </w:rPr>
        <w:t xml:space="preserve"> </w:t>
      </w:r>
      <w:r w:rsidR="006D6823" w:rsidRPr="007519BE">
        <w:rPr>
          <w:lang w:val="fr-CA"/>
        </w:rPr>
        <w:t>vs</w:t>
      </w:r>
      <w:r w:rsidR="00336223" w:rsidRPr="007519BE">
        <w:rPr>
          <w:lang w:val="fr-CA"/>
        </w:rPr>
        <w:t xml:space="preserve"> 65</w:t>
      </w:r>
      <w:r w:rsidR="006D6823" w:rsidRPr="007519BE">
        <w:rPr>
          <w:lang w:val="fr-CA"/>
        </w:rPr>
        <w:t xml:space="preserve"> %</w:t>
      </w:r>
      <w:r w:rsidR="00336223" w:rsidRPr="007519BE">
        <w:rPr>
          <w:lang w:val="fr-CA"/>
        </w:rPr>
        <w:t xml:space="preserve">), </w:t>
      </w:r>
      <w:r w:rsidR="00F555FE" w:rsidRPr="007519BE">
        <w:rPr>
          <w:lang w:val="fr-CA"/>
        </w:rPr>
        <w:t>et l’installation de gouttières</w:t>
      </w:r>
      <w:r w:rsidR="00336223" w:rsidRPr="007519BE">
        <w:rPr>
          <w:lang w:val="fr-CA"/>
        </w:rPr>
        <w:t xml:space="preserve"> (49</w:t>
      </w:r>
      <w:r w:rsidR="006D6823" w:rsidRPr="007519BE">
        <w:rPr>
          <w:lang w:val="fr-CA"/>
        </w:rPr>
        <w:t xml:space="preserve"> %</w:t>
      </w:r>
      <w:r w:rsidR="00D77496" w:rsidRPr="007519BE">
        <w:rPr>
          <w:lang w:val="fr-CA"/>
        </w:rPr>
        <w:t xml:space="preserve"> </w:t>
      </w:r>
      <w:r w:rsidR="006D6823" w:rsidRPr="007519BE">
        <w:rPr>
          <w:lang w:val="fr-CA"/>
        </w:rPr>
        <w:t>vs</w:t>
      </w:r>
      <w:r w:rsidR="00336223" w:rsidRPr="007519BE">
        <w:rPr>
          <w:lang w:val="fr-CA"/>
        </w:rPr>
        <w:t xml:space="preserve"> 63</w:t>
      </w:r>
      <w:r w:rsidR="006D6823" w:rsidRPr="007519BE">
        <w:rPr>
          <w:lang w:val="fr-CA"/>
        </w:rPr>
        <w:t xml:space="preserve"> %</w:t>
      </w:r>
      <w:r w:rsidR="00336223" w:rsidRPr="007519BE">
        <w:rPr>
          <w:lang w:val="fr-CA"/>
        </w:rPr>
        <w:t xml:space="preserve">).  </w:t>
      </w:r>
    </w:p>
    <w:p w14:paraId="28B35FCD" w14:textId="4F71A97E" w:rsidR="003B107C" w:rsidRPr="007519BE" w:rsidRDefault="00A81CCA" w:rsidP="001653C3">
      <w:pPr>
        <w:spacing w:before="0" w:after="200"/>
        <w:rPr>
          <w:b/>
          <w:u w:val="single"/>
          <w:lang w:val="fr-CA"/>
        </w:rPr>
      </w:pPr>
      <w:r w:rsidRPr="007519BE">
        <w:rPr>
          <w:b/>
          <w:u w:val="single"/>
          <w:lang w:val="fr-CA"/>
        </w:rPr>
        <w:br w:type="page"/>
      </w:r>
      <w:r w:rsidR="00DA6DDD" w:rsidRPr="007519BE">
        <w:rPr>
          <w:b/>
          <w:u w:val="single"/>
          <w:lang w:val="fr-CA"/>
        </w:rPr>
        <w:lastRenderedPageBreak/>
        <w:t>Pièce</w:t>
      </w:r>
      <w:r w:rsidR="003B107C" w:rsidRPr="007519BE">
        <w:rPr>
          <w:b/>
          <w:u w:val="single"/>
          <w:lang w:val="fr-CA"/>
        </w:rPr>
        <w:t xml:space="preserve"> </w:t>
      </w:r>
      <w:r w:rsidR="003D2E37" w:rsidRPr="007519BE">
        <w:rPr>
          <w:b/>
          <w:u w:val="single"/>
          <w:lang w:val="fr-CA"/>
        </w:rPr>
        <w:t>2</w:t>
      </w:r>
      <w:r w:rsidR="003B107C" w:rsidRPr="007519BE">
        <w:rPr>
          <w:b/>
          <w:u w:val="single"/>
          <w:lang w:val="fr-CA"/>
        </w:rPr>
        <w:t>.2.4.</w:t>
      </w:r>
      <w:r w:rsidR="007A269A" w:rsidRPr="007519BE">
        <w:rPr>
          <w:b/>
          <w:u w:val="single"/>
          <w:lang w:val="fr-CA"/>
        </w:rPr>
        <w:t>c</w:t>
      </w:r>
      <w:r w:rsidR="003B107C" w:rsidRPr="007519BE">
        <w:rPr>
          <w:b/>
          <w:u w:val="single"/>
          <w:lang w:val="fr-CA"/>
        </w:rPr>
        <w:t xml:space="preserve">. </w:t>
      </w:r>
      <w:r w:rsidR="002620E1" w:rsidRPr="007519BE">
        <w:rPr>
          <w:b/>
          <w:u w:val="single"/>
          <w:lang w:val="fr-CA"/>
        </w:rPr>
        <w:t>Action spécifique entreprise pour protéger la maison des dommages causés par une inondation terrestre</w:t>
      </w:r>
      <w:r w:rsidR="003B107C" w:rsidRPr="007519BE">
        <w:rPr>
          <w:b/>
          <w:u w:val="single"/>
          <w:lang w:val="fr-CA"/>
        </w:rPr>
        <w:t xml:space="preserve"> </w:t>
      </w:r>
    </w:p>
    <w:p w14:paraId="73588DDD" w14:textId="77777777" w:rsidR="005D00EA" w:rsidRPr="007519BE" w:rsidRDefault="005D00EA" w:rsidP="00970A38">
      <w:pPr>
        <w:pStyle w:val="Mainbodytext"/>
        <w:rPr>
          <w:color w:val="00B600" w:themeColor="accent3"/>
          <w:lang w:val="fr-CA"/>
        </w:rPr>
      </w:pPr>
    </w:p>
    <w:tbl>
      <w:tblPr>
        <w:tblW w:w="9932" w:type="dxa"/>
        <w:tblCellMar>
          <w:left w:w="0" w:type="dxa"/>
          <w:right w:w="0" w:type="dxa"/>
        </w:tblCellMar>
        <w:tblLook w:val="06A0" w:firstRow="1" w:lastRow="0" w:firstColumn="1" w:lastColumn="0" w:noHBand="1" w:noVBand="1"/>
      </w:tblPr>
      <w:tblGrid>
        <w:gridCol w:w="6056"/>
        <w:gridCol w:w="1938"/>
        <w:gridCol w:w="1938"/>
      </w:tblGrid>
      <w:tr w:rsidR="00830FD6" w:rsidRPr="007519BE" w14:paraId="2D2F05BB" w14:textId="77777777" w:rsidTr="00347111">
        <w:trPr>
          <w:trHeight w:val="178"/>
        </w:trPr>
        <w:tc>
          <w:tcPr>
            <w:tcW w:w="6056"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1B6ADD8B" w14:textId="462901A6" w:rsidR="00830FD6" w:rsidRPr="007519BE" w:rsidRDefault="002620E1" w:rsidP="00830FD6">
            <w:pPr>
              <w:pStyle w:val="Mainbodytext"/>
              <w:jc w:val="both"/>
              <w:rPr>
                <w:b/>
                <w:color w:val="FFFFFF" w:themeColor="background1"/>
                <w:sz w:val="18"/>
                <w:szCs w:val="16"/>
                <w:lang w:val="fr-CA"/>
              </w:rPr>
            </w:pPr>
            <w:r w:rsidRPr="007519BE">
              <w:rPr>
                <w:b/>
                <w:color w:val="FFFFFF" w:themeColor="background1"/>
                <w:sz w:val="18"/>
                <w:szCs w:val="16"/>
                <w:lang w:val="fr-CA"/>
              </w:rPr>
              <w:t>Prévention des inondations</w:t>
            </w:r>
          </w:p>
        </w:tc>
        <w:tc>
          <w:tcPr>
            <w:tcW w:w="1938"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DC1EC3E" w14:textId="77777777" w:rsidR="00830FD6" w:rsidRPr="007519BE" w:rsidRDefault="00830FD6" w:rsidP="00830FD6">
            <w:pPr>
              <w:pStyle w:val="Mainbodytext"/>
              <w:jc w:val="center"/>
              <w:rPr>
                <w:b/>
                <w:color w:val="FFFFFF" w:themeColor="background1"/>
                <w:sz w:val="18"/>
                <w:szCs w:val="16"/>
                <w:lang w:val="fr-CA"/>
              </w:rPr>
            </w:pPr>
            <w:r w:rsidRPr="007519BE">
              <w:rPr>
                <w:b/>
                <w:color w:val="FFFFFF" w:themeColor="background1"/>
                <w:sz w:val="18"/>
                <w:szCs w:val="16"/>
                <w:lang w:val="fr-CA"/>
              </w:rPr>
              <w:t>2016</w:t>
            </w:r>
          </w:p>
        </w:tc>
        <w:tc>
          <w:tcPr>
            <w:tcW w:w="1938"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391030E" w14:textId="77777777" w:rsidR="00830FD6" w:rsidRPr="007519BE" w:rsidRDefault="00830FD6" w:rsidP="00830FD6">
            <w:pPr>
              <w:pStyle w:val="Mainbodytext"/>
              <w:jc w:val="center"/>
              <w:rPr>
                <w:b/>
                <w:color w:val="FFFFFF" w:themeColor="background1"/>
                <w:sz w:val="18"/>
                <w:szCs w:val="16"/>
                <w:lang w:val="fr-CA"/>
              </w:rPr>
            </w:pPr>
            <w:r w:rsidRPr="007519BE">
              <w:rPr>
                <w:b/>
                <w:color w:val="FFFFFF" w:themeColor="background1"/>
                <w:sz w:val="18"/>
                <w:szCs w:val="16"/>
                <w:lang w:val="fr-CA"/>
              </w:rPr>
              <w:t>2020</w:t>
            </w:r>
          </w:p>
        </w:tc>
      </w:tr>
      <w:tr w:rsidR="00830FD6" w:rsidRPr="007519BE" w14:paraId="69AD8777" w14:textId="77777777" w:rsidTr="00347111">
        <w:trPr>
          <w:trHeight w:val="1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FFBA202" w14:textId="77777777" w:rsidR="00830FD6" w:rsidRPr="007519BE" w:rsidRDefault="00830FD6" w:rsidP="00830FD6">
            <w:pPr>
              <w:pStyle w:val="Mainbodytext"/>
              <w:jc w:val="both"/>
              <w:rPr>
                <w:b/>
                <w:color w:val="FFFFFF" w:themeColor="background1"/>
                <w:sz w:val="18"/>
                <w:szCs w:val="16"/>
                <w:lang w:val="fr-CA"/>
              </w:rPr>
            </w:pPr>
          </w:p>
        </w:tc>
        <w:tc>
          <w:tcPr>
            <w:tcW w:w="1938"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3832713" w14:textId="48E553D9" w:rsidR="00830FD6" w:rsidRPr="007519BE" w:rsidRDefault="00830FD6" w:rsidP="00830FD6">
            <w:pPr>
              <w:pStyle w:val="Mainbodytext"/>
              <w:jc w:val="center"/>
              <w:rPr>
                <w:b/>
                <w:color w:val="FFFFFF" w:themeColor="background1"/>
                <w:sz w:val="18"/>
                <w:szCs w:val="16"/>
                <w:lang w:val="fr-CA"/>
              </w:rPr>
            </w:pPr>
          </w:p>
        </w:tc>
        <w:tc>
          <w:tcPr>
            <w:tcW w:w="1938"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97F09F4" w14:textId="20CE7F28" w:rsidR="00830FD6" w:rsidRPr="007519BE" w:rsidRDefault="00830FD6" w:rsidP="00830FD6">
            <w:pPr>
              <w:pStyle w:val="Mainbodytext"/>
              <w:jc w:val="center"/>
              <w:rPr>
                <w:b/>
                <w:color w:val="FFFFFF" w:themeColor="background1"/>
                <w:sz w:val="18"/>
                <w:szCs w:val="16"/>
                <w:lang w:val="fr-CA"/>
              </w:rPr>
            </w:pPr>
          </w:p>
        </w:tc>
      </w:tr>
      <w:tr w:rsidR="00830FD6" w:rsidRPr="007519BE" w14:paraId="3B502DD6" w14:textId="77777777" w:rsidTr="00347111">
        <w:trPr>
          <w:trHeight w:val="29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132D86A" w14:textId="77777777" w:rsidR="00830FD6" w:rsidRPr="007519BE" w:rsidRDefault="00830FD6" w:rsidP="00830FD6">
            <w:pPr>
              <w:pStyle w:val="Mainbodytext"/>
              <w:jc w:val="both"/>
              <w:rPr>
                <w:b/>
                <w:color w:val="FFFFFF" w:themeColor="background1"/>
                <w:sz w:val="18"/>
                <w:szCs w:val="16"/>
                <w:lang w:val="fr-CA"/>
              </w:rPr>
            </w:pPr>
          </w:p>
        </w:tc>
        <w:tc>
          <w:tcPr>
            <w:tcW w:w="1938"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56A541D5" w14:textId="7C0FF825" w:rsidR="00830FD6" w:rsidRPr="007519BE" w:rsidRDefault="00830FD6" w:rsidP="0008647E">
            <w:pPr>
              <w:pStyle w:val="Mainbodytext"/>
              <w:jc w:val="center"/>
              <w:rPr>
                <w:b/>
                <w:color w:val="FFFFFF" w:themeColor="background1"/>
                <w:sz w:val="18"/>
                <w:szCs w:val="16"/>
                <w:lang w:val="fr-CA"/>
              </w:rPr>
            </w:pPr>
            <w:r w:rsidRPr="007519BE">
              <w:rPr>
                <w:b/>
                <w:color w:val="FFFFFF" w:themeColor="background1"/>
                <w:sz w:val="18"/>
                <w:szCs w:val="16"/>
                <w:lang w:val="fr-CA"/>
              </w:rPr>
              <w:t xml:space="preserve">2016 </w:t>
            </w:r>
            <w:r w:rsidR="0008647E" w:rsidRPr="007519BE">
              <w:rPr>
                <w:b/>
                <w:color w:val="FFFFFF" w:themeColor="background1"/>
                <w:sz w:val="18"/>
                <w:szCs w:val="16"/>
                <w:lang w:val="fr-CA"/>
              </w:rPr>
              <w:br/>
            </w:r>
            <w:r w:rsidRPr="007519BE">
              <w:rPr>
                <w:b/>
                <w:color w:val="FFFFFF" w:themeColor="background1"/>
                <w:sz w:val="18"/>
                <w:szCs w:val="16"/>
                <w:lang w:val="fr-CA"/>
              </w:rPr>
              <w:t>Total</w:t>
            </w:r>
          </w:p>
        </w:tc>
        <w:tc>
          <w:tcPr>
            <w:tcW w:w="1938"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2A19D013" w14:textId="0BAF93B0" w:rsidR="00830FD6" w:rsidRPr="007519BE" w:rsidRDefault="00830FD6" w:rsidP="0008647E">
            <w:pPr>
              <w:pStyle w:val="Mainbodytext"/>
              <w:jc w:val="center"/>
              <w:rPr>
                <w:b/>
                <w:color w:val="FFFFFF" w:themeColor="background1"/>
                <w:sz w:val="18"/>
                <w:szCs w:val="16"/>
                <w:lang w:val="fr-CA"/>
              </w:rPr>
            </w:pPr>
            <w:r w:rsidRPr="007519BE">
              <w:rPr>
                <w:b/>
                <w:color w:val="FFFFFF" w:themeColor="background1"/>
                <w:sz w:val="18"/>
                <w:szCs w:val="16"/>
                <w:lang w:val="fr-CA"/>
              </w:rPr>
              <w:t xml:space="preserve">2020 </w:t>
            </w:r>
            <w:r w:rsidR="0008647E" w:rsidRPr="007519BE">
              <w:rPr>
                <w:b/>
                <w:color w:val="FFFFFF" w:themeColor="background1"/>
                <w:sz w:val="18"/>
                <w:szCs w:val="16"/>
                <w:lang w:val="fr-CA"/>
              </w:rPr>
              <w:br/>
            </w:r>
            <w:r w:rsidRPr="007519BE">
              <w:rPr>
                <w:b/>
                <w:color w:val="FFFFFF" w:themeColor="background1"/>
                <w:sz w:val="18"/>
                <w:szCs w:val="16"/>
                <w:lang w:val="fr-CA"/>
              </w:rPr>
              <w:t>Total</w:t>
            </w:r>
          </w:p>
        </w:tc>
      </w:tr>
      <w:tr w:rsidR="00830FD6" w:rsidRPr="007519BE" w14:paraId="6B613BE0" w14:textId="77777777" w:rsidTr="00347111">
        <w:trPr>
          <w:trHeight w:val="246"/>
        </w:trPr>
        <w:tc>
          <w:tcPr>
            <w:tcW w:w="6056"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DFB48C8" w14:textId="550791F3" w:rsidR="00830FD6" w:rsidRPr="007519BE" w:rsidRDefault="00830FD6" w:rsidP="00830FD6">
            <w:pPr>
              <w:pStyle w:val="Mainbodytext"/>
              <w:jc w:val="both"/>
              <w:rPr>
                <w:b/>
                <w:sz w:val="16"/>
                <w:szCs w:val="18"/>
                <w:lang w:val="fr-CA"/>
              </w:rPr>
            </w:pPr>
            <w:r w:rsidRPr="007519BE">
              <w:rPr>
                <w:b/>
                <w:sz w:val="16"/>
                <w:szCs w:val="18"/>
                <w:lang w:val="fr-CA"/>
              </w:rPr>
              <w:t xml:space="preserve">Base = </w:t>
            </w:r>
            <w:r w:rsidR="00E75F75" w:rsidRPr="007519BE">
              <w:rPr>
                <w:b/>
                <w:sz w:val="16"/>
                <w:szCs w:val="18"/>
                <w:lang w:val="fr-CA"/>
              </w:rPr>
              <w:t>actuelle</w:t>
            </w:r>
          </w:p>
        </w:tc>
        <w:tc>
          <w:tcPr>
            <w:tcW w:w="193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55190BE" w14:textId="2C871DC9" w:rsidR="00830FD6" w:rsidRPr="007519BE" w:rsidRDefault="00830FD6" w:rsidP="00830FD6">
            <w:pPr>
              <w:pStyle w:val="Mainbodytext"/>
              <w:jc w:val="center"/>
              <w:rPr>
                <w:b/>
                <w:sz w:val="16"/>
                <w:szCs w:val="18"/>
                <w:lang w:val="fr-CA"/>
              </w:rPr>
            </w:pPr>
            <w:r w:rsidRPr="007519BE">
              <w:rPr>
                <w:b/>
                <w:sz w:val="16"/>
                <w:szCs w:val="18"/>
                <w:lang w:val="fr-CA"/>
              </w:rPr>
              <w:t>(295)</w:t>
            </w:r>
            <w:r w:rsidRPr="007519BE">
              <w:rPr>
                <w:b/>
                <w:sz w:val="16"/>
                <w:szCs w:val="18"/>
                <w:lang w:val="fr-CA"/>
              </w:rPr>
              <w:br/>
            </w:r>
            <w:r w:rsidR="006D6823" w:rsidRPr="007519BE">
              <w:rPr>
                <w:b/>
                <w:sz w:val="16"/>
                <w:szCs w:val="18"/>
                <w:lang w:val="fr-CA"/>
              </w:rPr>
              <w:t xml:space="preserve"> %</w:t>
            </w:r>
          </w:p>
        </w:tc>
        <w:tc>
          <w:tcPr>
            <w:tcW w:w="193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52A85F1" w14:textId="317804DB" w:rsidR="00830FD6" w:rsidRPr="007519BE" w:rsidRDefault="00830FD6" w:rsidP="00830FD6">
            <w:pPr>
              <w:pStyle w:val="Mainbodytext"/>
              <w:jc w:val="center"/>
              <w:rPr>
                <w:b/>
                <w:sz w:val="16"/>
                <w:szCs w:val="18"/>
                <w:lang w:val="fr-CA"/>
              </w:rPr>
            </w:pPr>
            <w:r w:rsidRPr="007519BE">
              <w:rPr>
                <w:b/>
                <w:sz w:val="16"/>
                <w:szCs w:val="18"/>
                <w:lang w:val="fr-CA"/>
              </w:rPr>
              <w:t>(328)</w:t>
            </w:r>
            <w:r w:rsidRPr="007519BE">
              <w:rPr>
                <w:b/>
                <w:sz w:val="16"/>
                <w:szCs w:val="18"/>
                <w:lang w:val="fr-CA"/>
              </w:rPr>
              <w:br/>
            </w:r>
            <w:r w:rsidR="006D6823" w:rsidRPr="007519BE">
              <w:rPr>
                <w:b/>
                <w:sz w:val="16"/>
                <w:szCs w:val="18"/>
                <w:lang w:val="fr-CA"/>
              </w:rPr>
              <w:t xml:space="preserve"> %</w:t>
            </w:r>
          </w:p>
        </w:tc>
      </w:tr>
      <w:tr w:rsidR="00830FD6" w:rsidRPr="007519BE" w14:paraId="28BA8FC2" w14:textId="77777777" w:rsidTr="00347111">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bottom"/>
            <w:hideMark/>
          </w:tcPr>
          <w:p w14:paraId="0C42EB9A" w14:textId="04BE4BE6" w:rsidR="00830FD6" w:rsidRPr="007519BE" w:rsidRDefault="002620E1" w:rsidP="004E5366">
            <w:pPr>
              <w:pStyle w:val="Mainbodytext"/>
              <w:spacing w:after="60"/>
              <w:jc w:val="both"/>
              <w:rPr>
                <w:bCs/>
                <w:lang w:val="fr-CA"/>
              </w:rPr>
            </w:pPr>
            <w:r w:rsidRPr="007519BE">
              <w:rPr>
                <w:szCs w:val="20"/>
                <w:lang w:val="fr-CA"/>
              </w:rPr>
              <w:t>Vous vous êtes assuré(e) que les tuyaux de descente se prolongeaient d’au moins six pieds à partir du mur du sous-sol</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E5523B8" w14:textId="77777777" w:rsidR="00830FD6" w:rsidRPr="007519BE" w:rsidRDefault="00830FD6" w:rsidP="00830FD6">
            <w:pPr>
              <w:pStyle w:val="Mainbodytext"/>
              <w:jc w:val="center"/>
              <w:rPr>
                <w:bCs/>
                <w:lang w:val="fr-CA"/>
              </w:rPr>
            </w:pPr>
            <w:r w:rsidRPr="007519BE">
              <w:rPr>
                <w:bCs/>
                <w:lang w:val="fr-CA"/>
              </w:rPr>
              <w:t>75</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3485390" w14:textId="77777777" w:rsidR="00830FD6" w:rsidRPr="007519BE" w:rsidRDefault="00830FD6" w:rsidP="00830FD6">
            <w:pPr>
              <w:pStyle w:val="Mainbodytext"/>
              <w:jc w:val="center"/>
              <w:rPr>
                <w:bCs/>
                <w:lang w:val="fr-CA"/>
              </w:rPr>
            </w:pPr>
            <w:r w:rsidRPr="007519BE">
              <w:rPr>
                <w:bCs/>
                <w:lang w:val="fr-CA"/>
              </w:rPr>
              <w:t>67</w:t>
            </w:r>
          </w:p>
        </w:tc>
      </w:tr>
      <w:tr w:rsidR="00830FD6" w:rsidRPr="007519BE" w14:paraId="75CE31F8" w14:textId="77777777" w:rsidTr="00347111">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bottom"/>
            <w:hideMark/>
          </w:tcPr>
          <w:p w14:paraId="1829D427" w14:textId="5F4C8D00" w:rsidR="00830FD6" w:rsidRPr="007519BE" w:rsidRDefault="002620E1" w:rsidP="004E5366">
            <w:pPr>
              <w:pStyle w:val="Mainbodytext"/>
              <w:spacing w:after="60"/>
              <w:jc w:val="both"/>
              <w:rPr>
                <w:bCs/>
                <w:lang w:val="fr-CA"/>
              </w:rPr>
            </w:pPr>
            <w:r w:rsidRPr="007519BE">
              <w:rPr>
                <w:szCs w:val="20"/>
                <w:lang w:val="fr-CA"/>
              </w:rPr>
              <w:t>Vous vous êtes assuré(e) que le nivellement autour du solage était adéquat</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7BCAB5F" w14:textId="77777777" w:rsidR="00830FD6" w:rsidRPr="007519BE" w:rsidRDefault="00830FD6" w:rsidP="00830FD6">
            <w:pPr>
              <w:pStyle w:val="Mainbodytext"/>
              <w:jc w:val="center"/>
              <w:rPr>
                <w:bCs/>
                <w:lang w:val="fr-CA"/>
              </w:rPr>
            </w:pPr>
            <w:r w:rsidRPr="007519BE">
              <w:rPr>
                <w:bCs/>
                <w:lang w:val="fr-CA"/>
              </w:rPr>
              <w:t>85</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C070EC3" w14:textId="77777777" w:rsidR="00830FD6" w:rsidRPr="007519BE" w:rsidRDefault="00830FD6" w:rsidP="00830FD6">
            <w:pPr>
              <w:pStyle w:val="Mainbodytext"/>
              <w:jc w:val="center"/>
              <w:rPr>
                <w:bCs/>
                <w:lang w:val="fr-CA"/>
              </w:rPr>
            </w:pPr>
            <w:r w:rsidRPr="007519BE">
              <w:rPr>
                <w:bCs/>
                <w:lang w:val="fr-CA"/>
              </w:rPr>
              <w:t>71</w:t>
            </w:r>
          </w:p>
        </w:tc>
      </w:tr>
      <w:tr w:rsidR="002620E1" w:rsidRPr="007519BE" w14:paraId="0F36C34C" w14:textId="77777777" w:rsidTr="004A1C18">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025FDCDA" w14:textId="3E2B8C3A" w:rsidR="002620E1" w:rsidRPr="007519BE" w:rsidRDefault="002620E1" w:rsidP="004E5366">
            <w:pPr>
              <w:pStyle w:val="Mainbodytext"/>
              <w:spacing w:after="60"/>
              <w:jc w:val="both"/>
              <w:rPr>
                <w:bCs/>
                <w:lang w:val="fr-CA"/>
              </w:rPr>
            </w:pPr>
            <w:r w:rsidRPr="007519BE">
              <w:rPr>
                <w:szCs w:val="20"/>
                <w:lang w:val="fr-CA"/>
              </w:rPr>
              <w:t>Vous avez installé des gouttières</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2A83E16" w14:textId="77777777" w:rsidR="002620E1" w:rsidRPr="007519BE" w:rsidRDefault="002620E1" w:rsidP="002620E1">
            <w:pPr>
              <w:pStyle w:val="Mainbodytext"/>
              <w:jc w:val="center"/>
              <w:rPr>
                <w:bCs/>
                <w:lang w:val="fr-CA"/>
              </w:rPr>
            </w:pPr>
            <w:r w:rsidRPr="007519BE">
              <w:rPr>
                <w:bCs/>
                <w:lang w:val="fr-CA"/>
              </w:rPr>
              <w:t>63</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B628FE2" w14:textId="77777777" w:rsidR="002620E1" w:rsidRPr="007519BE" w:rsidRDefault="002620E1" w:rsidP="002620E1">
            <w:pPr>
              <w:pStyle w:val="Mainbodytext"/>
              <w:jc w:val="center"/>
              <w:rPr>
                <w:bCs/>
                <w:lang w:val="fr-CA"/>
              </w:rPr>
            </w:pPr>
            <w:r w:rsidRPr="007519BE">
              <w:rPr>
                <w:bCs/>
                <w:lang w:val="fr-CA"/>
              </w:rPr>
              <w:t>49</w:t>
            </w:r>
          </w:p>
        </w:tc>
      </w:tr>
      <w:tr w:rsidR="002620E1" w:rsidRPr="007519BE" w14:paraId="638E3F60" w14:textId="77777777" w:rsidTr="004A1C18">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42EEE731" w14:textId="0E70914E" w:rsidR="002620E1" w:rsidRPr="007519BE" w:rsidRDefault="002620E1" w:rsidP="004E5366">
            <w:pPr>
              <w:pStyle w:val="Mainbodytext"/>
              <w:spacing w:after="60"/>
              <w:jc w:val="both"/>
              <w:rPr>
                <w:bCs/>
                <w:lang w:val="fr-CA"/>
              </w:rPr>
            </w:pPr>
            <w:r w:rsidRPr="007519BE">
              <w:rPr>
                <w:szCs w:val="20"/>
                <w:lang w:val="fr-CA"/>
              </w:rPr>
              <w:t>Vous avez installé une pompe de puisard et/ou des clapets anti-refoulement</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2281F8F" w14:textId="77777777" w:rsidR="002620E1" w:rsidRPr="007519BE" w:rsidRDefault="002620E1" w:rsidP="002620E1">
            <w:pPr>
              <w:pStyle w:val="Mainbodytext"/>
              <w:jc w:val="center"/>
              <w:rPr>
                <w:bCs/>
                <w:lang w:val="fr-CA"/>
              </w:rPr>
            </w:pPr>
            <w:r w:rsidRPr="007519BE">
              <w:rPr>
                <w:bCs/>
                <w:lang w:val="fr-CA"/>
              </w:rPr>
              <w:t>61</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84FAC35" w14:textId="77777777" w:rsidR="002620E1" w:rsidRPr="007519BE" w:rsidRDefault="002620E1" w:rsidP="002620E1">
            <w:pPr>
              <w:pStyle w:val="Mainbodytext"/>
              <w:jc w:val="center"/>
              <w:rPr>
                <w:bCs/>
                <w:lang w:val="fr-CA"/>
              </w:rPr>
            </w:pPr>
            <w:r w:rsidRPr="007519BE">
              <w:rPr>
                <w:bCs/>
                <w:lang w:val="fr-CA"/>
              </w:rPr>
              <w:t>53</w:t>
            </w:r>
          </w:p>
        </w:tc>
      </w:tr>
      <w:tr w:rsidR="002620E1" w:rsidRPr="007519BE" w14:paraId="2A605A49" w14:textId="77777777" w:rsidTr="004A1C18">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632222B6" w14:textId="30F25B34" w:rsidR="002620E1" w:rsidRPr="007519BE" w:rsidRDefault="002620E1" w:rsidP="004E5366">
            <w:pPr>
              <w:pStyle w:val="Mainbodytext"/>
              <w:spacing w:after="60"/>
              <w:jc w:val="both"/>
              <w:rPr>
                <w:bCs/>
                <w:lang w:val="fr-CA"/>
              </w:rPr>
            </w:pPr>
            <w:r w:rsidRPr="007519BE">
              <w:rPr>
                <w:szCs w:val="20"/>
                <w:lang w:val="fr-CA"/>
              </w:rPr>
              <w:t>Vous vous êtes assuré(e) que les égouts pluviaux étaient dégagés</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F9A7BFB" w14:textId="77777777" w:rsidR="002620E1" w:rsidRPr="007519BE" w:rsidRDefault="002620E1" w:rsidP="002620E1">
            <w:pPr>
              <w:pStyle w:val="Mainbodytext"/>
              <w:jc w:val="center"/>
              <w:rPr>
                <w:bCs/>
                <w:lang w:val="fr-CA"/>
              </w:rPr>
            </w:pPr>
            <w:r w:rsidRPr="007519BE">
              <w:rPr>
                <w:bCs/>
                <w:lang w:val="fr-CA"/>
              </w:rPr>
              <w:t>77</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4931A2F" w14:textId="77777777" w:rsidR="002620E1" w:rsidRPr="007519BE" w:rsidRDefault="002620E1" w:rsidP="002620E1">
            <w:pPr>
              <w:pStyle w:val="Mainbodytext"/>
              <w:jc w:val="center"/>
              <w:rPr>
                <w:bCs/>
                <w:lang w:val="fr-CA"/>
              </w:rPr>
            </w:pPr>
            <w:r w:rsidRPr="007519BE">
              <w:rPr>
                <w:bCs/>
                <w:lang w:val="fr-CA"/>
              </w:rPr>
              <w:t>65</w:t>
            </w:r>
          </w:p>
        </w:tc>
      </w:tr>
      <w:tr w:rsidR="002620E1" w:rsidRPr="007519BE" w14:paraId="68794557" w14:textId="77777777" w:rsidTr="004A1C18">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4D747ADC" w14:textId="401D39C4" w:rsidR="002620E1" w:rsidRPr="007519BE" w:rsidRDefault="002620E1" w:rsidP="004E5366">
            <w:pPr>
              <w:pStyle w:val="Mainbodytext"/>
              <w:spacing w:after="60"/>
              <w:jc w:val="both"/>
              <w:rPr>
                <w:bCs/>
                <w:lang w:val="fr-CA"/>
              </w:rPr>
            </w:pPr>
            <w:r w:rsidRPr="007519BE">
              <w:rPr>
                <w:rFonts w:cs="Arial"/>
                <w:szCs w:val="20"/>
                <w:lang w:val="fr-CA"/>
              </w:rPr>
              <w:t>Vous avez utilisé des matériaux de construction résistants à l’eau sous le niveau du sol</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89A29AF" w14:textId="77777777" w:rsidR="002620E1" w:rsidRPr="007519BE" w:rsidRDefault="002620E1" w:rsidP="002620E1">
            <w:pPr>
              <w:pStyle w:val="Mainbodytext"/>
              <w:jc w:val="center"/>
              <w:rPr>
                <w:bCs/>
                <w:lang w:val="fr-CA"/>
              </w:rPr>
            </w:pPr>
            <w:r w:rsidRPr="007519BE">
              <w:rPr>
                <w:bCs/>
                <w:lang w:val="fr-CA"/>
              </w:rPr>
              <w:t>65</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D3DD74C" w14:textId="77777777" w:rsidR="002620E1" w:rsidRPr="007519BE" w:rsidRDefault="002620E1" w:rsidP="002620E1">
            <w:pPr>
              <w:pStyle w:val="Mainbodytext"/>
              <w:jc w:val="center"/>
              <w:rPr>
                <w:bCs/>
                <w:lang w:val="fr-CA"/>
              </w:rPr>
            </w:pPr>
            <w:r w:rsidRPr="007519BE">
              <w:rPr>
                <w:bCs/>
                <w:lang w:val="fr-CA"/>
              </w:rPr>
              <w:t>52</w:t>
            </w:r>
          </w:p>
        </w:tc>
      </w:tr>
      <w:tr w:rsidR="002620E1" w:rsidRPr="007519BE" w14:paraId="33A5427E" w14:textId="77777777" w:rsidTr="004A1C18">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0F66066E" w14:textId="2C470BAC" w:rsidR="002620E1" w:rsidRPr="007519BE" w:rsidRDefault="002620E1" w:rsidP="004E5366">
            <w:pPr>
              <w:pStyle w:val="Mainbodytext"/>
              <w:spacing w:after="60"/>
              <w:jc w:val="both"/>
              <w:rPr>
                <w:bCs/>
                <w:lang w:val="fr-CA"/>
              </w:rPr>
            </w:pPr>
            <w:r w:rsidRPr="007519BE">
              <w:rPr>
                <w:rFonts w:cs="Arial"/>
                <w:szCs w:val="20"/>
                <w:lang w:val="fr-CA"/>
              </w:rPr>
              <w:t>Vous avez débarrassé les puits de fenêtres de l’eau accumulée</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8116C0C" w14:textId="77777777" w:rsidR="002620E1" w:rsidRPr="007519BE" w:rsidRDefault="002620E1" w:rsidP="002620E1">
            <w:pPr>
              <w:pStyle w:val="Mainbodytext"/>
              <w:jc w:val="center"/>
              <w:rPr>
                <w:bCs/>
                <w:lang w:val="fr-CA"/>
              </w:rPr>
            </w:pPr>
            <w:r w:rsidRPr="007519BE">
              <w:rPr>
                <w:bCs/>
                <w:lang w:val="fr-CA"/>
              </w:rPr>
              <w:t>57</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F6AEA24" w14:textId="77777777" w:rsidR="002620E1" w:rsidRPr="007519BE" w:rsidRDefault="002620E1" w:rsidP="002620E1">
            <w:pPr>
              <w:pStyle w:val="Mainbodytext"/>
              <w:jc w:val="center"/>
              <w:rPr>
                <w:bCs/>
                <w:lang w:val="fr-CA"/>
              </w:rPr>
            </w:pPr>
            <w:r w:rsidRPr="007519BE">
              <w:rPr>
                <w:bCs/>
                <w:lang w:val="fr-CA"/>
              </w:rPr>
              <w:t>54</w:t>
            </w:r>
          </w:p>
        </w:tc>
      </w:tr>
      <w:tr w:rsidR="002620E1" w:rsidRPr="007519BE" w14:paraId="6D6E8660" w14:textId="77777777" w:rsidTr="004A1C18">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65F4A653" w14:textId="1F43CAC7" w:rsidR="002620E1" w:rsidRPr="007519BE" w:rsidRDefault="002620E1" w:rsidP="004E5366">
            <w:pPr>
              <w:pStyle w:val="Mainbodytext"/>
              <w:spacing w:after="60"/>
              <w:jc w:val="both"/>
              <w:rPr>
                <w:bCs/>
                <w:lang w:val="fr-CA"/>
              </w:rPr>
            </w:pPr>
            <w:r w:rsidRPr="007519BE">
              <w:rPr>
                <w:rFonts w:cs="Arial"/>
                <w:szCs w:val="20"/>
                <w:lang w:val="fr-CA"/>
              </w:rPr>
              <w:t>Vous avez scellé les fenêtres du sous-sol</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59DB416" w14:textId="77777777" w:rsidR="002620E1" w:rsidRPr="007519BE" w:rsidRDefault="002620E1" w:rsidP="002620E1">
            <w:pPr>
              <w:pStyle w:val="Mainbodytext"/>
              <w:jc w:val="center"/>
              <w:rPr>
                <w:bCs/>
                <w:lang w:val="fr-CA"/>
              </w:rPr>
            </w:pPr>
            <w:r w:rsidRPr="007519BE">
              <w:rPr>
                <w:bCs/>
                <w:lang w:val="fr-CA"/>
              </w:rPr>
              <w:t>56</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E12AC73" w14:textId="77777777" w:rsidR="002620E1" w:rsidRPr="007519BE" w:rsidRDefault="002620E1" w:rsidP="002620E1">
            <w:pPr>
              <w:pStyle w:val="Mainbodytext"/>
              <w:jc w:val="center"/>
              <w:rPr>
                <w:bCs/>
                <w:lang w:val="fr-CA"/>
              </w:rPr>
            </w:pPr>
            <w:r w:rsidRPr="007519BE">
              <w:rPr>
                <w:bCs/>
                <w:lang w:val="fr-CA"/>
              </w:rPr>
              <w:t>48</w:t>
            </w:r>
          </w:p>
        </w:tc>
      </w:tr>
      <w:tr w:rsidR="002620E1" w:rsidRPr="007519BE" w14:paraId="64B19157" w14:textId="77777777" w:rsidTr="004A1C18">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4425FF78" w14:textId="174EC6E6" w:rsidR="002620E1" w:rsidRPr="007519BE" w:rsidRDefault="002620E1" w:rsidP="004E5366">
            <w:pPr>
              <w:pStyle w:val="Mainbodytext"/>
              <w:spacing w:after="60"/>
              <w:jc w:val="both"/>
              <w:rPr>
                <w:bCs/>
                <w:lang w:val="fr-CA"/>
              </w:rPr>
            </w:pPr>
            <w:r w:rsidRPr="007519BE">
              <w:rPr>
                <w:rFonts w:cs="Arial"/>
                <w:szCs w:val="20"/>
                <w:lang w:val="fr-CA"/>
              </w:rPr>
              <w:t xml:space="preserve">Vous avez utilisé des barils à récupération d’eau de pluie pour recueillir les eaux </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0C67C55" w14:textId="77777777" w:rsidR="002620E1" w:rsidRPr="007519BE" w:rsidRDefault="002620E1" w:rsidP="002620E1">
            <w:pPr>
              <w:pStyle w:val="Mainbodytext"/>
              <w:jc w:val="center"/>
              <w:rPr>
                <w:bCs/>
                <w:lang w:val="fr-CA"/>
              </w:rPr>
            </w:pPr>
            <w:r w:rsidRPr="007519BE">
              <w:rPr>
                <w:bCs/>
                <w:lang w:val="fr-CA"/>
              </w:rPr>
              <w:t>33</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99C8545" w14:textId="77777777" w:rsidR="002620E1" w:rsidRPr="007519BE" w:rsidRDefault="002620E1" w:rsidP="002620E1">
            <w:pPr>
              <w:pStyle w:val="Mainbodytext"/>
              <w:jc w:val="center"/>
              <w:rPr>
                <w:bCs/>
                <w:lang w:val="fr-CA"/>
              </w:rPr>
            </w:pPr>
            <w:r w:rsidRPr="007519BE">
              <w:rPr>
                <w:bCs/>
                <w:lang w:val="fr-CA"/>
              </w:rPr>
              <w:t>36</w:t>
            </w:r>
          </w:p>
        </w:tc>
      </w:tr>
      <w:tr w:rsidR="002620E1" w:rsidRPr="007519BE" w14:paraId="7F8CF223" w14:textId="77777777" w:rsidTr="004A1C18">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0B21A3C8" w14:textId="29C56326" w:rsidR="002620E1" w:rsidRPr="007519BE" w:rsidRDefault="002620E1" w:rsidP="004E5366">
            <w:pPr>
              <w:pStyle w:val="Mainbodytext"/>
              <w:spacing w:after="60"/>
              <w:jc w:val="both"/>
              <w:rPr>
                <w:bCs/>
                <w:lang w:val="fr-CA"/>
              </w:rPr>
            </w:pPr>
            <w:r w:rsidRPr="007519BE">
              <w:rPr>
                <w:rFonts w:cs="Arial"/>
                <w:szCs w:val="20"/>
                <w:lang w:val="fr-CA"/>
              </w:rPr>
              <w:t xml:space="preserve">Vous avez enlevé la neige accumulée autour du solage </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494D5B9" w14:textId="77777777" w:rsidR="002620E1" w:rsidRPr="007519BE" w:rsidRDefault="002620E1" w:rsidP="002620E1">
            <w:pPr>
              <w:pStyle w:val="Mainbodytext"/>
              <w:jc w:val="center"/>
              <w:rPr>
                <w:bCs/>
                <w:lang w:val="fr-CA"/>
              </w:rPr>
            </w:pPr>
            <w:r w:rsidRPr="007519BE">
              <w:rPr>
                <w:bCs/>
                <w:lang w:val="fr-CA"/>
              </w:rPr>
              <w:t>70</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CD7D82B" w14:textId="77777777" w:rsidR="002620E1" w:rsidRPr="007519BE" w:rsidRDefault="002620E1" w:rsidP="002620E1">
            <w:pPr>
              <w:pStyle w:val="Mainbodytext"/>
              <w:jc w:val="center"/>
              <w:rPr>
                <w:bCs/>
                <w:lang w:val="fr-CA"/>
              </w:rPr>
            </w:pPr>
            <w:r w:rsidRPr="007519BE">
              <w:rPr>
                <w:bCs/>
                <w:lang w:val="fr-CA"/>
              </w:rPr>
              <w:t>63</w:t>
            </w:r>
          </w:p>
        </w:tc>
      </w:tr>
      <w:tr w:rsidR="00830FD6" w:rsidRPr="007519BE" w14:paraId="34EF8537" w14:textId="77777777" w:rsidTr="00347111">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bottom"/>
            <w:hideMark/>
          </w:tcPr>
          <w:p w14:paraId="5D32271E" w14:textId="46C827A5" w:rsidR="00830FD6" w:rsidRPr="007519BE" w:rsidRDefault="002620E1" w:rsidP="004E5366">
            <w:pPr>
              <w:pStyle w:val="Mainbodytext"/>
              <w:spacing w:after="60"/>
              <w:jc w:val="both"/>
              <w:rPr>
                <w:bCs/>
                <w:lang w:val="fr-CA"/>
              </w:rPr>
            </w:pPr>
            <w:r w:rsidRPr="007519BE">
              <w:rPr>
                <w:bCs/>
                <w:lang w:val="fr-CA"/>
              </w:rPr>
              <w:t>Aucune de ces réponses</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8139438" w14:textId="77777777" w:rsidR="00830FD6" w:rsidRPr="007519BE" w:rsidRDefault="00830FD6" w:rsidP="00830FD6">
            <w:pPr>
              <w:pStyle w:val="Mainbodytext"/>
              <w:jc w:val="center"/>
              <w:rPr>
                <w:bCs/>
                <w:lang w:val="fr-CA"/>
              </w:rPr>
            </w:pPr>
            <w:r w:rsidRPr="007519BE">
              <w:rPr>
                <w:bCs/>
                <w:lang w:val="fr-CA"/>
              </w:rPr>
              <w:t>2</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22A1EE1" w14:textId="77777777" w:rsidR="00830FD6" w:rsidRPr="007519BE" w:rsidRDefault="00830FD6" w:rsidP="00830FD6">
            <w:pPr>
              <w:pStyle w:val="Mainbodytext"/>
              <w:jc w:val="center"/>
              <w:rPr>
                <w:bCs/>
                <w:lang w:val="fr-CA"/>
              </w:rPr>
            </w:pPr>
            <w:r w:rsidRPr="007519BE">
              <w:rPr>
                <w:bCs/>
                <w:lang w:val="fr-CA"/>
              </w:rPr>
              <w:t>5</w:t>
            </w:r>
          </w:p>
        </w:tc>
      </w:tr>
    </w:tbl>
    <w:p w14:paraId="4F33CEF6" w14:textId="71A60CEB" w:rsidR="003B107C" w:rsidRPr="007519BE" w:rsidRDefault="002620E1" w:rsidP="003B107C">
      <w:pPr>
        <w:pStyle w:val="Mainbodytext"/>
        <w:rPr>
          <w:i/>
          <w:sz w:val="16"/>
          <w:lang w:val="fr-CA"/>
        </w:rPr>
      </w:pPr>
      <w:r w:rsidRPr="007519BE">
        <w:rPr>
          <w:i/>
          <w:sz w:val="16"/>
          <w:szCs w:val="16"/>
          <w:lang w:val="fr-CA"/>
        </w:rPr>
        <w:t>C5. Je vais maintenant vous lire une liste de choses qui peuvent être faites pour protéger votre maison des dommages que pourrait causer une inondation terrestre. Veuillez me dire si vous-même, ou quiconque résidant sous votre toit, avez fait une de ces choses</w:t>
      </w:r>
      <w:r w:rsidR="000C2E77" w:rsidRPr="007519BE">
        <w:rPr>
          <w:i/>
          <w:sz w:val="16"/>
          <w:lang w:val="fr-CA"/>
        </w:rPr>
        <w:t>?</w:t>
      </w:r>
    </w:p>
    <w:p w14:paraId="4B735FC1" w14:textId="379AE79F" w:rsidR="000C2E77" w:rsidRPr="007519BE" w:rsidRDefault="000C2E77" w:rsidP="000C2E77">
      <w:pPr>
        <w:pStyle w:val="Mainbodytext"/>
        <w:rPr>
          <w:i/>
          <w:sz w:val="16"/>
          <w:lang w:val="fr-CA"/>
        </w:rPr>
      </w:pPr>
      <w:r w:rsidRPr="007519BE">
        <w:rPr>
          <w:i/>
          <w:sz w:val="16"/>
          <w:lang w:val="fr-CA"/>
        </w:rPr>
        <w:t>2020 (n=328); 2016 (n=295).</w:t>
      </w:r>
    </w:p>
    <w:p w14:paraId="43147F25" w14:textId="2C34333E" w:rsidR="004E5366" w:rsidRPr="007519BE" w:rsidRDefault="00A15E25" w:rsidP="004E5366">
      <w:pPr>
        <w:pStyle w:val="Mainbodytext"/>
        <w:rPr>
          <w:i/>
          <w:sz w:val="16"/>
          <w:lang w:val="fr-CA"/>
        </w:rPr>
      </w:pPr>
      <w:r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Pr="007519BE">
        <w:rPr>
          <w:rFonts w:cs="Arial"/>
          <w:sz w:val="16"/>
          <w:szCs w:val="16"/>
          <w:lang w:val="fr-CA"/>
        </w:rPr>
        <w:t xml:space="preserve"> </w:t>
      </w:r>
      <w:r w:rsidRPr="007519BE">
        <w:rPr>
          <w:rFonts w:cs="Arial"/>
          <w:i/>
          <w:sz w:val="16"/>
          <w:szCs w:val="16"/>
          <w:lang w:val="fr-CA"/>
        </w:rPr>
        <w:t>B</w:t>
      </w:r>
      <w:r w:rsidRPr="007519BE">
        <w:rPr>
          <w:i/>
          <w:sz w:val="16"/>
          <w:lang w:val="fr-CA"/>
        </w:rPr>
        <w:t>.</w:t>
      </w:r>
    </w:p>
    <w:p w14:paraId="37AA6FD1" w14:textId="1E253E43" w:rsidR="00336223" w:rsidRPr="007519BE" w:rsidRDefault="002620E1" w:rsidP="004E5366">
      <w:pPr>
        <w:pStyle w:val="Mainbodytext"/>
        <w:spacing w:before="200"/>
        <w:rPr>
          <w:lang w:val="fr-CA"/>
        </w:rPr>
      </w:pPr>
      <w:r w:rsidRPr="007519BE">
        <w:rPr>
          <w:lang w:val="fr-CA"/>
        </w:rPr>
        <w:t>Parmi ceux qui n’ont pas pris de mesures pour protéger leur maison, la plupart ont répondu qu’ils ne demeuraient pas dans une zone inondable</w:t>
      </w:r>
      <w:r w:rsidR="00336223" w:rsidRPr="007519BE">
        <w:rPr>
          <w:lang w:val="fr-CA"/>
        </w:rPr>
        <w:t xml:space="preserve"> (4</w:t>
      </w:r>
      <w:r w:rsidR="001653C3">
        <w:rPr>
          <w:lang w:val="fr-CA"/>
        </w:rPr>
        <w:t>6</w:t>
      </w:r>
      <w:r w:rsidR="006D6823" w:rsidRPr="007519BE">
        <w:rPr>
          <w:lang w:val="fr-CA"/>
        </w:rPr>
        <w:t xml:space="preserve"> %</w:t>
      </w:r>
      <w:r w:rsidR="00336223" w:rsidRPr="007519BE">
        <w:rPr>
          <w:lang w:val="fr-CA"/>
        </w:rPr>
        <w:t xml:space="preserve">), </w:t>
      </w:r>
      <w:r w:rsidR="004E5366" w:rsidRPr="007519BE">
        <w:rPr>
          <w:lang w:val="fr-CA"/>
        </w:rPr>
        <w:t>qu’ils pensaient</w:t>
      </w:r>
      <w:r w:rsidRPr="007519BE">
        <w:rPr>
          <w:lang w:val="fr-CA"/>
        </w:rPr>
        <w:t xml:space="preserve"> que cela ne leur arriverait pas</w:t>
      </w:r>
      <w:r w:rsidR="00336223" w:rsidRPr="007519BE">
        <w:rPr>
          <w:lang w:val="fr-CA"/>
        </w:rPr>
        <w:t xml:space="preserve"> (15</w:t>
      </w:r>
      <w:r w:rsidR="006D6823" w:rsidRPr="007519BE">
        <w:rPr>
          <w:lang w:val="fr-CA"/>
        </w:rPr>
        <w:t xml:space="preserve"> %</w:t>
      </w:r>
      <w:r w:rsidR="00336223" w:rsidRPr="007519BE">
        <w:rPr>
          <w:lang w:val="fr-CA"/>
        </w:rPr>
        <w:t xml:space="preserve">), </w:t>
      </w:r>
      <w:r w:rsidR="004E5366" w:rsidRPr="007519BE">
        <w:rPr>
          <w:lang w:val="fr-CA"/>
        </w:rPr>
        <w:t>qu’ils croyaient que c’était la responsabilité du propriétaire</w:t>
      </w:r>
      <w:r w:rsidR="00336223" w:rsidRPr="007519BE">
        <w:rPr>
          <w:lang w:val="fr-CA"/>
        </w:rPr>
        <w:t xml:space="preserve"> (12</w:t>
      </w:r>
      <w:r w:rsidR="006D6823" w:rsidRPr="007519BE">
        <w:rPr>
          <w:lang w:val="fr-CA"/>
        </w:rPr>
        <w:t xml:space="preserve"> %</w:t>
      </w:r>
      <w:r w:rsidR="00336223" w:rsidRPr="007519BE">
        <w:rPr>
          <w:lang w:val="fr-CA"/>
        </w:rPr>
        <w:t xml:space="preserve">), </w:t>
      </w:r>
      <w:r w:rsidR="004E5366" w:rsidRPr="007519BE">
        <w:rPr>
          <w:lang w:val="fr-CA"/>
        </w:rPr>
        <w:t>ou qu’ils ne savaient pas qu’il fallait le faire</w:t>
      </w:r>
      <w:r w:rsidR="00336223" w:rsidRPr="007519BE">
        <w:rPr>
          <w:lang w:val="fr-CA"/>
        </w:rPr>
        <w:t xml:space="preserve"> (5</w:t>
      </w:r>
      <w:r w:rsidR="006D6823" w:rsidRPr="007519BE">
        <w:rPr>
          <w:lang w:val="fr-CA"/>
        </w:rPr>
        <w:t xml:space="preserve"> %</w:t>
      </w:r>
      <w:r w:rsidR="00336223" w:rsidRPr="007519BE">
        <w:rPr>
          <w:lang w:val="fr-CA"/>
        </w:rPr>
        <w:t xml:space="preserve">).  </w:t>
      </w:r>
      <w:r w:rsidR="004A1C18" w:rsidRPr="007519BE">
        <w:rPr>
          <w:lang w:val="fr-CA"/>
        </w:rPr>
        <w:t>Consu</w:t>
      </w:r>
      <w:r w:rsidR="00AC358F">
        <w:rPr>
          <w:lang w:val="fr-CA"/>
        </w:rPr>
        <w:t>ltez</w:t>
      </w:r>
      <w:r w:rsidR="004E5366" w:rsidRPr="007519BE">
        <w:rPr>
          <w:lang w:val="fr-CA"/>
        </w:rPr>
        <w:t xml:space="preserve"> la</w:t>
      </w:r>
      <w:r w:rsidR="00336223" w:rsidRPr="007519BE">
        <w:rPr>
          <w:lang w:val="fr-CA"/>
        </w:rPr>
        <w:t xml:space="preserve"> </w:t>
      </w:r>
      <w:r w:rsidR="00DA6DDD" w:rsidRPr="007519BE">
        <w:rPr>
          <w:lang w:val="fr-CA"/>
        </w:rPr>
        <w:t>Pièce</w:t>
      </w:r>
      <w:r w:rsidR="00336223" w:rsidRPr="007519BE">
        <w:rPr>
          <w:lang w:val="fr-CA"/>
        </w:rPr>
        <w:t xml:space="preserve"> </w:t>
      </w:r>
      <w:r w:rsidR="001653C3">
        <w:rPr>
          <w:lang w:val="fr-CA"/>
        </w:rPr>
        <w:t>2</w:t>
      </w:r>
      <w:r w:rsidR="00336223" w:rsidRPr="007519BE">
        <w:rPr>
          <w:lang w:val="fr-CA"/>
        </w:rPr>
        <w:t>.2.4.</w:t>
      </w:r>
      <w:r w:rsidR="00471BF6" w:rsidRPr="007519BE">
        <w:rPr>
          <w:lang w:val="fr-CA"/>
        </w:rPr>
        <w:t>d</w:t>
      </w:r>
      <w:r w:rsidR="00793C2E" w:rsidRPr="007519BE">
        <w:rPr>
          <w:lang w:val="fr-CA"/>
        </w:rPr>
        <w:t xml:space="preserve"> pour </w:t>
      </w:r>
      <w:r w:rsidR="004A1C18" w:rsidRPr="007519BE">
        <w:rPr>
          <w:lang w:val="fr-CA"/>
        </w:rPr>
        <w:t xml:space="preserve">avoir </w:t>
      </w:r>
      <w:r w:rsidR="00793C2E" w:rsidRPr="007519BE">
        <w:rPr>
          <w:lang w:val="fr-CA"/>
        </w:rPr>
        <w:t>une ventilation complète</w:t>
      </w:r>
      <w:r w:rsidR="00336223" w:rsidRPr="007519BE">
        <w:rPr>
          <w:lang w:val="fr-CA"/>
        </w:rPr>
        <w:t xml:space="preserve">.  </w:t>
      </w:r>
    </w:p>
    <w:p w14:paraId="54E136AA" w14:textId="50DCD13C" w:rsidR="003B107C" w:rsidRPr="007519BE" w:rsidRDefault="004E5366" w:rsidP="003B107C">
      <w:pPr>
        <w:pStyle w:val="Mainbodytext"/>
        <w:rPr>
          <w:lang w:val="fr-CA"/>
        </w:rPr>
      </w:pPr>
      <w:r w:rsidRPr="007519BE">
        <w:rPr>
          <w:lang w:val="fr-CA"/>
        </w:rPr>
        <w:t>En général</w:t>
      </w:r>
      <w:r w:rsidR="00336223" w:rsidRPr="007519BE">
        <w:rPr>
          <w:lang w:val="fr-CA"/>
        </w:rPr>
        <w:t xml:space="preserve">, </w:t>
      </w:r>
      <w:r w:rsidRPr="007519BE">
        <w:rPr>
          <w:lang w:val="fr-CA"/>
        </w:rPr>
        <w:t>ceux qui avaient déjà subi une inondation étaient plus susceptibles de mentionner le coût</w:t>
      </w:r>
      <w:r w:rsidR="00336223" w:rsidRPr="007519BE">
        <w:rPr>
          <w:lang w:val="fr-CA"/>
        </w:rPr>
        <w:t xml:space="preserve"> </w:t>
      </w:r>
      <w:r w:rsidR="00AB3157" w:rsidRPr="007519BE">
        <w:rPr>
          <w:lang w:val="fr-CA"/>
        </w:rPr>
        <w:t>(16</w:t>
      </w:r>
      <w:r w:rsidR="006D6823" w:rsidRPr="007519BE">
        <w:rPr>
          <w:lang w:val="fr-CA"/>
        </w:rPr>
        <w:t xml:space="preserve"> %</w:t>
      </w:r>
      <w:r w:rsidR="00AB3157" w:rsidRPr="007519BE">
        <w:rPr>
          <w:lang w:val="fr-CA"/>
        </w:rPr>
        <w:t xml:space="preserve">), </w:t>
      </w:r>
      <w:r w:rsidRPr="007519BE">
        <w:rPr>
          <w:lang w:val="fr-CA"/>
        </w:rPr>
        <w:t>l’absence de compétences</w:t>
      </w:r>
      <w:r w:rsidR="00AB3157" w:rsidRPr="007519BE">
        <w:rPr>
          <w:lang w:val="fr-CA"/>
        </w:rPr>
        <w:t xml:space="preserve"> (14</w:t>
      </w:r>
      <w:r w:rsidR="006D6823" w:rsidRPr="007519BE">
        <w:rPr>
          <w:lang w:val="fr-CA"/>
        </w:rPr>
        <w:t xml:space="preserve"> %</w:t>
      </w:r>
      <w:r w:rsidR="00AB3157" w:rsidRPr="007519BE">
        <w:rPr>
          <w:lang w:val="fr-CA"/>
        </w:rPr>
        <w:t xml:space="preserve"> </w:t>
      </w:r>
      <w:r w:rsidR="006D6823" w:rsidRPr="007519BE">
        <w:rPr>
          <w:lang w:val="fr-CA"/>
        </w:rPr>
        <w:t>vs</w:t>
      </w:r>
      <w:r w:rsidR="00AB3157" w:rsidRPr="007519BE">
        <w:rPr>
          <w:lang w:val="fr-CA"/>
        </w:rPr>
        <w:t xml:space="preserve"> 4</w:t>
      </w:r>
      <w:r w:rsidR="006D6823" w:rsidRPr="007519BE">
        <w:rPr>
          <w:lang w:val="fr-CA"/>
        </w:rPr>
        <w:t xml:space="preserve"> %</w:t>
      </w:r>
      <w:r w:rsidR="00AB3157" w:rsidRPr="007519BE">
        <w:rPr>
          <w:lang w:val="fr-CA"/>
        </w:rPr>
        <w:t>),</w:t>
      </w:r>
      <w:r w:rsidR="00336223" w:rsidRPr="007519BE">
        <w:rPr>
          <w:lang w:val="fr-CA"/>
        </w:rPr>
        <w:t xml:space="preserve"> </w:t>
      </w:r>
      <w:r w:rsidRPr="007519BE">
        <w:rPr>
          <w:lang w:val="fr-CA"/>
        </w:rPr>
        <w:t>ou l’absence de temps</w:t>
      </w:r>
      <w:r w:rsidR="00AB3157" w:rsidRPr="007519BE">
        <w:rPr>
          <w:lang w:val="fr-CA"/>
        </w:rPr>
        <w:t xml:space="preserve"> (5</w:t>
      </w:r>
      <w:r w:rsidR="006D6823" w:rsidRPr="007519BE">
        <w:rPr>
          <w:lang w:val="fr-CA"/>
        </w:rPr>
        <w:t xml:space="preserve"> %</w:t>
      </w:r>
      <w:r w:rsidR="00AB3157" w:rsidRPr="007519BE">
        <w:rPr>
          <w:lang w:val="fr-CA"/>
        </w:rPr>
        <w:t xml:space="preserve"> </w:t>
      </w:r>
      <w:r w:rsidR="006D6823" w:rsidRPr="007519BE">
        <w:rPr>
          <w:lang w:val="fr-CA"/>
        </w:rPr>
        <w:t>vs</w:t>
      </w:r>
      <w:r w:rsidR="00AB3157" w:rsidRPr="007519BE">
        <w:rPr>
          <w:lang w:val="fr-CA"/>
        </w:rPr>
        <w:t xml:space="preserve"> 1</w:t>
      </w:r>
      <w:r w:rsidR="006D6823" w:rsidRPr="007519BE">
        <w:rPr>
          <w:lang w:val="fr-CA"/>
        </w:rPr>
        <w:t xml:space="preserve"> %</w:t>
      </w:r>
      <w:r w:rsidR="00AB3157" w:rsidRPr="007519BE">
        <w:rPr>
          <w:lang w:val="fr-CA"/>
        </w:rPr>
        <w:t xml:space="preserve">) </w:t>
      </w:r>
      <w:r w:rsidRPr="007519BE">
        <w:rPr>
          <w:lang w:val="fr-CA"/>
        </w:rPr>
        <w:t xml:space="preserve">comme raisons de ne pas avoir </w:t>
      </w:r>
      <w:r w:rsidRPr="007519BE">
        <w:rPr>
          <w:lang w:val="fr-CA"/>
        </w:rPr>
        <w:lastRenderedPageBreak/>
        <w:t>pris des mesures pour protéger leur maison des dommages causés par des inondations, ce qui laisse penser que ces Canadiens sont à risque de subir d’autres dommages à l’avenir.</w:t>
      </w:r>
      <w:r w:rsidR="00AB3157" w:rsidRPr="007519BE">
        <w:rPr>
          <w:lang w:val="fr-CA"/>
        </w:rPr>
        <w:t xml:space="preserve"> </w:t>
      </w:r>
      <w:r w:rsidR="003B107C" w:rsidRPr="007519BE">
        <w:rPr>
          <w:lang w:val="fr-CA"/>
        </w:rPr>
        <w:br w:type="page"/>
      </w:r>
    </w:p>
    <w:p w14:paraId="2FF9C1CF" w14:textId="4692A751" w:rsidR="003B107C" w:rsidRPr="007519BE" w:rsidRDefault="00DA6DDD" w:rsidP="003B107C">
      <w:pPr>
        <w:pStyle w:val="Mainbodytext"/>
        <w:rPr>
          <w:b/>
          <w:u w:val="single"/>
          <w:lang w:val="fr-CA"/>
        </w:rPr>
      </w:pPr>
      <w:r w:rsidRPr="007519BE">
        <w:rPr>
          <w:b/>
          <w:u w:val="single"/>
          <w:lang w:val="fr-CA"/>
        </w:rPr>
        <w:lastRenderedPageBreak/>
        <w:t>Pièce</w:t>
      </w:r>
      <w:r w:rsidR="003B107C" w:rsidRPr="007519BE">
        <w:rPr>
          <w:b/>
          <w:u w:val="single"/>
          <w:lang w:val="fr-CA"/>
        </w:rPr>
        <w:t xml:space="preserve"> </w:t>
      </w:r>
      <w:r w:rsidR="003D2E37" w:rsidRPr="007519BE">
        <w:rPr>
          <w:b/>
          <w:u w:val="single"/>
          <w:lang w:val="fr-CA"/>
        </w:rPr>
        <w:t>2</w:t>
      </w:r>
      <w:r w:rsidR="003B107C" w:rsidRPr="007519BE">
        <w:rPr>
          <w:b/>
          <w:u w:val="single"/>
          <w:lang w:val="fr-CA"/>
        </w:rPr>
        <w:t>.2.4.</w:t>
      </w:r>
      <w:r w:rsidR="00471BF6" w:rsidRPr="007519BE">
        <w:rPr>
          <w:b/>
          <w:u w:val="single"/>
          <w:lang w:val="fr-CA"/>
        </w:rPr>
        <w:t>d</w:t>
      </w:r>
      <w:r w:rsidR="003B107C" w:rsidRPr="007519BE">
        <w:rPr>
          <w:b/>
          <w:u w:val="single"/>
          <w:lang w:val="fr-CA"/>
        </w:rPr>
        <w:t xml:space="preserve">. </w:t>
      </w:r>
      <w:r w:rsidR="004E5366" w:rsidRPr="007519BE">
        <w:rPr>
          <w:b/>
          <w:u w:val="single"/>
          <w:lang w:val="fr-CA"/>
        </w:rPr>
        <w:t xml:space="preserve">Raisons de ne pas avoir pris des mesures pour protéger la maison des dommages causés par des inondations par </w:t>
      </w:r>
      <w:r w:rsidR="00617558" w:rsidRPr="007519BE">
        <w:rPr>
          <w:b/>
          <w:u w:val="single"/>
          <w:lang w:val="fr-CA"/>
        </w:rPr>
        <w:t>l’</w:t>
      </w:r>
      <w:r w:rsidR="004E5366" w:rsidRPr="007519BE">
        <w:rPr>
          <w:b/>
          <w:u w:val="single"/>
          <w:lang w:val="fr-CA"/>
        </w:rPr>
        <w:t xml:space="preserve">expérience </w:t>
      </w:r>
      <w:r w:rsidR="00617558" w:rsidRPr="007519BE">
        <w:rPr>
          <w:b/>
          <w:u w:val="single"/>
          <w:lang w:val="fr-CA"/>
        </w:rPr>
        <w:t>d’une inondation</w:t>
      </w:r>
    </w:p>
    <w:p w14:paraId="60B2F2FD" w14:textId="0F03E2B8" w:rsidR="00830FD6" w:rsidRPr="007519BE" w:rsidRDefault="00AB3157" w:rsidP="003B107C">
      <w:pPr>
        <w:pStyle w:val="Mainbodytext"/>
        <w:rPr>
          <w:color w:val="00B600" w:themeColor="accent3"/>
          <w:lang w:val="fr-CA"/>
        </w:rPr>
      </w:pPr>
      <w:r w:rsidRPr="007519BE">
        <w:rPr>
          <w:color w:val="00B600" w:themeColor="accent3"/>
          <w:lang w:val="fr-CA"/>
        </w:rPr>
        <w:t xml:space="preserve"> </w:t>
      </w:r>
    </w:p>
    <w:tbl>
      <w:tblPr>
        <w:tblW w:w="9789" w:type="dxa"/>
        <w:tblCellMar>
          <w:left w:w="0" w:type="dxa"/>
          <w:right w:w="0" w:type="dxa"/>
        </w:tblCellMar>
        <w:tblLook w:val="06A0" w:firstRow="1" w:lastRow="0" w:firstColumn="1" w:lastColumn="0" w:noHBand="1" w:noVBand="1"/>
      </w:tblPr>
      <w:tblGrid>
        <w:gridCol w:w="4284"/>
        <w:gridCol w:w="1375"/>
        <w:gridCol w:w="1375"/>
        <w:gridCol w:w="1375"/>
        <w:gridCol w:w="1380"/>
      </w:tblGrid>
      <w:tr w:rsidR="00830FD6" w:rsidRPr="007519BE" w14:paraId="1ACB5284" w14:textId="77777777" w:rsidTr="00347111">
        <w:trPr>
          <w:trHeight w:val="110"/>
        </w:trPr>
        <w:tc>
          <w:tcPr>
            <w:tcW w:w="4284"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7DC11B15" w14:textId="673F8A02" w:rsidR="00830FD6" w:rsidRPr="007519BE" w:rsidRDefault="004E5366" w:rsidP="00F4623D">
            <w:pPr>
              <w:pStyle w:val="Mainbodytext"/>
              <w:rPr>
                <w:b/>
                <w:color w:val="FFFFFF" w:themeColor="background1"/>
                <w:sz w:val="18"/>
                <w:szCs w:val="16"/>
                <w:lang w:val="fr-CA"/>
              </w:rPr>
            </w:pPr>
            <w:r w:rsidRPr="007519BE">
              <w:rPr>
                <w:b/>
                <w:color w:val="FFFFFF" w:themeColor="background1"/>
                <w:sz w:val="18"/>
                <w:szCs w:val="16"/>
                <w:lang w:val="fr-CA"/>
              </w:rPr>
              <w:t>Pourquoi des mesures additionnelles n’ont pas été prises pour protéger contre les inondations</w:t>
            </w:r>
            <w:r w:rsidR="00830FD6" w:rsidRPr="007519BE">
              <w:rPr>
                <w:b/>
                <w:color w:val="FFFFFF" w:themeColor="background1"/>
                <w:sz w:val="18"/>
                <w:szCs w:val="16"/>
                <w:lang w:val="fr-CA"/>
              </w:rPr>
              <w:t xml:space="preserve"> </w:t>
            </w:r>
          </w:p>
        </w:tc>
        <w:tc>
          <w:tcPr>
            <w:tcW w:w="1375"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438EFCF" w14:textId="77777777" w:rsidR="00830FD6" w:rsidRPr="007519BE" w:rsidRDefault="00830FD6" w:rsidP="00F4623D">
            <w:pPr>
              <w:pStyle w:val="Mainbodytext"/>
              <w:jc w:val="center"/>
              <w:rPr>
                <w:b/>
                <w:color w:val="FFFFFF" w:themeColor="background1"/>
                <w:sz w:val="18"/>
                <w:szCs w:val="16"/>
                <w:lang w:val="fr-CA"/>
              </w:rPr>
            </w:pPr>
            <w:r w:rsidRPr="007519BE">
              <w:rPr>
                <w:b/>
                <w:color w:val="FFFFFF" w:themeColor="background1"/>
                <w:sz w:val="18"/>
                <w:szCs w:val="16"/>
                <w:lang w:val="fr-CA"/>
              </w:rPr>
              <w:t>2016</w:t>
            </w:r>
          </w:p>
        </w:tc>
        <w:tc>
          <w:tcPr>
            <w:tcW w:w="4130" w:type="dxa"/>
            <w:gridSpan w:val="3"/>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754C9B7" w14:textId="77777777" w:rsidR="00830FD6" w:rsidRPr="007519BE" w:rsidRDefault="00830FD6" w:rsidP="00F4623D">
            <w:pPr>
              <w:pStyle w:val="Mainbodytext"/>
              <w:jc w:val="center"/>
              <w:rPr>
                <w:b/>
                <w:color w:val="FFFFFF" w:themeColor="background1"/>
                <w:sz w:val="18"/>
                <w:szCs w:val="16"/>
                <w:lang w:val="fr-CA"/>
              </w:rPr>
            </w:pPr>
            <w:r w:rsidRPr="007519BE">
              <w:rPr>
                <w:b/>
                <w:color w:val="FFFFFF" w:themeColor="background1"/>
                <w:sz w:val="18"/>
                <w:szCs w:val="16"/>
                <w:lang w:val="fr-CA"/>
              </w:rPr>
              <w:t>2020</w:t>
            </w:r>
          </w:p>
        </w:tc>
      </w:tr>
      <w:tr w:rsidR="00830FD6" w:rsidRPr="007519BE" w14:paraId="20F5FEF0" w14:textId="77777777" w:rsidTr="00403F76">
        <w:trPr>
          <w:trHeight w:val="33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5294E0D" w14:textId="77777777" w:rsidR="00830FD6" w:rsidRPr="007519BE" w:rsidRDefault="00830FD6" w:rsidP="00F4623D">
            <w:pPr>
              <w:pStyle w:val="Mainbodytext"/>
              <w:rPr>
                <w:b/>
                <w:color w:val="FFFFFF" w:themeColor="background1"/>
                <w:sz w:val="18"/>
                <w:szCs w:val="16"/>
                <w:lang w:val="fr-CA"/>
              </w:rPr>
            </w:pPr>
          </w:p>
        </w:tc>
        <w:tc>
          <w:tcPr>
            <w:tcW w:w="1375"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CA3EFC3" w14:textId="6DC4A531" w:rsidR="00830FD6" w:rsidRPr="007519BE" w:rsidRDefault="00830FD6" w:rsidP="00F4623D">
            <w:pPr>
              <w:pStyle w:val="Mainbodytext"/>
              <w:jc w:val="center"/>
              <w:rPr>
                <w:b/>
                <w:color w:val="FFFFFF" w:themeColor="background1"/>
                <w:sz w:val="18"/>
                <w:szCs w:val="16"/>
                <w:lang w:val="fr-CA"/>
              </w:rPr>
            </w:pPr>
          </w:p>
        </w:tc>
        <w:tc>
          <w:tcPr>
            <w:tcW w:w="1375"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5831D7AB" w14:textId="2C024961" w:rsidR="00830FD6" w:rsidRPr="007519BE" w:rsidRDefault="00830FD6" w:rsidP="00F4623D">
            <w:pPr>
              <w:pStyle w:val="Mainbodytext"/>
              <w:jc w:val="center"/>
              <w:rPr>
                <w:b/>
                <w:color w:val="FFFFFF" w:themeColor="background1"/>
                <w:sz w:val="18"/>
                <w:szCs w:val="16"/>
                <w:lang w:val="fr-CA"/>
              </w:rPr>
            </w:pPr>
          </w:p>
        </w:tc>
        <w:tc>
          <w:tcPr>
            <w:tcW w:w="2755" w:type="dxa"/>
            <w:gridSpan w:val="2"/>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B2B8E12" w14:textId="4434E7B2" w:rsidR="00830FD6" w:rsidRPr="007519BE" w:rsidRDefault="004E5366" w:rsidP="00F4623D">
            <w:pPr>
              <w:pStyle w:val="Mainbodytext"/>
              <w:jc w:val="center"/>
              <w:rPr>
                <w:b/>
                <w:color w:val="FFFFFF" w:themeColor="background1"/>
                <w:sz w:val="18"/>
                <w:szCs w:val="16"/>
                <w:lang w:val="fr-CA"/>
              </w:rPr>
            </w:pPr>
            <w:r w:rsidRPr="007519BE">
              <w:rPr>
                <w:b/>
                <w:color w:val="FFFFFF" w:themeColor="background1"/>
                <w:sz w:val="18"/>
                <w:szCs w:val="16"/>
                <w:lang w:val="fr-CA"/>
              </w:rPr>
              <w:t>Ont subi une inondation</w:t>
            </w:r>
          </w:p>
        </w:tc>
      </w:tr>
      <w:tr w:rsidR="00830FD6" w:rsidRPr="007519BE" w14:paraId="0C466DBD" w14:textId="77777777" w:rsidTr="00403F76">
        <w:trPr>
          <w:trHeight w:val="36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8421216" w14:textId="77777777" w:rsidR="00830FD6" w:rsidRPr="007519BE" w:rsidRDefault="00830FD6" w:rsidP="00F4623D">
            <w:pPr>
              <w:pStyle w:val="Mainbodytext"/>
              <w:rPr>
                <w:b/>
                <w:color w:val="FFFFFF" w:themeColor="background1"/>
                <w:sz w:val="18"/>
                <w:szCs w:val="16"/>
                <w:lang w:val="fr-CA"/>
              </w:rPr>
            </w:pPr>
          </w:p>
        </w:tc>
        <w:tc>
          <w:tcPr>
            <w:tcW w:w="1375"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39BC81C0" w14:textId="69C189B2" w:rsidR="00830FD6" w:rsidRPr="007519BE" w:rsidRDefault="00830FD6" w:rsidP="0008647E">
            <w:pPr>
              <w:pStyle w:val="Mainbodytext"/>
              <w:jc w:val="center"/>
              <w:rPr>
                <w:b/>
                <w:color w:val="FFFFFF" w:themeColor="background1"/>
                <w:sz w:val="18"/>
                <w:szCs w:val="16"/>
                <w:lang w:val="fr-CA"/>
              </w:rPr>
            </w:pPr>
            <w:r w:rsidRPr="007519BE">
              <w:rPr>
                <w:b/>
                <w:color w:val="FFFFFF" w:themeColor="background1"/>
                <w:sz w:val="18"/>
                <w:szCs w:val="16"/>
                <w:lang w:val="fr-CA"/>
              </w:rPr>
              <w:t xml:space="preserve">2016 </w:t>
            </w:r>
            <w:r w:rsidR="0008647E" w:rsidRPr="007519BE">
              <w:rPr>
                <w:b/>
                <w:color w:val="FFFFFF" w:themeColor="background1"/>
                <w:sz w:val="18"/>
                <w:szCs w:val="16"/>
                <w:lang w:val="fr-CA"/>
              </w:rPr>
              <w:br/>
            </w:r>
            <w:r w:rsidRPr="007519BE">
              <w:rPr>
                <w:b/>
                <w:color w:val="FFFFFF" w:themeColor="background1"/>
                <w:sz w:val="18"/>
                <w:szCs w:val="16"/>
                <w:lang w:val="fr-CA"/>
              </w:rPr>
              <w:t>Total</w:t>
            </w:r>
          </w:p>
        </w:tc>
        <w:tc>
          <w:tcPr>
            <w:tcW w:w="1375"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668D795A" w14:textId="40CC6BCC" w:rsidR="00830FD6" w:rsidRPr="007519BE" w:rsidRDefault="00830FD6" w:rsidP="0008647E">
            <w:pPr>
              <w:pStyle w:val="Mainbodytext"/>
              <w:jc w:val="center"/>
              <w:rPr>
                <w:b/>
                <w:color w:val="FFFFFF" w:themeColor="background1"/>
                <w:sz w:val="18"/>
                <w:szCs w:val="16"/>
                <w:lang w:val="fr-CA"/>
              </w:rPr>
            </w:pPr>
            <w:r w:rsidRPr="007519BE">
              <w:rPr>
                <w:b/>
                <w:color w:val="FFFFFF" w:themeColor="background1"/>
                <w:sz w:val="18"/>
                <w:szCs w:val="16"/>
                <w:lang w:val="fr-CA"/>
              </w:rPr>
              <w:t xml:space="preserve">2020 </w:t>
            </w:r>
            <w:r w:rsidR="0008647E" w:rsidRPr="007519BE">
              <w:rPr>
                <w:b/>
                <w:color w:val="FFFFFF" w:themeColor="background1"/>
                <w:sz w:val="18"/>
                <w:szCs w:val="16"/>
                <w:lang w:val="fr-CA"/>
              </w:rPr>
              <w:br/>
            </w:r>
            <w:r w:rsidRPr="007519BE">
              <w:rPr>
                <w:b/>
                <w:color w:val="FFFFFF" w:themeColor="background1"/>
                <w:sz w:val="18"/>
                <w:szCs w:val="16"/>
                <w:lang w:val="fr-CA"/>
              </w:rPr>
              <w:t>Total</w:t>
            </w:r>
          </w:p>
        </w:tc>
        <w:tc>
          <w:tcPr>
            <w:tcW w:w="1375"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5C75660F" w14:textId="5646E032" w:rsidR="00830FD6" w:rsidRPr="007519BE" w:rsidRDefault="00DA6DDD" w:rsidP="0008647E">
            <w:pPr>
              <w:pStyle w:val="Mainbodytext"/>
              <w:jc w:val="center"/>
              <w:rPr>
                <w:b/>
                <w:color w:val="FFFFFF" w:themeColor="background1"/>
                <w:sz w:val="18"/>
                <w:szCs w:val="16"/>
                <w:lang w:val="fr-CA"/>
              </w:rPr>
            </w:pPr>
            <w:r w:rsidRPr="007519BE">
              <w:rPr>
                <w:b/>
                <w:color w:val="FFFFFF" w:themeColor="background1"/>
                <w:sz w:val="18"/>
                <w:szCs w:val="16"/>
                <w:lang w:val="fr-CA"/>
              </w:rPr>
              <w:t>Oui</w:t>
            </w:r>
            <w:r w:rsidR="0008647E" w:rsidRPr="007519BE">
              <w:rPr>
                <w:b/>
                <w:color w:val="FFFFFF" w:themeColor="background1"/>
                <w:sz w:val="18"/>
                <w:szCs w:val="16"/>
                <w:lang w:val="fr-CA"/>
              </w:rPr>
              <w:br/>
            </w:r>
            <w:r w:rsidR="00830FD6" w:rsidRPr="007519BE">
              <w:rPr>
                <w:b/>
                <w:color w:val="FFFFFF" w:themeColor="background1"/>
                <w:sz w:val="18"/>
                <w:szCs w:val="16"/>
                <w:lang w:val="fr-CA"/>
              </w:rPr>
              <w:t xml:space="preserve"> (L)</w:t>
            </w:r>
          </w:p>
        </w:tc>
        <w:tc>
          <w:tcPr>
            <w:tcW w:w="1380"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1ED92AAA" w14:textId="76F99229" w:rsidR="00830FD6" w:rsidRPr="007519BE" w:rsidRDefault="00DA6DDD" w:rsidP="0008647E">
            <w:pPr>
              <w:pStyle w:val="Mainbodytext"/>
              <w:jc w:val="center"/>
              <w:rPr>
                <w:b/>
                <w:color w:val="FFFFFF" w:themeColor="background1"/>
                <w:sz w:val="18"/>
                <w:szCs w:val="16"/>
                <w:lang w:val="fr-CA"/>
              </w:rPr>
            </w:pPr>
            <w:r w:rsidRPr="007519BE">
              <w:rPr>
                <w:b/>
                <w:color w:val="FFFFFF" w:themeColor="background1"/>
                <w:sz w:val="18"/>
                <w:szCs w:val="16"/>
                <w:lang w:val="fr-CA"/>
              </w:rPr>
              <w:t>Non</w:t>
            </w:r>
            <w:r w:rsidR="0008647E" w:rsidRPr="007519BE">
              <w:rPr>
                <w:b/>
                <w:color w:val="FFFFFF" w:themeColor="background1"/>
                <w:sz w:val="18"/>
                <w:szCs w:val="16"/>
                <w:lang w:val="fr-CA"/>
              </w:rPr>
              <w:br/>
            </w:r>
            <w:r w:rsidR="00830FD6" w:rsidRPr="007519BE">
              <w:rPr>
                <w:b/>
                <w:color w:val="FFFFFF" w:themeColor="background1"/>
                <w:sz w:val="18"/>
                <w:szCs w:val="16"/>
                <w:lang w:val="fr-CA"/>
              </w:rPr>
              <w:t xml:space="preserve"> (M)</w:t>
            </w:r>
          </w:p>
        </w:tc>
      </w:tr>
      <w:tr w:rsidR="00830FD6" w:rsidRPr="007519BE" w14:paraId="1CCB6534" w14:textId="77777777" w:rsidTr="00403F76">
        <w:trPr>
          <w:trHeight w:val="314"/>
        </w:trPr>
        <w:tc>
          <w:tcPr>
            <w:tcW w:w="4284"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4ECA50F" w14:textId="52A58DBC" w:rsidR="00830FD6" w:rsidRPr="007519BE" w:rsidRDefault="00830FD6" w:rsidP="00F4623D">
            <w:pPr>
              <w:pStyle w:val="Mainbodytext"/>
              <w:rPr>
                <w:b/>
                <w:sz w:val="16"/>
                <w:szCs w:val="18"/>
                <w:lang w:val="fr-CA"/>
              </w:rPr>
            </w:pPr>
            <w:r w:rsidRPr="007519BE">
              <w:rPr>
                <w:b/>
                <w:sz w:val="16"/>
                <w:szCs w:val="18"/>
                <w:lang w:val="fr-CA"/>
              </w:rPr>
              <w:t xml:space="preserve">Base = </w:t>
            </w:r>
            <w:r w:rsidR="00E75F75" w:rsidRPr="007519BE">
              <w:rPr>
                <w:b/>
                <w:sz w:val="16"/>
                <w:szCs w:val="18"/>
                <w:lang w:val="fr-CA"/>
              </w:rPr>
              <w:t>actuelle</w:t>
            </w:r>
          </w:p>
        </w:tc>
        <w:tc>
          <w:tcPr>
            <w:tcW w:w="1375"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6F203B7" w14:textId="4D633115" w:rsidR="00830FD6" w:rsidRPr="007519BE" w:rsidRDefault="00830FD6" w:rsidP="0008647E">
            <w:pPr>
              <w:pStyle w:val="Mainbodytext"/>
              <w:jc w:val="center"/>
              <w:rPr>
                <w:b/>
                <w:sz w:val="16"/>
                <w:szCs w:val="18"/>
                <w:lang w:val="fr-CA"/>
              </w:rPr>
            </w:pPr>
            <w:r w:rsidRPr="007519BE">
              <w:rPr>
                <w:b/>
                <w:sz w:val="16"/>
                <w:szCs w:val="18"/>
                <w:lang w:val="fr-CA"/>
              </w:rPr>
              <w:t>(945)</w:t>
            </w:r>
            <w:r w:rsidR="0008647E" w:rsidRPr="007519BE">
              <w:rPr>
                <w:b/>
                <w:sz w:val="16"/>
                <w:szCs w:val="18"/>
                <w:lang w:val="fr-CA"/>
              </w:rPr>
              <w:br/>
            </w:r>
            <w:r w:rsidR="006D6823" w:rsidRPr="007519BE">
              <w:rPr>
                <w:b/>
                <w:sz w:val="16"/>
                <w:szCs w:val="18"/>
                <w:lang w:val="fr-CA"/>
              </w:rPr>
              <w:t xml:space="preserve"> %</w:t>
            </w:r>
          </w:p>
        </w:tc>
        <w:tc>
          <w:tcPr>
            <w:tcW w:w="1375"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1D856F4E" w14:textId="5D38A4DE" w:rsidR="00830FD6" w:rsidRPr="007519BE" w:rsidRDefault="00830FD6" w:rsidP="00830FD6">
            <w:pPr>
              <w:pStyle w:val="Mainbodytext"/>
              <w:jc w:val="center"/>
              <w:rPr>
                <w:b/>
                <w:sz w:val="16"/>
                <w:szCs w:val="18"/>
                <w:lang w:val="fr-CA"/>
              </w:rPr>
            </w:pPr>
            <w:r w:rsidRPr="007519BE">
              <w:rPr>
                <w:b/>
                <w:sz w:val="16"/>
                <w:szCs w:val="18"/>
                <w:lang w:val="fr-CA"/>
              </w:rPr>
              <w:t>(911)</w:t>
            </w:r>
            <w:r w:rsidRPr="007519BE">
              <w:rPr>
                <w:b/>
                <w:sz w:val="16"/>
                <w:szCs w:val="18"/>
                <w:lang w:val="fr-CA"/>
              </w:rPr>
              <w:br/>
            </w:r>
            <w:r w:rsidR="006D6823" w:rsidRPr="007519BE">
              <w:rPr>
                <w:b/>
                <w:sz w:val="16"/>
                <w:szCs w:val="18"/>
                <w:lang w:val="fr-CA"/>
              </w:rPr>
              <w:t xml:space="preserve"> %</w:t>
            </w:r>
          </w:p>
        </w:tc>
        <w:tc>
          <w:tcPr>
            <w:tcW w:w="1375"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230BC56D" w14:textId="33CFA0D7" w:rsidR="00830FD6" w:rsidRPr="007519BE" w:rsidRDefault="00830FD6" w:rsidP="00830FD6">
            <w:pPr>
              <w:pStyle w:val="Mainbodytext"/>
              <w:jc w:val="center"/>
              <w:rPr>
                <w:b/>
                <w:sz w:val="16"/>
                <w:szCs w:val="18"/>
                <w:lang w:val="fr-CA"/>
              </w:rPr>
            </w:pPr>
            <w:r w:rsidRPr="007519BE">
              <w:rPr>
                <w:b/>
                <w:sz w:val="16"/>
                <w:szCs w:val="18"/>
                <w:lang w:val="fr-CA"/>
              </w:rPr>
              <w:t>(78)</w:t>
            </w:r>
            <w:r w:rsidRPr="007519BE">
              <w:rPr>
                <w:b/>
                <w:sz w:val="16"/>
                <w:szCs w:val="18"/>
                <w:lang w:val="fr-CA"/>
              </w:rPr>
              <w:br/>
            </w:r>
            <w:r w:rsidR="006D6823" w:rsidRPr="007519BE">
              <w:rPr>
                <w:b/>
                <w:sz w:val="16"/>
                <w:szCs w:val="18"/>
                <w:lang w:val="fr-CA"/>
              </w:rPr>
              <w:t xml:space="preserve"> %</w:t>
            </w:r>
          </w:p>
        </w:tc>
        <w:tc>
          <w:tcPr>
            <w:tcW w:w="1380"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4D14EDD" w14:textId="7F6C42EA" w:rsidR="00830FD6" w:rsidRPr="007519BE" w:rsidRDefault="00830FD6" w:rsidP="0008647E">
            <w:pPr>
              <w:pStyle w:val="Mainbodytext"/>
              <w:jc w:val="center"/>
              <w:rPr>
                <w:b/>
                <w:sz w:val="16"/>
                <w:szCs w:val="18"/>
                <w:lang w:val="fr-CA"/>
              </w:rPr>
            </w:pPr>
            <w:r w:rsidRPr="007519BE">
              <w:rPr>
                <w:b/>
                <w:sz w:val="16"/>
                <w:szCs w:val="18"/>
                <w:lang w:val="fr-CA"/>
              </w:rPr>
              <w:t>(828)</w:t>
            </w:r>
            <w:r w:rsidR="0008647E" w:rsidRPr="007519BE">
              <w:rPr>
                <w:b/>
                <w:sz w:val="16"/>
                <w:szCs w:val="18"/>
                <w:lang w:val="fr-CA"/>
              </w:rPr>
              <w:br/>
            </w:r>
            <w:r w:rsidR="006D6823" w:rsidRPr="007519BE">
              <w:rPr>
                <w:b/>
                <w:sz w:val="16"/>
                <w:szCs w:val="18"/>
                <w:lang w:val="fr-CA"/>
              </w:rPr>
              <w:t xml:space="preserve"> %</w:t>
            </w:r>
          </w:p>
        </w:tc>
      </w:tr>
      <w:tr w:rsidR="00403F76" w:rsidRPr="007519BE" w14:paraId="1F251BDA" w14:textId="77777777" w:rsidTr="00403F76">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41F64B8A" w14:textId="181B1D96" w:rsidR="00403F76" w:rsidRPr="007519BE" w:rsidRDefault="00403F76" w:rsidP="00403F76">
            <w:pPr>
              <w:pStyle w:val="Mainbodytext"/>
              <w:rPr>
                <w:bCs/>
                <w:lang w:val="fr-CA"/>
              </w:rPr>
            </w:pPr>
            <w:bookmarkStart w:id="32" w:name="_Hlk35268482"/>
            <w:r w:rsidRPr="007519BE">
              <w:rPr>
                <w:rFonts w:cs="Arial"/>
                <w:szCs w:val="20"/>
                <w:lang w:val="fr-CA"/>
              </w:rPr>
              <w:t>Pas de temps/trop occupé(e)</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0BCCA32" w14:textId="77777777" w:rsidR="00403F76" w:rsidRPr="007519BE" w:rsidRDefault="00403F76" w:rsidP="00403F76">
            <w:pPr>
              <w:pStyle w:val="Mainbodytext"/>
              <w:jc w:val="center"/>
              <w:rPr>
                <w:bCs/>
                <w:lang w:val="fr-CA"/>
              </w:rPr>
            </w:pPr>
            <w:r w:rsidRPr="007519BE">
              <w:rPr>
                <w:bCs/>
                <w:lang w:val="fr-CA"/>
              </w:rPr>
              <w:t>1</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5A5AA92" w14:textId="77777777" w:rsidR="00403F76" w:rsidRPr="007519BE" w:rsidRDefault="00403F76" w:rsidP="00403F76">
            <w:pPr>
              <w:pStyle w:val="Mainbodytext"/>
              <w:jc w:val="center"/>
              <w:rPr>
                <w:bCs/>
                <w:lang w:val="fr-CA"/>
              </w:rPr>
            </w:pPr>
            <w:r w:rsidRPr="007519BE">
              <w:rPr>
                <w:bCs/>
                <w:lang w:val="fr-CA"/>
              </w:rPr>
              <w:t>1</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F8D64AD" w14:textId="77777777" w:rsidR="00403F76" w:rsidRPr="007519BE" w:rsidRDefault="00403F76" w:rsidP="00403F76">
            <w:pPr>
              <w:pStyle w:val="Mainbodytext"/>
              <w:jc w:val="center"/>
              <w:rPr>
                <w:bCs/>
                <w:lang w:val="fr-CA"/>
              </w:rPr>
            </w:pPr>
            <w:r w:rsidRPr="007519BE">
              <w:rPr>
                <w:bCs/>
                <w:lang w:val="fr-CA"/>
              </w:rPr>
              <w:t>5 M</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E5C1F2F" w14:textId="77777777" w:rsidR="00403F76" w:rsidRPr="007519BE" w:rsidRDefault="00403F76" w:rsidP="00403F76">
            <w:pPr>
              <w:pStyle w:val="Mainbodytext"/>
              <w:jc w:val="center"/>
              <w:rPr>
                <w:bCs/>
                <w:lang w:val="fr-CA"/>
              </w:rPr>
            </w:pPr>
            <w:r w:rsidRPr="007519BE">
              <w:rPr>
                <w:bCs/>
                <w:lang w:val="fr-CA"/>
              </w:rPr>
              <w:t>1</w:t>
            </w:r>
          </w:p>
        </w:tc>
      </w:tr>
      <w:tr w:rsidR="00403F76" w:rsidRPr="007519BE" w14:paraId="3367353B" w14:textId="77777777" w:rsidTr="00403F76">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6DAA4280" w14:textId="45DE284E" w:rsidR="00403F76" w:rsidRPr="007519BE" w:rsidRDefault="00403F76" w:rsidP="00403F76">
            <w:pPr>
              <w:pStyle w:val="Mainbodytext"/>
              <w:rPr>
                <w:bCs/>
                <w:lang w:val="fr-CA"/>
              </w:rPr>
            </w:pPr>
            <w:r w:rsidRPr="007519BE">
              <w:rPr>
                <w:rFonts w:cs="Arial"/>
                <w:szCs w:val="20"/>
                <w:lang w:val="fr-CA"/>
              </w:rPr>
              <w:t>Coût/trop cher</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7C60D34" w14:textId="77777777" w:rsidR="00403F76" w:rsidRPr="007519BE" w:rsidRDefault="00403F76" w:rsidP="00403F76">
            <w:pPr>
              <w:pStyle w:val="Mainbodytext"/>
              <w:jc w:val="center"/>
              <w:rPr>
                <w:bCs/>
                <w:lang w:val="fr-CA"/>
              </w:rPr>
            </w:pPr>
            <w:r w:rsidRPr="007519BE">
              <w:rPr>
                <w:bCs/>
                <w:lang w:val="fr-CA"/>
              </w:rPr>
              <w:t>3</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3F56286" w14:textId="77777777" w:rsidR="00403F76" w:rsidRPr="007519BE" w:rsidRDefault="00403F76" w:rsidP="00403F76">
            <w:pPr>
              <w:pStyle w:val="Mainbodytext"/>
              <w:jc w:val="center"/>
              <w:rPr>
                <w:bCs/>
                <w:lang w:val="fr-CA"/>
              </w:rPr>
            </w:pPr>
            <w:r w:rsidRPr="007519BE">
              <w:rPr>
                <w:bCs/>
                <w:lang w:val="fr-CA"/>
              </w:rPr>
              <w:t>3</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7D19854" w14:textId="77777777" w:rsidR="00403F76" w:rsidRPr="007519BE" w:rsidRDefault="00403F76" w:rsidP="00403F76">
            <w:pPr>
              <w:pStyle w:val="Mainbodytext"/>
              <w:jc w:val="center"/>
              <w:rPr>
                <w:bCs/>
                <w:lang w:val="fr-CA"/>
              </w:rPr>
            </w:pPr>
            <w:r w:rsidRPr="007519BE">
              <w:rPr>
                <w:bCs/>
                <w:lang w:val="fr-CA"/>
              </w:rPr>
              <w:t>16 M</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ECDACB2" w14:textId="77777777" w:rsidR="00403F76" w:rsidRPr="007519BE" w:rsidRDefault="00403F76" w:rsidP="00403F76">
            <w:pPr>
              <w:pStyle w:val="Mainbodytext"/>
              <w:jc w:val="center"/>
              <w:rPr>
                <w:bCs/>
                <w:lang w:val="fr-CA"/>
              </w:rPr>
            </w:pPr>
            <w:r w:rsidRPr="007519BE">
              <w:rPr>
                <w:bCs/>
                <w:lang w:val="fr-CA"/>
              </w:rPr>
              <w:t>2</w:t>
            </w:r>
          </w:p>
        </w:tc>
      </w:tr>
      <w:tr w:rsidR="00403F76" w:rsidRPr="007519BE" w14:paraId="79D03F68" w14:textId="77777777" w:rsidTr="00403F76">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1971E8FC" w14:textId="513AD9D1" w:rsidR="00403F76" w:rsidRPr="007519BE" w:rsidRDefault="00403F76" w:rsidP="00403F76">
            <w:pPr>
              <w:pStyle w:val="Mainbodytext"/>
              <w:rPr>
                <w:bCs/>
                <w:lang w:val="fr-CA"/>
              </w:rPr>
            </w:pPr>
            <w:r w:rsidRPr="007519BE">
              <w:rPr>
                <w:rFonts w:cs="Arial"/>
                <w:szCs w:val="20"/>
                <w:lang w:val="fr-CA"/>
              </w:rPr>
              <w:t xml:space="preserve">Je ne savais pas qu’il fallait le faire </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203C923" w14:textId="77777777" w:rsidR="00403F76" w:rsidRPr="007519BE" w:rsidRDefault="00403F76" w:rsidP="00403F76">
            <w:pPr>
              <w:pStyle w:val="Mainbodytext"/>
              <w:jc w:val="center"/>
              <w:rPr>
                <w:bCs/>
                <w:lang w:val="fr-CA"/>
              </w:rPr>
            </w:pPr>
            <w:r w:rsidRPr="007519BE">
              <w:rPr>
                <w:bCs/>
                <w:lang w:val="fr-CA"/>
              </w:rPr>
              <w:t>6</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6482965" w14:textId="77777777" w:rsidR="00403F76" w:rsidRPr="007519BE" w:rsidRDefault="00403F76" w:rsidP="00403F76">
            <w:pPr>
              <w:pStyle w:val="Mainbodytext"/>
              <w:jc w:val="center"/>
              <w:rPr>
                <w:bCs/>
                <w:lang w:val="fr-CA"/>
              </w:rPr>
            </w:pPr>
            <w:r w:rsidRPr="007519BE">
              <w:rPr>
                <w:bCs/>
                <w:lang w:val="fr-CA"/>
              </w:rPr>
              <w:t>5</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968CDD3" w14:textId="77777777" w:rsidR="00403F76" w:rsidRPr="007519BE" w:rsidRDefault="00403F76" w:rsidP="00403F76">
            <w:pPr>
              <w:pStyle w:val="Mainbodytext"/>
              <w:jc w:val="center"/>
              <w:rPr>
                <w:bCs/>
                <w:lang w:val="fr-CA"/>
              </w:rPr>
            </w:pPr>
            <w:r w:rsidRPr="007519BE">
              <w:rPr>
                <w:bCs/>
                <w:lang w:val="fr-CA"/>
              </w:rPr>
              <w:t>5</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ACF218" w14:textId="77777777" w:rsidR="00403F76" w:rsidRPr="007519BE" w:rsidRDefault="00403F76" w:rsidP="00403F76">
            <w:pPr>
              <w:pStyle w:val="Mainbodytext"/>
              <w:jc w:val="center"/>
              <w:rPr>
                <w:bCs/>
                <w:lang w:val="fr-CA"/>
              </w:rPr>
            </w:pPr>
            <w:r w:rsidRPr="007519BE">
              <w:rPr>
                <w:bCs/>
                <w:lang w:val="fr-CA"/>
              </w:rPr>
              <w:t>4</w:t>
            </w:r>
          </w:p>
        </w:tc>
      </w:tr>
      <w:bookmarkEnd w:id="32"/>
      <w:tr w:rsidR="00403F76" w:rsidRPr="007519BE" w14:paraId="66C6FD5D" w14:textId="77777777" w:rsidTr="00403F76">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451D7DEE" w14:textId="2A65A0D7" w:rsidR="00403F76" w:rsidRPr="007519BE" w:rsidRDefault="00403F76" w:rsidP="00403F76">
            <w:pPr>
              <w:pStyle w:val="Mainbodytext"/>
              <w:rPr>
                <w:bCs/>
                <w:lang w:val="fr-CA"/>
              </w:rPr>
            </w:pPr>
            <w:r w:rsidRPr="007519BE">
              <w:rPr>
                <w:rFonts w:cs="Arial"/>
                <w:szCs w:val="20"/>
                <w:lang w:val="fr-CA"/>
              </w:rPr>
              <w:t>Ça ne m’arrivera pas/la maison ne sera pas inondée</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774E4C3" w14:textId="77777777" w:rsidR="00403F76" w:rsidRPr="007519BE" w:rsidRDefault="00403F76" w:rsidP="00403F76">
            <w:pPr>
              <w:pStyle w:val="Mainbodytext"/>
              <w:jc w:val="center"/>
              <w:rPr>
                <w:bCs/>
                <w:lang w:val="fr-CA"/>
              </w:rPr>
            </w:pPr>
            <w:r w:rsidRPr="007519BE">
              <w:rPr>
                <w:bCs/>
                <w:lang w:val="fr-CA"/>
              </w:rPr>
              <w:t>27</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A78C362" w14:textId="77777777" w:rsidR="00403F76" w:rsidRPr="007519BE" w:rsidRDefault="00403F76" w:rsidP="00403F76">
            <w:pPr>
              <w:pStyle w:val="Mainbodytext"/>
              <w:jc w:val="center"/>
              <w:rPr>
                <w:bCs/>
                <w:lang w:val="fr-CA"/>
              </w:rPr>
            </w:pPr>
            <w:r w:rsidRPr="007519BE">
              <w:rPr>
                <w:bCs/>
                <w:lang w:val="fr-CA"/>
              </w:rPr>
              <w:t>15</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5EC8FCD" w14:textId="77777777" w:rsidR="00403F76" w:rsidRPr="007519BE" w:rsidRDefault="00403F76" w:rsidP="00403F76">
            <w:pPr>
              <w:pStyle w:val="Mainbodytext"/>
              <w:jc w:val="center"/>
              <w:rPr>
                <w:bCs/>
                <w:lang w:val="fr-CA"/>
              </w:rPr>
            </w:pPr>
            <w:r w:rsidRPr="007519BE">
              <w:rPr>
                <w:bCs/>
                <w:lang w:val="fr-CA"/>
              </w:rPr>
              <w:t>10</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F554F10" w14:textId="77777777" w:rsidR="00403F76" w:rsidRPr="007519BE" w:rsidRDefault="00403F76" w:rsidP="00403F76">
            <w:pPr>
              <w:pStyle w:val="Mainbodytext"/>
              <w:jc w:val="center"/>
              <w:rPr>
                <w:bCs/>
                <w:lang w:val="fr-CA"/>
              </w:rPr>
            </w:pPr>
            <w:r w:rsidRPr="007519BE">
              <w:rPr>
                <w:bCs/>
                <w:lang w:val="fr-CA"/>
              </w:rPr>
              <w:t>15</w:t>
            </w:r>
          </w:p>
        </w:tc>
      </w:tr>
      <w:tr w:rsidR="00403F76" w:rsidRPr="007519BE" w14:paraId="3FC88062" w14:textId="77777777" w:rsidTr="00403F76">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7AF2CFD8" w14:textId="024BA11A" w:rsidR="00403F76" w:rsidRPr="007519BE" w:rsidRDefault="00403F76" w:rsidP="00403F76">
            <w:pPr>
              <w:pStyle w:val="Mainbodytext"/>
              <w:rPr>
                <w:bCs/>
                <w:lang w:val="fr-CA"/>
              </w:rPr>
            </w:pPr>
            <w:r w:rsidRPr="007519BE">
              <w:rPr>
                <w:rFonts w:cs="Arial"/>
                <w:szCs w:val="20"/>
                <w:lang w:val="fr-CA"/>
              </w:rPr>
              <w:t xml:space="preserve">Ne sait </w:t>
            </w:r>
            <w:r w:rsidR="007722CD" w:rsidRPr="007519BE">
              <w:rPr>
                <w:rFonts w:cs="Arial"/>
                <w:szCs w:val="20"/>
                <w:lang w:val="fr-CA"/>
              </w:rPr>
              <w:t xml:space="preserve">pas </w:t>
            </w:r>
            <w:r w:rsidRPr="007519BE">
              <w:rPr>
                <w:rFonts w:cs="Arial"/>
                <w:szCs w:val="20"/>
                <w:lang w:val="fr-CA"/>
              </w:rPr>
              <w:t>comment/n’a pas les compétences</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01C835C" w14:textId="77777777" w:rsidR="00403F76" w:rsidRPr="007519BE" w:rsidRDefault="00403F76" w:rsidP="00403F76">
            <w:pPr>
              <w:pStyle w:val="Mainbodytext"/>
              <w:jc w:val="center"/>
              <w:rPr>
                <w:bCs/>
                <w:lang w:val="fr-CA"/>
              </w:rPr>
            </w:pPr>
            <w:r w:rsidRPr="007519BE">
              <w:rPr>
                <w:bCs/>
                <w:lang w:val="fr-CA"/>
              </w:rPr>
              <w:t>5</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0E83DDB" w14:textId="77777777" w:rsidR="00403F76" w:rsidRPr="007519BE" w:rsidRDefault="00403F76" w:rsidP="00403F76">
            <w:pPr>
              <w:pStyle w:val="Mainbodytext"/>
              <w:jc w:val="center"/>
              <w:rPr>
                <w:bCs/>
                <w:lang w:val="fr-CA"/>
              </w:rPr>
            </w:pPr>
            <w:r w:rsidRPr="007519BE">
              <w:rPr>
                <w:bCs/>
                <w:lang w:val="fr-CA"/>
              </w:rPr>
              <w:t>4</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899E7CF" w14:textId="77777777" w:rsidR="00403F76" w:rsidRPr="007519BE" w:rsidRDefault="00403F76" w:rsidP="00403F76">
            <w:pPr>
              <w:pStyle w:val="Mainbodytext"/>
              <w:jc w:val="center"/>
              <w:rPr>
                <w:bCs/>
                <w:lang w:val="fr-CA"/>
              </w:rPr>
            </w:pPr>
            <w:r w:rsidRPr="007519BE">
              <w:rPr>
                <w:bCs/>
                <w:lang w:val="fr-CA"/>
              </w:rPr>
              <w:t>14 M</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35E9D61" w14:textId="77777777" w:rsidR="00403F76" w:rsidRPr="007519BE" w:rsidRDefault="00403F76" w:rsidP="00403F76">
            <w:pPr>
              <w:pStyle w:val="Mainbodytext"/>
              <w:jc w:val="center"/>
              <w:rPr>
                <w:bCs/>
                <w:lang w:val="fr-CA"/>
              </w:rPr>
            </w:pPr>
            <w:r w:rsidRPr="007519BE">
              <w:rPr>
                <w:bCs/>
                <w:lang w:val="fr-CA"/>
              </w:rPr>
              <w:t>4</w:t>
            </w:r>
          </w:p>
        </w:tc>
      </w:tr>
      <w:tr w:rsidR="00403F76" w:rsidRPr="007519BE" w14:paraId="1F91400F" w14:textId="77777777" w:rsidTr="00403F76">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09F209E5" w14:textId="063402DC" w:rsidR="00403F76" w:rsidRPr="007519BE" w:rsidRDefault="00403F76" w:rsidP="00403F76">
            <w:pPr>
              <w:pStyle w:val="Mainbodytext"/>
              <w:rPr>
                <w:bCs/>
                <w:lang w:val="fr-CA"/>
              </w:rPr>
            </w:pPr>
            <w:r w:rsidRPr="007519BE">
              <w:rPr>
                <w:rFonts w:cs="Arial"/>
                <w:szCs w:val="20"/>
                <w:lang w:val="fr-CA"/>
              </w:rPr>
              <w:t>L’assurance va couvrir les dommages</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57244F3" w14:textId="77777777" w:rsidR="00403F76" w:rsidRPr="007519BE" w:rsidRDefault="00403F76" w:rsidP="00403F76">
            <w:pPr>
              <w:pStyle w:val="Mainbodytext"/>
              <w:jc w:val="center"/>
              <w:rPr>
                <w:bCs/>
                <w:lang w:val="fr-CA"/>
              </w:rPr>
            </w:pPr>
            <w:r w:rsidRPr="007519BE">
              <w:rPr>
                <w:bCs/>
                <w:lang w:val="fr-CA"/>
              </w:rPr>
              <w:t>2</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BCBDEF1" w14:textId="77777777" w:rsidR="00403F76" w:rsidRPr="007519BE" w:rsidRDefault="00403F76" w:rsidP="00403F76">
            <w:pPr>
              <w:pStyle w:val="Mainbodytext"/>
              <w:jc w:val="center"/>
              <w:rPr>
                <w:bCs/>
                <w:lang w:val="fr-CA"/>
              </w:rPr>
            </w:pPr>
            <w:r w:rsidRPr="007519BE">
              <w:rPr>
                <w:bCs/>
                <w:lang w:val="fr-CA"/>
              </w:rPr>
              <w:t>3</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7349406" w14:textId="77777777" w:rsidR="00403F76" w:rsidRPr="007519BE" w:rsidRDefault="00403F76" w:rsidP="00403F76">
            <w:pPr>
              <w:pStyle w:val="Mainbodytext"/>
              <w:jc w:val="center"/>
              <w:rPr>
                <w:bCs/>
                <w:lang w:val="fr-CA"/>
              </w:rPr>
            </w:pPr>
            <w:r w:rsidRPr="007519BE">
              <w:rPr>
                <w:bCs/>
                <w:lang w:val="fr-CA"/>
              </w:rPr>
              <w:t>6</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71F872A" w14:textId="77777777" w:rsidR="00403F76" w:rsidRPr="007519BE" w:rsidRDefault="00403F76" w:rsidP="00403F76">
            <w:pPr>
              <w:pStyle w:val="Mainbodytext"/>
              <w:jc w:val="center"/>
              <w:rPr>
                <w:bCs/>
                <w:lang w:val="fr-CA"/>
              </w:rPr>
            </w:pPr>
            <w:r w:rsidRPr="007519BE">
              <w:rPr>
                <w:bCs/>
                <w:lang w:val="fr-CA"/>
              </w:rPr>
              <w:t>3</w:t>
            </w:r>
          </w:p>
        </w:tc>
      </w:tr>
      <w:tr w:rsidR="00403F76" w:rsidRPr="007519BE" w14:paraId="779F3558" w14:textId="77777777" w:rsidTr="004A1C18">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22534536" w14:textId="706C83AD" w:rsidR="00403F76" w:rsidRPr="007519BE" w:rsidRDefault="00403F76" w:rsidP="00403F76">
            <w:pPr>
              <w:pStyle w:val="Mainbodytext"/>
              <w:rPr>
                <w:bCs/>
                <w:lang w:val="fr-CA"/>
              </w:rPr>
            </w:pPr>
            <w:r w:rsidRPr="007519BE">
              <w:rPr>
                <w:rFonts w:cs="Arial"/>
                <w:szCs w:val="20"/>
                <w:lang w:val="fr-CA"/>
              </w:rPr>
              <w:t>Ne vit pas dans une zone propice aux inondations/aucun risque d’inondation</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F92E036" w14:textId="77777777" w:rsidR="00403F76" w:rsidRPr="007519BE" w:rsidRDefault="00403F76" w:rsidP="00403F76">
            <w:pPr>
              <w:pStyle w:val="Mainbodytext"/>
              <w:jc w:val="center"/>
              <w:rPr>
                <w:bCs/>
                <w:lang w:val="fr-CA"/>
              </w:rPr>
            </w:pPr>
            <w:r w:rsidRPr="007519BE">
              <w:rPr>
                <w:bCs/>
                <w:lang w:val="fr-CA"/>
              </w:rPr>
              <w:t>54</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0B06F46" w14:textId="77777777" w:rsidR="00403F76" w:rsidRPr="007519BE" w:rsidRDefault="00403F76" w:rsidP="00403F76">
            <w:pPr>
              <w:pStyle w:val="Mainbodytext"/>
              <w:jc w:val="center"/>
              <w:rPr>
                <w:bCs/>
                <w:lang w:val="fr-CA"/>
              </w:rPr>
            </w:pPr>
            <w:r w:rsidRPr="007519BE">
              <w:rPr>
                <w:bCs/>
                <w:lang w:val="fr-CA"/>
              </w:rPr>
              <w:t>46</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BA9D3C8" w14:textId="77777777" w:rsidR="00403F76" w:rsidRPr="007519BE" w:rsidRDefault="00403F76" w:rsidP="00403F76">
            <w:pPr>
              <w:pStyle w:val="Mainbodytext"/>
              <w:jc w:val="center"/>
              <w:rPr>
                <w:bCs/>
                <w:lang w:val="fr-CA"/>
              </w:rPr>
            </w:pPr>
            <w:r w:rsidRPr="007519BE">
              <w:rPr>
                <w:bCs/>
                <w:lang w:val="fr-CA"/>
              </w:rPr>
              <w:t>37</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D2E632A" w14:textId="77777777" w:rsidR="00403F76" w:rsidRPr="007519BE" w:rsidRDefault="00403F76" w:rsidP="00403F76">
            <w:pPr>
              <w:pStyle w:val="Mainbodytext"/>
              <w:jc w:val="center"/>
              <w:rPr>
                <w:bCs/>
                <w:lang w:val="fr-CA"/>
              </w:rPr>
            </w:pPr>
            <w:r w:rsidRPr="007519BE">
              <w:rPr>
                <w:bCs/>
                <w:lang w:val="fr-CA"/>
              </w:rPr>
              <w:t>47</w:t>
            </w:r>
          </w:p>
        </w:tc>
      </w:tr>
      <w:tr w:rsidR="00403F76" w:rsidRPr="007519BE" w14:paraId="331FE21C" w14:textId="77777777" w:rsidTr="004A1C18">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31CE712C" w14:textId="59AD4D8C" w:rsidR="00403F76" w:rsidRPr="007519BE" w:rsidRDefault="00403F76" w:rsidP="00403F76">
            <w:pPr>
              <w:pStyle w:val="Mainbodytext"/>
              <w:rPr>
                <w:bCs/>
                <w:lang w:val="fr-CA"/>
              </w:rPr>
            </w:pPr>
            <w:r w:rsidRPr="007519BE">
              <w:rPr>
                <w:rFonts w:cs="Arial"/>
                <w:szCs w:val="20"/>
                <w:lang w:val="fr-CA"/>
              </w:rPr>
              <w:t xml:space="preserve">Je loue/c’est la responsabilité du propriétaire </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7D876BB" w14:textId="77777777" w:rsidR="00403F76" w:rsidRPr="007519BE" w:rsidRDefault="00403F76" w:rsidP="00403F76">
            <w:pPr>
              <w:pStyle w:val="Mainbodytext"/>
              <w:jc w:val="center"/>
              <w:rPr>
                <w:bCs/>
                <w:lang w:val="fr-CA"/>
              </w:rPr>
            </w:pPr>
            <w:r w:rsidRPr="007519BE">
              <w:rPr>
                <w:bCs/>
                <w:lang w:val="fr-CA"/>
              </w:rPr>
              <w:t>12</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64FC44B" w14:textId="77777777" w:rsidR="00403F76" w:rsidRPr="007519BE" w:rsidRDefault="00403F76" w:rsidP="00403F76">
            <w:pPr>
              <w:pStyle w:val="Mainbodytext"/>
              <w:jc w:val="center"/>
              <w:rPr>
                <w:bCs/>
                <w:lang w:val="fr-CA"/>
              </w:rPr>
            </w:pPr>
            <w:r w:rsidRPr="007519BE">
              <w:rPr>
                <w:bCs/>
                <w:lang w:val="fr-CA"/>
              </w:rPr>
              <w:t>12</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D2A3B59" w14:textId="77777777" w:rsidR="00403F76" w:rsidRPr="007519BE" w:rsidRDefault="00403F76" w:rsidP="00403F76">
            <w:pPr>
              <w:pStyle w:val="Mainbodytext"/>
              <w:jc w:val="center"/>
              <w:rPr>
                <w:bCs/>
                <w:lang w:val="fr-CA"/>
              </w:rPr>
            </w:pPr>
            <w:r w:rsidRPr="007519BE">
              <w:rPr>
                <w:bCs/>
                <w:lang w:val="fr-CA"/>
              </w:rPr>
              <w:t>16</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833B7D3" w14:textId="77777777" w:rsidR="00403F76" w:rsidRPr="007519BE" w:rsidRDefault="00403F76" w:rsidP="00403F76">
            <w:pPr>
              <w:pStyle w:val="Mainbodytext"/>
              <w:jc w:val="center"/>
              <w:rPr>
                <w:bCs/>
                <w:lang w:val="fr-CA"/>
              </w:rPr>
            </w:pPr>
            <w:r w:rsidRPr="007519BE">
              <w:rPr>
                <w:bCs/>
                <w:lang w:val="fr-CA"/>
              </w:rPr>
              <w:t>12</w:t>
            </w:r>
          </w:p>
        </w:tc>
      </w:tr>
      <w:tr w:rsidR="00403F76" w:rsidRPr="007519BE" w14:paraId="7D700BB6" w14:textId="77777777" w:rsidTr="004A1C18">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69321872" w14:textId="4AA03484" w:rsidR="00403F76" w:rsidRPr="007519BE" w:rsidRDefault="00403F76" w:rsidP="00403F76">
            <w:pPr>
              <w:pStyle w:val="Mainbodytext"/>
              <w:rPr>
                <w:bCs/>
                <w:lang w:val="fr-CA"/>
              </w:rPr>
            </w:pPr>
            <w:r w:rsidRPr="007519BE">
              <w:rPr>
                <w:rFonts w:cs="Arial"/>
                <w:szCs w:val="20"/>
                <w:lang w:val="fr-CA"/>
              </w:rPr>
              <w:t>Le gouvernement nous aidera si quelque chose survient</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1E0CA2B" w14:textId="77777777" w:rsidR="00403F76" w:rsidRPr="007519BE" w:rsidRDefault="00403F76" w:rsidP="00403F76">
            <w:pPr>
              <w:pStyle w:val="Mainbodytext"/>
              <w:jc w:val="center"/>
              <w:rPr>
                <w:bCs/>
                <w:lang w:val="fr-CA"/>
              </w:rPr>
            </w:pPr>
            <w:r w:rsidRPr="007519BE">
              <w:rPr>
                <w:bCs/>
                <w:lang w:val="fr-CA"/>
              </w:rPr>
              <w:t>1</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7B8BE04" w14:textId="77777777" w:rsidR="00403F76" w:rsidRPr="007519BE" w:rsidRDefault="00403F76" w:rsidP="00403F76">
            <w:pPr>
              <w:pStyle w:val="Mainbodytext"/>
              <w:jc w:val="center"/>
              <w:rPr>
                <w:bCs/>
                <w:lang w:val="fr-CA"/>
              </w:rPr>
            </w:pPr>
            <w:r w:rsidRPr="007519BE">
              <w:rPr>
                <w:bCs/>
                <w:lang w:val="fr-CA"/>
              </w:rPr>
              <w:t>2</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55E9CF6" w14:textId="77777777" w:rsidR="00403F76" w:rsidRPr="007519BE" w:rsidRDefault="00403F76" w:rsidP="00403F76">
            <w:pPr>
              <w:pStyle w:val="Mainbodytext"/>
              <w:jc w:val="center"/>
              <w:rPr>
                <w:bCs/>
                <w:lang w:val="fr-CA"/>
              </w:rPr>
            </w:pPr>
            <w:r w:rsidRPr="007519BE">
              <w:rPr>
                <w:bCs/>
                <w:lang w:val="fr-CA"/>
              </w:rPr>
              <w:t>-</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9B8465D" w14:textId="77777777" w:rsidR="00403F76" w:rsidRPr="007519BE" w:rsidRDefault="00403F76" w:rsidP="00403F76">
            <w:pPr>
              <w:pStyle w:val="Mainbodytext"/>
              <w:jc w:val="center"/>
              <w:rPr>
                <w:bCs/>
                <w:lang w:val="fr-CA"/>
              </w:rPr>
            </w:pPr>
            <w:r w:rsidRPr="007519BE">
              <w:rPr>
                <w:bCs/>
                <w:lang w:val="fr-CA"/>
              </w:rPr>
              <w:t>2</w:t>
            </w:r>
          </w:p>
        </w:tc>
      </w:tr>
      <w:tr w:rsidR="00403F76" w:rsidRPr="007519BE" w14:paraId="419A9C5C" w14:textId="77777777" w:rsidTr="004A1C18">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4E7E5295" w14:textId="7A2C567D" w:rsidR="00403F76" w:rsidRPr="007519BE" w:rsidRDefault="00403F76" w:rsidP="00403F76">
            <w:pPr>
              <w:pStyle w:val="Mainbodytext"/>
              <w:rPr>
                <w:bCs/>
                <w:lang w:val="fr-CA"/>
              </w:rPr>
            </w:pPr>
            <w:r w:rsidRPr="007519BE">
              <w:rPr>
                <w:rFonts w:cs="Arial"/>
                <w:szCs w:val="20"/>
                <w:lang w:val="fr-CA"/>
              </w:rPr>
              <w:t>La maison est déjà protégée</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F32F592" w14:textId="77777777" w:rsidR="00403F76" w:rsidRPr="007519BE" w:rsidRDefault="00403F76" w:rsidP="00403F76">
            <w:pPr>
              <w:pStyle w:val="Mainbodytext"/>
              <w:jc w:val="center"/>
              <w:rPr>
                <w:bCs/>
                <w:lang w:val="fr-CA"/>
              </w:rPr>
            </w:pPr>
            <w:r w:rsidRPr="007519BE">
              <w:rPr>
                <w:bCs/>
                <w:lang w:val="fr-CA"/>
              </w:rPr>
              <w:t>3</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103BAE7" w14:textId="77777777" w:rsidR="00403F76" w:rsidRPr="007519BE" w:rsidRDefault="00403F76" w:rsidP="00403F76">
            <w:pPr>
              <w:pStyle w:val="Mainbodytext"/>
              <w:jc w:val="center"/>
              <w:rPr>
                <w:bCs/>
                <w:lang w:val="fr-CA"/>
              </w:rPr>
            </w:pPr>
            <w:r w:rsidRPr="007519BE">
              <w:rPr>
                <w:bCs/>
                <w:lang w:val="fr-CA"/>
              </w:rPr>
              <w:t>4</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7261A17" w14:textId="77777777" w:rsidR="00403F76" w:rsidRPr="007519BE" w:rsidRDefault="00403F76" w:rsidP="00403F76">
            <w:pPr>
              <w:pStyle w:val="Mainbodytext"/>
              <w:jc w:val="center"/>
              <w:rPr>
                <w:bCs/>
                <w:lang w:val="fr-CA"/>
              </w:rPr>
            </w:pPr>
            <w:r w:rsidRPr="007519BE">
              <w:rPr>
                <w:bCs/>
                <w:lang w:val="fr-CA"/>
              </w:rPr>
              <w:t>4</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BC3CCF5" w14:textId="77777777" w:rsidR="00403F76" w:rsidRPr="007519BE" w:rsidRDefault="00403F76" w:rsidP="00403F76">
            <w:pPr>
              <w:pStyle w:val="Mainbodytext"/>
              <w:jc w:val="center"/>
              <w:rPr>
                <w:bCs/>
                <w:lang w:val="fr-CA"/>
              </w:rPr>
            </w:pPr>
            <w:r w:rsidRPr="007519BE">
              <w:rPr>
                <w:bCs/>
                <w:lang w:val="fr-CA"/>
              </w:rPr>
              <w:t>4</w:t>
            </w:r>
          </w:p>
        </w:tc>
      </w:tr>
      <w:tr w:rsidR="00830FD6" w:rsidRPr="007519BE" w14:paraId="66C04782" w14:textId="77777777" w:rsidTr="00403F76">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36D4897" w14:textId="5E71C265" w:rsidR="00830FD6" w:rsidRPr="007519BE" w:rsidRDefault="00403F76" w:rsidP="00F4623D">
            <w:pPr>
              <w:pStyle w:val="Mainbodytext"/>
              <w:rPr>
                <w:bCs/>
                <w:lang w:val="fr-CA"/>
              </w:rPr>
            </w:pPr>
            <w:r w:rsidRPr="007519BE">
              <w:rPr>
                <w:bCs/>
                <w:lang w:val="fr-CA"/>
              </w:rPr>
              <w:t>Je vis dans un</w:t>
            </w:r>
            <w:r w:rsidR="001D5EED" w:rsidRPr="007519BE">
              <w:rPr>
                <w:bCs/>
                <w:lang w:val="fr-CA"/>
              </w:rPr>
              <w:t xml:space="preserve"> condo /</w:t>
            </w:r>
            <w:r w:rsidRPr="007519BE">
              <w:rPr>
                <w:bCs/>
                <w:lang w:val="fr-CA"/>
              </w:rPr>
              <w:t>une tour d’habitations</w:t>
            </w:r>
            <w:r w:rsidR="001D5EED" w:rsidRPr="007519BE">
              <w:rPr>
                <w:bCs/>
                <w:lang w:val="fr-CA"/>
              </w:rPr>
              <w:t xml:space="preserve"> / </w:t>
            </w:r>
            <w:r w:rsidRPr="007519BE">
              <w:rPr>
                <w:bCs/>
                <w:lang w:val="fr-CA"/>
              </w:rPr>
              <w:t xml:space="preserve">un </w:t>
            </w:r>
            <w:r w:rsidR="001D5EED" w:rsidRPr="007519BE">
              <w:rPr>
                <w:bCs/>
                <w:lang w:val="fr-CA"/>
              </w:rPr>
              <w:t>ap</w:t>
            </w:r>
            <w:r w:rsidRPr="007519BE">
              <w:rPr>
                <w:bCs/>
                <w:lang w:val="fr-CA"/>
              </w:rPr>
              <w:t>p</w:t>
            </w:r>
            <w:r w:rsidR="001D5EED" w:rsidRPr="007519BE">
              <w:rPr>
                <w:bCs/>
                <w:lang w:val="fr-CA"/>
              </w:rPr>
              <w:t>art</w:t>
            </w:r>
            <w:r w:rsidRPr="007519BE">
              <w:rPr>
                <w:bCs/>
                <w:lang w:val="fr-CA"/>
              </w:rPr>
              <w:t>e</w:t>
            </w:r>
            <w:r w:rsidR="001D5EED" w:rsidRPr="007519BE">
              <w:rPr>
                <w:bCs/>
                <w:lang w:val="fr-CA"/>
              </w:rPr>
              <w:t>ment</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286BA85" w14:textId="29F0B508" w:rsidR="00830FD6" w:rsidRPr="007519BE" w:rsidRDefault="00403F76" w:rsidP="00830FD6">
            <w:pPr>
              <w:pStyle w:val="Mainbodytext"/>
              <w:jc w:val="center"/>
              <w:rPr>
                <w:bCs/>
                <w:lang w:val="fr-CA"/>
              </w:rPr>
            </w:pPr>
            <w:proofErr w:type="spellStart"/>
            <w:r w:rsidRPr="007519BE">
              <w:rPr>
                <w:bCs/>
                <w:lang w:val="fr-CA"/>
              </w:rPr>
              <w:t>s.o</w:t>
            </w:r>
            <w:proofErr w:type="spellEnd"/>
            <w:r w:rsidRPr="007519BE">
              <w:rPr>
                <w:bCs/>
                <w:lang w:val="fr-CA"/>
              </w:rPr>
              <w:t>.</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5AE6F36" w14:textId="77777777" w:rsidR="00830FD6" w:rsidRPr="007519BE" w:rsidRDefault="00830FD6" w:rsidP="00830FD6">
            <w:pPr>
              <w:pStyle w:val="Mainbodytext"/>
              <w:jc w:val="center"/>
              <w:rPr>
                <w:bCs/>
                <w:lang w:val="fr-CA"/>
              </w:rPr>
            </w:pPr>
            <w:r w:rsidRPr="007519BE">
              <w:rPr>
                <w:bCs/>
                <w:lang w:val="fr-CA"/>
              </w:rPr>
              <w:t>3</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FED3DDC" w14:textId="77777777" w:rsidR="00830FD6" w:rsidRPr="007519BE" w:rsidRDefault="00830FD6" w:rsidP="00830FD6">
            <w:pPr>
              <w:pStyle w:val="Mainbodytext"/>
              <w:jc w:val="center"/>
              <w:rPr>
                <w:bCs/>
                <w:lang w:val="fr-CA"/>
              </w:rPr>
            </w:pPr>
            <w:r w:rsidRPr="007519BE">
              <w:rPr>
                <w:bCs/>
                <w:lang w:val="fr-CA"/>
              </w:rPr>
              <w:t>4</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B6B198E" w14:textId="77777777" w:rsidR="00830FD6" w:rsidRPr="007519BE" w:rsidRDefault="00830FD6" w:rsidP="00830FD6">
            <w:pPr>
              <w:pStyle w:val="Mainbodytext"/>
              <w:jc w:val="center"/>
              <w:rPr>
                <w:bCs/>
                <w:lang w:val="fr-CA"/>
              </w:rPr>
            </w:pPr>
            <w:r w:rsidRPr="007519BE">
              <w:rPr>
                <w:bCs/>
                <w:lang w:val="fr-CA"/>
              </w:rPr>
              <w:t>3</w:t>
            </w:r>
          </w:p>
        </w:tc>
      </w:tr>
      <w:tr w:rsidR="00830FD6" w:rsidRPr="007519BE" w14:paraId="25395C63" w14:textId="77777777" w:rsidTr="00403F76">
        <w:trPr>
          <w:trHeight w:val="309"/>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98427C8" w14:textId="2D7EC1E8" w:rsidR="00830FD6" w:rsidRPr="007519BE" w:rsidRDefault="00416A39" w:rsidP="00F4623D">
            <w:pPr>
              <w:pStyle w:val="Mainbodytext"/>
              <w:rPr>
                <w:bCs/>
                <w:lang w:val="fr-CA"/>
              </w:rPr>
            </w:pPr>
            <w:r w:rsidRPr="007519BE">
              <w:rPr>
                <w:bCs/>
                <w:lang w:val="fr-CA"/>
              </w:rPr>
              <w:t>Faible risque d’inondation</w:t>
            </w:r>
            <w:r w:rsidR="001D5EED" w:rsidRPr="007519BE">
              <w:rPr>
                <w:bCs/>
                <w:lang w:val="fr-CA"/>
              </w:rPr>
              <w:t xml:space="preserve"> / </w:t>
            </w:r>
            <w:r w:rsidRPr="007519BE">
              <w:rPr>
                <w:bCs/>
                <w:lang w:val="fr-CA"/>
              </w:rPr>
              <w:t>n’est pas un problème</w:t>
            </w:r>
            <w:r w:rsidR="001D5EED" w:rsidRPr="007519BE">
              <w:rPr>
                <w:bCs/>
                <w:lang w:val="fr-CA"/>
              </w:rPr>
              <w:t xml:space="preserve"> / </w:t>
            </w:r>
            <w:r w:rsidRPr="007519BE">
              <w:rPr>
                <w:bCs/>
                <w:lang w:val="fr-CA"/>
              </w:rPr>
              <w:t>je n’y pense pas</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DF71087" w14:textId="20B664B2" w:rsidR="00830FD6" w:rsidRPr="007519BE" w:rsidRDefault="00403F76" w:rsidP="00830FD6">
            <w:pPr>
              <w:pStyle w:val="Mainbodytext"/>
              <w:jc w:val="center"/>
              <w:rPr>
                <w:bCs/>
                <w:lang w:val="fr-CA"/>
              </w:rPr>
            </w:pPr>
            <w:proofErr w:type="spellStart"/>
            <w:r w:rsidRPr="007519BE">
              <w:rPr>
                <w:bCs/>
                <w:lang w:val="fr-CA"/>
              </w:rPr>
              <w:t>s.o</w:t>
            </w:r>
            <w:proofErr w:type="spellEnd"/>
            <w:r w:rsidRPr="007519BE">
              <w:rPr>
                <w:bCs/>
                <w:lang w:val="fr-CA"/>
              </w:rPr>
              <w:t>.</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A41E208" w14:textId="77777777" w:rsidR="00830FD6" w:rsidRPr="007519BE" w:rsidRDefault="00830FD6" w:rsidP="00830FD6">
            <w:pPr>
              <w:pStyle w:val="Mainbodytext"/>
              <w:jc w:val="center"/>
              <w:rPr>
                <w:bCs/>
                <w:lang w:val="fr-CA"/>
              </w:rPr>
            </w:pPr>
            <w:r w:rsidRPr="007519BE">
              <w:rPr>
                <w:bCs/>
                <w:lang w:val="fr-CA"/>
              </w:rPr>
              <w:t>4</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C8948AF" w14:textId="77777777" w:rsidR="00830FD6" w:rsidRPr="007519BE" w:rsidRDefault="00830FD6" w:rsidP="00830FD6">
            <w:pPr>
              <w:pStyle w:val="Mainbodytext"/>
              <w:jc w:val="center"/>
              <w:rPr>
                <w:bCs/>
                <w:lang w:val="fr-CA"/>
              </w:rPr>
            </w:pPr>
            <w:r w:rsidRPr="007519BE">
              <w:rPr>
                <w:bCs/>
                <w:lang w:val="fr-CA"/>
              </w:rPr>
              <w:t>6</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9B6647A" w14:textId="77777777" w:rsidR="00830FD6" w:rsidRPr="007519BE" w:rsidRDefault="00830FD6" w:rsidP="00830FD6">
            <w:pPr>
              <w:pStyle w:val="Mainbodytext"/>
              <w:jc w:val="center"/>
              <w:rPr>
                <w:bCs/>
                <w:lang w:val="fr-CA"/>
              </w:rPr>
            </w:pPr>
            <w:r w:rsidRPr="007519BE">
              <w:rPr>
                <w:bCs/>
                <w:lang w:val="fr-CA"/>
              </w:rPr>
              <w:t>4</w:t>
            </w:r>
          </w:p>
        </w:tc>
      </w:tr>
      <w:tr w:rsidR="00830FD6" w:rsidRPr="007519BE" w14:paraId="29DBAD45" w14:textId="77777777" w:rsidTr="00403F76">
        <w:trPr>
          <w:trHeight w:val="309"/>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49A010E" w14:textId="72E1A1DE" w:rsidR="00830FD6" w:rsidRPr="007519BE" w:rsidRDefault="00416A39" w:rsidP="00F4623D">
            <w:pPr>
              <w:pStyle w:val="Mainbodytext"/>
              <w:rPr>
                <w:bCs/>
                <w:lang w:val="fr-CA"/>
              </w:rPr>
            </w:pPr>
            <w:r w:rsidRPr="007519BE">
              <w:rPr>
                <w:bCs/>
                <w:lang w:val="fr-CA"/>
              </w:rPr>
              <w:t>On ne peut rien faire</w:t>
            </w:r>
            <w:r w:rsidR="001D5EED" w:rsidRPr="007519BE">
              <w:rPr>
                <w:bCs/>
                <w:lang w:val="fr-CA"/>
              </w:rPr>
              <w:t xml:space="preserve"> / </w:t>
            </w:r>
            <w:r w:rsidRPr="007519BE">
              <w:rPr>
                <w:bCs/>
                <w:lang w:val="fr-CA"/>
              </w:rPr>
              <w:t>on ne peut pas complètement prévenir les inondations</w:t>
            </w:r>
            <w:r w:rsidR="001D5EED" w:rsidRPr="007519BE">
              <w:rPr>
                <w:bCs/>
                <w:lang w:val="fr-CA"/>
              </w:rPr>
              <w:t xml:space="preserve"> </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3274DAD" w14:textId="1A4E8755" w:rsidR="00830FD6" w:rsidRPr="007519BE" w:rsidRDefault="00403F76" w:rsidP="00830FD6">
            <w:pPr>
              <w:pStyle w:val="Mainbodytext"/>
              <w:jc w:val="center"/>
              <w:rPr>
                <w:bCs/>
                <w:lang w:val="fr-CA"/>
              </w:rPr>
            </w:pPr>
            <w:proofErr w:type="spellStart"/>
            <w:r w:rsidRPr="007519BE">
              <w:rPr>
                <w:bCs/>
                <w:lang w:val="fr-CA"/>
              </w:rPr>
              <w:t>s.o</w:t>
            </w:r>
            <w:proofErr w:type="spellEnd"/>
            <w:r w:rsidRPr="007519BE">
              <w:rPr>
                <w:bCs/>
                <w:lang w:val="fr-CA"/>
              </w:rPr>
              <w:t>.</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5DBCCA6" w14:textId="77777777" w:rsidR="00830FD6" w:rsidRPr="007519BE" w:rsidRDefault="00830FD6" w:rsidP="00830FD6">
            <w:pPr>
              <w:pStyle w:val="Mainbodytext"/>
              <w:jc w:val="center"/>
              <w:rPr>
                <w:bCs/>
                <w:lang w:val="fr-CA"/>
              </w:rPr>
            </w:pPr>
            <w:r w:rsidRPr="007519BE">
              <w:rPr>
                <w:bCs/>
                <w:lang w:val="fr-CA"/>
              </w:rPr>
              <w:t>1</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46DE3C" w14:textId="77777777" w:rsidR="00830FD6" w:rsidRPr="007519BE" w:rsidRDefault="00830FD6" w:rsidP="00830FD6">
            <w:pPr>
              <w:pStyle w:val="Mainbodytext"/>
              <w:jc w:val="center"/>
              <w:rPr>
                <w:bCs/>
                <w:lang w:val="fr-CA"/>
              </w:rPr>
            </w:pPr>
            <w:r w:rsidRPr="007519BE">
              <w:rPr>
                <w:bCs/>
                <w:lang w:val="fr-CA"/>
              </w:rPr>
              <w:t>4</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5C88D25" w14:textId="77777777" w:rsidR="00830FD6" w:rsidRPr="007519BE" w:rsidRDefault="00830FD6" w:rsidP="00830FD6">
            <w:pPr>
              <w:pStyle w:val="Mainbodytext"/>
              <w:jc w:val="center"/>
              <w:rPr>
                <w:bCs/>
                <w:lang w:val="fr-CA"/>
              </w:rPr>
            </w:pPr>
            <w:r w:rsidRPr="007519BE">
              <w:rPr>
                <w:bCs/>
                <w:lang w:val="fr-CA"/>
              </w:rPr>
              <w:t>1</w:t>
            </w:r>
          </w:p>
        </w:tc>
      </w:tr>
      <w:tr w:rsidR="00830FD6" w:rsidRPr="007519BE" w14:paraId="33C3695F" w14:textId="77777777" w:rsidTr="00403F76">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B92E809" w14:textId="778FA2D8" w:rsidR="00830FD6" w:rsidRPr="007519BE" w:rsidRDefault="00416A39" w:rsidP="00F4623D">
            <w:pPr>
              <w:pStyle w:val="Mainbodytext"/>
              <w:rPr>
                <w:bCs/>
                <w:lang w:val="fr-CA"/>
              </w:rPr>
            </w:pPr>
            <w:r w:rsidRPr="007519BE">
              <w:rPr>
                <w:bCs/>
                <w:lang w:val="fr-CA"/>
              </w:rPr>
              <w:t>Je vis en terrain élevé</w:t>
            </w:r>
            <w:r w:rsidR="001D5EED" w:rsidRPr="007519BE">
              <w:rPr>
                <w:bCs/>
                <w:lang w:val="fr-CA"/>
              </w:rPr>
              <w:t xml:space="preserve"> / </w:t>
            </w:r>
            <w:r w:rsidRPr="007519BE">
              <w:rPr>
                <w:bCs/>
                <w:lang w:val="fr-CA"/>
              </w:rPr>
              <w:t>sur une colline</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DDC9568" w14:textId="14EB1424" w:rsidR="00830FD6" w:rsidRPr="007519BE" w:rsidRDefault="00403F76" w:rsidP="00830FD6">
            <w:pPr>
              <w:pStyle w:val="Mainbodytext"/>
              <w:jc w:val="center"/>
              <w:rPr>
                <w:bCs/>
                <w:lang w:val="fr-CA"/>
              </w:rPr>
            </w:pPr>
            <w:proofErr w:type="spellStart"/>
            <w:r w:rsidRPr="007519BE">
              <w:rPr>
                <w:bCs/>
                <w:lang w:val="fr-CA"/>
              </w:rPr>
              <w:t>s.o</w:t>
            </w:r>
            <w:proofErr w:type="spellEnd"/>
            <w:r w:rsidRPr="007519BE">
              <w:rPr>
                <w:bCs/>
                <w:lang w:val="fr-CA"/>
              </w:rPr>
              <w:t>.</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25CA59A" w14:textId="77777777" w:rsidR="00830FD6" w:rsidRPr="007519BE" w:rsidRDefault="00830FD6" w:rsidP="00830FD6">
            <w:pPr>
              <w:pStyle w:val="Mainbodytext"/>
              <w:jc w:val="center"/>
              <w:rPr>
                <w:bCs/>
                <w:lang w:val="fr-CA"/>
              </w:rPr>
            </w:pPr>
            <w:r w:rsidRPr="007519BE">
              <w:rPr>
                <w:bCs/>
                <w:lang w:val="fr-CA"/>
              </w:rPr>
              <w:t>4</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749D14D" w14:textId="77777777" w:rsidR="00830FD6" w:rsidRPr="007519BE" w:rsidRDefault="00830FD6" w:rsidP="00830FD6">
            <w:pPr>
              <w:pStyle w:val="Mainbodytext"/>
              <w:jc w:val="center"/>
              <w:rPr>
                <w:bCs/>
                <w:lang w:val="fr-CA"/>
              </w:rPr>
            </w:pPr>
            <w:r w:rsidRPr="007519BE">
              <w:rPr>
                <w:bCs/>
                <w:lang w:val="fr-CA"/>
              </w:rPr>
              <w:t>3</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5EF2DF9" w14:textId="77777777" w:rsidR="00830FD6" w:rsidRPr="007519BE" w:rsidRDefault="00830FD6" w:rsidP="00830FD6">
            <w:pPr>
              <w:pStyle w:val="Mainbodytext"/>
              <w:jc w:val="center"/>
              <w:rPr>
                <w:bCs/>
                <w:lang w:val="fr-CA"/>
              </w:rPr>
            </w:pPr>
            <w:r w:rsidRPr="007519BE">
              <w:rPr>
                <w:bCs/>
                <w:lang w:val="fr-CA"/>
              </w:rPr>
              <w:t>4</w:t>
            </w:r>
          </w:p>
        </w:tc>
      </w:tr>
      <w:tr w:rsidR="00830FD6" w:rsidRPr="007519BE" w14:paraId="0108E53B" w14:textId="77777777" w:rsidTr="00403F76">
        <w:trPr>
          <w:trHeight w:val="309"/>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AAE3907" w14:textId="06188B14" w:rsidR="00830FD6" w:rsidRPr="007519BE" w:rsidRDefault="00416A39" w:rsidP="00F4623D">
            <w:pPr>
              <w:pStyle w:val="Mainbodytext"/>
              <w:rPr>
                <w:bCs/>
                <w:lang w:val="fr-CA"/>
              </w:rPr>
            </w:pPr>
            <w:r w:rsidRPr="007519BE">
              <w:rPr>
                <w:bCs/>
                <w:lang w:val="fr-CA"/>
              </w:rPr>
              <w:t>Je n’ai jamais subi d’inondation</w:t>
            </w:r>
            <w:r w:rsidR="001D5EED" w:rsidRPr="007519BE">
              <w:rPr>
                <w:bCs/>
                <w:lang w:val="fr-CA"/>
              </w:rPr>
              <w:t xml:space="preserve"> / </w:t>
            </w:r>
            <w:r w:rsidRPr="007519BE">
              <w:rPr>
                <w:bCs/>
                <w:lang w:val="fr-CA"/>
              </w:rPr>
              <w:t>n’ai pas eu de problèmes</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8CEA161" w14:textId="62452680" w:rsidR="00830FD6" w:rsidRPr="007519BE" w:rsidRDefault="00403F76" w:rsidP="00830FD6">
            <w:pPr>
              <w:pStyle w:val="Mainbodytext"/>
              <w:jc w:val="center"/>
              <w:rPr>
                <w:bCs/>
                <w:lang w:val="fr-CA"/>
              </w:rPr>
            </w:pPr>
            <w:proofErr w:type="spellStart"/>
            <w:r w:rsidRPr="007519BE">
              <w:rPr>
                <w:bCs/>
                <w:lang w:val="fr-CA"/>
              </w:rPr>
              <w:t>s.o</w:t>
            </w:r>
            <w:proofErr w:type="spellEnd"/>
            <w:r w:rsidRPr="007519BE">
              <w:rPr>
                <w:bCs/>
                <w:lang w:val="fr-CA"/>
              </w:rPr>
              <w:t>.</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A11C5ED" w14:textId="77777777" w:rsidR="00830FD6" w:rsidRPr="007519BE" w:rsidRDefault="00830FD6" w:rsidP="00830FD6">
            <w:pPr>
              <w:pStyle w:val="Mainbodytext"/>
              <w:jc w:val="center"/>
              <w:rPr>
                <w:bCs/>
                <w:lang w:val="fr-CA"/>
              </w:rPr>
            </w:pPr>
            <w:r w:rsidRPr="007519BE">
              <w:rPr>
                <w:bCs/>
                <w:lang w:val="fr-CA"/>
              </w:rPr>
              <w:t>2</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6E2FE12" w14:textId="77777777" w:rsidR="00830FD6" w:rsidRPr="007519BE" w:rsidRDefault="00830FD6" w:rsidP="00830FD6">
            <w:pPr>
              <w:pStyle w:val="Mainbodytext"/>
              <w:jc w:val="center"/>
              <w:rPr>
                <w:bCs/>
                <w:lang w:val="fr-CA"/>
              </w:rPr>
            </w:pPr>
            <w:r w:rsidRPr="007519BE">
              <w:rPr>
                <w:bCs/>
                <w:lang w:val="fr-CA"/>
              </w:rPr>
              <w:t>2</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D39E4BD" w14:textId="77777777" w:rsidR="00830FD6" w:rsidRPr="007519BE" w:rsidRDefault="00830FD6" w:rsidP="00830FD6">
            <w:pPr>
              <w:pStyle w:val="Mainbodytext"/>
              <w:jc w:val="center"/>
              <w:rPr>
                <w:bCs/>
                <w:lang w:val="fr-CA"/>
              </w:rPr>
            </w:pPr>
            <w:r w:rsidRPr="007519BE">
              <w:rPr>
                <w:bCs/>
                <w:lang w:val="fr-CA"/>
              </w:rPr>
              <w:t>2</w:t>
            </w:r>
          </w:p>
        </w:tc>
      </w:tr>
      <w:tr w:rsidR="00830FD6" w:rsidRPr="007519BE" w14:paraId="4FB6CB9F" w14:textId="77777777" w:rsidTr="00403F76">
        <w:trPr>
          <w:trHeight w:val="309"/>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D4EAF3F" w14:textId="550BB184" w:rsidR="00830FD6" w:rsidRPr="007519BE" w:rsidRDefault="00416A39" w:rsidP="00F4623D">
            <w:pPr>
              <w:pStyle w:val="Mainbodytext"/>
              <w:rPr>
                <w:bCs/>
                <w:lang w:val="fr-CA"/>
              </w:rPr>
            </w:pPr>
            <w:r w:rsidRPr="007519BE">
              <w:rPr>
                <w:bCs/>
                <w:lang w:val="fr-CA"/>
              </w:rPr>
              <w:lastRenderedPageBreak/>
              <w:t>Je ne vis pas près d’un plan d’eau</w:t>
            </w:r>
            <w:r w:rsidR="001D5EED" w:rsidRPr="007519BE">
              <w:rPr>
                <w:bCs/>
                <w:lang w:val="fr-CA"/>
              </w:rPr>
              <w:t xml:space="preserve"> / </w:t>
            </w:r>
            <w:r w:rsidRPr="007519BE">
              <w:rPr>
                <w:bCs/>
                <w:lang w:val="fr-CA"/>
              </w:rPr>
              <w:t>c’est sec où j’habite</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EA5E12C" w14:textId="7872D052" w:rsidR="00830FD6" w:rsidRPr="007519BE" w:rsidRDefault="00403F76" w:rsidP="00830FD6">
            <w:pPr>
              <w:pStyle w:val="Mainbodytext"/>
              <w:jc w:val="center"/>
              <w:rPr>
                <w:bCs/>
                <w:lang w:val="fr-CA"/>
              </w:rPr>
            </w:pPr>
            <w:proofErr w:type="spellStart"/>
            <w:r w:rsidRPr="007519BE">
              <w:rPr>
                <w:bCs/>
                <w:lang w:val="fr-CA"/>
              </w:rPr>
              <w:t>s.o</w:t>
            </w:r>
            <w:proofErr w:type="spellEnd"/>
            <w:r w:rsidRPr="007519BE">
              <w:rPr>
                <w:bCs/>
                <w:lang w:val="fr-CA"/>
              </w:rPr>
              <w:t>.</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CBC3FC2" w14:textId="77777777" w:rsidR="00830FD6" w:rsidRPr="007519BE" w:rsidRDefault="00830FD6" w:rsidP="00830FD6">
            <w:pPr>
              <w:pStyle w:val="Mainbodytext"/>
              <w:jc w:val="center"/>
              <w:rPr>
                <w:bCs/>
                <w:lang w:val="fr-CA"/>
              </w:rPr>
            </w:pPr>
            <w:r w:rsidRPr="007519BE">
              <w:rPr>
                <w:bCs/>
                <w:lang w:val="fr-CA"/>
              </w:rPr>
              <w:t>1</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CE6C918" w14:textId="77777777" w:rsidR="00830FD6" w:rsidRPr="007519BE" w:rsidRDefault="00830FD6" w:rsidP="00830FD6">
            <w:pPr>
              <w:pStyle w:val="Mainbodytext"/>
              <w:jc w:val="center"/>
              <w:rPr>
                <w:bCs/>
                <w:lang w:val="fr-CA"/>
              </w:rPr>
            </w:pPr>
            <w:r w:rsidRPr="007519BE">
              <w:rPr>
                <w:bCs/>
                <w:lang w:val="fr-CA"/>
              </w:rPr>
              <w:t>-</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CBD92D5" w14:textId="77777777" w:rsidR="00830FD6" w:rsidRPr="007519BE" w:rsidRDefault="00830FD6" w:rsidP="00830FD6">
            <w:pPr>
              <w:pStyle w:val="Mainbodytext"/>
              <w:jc w:val="center"/>
              <w:rPr>
                <w:bCs/>
                <w:lang w:val="fr-CA"/>
              </w:rPr>
            </w:pPr>
            <w:r w:rsidRPr="007519BE">
              <w:rPr>
                <w:bCs/>
                <w:lang w:val="fr-CA"/>
              </w:rPr>
              <w:t>1</w:t>
            </w:r>
          </w:p>
        </w:tc>
      </w:tr>
      <w:tr w:rsidR="00830FD6" w:rsidRPr="007519BE" w14:paraId="313EBD4D" w14:textId="77777777" w:rsidTr="00403F76">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2AE6F39" w14:textId="3D16EFB4" w:rsidR="00830FD6" w:rsidRPr="007519BE" w:rsidRDefault="00416A39" w:rsidP="00F4623D">
            <w:pPr>
              <w:pStyle w:val="Mainbodytext"/>
              <w:rPr>
                <w:bCs/>
                <w:lang w:val="fr-CA"/>
              </w:rPr>
            </w:pPr>
            <w:r w:rsidRPr="007519BE">
              <w:rPr>
                <w:bCs/>
                <w:lang w:val="fr-CA"/>
              </w:rPr>
              <w:t>Ce n’est pas ma maison</w:t>
            </w:r>
            <w:r w:rsidR="001D5EED" w:rsidRPr="007519BE">
              <w:rPr>
                <w:bCs/>
                <w:lang w:val="fr-CA"/>
              </w:rPr>
              <w:t xml:space="preserve"> / </w:t>
            </w:r>
            <w:r w:rsidRPr="007519BE">
              <w:rPr>
                <w:bCs/>
                <w:lang w:val="fr-CA"/>
              </w:rPr>
              <w:t>je ne vis pas dans une maison</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8EDBD17" w14:textId="7D29C3B9" w:rsidR="00830FD6" w:rsidRPr="007519BE" w:rsidRDefault="00403F76" w:rsidP="00830FD6">
            <w:pPr>
              <w:pStyle w:val="Mainbodytext"/>
              <w:jc w:val="center"/>
              <w:rPr>
                <w:bCs/>
                <w:lang w:val="fr-CA"/>
              </w:rPr>
            </w:pPr>
            <w:proofErr w:type="spellStart"/>
            <w:r w:rsidRPr="007519BE">
              <w:rPr>
                <w:bCs/>
                <w:lang w:val="fr-CA"/>
              </w:rPr>
              <w:t>s.o</w:t>
            </w:r>
            <w:proofErr w:type="spellEnd"/>
            <w:r w:rsidRPr="007519BE">
              <w:rPr>
                <w:bCs/>
                <w:lang w:val="fr-CA"/>
              </w:rPr>
              <w:t>.</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37BFDF7" w14:textId="77777777" w:rsidR="00830FD6" w:rsidRPr="007519BE" w:rsidRDefault="00830FD6" w:rsidP="00830FD6">
            <w:pPr>
              <w:pStyle w:val="Mainbodytext"/>
              <w:jc w:val="center"/>
              <w:rPr>
                <w:bCs/>
                <w:lang w:val="fr-CA"/>
              </w:rPr>
            </w:pPr>
            <w:r w:rsidRPr="007519BE">
              <w:rPr>
                <w:bCs/>
                <w:lang w:val="fr-CA"/>
              </w:rPr>
              <w:t>*</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6CAA1B4" w14:textId="77777777" w:rsidR="00830FD6" w:rsidRPr="007519BE" w:rsidRDefault="00830FD6" w:rsidP="00830FD6">
            <w:pPr>
              <w:pStyle w:val="Mainbodytext"/>
              <w:jc w:val="center"/>
              <w:rPr>
                <w:bCs/>
                <w:lang w:val="fr-CA"/>
              </w:rPr>
            </w:pPr>
            <w:r w:rsidRPr="007519BE">
              <w:rPr>
                <w:bCs/>
                <w:lang w:val="fr-CA"/>
              </w:rPr>
              <w:t>-</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6AA6056" w14:textId="77777777" w:rsidR="00830FD6" w:rsidRPr="007519BE" w:rsidRDefault="00830FD6" w:rsidP="00830FD6">
            <w:pPr>
              <w:pStyle w:val="Mainbodytext"/>
              <w:jc w:val="center"/>
              <w:rPr>
                <w:bCs/>
                <w:lang w:val="fr-CA"/>
              </w:rPr>
            </w:pPr>
            <w:r w:rsidRPr="007519BE">
              <w:rPr>
                <w:bCs/>
                <w:lang w:val="fr-CA"/>
              </w:rPr>
              <w:t>*</w:t>
            </w:r>
          </w:p>
        </w:tc>
      </w:tr>
      <w:tr w:rsidR="00830FD6" w:rsidRPr="007519BE" w14:paraId="6F5531B6" w14:textId="77777777" w:rsidTr="00403F76">
        <w:trPr>
          <w:trHeight w:val="309"/>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EF108B1" w14:textId="23C09480" w:rsidR="00830FD6" w:rsidRPr="007519BE" w:rsidRDefault="00416A39" w:rsidP="00F4623D">
            <w:pPr>
              <w:pStyle w:val="Mainbodytext"/>
              <w:rPr>
                <w:bCs/>
                <w:lang w:val="fr-CA"/>
              </w:rPr>
            </w:pPr>
            <w:r w:rsidRPr="007519BE">
              <w:rPr>
                <w:bCs/>
                <w:lang w:val="fr-CA"/>
              </w:rPr>
              <w:t>Un memb</w:t>
            </w:r>
            <w:r w:rsidR="00793C2E" w:rsidRPr="007519BE">
              <w:rPr>
                <w:bCs/>
                <w:lang w:val="fr-CA"/>
              </w:rPr>
              <w:t>re</w:t>
            </w:r>
            <w:r w:rsidRPr="007519BE">
              <w:rPr>
                <w:bCs/>
                <w:lang w:val="fr-CA"/>
              </w:rPr>
              <w:t xml:space="preserve"> de la famil</w:t>
            </w:r>
            <w:r w:rsidR="00D067C8" w:rsidRPr="007519BE">
              <w:rPr>
                <w:bCs/>
                <w:lang w:val="fr-CA"/>
              </w:rPr>
              <w:t>l</w:t>
            </w:r>
            <w:r w:rsidRPr="007519BE">
              <w:rPr>
                <w:bCs/>
                <w:lang w:val="fr-CA"/>
              </w:rPr>
              <w:t xml:space="preserve">e </w:t>
            </w:r>
            <w:r w:rsidR="001D5EED" w:rsidRPr="007519BE">
              <w:rPr>
                <w:bCs/>
                <w:lang w:val="fr-CA"/>
              </w:rPr>
              <w:t xml:space="preserve">/ </w:t>
            </w:r>
            <w:r w:rsidRPr="007519BE">
              <w:rPr>
                <w:bCs/>
                <w:lang w:val="fr-CA"/>
              </w:rPr>
              <w:t>une tierce partie</w:t>
            </w:r>
            <w:r w:rsidR="00D067C8" w:rsidRPr="007519BE">
              <w:rPr>
                <w:bCs/>
                <w:lang w:val="fr-CA"/>
              </w:rPr>
              <w:t xml:space="preserve"> s’en occupe</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FE7405A" w14:textId="0222C4DE" w:rsidR="00830FD6" w:rsidRPr="007519BE" w:rsidRDefault="00403F76" w:rsidP="00830FD6">
            <w:pPr>
              <w:pStyle w:val="Mainbodytext"/>
              <w:jc w:val="center"/>
              <w:rPr>
                <w:bCs/>
                <w:lang w:val="fr-CA"/>
              </w:rPr>
            </w:pPr>
            <w:proofErr w:type="spellStart"/>
            <w:r w:rsidRPr="007519BE">
              <w:rPr>
                <w:bCs/>
                <w:lang w:val="fr-CA"/>
              </w:rPr>
              <w:t>s.o</w:t>
            </w:r>
            <w:proofErr w:type="spellEnd"/>
            <w:r w:rsidRPr="007519BE">
              <w:rPr>
                <w:bCs/>
                <w:lang w:val="fr-CA"/>
              </w:rPr>
              <w:t>.</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59C6C33" w14:textId="77777777" w:rsidR="00830FD6" w:rsidRPr="007519BE" w:rsidRDefault="00830FD6" w:rsidP="00830FD6">
            <w:pPr>
              <w:pStyle w:val="Mainbodytext"/>
              <w:jc w:val="center"/>
              <w:rPr>
                <w:bCs/>
                <w:lang w:val="fr-CA"/>
              </w:rPr>
            </w:pPr>
            <w:r w:rsidRPr="007519BE">
              <w:rPr>
                <w:bCs/>
                <w:lang w:val="fr-CA"/>
              </w:rPr>
              <w:t>*</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CEFC083" w14:textId="77777777" w:rsidR="00830FD6" w:rsidRPr="007519BE" w:rsidRDefault="00830FD6" w:rsidP="00830FD6">
            <w:pPr>
              <w:pStyle w:val="Mainbodytext"/>
              <w:jc w:val="center"/>
              <w:rPr>
                <w:bCs/>
                <w:lang w:val="fr-CA"/>
              </w:rPr>
            </w:pPr>
            <w:r w:rsidRPr="007519BE">
              <w:rPr>
                <w:bCs/>
                <w:lang w:val="fr-CA"/>
              </w:rPr>
              <w:t>-</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4B92F38" w14:textId="77777777" w:rsidR="00830FD6" w:rsidRPr="007519BE" w:rsidRDefault="00830FD6" w:rsidP="00830FD6">
            <w:pPr>
              <w:pStyle w:val="Mainbodytext"/>
              <w:jc w:val="center"/>
              <w:rPr>
                <w:bCs/>
                <w:lang w:val="fr-CA"/>
              </w:rPr>
            </w:pPr>
            <w:r w:rsidRPr="007519BE">
              <w:rPr>
                <w:bCs/>
                <w:lang w:val="fr-CA"/>
              </w:rPr>
              <w:t>*</w:t>
            </w:r>
          </w:p>
        </w:tc>
      </w:tr>
      <w:tr w:rsidR="00830FD6" w:rsidRPr="007519BE" w14:paraId="1DBF93B4" w14:textId="77777777" w:rsidTr="00403F76">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2610010" w14:textId="2693B0E4" w:rsidR="00830FD6" w:rsidRPr="007519BE" w:rsidRDefault="00403F76" w:rsidP="00F4623D">
            <w:pPr>
              <w:pStyle w:val="Mainbodytext"/>
              <w:rPr>
                <w:bCs/>
                <w:lang w:val="fr-CA"/>
              </w:rPr>
            </w:pPr>
            <w:r w:rsidRPr="007519BE">
              <w:rPr>
                <w:bCs/>
                <w:lang w:val="fr-CA"/>
              </w:rPr>
              <w:t>Autre</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E4C43D9" w14:textId="77777777" w:rsidR="00830FD6" w:rsidRPr="007519BE" w:rsidRDefault="00830FD6" w:rsidP="00830FD6">
            <w:pPr>
              <w:pStyle w:val="Mainbodytext"/>
              <w:jc w:val="center"/>
              <w:rPr>
                <w:bCs/>
                <w:lang w:val="fr-CA"/>
              </w:rPr>
            </w:pPr>
            <w:r w:rsidRPr="007519BE">
              <w:rPr>
                <w:bCs/>
                <w:lang w:val="fr-CA"/>
              </w:rPr>
              <w:t>3</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ED3B419" w14:textId="77777777" w:rsidR="00830FD6" w:rsidRPr="007519BE" w:rsidRDefault="00830FD6" w:rsidP="00830FD6">
            <w:pPr>
              <w:pStyle w:val="Mainbodytext"/>
              <w:jc w:val="center"/>
              <w:rPr>
                <w:bCs/>
                <w:lang w:val="fr-CA"/>
              </w:rPr>
            </w:pPr>
            <w:r w:rsidRPr="007519BE">
              <w:rPr>
                <w:bCs/>
                <w:lang w:val="fr-CA"/>
              </w:rPr>
              <w:t>2</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AB0FBDE" w14:textId="77777777" w:rsidR="00830FD6" w:rsidRPr="007519BE" w:rsidRDefault="00830FD6" w:rsidP="00830FD6">
            <w:pPr>
              <w:pStyle w:val="Mainbodytext"/>
              <w:jc w:val="center"/>
              <w:rPr>
                <w:bCs/>
                <w:lang w:val="fr-CA"/>
              </w:rPr>
            </w:pPr>
            <w:r w:rsidRPr="007519BE">
              <w:rPr>
                <w:bCs/>
                <w:lang w:val="fr-CA"/>
              </w:rPr>
              <w:t>6 M</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2BB7D37" w14:textId="77777777" w:rsidR="00830FD6" w:rsidRPr="007519BE" w:rsidRDefault="00830FD6" w:rsidP="00830FD6">
            <w:pPr>
              <w:pStyle w:val="Mainbodytext"/>
              <w:jc w:val="center"/>
              <w:rPr>
                <w:bCs/>
                <w:lang w:val="fr-CA"/>
              </w:rPr>
            </w:pPr>
            <w:r w:rsidRPr="007519BE">
              <w:rPr>
                <w:bCs/>
                <w:lang w:val="fr-CA"/>
              </w:rPr>
              <w:t>1</w:t>
            </w:r>
          </w:p>
        </w:tc>
      </w:tr>
      <w:tr w:rsidR="00830FD6" w:rsidRPr="007519BE" w14:paraId="621EA695" w14:textId="77777777" w:rsidTr="00403F76">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9922972" w14:textId="25323EC5" w:rsidR="00830FD6" w:rsidRPr="007519BE" w:rsidRDefault="00DA6DDD" w:rsidP="00F4623D">
            <w:pPr>
              <w:pStyle w:val="Mainbodytext"/>
              <w:rPr>
                <w:bCs/>
                <w:lang w:val="fr-CA"/>
              </w:rPr>
            </w:pPr>
            <w:r w:rsidRPr="007519BE">
              <w:rPr>
                <w:bCs/>
                <w:lang w:val="fr-CA"/>
              </w:rPr>
              <w:t>Ne sait pas</w:t>
            </w:r>
            <w:r w:rsidR="001D5EED" w:rsidRPr="007519BE">
              <w:rPr>
                <w:bCs/>
                <w:lang w:val="fr-CA"/>
              </w:rPr>
              <w:t xml:space="preserve"> / </w:t>
            </w:r>
            <w:r w:rsidR="00793C2E" w:rsidRPr="007519BE">
              <w:rPr>
                <w:bCs/>
                <w:lang w:val="fr-CA"/>
              </w:rPr>
              <w:t>Pas de réponse</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74CD813" w14:textId="77777777" w:rsidR="00830FD6" w:rsidRPr="007519BE" w:rsidRDefault="00830FD6" w:rsidP="00830FD6">
            <w:pPr>
              <w:pStyle w:val="Mainbodytext"/>
              <w:jc w:val="center"/>
              <w:rPr>
                <w:bCs/>
                <w:lang w:val="fr-CA"/>
              </w:rPr>
            </w:pPr>
            <w:r w:rsidRPr="007519BE">
              <w:rPr>
                <w:bCs/>
                <w:lang w:val="fr-CA"/>
              </w:rPr>
              <w:t>8</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A0A2CB1" w14:textId="77777777" w:rsidR="00830FD6" w:rsidRPr="007519BE" w:rsidRDefault="00830FD6" w:rsidP="00830FD6">
            <w:pPr>
              <w:pStyle w:val="Mainbodytext"/>
              <w:jc w:val="center"/>
              <w:rPr>
                <w:bCs/>
                <w:lang w:val="fr-CA"/>
              </w:rPr>
            </w:pPr>
            <w:r w:rsidRPr="007519BE">
              <w:rPr>
                <w:bCs/>
                <w:lang w:val="fr-CA"/>
              </w:rPr>
              <w:t>6</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3614955" w14:textId="77777777" w:rsidR="00830FD6" w:rsidRPr="007519BE" w:rsidRDefault="00830FD6" w:rsidP="00830FD6">
            <w:pPr>
              <w:pStyle w:val="Mainbodytext"/>
              <w:jc w:val="center"/>
              <w:rPr>
                <w:bCs/>
                <w:lang w:val="fr-CA"/>
              </w:rPr>
            </w:pPr>
            <w:r w:rsidRPr="007519BE">
              <w:rPr>
                <w:bCs/>
                <w:lang w:val="fr-CA"/>
              </w:rPr>
              <w:t>2</w:t>
            </w:r>
          </w:p>
        </w:tc>
        <w:tc>
          <w:tcPr>
            <w:tcW w:w="13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6472336" w14:textId="77777777" w:rsidR="00830FD6" w:rsidRPr="007519BE" w:rsidRDefault="00830FD6" w:rsidP="00830FD6">
            <w:pPr>
              <w:pStyle w:val="Mainbodytext"/>
              <w:jc w:val="center"/>
              <w:rPr>
                <w:bCs/>
                <w:lang w:val="fr-CA"/>
              </w:rPr>
            </w:pPr>
            <w:r w:rsidRPr="007519BE">
              <w:rPr>
                <w:bCs/>
                <w:lang w:val="fr-CA"/>
              </w:rPr>
              <w:t>6</w:t>
            </w:r>
          </w:p>
        </w:tc>
      </w:tr>
    </w:tbl>
    <w:p w14:paraId="424A6888" w14:textId="77777777" w:rsidR="000C2E77" w:rsidRPr="007519BE" w:rsidRDefault="000C2E77" w:rsidP="003B107C">
      <w:pPr>
        <w:pStyle w:val="Mainbodytext"/>
        <w:rPr>
          <w:lang w:val="fr-CA"/>
        </w:rPr>
      </w:pPr>
    </w:p>
    <w:p w14:paraId="59835E2D" w14:textId="28412D5B" w:rsidR="003B107C" w:rsidRPr="007519BE" w:rsidRDefault="000C2E77" w:rsidP="003B107C">
      <w:pPr>
        <w:pStyle w:val="Mainbodytext"/>
        <w:rPr>
          <w:i/>
          <w:sz w:val="16"/>
          <w:szCs w:val="16"/>
          <w:lang w:val="fr-CA"/>
        </w:rPr>
      </w:pPr>
      <w:r w:rsidRPr="007519BE">
        <w:rPr>
          <w:i/>
          <w:sz w:val="16"/>
          <w:lang w:val="fr-CA"/>
        </w:rPr>
        <w:t xml:space="preserve">C5.2. </w:t>
      </w:r>
      <w:r w:rsidR="00403F76" w:rsidRPr="007519BE">
        <w:rPr>
          <w:i/>
          <w:sz w:val="16"/>
          <w:szCs w:val="16"/>
          <w:lang w:val="fr-CA"/>
        </w:rPr>
        <w:t>Pourquoi n’avez-vous pas, ou pourquoi personne résidant sous votre toit n’a-t-il pas, fait quelque chose pour protéger votre maison des dommages que pourrait causer une inondation terrestre?</w:t>
      </w:r>
    </w:p>
    <w:p w14:paraId="7053968D" w14:textId="38FC9505" w:rsidR="000C2E77" w:rsidRPr="007519BE" w:rsidRDefault="000C2E77" w:rsidP="000C2E77">
      <w:pPr>
        <w:pStyle w:val="Mainbodytext"/>
        <w:rPr>
          <w:i/>
          <w:sz w:val="16"/>
          <w:lang w:val="fr-CA"/>
        </w:rPr>
      </w:pPr>
      <w:r w:rsidRPr="007519BE">
        <w:rPr>
          <w:i/>
          <w:sz w:val="16"/>
          <w:lang w:val="fr-CA"/>
        </w:rPr>
        <w:t>2020 (n=911); 2016 (n=945).</w:t>
      </w:r>
    </w:p>
    <w:p w14:paraId="51C38280" w14:textId="64889462" w:rsidR="000C2E77" w:rsidRPr="007519BE" w:rsidRDefault="00A15E25" w:rsidP="000C2E77">
      <w:pPr>
        <w:pStyle w:val="Mainbodytext"/>
        <w:rPr>
          <w:i/>
          <w:sz w:val="16"/>
          <w:lang w:val="fr-CA"/>
        </w:rPr>
      </w:pPr>
      <w:r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Pr="007519BE">
        <w:rPr>
          <w:rFonts w:cs="Arial"/>
          <w:sz w:val="16"/>
          <w:szCs w:val="16"/>
          <w:lang w:val="fr-CA"/>
        </w:rPr>
        <w:t xml:space="preserve"> </w:t>
      </w:r>
      <w:r w:rsidRPr="007519BE">
        <w:rPr>
          <w:rFonts w:cs="Arial"/>
          <w:i/>
          <w:sz w:val="16"/>
          <w:szCs w:val="16"/>
          <w:lang w:val="fr-CA"/>
        </w:rPr>
        <w:t>B</w:t>
      </w:r>
      <w:r w:rsidRPr="007519BE">
        <w:rPr>
          <w:i/>
          <w:sz w:val="16"/>
          <w:lang w:val="fr-CA"/>
        </w:rPr>
        <w:t>.</w:t>
      </w:r>
      <w:r w:rsidR="00150C24" w:rsidRPr="007519BE">
        <w:rPr>
          <w:i/>
          <w:sz w:val="16"/>
          <w:lang w:val="fr-CA"/>
        </w:rPr>
        <w:br/>
      </w:r>
    </w:p>
    <w:p w14:paraId="42D05287" w14:textId="5981750D" w:rsidR="00150C24" w:rsidRPr="007519BE" w:rsidRDefault="00150C24" w:rsidP="000C2E77">
      <w:pPr>
        <w:pStyle w:val="Mainbodytext"/>
        <w:rPr>
          <w:i/>
          <w:sz w:val="16"/>
          <w:lang w:val="fr-CA"/>
        </w:rPr>
      </w:pPr>
      <w:r w:rsidRPr="007519BE">
        <w:rPr>
          <w:i/>
          <w:sz w:val="16"/>
          <w:lang w:val="fr-CA"/>
        </w:rPr>
        <w:t xml:space="preserve">* </w:t>
      </w:r>
      <w:r w:rsidR="00A15E25" w:rsidRPr="007519BE">
        <w:rPr>
          <w:i/>
          <w:sz w:val="16"/>
          <w:lang w:val="fr-CA"/>
        </w:rPr>
        <w:t>Indique moins de 1</w:t>
      </w:r>
      <w:r w:rsidR="006D6823" w:rsidRPr="007519BE">
        <w:rPr>
          <w:i/>
          <w:sz w:val="16"/>
          <w:lang w:val="fr-CA"/>
        </w:rPr>
        <w:t xml:space="preserve"> %</w:t>
      </w:r>
      <w:r w:rsidRPr="007519BE">
        <w:rPr>
          <w:i/>
          <w:sz w:val="16"/>
          <w:lang w:val="fr-CA"/>
        </w:rPr>
        <w:br/>
      </w:r>
      <w:r w:rsidRPr="007519BE">
        <w:rPr>
          <w:i/>
          <w:sz w:val="16"/>
          <w:lang w:val="fr-CA"/>
        </w:rPr>
        <w:br/>
        <w:t xml:space="preserve">- </w:t>
      </w:r>
      <w:r w:rsidR="00A15E25" w:rsidRPr="007519BE">
        <w:rPr>
          <w:i/>
          <w:sz w:val="16"/>
          <w:lang w:val="fr-CA"/>
        </w:rPr>
        <w:t>Indique 0</w:t>
      </w:r>
    </w:p>
    <w:p w14:paraId="5311E38E" w14:textId="77777777" w:rsidR="000C2E77" w:rsidRPr="007519BE" w:rsidRDefault="000C2E77" w:rsidP="003B107C">
      <w:pPr>
        <w:pStyle w:val="Mainbodytext"/>
        <w:rPr>
          <w:i/>
          <w:sz w:val="16"/>
          <w:lang w:val="fr-CA"/>
        </w:rPr>
      </w:pPr>
    </w:p>
    <w:p w14:paraId="3AE2F009" w14:textId="231D5528" w:rsidR="00A81CCA" w:rsidRPr="007519BE" w:rsidRDefault="00A81CCA">
      <w:pPr>
        <w:spacing w:before="0" w:after="200"/>
        <w:rPr>
          <w:lang w:val="fr-CA"/>
        </w:rPr>
      </w:pPr>
      <w:r w:rsidRPr="007519BE">
        <w:rPr>
          <w:lang w:val="fr-CA"/>
        </w:rPr>
        <w:br w:type="page"/>
      </w:r>
    </w:p>
    <w:p w14:paraId="7629F232" w14:textId="791DD9D8" w:rsidR="003C1BAD" w:rsidRPr="007519BE" w:rsidRDefault="00793C2E" w:rsidP="009C7F89">
      <w:pPr>
        <w:pStyle w:val="Heading2"/>
        <w:rPr>
          <w:lang w:val="fr-CA"/>
        </w:rPr>
      </w:pPr>
      <w:bookmarkStart w:id="33" w:name="_Toc35343269"/>
      <w:r w:rsidRPr="007519BE">
        <w:rPr>
          <w:lang w:val="fr-CA"/>
        </w:rPr>
        <w:lastRenderedPageBreak/>
        <w:t>Sources d’information</w:t>
      </w:r>
      <w:bookmarkEnd w:id="33"/>
    </w:p>
    <w:p w14:paraId="423D69F1" w14:textId="7C2D2239" w:rsidR="009C7F89" w:rsidRPr="007519BE" w:rsidRDefault="003B107C" w:rsidP="009C7F89">
      <w:pPr>
        <w:pStyle w:val="Heading3"/>
        <w:rPr>
          <w:lang w:val="fr-CA"/>
        </w:rPr>
      </w:pPr>
      <w:bookmarkStart w:id="34" w:name="_Toc35343270"/>
      <w:r w:rsidRPr="007519BE">
        <w:rPr>
          <w:lang w:val="fr-CA"/>
        </w:rPr>
        <w:t>R</w:t>
      </w:r>
      <w:r w:rsidR="005C34D3" w:rsidRPr="007519BE">
        <w:rPr>
          <w:lang w:val="fr-CA"/>
        </w:rPr>
        <w:t xml:space="preserve">appel d’information </w:t>
      </w:r>
      <w:r w:rsidR="00C43520" w:rsidRPr="007519BE">
        <w:rPr>
          <w:lang w:val="fr-CA"/>
        </w:rPr>
        <w:t>au sujet des dommages</w:t>
      </w:r>
      <w:r w:rsidR="00D067C8" w:rsidRPr="007519BE">
        <w:rPr>
          <w:lang w:val="fr-CA"/>
        </w:rPr>
        <w:t xml:space="preserve"> causés par une inondation terrestre</w:t>
      </w:r>
      <w:bookmarkEnd w:id="34"/>
      <w:r w:rsidRPr="007519BE">
        <w:rPr>
          <w:lang w:val="fr-CA"/>
        </w:rPr>
        <w:t xml:space="preserve"> </w:t>
      </w:r>
    </w:p>
    <w:p w14:paraId="293F4441" w14:textId="49FBC1C3" w:rsidR="00D47344" w:rsidRPr="007519BE" w:rsidRDefault="00D067C8" w:rsidP="00D47344">
      <w:pPr>
        <w:pStyle w:val="Mainbodytext"/>
        <w:rPr>
          <w:lang w:val="fr-CA"/>
        </w:rPr>
      </w:pPr>
      <w:r w:rsidRPr="007519BE">
        <w:rPr>
          <w:lang w:val="fr-CA" w:eastAsia="zh-CN"/>
        </w:rPr>
        <w:t>Beaucoup plus de Canadiens se souviennent d’avoir vu, lu ou entendu des informations au sujet de ce qu’ils peuvent faire pour protéger leur maison des dommages causés par une inondation</w:t>
      </w:r>
      <w:r w:rsidR="00D47344" w:rsidRPr="007519BE">
        <w:rPr>
          <w:lang w:val="fr-CA"/>
        </w:rPr>
        <w:t xml:space="preserve"> </w:t>
      </w:r>
      <w:r w:rsidR="006D6823" w:rsidRPr="007519BE">
        <w:rPr>
          <w:lang w:val="fr-CA"/>
        </w:rPr>
        <w:t>en 2020</w:t>
      </w:r>
      <w:r w:rsidR="00D47344" w:rsidRPr="007519BE">
        <w:rPr>
          <w:lang w:val="fr-CA"/>
        </w:rPr>
        <w:t xml:space="preserve"> (40</w:t>
      </w:r>
      <w:r w:rsidR="006D6823" w:rsidRPr="007519BE">
        <w:rPr>
          <w:lang w:val="fr-CA"/>
        </w:rPr>
        <w:t xml:space="preserve"> %</w:t>
      </w:r>
      <w:r w:rsidR="00D47344" w:rsidRPr="007519BE">
        <w:rPr>
          <w:lang w:val="fr-CA"/>
        </w:rPr>
        <w:t xml:space="preserve"> </w:t>
      </w:r>
      <w:r w:rsidR="006D6823" w:rsidRPr="007519BE">
        <w:rPr>
          <w:lang w:val="fr-CA"/>
        </w:rPr>
        <w:t>vs</w:t>
      </w:r>
      <w:r w:rsidR="00D47344" w:rsidRPr="007519BE">
        <w:rPr>
          <w:lang w:val="fr-CA"/>
        </w:rPr>
        <w:t xml:space="preserve"> 17</w:t>
      </w:r>
      <w:r w:rsidR="006D6823" w:rsidRPr="007519BE">
        <w:rPr>
          <w:lang w:val="fr-CA"/>
        </w:rPr>
        <w:t xml:space="preserve"> %</w:t>
      </w:r>
      <w:r w:rsidR="00D47344" w:rsidRPr="007519BE">
        <w:rPr>
          <w:lang w:val="fr-CA"/>
        </w:rPr>
        <w:t xml:space="preserve"> </w:t>
      </w:r>
      <w:r w:rsidR="006D6823" w:rsidRPr="007519BE">
        <w:rPr>
          <w:lang w:val="fr-CA"/>
        </w:rPr>
        <w:t>en 2016</w:t>
      </w:r>
      <w:r w:rsidR="00D47344" w:rsidRPr="007519BE">
        <w:rPr>
          <w:lang w:val="fr-CA"/>
        </w:rPr>
        <w:t xml:space="preserve">).  </w:t>
      </w:r>
    </w:p>
    <w:p w14:paraId="0C50E499" w14:textId="26C90A97" w:rsidR="00AB3157" w:rsidRPr="007519BE" w:rsidRDefault="00D067C8" w:rsidP="009C7F89">
      <w:pPr>
        <w:pStyle w:val="Mainbodytext"/>
        <w:rPr>
          <w:lang w:val="fr-CA"/>
        </w:rPr>
      </w:pPr>
      <w:r w:rsidRPr="007519BE">
        <w:rPr>
          <w:lang w:val="fr-CA"/>
        </w:rPr>
        <w:t>Les Québécois sont plus susceptibles que les répondants en Ontario ou en Colombie-Britannique de se souvenir d’avoir entendu des informations au sujet des inondations terrestres</w:t>
      </w:r>
      <w:r w:rsidR="00AB3157" w:rsidRPr="007519BE">
        <w:rPr>
          <w:lang w:val="fr-CA"/>
        </w:rPr>
        <w:t xml:space="preserve"> (48</w:t>
      </w:r>
      <w:r w:rsidR="006D6823" w:rsidRPr="007519BE">
        <w:rPr>
          <w:lang w:val="fr-CA"/>
        </w:rPr>
        <w:t xml:space="preserve"> %</w:t>
      </w:r>
      <w:r w:rsidR="00AB3157" w:rsidRPr="007519BE">
        <w:rPr>
          <w:lang w:val="fr-CA"/>
        </w:rPr>
        <w:t xml:space="preserve"> </w:t>
      </w:r>
      <w:r w:rsidR="006D6823" w:rsidRPr="007519BE">
        <w:rPr>
          <w:lang w:val="fr-CA"/>
        </w:rPr>
        <w:t>vs</w:t>
      </w:r>
      <w:r w:rsidR="00AB3157" w:rsidRPr="007519BE">
        <w:rPr>
          <w:lang w:val="fr-CA"/>
        </w:rPr>
        <w:t xml:space="preserve"> 32-38</w:t>
      </w:r>
      <w:r w:rsidR="006D6823" w:rsidRPr="007519BE">
        <w:rPr>
          <w:lang w:val="fr-CA"/>
        </w:rPr>
        <w:t xml:space="preserve"> %</w:t>
      </w:r>
      <w:r w:rsidR="00AB3157" w:rsidRPr="007519BE">
        <w:rPr>
          <w:lang w:val="fr-CA"/>
        </w:rPr>
        <w:t>)</w:t>
      </w:r>
      <w:r w:rsidR="003131F3" w:rsidRPr="007519BE">
        <w:rPr>
          <w:lang w:val="fr-CA"/>
        </w:rPr>
        <w:t xml:space="preserve">, </w:t>
      </w:r>
      <w:r w:rsidRPr="007519BE">
        <w:rPr>
          <w:lang w:val="fr-CA"/>
        </w:rPr>
        <w:t>tout comme ceux qui ont eu une expérience d’inondation</w:t>
      </w:r>
      <w:r w:rsidR="003131F3" w:rsidRPr="007519BE">
        <w:rPr>
          <w:lang w:val="fr-CA"/>
        </w:rPr>
        <w:t xml:space="preserve"> (50</w:t>
      </w:r>
      <w:r w:rsidR="006D6823" w:rsidRPr="007519BE">
        <w:rPr>
          <w:lang w:val="fr-CA"/>
        </w:rPr>
        <w:t xml:space="preserve"> %</w:t>
      </w:r>
      <w:r w:rsidR="003131F3" w:rsidRPr="007519BE">
        <w:rPr>
          <w:lang w:val="fr-CA"/>
        </w:rPr>
        <w:t xml:space="preserve"> </w:t>
      </w:r>
      <w:r w:rsidR="006D6823" w:rsidRPr="007519BE">
        <w:rPr>
          <w:lang w:val="fr-CA"/>
        </w:rPr>
        <w:t>vs</w:t>
      </w:r>
      <w:r w:rsidR="003131F3" w:rsidRPr="007519BE">
        <w:rPr>
          <w:lang w:val="fr-CA"/>
        </w:rPr>
        <w:t xml:space="preserve"> 38</w:t>
      </w:r>
      <w:r w:rsidR="006D6823" w:rsidRPr="007519BE">
        <w:rPr>
          <w:lang w:val="fr-CA"/>
        </w:rPr>
        <w:t xml:space="preserve"> %</w:t>
      </w:r>
      <w:r w:rsidR="003131F3" w:rsidRPr="007519BE">
        <w:rPr>
          <w:lang w:val="fr-CA"/>
        </w:rPr>
        <w:t>).</w:t>
      </w:r>
      <w:r w:rsidRPr="007519BE">
        <w:rPr>
          <w:lang w:val="fr-CA"/>
        </w:rPr>
        <w:t xml:space="preserve"> C’est probablement parce que ces groups sont plus préoccupés en général au sujet des dommages causés par une inondation</w:t>
      </w:r>
      <w:r w:rsidR="003131F3" w:rsidRPr="007519BE">
        <w:rPr>
          <w:lang w:val="fr-CA"/>
        </w:rPr>
        <w:t xml:space="preserve"> </w:t>
      </w:r>
      <w:r w:rsidRPr="007519BE">
        <w:rPr>
          <w:lang w:val="fr-CA"/>
        </w:rPr>
        <w:t>et ils sont plus susceptibles de faire des recherches ou de porter attention aux communications. Les propriétaires de maison sont aussi plus susceptibles de se souvenir des informations</w:t>
      </w:r>
      <w:r w:rsidR="003131F3" w:rsidRPr="007519BE">
        <w:rPr>
          <w:lang w:val="fr-CA"/>
        </w:rPr>
        <w:t xml:space="preserve"> </w:t>
      </w:r>
      <w:r w:rsidR="00E85982" w:rsidRPr="007519BE">
        <w:rPr>
          <w:lang w:val="fr-CA"/>
        </w:rPr>
        <w:t>(43</w:t>
      </w:r>
      <w:r w:rsidR="006D6823" w:rsidRPr="007519BE">
        <w:rPr>
          <w:lang w:val="fr-CA"/>
        </w:rPr>
        <w:t xml:space="preserve"> %</w:t>
      </w:r>
      <w:r w:rsidR="00E85982" w:rsidRPr="007519BE">
        <w:rPr>
          <w:lang w:val="fr-CA"/>
        </w:rPr>
        <w:t xml:space="preserve"> </w:t>
      </w:r>
      <w:r w:rsidR="006D6823" w:rsidRPr="007519BE">
        <w:rPr>
          <w:lang w:val="fr-CA"/>
        </w:rPr>
        <w:t>vs</w:t>
      </w:r>
      <w:r w:rsidR="00E85982" w:rsidRPr="007519BE">
        <w:rPr>
          <w:lang w:val="fr-CA"/>
        </w:rPr>
        <w:t xml:space="preserve"> 33</w:t>
      </w:r>
      <w:r w:rsidR="006D6823" w:rsidRPr="007519BE">
        <w:rPr>
          <w:lang w:val="fr-CA"/>
        </w:rPr>
        <w:t xml:space="preserve"> %</w:t>
      </w:r>
      <w:r w:rsidR="00E85982" w:rsidRPr="007519BE">
        <w:rPr>
          <w:lang w:val="fr-CA"/>
        </w:rPr>
        <w:t xml:space="preserve">). </w:t>
      </w:r>
    </w:p>
    <w:p w14:paraId="6E019461" w14:textId="77777777" w:rsidR="009C7F89" w:rsidRPr="007519BE" w:rsidRDefault="009C7F89" w:rsidP="009C7F89">
      <w:pPr>
        <w:pStyle w:val="Mainbodytext"/>
        <w:rPr>
          <w:lang w:val="fr-CA"/>
        </w:rPr>
      </w:pPr>
    </w:p>
    <w:p w14:paraId="7F660043" w14:textId="60BE6A49" w:rsidR="009C7F89" w:rsidRPr="007519BE" w:rsidRDefault="00DA6DDD" w:rsidP="003B107C">
      <w:pPr>
        <w:pStyle w:val="Mainbodytext"/>
        <w:rPr>
          <w:b/>
          <w:u w:val="single"/>
          <w:lang w:val="fr-CA"/>
        </w:rPr>
      </w:pPr>
      <w:r w:rsidRPr="007519BE">
        <w:rPr>
          <w:b/>
          <w:u w:val="single"/>
          <w:lang w:val="fr-CA"/>
        </w:rPr>
        <w:t>Pièce</w:t>
      </w:r>
      <w:r w:rsidR="009C7F89" w:rsidRPr="007519BE">
        <w:rPr>
          <w:b/>
          <w:u w:val="single"/>
          <w:lang w:val="fr-CA"/>
        </w:rPr>
        <w:t xml:space="preserve"> </w:t>
      </w:r>
      <w:r w:rsidR="003D2E37" w:rsidRPr="007519BE">
        <w:rPr>
          <w:b/>
          <w:u w:val="single"/>
          <w:lang w:val="fr-CA"/>
        </w:rPr>
        <w:t>2</w:t>
      </w:r>
      <w:r w:rsidR="009C7F89" w:rsidRPr="007519BE">
        <w:rPr>
          <w:b/>
          <w:u w:val="single"/>
          <w:lang w:val="fr-CA"/>
        </w:rPr>
        <w:t>.</w:t>
      </w:r>
      <w:r w:rsidR="003B107C" w:rsidRPr="007519BE">
        <w:rPr>
          <w:b/>
          <w:u w:val="single"/>
          <w:lang w:val="fr-CA"/>
        </w:rPr>
        <w:t>3</w:t>
      </w:r>
      <w:r w:rsidR="009C7F89" w:rsidRPr="007519BE">
        <w:rPr>
          <w:b/>
          <w:u w:val="single"/>
          <w:lang w:val="fr-CA"/>
        </w:rPr>
        <w:t xml:space="preserve">.1.a. </w:t>
      </w:r>
      <w:r w:rsidR="00D067C8" w:rsidRPr="007519BE">
        <w:rPr>
          <w:b/>
          <w:u w:val="single"/>
          <w:lang w:val="fr-CA"/>
        </w:rPr>
        <w:t>Rappel des informations concernant les dommages causés par une inondation terrestre par région et propriété immobilière</w:t>
      </w:r>
    </w:p>
    <w:p w14:paraId="3C9D4E1F" w14:textId="77777777" w:rsidR="000C2E77" w:rsidRPr="007519BE" w:rsidRDefault="000C2E77" w:rsidP="009C7F89">
      <w:pPr>
        <w:pStyle w:val="Mainbodytext"/>
        <w:rPr>
          <w:color w:val="00B600" w:themeColor="accent3"/>
          <w:lang w:val="fr-CA"/>
        </w:rPr>
      </w:pPr>
    </w:p>
    <w:tbl>
      <w:tblPr>
        <w:tblW w:w="9921" w:type="dxa"/>
        <w:tblCellMar>
          <w:left w:w="0" w:type="dxa"/>
          <w:right w:w="0" w:type="dxa"/>
        </w:tblCellMar>
        <w:tblLook w:val="06A0" w:firstRow="1" w:lastRow="0" w:firstColumn="1" w:lastColumn="0" w:noHBand="1" w:noVBand="1"/>
      </w:tblPr>
      <w:tblGrid>
        <w:gridCol w:w="2380"/>
        <w:gridCol w:w="798"/>
        <w:gridCol w:w="798"/>
        <w:gridCol w:w="910"/>
        <w:gridCol w:w="800"/>
        <w:gridCol w:w="798"/>
        <w:gridCol w:w="800"/>
        <w:gridCol w:w="765"/>
        <w:gridCol w:w="1041"/>
        <w:gridCol w:w="831"/>
      </w:tblGrid>
      <w:tr w:rsidR="00F4623D" w:rsidRPr="007519BE" w14:paraId="6E131CF5" w14:textId="77777777" w:rsidTr="00D159EF">
        <w:trPr>
          <w:trHeight w:val="165"/>
        </w:trPr>
        <w:tc>
          <w:tcPr>
            <w:tcW w:w="2552"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7DFA8C67" w14:textId="41F3AB38" w:rsidR="00F4623D" w:rsidRPr="007519BE" w:rsidRDefault="00D067C8" w:rsidP="00F4623D">
            <w:pPr>
              <w:pStyle w:val="Mainbodytext"/>
              <w:rPr>
                <w:b/>
                <w:color w:val="FFFFFF" w:themeColor="background1"/>
                <w:sz w:val="18"/>
                <w:szCs w:val="16"/>
                <w:lang w:val="fr-CA"/>
              </w:rPr>
            </w:pPr>
            <w:r w:rsidRPr="007519BE">
              <w:rPr>
                <w:b/>
                <w:color w:val="FFFFFF" w:themeColor="background1"/>
                <w:sz w:val="18"/>
                <w:szCs w:val="16"/>
                <w:lang w:val="fr-CA"/>
              </w:rPr>
              <w:t>Ont recherché de l’information</w:t>
            </w:r>
            <w:r w:rsidR="00F4623D" w:rsidRPr="007519BE">
              <w:rPr>
                <w:b/>
                <w:color w:val="FFFFFF" w:themeColor="background1"/>
                <w:sz w:val="18"/>
                <w:szCs w:val="16"/>
                <w:lang w:val="fr-CA"/>
              </w:rPr>
              <w:t xml:space="preserve"> </w:t>
            </w:r>
          </w:p>
        </w:tc>
        <w:tc>
          <w:tcPr>
            <w:tcW w:w="817"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FE94D6C" w14:textId="77777777" w:rsidR="00F4623D" w:rsidRPr="007519BE" w:rsidRDefault="00F4623D" w:rsidP="00F4623D">
            <w:pPr>
              <w:pStyle w:val="Mainbodytext"/>
              <w:jc w:val="center"/>
              <w:rPr>
                <w:b/>
                <w:color w:val="FFFFFF" w:themeColor="background1"/>
                <w:sz w:val="18"/>
                <w:szCs w:val="16"/>
                <w:lang w:val="fr-CA"/>
              </w:rPr>
            </w:pPr>
            <w:r w:rsidRPr="007519BE">
              <w:rPr>
                <w:b/>
                <w:color w:val="FFFFFF" w:themeColor="background1"/>
                <w:sz w:val="18"/>
                <w:szCs w:val="16"/>
                <w:lang w:val="fr-CA"/>
              </w:rPr>
              <w:t>2016</w:t>
            </w:r>
          </w:p>
        </w:tc>
        <w:tc>
          <w:tcPr>
            <w:tcW w:w="6552" w:type="dxa"/>
            <w:gridSpan w:val="8"/>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44BE169" w14:textId="77777777" w:rsidR="00F4623D" w:rsidRPr="007519BE" w:rsidRDefault="00F4623D" w:rsidP="00F4623D">
            <w:pPr>
              <w:pStyle w:val="Mainbodytext"/>
              <w:jc w:val="center"/>
              <w:rPr>
                <w:b/>
                <w:color w:val="FFFFFF" w:themeColor="background1"/>
                <w:sz w:val="18"/>
                <w:szCs w:val="16"/>
                <w:lang w:val="fr-CA"/>
              </w:rPr>
            </w:pPr>
            <w:r w:rsidRPr="007519BE">
              <w:rPr>
                <w:b/>
                <w:color w:val="FFFFFF" w:themeColor="background1"/>
                <w:sz w:val="18"/>
                <w:szCs w:val="16"/>
                <w:lang w:val="fr-CA"/>
              </w:rPr>
              <w:t>2020</w:t>
            </w:r>
          </w:p>
        </w:tc>
      </w:tr>
      <w:tr w:rsidR="00F4623D" w:rsidRPr="007519BE" w14:paraId="708AE68F" w14:textId="77777777" w:rsidTr="00D159EF">
        <w:trPr>
          <w:trHeight w:val="17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E4ADC76" w14:textId="77777777" w:rsidR="00F4623D" w:rsidRPr="007519BE" w:rsidRDefault="00F4623D" w:rsidP="00F4623D">
            <w:pPr>
              <w:pStyle w:val="Mainbodytext"/>
              <w:rPr>
                <w:b/>
                <w:color w:val="FFFFFF" w:themeColor="background1"/>
                <w:sz w:val="18"/>
                <w:szCs w:val="16"/>
                <w:lang w:val="fr-CA"/>
              </w:rPr>
            </w:pPr>
          </w:p>
        </w:tc>
        <w:tc>
          <w:tcPr>
            <w:tcW w:w="817"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8F885A4" w14:textId="7812E9EF" w:rsidR="00F4623D" w:rsidRPr="007519BE" w:rsidRDefault="00F4623D" w:rsidP="00F4623D">
            <w:pPr>
              <w:pStyle w:val="Mainbodytext"/>
              <w:jc w:val="center"/>
              <w:rPr>
                <w:b/>
                <w:color w:val="FFFFFF" w:themeColor="background1"/>
                <w:sz w:val="18"/>
                <w:szCs w:val="16"/>
                <w:lang w:val="fr-CA"/>
              </w:rPr>
            </w:pPr>
          </w:p>
        </w:tc>
        <w:tc>
          <w:tcPr>
            <w:tcW w:w="817"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12BB847" w14:textId="08A5628D" w:rsidR="00F4623D" w:rsidRPr="007519BE" w:rsidRDefault="00F4623D" w:rsidP="00F4623D">
            <w:pPr>
              <w:pStyle w:val="Mainbodytext"/>
              <w:jc w:val="center"/>
              <w:rPr>
                <w:b/>
                <w:color w:val="FFFFFF" w:themeColor="background1"/>
                <w:sz w:val="18"/>
                <w:szCs w:val="16"/>
                <w:lang w:val="fr-CA"/>
              </w:rPr>
            </w:pPr>
          </w:p>
        </w:tc>
        <w:tc>
          <w:tcPr>
            <w:tcW w:w="4095" w:type="dxa"/>
            <w:gridSpan w:val="5"/>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5492B27" w14:textId="78EA0D35" w:rsidR="00F4623D" w:rsidRPr="007519BE" w:rsidRDefault="00F4623D" w:rsidP="00F4623D">
            <w:pPr>
              <w:pStyle w:val="Mainbodytext"/>
              <w:jc w:val="center"/>
              <w:rPr>
                <w:b/>
                <w:color w:val="FFFFFF" w:themeColor="background1"/>
                <w:sz w:val="18"/>
                <w:szCs w:val="16"/>
                <w:lang w:val="fr-CA"/>
              </w:rPr>
            </w:pPr>
            <w:r w:rsidRPr="007519BE">
              <w:rPr>
                <w:b/>
                <w:color w:val="FFFFFF" w:themeColor="background1"/>
                <w:sz w:val="18"/>
                <w:szCs w:val="16"/>
                <w:lang w:val="fr-CA"/>
              </w:rPr>
              <w:t>R</w:t>
            </w:r>
            <w:r w:rsidR="00D067C8" w:rsidRPr="007519BE">
              <w:rPr>
                <w:b/>
                <w:color w:val="FFFFFF" w:themeColor="background1"/>
                <w:sz w:val="18"/>
                <w:szCs w:val="16"/>
                <w:lang w:val="fr-CA"/>
              </w:rPr>
              <w:t>é</w:t>
            </w:r>
            <w:r w:rsidRPr="007519BE">
              <w:rPr>
                <w:b/>
                <w:color w:val="FFFFFF" w:themeColor="background1"/>
                <w:sz w:val="18"/>
                <w:szCs w:val="16"/>
                <w:lang w:val="fr-CA"/>
              </w:rPr>
              <w:t>gion</w:t>
            </w:r>
          </w:p>
        </w:tc>
        <w:tc>
          <w:tcPr>
            <w:tcW w:w="1639" w:type="dxa"/>
            <w:gridSpan w:val="2"/>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30922DA" w14:textId="7936582F" w:rsidR="00F4623D" w:rsidRPr="007519BE" w:rsidRDefault="00D067C8" w:rsidP="00F4623D">
            <w:pPr>
              <w:pStyle w:val="Mainbodytext"/>
              <w:jc w:val="center"/>
              <w:rPr>
                <w:b/>
                <w:color w:val="FFFFFF" w:themeColor="background1"/>
                <w:sz w:val="18"/>
                <w:szCs w:val="16"/>
                <w:lang w:val="fr-CA"/>
              </w:rPr>
            </w:pPr>
            <w:r w:rsidRPr="007519BE">
              <w:rPr>
                <w:b/>
                <w:color w:val="FFFFFF" w:themeColor="background1"/>
                <w:sz w:val="18"/>
                <w:szCs w:val="16"/>
                <w:lang w:val="fr-CA"/>
              </w:rPr>
              <w:t>Maison</w:t>
            </w:r>
          </w:p>
        </w:tc>
      </w:tr>
      <w:tr w:rsidR="00D067C8" w:rsidRPr="007519BE" w14:paraId="067D962A" w14:textId="77777777" w:rsidTr="00D159EF">
        <w:trPr>
          <w:trHeight w:val="27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BBBE2FA" w14:textId="77777777" w:rsidR="00F4623D" w:rsidRPr="007519BE" w:rsidRDefault="00F4623D" w:rsidP="00F4623D">
            <w:pPr>
              <w:pStyle w:val="Mainbodytext"/>
              <w:rPr>
                <w:b/>
                <w:color w:val="FFFFFF" w:themeColor="background1"/>
                <w:sz w:val="18"/>
                <w:szCs w:val="16"/>
                <w:lang w:val="fr-CA"/>
              </w:rPr>
            </w:pPr>
          </w:p>
        </w:tc>
        <w:tc>
          <w:tcPr>
            <w:tcW w:w="817"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11FF615F" w14:textId="6586B368" w:rsidR="00F4623D" w:rsidRPr="007519BE" w:rsidRDefault="00F4623D" w:rsidP="0008647E">
            <w:pPr>
              <w:pStyle w:val="Mainbodytext"/>
              <w:jc w:val="center"/>
              <w:rPr>
                <w:b/>
                <w:color w:val="FFFFFF" w:themeColor="background1"/>
                <w:sz w:val="18"/>
                <w:szCs w:val="16"/>
                <w:lang w:val="fr-CA"/>
              </w:rPr>
            </w:pPr>
            <w:r w:rsidRPr="007519BE">
              <w:rPr>
                <w:b/>
                <w:color w:val="FFFFFF" w:themeColor="background1"/>
                <w:sz w:val="18"/>
                <w:szCs w:val="16"/>
                <w:lang w:val="fr-CA"/>
              </w:rPr>
              <w:t>2016</w:t>
            </w:r>
            <w:r w:rsidR="0008647E" w:rsidRPr="007519BE">
              <w:rPr>
                <w:b/>
                <w:color w:val="FFFFFF" w:themeColor="background1"/>
                <w:sz w:val="18"/>
                <w:szCs w:val="16"/>
                <w:lang w:val="fr-CA"/>
              </w:rPr>
              <w:br/>
            </w:r>
            <w:r w:rsidRPr="007519BE">
              <w:rPr>
                <w:b/>
                <w:color w:val="FFFFFF" w:themeColor="background1"/>
                <w:sz w:val="18"/>
                <w:szCs w:val="16"/>
                <w:lang w:val="fr-CA"/>
              </w:rPr>
              <w:t xml:space="preserve"> Total</w:t>
            </w:r>
          </w:p>
        </w:tc>
        <w:tc>
          <w:tcPr>
            <w:tcW w:w="817"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0019C621" w14:textId="7B9D9603" w:rsidR="00F4623D" w:rsidRPr="007519BE" w:rsidRDefault="00F4623D" w:rsidP="0008647E">
            <w:pPr>
              <w:pStyle w:val="Mainbodytext"/>
              <w:jc w:val="center"/>
              <w:rPr>
                <w:b/>
                <w:color w:val="FFFFFF" w:themeColor="background1"/>
                <w:sz w:val="18"/>
                <w:szCs w:val="16"/>
                <w:lang w:val="fr-CA"/>
              </w:rPr>
            </w:pPr>
            <w:r w:rsidRPr="007519BE">
              <w:rPr>
                <w:b/>
                <w:color w:val="FFFFFF" w:themeColor="background1"/>
                <w:sz w:val="18"/>
                <w:szCs w:val="16"/>
                <w:lang w:val="fr-CA"/>
              </w:rPr>
              <w:t xml:space="preserve">2020 </w:t>
            </w:r>
            <w:r w:rsidR="0008647E" w:rsidRPr="007519BE">
              <w:rPr>
                <w:b/>
                <w:color w:val="FFFFFF" w:themeColor="background1"/>
                <w:sz w:val="18"/>
                <w:szCs w:val="16"/>
                <w:lang w:val="fr-CA"/>
              </w:rPr>
              <w:br/>
            </w:r>
            <w:r w:rsidRPr="007519BE">
              <w:rPr>
                <w:b/>
                <w:color w:val="FFFFFF" w:themeColor="background1"/>
                <w:sz w:val="18"/>
                <w:szCs w:val="16"/>
                <w:lang w:val="fr-CA"/>
              </w:rPr>
              <w:t>Total</w:t>
            </w:r>
          </w:p>
        </w:tc>
        <w:tc>
          <w:tcPr>
            <w:tcW w:w="818"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77D27FC1" w14:textId="45F8BCC9" w:rsidR="00F4623D" w:rsidRPr="007519BE" w:rsidRDefault="00E75F75" w:rsidP="0008647E">
            <w:pPr>
              <w:pStyle w:val="Mainbodytext"/>
              <w:jc w:val="center"/>
              <w:rPr>
                <w:b/>
                <w:color w:val="FFFFFF" w:themeColor="background1"/>
                <w:sz w:val="18"/>
                <w:szCs w:val="16"/>
                <w:lang w:val="fr-CA"/>
              </w:rPr>
            </w:pPr>
            <w:r w:rsidRPr="007519BE">
              <w:rPr>
                <w:b/>
                <w:color w:val="FFFFFF" w:themeColor="background1"/>
                <w:sz w:val="18"/>
                <w:szCs w:val="16"/>
                <w:lang w:val="fr-CA"/>
              </w:rPr>
              <w:t>Atlantique</w:t>
            </w:r>
            <w:r w:rsidR="00F4623D" w:rsidRPr="007519BE">
              <w:rPr>
                <w:b/>
                <w:color w:val="FFFFFF" w:themeColor="background1"/>
                <w:sz w:val="18"/>
                <w:szCs w:val="16"/>
                <w:lang w:val="fr-CA"/>
              </w:rPr>
              <w:t xml:space="preserve"> </w:t>
            </w:r>
            <w:r w:rsidR="0008647E" w:rsidRPr="007519BE">
              <w:rPr>
                <w:b/>
                <w:color w:val="FFFFFF" w:themeColor="background1"/>
                <w:sz w:val="18"/>
                <w:szCs w:val="16"/>
                <w:lang w:val="fr-CA"/>
              </w:rPr>
              <w:br/>
            </w:r>
            <w:r w:rsidR="00F4623D" w:rsidRPr="007519BE">
              <w:rPr>
                <w:b/>
                <w:color w:val="FFFFFF" w:themeColor="background1"/>
                <w:sz w:val="18"/>
                <w:szCs w:val="16"/>
                <w:lang w:val="fr-CA"/>
              </w:rPr>
              <w:t>(I)</w:t>
            </w:r>
          </w:p>
        </w:tc>
        <w:tc>
          <w:tcPr>
            <w:tcW w:w="818"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617C0FEA" w14:textId="75887DD9" w:rsidR="00F4623D" w:rsidRPr="007519BE" w:rsidRDefault="00E75F75" w:rsidP="0008647E">
            <w:pPr>
              <w:pStyle w:val="Mainbodytext"/>
              <w:jc w:val="center"/>
              <w:rPr>
                <w:b/>
                <w:color w:val="FFFFFF" w:themeColor="background1"/>
                <w:sz w:val="18"/>
                <w:szCs w:val="16"/>
                <w:lang w:val="fr-CA"/>
              </w:rPr>
            </w:pPr>
            <w:r w:rsidRPr="007519BE">
              <w:rPr>
                <w:b/>
                <w:color w:val="FFFFFF" w:themeColor="background1"/>
                <w:sz w:val="18"/>
                <w:szCs w:val="16"/>
                <w:lang w:val="fr-CA"/>
              </w:rPr>
              <w:t>Québec</w:t>
            </w:r>
            <w:r w:rsidR="00F4623D" w:rsidRPr="007519BE">
              <w:rPr>
                <w:b/>
                <w:color w:val="FFFFFF" w:themeColor="background1"/>
                <w:sz w:val="18"/>
                <w:szCs w:val="16"/>
                <w:lang w:val="fr-CA"/>
              </w:rPr>
              <w:t xml:space="preserve"> </w:t>
            </w:r>
            <w:r w:rsidR="0008647E" w:rsidRPr="007519BE">
              <w:rPr>
                <w:b/>
                <w:color w:val="FFFFFF" w:themeColor="background1"/>
                <w:sz w:val="18"/>
                <w:szCs w:val="16"/>
                <w:lang w:val="fr-CA"/>
              </w:rPr>
              <w:br/>
            </w:r>
            <w:r w:rsidR="00F4623D" w:rsidRPr="007519BE">
              <w:rPr>
                <w:b/>
                <w:color w:val="FFFFFF" w:themeColor="background1"/>
                <w:sz w:val="18"/>
                <w:szCs w:val="16"/>
                <w:lang w:val="fr-CA"/>
              </w:rPr>
              <w:t>(J)</w:t>
            </w:r>
          </w:p>
        </w:tc>
        <w:tc>
          <w:tcPr>
            <w:tcW w:w="818"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6F7B74C6" w14:textId="71F41130" w:rsidR="00F4623D" w:rsidRPr="007519BE" w:rsidRDefault="00F4623D" w:rsidP="0008647E">
            <w:pPr>
              <w:pStyle w:val="Mainbodytext"/>
              <w:jc w:val="center"/>
              <w:rPr>
                <w:b/>
                <w:color w:val="FFFFFF" w:themeColor="background1"/>
                <w:sz w:val="18"/>
                <w:szCs w:val="16"/>
                <w:lang w:val="fr-CA"/>
              </w:rPr>
            </w:pPr>
            <w:r w:rsidRPr="007519BE">
              <w:rPr>
                <w:b/>
                <w:color w:val="FFFFFF" w:themeColor="background1"/>
                <w:sz w:val="18"/>
                <w:szCs w:val="16"/>
                <w:lang w:val="fr-CA"/>
              </w:rPr>
              <w:t>O</w:t>
            </w:r>
            <w:r w:rsidR="00CE454F" w:rsidRPr="007519BE">
              <w:rPr>
                <w:b/>
                <w:color w:val="FFFFFF" w:themeColor="background1"/>
                <w:sz w:val="18"/>
                <w:szCs w:val="16"/>
                <w:lang w:val="fr-CA"/>
              </w:rPr>
              <w:t>ntario</w:t>
            </w:r>
            <w:r w:rsidRPr="007519BE">
              <w:rPr>
                <w:b/>
                <w:color w:val="FFFFFF" w:themeColor="background1"/>
                <w:sz w:val="18"/>
                <w:szCs w:val="16"/>
                <w:lang w:val="fr-CA"/>
              </w:rPr>
              <w:t xml:space="preserve"> </w:t>
            </w:r>
            <w:r w:rsidR="0008647E" w:rsidRPr="007519BE">
              <w:rPr>
                <w:b/>
                <w:color w:val="FFFFFF" w:themeColor="background1"/>
                <w:sz w:val="18"/>
                <w:szCs w:val="16"/>
                <w:lang w:val="fr-CA"/>
              </w:rPr>
              <w:br/>
            </w:r>
            <w:r w:rsidRPr="007519BE">
              <w:rPr>
                <w:b/>
                <w:color w:val="FFFFFF" w:themeColor="background1"/>
                <w:sz w:val="18"/>
                <w:szCs w:val="16"/>
                <w:lang w:val="fr-CA"/>
              </w:rPr>
              <w:t>(K)</w:t>
            </w:r>
          </w:p>
        </w:tc>
        <w:tc>
          <w:tcPr>
            <w:tcW w:w="818"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6E3BB7ED" w14:textId="4823746F" w:rsidR="00F4623D" w:rsidRPr="007519BE" w:rsidRDefault="00F4623D" w:rsidP="0008647E">
            <w:pPr>
              <w:pStyle w:val="Mainbodytext"/>
              <w:jc w:val="center"/>
              <w:rPr>
                <w:b/>
                <w:color w:val="FFFFFF" w:themeColor="background1"/>
                <w:sz w:val="18"/>
                <w:szCs w:val="16"/>
                <w:lang w:val="fr-CA"/>
              </w:rPr>
            </w:pPr>
            <w:r w:rsidRPr="007519BE">
              <w:rPr>
                <w:b/>
                <w:color w:val="FFFFFF" w:themeColor="background1"/>
                <w:sz w:val="18"/>
                <w:szCs w:val="16"/>
                <w:lang w:val="fr-CA"/>
              </w:rPr>
              <w:t>P</w:t>
            </w:r>
            <w:r w:rsidR="00CE454F" w:rsidRPr="007519BE">
              <w:rPr>
                <w:b/>
                <w:color w:val="FFFFFF" w:themeColor="background1"/>
                <w:sz w:val="18"/>
                <w:szCs w:val="16"/>
                <w:lang w:val="fr-CA"/>
              </w:rPr>
              <w:t>rairies</w:t>
            </w:r>
            <w:r w:rsidRPr="007519BE">
              <w:rPr>
                <w:b/>
                <w:color w:val="FFFFFF" w:themeColor="background1"/>
                <w:sz w:val="18"/>
                <w:szCs w:val="16"/>
                <w:lang w:val="fr-CA"/>
              </w:rPr>
              <w:t xml:space="preserve"> </w:t>
            </w:r>
            <w:r w:rsidR="0008647E" w:rsidRPr="007519BE">
              <w:rPr>
                <w:b/>
                <w:color w:val="FFFFFF" w:themeColor="background1"/>
                <w:sz w:val="18"/>
                <w:szCs w:val="16"/>
                <w:lang w:val="fr-CA"/>
              </w:rPr>
              <w:br/>
            </w:r>
            <w:r w:rsidRPr="007519BE">
              <w:rPr>
                <w:b/>
                <w:color w:val="FFFFFF" w:themeColor="background1"/>
                <w:sz w:val="18"/>
                <w:szCs w:val="16"/>
                <w:lang w:val="fr-CA"/>
              </w:rPr>
              <w:t>(L)</w:t>
            </w:r>
          </w:p>
        </w:tc>
        <w:tc>
          <w:tcPr>
            <w:tcW w:w="823"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040C03CD" w14:textId="61EA6E0D" w:rsidR="00F4623D" w:rsidRPr="007519BE" w:rsidRDefault="007A0D1A" w:rsidP="0008647E">
            <w:pPr>
              <w:pStyle w:val="Mainbodytext"/>
              <w:jc w:val="center"/>
              <w:rPr>
                <w:b/>
                <w:color w:val="FFFFFF" w:themeColor="background1"/>
                <w:sz w:val="18"/>
                <w:szCs w:val="16"/>
                <w:lang w:val="fr-CA"/>
              </w:rPr>
            </w:pPr>
            <w:r w:rsidRPr="007519BE">
              <w:rPr>
                <w:b/>
                <w:color w:val="FFFFFF" w:themeColor="background1"/>
                <w:sz w:val="18"/>
                <w:szCs w:val="16"/>
                <w:lang w:val="fr-CA"/>
              </w:rPr>
              <w:t>C.-B.</w:t>
            </w:r>
            <w:r w:rsidR="00F4623D" w:rsidRPr="007519BE">
              <w:rPr>
                <w:b/>
                <w:color w:val="FFFFFF" w:themeColor="background1"/>
                <w:sz w:val="18"/>
                <w:szCs w:val="16"/>
                <w:lang w:val="fr-CA"/>
              </w:rPr>
              <w:t xml:space="preserve"> </w:t>
            </w:r>
            <w:r w:rsidR="0008647E" w:rsidRPr="007519BE">
              <w:rPr>
                <w:b/>
                <w:color w:val="FFFFFF" w:themeColor="background1"/>
                <w:sz w:val="18"/>
                <w:szCs w:val="16"/>
                <w:lang w:val="fr-CA"/>
              </w:rPr>
              <w:br/>
            </w:r>
            <w:r w:rsidR="00F4623D" w:rsidRPr="007519BE">
              <w:rPr>
                <w:b/>
                <w:color w:val="FFFFFF" w:themeColor="background1"/>
                <w:sz w:val="18"/>
                <w:szCs w:val="16"/>
                <w:lang w:val="fr-CA"/>
              </w:rPr>
              <w:t>(M)</w:t>
            </w:r>
          </w:p>
        </w:tc>
        <w:tc>
          <w:tcPr>
            <w:tcW w:w="818"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5BFA76F5" w14:textId="5B928236" w:rsidR="00F4623D" w:rsidRPr="007519BE" w:rsidRDefault="00D067C8" w:rsidP="0008647E">
            <w:pPr>
              <w:pStyle w:val="Mainbodytext"/>
              <w:jc w:val="center"/>
              <w:rPr>
                <w:b/>
                <w:color w:val="FFFFFF" w:themeColor="background1"/>
                <w:sz w:val="18"/>
                <w:szCs w:val="16"/>
                <w:lang w:val="fr-CA"/>
              </w:rPr>
            </w:pPr>
            <w:r w:rsidRPr="007519BE">
              <w:rPr>
                <w:b/>
                <w:color w:val="FFFFFF" w:themeColor="background1"/>
                <w:sz w:val="18"/>
                <w:szCs w:val="16"/>
                <w:lang w:val="fr-CA"/>
              </w:rPr>
              <w:t>Propriétaire</w:t>
            </w:r>
            <w:r w:rsidR="0008647E" w:rsidRPr="007519BE">
              <w:rPr>
                <w:b/>
                <w:color w:val="FFFFFF" w:themeColor="background1"/>
                <w:sz w:val="18"/>
                <w:szCs w:val="16"/>
                <w:lang w:val="fr-CA"/>
              </w:rPr>
              <w:br/>
            </w:r>
            <w:r w:rsidR="00F4623D" w:rsidRPr="007519BE">
              <w:rPr>
                <w:b/>
                <w:color w:val="FFFFFF" w:themeColor="background1"/>
                <w:sz w:val="18"/>
                <w:szCs w:val="16"/>
                <w:lang w:val="fr-CA"/>
              </w:rPr>
              <w:t>(R)</w:t>
            </w:r>
          </w:p>
        </w:tc>
        <w:tc>
          <w:tcPr>
            <w:tcW w:w="821"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32B28AA4" w14:textId="77C116A7" w:rsidR="00F4623D" w:rsidRPr="007519BE" w:rsidRDefault="00D067C8" w:rsidP="0008647E">
            <w:pPr>
              <w:pStyle w:val="Mainbodytext"/>
              <w:jc w:val="center"/>
              <w:rPr>
                <w:b/>
                <w:color w:val="FFFFFF" w:themeColor="background1"/>
                <w:sz w:val="18"/>
                <w:szCs w:val="16"/>
                <w:lang w:val="fr-CA"/>
              </w:rPr>
            </w:pPr>
            <w:r w:rsidRPr="007519BE">
              <w:rPr>
                <w:b/>
                <w:color w:val="FFFFFF" w:themeColor="background1"/>
                <w:sz w:val="18"/>
                <w:szCs w:val="16"/>
                <w:lang w:val="fr-CA"/>
              </w:rPr>
              <w:t>Locataire</w:t>
            </w:r>
            <w:r w:rsidR="00F4623D" w:rsidRPr="007519BE">
              <w:rPr>
                <w:b/>
                <w:color w:val="FFFFFF" w:themeColor="background1"/>
                <w:sz w:val="18"/>
                <w:szCs w:val="16"/>
                <w:lang w:val="fr-CA"/>
              </w:rPr>
              <w:t xml:space="preserve"> </w:t>
            </w:r>
            <w:r w:rsidR="0008647E" w:rsidRPr="007519BE">
              <w:rPr>
                <w:b/>
                <w:color w:val="FFFFFF" w:themeColor="background1"/>
                <w:sz w:val="18"/>
                <w:szCs w:val="16"/>
                <w:lang w:val="fr-CA"/>
              </w:rPr>
              <w:br/>
            </w:r>
            <w:r w:rsidR="00F4623D" w:rsidRPr="007519BE">
              <w:rPr>
                <w:b/>
                <w:color w:val="FFFFFF" w:themeColor="background1"/>
                <w:sz w:val="18"/>
                <w:szCs w:val="16"/>
                <w:lang w:val="fr-CA"/>
              </w:rPr>
              <w:t>(S)</w:t>
            </w:r>
          </w:p>
        </w:tc>
      </w:tr>
      <w:tr w:rsidR="00D067C8" w:rsidRPr="007519BE" w14:paraId="1B909F6C" w14:textId="77777777" w:rsidTr="00D159EF">
        <w:trPr>
          <w:trHeight w:val="227"/>
        </w:trPr>
        <w:tc>
          <w:tcPr>
            <w:tcW w:w="2552"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1AF681E8" w14:textId="625637D7" w:rsidR="00F4623D" w:rsidRPr="007519BE" w:rsidRDefault="00F4623D" w:rsidP="00F4623D">
            <w:pPr>
              <w:pStyle w:val="Mainbodytext"/>
              <w:rPr>
                <w:b/>
                <w:sz w:val="16"/>
                <w:szCs w:val="18"/>
                <w:lang w:val="fr-CA"/>
              </w:rPr>
            </w:pPr>
            <w:r w:rsidRPr="007519BE">
              <w:rPr>
                <w:b/>
                <w:sz w:val="16"/>
                <w:szCs w:val="18"/>
                <w:lang w:val="fr-CA"/>
              </w:rPr>
              <w:t xml:space="preserve">Base = </w:t>
            </w:r>
            <w:r w:rsidR="00E75F75" w:rsidRPr="007519BE">
              <w:rPr>
                <w:b/>
                <w:sz w:val="16"/>
                <w:szCs w:val="18"/>
                <w:lang w:val="fr-CA"/>
              </w:rPr>
              <w:t>actuelle</w:t>
            </w:r>
          </w:p>
        </w:tc>
        <w:tc>
          <w:tcPr>
            <w:tcW w:w="817"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0B1D2F0" w14:textId="5653A863" w:rsidR="00F4623D" w:rsidRPr="007519BE" w:rsidRDefault="00F4623D" w:rsidP="0008647E">
            <w:pPr>
              <w:pStyle w:val="Mainbodytext"/>
              <w:jc w:val="center"/>
              <w:rPr>
                <w:b/>
                <w:sz w:val="16"/>
                <w:szCs w:val="18"/>
                <w:lang w:val="fr-CA"/>
              </w:rPr>
            </w:pPr>
            <w:r w:rsidRPr="007519BE">
              <w:rPr>
                <w:b/>
                <w:sz w:val="16"/>
                <w:szCs w:val="18"/>
                <w:lang w:val="fr-CA"/>
              </w:rPr>
              <w:t>(1234)</w:t>
            </w:r>
            <w:r w:rsidR="0008647E" w:rsidRPr="007519BE">
              <w:rPr>
                <w:b/>
                <w:sz w:val="16"/>
                <w:szCs w:val="18"/>
                <w:lang w:val="fr-CA"/>
              </w:rPr>
              <w:br/>
            </w:r>
            <w:r w:rsidR="006D6823" w:rsidRPr="007519BE">
              <w:rPr>
                <w:b/>
                <w:sz w:val="16"/>
                <w:szCs w:val="18"/>
                <w:lang w:val="fr-CA"/>
              </w:rPr>
              <w:t xml:space="preserve"> %</w:t>
            </w:r>
          </w:p>
        </w:tc>
        <w:tc>
          <w:tcPr>
            <w:tcW w:w="817"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0F62969" w14:textId="7546D059" w:rsidR="00F4623D" w:rsidRPr="007519BE" w:rsidRDefault="00F4623D" w:rsidP="0008647E">
            <w:pPr>
              <w:pStyle w:val="Mainbodytext"/>
              <w:jc w:val="center"/>
              <w:rPr>
                <w:b/>
                <w:sz w:val="16"/>
                <w:szCs w:val="18"/>
                <w:lang w:val="fr-CA"/>
              </w:rPr>
            </w:pPr>
            <w:r w:rsidRPr="007519BE">
              <w:rPr>
                <w:b/>
                <w:sz w:val="16"/>
                <w:szCs w:val="18"/>
                <w:lang w:val="fr-CA"/>
              </w:rPr>
              <w:t>(1222)</w:t>
            </w:r>
            <w:r w:rsidRPr="007519BE">
              <w:rPr>
                <w:b/>
                <w:sz w:val="16"/>
                <w:szCs w:val="18"/>
                <w:lang w:val="fr-CA"/>
              </w:rPr>
              <w:br/>
            </w:r>
            <w:r w:rsidR="006D6823" w:rsidRPr="007519BE">
              <w:rPr>
                <w:b/>
                <w:sz w:val="16"/>
                <w:szCs w:val="18"/>
                <w:lang w:val="fr-CA"/>
              </w:rPr>
              <w:t xml:space="preserve"> %</w:t>
            </w:r>
          </w:p>
        </w:tc>
        <w:tc>
          <w:tcPr>
            <w:tcW w:w="81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E9F9476" w14:textId="65588D47" w:rsidR="00F4623D" w:rsidRPr="007519BE" w:rsidRDefault="00F4623D" w:rsidP="0008647E">
            <w:pPr>
              <w:pStyle w:val="Mainbodytext"/>
              <w:jc w:val="center"/>
              <w:rPr>
                <w:b/>
                <w:sz w:val="16"/>
                <w:szCs w:val="18"/>
                <w:lang w:val="fr-CA"/>
              </w:rPr>
            </w:pPr>
            <w:r w:rsidRPr="007519BE">
              <w:rPr>
                <w:b/>
                <w:sz w:val="16"/>
                <w:szCs w:val="18"/>
                <w:lang w:val="fr-CA"/>
              </w:rPr>
              <w:t>(208)</w:t>
            </w:r>
            <w:r w:rsidRPr="007519BE">
              <w:rPr>
                <w:b/>
                <w:sz w:val="16"/>
                <w:szCs w:val="18"/>
                <w:lang w:val="fr-CA"/>
              </w:rPr>
              <w:br/>
            </w:r>
            <w:r w:rsidR="006D6823" w:rsidRPr="007519BE">
              <w:rPr>
                <w:b/>
                <w:sz w:val="16"/>
                <w:szCs w:val="18"/>
                <w:lang w:val="fr-CA"/>
              </w:rPr>
              <w:t xml:space="preserve"> %</w:t>
            </w:r>
          </w:p>
        </w:tc>
        <w:tc>
          <w:tcPr>
            <w:tcW w:w="818"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263AB6E" w14:textId="17F1B2F6" w:rsidR="00F4623D" w:rsidRPr="007519BE" w:rsidRDefault="00F4623D" w:rsidP="0008647E">
            <w:pPr>
              <w:pStyle w:val="Mainbodytext"/>
              <w:jc w:val="center"/>
              <w:rPr>
                <w:b/>
                <w:sz w:val="16"/>
                <w:szCs w:val="18"/>
                <w:lang w:val="fr-CA"/>
              </w:rPr>
            </w:pPr>
            <w:r w:rsidRPr="007519BE">
              <w:rPr>
                <w:b/>
                <w:sz w:val="16"/>
                <w:szCs w:val="18"/>
                <w:lang w:val="fr-CA"/>
              </w:rPr>
              <w:t>(254)</w:t>
            </w:r>
            <w:r w:rsidR="0008647E" w:rsidRPr="007519BE">
              <w:rPr>
                <w:b/>
                <w:sz w:val="16"/>
                <w:szCs w:val="18"/>
                <w:lang w:val="fr-CA"/>
              </w:rPr>
              <w:br/>
            </w:r>
            <w:r w:rsidR="006D6823" w:rsidRPr="007519BE">
              <w:rPr>
                <w:b/>
                <w:sz w:val="16"/>
                <w:szCs w:val="18"/>
                <w:lang w:val="fr-CA"/>
              </w:rPr>
              <w:t xml:space="preserve"> %</w:t>
            </w:r>
          </w:p>
        </w:tc>
        <w:tc>
          <w:tcPr>
            <w:tcW w:w="818"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96D7418" w14:textId="654F8486" w:rsidR="00F4623D" w:rsidRPr="007519BE" w:rsidRDefault="00F4623D" w:rsidP="0008647E">
            <w:pPr>
              <w:pStyle w:val="Mainbodytext"/>
              <w:jc w:val="center"/>
              <w:rPr>
                <w:b/>
                <w:sz w:val="16"/>
                <w:szCs w:val="18"/>
                <w:lang w:val="fr-CA"/>
              </w:rPr>
            </w:pPr>
            <w:r w:rsidRPr="007519BE">
              <w:rPr>
                <w:b/>
                <w:sz w:val="16"/>
                <w:szCs w:val="18"/>
                <w:lang w:val="fr-CA"/>
              </w:rPr>
              <w:t>(350)</w:t>
            </w:r>
            <w:r w:rsidR="0008647E" w:rsidRPr="007519BE">
              <w:rPr>
                <w:b/>
                <w:sz w:val="16"/>
                <w:szCs w:val="18"/>
                <w:lang w:val="fr-CA"/>
              </w:rPr>
              <w:br/>
            </w:r>
            <w:r w:rsidR="006D6823" w:rsidRPr="007519BE">
              <w:rPr>
                <w:b/>
                <w:sz w:val="16"/>
                <w:szCs w:val="18"/>
                <w:lang w:val="fr-CA"/>
              </w:rPr>
              <w:t xml:space="preserve"> %</w:t>
            </w:r>
          </w:p>
        </w:tc>
        <w:tc>
          <w:tcPr>
            <w:tcW w:w="818"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2344247" w14:textId="1789E041" w:rsidR="00F4623D" w:rsidRPr="007519BE" w:rsidRDefault="00F4623D" w:rsidP="0008647E">
            <w:pPr>
              <w:pStyle w:val="Mainbodytext"/>
              <w:jc w:val="center"/>
              <w:rPr>
                <w:b/>
                <w:sz w:val="16"/>
                <w:szCs w:val="18"/>
                <w:lang w:val="fr-CA"/>
              </w:rPr>
            </w:pPr>
            <w:r w:rsidRPr="007519BE">
              <w:rPr>
                <w:b/>
                <w:sz w:val="16"/>
                <w:szCs w:val="18"/>
                <w:lang w:val="fr-CA"/>
              </w:rPr>
              <w:t>(205)</w:t>
            </w:r>
            <w:r w:rsidR="0008647E" w:rsidRPr="007519BE">
              <w:rPr>
                <w:b/>
                <w:sz w:val="16"/>
                <w:szCs w:val="18"/>
                <w:lang w:val="fr-CA"/>
              </w:rPr>
              <w:br/>
            </w:r>
            <w:r w:rsidR="006D6823" w:rsidRPr="007519BE">
              <w:rPr>
                <w:b/>
                <w:sz w:val="16"/>
                <w:szCs w:val="18"/>
                <w:lang w:val="fr-CA"/>
              </w:rPr>
              <w:t xml:space="preserve"> %</w:t>
            </w:r>
          </w:p>
        </w:tc>
        <w:tc>
          <w:tcPr>
            <w:tcW w:w="823"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C289D18" w14:textId="3021E88D" w:rsidR="00F4623D" w:rsidRPr="007519BE" w:rsidRDefault="00F4623D" w:rsidP="0008647E">
            <w:pPr>
              <w:pStyle w:val="Mainbodytext"/>
              <w:jc w:val="center"/>
              <w:rPr>
                <w:b/>
                <w:sz w:val="16"/>
                <w:szCs w:val="18"/>
                <w:lang w:val="fr-CA"/>
              </w:rPr>
            </w:pPr>
            <w:r w:rsidRPr="007519BE">
              <w:rPr>
                <w:b/>
                <w:sz w:val="16"/>
                <w:szCs w:val="18"/>
                <w:lang w:val="fr-CA"/>
              </w:rPr>
              <w:t>(205)</w:t>
            </w:r>
            <w:r w:rsidR="0008647E" w:rsidRPr="007519BE">
              <w:rPr>
                <w:b/>
                <w:sz w:val="16"/>
                <w:szCs w:val="18"/>
                <w:lang w:val="fr-CA"/>
              </w:rPr>
              <w:br/>
            </w:r>
            <w:r w:rsidR="006D6823" w:rsidRPr="007519BE">
              <w:rPr>
                <w:b/>
                <w:sz w:val="16"/>
                <w:szCs w:val="18"/>
                <w:lang w:val="fr-CA"/>
              </w:rPr>
              <w:t xml:space="preserve"> %</w:t>
            </w:r>
          </w:p>
        </w:tc>
        <w:tc>
          <w:tcPr>
            <w:tcW w:w="818"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B77F2C3" w14:textId="68EA5883" w:rsidR="00F4623D" w:rsidRPr="007519BE" w:rsidRDefault="00F4623D" w:rsidP="0008647E">
            <w:pPr>
              <w:pStyle w:val="Mainbodytext"/>
              <w:jc w:val="center"/>
              <w:rPr>
                <w:b/>
                <w:sz w:val="16"/>
                <w:szCs w:val="18"/>
                <w:lang w:val="fr-CA"/>
              </w:rPr>
            </w:pPr>
            <w:r w:rsidRPr="007519BE">
              <w:rPr>
                <w:b/>
                <w:sz w:val="16"/>
                <w:szCs w:val="18"/>
                <w:lang w:val="fr-CA"/>
              </w:rPr>
              <w:t>(889)</w:t>
            </w:r>
            <w:r w:rsidR="0008647E" w:rsidRPr="007519BE">
              <w:rPr>
                <w:b/>
                <w:sz w:val="16"/>
                <w:szCs w:val="18"/>
                <w:lang w:val="fr-CA"/>
              </w:rPr>
              <w:br/>
            </w:r>
            <w:r w:rsidR="006D6823" w:rsidRPr="007519BE">
              <w:rPr>
                <w:b/>
                <w:sz w:val="16"/>
                <w:szCs w:val="18"/>
                <w:lang w:val="fr-CA"/>
              </w:rPr>
              <w:t xml:space="preserve"> %</w:t>
            </w:r>
          </w:p>
        </w:tc>
        <w:tc>
          <w:tcPr>
            <w:tcW w:w="82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1AB16A6" w14:textId="58503903" w:rsidR="00F4623D" w:rsidRPr="007519BE" w:rsidRDefault="00F4623D" w:rsidP="0008647E">
            <w:pPr>
              <w:pStyle w:val="Mainbodytext"/>
              <w:jc w:val="center"/>
              <w:rPr>
                <w:b/>
                <w:sz w:val="16"/>
                <w:szCs w:val="18"/>
                <w:lang w:val="fr-CA"/>
              </w:rPr>
            </w:pPr>
            <w:r w:rsidRPr="007519BE">
              <w:rPr>
                <w:b/>
                <w:sz w:val="16"/>
                <w:szCs w:val="18"/>
                <w:lang w:val="fr-CA"/>
              </w:rPr>
              <w:t>(304)</w:t>
            </w:r>
            <w:r w:rsidR="0008647E" w:rsidRPr="007519BE">
              <w:rPr>
                <w:b/>
                <w:sz w:val="16"/>
                <w:szCs w:val="18"/>
                <w:lang w:val="fr-CA"/>
              </w:rPr>
              <w:br/>
            </w:r>
            <w:r w:rsidR="006D6823" w:rsidRPr="007519BE">
              <w:rPr>
                <w:b/>
                <w:sz w:val="16"/>
                <w:szCs w:val="18"/>
                <w:lang w:val="fr-CA"/>
              </w:rPr>
              <w:t xml:space="preserve"> %</w:t>
            </w:r>
          </w:p>
        </w:tc>
      </w:tr>
      <w:tr w:rsidR="00D067C8" w:rsidRPr="007519BE" w14:paraId="4040C2F3" w14:textId="77777777" w:rsidTr="00D159EF">
        <w:trPr>
          <w:trHeight w:val="272"/>
        </w:trPr>
        <w:tc>
          <w:tcPr>
            <w:tcW w:w="25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6409FCC" w14:textId="2AE2495E" w:rsidR="00F4623D" w:rsidRPr="007519BE" w:rsidRDefault="001D5EED" w:rsidP="00F4623D">
            <w:pPr>
              <w:pStyle w:val="Mainbodytext"/>
              <w:rPr>
                <w:bCs/>
                <w:lang w:val="fr-CA"/>
              </w:rPr>
            </w:pPr>
            <w:r w:rsidRPr="007519BE">
              <w:rPr>
                <w:bCs/>
                <w:lang w:val="fr-CA"/>
              </w:rPr>
              <w:t xml:space="preserve"> </w:t>
            </w:r>
            <w:r w:rsidR="00DA6DDD" w:rsidRPr="007519BE">
              <w:rPr>
                <w:bCs/>
                <w:lang w:val="fr-CA"/>
              </w:rPr>
              <w:t>Oui</w:t>
            </w:r>
          </w:p>
        </w:tc>
        <w:tc>
          <w:tcPr>
            <w:tcW w:w="81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83F0A02" w14:textId="77777777" w:rsidR="00F4623D" w:rsidRPr="007519BE" w:rsidRDefault="00F4623D" w:rsidP="00F4623D">
            <w:pPr>
              <w:pStyle w:val="Mainbodytext"/>
              <w:jc w:val="center"/>
              <w:rPr>
                <w:bCs/>
                <w:lang w:val="fr-CA"/>
              </w:rPr>
            </w:pPr>
            <w:r w:rsidRPr="007519BE">
              <w:rPr>
                <w:bCs/>
                <w:lang w:val="fr-CA"/>
              </w:rPr>
              <w:t>17</w:t>
            </w:r>
          </w:p>
        </w:tc>
        <w:tc>
          <w:tcPr>
            <w:tcW w:w="81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56FD1B5" w14:textId="77777777" w:rsidR="00F4623D" w:rsidRPr="007519BE" w:rsidRDefault="00F4623D" w:rsidP="00F4623D">
            <w:pPr>
              <w:pStyle w:val="Mainbodytext"/>
              <w:jc w:val="center"/>
              <w:rPr>
                <w:bCs/>
                <w:lang w:val="fr-CA"/>
              </w:rPr>
            </w:pPr>
            <w:r w:rsidRPr="007519BE">
              <w:rPr>
                <w:bCs/>
                <w:lang w:val="fr-CA"/>
              </w:rPr>
              <w:t>40</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DCCE493" w14:textId="77777777" w:rsidR="00F4623D" w:rsidRPr="007519BE" w:rsidRDefault="00F4623D" w:rsidP="00F4623D">
            <w:pPr>
              <w:pStyle w:val="Mainbodytext"/>
              <w:jc w:val="center"/>
              <w:rPr>
                <w:bCs/>
                <w:lang w:val="fr-CA"/>
              </w:rPr>
            </w:pPr>
            <w:r w:rsidRPr="007519BE">
              <w:rPr>
                <w:bCs/>
                <w:lang w:val="fr-CA"/>
              </w:rPr>
              <w:t>39</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8698A62" w14:textId="77777777" w:rsidR="00F4623D" w:rsidRPr="007519BE" w:rsidRDefault="00F4623D" w:rsidP="00F4623D">
            <w:pPr>
              <w:pStyle w:val="Mainbodytext"/>
              <w:jc w:val="center"/>
              <w:rPr>
                <w:bCs/>
                <w:lang w:val="fr-CA"/>
              </w:rPr>
            </w:pPr>
            <w:r w:rsidRPr="007519BE">
              <w:rPr>
                <w:bCs/>
                <w:lang w:val="fr-CA"/>
              </w:rPr>
              <w:t>48 KM</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3EEA72B" w14:textId="77777777" w:rsidR="00F4623D" w:rsidRPr="007519BE" w:rsidRDefault="00F4623D" w:rsidP="00F4623D">
            <w:pPr>
              <w:pStyle w:val="Mainbodytext"/>
              <w:jc w:val="center"/>
              <w:rPr>
                <w:bCs/>
                <w:lang w:val="fr-CA"/>
              </w:rPr>
            </w:pPr>
            <w:r w:rsidRPr="007519BE">
              <w:rPr>
                <w:bCs/>
                <w:lang w:val="fr-CA"/>
              </w:rPr>
              <w:t>38</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5900718" w14:textId="77777777" w:rsidR="00F4623D" w:rsidRPr="007519BE" w:rsidRDefault="00F4623D" w:rsidP="00F4623D">
            <w:pPr>
              <w:pStyle w:val="Mainbodytext"/>
              <w:jc w:val="center"/>
              <w:rPr>
                <w:bCs/>
                <w:lang w:val="fr-CA"/>
              </w:rPr>
            </w:pPr>
            <w:r w:rsidRPr="007519BE">
              <w:rPr>
                <w:bCs/>
                <w:lang w:val="fr-CA"/>
              </w:rPr>
              <w:t>40</w:t>
            </w:r>
          </w:p>
        </w:tc>
        <w:tc>
          <w:tcPr>
            <w:tcW w:w="82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16D01D5" w14:textId="77777777" w:rsidR="00F4623D" w:rsidRPr="007519BE" w:rsidRDefault="00F4623D" w:rsidP="00F4623D">
            <w:pPr>
              <w:pStyle w:val="Mainbodytext"/>
              <w:jc w:val="center"/>
              <w:rPr>
                <w:bCs/>
                <w:lang w:val="fr-CA"/>
              </w:rPr>
            </w:pPr>
            <w:r w:rsidRPr="007519BE">
              <w:rPr>
                <w:bCs/>
                <w:lang w:val="fr-CA"/>
              </w:rPr>
              <w:t>32</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DEC0140" w14:textId="77777777" w:rsidR="00F4623D" w:rsidRPr="007519BE" w:rsidRDefault="00F4623D" w:rsidP="00F4623D">
            <w:pPr>
              <w:pStyle w:val="Mainbodytext"/>
              <w:jc w:val="center"/>
              <w:rPr>
                <w:bCs/>
                <w:lang w:val="fr-CA"/>
              </w:rPr>
            </w:pPr>
            <w:r w:rsidRPr="007519BE">
              <w:rPr>
                <w:bCs/>
                <w:lang w:val="fr-CA"/>
              </w:rPr>
              <w:t>43 S</w:t>
            </w:r>
          </w:p>
        </w:tc>
        <w:tc>
          <w:tcPr>
            <w:tcW w:w="82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1F8C8EC" w14:textId="77777777" w:rsidR="00F4623D" w:rsidRPr="007519BE" w:rsidRDefault="00F4623D" w:rsidP="00F4623D">
            <w:pPr>
              <w:pStyle w:val="Mainbodytext"/>
              <w:jc w:val="center"/>
              <w:rPr>
                <w:bCs/>
                <w:lang w:val="fr-CA"/>
              </w:rPr>
            </w:pPr>
            <w:r w:rsidRPr="007519BE">
              <w:rPr>
                <w:bCs/>
                <w:lang w:val="fr-CA"/>
              </w:rPr>
              <w:t>33</w:t>
            </w:r>
          </w:p>
        </w:tc>
      </w:tr>
      <w:tr w:rsidR="00D067C8" w:rsidRPr="007519BE" w14:paraId="7FA73B59" w14:textId="77777777" w:rsidTr="00D159EF">
        <w:trPr>
          <w:trHeight w:val="272"/>
        </w:trPr>
        <w:tc>
          <w:tcPr>
            <w:tcW w:w="2552"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F83CD7B" w14:textId="1B0F9DD9" w:rsidR="00F4623D" w:rsidRPr="007519BE" w:rsidRDefault="00DA6DDD" w:rsidP="00F4623D">
            <w:pPr>
              <w:pStyle w:val="Mainbodytext"/>
              <w:rPr>
                <w:bCs/>
                <w:lang w:val="fr-CA"/>
              </w:rPr>
            </w:pPr>
            <w:r w:rsidRPr="007519BE">
              <w:rPr>
                <w:bCs/>
                <w:lang w:val="fr-CA"/>
              </w:rPr>
              <w:t>Non</w:t>
            </w:r>
          </w:p>
        </w:tc>
        <w:tc>
          <w:tcPr>
            <w:tcW w:w="81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E6EB310" w14:textId="77777777" w:rsidR="00F4623D" w:rsidRPr="007519BE" w:rsidRDefault="00F4623D" w:rsidP="00F4623D">
            <w:pPr>
              <w:pStyle w:val="Mainbodytext"/>
              <w:jc w:val="center"/>
              <w:rPr>
                <w:bCs/>
                <w:lang w:val="fr-CA"/>
              </w:rPr>
            </w:pPr>
            <w:r w:rsidRPr="007519BE">
              <w:rPr>
                <w:bCs/>
                <w:lang w:val="fr-CA"/>
              </w:rPr>
              <w:t>82</w:t>
            </w:r>
          </w:p>
        </w:tc>
        <w:tc>
          <w:tcPr>
            <w:tcW w:w="81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7D83C51" w14:textId="77777777" w:rsidR="00F4623D" w:rsidRPr="007519BE" w:rsidRDefault="00F4623D" w:rsidP="00F4623D">
            <w:pPr>
              <w:pStyle w:val="Mainbodytext"/>
              <w:jc w:val="center"/>
              <w:rPr>
                <w:bCs/>
                <w:lang w:val="fr-CA"/>
              </w:rPr>
            </w:pPr>
            <w:r w:rsidRPr="007519BE">
              <w:rPr>
                <w:bCs/>
                <w:lang w:val="fr-CA"/>
              </w:rPr>
              <w:t>58</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D8E9831" w14:textId="77777777" w:rsidR="00F4623D" w:rsidRPr="007519BE" w:rsidRDefault="00F4623D" w:rsidP="00F4623D">
            <w:pPr>
              <w:pStyle w:val="Mainbodytext"/>
              <w:jc w:val="center"/>
              <w:rPr>
                <w:bCs/>
                <w:lang w:val="fr-CA"/>
              </w:rPr>
            </w:pPr>
            <w:r w:rsidRPr="007519BE">
              <w:rPr>
                <w:bCs/>
                <w:lang w:val="fr-CA"/>
              </w:rPr>
              <w:t>58</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2713C16" w14:textId="77777777" w:rsidR="00F4623D" w:rsidRPr="007519BE" w:rsidRDefault="00F4623D" w:rsidP="00F4623D">
            <w:pPr>
              <w:pStyle w:val="Mainbodytext"/>
              <w:jc w:val="center"/>
              <w:rPr>
                <w:bCs/>
                <w:lang w:val="fr-CA"/>
              </w:rPr>
            </w:pPr>
            <w:r w:rsidRPr="007519BE">
              <w:rPr>
                <w:bCs/>
                <w:lang w:val="fr-CA"/>
              </w:rPr>
              <w:t>51</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D1AD8E1" w14:textId="77777777" w:rsidR="00F4623D" w:rsidRPr="007519BE" w:rsidRDefault="00F4623D" w:rsidP="00F4623D">
            <w:pPr>
              <w:pStyle w:val="Mainbodytext"/>
              <w:jc w:val="center"/>
              <w:rPr>
                <w:bCs/>
                <w:lang w:val="fr-CA"/>
              </w:rPr>
            </w:pPr>
            <w:r w:rsidRPr="007519BE">
              <w:rPr>
                <w:bCs/>
                <w:lang w:val="fr-CA"/>
              </w:rPr>
              <w:t>60 J</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9FF151E" w14:textId="77777777" w:rsidR="00F4623D" w:rsidRPr="007519BE" w:rsidRDefault="00F4623D" w:rsidP="00F4623D">
            <w:pPr>
              <w:pStyle w:val="Mainbodytext"/>
              <w:jc w:val="center"/>
              <w:rPr>
                <w:bCs/>
                <w:lang w:val="fr-CA"/>
              </w:rPr>
            </w:pPr>
            <w:r w:rsidRPr="007519BE">
              <w:rPr>
                <w:bCs/>
                <w:lang w:val="fr-CA"/>
              </w:rPr>
              <w:t>58</w:t>
            </w:r>
          </w:p>
        </w:tc>
        <w:tc>
          <w:tcPr>
            <w:tcW w:w="82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9D9F085" w14:textId="77777777" w:rsidR="00F4623D" w:rsidRPr="007519BE" w:rsidRDefault="00F4623D" w:rsidP="00F4623D">
            <w:pPr>
              <w:pStyle w:val="Mainbodytext"/>
              <w:jc w:val="center"/>
              <w:rPr>
                <w:bCs/>
                <w:lang w:val="fr-CA"/>
              </w:rPr>
            </w:pPr>
            <w:r w:rsidRPr="007519BE">
              <w:rPr>
                <w:bCs/>
                <w:lang w:val="fr-CA"/>
              </w:rPr>
              <w:t>67 JL</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8ED093E" w14:textId="77777777" w:rsidR="00F4623D" w:rsidRPr="007519BE" w:rsidRDefault="00F4623D" w:rsidP="00F4623D">
            <w:pPr>
              <w:pStyle w:val="Mainbodytext"/>
              <w:jc w:val="center"/>
              <w:rPr>
                <w:bCs/>
                <w:lang w:val="fr-CA"/>
              </w:rPr>
            </w:pPr>
            <w:r w:rsidRPr="007519BE">
              <w:rPr>
                <w:bCs/>
                <w:lang w:val="fr-CA"/>
              </w:rPr>
              <w:t>55</w:t>
            </w:r>
          </w:p>
        </w:tc>
        <w:tc>
          <w:tcPr>
            <w:tcW w:w="82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8884AB7" w14:textId="77777777" w:rsidR="00F4623D" w:rsidRPr="007519BE" w:rsidRDefault="00F4623D" w:rsidP="00F4623D">
            <w:pPr>
              <w:pStyle w:val="Mainbodytext"/>
              <w:jc w:val="center"/>
              <w:rPr>
                <w:bCs/>
                <w:lang w:val="fr-CA"/>
              </w:rPr>
            </w:pPr>
            <w:r w:rsidRPr="007519BE">
              <w:rPr>
                <w:bCs/>
                <w:lang w:val="fr-CA"/>
              </w:rPr>
              <w:t>66 R</w:t>
            </w:r>
          </w:p>
        </w:tc>
      </w:tr>
      <w:tr w:rsidR="00D067C8" w:rsidRPr="007519BE" w14:paraId="40F6CBCA" w14:textId="77777777" w:rsidTr="00D159EF">
        <w:trPr>
          <w:trHeight w:val="272"/>
        </w:trPr>
        <w:tc>
          <w:tcPr>
            <w:tcW w:w="2552"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D9CC29D" w14:textId="669A8134" w:rsidR="00F4623D" w:rsidRPr="007519BE" w:rsidRDefault="00DA6DDD" w:rsidP="00F4623D">
            <w:pPr>
              <w:pStyle w:val="Mainbodytext"/>
              <w:rPr>
                <w:bCs/>
                <w:lang w:val="fr-CA"/>
              </w:rPr>
            </w:pPr>
            <w:r w:rsidRPr="007519BE">
              <w:rPr>
                <w:bCs/>
                <w:lang w:val="fr-CA"/>
              </w:rPr>
              <w:t>Ne sait pas</w:t>
            </w:r>
          </w:p>
        </w:tc>
        <w:tc>
          <w:tcPr>
            <w:tcW w:w="81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1E2CF7D" w14:textId="77777777" w:rsidR="00F4623D" w:rsidRPr="007519BE" w:rsidRDefault="00F4623D" w:rsidP="00F4623D">
            <w:pPr>
              <w:pStyle w:val="Mainbodytext"/>
              <w:jc w:val="center"/>
              <w:rPr>
                <w:bCs/>
                <w:lang w:val="fr-CA"/>
              </w:rPr>
            </w:pPr>
            <w:r w:rsidRPr="007519BE">
              <w:rPr>
                <w:bCs/>
                <w:lang w:val="fr-CA"/>
              </w:rPr>
              <w:t>*</w:t>
            </w:r>
          </w:p>
        </w:tc>
        <w:tc>
          <w:tcPr>
            <w:tcW w:w="81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53EA8B4" w14:textId="77777777" w:rsidR="00F4623D" w:rsidRPr="007519BE" w:rsidRDefault="00F4623D" w:rsidP="00F4623D">
            <w:pPr>
              <w:pStyle w:val="Mainbodytext"/>
              <w:jc w:val="center"/>
              <w:rPr>
                <w:bCs/>
                <w:lang w:val="fr-CA"/>
              </w:rPr>
            </w:pPr>
            <w:r w:rsidRPr="007519BE">
              <w:rPr>
                <w:bCs/>
                <w:lang w:val="fr-CA"/>
              </w:rPr>
              <w:t>2</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FDAE75F" w14:textId="77777777" w:rsidR="00F4623D" w:rsidRPr="007519BE" w:rsidRDefault="00F4623D" w:rsidP="00F4623D">
            <w:pPr>
              <w:pStyle w:val="Mainbodytext"/>
              <w:jc w:val="center"/>
              <w:rPr>
                <w:bCs/>
                <w:lang w:val="fr-CA"/>
              </w:rPr>
            </w:pPr>
            <w:r w:rsidRPr="007519BE">
              <w:rPr>
                <w:bCs/>
                <w:lang w:val="fr-CA"/>
              </w:rPr>
              <w:t>2 J</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EAE327" w14:textId="77777777" w:rsidR="00F4623D" w:rsidRPr="007519BE" w:rsidRDefault="00F4623D" w:rsidP="00F4623D">
            <w:pPr>
              <w:pStyle w:val="Mainbodytext"/>
              <w:jc w:val="center"/>
              <w:rPr>
                <w:bCs/>
                <w:lang w:val="fr-CA"/>
              </w:rPr>
            </w:pPr>
            <w:r w:rsidRPr="007519BE">
              <w:rPr>
                <w:bCs/>
                <w:lang w:val="fr-CA"/>
              </w:rPr>
              <w:t>-</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D193F7C" w14:textId="77777777" w:rsidR="00F4623D" w:rsidRPr="007519BE" w:rsidRDefault="00F4623D" w:rsidP="00F4623D">
            <w:pPr>
              <w:pStyle w:val="Mainbodytext"/>
              <w:jc w:val="center"/>
              <w:rPr>
                <w:bCs/>
                <w:lang w:val="fr-CA"/>
              </w:rPr>
            </w:pPr>
            <w:r w:rsidRPr="007519BE">
              <w:rPr>
                <w:bCs/>
                <w:lang w:val="fr-CA"/>
              </w:rPr>
              <w:t>2 J</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CA55C9A" w14:textId="77777777" w:rsidR="00F4623D" w:rsidRPr="007519BE" w:rsidRDefault="00F4623D" w:rsidP="00F4623D">
            <w:pPr>
              <w:pStyle w:val="Mainbodytext"/>
              <w:jc w:val="center"/>
              <w:rPr>
                <w:bCs/>
                <w:lang w:val="fr-CA"/>
              </w:rPr>
            </w:pPr>
            <w:r w:rsidRPr="007519BE">
              <w:rPr>
                <w:bCs/>
                <w:lang w:val="fr-CA"/>
              </w:rPr>
              <w:t>3 J</w:t>
            </w:r>
          </w:p>
        </w:tc>
        <w:tc>
          <w:tcPr>
            <w:tcW w:w="82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EDE50A4" w14:textId="77777777" w:rsidR="00F4623D" w:rsidRPr="007519BE" w:rsidRDefault="00F4623D" w:rsidP="00F4623D">
            <w:pPr>
              <w:pStyle w:val="Mainbodytext"/>
              <w:jc w:val="center"/>
              <w:rPr>
                <w:bCs/>
                <w:lang w:val="fr-CA"/>
              </w:rPr>
            </w:pPr>
            <w:r w:rsidRPr="007519BE">
              <w:rPr>
                <w:bCs/>
                <w:lang w:val="fr-CA"/>
              </w:rPr>
              <w:t>1</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1C89579" w14:textId="77777777" w:rsidR="00F4623D" w:rsidRPr="007519BE" w:rsidRDefault="00F4623D" w:rsidP="00F4623D">
            <w:pPr>
              <w:pStyle w:val="Mainbodytext"/>
              <w:jc w:val="center"/>
              <w:rPr>
                <w:bCs/>
                <w:lang w:val="fr-CA"/>
              </w:rPr>
            </w:pPr>
            <w:r w:rsidRPr="007519BE">
              <w:rPr>
                <w:bCs/>
                <w:lang w:val="fr-CA"/>
              </w:rPr>
              <w:t>1</w:t>
            </w:r>
          </w:p>
        </w:tc>
        <w:tc>
          <w:tcPr>
            <w:tcW w:w="82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71AFA07" w14:textId="77777777" w:rsidR="00F4623D" w:rsidRPr="007519BE" w:rsidRDefault="00F4623D" w:rsidP="00F4623D">
            <w:pPr>
              <w:pStyle w:val="Mainbodytext"/>
              <w:jc w:val="center"/>
              <w:rPr>
                <w:bCs/>
                <w:lang w:val="fr-CA"/>
              </w:rPr>
            </w:pPr>
            <w:r w:rsidRPr="007519BE">
              <w:rPr>
                <w:bCs/>
                <w:lang w:val="fr-CA"/>
              </w:rPr>
              <w:t>1</w:t>
            </w:r>
          </w:p>
        </w:tc>
      </w:tr>
    </w:tbl>
    <w:p w14:paraId="111F6BB0" w14:textId="77777777" w:rsidR="000C2E77" w:rsidRPr="007519BE" w:rsidRDefault="000C2E77" w:rsidP="000C2E77">
      <w:pPr>
        <w:rPr>
          <w:i/>
          <w:sz w:val="16"/>
          <w:lang w:val="fr-CA"/>
        </w:rPr>
      </w:pPr>
    </w:p>
    <w:p w14:paraId="60CBF35E" w14:textId="63A0E1D0" w:rsidR="000C2E77" w:rsidRPr="007519BE" w:rsidRDefault="000C2E77" w:rsidP="00D067C8">
      <w:pPr>
        <w:spacing w:line="240" w:lineRule="auto"/>
        <w:rPr>
          <w:i/>
          <w:sz w:val="16"/>
          <w:lang w:val="fr-CA"/>
        </w:rPr>
      </w:pPr>
      <w:r w:rsidRPr="007519BE">
        <w:rPr>
          <w:i/>
          <w:sz w:val="16"/>
          <w:lang w:val="fr-CA"/>
        </w:rPr>
        <w:t xml:space="preserve">D1. </w:t>
      </w:r>
      <w:r w:rsidR="00D067C8" w:rsidRPr="007519BE">
        <w:rPr>
          <w:i/>
          <w:sz w:val="16"/>
          <w:szCs w:val="16"/>
          <w:lang w:val="fr-CA"/>
        </w:rPr>
        <w:t>Avez-vous déjà vu, lu ou entendu de l’information au sujet des mesures à prendre pour protéger votre maison des dommages que pourrait causer une inondation terrestre</w:t>
      </w:r>
      <w:r w:rsidRPr="007519BE">
        <w:rPr>
          <w:i/>
          <w:sz w:val="16"/>
          <w:lang w:val="fr-CA"/>
        </w:rPr>
        <w:t xml:space="preserve">? </w:t>
      </w:r>
    </w:p>
    <w:p w14:paraId="36E2A344" w14:textId="5CC05BD7" w:rsidR="000C2E77" w:rsidRPr="007519BE" w:rsidRDefault="000C2E77" w:rsidP="000C2E77">
      <w:pPr>
        <w:pStyle w:val="Mainbodytext"/>
        <w:rPr>
          <w:i/>
          <w:sz w:val="16"/>
          <w:lang w:val="fr-CA"/>
        </w:rPr>
      </w:pPr>
      <w:r w:rsidRPr="007519BE">
        <w:rPr>
          <w:i/>
          <w:sz w:val="16"/>
          <w:lang w:val="fr-CA"/>
        </w:rPr>
        <w:t>2020 (n=</w:t>
      </w:r>
      <w:r w:rsidR="002764E0" w:rsidRPr="007519BE">
        <w:rPr>
          <w:i/>
          <w:sz w:val="16"/>
          <w:lang w:val="fr-CA"/>
        </w:rPr>
        <w:t>1 222</w:t>
      </w:r>
      <w:r w:rsidRPr="007519BE">
        <w:rPr>
          <w:i/>
          <w:sz w:val="16"/>
          <w:lang w:val="fr-CA"/>
        </w:rPr>
        <w:t>); 2016 (n=</w:t>
      </w:r>
      <w:r w:rsidR="002764E0" w:rsidRPr="007519BE">
        <w:rPr>
          <w:i/>
          <w:sz w:val="16"/>
          <w:lang w:val="fr-CA"/>
        </w:rPr>
        <w:t>1 234</w:t>
      </w:r>
      <w:r w:rsidRPr="007519BE">
        <w:rPr>
          <w:i/>
          <w:sz w:val="16"/>
          <w:lang w:val="fr-CA"/>
        </w:rPr>
        <w:t>).</w:t>
      </w:r>
    </w:p>
    <w:p w14:paraId="2E09806E" w14:textId="77777777" w:rsidR="00A15E25" w:rsidRPr="007519BE" w:rsidRDefault="00A15E25" w:rsidP="00150C24">
      <w:pPr>
        <w:pStyle w:val="Mainbodytext"/>
        <w:rPr>
          <w:i/>
          <w:sz w:val="16"/>
          <w:lang w:val="fr-CA"/>
        </w:rPr>
      </w:pPr>
      <w:r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Pr="007519BE">
        <w:rPr>
          <w:rFonts w:cs="Arial"/>
          <w:sz w:val="16"/>
          <w:szCs w:val="16"/>
          <w:lang w:val="fr-CA"/>
        </w:rPr>
        <w:t xml:space="preserve"> </w:t>
      </w:r>
      <w:r w:rsidRPr="007519BE">
        <w:rPr>
          <w:rFonts w:cs="Arial"/>
          <w:i/>
          <w:sz w:val="16"/>
          <w:szCs w:val="16"/>
          <w:lang w:val="fr-CA"/>
        </w:rPr>
        <w:t>B</w:t>
      </w:r>
      <w:r w:rsidRPr="007519BE">
        <w:rPr>
          <w:i/>
          <w:sz w:val="16"/>
          <w:lang w:val="fr-CA"/>
        </w:rPr>
        <w:t>.</w:t>
      </w:r>
    </w:p>
    <w:p w14:paraId="137D74A3" w14:textId="4A00BA41" w:rsidR="00150C24" w:rsidRPr="007519BE" w:rsidRDefault="00150C24" w:rsidP="00150C24">
      <w:pPr>
        <w:pStyle w:val="Mainbodytext"/>
        <w:rPr>
          <w:i/>
          <w:sz w:val="16"/>
          <w:lang w:val="fr-CA"/>
        </w:rPr>
      </w:pPr>
      <w:r w:rsidRPr="007519BE">
        <w:rPr>
          <w:i/>
          <w:sz w:val="16"/>
          <w:lang w:val="fr-CA"/>
        </w:rPr>
        <w:br/>
        <w:t xml:space="preserve">* </w:t>
      </w:r>
      <w:r w:rsidR="00A15E25" w:rsidRPr="007519BE">
        <w:rPr>
          <w:i/>
          <w:sz w:val="16"/>
          <w:lang w:val="fr-CA"/>
        </w:rPr>
        <w:t>Indique moins de 1</w:t>
      </w:r>
      <w:r w:rsidR="006D6823" w:rsidRPr="007519BE">
        <w:rPr>
          <w:i/>
          <w:sz w:val="16"/>
          <w:lang w:val="fr-CA"/>
        </w:rPr>
        <w:t xml:space="preserve"> %</w:t>
      </w:r>
      <w:r w:rsidRPr="007519BE">
        <w:rPr>
          <w:i/>
          <w:sz w:val="16"/>
          <w:lang w:val="fr-CA"/>
        </w:rPr>
        <w:br/>
      </w:r>
      <w:r w:rsidRPr="007519BE">
        <w:rPr>
          <w:i/>
          <w:sz w:val="16"/>
          <w:lang w:val="fr-CA"/>
        </w:rPr>
        <w:br/>
        <w:t xml:space="preserve">- </w:t>
      </w:r>
      <w:r w:rsidR="00A15E25" w:rsidRPr="007519BE">
        <w:rPr>
          <w:i/>
          <w:sz w:val="16"/>
          <w:lang w:val="fr-CA"/>
        </w:rPr>
        <w:t>Indique 0</w:t>
      </w:r>
    </w:p>
    <w:p w14:paraId="2F9E2A17" w14:textId="3D80DBCF" w:rsidR="000C2E77" w:rsidRPr="007519BE" w:rsidRDefault="000C2E77" w:rsidP="000C2E77">
      <w:pPr>
        <w:pStyle w:val="Mainbodytext"/>
        <w:rPr>
          <w:i/>
          <w:sz w:val="16"/>
          <w:lang w:val="fr-CA"/>
        </w:rPr>
      </w:pPr>
    </w:p>
    <w:p w14:paraId="0CDDDFE2" w14:textId="77777777" w:rsidR="000C2E77" w:rsidRPr="007519BE" w:rsidRDefault="000C2E77" w:rsidP="000C2E77">
      <w:pPr>
        <w:rPr>
          <w:rFonts w:ascii="Calibri" w:hAnsi="Calibri"/>
          <w:lang w:val="fr-CA" w:eastAsia="zh-CN"/>
        </w:rPr>
      </w:pPr>
    </w:p>
    <w:p w14:paraId="448C24CB" w14:textId="7F790544" w:rsidR="009C7F89" w:rsidRPr="007519BE" w:rsidRDefault="009C7F89" w:rsidP="009C7F89">
      <w:pPr>
        <w:pStyle w:val="Mainbodytext"/>
        <w:rPr>
          <w:i/>
          <w:sz w:val="16"/>
          <w:lang w:val="fr-CA"/>
        </w:rPr>
      </w:pPr>
    </w:p>
    <w:p w14:paraId="377A393D" w14:textId="77777777" w:rsidR="00A81CCA" w:rsidRPr="007519BE" w:rsidRDefault="00A81CCA">
      <w:pPr>
        <w:spacing w:before="0" w:after="200"/>
        <w:rPr>
          <w:b/>
          <w:u w:val="single"/>
          <w:lang w:val="fr-CA"/>
        </w:rPr>
      </w:pPr>
      <w:r w:rsidRPr="007519BE">
        <w:rPr>
          <w:b/>
          <w:u w:val="single"/>
          <w:lang w:val="fr-CA"/>
        </w:rPr>
        <w:br w:type="page"/>
      </w:r>
    </w:p>
    <w:p w14:paraId="1FBC711B" w14:textId="50933839" w:rsidR="00471BF6" w:rsidRPr="007519BE" w:rsidRDefault="00DA6DDD" w:rsidP="00471BF6">
      <w:pPr>
        <w:pStyle w:val="Mainbodytext"/>
        <w:rPr>
          <w:b/>
          <w:u w:val="single"/>
          <w:lang w:val="fr-CA"/>
        </w:rPr>
      </w:pPr>
      <w:r w:rsidRPr="007519BE">
        <w:rPr>
          <w:b/>
          <w:u w:val="single"/>
          <w:lang w:val="fr-CA"/>
        </w:rPr>
        <w:lastRenderedPageBreak/>
        <w:t>Pièce</w:t>
      </w:r>
      <w:r w:rsidR="00471BF6" w:rsidRPr="007519BE">
        <w:rPr>
          <w:b/>
          <w:u w:val="single"/>
          <w:lang w:val="fr-CA"/>
        </w:rPr>
        <w:t xml:space="preserve"> </w:t>
      </w:r>
      <w:r w:rsidR="003D2E37" w:rsidRPr="007519BE">
        <w:rPr>
          <w:b/>
          <w:u w:val="single"/>
          <w:lang w:val="fr-CA"/>
        </w:rPr>
        <w:t>2</w:t>
      </w:r>
      <w:r w:rsidR="00471BF6" w:rsidRPr="007519BE">
        <w:rPr>
          <w:b/>
          <w:u w:val="single"/>
          <w:lang w:val="fr-CA"/>
        </w:rPr>
        <w:t>.3.1.b. R</w:t>
      </w:r>
      <w:r w:rsidR="00793C2E" w:rsidRPr="007519BE">
        <w:rPr>
          <w:b/>
          <w:u w:val="single"/>
          <w:lang w:val="fr-CA"/>
        </w:rPr>
        <w:t xml:space="preserve">appel d’information </w:t>
      </w:r>
      <w:r w:rsidR="00C43520" w:rsidRPr="007519BE">
        <w:rPr>
          <w:b/>
          <w:u w:val="single"/>
          <w:lang w:val="fr-CA"/>
        </w:rPr>
        <w:t>au sujet des dommages</w:t>
      </w:r>
      <w:r w:rsidR="00793C2E" w:rsidRPr="007519BE">
        <w:rPr>
          <w:b/>
          <w:u w:val="single"/>
          <w:lang w:val="fr-CA"/>
        </w:rPr>
        <w:t xml:space="preserve"> causés par </w:t>
      </w:r>
      <w:r w:rsidR="00D067C8" w:rsidRPr="007519BE">
        <w:rPr>
          <w:b/>
          <w:u w:val="single"/>
          <w:lang w:val="fr-CA"/>
        </w:rPr>
        <w:t>une</w:t>
      </w:r>
      <w:r w:rsidR="00793C2E" w:rsidRPr="007519BE">
        <w:rPr>
          <w:b/>
          <w:u w:val="single"/>
          <w:lang w:val="fr-CA"/>
        </w:rPr>
        <w:t xml:space="preserve"> inondation terrestre par </w:t>
      </w:r>
      <w:r w:rsidR="00617558" w:rsidRPr="007519BE">
        <w:rPr>
          <w:b/>
          <w:u w:val="single"/>
          <w:lang w:val="fr-CA"/>
        </w:rPr>
        <w:t>l’</w:t>
      </w:r>
      <w:r w:rsidR="00793C2E" w:rsidRPr="007519BE">
        <w:rPr>
          <w:b/>
          <w:u w:val="single"/>
          <w:lang w:val="fr-CA"/>
        </w:rPr>
        <w:t xml:space="preserve">expérience </w:t>
      </w:r>
      <w:r w:rsidR="00617558" w:rsidRPr="007519BE">
        <w:rPr>
          <w:b/>
          <w:u w:val="single"/>
          <w:lang w:val="fr-CA"/>
        </w:rPr>
        <w:t>d’une inondation</w:t>
      </w:r>
      <w:r w:rsidR="00471BF6" w:rsidRPr="007519BE">
        <w:rPr>
          <w:b/>
          <w:u w:val="single"/>
          <w:lang w:val="fr-CA"/>
        </w:rPr>
        <w:t xml:space="preserve"> </w:t>
      </w:r>
    </w:p>
    <w:p w14:paraId="18B6DEDC" w14:textId="77777777" w:rsidR="00471BF6" w:rsidRPr="007519BE" w:rsidRDefault="00471BF6" w:rsidP="00471BF6">
      <w:pPr>
        <w:pStyle w:val="Mainbodytext"/>
        <w:rPr>
          <w:b/>
          <w:u w:val="single"/>
          <w:lang w:val="fr-CA"/>
        </w:rPr>
      </w:pPr>
    </w:p>
    <w:tbl>
      <w:tblPr>
        <w:tblW w:w="9871" w:type="dxa"/>
        <w:tblCellMar>
          <w:left w:w="0" w:type="dxa"/>
          <w:right w:w="0" w:type="dxa"/>
        </w:tblCellMar>
        <w:tblLook w:val="06A0" w:firstRow="1" w:lastRow="0" w:firstColumn="1" w:lastColumn="0" w:noHBand="1" w:noVBand="1"/>
      </w:tblPr>
      <w:tblGrid>
        <w:gridCol w:w="4308"/>
        <w:gridCol w:w="1391"/>
        <w:gridCol w:w="1391"/>
        <w:gridCol w:w="1391"/>
        <w:gridCol w:w="1390"/>
      </w:tblGrid>
      <w:tr w:rsidR="00F4623D" w:rsidRPr="007519BE" w14:paraId="24BBBECA" w14:textId="77777777" w:rsidTr="00347111">
        <w:trPr>
          <w:trHeight w:val="109"/>
        </w:trPr>
        <w:tc>
          <w:tcPr>
            <w:tcW w:w="4308"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023A5E5D" w14:textId="1DB06B4A" w:rsidR="00F4623D" w:rsidRPr="007519BE" w:rsidRDefault="00793C2E" w:rsidP="00F4623D">
            <w:pPr>
              <w:pStyle w:val="Mainbodytext"/>
              <w:rPr>
                <w:b/>
                <w:color w:val="FFFFFF" w:themeColor="background1"/>
                <w:sz w:val="18"/>
                <w:szCs w:val="16"/>
                <w:lang w:val="fr-CA"/>
              </w:rPr>
            </w:pPr>
            <w:r w:rsidRPr="007519BE">
              <w:rPr>
                <w:b/>
                <w:color w:val="FFFFFF" w:themeColor="background1"/>
                <w:sz w:val="18"/>
                <w:szCs w:val="16"/>
                <w:lang w:val="fr-CA"/>
              </w:rPr>
              <w:t>Ont cherché de l’information</w:t>
            </w:r>
            <w:r w:rsidR="00F4623D" w:rsidRPr="007519BE">
              <w:rPr>
                <w:b/>
                <w:color w:val="FFFFFF" w:themeColor="background1"/>
                <w:sz w:val="18"/>
                <w:szCs w:val="16"/>
                <w:lang w:val="fr-CA"/>
              </w:rPr>
              <w:t xml:space="preserve"> </w:t>
            </w:r>
          </w:p>
        </w:tc>
        <w:tc>
          <w:tcPr>
            <w:tcW w:w="1391"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442B9FB" w14:textId="77777777" w:rsidR="00F4623D" w:rsidRPr="007519BE" w:rsidRDefault="00F4623D" w:rsidP="00F4623D">
            <w:pPr>
              <w:pStyle w:val="Mainbodytext"/>
              <w:jc w:val="center"/>
              <w:rPr>
                <w:b/>
                <w:color w:val="FFFFFF" w:themeColor="background1"/>
                <w:sz w:val="18"/>
                <w:szCs w:val="16"/>
                <w:lang w:val="fr-CA"/>
              </w:rPr>
            </w:pPr>
            <w:r w:rsidRPr="007519BE">
              <w:rPr>
                <w:b/>
                <w:color w:val="FFFFFF" w:themeColor="background1"/>
                <w:sz w:val="18"/>
                <w:szCs w:val="16"/>
                <w:lang w:val="fr-CA"/>
              </w:rPr>
              <w:t>2016</w:t>
            </w:r>
          </w:p>
        </w:tc>
        <w:tc>
          <w:tcPr>
            <w:tcW w:w="4172" w:type="dxa"/>
            <w:gridSpan w:val="3"/>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5EE57B65" w14:textId="77777777" w:rsidR="00F4623D" w:rsidRPr="007519BE" w:rsidRDefault="00F4623D" w:rsidP="00F4623D">
            <w:pPr>
              <w:pStyle w:val="Mainbodytext"/>
              <w:jc w:val="center"/>
              <w:rPr>
                <w:b/>
                <w:color w:val="FFFFFF" w:themeColor="background1"/>
                <w:sz w:val="18"/>
                <w:szCs w:val="16"/>
                <w:lang w:val="fr-CA"/>
              </w:rPr>
            </w:pPr>
            <w:r w:rsidRPr="007519BE">
              <w:rPr>
                <w:b/>
                <w:color w:val="FFFFFF" w:themeColor="background1"/>
                <w:sz w:val="18"/>
                <w:szCs w:val="16"/>
                <w:lang w:val="fr-CA"/>
              </w:rPr>
              <w:t>2020</w:t>
            </w:r>
          </w:p>
        </w:tc>
      </w:tr>
      <w:tr w:rsidR="00F4623D" w:rsidRPr="007519BE" w14:paraId="7E2ACCDD" w14:textId="77777777" w:rsidTr="00347111">
        <w:trPr>
          <w:trHeight w:val="11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19310D7" w14:textId="77777777" w:rsidR="00F4623D" w:rsidRPr="007519BE" w:rsidRDefault="00F4623D" w:rsidP="00F4623D">
            <w:pPr>
              <w:pStyle w:val="Mainbodytext"/>
              <w:rPr>
                <w:b/>
                <w:color w:val="FFFFFF" w:themeColor="background1"/>
                <w:sz w:val="18"/>
                <w:szCs w:val="16"/>
                <w:lang w:val="fr-CA"/>
              </w:rPr>
            </w:pPr>
          </w:p>
        </w:tc>
        <w:tc>
          <w:tcPr>
            <w:tcW w:w="1391"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1F9F08F" w14:textId="2126DE67" w:rsidR="00F4623D" w:rsidRPr="007519BE" w:rsidRDefault="00F4623D" w:rsidP="00F4623D">
            <w:pPr>
              <w:pStyle w:val="Mainbodytext"/>
              <w:jc w:val="center"/>
              <w:rPr>
                <w:b/>
                <w:color w:val="FFFFFF" w:themeColor="background1"/>
                <w:sz w:val="18"/>
                <w:szCs w:val="16"/>
                <w:lang w:val="fr-CA"/>
              </w:rPr>
            </w:pPr>
          </w:p>
        </w:tc>
        <w:tc>
          <w:tcPr>
            <w:tcW w:w="1391"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C8E595E" w14:textId="6B2ECAFD" w:rsidR="00F4623D" w:rsidRPr="007519BE" w:rsidRDefault="00F4623D" w:rsidP="00F4623D">
            <w:pPr>
              <w:pStyle w:val="Mainbodytext"/>
              <w:jc w:val="center"/>
              <w:rPr>
                <w:b/>
                <w:color w:val="FFFFFF" w:themeColor="background1"/>
                <w:sz w:val="18"/>
                <w:szCs w:val="16"/>
                <w:lang w:val="fr-CA"/>
              </w:rPr>
            </w:pPr>
          </w:p>
        </w:tc>
        <w:tc>
          <w:tcPr>
            <w:tcW w:w="2781" w:type="dxa"/>
            <w:gridSpan w:val="2"/>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C074690" w14:textId="1905D515" w:rsidR="00F4623D" w:rsidRPr="007519BE" w:rsidRDefault="00793C2E" w:rsidP="00F4623D">
            <w:pPr>
              <w:pStyle w:val="Mainbodytext"/>
              <w:jc w:val="center"/>
              <w:rPr>
                <w:b/>
                <w:color w:val="FFFFFF" w:themeColor="background1"/>
                <w:sz w:val="18"/>
                <w:szCs w:val="16"/>
                <w:lang w:val="fr-CA"/>
              </w:rPr>
            </w:pPr>
            <w:r w:rsidRPr="007519BE">
              <w:rPr>
                <w:b/>
                <w:color w:val="FFFFFF" w:themeColor="background1"/>
                <w:sz w:val="18"/>
                <w:szCs w:val="16"/>
                <w:lang w:val="fr-CA"/>
              </w:rPr>
              <w:t>Ont subi une inondation</w:t>
            </w:r>
          </w:p>
        </w:tc>
      </w:tr>
      <w:tr w:rsidR="00F4623D" w:rsidRPr="007519BE" w14:paraId="6E7968FF" w14:textId="77777777" w:rsidTr="00347111">
        <w:trPr>
          <w:trHeight w:val="18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B023039" w14:textId="77777777" w:rsidR="00F4623D" w:rsidRPr="007519BE" w:rsidRDefault="00F4623D" w:rsidP="00F4623D">
            <w:pPr>
              <w:pStyle w:val="Mainbodytext"/>
              <w:rPr>
                <w:b/>
                <w:color w:val="FFFFFF" w:themeColor="background1"/>
                <w:sz w:val="18"/>
                <w:szCs w:val="16"/>
                <w:lang w:val="fr-CA"/>
              </w:rPr>
            </w:pPr>
          </w:p>
        </w:tc>
        <w:tc>
          <w:tcPr>
            <w:tcW w:w="1391"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2E00D0F3" w14:textId="41F4D4A0" w:rsidR="00F4623D" w:rsidRPr="007519BE" w:rsidRDefault="00F4623D" w:rsidP="00F4623D">
            <w:pPr>
              <w:pStyle w:val="Mainbodytext"/>
              <w:jc w:val="center"/>
              <w:rPr>
                <w:b/>
                <w:color w:val="FFFFFF" w:themeColor="background1"/>
                <w:sz w:val="18"/>
                <w:szCs w:val="16"/>
                <w:lang w:val="fr-CA"/>
              </w:rPr>
            </w:pPr>
            <w:r w:rsidRPr="007519BE">
              <w:rPr>
                <w:b/>
                <w:color w:val="FFFFFF" w:themeColor="background1"/>
                <w:sz w:val="18"/>
                <w:szCs w:val="16"/>
                <w:lang w:val="fr-CA"/>
              </w:rPr>
              <w:t xml:space="preserve">2016 </w:t>
            </w:r>
            <w:r w:rsidR="0008647E" w:rsidRPr="007519BE">
              <w:rPr>
                <w:b/>
                <w:color w:val="FFFFFF" w:themeColor="background1"/>
                <w:sz w:val="18"/>
                <w:szCs w:val="16"/>
                <w:lang w:val="fr-CA"/>
              </w:rPr>
              <w:br/>
            </w:r>
            <w:r w:rsidRPr="007519BE">
              <w:rPr>
                <w:b/>
                <w:color w:val="FFFFFF" w:themeColor="background1"/>
                <w:sz w:val="18"/>
                <w:szCs w:val="16"/>
                <w:lang w:val="fr-CA"/>
              </w:rPr>
              <w:t>Total</w:t>
            </w:r>
          </w:p>
        </w:tc>
        <w:tc>
          <w:tcPr>
            <w:tcW w:w="1391"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34A6F00B" w14:textId="688DCD06" w:rsidR="00F4623D" w:rsidRPr="007519BE" w:rsidRDefault="00F4623D" w:rsidP="00F4623D">
            <w:pPr>
              <w:pStyle w:val="Mainbodytext"/>
              <w:jc w:val="center"/>
              <w:rPr>
                <w:b/>
                <w:color w:val="FFFFFF" w:themeColor="background1"/>
                <w:sz w:val="18"/>
                <w:szCs w:val="16"/>
                <w:lang w:val="fr-CA"/>
              </w:rPr>
            </w:pPr>
            <w:r w:rsidRPr="007519BE">
              <w:rPr>
                <w:b/>
                <w:color w:val="FFFFFF" w:themeColor="background1"/>
                <w:sz w:val="18"/>
                <w:szCs w:val="16"/>
                <w:lang w:val="fr-CA"/>
              </w:rPr>
              <w:t xml:space="preserve">2020 </w:t>
            </w:r>
            <w:r w:rsidR="0008647E" w:rsidRPr="007519BE">
              <w:rPr>
                <w:b/>
                <w:color w:val="FFFFFF" w:themeColor="background1"/>
                <w:sz w:val="18"/>
                <w:szCs w:val="16"/>
                <w:lang w:val="fr-CA"/>
              </w:rPr>
              <w:br/>
            </w:r>
            <w:r w:rsidRPr="007519BE">
              <w:rPr>
                <w:b/>
                <w:color w:val="FFFFFF" w:themeColor="background1"/>
                <w:sz w:val="18"/>
                <w:szCs w:val="16"/>
                <w:lang w:val="fr-CA"/>
              </w:rPr>
              <w:t>Total</w:t>
            </w:r>
          </w:p>
        </w:tc>
        <w:tc>
          <w:tcPr>
            <w:tcW w:w="1391"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0353B8AE" w14:textId="2548281F" w:rsidR="00F4623D" w:rsidRPr="007519BE" w:rsidRDefault="00DA6DDD" w:rsidP="00F4623D">
            <w:pPr>
              <w:pStyle w:val="Mainbodytext"/>
              <w:jc w:val="center"/>
              <w:rPr>
                <w:b/>
                <w:color w:val="FFFFFF" w:themeColor="background1"/>
                <w:sz w:val="18"/>
                <w:szCs w:val="16"/>
                <w:lang w:val="fr-CA"/>
              </w:rPr>
            </w:pPr>
            <w:r w:rsidRPr="007519BE">
              <w:rPr>
                <w:b/>
                <w:color w:val="FFFFFF" w:themeColor="background1"/>
                <w:sz w:val="18"/>
                <w:szCs w:val="16"/>
                <w:lang w:val="fr-CA"/>
              </w:rPr>
              <w:t>OUI</w:t>
            </w:r>
            <w:r w:rsidR="00F4623D" w:rsidRPr="007519BE">
              <w:rPr>
                <w:b/>
                <w:color w:val="FFFFFF" w:themeColor="background1"/>
                <w:sz w:val="18"/>
                <w:szCs w:val="16"/>
                <w:lang w:val="fr-CA"/>
              </w:rPr>
              <w:t xml:space="preserve"> </w:t>
            </w:r>
            <w:r w:rsidR="0008647E" w:rsidRPr="007519BE">
              <w:rPr>
                <w:b/>
                <w:color w:val="FFFFFF" w:themeColor="background1"/>
                <w:sz w:val="18"/>
                <w:szCs w:val="16"/>
                <w:lang w:val="fr-CA"/>
              </w:rPr>
              <w:br/>
            </w:r>
            <w:r w:rsidR="00F4623D" w:rsidRPr="007519BE">
              <w:rPr>
                <w:b/>
                <w:color w:val="FFFFFF" w:themeColor="background1"/>
                <w:sz w:val="18"/>
                <w:szCs w:val="16"/>
                <w:lang w:val="fr-CA"/>
              </w:rPr>
              <w:t>(L)</w:t>
            </w:r>
          </w:p>
        </w:tc>
        <w:tc>
          <w:tcPr>
            <w:tcW w:w="1390"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3DE0A727" w14:textId="1C880846" w:rsidR="00F4623D" w:rsidRPr="007519BE" w:rsidRDefault="00DA6DDD" w:rsidP="00F4623D">
            <w:pPr>
              <w:pStyle w:val="Mainbodytext"/>
              <w:jc w:val="center"/>
              <w:rPr>
                <w:b/>
                <w:color w:val="FFFFFF" w:themeColor="background1"/>
                <w:sz w:val="18"/>
                <w:szCs w:val="16"/>
                <w:lang w:val="fr-CA"/>
              </w:rPr>
            </w:pPr>
            <w:r w:rsidRPr="007519BE">
              <w:rPr>
                <w:b/>
                <w:color w:val="FFFFFF" w:themeColor="background1"/>
                <w:sz w:val="18"/>
                <w:szCs w:val="16"/>
                <w:lang w:val="fr-CA"/>
              </w:rPr>
              <w:t>NON</w:t>
            </w:r>
            <w:r w:rsidR="0008647E" w:rsidRPr="007519BE">
              <w:rPr>
                <w:b/>
                <w:color w:val="FFFFFF" w:themeColor="background1"/>
                <w:sz w:val="18"/>
                <w:szCs w:val="16"/>
                <w:lang w:val="fr-CA"/>
              </w:rPr>
              <w:br/>
            </w:r>
            <w:r w:rsidR="00F4623D" w:rsidRPr="007519BE">
              <w:rPr>
                <w:b/>
                <w:color w:val="FFFFFF" w:themeColor="background1"/>
                <w:sz w:val="18"/>
                <w:szCs w:val="16"/>
                <w:lang w:val="fr-CA"/>
              </w:rPr>
              <w:t xml:space="preserve"> (M)</w:t>
            </w:r>
          </w:p>
        </w:tc>
      </w:tr>
      <w:tr w:rsidR="00F4623D" w:rsidRPr="007519BE" w14:paraId="780785A9" w14:textId="77777777" w:rsidTr="00347111">
        <w:trPr>
          <w:trHeight w:val="151"/>
        </w:trPr>
        <w:tc>
          <w:tcPr>
            <w:tcW w:w="430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2BDE9B6" w14:textId="11008A7A" w:rsidR="00F4623D" w:rsidRPr="007519BE" w:rsidRDefault="00F4623D" w:rsidP="00F4623D">
            <w:pPr>
              <w:pStyle w:val="Mainbodytext"/>
              <w:rPr>
                <w:b/>
                <w:sz w:val="16"/>
                <w:szCs w:val="18"/>
                <w:lang w:val="fr-CA"/>
              </w:rPr>
            </w:pPr>
            <w:r w:rsidRPr="007519BE">
              <w:rPr>
                <w:b/>
                <w:sz w:val="16"/>
                <w:szCs w:val="18"/>
                <w:lang w:val="fr-CA"/>
              </w:rPr>
              <w:t xml:space="preserve">Base = </w:t>
            </w:r>
            <w:r w:rsidR="00E75F75" w:rsidRPr="007519BE">
              <w:rPr>
                <w:b/>
                <w:sz w:val="16"/>
                <w:szCs w:val="18"/>
                <w:lang w:val="fr-CA"/>
              </w:rPr>
              <w:t>actuelle</w:t>
            </w:r>
          </w:p>
        </w:tc>
        <w:tc>
          <w:tcPr>
            <w:tcW w:w="139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E019962" w14:textId="4E755EFC" w:rsidR="00F4623D" w:rsidRPr="007519BE" w:rsidRDefault="00F4623D" w:rsidP="0008647E">
            <w:pPr>
              <w:pStyle w:val="Mainbodytext"/>
              <w:jc w:val="center"/>
              <w:rPr>
                <w:b/>
                <w:sz w:val="16"/>
                <w:szCs w:val="18"/>
                <w:lang w:val="fr-CA"/>
              </w:rPr>
            </w:pPr>
            <w:r w:rsidRPr="007519BE">
              <w:rPr>
                <w:b/>
                <w:sz w:val="16"/>
                <w:szCs w:val="18"/>
                <w:lang w:val="fr-CA"/>
              </w:rPr>
              <w:t>(1234)</w:t>
            </w:r>
            <w:r w:rsidR="0008647E" w:rsidRPr="007519BE">
              <w:rPr>
                <w:b/>
                <w:sz w:val="16"/>
                <w:szCs w:val="18"/>
                <w:lang w:val="fr-CA"/>
              </w:rPr>
              <w:br/>
            </w:r>
            <w:r w:rsidR="006D6823" w:rsidRPr="007519BE">
              <w:rPr>
                <w:b/>
                <w:sz w:val="16"/>
                <w:szCs w:val="18"/>
                <w:lang w:val="fr-CA"/>
              </w:rPr>
              <w:t xml:space="preserve"> %</w:t>
            </w:r>
          </w:p>
        </w:tc>
        <w:tc>
          <w:tcPr>
            <w:tcW w:w="139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E663E82" w14:textId="61202CBB" w:rsidR="00F4623D" w:rsidRPr="007519BE" w:rsidRDefault="00F4623D" w:rsidP="00F4623D">
            <w:pPr>
              <w:pStyle w:val="Mainbodytext"/>
              <w:jc w:val="center"/>
              <w:rPr>
                <w:b/>
                <w:sz w:val="16"/>
                <w:szCs w:val="18"/>
                <w:lang w:val="fr-CA"/>
              </w:rPr>
            </w:pPr>
            <w:r w:rsidRPr="007519BE">
              <w:rPr>
                <w:b/>
                <w:sz w:val="16"/>
                <w:szCs w:val="18"/>
                <w:lang w:val="fr-CA"/>
              </w:rPr>
              <w:t>(1222)</w:t>
            </w:r>
            <w:r w:rsidRPr="007519BE">
              <w:rPr>
                <w:b/>
                <w:sz w:val="16"/>
                <w:szCs w:val="18"/>
                <w:lang w:val="fr-CA"/>
              </w:rPr>
              <w:br/>
            </w:r>
            <w:r w:rsidR="006D6823" w:rsidRPr="007519BE">
              <w:rPr>
                <w:b/>
                <w:sz w:val="16"/>
                <w:szCs w:val="18"/>
                <w:lang w:val="fr-CA"/>
              </w:rPr>
              <w:t xml:space="preserve"> %</w:t>
            </w:r>
          </w:p>
        </w:tc>
        <w:tc>
          <w:tcPr>
            <w:tcW w:w="139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3378EF5F" w14:textId="64DE3E6E" w:rsidR="00F4623D" w:rsidRPr="007519BE" w:rsidRDefault="00F4623D" w:rsidP="00F4623D">
            <w:pPr>
              <w:pStyle w:val="Mainbodytext"/>
              <w:jc w:val="center"/>
              <w:rPr>
                <w:b/>
                <w:sz w:val="16"/>
                <w:szCs w:val="18"/>
                <w:lang w:val="fr-CA"/>
              </w:rPr>
            </w:pPr>
            <w:r w:rsidRPr="007519BE">
              <w:rPr>
                <w:b/>
                <w:sz w:val="16"/>
                <w:szCs w:val="18"/>
                <w:lang w:val="fr-CA"/>
              </w:rPr>
              <w:t>(186)</w:t>
            </w:r>
            <w:r w:rsidRPr="007519BE">
              <w:rPr>
                <w:b/>
                <w:sz w:val="16"/>
                <w:szCs w:val="18"/>
                <w:lang w:val="fr-CA"/>
              </w:rPr>
              <w:br/>
            </w:r>
            <w:r w:rsidR="006D6823" w:rsidRPr="007519BE">
              <w:rPr>
                <w:b/>
                <w:sz w:val="16"/>
                <w:szCs w:val="18"/>
                <w:lang w:val="fr-CA"/>
              </w:rPr>
              <w:t xml:space="preserve"> %</w:t>
            </w:r>
          </w:p>
        </w:tc>
        <w:tc>
          <w:tcPr>
            <w:tcW w:w="1390"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CB2F254" w14:textId="5B620EDB" w:rsidR="00F4623D" w:rsidRPr="007519BE" w:rsidRDefault="00F4623D" w:rsidP="0008647E">
            <w:pPr>
              <w:pStyle w:val="Mainbodytext"/>
              <w:jc w:val="center"/>
              <w:rPr>
                <w:b/>
                <w:sz w:val="16"/>
                <w:szCs w:val="18"/>
                <w:lang w:val="fr-CA"/>
              </w:rPr>
            </w:pPr>
            <w:r w:rsidRPr="007519BE">
              <w:rPr>
                <w:b/>
                <w:sz w:val="16"/>
                <w:szCs w:val="18"/>
                <w:lang w:val="fr-CA"/>
              </w:rPr>
              <w:t>(1031)</w:t>
            </w:r>
            <w:r w:rsidR="0008647E" w:rsidRPr="007519BE">
              <w:rPr>
                <w:b/>
                <w:sz w:val="16"/>
                <w:szCs w:val="18"/>
                <w:lang w:val="fr-CA"/>
              </w:rPr>
              <w:br/>
            </w:r>
            <w:r w:rsidR="006D6823" w:rsidRPr="007519BE">
              <w:rPr>
                <w:b/>
                <w:sz w:val="16"/>
                <w:szCs w:val="18"/>
                <w:lang w:val="fr-CA"/>
              </w:rPr>
              <w:t xml:space="preserve"> %</w:t>
            </w:r>
          </w:p>
        </w:tc>
      </w:tr>
      <w:tr w:rsidR="00F4623D" w:rsidRPr="007519BE" w14:paraId="071CBED6" w14:textId="77777777" w:rsidTr="00347111">
        <w:trPr>
          <w:trHeight w:val="181"/>
        </w:trPr>
        <w:tc>
          <w:tcPr>
            <w:tcW w:w="430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39F9C0E" w14:textId="67287F28" w:rsidR="00F4623D" w:rsidRPr="007519BE" w:rsidRDefault="001D5EED" w:rsidP="00F4623D">
            <w:pPr>
              <w:pStyle w:val="Mainbodytext"/>
              <w:rPr>
                <w:bCs/>
                <w:lang w:val="fr-CA"/>
              </w:rPr>
            </w:pPr>
            <w:r w:rsidRPr="007519BE">
              <w:rPr>
                <w:bCs/>
                <w:lang w:val="fr-CA"/>
              </w:rPr>
              <w:t xml:space="preserve"> </w:t>
            </w:r>
            <w:r w:rsidR="00DA6DDD" w:rsidRPr="007519BE">
              <w:rPr>
                <w:bCs/>
                <w:lang w:val="fr-CA"/>
              </w:rPr>
              <w:t>Oui</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D32A213" w14:textId="77777777" w:rsidR="00F4623D" w:rsidRPr="007519BE" w:rsidRDefault="00F4623D" w:rsidP="00F4623D">
            <w:pPr>
              <w:pStyle w:val="Mainbodytext"/>
              <w:jc w:val="center"/>
              <w:rPr>
                <w:bCs/>
                <w:lang w:val="fr-CA"/>
              </w:rPr>
            </w:pPr>
            <w:r w:rsidRPr="007519BE">
              <w:rPr>
                <w:bCs/>
                <w:lang w:val="fr-CA"/>
              </w:rPr>
              <w:t>17</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A807657" w14:textId="77777777" w:rsidR="00F4623D" w:rsidRPr="007519BE" w:rsidRDefault="00F4623D" w:rsidP="00F4623D">
            <w:pPr>
              <w:pStyle w:val="Mainbodytext"/>
              <w:jc w:val="center"/>
              <w:rPr>
                <w:bCs/>
                <w:lang w:val="fr-CA"/>
              </w:rPr>
            </w:pPr>
            <w:r w:rsidRPr="007519BE">
              <w:rPr>
                <w:bCs/>
                <w:lang w:val="fr-CA"/>
              </w:rPr>
              <w:t>40</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D48AD5C" w14:textId="77777777" w:rsidR="00F4623D" w:rsidRPr="007519BE" w:rsidRDefault="00F4623D" w:rsidP="00F4623D">
            <w:pPr>
              <w:pStyle w:val="Mainbodytext"/>
              <w:jc w:val="center"/>
              <w:rPr>
                <w:bCs/>
                <w:lang w:val="fr-CA"/>
              </w:rPr>
            </w:pPr>
            <w:r w:rsidRPr="007519BE">
              <w:rPr>
                <w:bCs/>
                <w:lang w:val="fr-CA"/>
              </w:rPr>
              <w:t>50 M</w:t>
            </w:r>
          </w:p>
        </w:tc>
        <w:tc>
          <w:tcPr>
            <w:tcW w:w="13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82FA6BE" w14:textId="77777777" w:rsidR="00F4623D" w:rsidRPr="007519BE" w:rsidRDefault="00F4623D" w:rsidP="00F4623D">
            <w:pPr>
              <w:pStyle w:val="Mainbodytext"/>
              <w:jc w:val="center"/>
              <w:rPr>
                <w:bCs/>
                <w:lang w:val="fr-CA"/>
              </w:rPr>
            </w:pPr>
            <w:r w:rsidRPr="007519BE">
              <w:rPr>
                <w:bCs/>
                <w:lang w:val="fr-CA"/>
              </w:rPr>
              <w:t>38</w:t>
            </w:r>
          </w:p>
        </w:tc>
      </w:tr>
      <w:tr w:rsidR="00F4623D" w:rsidRPr="007519BE" w14:paraId="22DBDBD1" w14:textId="77777777" w:rsidTr="00347111">
        <w:trPr>
          <w:trHeight w:val="181"/>
        </w:trPr>
        <w:tc>
          <w:tcPr>
            <w:tcW w:w="4308"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4D1DC39" w14:textId="3526B7C4" w:rsidR="00F4623D" w:rsidRPr="007519BE" w:rsidRDefault="00DA6DDD" w:rsidP="00F4623D">
            <w:pPr>
              <w:pStyle w:val="Mainbodytext"/>
              <w:rPr>
                <w:bCs/>
                <w:lang w:val="fr-CA"/>
              </w:rPr>
            </w:pPr>
            <w:r w:rsidRPr="007519BE">
              <w:rPr>
                <w:bCs/>
                <w:lang w:val="fr-CA"/>
              </w:rPr>
              <w:t>Non</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1FA77A9" w14:textId="77777777" w:rsidR="00F4623D" w:rsidRPr="007519BE" w:rsidRDefault="00F4623D" w:rsidP="00F4623D">
            <w:pPr>
              <w:pStyle w:val="Mainbodytext"/>
              <w:jc w:val="center"/>
              <w:rPr>
                <w:bCs/>
                <w:lang w:val="fr-CA"/>
              </w:rPr>
            </w:pPr>
            <w:r w:rsidRPr="007519BE">
              <w:rPr>
                <w:bCs/>
                <w:lang w:val="fr-CA"/>
              </w:rPr>
              <w:t>82</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0CD5918" w14:textId="77777777" w:rsidR="00F4623D" w:rsidRPr="007519BE" w:rsidRDefault="00F4623D" w:rsidP="00F4623D">
            <w:pPr>
              <w:pStyle w:val="Mainbodytext"/>
              <w:jc w:val="center"/>
              <w:rPr>
                <w:bCs/>
                <w:lang w:val="fr-CA"/>
              </w:rPr>
            </w:pPr>
            <w:r w:rsidRPr="007519BE">
              <w:rPr>
                <w:bCs/>
                <w:lang w:val="fr-CA"/>
              </w:rPr>
              <w:t>58</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0DFF199" w14:textId="77777777" w:rsidR="00F4623D" w:rsidRPr="007519BE" w:rsidRDefault="00F4623D" w:rsidP="00F4623D">
            <w:pPr>
              <w:pStyle w:val="Mainbodytext"/>
              <w:jc w:val="center"/>
              <w:rPr>
                <w:bCs/>
                <w:lang w:val="fr-CA"/>
              </w:rPr>
            </w:pPr>
            <w:r w:rsidRPr="007519BE">
              <w:rPr>
                <w:bCs/>
                <w:lang w:val="fr-CA"/>
              </w:rPr>
              <w:t>46</w:t>
            </w:r>
          </w:p>
        </w:tc>
        <w:tc>
          <w:tcPr>
            <w:tcW w:w="13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A442211" w14:textId="77777777" w:rsidR="00F4623D" w:rsidRPr="007519BE" w:rsidRDefault="00F4623D" w:rsidP="00F4623D">
            <w:pPr>
              <w:pStyle w:val="Mainbodytext"/>
              <w:jc w:val="center"/>
              <w:rPr>
                <w:bCs/>
                <w:lang w:val="fr-CA"/>
              </w:rPr>
            </w:pPr>
            <w:r w:rsidRPr="007519BE">
              <w:rPr>
                <w:bCs/>
                <w:lang w:val="fr-CA"/>
              </w:rPr>
              <w:t>61 L</w:t>
            </w:r>
          </w:p>
        </w:tc>
      </w:tr>
      <w:tr w:rsidR="00F4623D" w:rsidRPr="007519BE" w14:paraId="013F07C2" w14:textId="77777777" w:rsidTr="00347111">
        <w:trPr>
          <w:trHeight w:val="181"/>
        </w:trPr>
        <w:tc>
          <w:tcPr>
            <w:tcW w:w="4308"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78C9B4B" w14:textId="65D3E355" w:rsidR="00F4623D" w:rsidRPr="007519BE" w:rsidRDefault="00DA6DDD" w:rsidP="00F4623D">
            <w:pPr>
              <w:pStyle w:val="Mainbodytext"/>
              <w:rPr>
                <w:bCs/>
                <w:lang w:val="fr-CA"/>
              </w:rPr>
            </w:pPr>
            <w:r w:rsidRPr="007519BE">
              <w:rPr>
                <w:bCs/>
                <w:lang w:val="fr-CA"/>
              </w:rPr>
              <w:t>Ne sait pas</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82E7932" w14:textId="77777777" w:rsidR="00F4623D" w:rsidRPr="007519BE" w:rsidRDefault="00F4623D" w:rsidP="00F4623D">
            <w:pPr>
              <w:pStyle w:val="Mainbodytext"/>
              <w:jc w:val="center"/>
              <w:rPr>
                <w:bCs/>
                <w:lang w:val="fr-CA"/>
              </w:rPr>
            </w:pPr>
            <w:r w:rsidRPr="007519BE">
              <w:rPr>
                <w:bCs/>
                <w:lang w:val="fr-CA"/>
              </w:rPr>
              <w:t>*</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9EC2AB0" w14:textId="77777777" w:rsidR="00F4623D" w:rsidRPr="007519BE" w:rsidRDefault="00F4623D" w:rsidP="00F4623D">
            <w:pPr>
              <w:pStyle w:val="Mainbodytext"/>
              <w:jc w:val="center"/>
              <w:rPr>
                <w:bCs/>
                <w:lang w:val="fr-CA"/>
              </w:rPr>
            </w:pPr>
            <w:r w:rsidRPr="007519BE">
              <w:rPr>
                <w:bCs/>
                <w:lang w:val="fr-CA"/>
              </w:rPr>
              <w:t>2</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2E6C45" w14:textId="17CBDD21" w:rsidR="00F4623D" w:rsidRPr="007519BE" w:rsidRDefault="005D00EA" w:rsidP="00F4623D">
            <w:pPr>
              <w:pStyle w:val="Mainbodytext"/>
              <w:jc w:val="center"/>
              <w:rPr>
                <w:bCs/>
                <w:lang w:val="fr-CA"/>
              </w:rPr>
            </w:pPr>
            <w:r w:rsidRPr="007519BE">
              <w:rPr>
                <w:bCs/>
                <w:lang w:val="fr-CA"/>
              </w:rPr>
              <w:t>4 M</w:t>
            </w:r>
          </w:p>
        </w:tc>
        <w:tc>
          <w:tcPr>
            <w:tcW w:w="13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3FC4DBD" w14:textId="77777777" w:rsidR="00F4623D" w:rsidRPr="007519BE" w:rsidRDefault="00F4623D" w:rsidP="00F4623D">
            <w:pPr>
              <w:pStyle w:val="Mainbodytext"/>
              <w:jc w:val="center"/>
              <w:rPr>
                <w:bCs/>
                <w:lang w:val="fr-CA"/>
              </w:rPr>
            </w:pPr>
            <w:r w:rsidRPr="007519BE">
              <w:rPr>
                <w:bCs/>
                <w:lang w:val="fr-CA"/>
              </w:rPr>
              <w:t>1</w:t>
            </w:r>
          </w:p>
        </w:tc>
      </w:tr>
    </w:tbl>
    <w:p w14:paraId="05C9B581" w14:textId="77777777" w:rsidR="00471BF6" w:rsidRPr="007519BE" w:rsidRDefault="00471BF6" w:rsidP="00471BF6">
      <w:pPr>
        <w:pStyle w:val="Mainbodytext"/>
        <w:rPr>
          <w:b/>
          <w:u w:val="single"/>
          <w:lang w:val="fr-CA"/>
        </w:rPr>
      </w:pPr>
    </w:p>
    <w:p w14:paraId="49EAEA85" w14:textId="063A1E82" w:rsidR="000C2E77" w:rsidRPr="007519BE" w:rsidRDefault="000C2E77" w:rsidP="00793C2E">
      <w:pPr>
        <w:spacing w:line="240" w:lineRule="auto"/>
        <w:rPr>
          <w:i/>
          <w:sz w:val="16"/>
          <w:lang w:val="fr-CA"/>
        </w:rPr>
      </w:pPr>
      <w:r w:rsidRPr="007519BE">
        <w:rPr>
          <w:i/>
          <w:sz w:val="16"/>
          <w:lang w:val="fr-CA"/>
        </w:rPr>
        <w:t xml:space="preserve">D1. </w:t>
      </w:r>
      <w:r w:rsidR="00793C2E" w:rsidRPr="007519BE">
        <w:rPr>
          <w:i/>
          <w:sz w:val="16"/>
          <w:szCs w:val="16"/>
          <w:lang w:val="fr-CA"/>
        </w:rPr>
        <w:t>Avez-vous déjà vu, lu ou entendu de l’information au sujet des mesures à prendre pour protéger votre maison des dommages que pourrait causer une inondation terrestre</w:t>
      </w:r>
      <w:r w:rsidRPr="007519BE">
        <w:rPr>
          <w:i/>
          <w:sz w:val="16"/>
          <w:lang w:val="fr-CA"/>
        </w:rPr>
        <w:t xml:space="preserve">? </w:t>
      </w:r>
    </w:p>
    <w:p w14:paraId="5433D026" w14:textId="69F00BAF" w:rsidR="000C2E77" w:rsidRPr="007519BE" w:rsidRDefault="000C2E77" w:rsidP="000C2E77">
      <w:pPr>
        <w:pStyle w:val="Mainbodytext"/>
        <w:rPr>
          <w:i/>
          <w:sz w:val="16"/>
          <w:lang w:val="fr-CA"/>
        </w:rPr>
      </w:pPr>
      <w:r w:rsidRPr="007519BE">
        <w:rPr>
          <w:i/>
          <w:sz w:val="16"/>
          <w:lang w:val="fr-CA"/>
        </w:rPr>
        <w:t>2020 (n=</w:t>
      </w:r>
      <w:r w:rsidR="002764E0" w:rsidRPr="007519BE">
        <w:rPr>
          <w:i/>
          <w:sz w:val="16"/>
          <w:lang w:val="fr-CA"/>
        </w:rPr>
        <w:t>1 222</w:t>
      </w:r>
      <w:r w:rsidRPr="007519BE">
        <w:rPr>
          <w:i/>
          <w:sz w:val="16"/>
          <w:lang w:val="fr-CA"/>
        </w:rPr>
        <w:t>); 2016 (n=</w:t>
      </w:r>
      <w:r w:rsidR="002764E0" w:rsidRPr="007519BE">
        <w:rPr>
          <w:i/>
          <w:sz w:val="16"/>
          <w:lang w:val="fr-CA"/>
        </w:rPr>
        <w:t>1 234</w:t>
      </w:r>
      <w:r w:rsidRPr="007519BE">
        <w:rPr>
          <w:i/>
          <w:sz w:val="16"/>
          <w:lang w:val="fr-CA"/>
        </w:rPr>
        <w:t>).</w:t>
      </w:r>
    </w:p>
    <w:p w14:paraId="41376D4A" w14:textId="77777777" w:rsidR="00793C2E" w:rsidRPr="007519BE" w:rsidRDefault="00793C2E" w:rsidP="00793C2E">
      <w:pPr>
        <w:pStyle w:val="Mainbodytext"/>
        <w:rPr>
          <w:i/>
          <w:sz w:val="16"/>
          <w:lang w:val="fr-CA"/>
        </w:rPr>
      </w:pPr>
      <w:r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Pr="007519BE">
        <w:rPr>
          <w:rFonts w:cs="Arial"/>
          <w:sz w:val="16"/>
          <w:szCs w:val="16"/>
          <w:lang w:val="fr-CA"/>
        </w:rPr>
        <w:t xml:space="preserve"> </w:t>
      </w:r>
      <w:r w:rsidRPr="007519BE">
        <w:rPr>
          <w:rFonts w:cs="Arial"/>
          <w:i/>
          <w:sz w:val="16"/>
          <w:szCs w:val="16"/>
          <w:lang w:val="fr-CA"/>
        </w:rPr>
        <w:t>B</w:t>
      </w:r>
      <w:r w:rsidRPr="007519BE">
        <w:rPr>
          <w:i/>
          <w:sz w:val="16"/>
          <w:lang w:val="fr-CA"/>
        </w:rPr>
        <w:t>.</w:t>
      </w:r>
    </w:p>
    <w:p w14:paraId="6ECF0BE4" w14:textId="39643900" w:rsidR="00150C24" w:rsidRPr="007519BE" w:rsidRDefault="00150C24" w:rsidP="000C2E77">
      <w:pPr>
        <w:pStyle w:val="Mainbodytext"/>
        <w:rPr>
          <w:i/>
          <w:sz w:val="16"/>
          <w:lang w:val="fr-CA"/>
        </w:rPr>
      </w:pPr>
      <w:r w:rsidRPr="007519BE">
        <w:rPr>
          <w:i/>
          <w:sz w:val="16"/>
          <w:lang w:val="fr-CA"/>
        </w:rPr>
        <w:t xml:space="preserve">* </w:t>
      </w:r>
      <w:r w:rsidR="00A15E25" w:rsidRPr="007519BE">
        <w:rPr>
          <w:i/>
          <w:sz w:val="16"/>
          <w:lang w:val="fr-CA"/>
        </w:rPr>
        <w:t>Indique moins de 1</w:t>
      </w:r>
      <w:r w:rsidR="006D6823" w:rsidRPr="007519BE">
        <w:rPr>
          <w:i/>
          <w:sz w:val="16"/>
          <w:lang w:val="fr-CA"/>
        </w:rPr>
        <w:t xml:space="preserve"> %</w:t>
      </w:r>
    </w:p>
    <w:p w14:paraId="2644C7EB" w14:textId="74A71C05" w:rsidR="00471BF6" w:rsidRPr="007519BE" w:rsidRDefault="00471BF6" w:rsidP="00471BF6">
      <w:pPr>
        <w:pStyle w:val="Mainbodytext"/>
        <w:rPr>
          <w:i/>
          <w:sz w:val="16"/>
          <w:lang w:val="fr-CA"/>
        </w:rPr>
      </w:pPr>
    </w:p>
    <w:p w14:paraId="7903E9CC" w14:textId="77777777" w:rsidR="00E85982" w:rsidRPr="007519BE" w:rsidRDefault="00E85982" w:rsidP="00E85982">
      <w:pPr>
        <w:pStyle w:val="Mainbodytext"/>
        <w:rPr>
          <w:color w:val="00B600" w:themeColor="accent3"/>
          <w:lang w:val="fr-CA"/>
        </w:rPr>
      </w:pPr>
    </w:p>
    <w:p w14:paraId="75F60DA2" w14:textId="22C39C7E" w:rsidR="00E85982" w:rsidRPr="007519BE" w:rsidRDefault="00793C2E" w:rsidP="00E85982">
      <w:pPr>
        <w:pStyle w:val="Mainbodytext"/>
        <w:rPr>
          <w:lang w:val="fr-CA"/>
        </w:rPr>
      </w:pPr>
      <w:r w:rsidRPr="007519BE">
        <w:rPr>
          <w:lang w:val="fr-CA"/>
        </w:rPr>
        <w:t>Parmi ceux qui ont vu, entendu ou lu de l’information au sujet des inondations terrestres, la plupart</w:t>
      </w:r>
      <w:r w:rsidR="00E85982" w:rsidRPr="007519BE">
        <w:rPr>
          <w:lang w:val="fr-CA"/>
        </w:rPr>
        <w:t xml:space="preserve"> (55</w:t>
      </w:r>
      <w:r w:rsidR="006D6823" w:rsidRPr="007519BE">
        <w:rPr>
          <w:lang w:val="fr-CA"/>
        </w:rPr>
        <w:t xml:space="preserve"> %</w:t>
      </w:r>
      <w:r w:rsidR="00E85982" w:rsidRPr="007519BE">
        <w:rPr>
          <w:lang w:val="fr-CA"/>
        </w:rPr>
        <w:t xml:space="preserve">) </w:t>
      </w:r>
      <w:r w:rsidRPr="007519BE">
        <w:rPr>
          <w:lang w:val="fr-CA"/>
        </w:rPr>
        <w:t>ont été exposés à différentes sources de nouvelles (</w:t>
      </w:r>
      <w:r w:rsidR="00E85982" w:rsidRPr="007519BE">
        <w:rPr>
          <w:lang w:val="fr-CA"/>
        </w:rPr>
        <w:t>radio/</w:t>
      </w:r>
      <w:r w:rsidRPr="007519BE">
        <w:rPr>
          <w:lang w:val="fr-CA"/>
        </w:rPr>
        <w:t>télé</w:t>
      </w:r>
      <w:r w:rsidR="00E85982" w:rsidRPr="007519BE">
        <w:rPr>
          <w:lang w:val="fr-CA"/>
        </w:rPr>
        <w:t>/</w:t>
      </w:r>
      <w:r w:rsidRPr="007519BE">
        <w:rPr>
          <w:lang w:val="fr-CA"/>
        </w:rPr>
        <w:t>I</w:t>
      </w:r>
      <w:r w:rsidR="00E85982" w:rsidRPr="007519BE">
        <w:rPr>
          <w:lang w:val="fr-CA"/>
        </w:rPr>
        <w:t>nternet/</w:t>
      </w:r>
      <w:r w:rsidRPr="007519BE">
        <w:rPr>
          <w:lang w:val="fr-CA"/>
        </w:rPr>
        <w:t>journal</w:t>
      </w:r>
      <w:r w:rsidR="00E85982" w:rsidRPr="007519BE">
        <w:rPr>
          <w:lang w:val="fr-CA"/>
        </w:rPr>
        <w:t xml:space="preserve">).  </w:t>
      </w:r>
      <w:r w:rsidR="00E10ACA" w:rsidRPr="007519BE">
        <w:rPr>
          <w:lang w:val="fr-CA"/>
        </w:rPr>
        <w:t>Parmi les autre</w:t>
      </w:r>
      <w:r w:rsidRPr="007519BE">
        <w:rPr>
          <w:lang w:val="fr-CA"/>
        </w:rPr>
        <w:t>s sources</w:t>
      </w:r>
      <w:r w:rsidR="00E10ACA" w:rsidRPr="007519BE">
        <w:rPr>
          <w:lang w:val="fr-CA"/>
        </w:rPr>
        <w:t>, mentionnons</w:t>
      </w:r>
      <w:r w:rsidRPr="007519BE">
        <w:rPr>
          <w:lang w:val="fr-CA"/>
        </w:rPr>
        <w:t xml:space="preserve"> </w:t>
      </w:r>
      <w:r w:rsidR="00E85982" w:rsidRPr="007519BE">
        <w:rPr>
          <w:lang w:val="fr-CA"/>
        </w:rPr>
        <w:t>:</w:t>
      </w:r>
    </w:p>
    <w:p w14:paraId="2051535C" w14:textId="146C2DAA" w:rsidR="00E85982" w:rsidRPr="007519BE" w:rsidRDefault="00793C2E" w:rsidP="004A1343">
      <w:pPr>
        <w:pStyle w:val="Mainbodytext"/>
        <w:numPr>
          <w:ilvl w:val="0"/>
          <w:numId w:val="12"/>
        </w:numPr>
        <w:ind w:left="360"/>
        <w:rPr>
          <w:lang w:val="fr-CA"/>
        </w:rPr>
      </w:pPr>
      <w:r w:rsidRPr="007519BE">
        <w:rPr>
          <w:lang w:val="fr-CA"/>
        </w:rPr>
        <w:t>Recherche générale en ligne (ex. Google</w:t>
      </w:r>
      <w:r w:rsidR="00E85982" w:rsidRPr="007519BE">
        <w:rPr>
          <w:lang w:val="fr-CA"/>
        </w:rPr>
        <w:t>) (20</w:t>
      </w:r>
      <w:r w:rsidR="006D6823" w:rsidRPr="007519BE">
        <w:rPr>
          <w:lang w:val="fr-CA"/>
        </w:rPr>
        <w:t xml:space="preserve"> %</w:t>
      </w:r>
      <w:r w:rsidR="00E85982" w:rsidRPr="007519BE">
        <w:rPr>
          <w:lang w:val="fr-CA"/>
        </w:rPr>
        <w:t xml:space="preserve">); </w:t>
      </w:r>
    </w:p>
    <w:p w14:paraId="706D0F96" w14:textId="5D28D2CE" w:rsidR="00E85982" w:rsidRPr="007519BE" w:rsidRDefault="00793C2E" w:rsidP="004A1343">
      <w:pPr>
        <w:pStyle w:val="Mainbodytext"/>
        <w:numPr>
          <w:ilvl w:val="0"/>
          <w:numId w:val="12"/>
        </w:numPr>
        <w:ind w:left="360"/>
        <w:rPr>
          <w:lang w:val="fr-CA"/>
        </w:rPr>
      </w:pPr>
      <w:r w:rsidRPr="007519BE">
        <w:rPr>
          <w:lang w:val="fr-CA"/>
        </w:rPr>
        <w:t xml:space="preserve">Émission de télé/Expert en rénovation domiciliaire </w:t>
      </w:r>
      <w:r w:rsidR="00E85982" w:rsidRPr="007519BE">
        <w:rPr>
          <w:lang w:val="fr-CA"/>
        </w:rPr>
        <w:t>(16</w:t>
      </w:r>
      <w:r w:rsidR="006D6823" w:rsidRPr="007519BE">
        <w:rPr>
          <w:lang w:val="fr-CA"/>
        </w:rPr>
        <w:t xml:space="preserve"> %</w:t>
      </w:r>
      <w:r w:rsidR="00E85982" w:rsidRPr="007519BE">
        <w:rPr>
          <w:lang w:val="fr-CA"/>
        </w:rPr>
        <w:t>);</w:t>
      </w:r>
    </w:p>
    <w:p w14:paraId="335C4411" w14:textId="7A7FBC14" w:rsidR="00E85982" w:rsidRPr="007519BE" w:rsidRDefault="00793C2E" w:rsidP="004A1343">
      <w:pPr>
        <w:pStyle w:val="Mainbodytext"/>
        <w:numPr>
          <w:ilvl w:val="0"/>
          <w:numId w:val="12"/>
        </w:numPr>
        <w:ind w:left="360"/>
        <w:rPr>
          <w:lang w:val="fr-CA"/>
        </w:rPr>
      </w:pPr>
      <w:r w:rsidRPr="007519BE">
        <w:rPr>
          <w:lang w:val="fr-CA"/>
        </w:rPr>
        <w:t xml:space="preserve">Médias sociaux (ex. Twitter ou </w:t>
      </w:r>
      <w:r w:rsidR="00E85982" w:rsidRPr="007519BE">
        <w:rPr>
          <w:lang w:val="fr-CA"/>
        </w:rPr>
        <w:t>Facebook) (12</w:t>
      </w:r>
      <w:r w:rsidR="006D6823" w:rsidRPr="007519BE">
        <w:rPr>
          <w:lang w:val="fr-CA"/>
        </w:rPr>
        <w:t xml:space="preserve"> %</w:t>
      </w:r>
      <w:r w:rsidR="00E85982" w:rsidRPr="007519BE">
        <w:rPr>
          <w:lang w:val="fr-CA"/>
        </w:rPr>
        <w:t>);</w:t>
      </w:r>
    </w:p>
    <w:p w14:paraId="5FB9CC4D" w14:textId="146D97BB" w:rsidR="00E85982" w:rsidRPr="007519BE" w:rsidRDefault="00793C2E" w:rsidP="004A1343">
      <w:pPr>
        <w:pStyle w:val="Mainbodytext"/>
        <w:numPr>
          <w:ilvl w:val="0"/>
          <w:numId w:val="12"/>
        </w:numPr>
        <w:ind w:left="360"/>
        <w:rPr>
          <w:lang w:val="fr-CA"/>
        </w:rPr>
      </w:pPr>
      <w:r w:rsidRPr="007519BE">
        <w:rPr>
          <w:lang w:val="fr-CA"/>
        </w:rPr>
        <w:t xml:space="preserve">Famille/Amis/Voisins </w:t>
      </w:r>
      <w:r w:rsidR="00E85982" w:rsidRPr="007519BE">
        <w:rPr>
          <w:lang w:val="fr-CA"/>
        </w:rPr>
        <w:t>(10</w:t>
      </w:r>
      <w:r w:rsidR="006D6823" w:rsidRPr="007519BE">
        <w:rPr>
          <w:lang w:val="fr-CA"/>
        </w:rPr>
        <w:t xml:space="preserve"> %</w:t>
      </w:r>
      <w:r w:rsidR="00E85982" w:rsidRPr="007519BE">
        <w:rPr>
          <w:lang w:val="fr-CA"/>
        </w:rPr>
        <w:t xml:space="preserve">); </w:t>
      </w:r>
    </w:p>
    <w:p w14:paraId="12A89066" w14:textId="5A8C9328" w:rsidR="00E85982" w:rsidRPr="007519BE" w:rsidRDefault="00793C2E" w:rsidP="004A1343">
      <w:pPr>
        <w:pStyle w:val="Mainbodytext"/>
        <w:numPr>
          <w:ilvl w:val="0"/>
          <w:numId w:val="12"/>
        </w:numPr>
        <w:ind w:left="360"/>
        <w:rPr>
          <w:lang w:val="fr-CA"/>
        </w:rPr>
      </w:pPr>
      <w:r w:rsidRPr="007519BE">
        <w:rPr>
          <w:lang w:val="fr-CA"/>
        </w:rPr>
        <w:t>Gouvernement local (ex. hôtel de ville, mairie, services municipaux</w:t>
      </w:r>
      <w:r w:rsidR="00E85982" w:rsidRPr="007519BE">
        <w:rPr>
          <w:lang w:val="fr-CA"/>
        </w:rPr>
        <w:t>) (7</w:t>
      </w:r>
      <w:r w:rsidR="006D6823" w:rsidRPr="007519BE">
        <w:rPr>
          <w:lang w:val="fr-CA"/>
        </w:rPr>
        <w:t xml:space="preserve"> %</w:t>
      </w:r>
      <w:r w:rsidR="00E85982" w:rsidRPr="007519BE">
        <w:rPr>
          <w:lang w:val="fr-CA"/>
        </w:rPr>
        <w:t>);</w:t>
      </w:r>
    </w:p>
    <w:p w14:paraId="0C317879" w14:textId="47668BA9" w:rsidR="00E85982" w:rsidRPr="007519BE" w:rsidRDefault="00793C2E" w:rsidP="004A1343">
      <w:pPr>
        <w:pStyle w:val="Mainbodytext"/>
        <w:numPr>
          <w:ilvl w:val="0"/>
          <w:numId w:val="12"/>
        </w:numPr>
        <w:ind w:left="360"/>
        <w:rPr>
          <w:lang w:val="fr-CA"/>
        </w:rPr>
      </w:pPr>
      <w:r w:rsidRPr="007519BE">
        <w:rPr>
          <w:lang w:val="fr-CA"/>
        </w:rPr>
        <w:t xml:space="preserve">Agent/Compagnie d’assurances </w:t>
      </w:r>
      <w:r w:rsidR="00E85982" w:rsidRPr="007519BE">
        <w:rPr>
          <w:lang w:val="fr-CA"/>
        </w:rPr>
        <w:t>(6</w:t>
      </w:r>
      <w:r w:rsidR="006D6823" w:rsidRPr="007519BE">
        <w:rPr>
          <w:lang w:val="fr-CA"/>
        </w:rPr>
        <w:t xml:space="preserve"> %</w:t>
      </w:r>
      <w:r w:rsidR="00E85982" w:rsidRPr="007519BE">
        <w:rPr>
          <w:lang w:val="fr-CA"/>
        </w:rPr>
        <w:t xml:space="preserve">); </w:t>
      </w:r>
    </w:p>
    <w:p w14:paraId="2CBF4612" w14:textId="56D6F2BC" w:rsidR="00E85982" w:rsidRPr="007519BE" w:rsidRDefault="00793C2E" w:rsidP="004A1343">
      <w:pPr>
        <w:pStyle w:val="Mainbodytext"/>
        <w:numPr>
          <w:ilvl w:val="0"/>
          <w:numId w:val="12"/>
        </w:numPr>
        <w:ind w:left="360"/>
        <w:rPr>
          <w:lang w:val="fr-CA"/>
        </w:rPr>
      </w:pPr>
      <w:r w:rsidRPr="007519BE">
        <w:rPr>
          <w:lang w:val="fr-CA"/>
        </w:rPr>
        <w:t>Gouvernement provincial</w:t>
      </w:r>
      <w:r w:rsidR="00E85982" w:rsidRPr="007519BE">
        <w:rPr>
          <w:lang w:val="fr-CA"/>
        </w:rPr>
        <w:t xml:space="preserve"> (3</w:t>
      </w:r>
      <w:r w:rsidR="006D6823" w:rsidRPr="007519BE">
        <w:rPr>
          <w:lang w:val="fr-CA"/>
        </w:rPr>
        <w:t xml:space="preserve"> %</w:t>
      </w:r>
      <w:r w:rsidR="00E85982" w:rsidRPr="007519BE">
        <w:rPr>
          <w:lang w:val="fr-CA"/>
        </w:rPr>
        <w:t>);</w:t>
      </w:r>
    </w:p>
    <w:p w14:paraId="2C67BE2D" w14:textId="0E720F35" w:rsidR="00E85982" w:rsidRPr="007519BE" w:rsidRDefault="00793C2E" w:rsidP="004A1343">
      <w:pPr>
        <w:pStyle w:val="Mainbodytext"/>
        <w:numPr>
          <w:ilvl w:val="0"/>
          <w:numId w:val="12"/>
        </w:numPr>
        <w:ind w:left="360"/>
        <w:rPr>
          <w:lang w:val="fr-CA"/>
        </w:rPr>
      </w:pPr>
      <w:r w:rsidRPr="007519BE">
        <w:rPr>
          <w:lang w:val="fr-CA"/>
        </w:rPr>
        <w:t xml:space="preserve">Quincaillerie/Magasin d’articles ménagers </w:t>
      </w:r>
      <w:r w:rsidR="00E85982" w:rsidRPr="007519BE">
        <w:rPr>
          <w:lang w:val="fr-CA"/>
        </w:rPr>
        <w:t>(3</w:t>
      </w:r>
      <w:r w:rsidR="006D6823" w:rsidRPr="007519BE">
        <w:rPr>
          <w:lang w:val="fr-CA"/>
        </w:rPr>
        <w:t xml:space="preserve"> %</w:t>
      </w:r>
      <w:r w:rsidR="00E85982" w:rsidRPr="007519BE">
        <w:rPr>
          <w:lang w:val="fr-CA"/>
        </w:rPr>
        <w:t xml:space="preserve">); </w:t>
      </w:r>
      <w:r w:rsidR="007722CD" w:rsidRPr="007519BE">
        <w:rPr>
          <w:lang w:val="fr-CA"/>
        </w:rPr>
        <w:t>et</w:t>
      </w:r>
    </w:p>
    <w:p w14:paraId="33613AB5" w14:textId="2728C4B4" w:rsidR="00E85982" w:rsidRPr="007519BE" w:rsidRDefault="00793C2E" w:rsidP="004A1343">
      <w:pPr>
        <w:pStyle w:val="Mainbodytext"/>
        <w:numPr>
          <w:ilvl w:val="0"/>
          <w:numId w:val="12"/>
        </w:numPr>
        <w:ind w:left="360"/>
        <w:rPr>
          <w:lang w:val="fr-CA"/>
        </w:rPr>
      </w:pPr>
      <w:r w:rsidRPr="007519BE">
        <w:rPr>
          <w:lang w:val="fr-CA"/>
        </w:rPr>
        <w:t xml:space="preserve">Police/Forces de l’ordre/Premiers intervenants </w:t>
      </w:r>
      <w:r w:rsidR="00E85982" w:rsidRPr="007519BE">
        <w:rPr>
          <w:lang w:val="fr-CA"/>
        </w:rPr>
        <w:t>(2</w:t>
      </w:r>
      <w:r w:rsidR="006D6823" w:rsidRPr="007519BE">
        <w:rPr>
          <w:lang w:val="fr-CA"/>
        </w:rPr>
        <w:t xml:space="preserve"> %</w:t>
      </w:r>
      <w:r w:rsidR="00E85982" w:rsidRPr="007519BE">
        <w:rPr>
          <w:lang w:val="fr-CA"/>
        </w:rPr>
        <w:t xml:space="preserve">). </w:t>
      </w:r>
    </w:p>
    <w:p w14:paraId="70BA7A4D" w14:textId="3CF2CD57" w:rsidR="00E43067" w:rsidRPr="007519BE" w:rsidRDefault="00E43067" w:rsidP="009C7F89">
      <w:pPr>
        <w:pStyle w:val="Mainbodytext"/>
        <w:rPr>
          <w:i/>
          <w:sz w:val="16"/>
          <w:lang w:val="fr-CA"/>
        </w:rPr>
      </w:pPr>
    </w:p>
    <w:p w14:paraId="02E920EF" w14:textId="77777777" w:rsidR="00A81CCA" w:rsidRPr="007519BE" w:rsidRDefault="00A81CCA">
      <w:pPr>
        <w:spacing w:before="0" w:after="200"/>
        <w:rPr>
          <w:b/>
          <w:u w:val="single"/>
          <w:lang w:val="fr-CA"/>
        </w:rPr>
      </w:pPr>
      <w:r w:rsidRPr="007519BE">
        <w:rPr>
          <w:b/>
          <w:u w:val="single"/>
          <w:lang w:val="fr-CA"/>
        </w:rPr>
        <w:br w:type="page"/>
      </w:r>
    </w:p>
    <w:p w14:paraId="59309EB9" w14:textId="5C26A797" w:rsidR="00E43067" w:rsidRPr="007519BE" w:rsidRDefault="00DA6DDD" w:rsidP="00E43067">
      <w:pPr>
        <w:pStyle w:val="Mainbodytext"/>
        <w:rPr>
          <w:b/>
          <w:u w:val="single"/>
          <w:lang w:val="fr-CA"/>
        </w:rPr>
      </w:pPr>
      <w:r w:rsidRPr="007519BE">
        <w:rPr>
          <w:b/>
          <w:u w:val="single"/>
          <w:lang w:val="fr-CA"/>
        </w:rPr>
        <w:lastRenderedPageBreak/>
        <w:t>Pièce</w:t>
      </w:r>
      <w:r w:rsidR="00E43067" w:rsidRPr="007519BE">
        <w:rPr>
          <w:b/>
          <w:u w:val="single"/>
          <w:lang w:val="fr-CA"/>
        </w:rPr>
        <w:t xml:space="preserve"> </w:t>
      </w:r>
      <w:r w:rsidR="003D2E37" w:rsidRPr="007519BE">
        <w:rPr>
          <w:b/>
          <w:u w:val="single"/>
          <w:lang w:val="fr-CA"/>
        </w:rPr>
        <w:t>2</w:t>
      </w:r>
      <w:r w:rsidR="00E43067" w:rsidRPr="007519BE">
        <w:rPr>
          <w:b/>
          <w:u w:val="single"/>
          <w:lang w:val="fr-CA"/>
        </w:rPr>
        <w:t>.3.1.</w:t>
      </w:r>
      <w:r w:rsidR="00471BF6" w:rsidRPr="007519BE">
        <w:rPr>
          <w:b/>
          <w:u w:val="single"/>
          <w:lang w:val="fr-CA"/>
        </w:rPr>
        <w:t>c</w:t>
      </w:r>
      <w:r w:rsidR="00E43067" w:rsidRPr="007519BE">
        <w:rPr>
          <w:b/>
          <w:u w:val="single"/>
          <w:lang w:val="fr-CA"/>
        </w:rPr>
        <w:t>. Source</w:t>
      </w:r>
      <w:r w:rsidR="006D0B1B" w:rsidRPr="007519BE">
        <w:rPr>
          <w:b/>
          <w:u w:val="single"/>
          <w:lang w:val="fr-CA"/>
        </w:rPr>
        <w:t>s</w:t>
      </w:r>
      <w:r w:rsidR="00E43067" w:rsidRPr="007519BE">
        <w:rPr>
          <w:b/>
          <w:u w:val="single"/>
          <w:lang w:val="fr-CA"/>
        </w:rPr>
        <w:t xml:space="preserve"> </w:t>
      </w:r>
      <w:r w:rsidR="00E10ACA" w:rsidRPr="007519BE">
        <w:rPr>
          <w:b/>
          <w:u w:val="single"/>
          <w:lang w:val="fr-CA"/>
        </w:rPr>
        <w:t xml:space="preserve">d’information </w:t>
      </w:r>
      <w:r w:rsidR="00C43520" w:rsidRPr="007519BE">
        <w:rPr>
          <w:b/>
          <w:u w:val="single"/>
          <w:lang w:val="fr-CA"/>
        </w:rPr>
        <w:t>au sujet des dommages</w:t>
      </w:r>
      <w:r w:rsidR="00E10ACA" w:rsidRPr="007519BE">
        <w:rPr>
          <w:b/>
          <w:u w:val="single"/>
          <w:lang w:val="fr-CA"/>
        </w:rPr>
        <w:t xml:space="preserve"> causés par les inondations</w:t>
      </w:r>
      <w:r w:rsidR="00E43067" w:rsidRPr="007519BE">
        <w:rPr>
          <w:b/>
          <w:u w:val="single"/>
          <w:lang w:val="fr-CA"/>
        </w:rPr>
        <w:t xml:space="preserve"> </w:t>
      </w:r>
    </w:p>
    <w:p w14:paraId="7E2D2B10" w14:textId="77777777" w:rsidR="0008647E" w:rsidRPr="007519BE" w:rsidRDefault="0008647E" w:rsidP="00E43067">
      <w:pPr>
        <w:pStyle w:val="Mainbodytext"/>
        <w:rPr>
          <w:b/>
          <w:u w:val="single"/>
          <w:lang w:val="fr-CA"/>
        </w:rPr>
      </w:pPr>
    </w:p>
    <w:tbl>
      <w:tblPr>
        <w:tblW w:w="9851" w:type="dxa"/>
        <w:tblCellMar>
          <w:left w:w="0" w:type="dxa"/>
          <w:right w:w="0" w:type="dxa"/>
        </w:tblCellMar>
        <w:tblLook w:val="06A0" w:firstRow="1" w:lastRow="0" w:firstColumn="1" w:lastColumn="0" w:noHBand="1" w:noVBand="1"/>
      </w:tblPr>
      <w:tblGrid>
        <w:gridCol w:w="7460"/>
        <w:gridCol w:w="2391"/>
      </w:tblGrid>
      <w:tr w:rsidR="00AD4784" w:rsidRPr="007519BE" w14:paraId="60563028" w14:textId="77777777" w:rsidTr="00347111">
        <w:trPr>
          <w:trHeight w:val="168"/>
        </w:trPr>
        <w:tc>
          <w:tcPr>
            <w:tcW w:w="7460"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6AC57517" w14:textId="3BC5B90B" w:rsidR="00AD4784" w:rsidRPr="007519BE" w:rsidRDefault="00E10ACA" w:rsidP="00F4623D">
            <w:pPr>
              <w:pStyle w:val="Mainbodytext"/>
              <w:rPr>
                <w:b/>
                <w:color w:val="FFFFFF" w:themeColor="background1"/>
                <w:sz w:val="18"/>
                <w:szCs w:val="16"/>
                <w:lang w:val="fr-CA"/>
              </w:rPr>
            </w:pPr>
            <w:r w:rsidRPr="007519BE">
              <w:rPr>
                <w:b/>
                <w:color w:val="FFFFFF" w:themeColor="background1"/>
                <w:sz w:val="18"/>
                <w:szCs w:val="16"/>
                <w:lang w:val="fr-CA"/>
              </w:rPr>
              <w:t>Sources d’</w:t>
            </w:r>
            <w:r w:rsidR="007722CD" w:rsidRPr="007519BE">
              <w:rPr>
                <w:b/>
                <w:color w:val="FFFFFF" w:themeColor="background1"/>
                <w:sz w:val="18"/>
                <w:szCs w:val="16"/>
                <w:lang w:val="fr-CA"/>
              </w:rPr>
              <w:t>information</w:t>
            </w:r>
          </w:p>
        </w:tc>
        <w:tc>
          <w:tcPr>
            <w:tcW w:w="2391"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5AB8691" w14:textId="77777777" w:rsidR="00AD4784" w:rsidRPr="007519BE" w:rsidRDefault="00AD4784" w:rsidP="00F4623D">
            <w:pPr>
              <w:pStyle w:val="Mainbodytext"/>
              <w:jc w:val="center"/>
              <w:rPr>
                <w:b/>
                <w:color w:val="FFFFFF" w:themeColor="background1"/>
                <w:sz w:val="18"/>
                <w:szCs w:val="16"/>
                <w:lang w:val="fr-CA"/>
              </w:rPr>
            </w:pPr>
            <w:r w:rsidRPr="007519BE">
              <w:rPr>
                <w:b/>
                <w:color w:val="FFFFFF" w:themeColor="background1"/>
                <w:sz w:val="18"/>
                <w:szCs w:val="16"/>
                <w:lang w:val="fr-CA"/>
              </w:rPr>
              <w:t>2020</w:t>
            </w:r>
          </w:p>
        </w:tc>
      </w:tr>
      <w:tr w:rsidR="00AD4784" w:rsidRPr="007519BE" w14:paraId="16159B10" w14:textId="77777777" w:rsidTr="00347111">
        <w:trPr>
          <w:trHeight w:val="17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582534F" w14:textId="77777777" w:rsidR="00AD4784" w:rsidRPr="007519BE" w:rsidRDefault="00AD4784" w:rsidP="00F4623D">
            <w:pPr>
              <w:pStyle w:val="Mainbodytext"/>
              <w:rPr>
                <w:b/>
                <w:color w:val="FFFFFF" w:themeColor="background1"/>
                <w:sz w:val="18"/>
                <w:szCs w:val="16"/>
                <w:lang w:val="fr-CA"/>
              </w:rPr>
            </w:pPr>
          </w:p>
        </w:tc>
        <w:tc>
          <w:tcPr>
            <w:tcW w:w="2391"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696E67F" w14:textId="404BE39D" w:rsidR="00AD4784" w:rsidRPr="007519BE" w:rsidRDefault="00AD4784" w:rsidP="00F4623D">
            <w:pPr>
              <w:pStyle w:val="Mainbodytext"/>
              <w:jc w:val="center"/>
              <w:rPr>
                <w:b/>
                <w:color w:val="FFFFFF" w:themeColor="background1"/>
                <w:sz w:val="18"/>
                <w:szCs w:val="16"/>
                <w:lang w:val="fr-CA"/>
              </w:rPr>
            </w:pPr>
          </w:p>
        </w:tc>
      </w:tr>
      <w:tr w:rsidR="00AD4784" w:rsidRPr="007519BE" w14:paraId="4E4E2D64" w14:textId="77777777" w:rsidTr="00347111">
        <w:trPr>
          <w:trHeight w:val="43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5EA7147" w14:textId="77777777" w:rsidR="00AD4784" w:rsidRPr="007519BE" w:rsidRDefault="00AD4784" w:rsidP="00F4623D">
            <w:pPr>
              <w:pStyle w:val="Mainbodytext"/>
              <w:rPr>
                <w:b/>
                <w:color w:val="FFFFFF" w:themeColor="background1"/>
                <w:sz w:val="18"/>
                <w:szCs w:val="16"/>
                <w:lang w:val="fr-CA"/>
              </w:rPr>
            </w:pPr>
          </w:p>
        </w:tc>
        <w:tc>
          <w:tcPr>
            <w:tcW w:w="2391"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1DFEAD61" w14:textId="213974AD" w:rsidR="00AD4784" w:rsidRPr="007519BE" w:rsidRDefault="00AD4784" w:rsidP="0008647E">
            <w:pPr>
              <w:pStyle w:val="Mainbodytext"/>
              <w:jc w:val="center"/>
              <w:rPr>
                <w:b/>
                <w:color w:val="FFFFFF" w:themeColor="background1"/>
                <w:sz w:val="18"/>
                <w:szCs w:val="16"/>
                <w:lang w:val="fr-CA"/>
              </w:rPr>
            </w:pPr>
            <w:r w:rsidRPr="007519BE">
              <w:rPr>
                <w:b/>
                <w:color w:val="FFFFFF" w:themeColor="background1"/>
                <w:sz w:val="18"/>
                <w:szCs w:val="16"/>
                <w:lang w:val="fr-CA"/>
              </w:rPr>
              <w:t xml:space="preserve">2020 </w:t>
            </w:r>
            <w:r w:rsidRPr="007519BE">
              <w:rPr>
                <w:b/>
                <w:color w:val="FFFFFF" w:themeColor="background1"/>
                <w:sz w:val="18"/>
                <w:szCs w:val="16"/>
                <w:lang w:val="fr-CA"/>
              </w:rPr>
              <w:br/>
              <w:t>Total</w:t>
            </w:r>
          </w:p>
        </w:tc>
      </w:tr>
      <w:tr w:rsidR="00AD4784" w:rsidRPr="007519BE" w14:paraId="61BA82B3" w14:textId="77777777" w:rsidTr="00347111">
        <w:trPr>
          <w:trHeight w:val="359"/>
        </w:trPr>
        <w:tc>
          <w:tcPr>
            <w:tcW w:w="7460"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830364A" w14:textId="4472C77B" w:rsidR="00AD4784" w:rsidRPr="007519BE" w:rsidRDefault="00AD4784" w:rsidP="00F4623D">
            <w:pPr>
              <w:pStyle w:val="Mainbodytext"/>
              <w:rPr>
                <w:b/>
                <w:sz w:val="16"/>
                <w:szCs w:val="18"/>
                <w:lang w:val="fr-CA"/>
              </w:rPr>
            </w:pPr>
            <w:r w:rsidRPr="007519BE">
              <w:rPr>
                <w:b/>
                <w:sz w:val="16"/>
                <w:szCs w:val="18"/>
                <w:lang w:val="fr-CA"/>
              </w:rPr>
              <w:t xml:space="preserve">Base = </w:t>
            </w:r>
            <w:r w:rsidR="00E75F75" w:rsidRPr="007519BE">
              <w:rPr>
                <w:b/>
                <w:sz w:val="16"/>
                <w:szCs w:val="18"/>
                <w:lang w:val="fr-CA"/>
              </w:rPr>
              <w:t>actuelle</w:t>
            </w:r>
          </w:p>
        </w:tc>
        <w:tc>
          <w:tcPr>
            <w:tcW w:w="239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AB2A03F" w14:textId="2463673F" w:rsidR="00AD4784" w:rsidRPr="007519BE" w:rsidRDefault="00AD4784" w:rsidP="00F4623D">
            <w:pPr>
              <w:pStyle w:val="Mainbodytext"/>
              <w:jc w:val="center"/>
              <w:rPr>
                <w:b/>
                <w:sz w:val="16"/>
                <w:szCs w:val="18"/>
                <w:lang w:val="fr-CA"/>
              </w:rPr>
            </w:pPr>
            <w:r w:rsidRPr="007519BE">
              <w:rPr>
                <w:b/>
                <w:sz w:val="16"/>
                <w:szCs w:val="18"/>
                <w:lang w:val="fr-CA"/>
              </w:rPr>
              <w:t>(490)</w:t>
            </w:r>
            <w:r w:rsidRPr="007519BE">
              <w:rPr>
                <w:b/>
                <w:sz w:val="16"/>
                <w:szCs w:val="18"/>
                <w:lang w:val="fr-CA"/>
              </w:rPr>
              <w:br/>
            </w:r>
            <w:r w:rsidR="006D6823" w:rsidRPr="007519BE">
              <w:rPr>
                <w:b/>
                <w:sz w:val="16"/>
                <w:szCs w:val="18"/>
                <w:lang w:val="fr-CA"/>
              </w:rPr>
              <w:t xml:space="preserve"> %</w:t>
            </w:r>
          </w:p>
        </w:tc>
      </w:tr>
      <w:tr w:rsidR="00AD4784" w:rsidRPr="007519BE" w14:paraId="57C37CA0" w14:textId="77777777" w:rsidTr="00347111">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B3509DC" w14:textId="40563702" w:rsidR="00AD4784" w:rsidRPr="007519BE" w:rsidRDefault="001D5EED" w:rsidP="00F4623D">
            <w:pPr>
              <w:pStyle w:val="Mainbodytext"/>
              <w:rPr>
                <w:bCs/>
                <w:lang w:val="fr-CA"/>
              </w:rPr>
            </w:pPr>
            <w:r w:rsidRPr="007519BE">
              <w:rPr>
                <w:bCs/>
                <w:lang w:val="fr-CA"/>
              </w:rPr>
              <w:t>N</w:t>
            </w:r>
            <w:r w:rsidR="000866D3" w:rsidRPr="007519BE">
              <w:rPr>
                <w:bCs/>
                <w:lang w:val="fr-CA"/>
              </w:rPr>
              <w:t>ouvelle</w:t>
            </w:r>
            <w:r w:rsidRPr="007519BE">
              <w:rPr>
                <w:bCs/>
                <w:lang w:val="fr-CA"/>
              </w:rPr>
              <w:t>s – radio/t</w:t>
            </w:r>
            <w:r w:rsidR="000866D3" w:rsidRPr="007519BE">
              <w:rPr>
                <w:bCs/>
                <w:lang w:val="fr-CA"/>
              </w:rPr>
              <w:t>élé</w:t>
            </w:r>
            <w:r w:rsidRPr="007519BE">
              <w:rPr>
                <w:bCs/>
                <w:lang w:val="fr-CA"/>
              </w:rPr>
              <w:t>vision/</w:t>
            </w:r>
            <w:r w:rsidR="000866D3" w:rsidRPr="007519BE">
              <w:rPr>
                <w:bCs/>
                <w:lang w:val="fr-CA"/>
              </w:rPr>
              <w:t>I</w:t>
            </w:r>
            <w:r w:rsidRPr="007519BE">
              <w:rPr>
                <w:bCs/>
                <w:lang w:val="fr-CA"/>
              </w:rPr>
              <w:t>nternet/</w:t>
            </w:r>
            <w:r w:rsidR="006D0B1B" w:rsidRPr="007519BE">
              <w:rPr>
                <w:bCs/>
                <w:lang w:val="fr-CA"/>
              </w:rPr>
              <w:t>journal</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0E4E21F" w14:textId="77777777" w:rsidR="00AD4784" w:rsidRPr="007519BE" w:rsidRDefault="00AD4784" w:rsidP="00F4623D">
            <w:pPr>
              <w:pStyle w:val="Mainbodytext"/>
              <w:jc w:val="center"/>
              <w:rPr>
                <w:bCs/>
                <w:lang w:val="fr-CA"/>
              </w:rPr>
            </w:pPr>
            <w:r w:rsidRPr="007519BE">
              <w:rPr>
                <w:bCs/>
                <w:lang w:val="fr-CA"/>
              </w:rPr>
              <w:t>55</w:t>
            </w:r>
          </w:p>
        </w:tc>
      </w:tr>
      <w:tr w:rsidR="006D0B1B" w:rsidRPr="007519BE" w14:paraId="431E1E35" w14:textId="77777777" w:rsidTr="004A1C18">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0190FD44" w14:textId="5902BFC5" w:rsidR="006D0B1B" w:rsidRPr="007519BE" w:rsidRDefault="006D0B1B" w:rsidP="006D0B1B">
            <w:pPr>
              <w:pStyle w:val="Mainbodytext"/>
              <w:rPr>
                <w:bCs/>
                <w:lang w:val="fr-CA"/>
              </w:rPr>
            </w:pPr>
            <w:r w:rsidRPr="007519BE">
              <w:rPr>
                <w:lang w:val="fr-CA"/>
              </w:rPr>
              <w:t>Émission de télé/Expert en rénovation domiciliaire</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FC27C0E" w14:textId="77777777" w:rsidR="006D0B1B" w:rsidRPr="007519BE" w:rsidRDefault="006D0B1B" w:rsidP="006D0B1B">
            <w:pPr>
              <w:pStyle w:val="Mainbodytext"/>
              <w:jc w:val="center"/>
              <w:rPr>
                <w:bCs/>
                <w:lang w:val="fr-CA"/>
              </w:rPr>
            </w:pPr>
            <w:r w:rsidRPr="007519BE">
              <w:rPr>
                <w:bCs/>
                <w:lang w:val="fr-CA"/>
              </w:rPr>
              <w:t>16</w:t>
            </w:r>
          </w:p>
        </w:tc>
      </w:tr>
      <w:tr w:rsidR="006D0B1B" w:rsidRPr="007519BE" w14:paraId="1A7B0DB7" w14:textId="77777777" w:rsidTr="004A1C18">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579B5CF" w14:textId="3027718C" w:rsidR="006D0B1B" w:rsidRPr="007519BE" w:rsidRDefault="006D0B1B" w:rsidP="006D0B1B">
            <w:pPr>
              <w:pStyle w:val="Mainbodytext"/>
              <w:rPr>
                <w:bCs/>
                <w:lang w:val="fr-CA"/>
              </w:rPr>
            </w:pPr>
            <w:r w:rsidRPr="007519BE">
              <w:rPr>
                <w:lang w:val="fr-CA"/>
              </w:rPr>
              <w:t>Quincaillerie/Magasin d’articles ménagers</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65B5FE8" w14:textId="77777777" w:rsidR="006D0B1B" w:rsidRPr="007519BE" w:rsidRDefault="006D0B1B" w:rsidP="006D0B1B">
            <w:pPr>
              <w:pStyle w:val="Mainbodytext"/>
              <w:jc w:val="center"/>
              <w:rPr>
                <w:bCs/>
                <w:lang w:val="fr-CA"/>
              </w:rPr>
            </w:pPr>
            <w:r w:rsidRPr="007519BE">
              <w:rPr>
                <w:bCs/>
                <w:lang w:val="fr-CA"/>
              </w:rPr>
              <w:t>3</w:t>
            </w:r>
          </w:p>
        </w:tc>
      </w:tr>
      <w:tr w:rsidR="006D0B1B" w:rsidRPr="007519BE" w14:paraId="2FD9AD2E" w14:textId="77777777" w:rsidTr="004A1C18">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DC9F56D" w14:textId="3703D093" w:rsidR="006D0B1B" w:rsidRPr="007519BE" w:rsidRDefault="006D0B1B" w:rsidP="006D0B1B">
            <w:pPr>
              <w:pStyle w:val="Mainbodytext"/>
              <w:rPr>
                <w:bCs/>
                <w:lang w:val="fr-CA"/>
              </w:rPr>
            </w:pPr>
            <w:r w:rsidRPr="007519BE">
              <w:rPr>
                <w:lang w:val="fr-CA"/>
              </w:rPr>
              <w:t>Médias sociaux (ex. Twitter ou Facebook)</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6CCF4D6" w14:textId="77777777" w:rsidR="006D0B1B" w:rsidRPr="007519BE" w:rsidRDefault="006D0B1B" w:rsidP="006D0B1B">
            <w:pPr>
              <w:pStyle w:val="Mainbodytext"/>
              <w:jc w:val="center"/>
              <w:rPr>
                <w:bCs/>
                <w:lang w:val="fr-CA"/>
              </w:rPr>
            </w:pPr>
            <w:r w:rsidRPr="007519BE">
              <w:rPr>
                <w:bCs/>
                <w:lang w:val="fr-CA"/>
              </w:rPr>
              <w:t>12</w:t>
            </w:r>
          </w:p>
        </w:tc>
      </w:tr>
      <w:tr w:rsidR="006D0B1B" w:rsidRPr="007519BE" w14:paraId="2F9C6981" w14:textId="77777777" w:rsidTr="004A1C18">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4CD585DE" w14:textId="52F054A6" w:rsidR="006D0B1B" w:rsidRPr="007519BE" w:rsidRDefault="006D0B1B" w:rsidP="006D0B1B">
            <w:pPr>
              <w:pStyle w:val="Mainbodytext"/>
              <w:rPr>
                <w:bCs/>
                <w:lang w:val="fr-CA"/>
              </w:rPr>
            </w:pPr>
            <w:r w:rsidRPr="007519BE">
              <w:rPr>
                <w:lang w:val="fr-CA"/>
              </w:rPr>
              <w:t>Recherche générale en ligne (ex. Google)</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B50563" w14:textId="77777777" w:rsidR="006D0B1B" w:rsidRPr="007519BE" w:rsidRDefault="006D0B1B" w:rsidP="006D0B1B">
            <w:pPr>
              <w:pStyle w:val="Mainbodytext"/>
              <w:jc w:val="center"/>
              <w:rPr>
                <w:bCs/>
                <w:lang w:val="fr-CA"/>
              </w:rPr>
            </w:pPr>
            <w:r w:rsidRPr="007519BE">
              <w:rPr>
                <w:bCs/>
                <w:lang w:val="fr-CA"/>
              </w:rPr>
              <w:t>20</w:t>
            </w:r>
          </w:p>
        </w:tc>
      </w:tr>
      <w:tr w:rsidR="006D0B1B" w:rsidRPr="007519BE" w14:paraId="3A46B532" w14:textId="77777777" w:rsidTr="004A1C18">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1E8838BB" w14:textId="4A919DAE" w:rsidR="006D0B1B" w:rsidRPr="007519BE" w:rsidRDefault="006D0B1B" w:rsidP="006D0B1B">
            <w:pPr>
              <w:pStyle w:val="Mainbodytext"/>
              <w:rPr>
                <w:bCs/>
                <w:lang w:val="fr-CA"/>
              </w:rPr>
            </w:pPr>
            <w:r w:rsidRPr="007519BE">
              <w:rPr>
                <w:lang w:val="fr-CA"/>
              </w:rPr>
              <w:t xml:space="preserve">Famille/Amis/Voisins </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8F14090" w14:textId="77777777" w:rsidR="006D0B1B" w:rsidRPr="007519BE" w:rsidRDefault="006D0B1B" w:rsidP="006D0B1B">
            <w:pPr>
              <w:pStyle w:val="Mainbodytext"/>
              <w:jc w:val="center"/>
              <w:rPr>
                <w:bCs/>
                <w:lang w:val="fr-CA"/>
              </w:rPr>
            </w:pPr>
            <w:r w:rsidRPr="007519BE">
              <w:rPr>
                <w:bCs/>
                <w:lang w:val="fr-CA"/>
              </w:rPr>
              <w:t>10</w:t>
            </w:r>
          </w:p>
        </w:tc>
      </w:tr>
      <w:tr w:rsidR="006D0B1B" w:rsidRPr="007519BE" w14:paraId="13894260" w14:textId="77777777" w:rsidTr="004A1C18">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45A213AF" w14:textId="725B82D6" w:rsidR="006D0B1B" w:rsidRPr="007519BE" w:rsidRDefault="006D0B1B" w:rsidP="006D0B1B">
            <w:pPr>
              <w:pStyle w:val="Mainbodytext"/>
              <w:rPr>
                <w:bCs/>
                <w:lang w:val="fr-CA"/>
              </w:rPr>
            </w:pPr>
            <w:r w:rsidRPr="007519BE">
              <w:rPr>
                <w:lang w:val="fr-CA"/>
              </w:rPr>
              <w:t xml:space="preserve">Police/Forces de l’ordre/Premiers intervenants </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5C78D6C" w14:textId="77777777" w:rsidR="006D0B1B" w:rsidRPr="007519BE" w:rsidRDefault="006D0B1B" w:rsidP="006D0B1B">
            <w:pPr>
              <w:pStyle w:val="Mainbodytext"/>
              <w:jc w:val="center"/>
              <w:rPr>
                <w:bCs/>
                <w:lang w:val="fr-CA"/>
              </w:rPr>
            </w:pPr>
            <w:r w:rsidRPr="007519BE">
              <w:rPr>
                <w:bCs/>
                <w:lang w:val="fr-CA"/>
              </w:rPr>
              <w:t>2</w:t>
            </w:r>
          </w:p>
        </w:tc>
      </w:tr>
      <w:tr w:rsidR="006D0B1B" w:rsidRPr="007519BE" w14:paraId="7B5C42AF" w14:textId="77777777" w:rsidTr="004A1C18">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13C4240F" w14:textId="00A1A368" w:rsidR="006D0B1B" w:rsidRPr="007519BE" w:rsidRDefault="006D0B1B" w:rsidP="006D0B1B">
            <w:pPr>
              <w:pStyle w:val="Mainbodytext"/>
              <w:rPr>
                <w:bCs/>
                <w:lang w:val="fr-CA"/>
              </w:rPr>
            </w:pPr>
            <w:r w:rsidRPr="007519BE">
              <w:rPr>
                <w:lang w:val="fr-CA"/>
              </w:rPr>
              <w:t xml:space="preserve">Agent/Compagnie d’assurances </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A549EC8" w14:textId="77777777" w:rsidR="006D0B1B" w:rsidRPr="007519BE" w:rsidRDefault="006D0B1B" w:rsidP="006D0B1B">
            <w:pPr>
              <w:pStyle w:val="Mainbodytext"/>
              <w:jc w:val="center"/>
              <w:rPr>
                <w:bCs/>
                <w:lang w:val="fr-CA"/>
              </w:rPr>
            </w:pPr>
            <w:r w:rsidRPr="007519BE">
              <w:rPr>
                <w:bCs/>
                <w:lang w:val="fr-CA"/>
              </w:rPr>
              <w:t>6</w:t>
            </w:r>
          </w:p>
        </w:tc>
      </w:tr>
      <w:tr w:rsidR="006D0B1B" w:rsidRPr="007519BE" w14:paraId="0AB8C580" w14:textId="77777777" w:rsidTr="004A1C18">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1D772039" w14:textId="1AD77A1B" w:rsidR="006D0B1B" w:rsidRPr="007519BE" w:rsidRDefault="006D0B1B" w:rsidP="006D0B1B">
            <w:pPr>
              <w:pStyle w:val="Mainbodytext"/>
              <w:rPr>
                <w:bCs/>
                <w:lang w:val="fr-CA"/>
              </w:rPr>
            </w:pPr>
            <w:r w:rsidRPr="007519BE">
              <w:rPr>
                <w:lang w:val="fr-CA"/>
              </w:rPr>
              <w:t>Gouvernement local (ex. hôtel de ville, mairie, services municipaux)</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05AE967" w14:textId="77777777" w:rsidR="006D0B1B" w:rsidRPr="007519BE" w:rsidRDefault="006D0B1B" w:rsidP="006D0B1B">
            <w:pPr>
              <w:pStyle w:val="Mainbodytext"/>
              <w:jc w:val="center"/>
              <w:rPr>
                <w:bCs/>
                <w:lang w:val="fr-CA"/>
              </w:rPr>
            </w:pPr>
            <w:r w:rsidRPr="007519BE">
              <w:rPr>
                <w:bCs/>
                <w:lang w:val="fr-CA"/>
              </w:rPr>
              <w:t>7</w:t>
            </w:r>
          </w:p>
        </w:tc>
      </w:tr>
      <w:tr w:rsidR="006D0B1B" w:rsidRPr="007519BE" w14:paraId="4CA497B8" w14:textId="77777777" w:rsidTr="004A1C18">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6D7D7200" w14:textId="1D1DD44B" w:rsidR="006D0B1B" w:rsidRPr="007519BE" w:rsidRDefault="006D0B1B" w:rsidP="006D0B1B">
            <w:pPr>
              <w:pStyle w:val="Mainbodytext"/>
              <w:rPr>
                <w:bCs/>
                <w:lang w:val="fr-CA"/>
              </w:rPr>
            </w:pPr>
            <w:r w:rsidRPr="007519BE">
              <w:rPr>
                <w:lang w:val="fr-CA"/>
              </w:rPr>
              <w:t>Gouvernement provincial (ex. représentant ou service)</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C2904A8" w14:textId="77777777" w:rsidR="006D0B1B" w:rsidRPr="007519BE" w:rsidRDefault="006D0B1B" w:rsidP="006D0B1B">
            <w:pPr>
              <w:pStyle w:val="Mainbodytext"/>
              <w:jc w:val="center"/>
              <w:rPr>
                <w:bCs/>
                <w:lang w:val="fr-CA"/>
              </w:rPr>
            </w:pPr>
            <w:r w:rsidRPr="007519BE">
              <w:rPr>
                <w:bCs/>
                <w:lang w:val="fr-CA"/>
              </w:rPr>
              <w:t>3</w:t>
            </w:r>
          </w:p>
        </w:tc>
      </w:tr>
      <w:tr w:rsidR="006D0B1B" w:rsidRPr="007519BE" w14:paraId="07387C0D" w14:textId="77777777" w:rsidTr="004A1C18">
        <w:trPr>
          <w:trHeight w:val="304"/>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615D486E" w14:textId="121EC434" w:rsidR="006D0B1B" w:rsidRPr="007519BE" w:rsidRDefault="006D0B1B" w:rsidP="006D0B1B">
            <w:pPr>
              <w:pStyle w:val="Mainbodytext"/>
              <w:rPr>
                <w:bCs/>
                <w:lang w:val="fr-CA"/>
              </w:rPr>
            </w:pPr>
            <w:r w:rsidRPr="007519BE">
              <w:rPr>
                <w:lang w:val="fr-CA"/>
              </w:rPr>
              <w:t>Gouvernement fédéral (ex. représentant ou service)</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4F2B2E" w14:textId="77777777" w:rsidR="006D0B1B" w:rsidRPr="007519BE" w:rsidRDefault="006D0B1B" w:rsidP="006D0B1B">
            <w:pPr>
              <w:pStyle w:val="Mainbodytext"/>
              <w:jc w:val="center"/>
              <w:rPr>
                <w:bCs/>
                <w:lang w:val="fr-CA"/>
              </w:rPr>
            </w:pPr>
            <w:r w:rsidRPr="007519BE">
              <w:rPr>
                <w:bCs/>
                <w:lang w:val="fr-CA"/>
              </w:rPr>
              <w:t>2</w:t>
            </w:r>
          </w:p>
        </w:tc>
      </w:tr>
      <w:tr w:rsidR="006D0B1B" w:rsidRPr="007519BE" w14:paraId="6CD2D111" w14:textId="77777777" w:rsidTr="004A1C18">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1CFBA743" w14:textId="2C35EE21" w:rsidR="006D0B1B" w:rsidRPr="007519BE" w:rsidRDefault="006D0B1B" w:rsidP="006D0B1B">
            <w:pPr>
              <w:pStyle w:val="Mainbodytext"/>
              <w:rPr>
                <w:bCs/>
                <w:lang w:val="fr-CA"/>
              </w:rPr>
            </w:pPr>
            <w:r w:rsidRPr="007519BE">
              <w:rPr>
                <w:rFonts w:cs="Arial"/>
                <w:szCs w:val="20"/>
                <w:lang w:val="fr-CA"/>
              </w:rPr>
              <w:t>Autre</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8E7B9E0" w14:textId="77777777" w:rsidR="006D0B1B" w:rsidRPr="007519BE" w:rsidRDefault="006D0B1B" w:rsidP="006D0B1B">
            <w:pPr>
              <w:pStyle w:val="Mainbodytext"/>
              <w:jc w:val="center"/>
              <w:rPr>
                <w:bCs/>
                <w:lang w:val="fr-CA"/>
              </w:rPr>
            </w:pPr>
            <w:r w:rsidRPr="007519BE">
              <w:rPr>
                <w:bCs/>
                <w:lang w:val="fr-CA"/>
              </w:rPr>
              <w:t>14</w:t>
            </w:r>
          </w:p>
        </w:tc>
      </w:tr>
      <w:tr w:rsidR="006D0B1B" w:rsidRPr="007519BE" w14:paraId="54595B26" w14:textId="77777777" w:rsidTr="004A1C18">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6EAB5B67" w14:textId="2A079F67" w:rsidR="006D0B1B" w:rsidRPr="007519BE" w:rsidRDefault="006D0B1B" w:rsidP="006D0B1B">
            <w:pPr>
              <w:pStyle w:val="Mainbodytext"/>
              <w:rPr>
                <w:bCs/>
                <w:lang w:val="fr-CA"/>
              </w:rPr>
            </w:pPr>
            <w:r w:rsidRPr="007519BE">
              <w:rPr>
                <w:rFonts w:cs="Arial"/>
                <w:szCs w:val="20"/>
                <w:lang w:val="fr-CA"/>
              </w:rPr>
              <w:t>Ne sait pas</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96FE2B6" w14:textId="77777777" w:rsidR="006D0B1B" w:rsidRPr="007519BE" w:rsidRDefault="006D0B1B" w:rsidP="006D0B1B">
            <w:pPr>
              <w:pStyle w:val="Mainbodytext"/>
              <w:jc w:val="center"/>
              <w:rPr>
                <w:bCs/>
                <w:lang w:val="fr-CA"/>
              </w:rPr>
            </w:pPr>
            <w:r w:rsidRPr="007519BE">
              <w:rPr>
                <w:bCs/>
                <w:lang w:val="fr-CA"/>
              </w:rPr>
              <w:t>3</w:t>
            </w:r>
          </w:p>
        </w:tc>
      </w:tr>
    </w:tbl>
    <w:p w14:paraId="0ECDB525" w14:textId="1E69392B" w:rsidR="000C2E77" w:rsidRPr="007519BE" w:rsidRDefault="000C2E77" w:rsidP="00E43067">
      <w:pPr>
        <w:pStyle w:val="Mainbodytext"/>
        <w:rPr>
          <w:i/>
          <w:sz w:val="16"/>
          <w:lang w:val="fr-CA"/>
        </w:rPr>
      </w:pPr>
      <w:r w:rsidRPr="007519BE">
        <w:rPr>
          <w:i/>
          <w:sz w:val="16"/>
          <w:lang w:val="fr-CA"/>
        </w:rPr>
        <w:t xml:space="preserve">D1.1. </w:t>
      </w:r>
      <w:r w:rsidR="00740741" w:rsidRPr="007519BE">
        <w:rPr>
          <w:i/>
          <w:sz w:val="16"/>
          <w:szCs w:val="16"/>
          <w:lang w:val="fr-CA"/>
        </w:rPr>
        <w:t>Où avez-vous vu, lu ou entendu de l’information</w:t>
      </w:r>
      <w:r w:rsidRPr="007519BE">
        <w:rPr>
          <w:i/>
          <w:sz w:val="16"/>
          <w:lang w:val="fr-CA"/>
        </w:rPr>
        <w:t>?</w:t>
      </w:r>
    </w:p>
    <w:p w14:paraId="36F740A4" w14:textId="4C6AC841" w:rsidR="000C2E77" w:rsidRPr="007519BE" w:rsidRDefault="000C2E77" w:rsidP="00E43067">
      <w:pPr>
        <w:pStyle w:val="Mainbodytext"/>
        <w:rPr>
          <w:i/>
          <w:sz w:val="16"/>
          <w:lang w:val="fr-CA"/>
        </w:rPr>
      </w:pPr>
      <w:r w:rsidRPr="007519BE">
        <w:rPr>
          <w:i/>
          <w:sz w:val="16"/>
          <w:lang w:val="fr-CA"/>
        </w:rPr>
        <w:t>2020 (n=490); 2016 (n=NA).</w:t>
      </w:r>
    </w:p>
    <w:p w14:paraId="3D90D80C" w14:textId="77777777" w:rsidR="00A15E25" w:rsidRPr="007519BE" w:rsidRDefault="00A15E25" w:rsidP="00A15E25">
      <w:pPr>
        <w:pStyle w:val="Mainbodytext"/>
        <w:rPr>
          <w:i/>
          <w:sz w:val="16"/>
          <w:lang w:val="fr-CA"/>
        </w:rPr>
      </w:pPr>
      <w:r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Pr="007519BE">
        <w:rPr>
          <w:rFonts w:cs="Arial"/>
          <w:sz w:val="16"/>
          <w:szCs w:val="16"/>
          <w:lang w:val="fr-CA"/>
        </w:rPr>
        <w:t xml:space="preserve"> </w:t>
      </w:r>
      <w:r w:rsidRPr="007519BE">
        <w:rPr>
          <w:rFonts w:cs="Arial"/>
          <w:i/>
          <w:sz w:val="16"/>
          <w:szCs w:val="16"/>
          <w:lang w:val="fr-CA"/>
        </w:rPr>
        <w:t>B</w:t>
      </w:r>
      <w:r w:rsidRPr="007519BE">
        <w:rPr>
          <w:i/>
          <w:sz w:val="16"/>
          <w:lang w:val="fr-CA"/>
        </w:rPr>
        <w:t>.</w:t>
      </w:r>
    </w:p>
    <w:p w14:paraId="645B47A3" w14:textId="194B843F" w:rsidR="007A0157" w:rsidRPr="007519BE" w:rsidRDefault="00740741" w:rsidP="007A0157">
      <w:pPr>
        <w:pStyle w:val="Mainbodytext"/>
        <w:rPr>
          <w:lang w:val="fr-CA"/>
        </w:rPr>
      </w:pPr>
      <w:r w:rsidRPr="007519BE">
        <w:rPr>
          <w:lang w:val="fr-CA"/>
        </w:rPr>
        <w:t>Parmi ceux qui se souvenaient des</w:t>
      </w:r>
      <w:r w:rsidR="007A0157" w:rsidRPr="007519BE">
        <w:rPr>
          <w:lang w:val="fr-CA"/>
        </w:rPr>
        <w:t xml:space="preserve"> information</w:t>
      </w:r>
      <w:r w:rsidRPr="007519BE">
        <w:rPr>
          <w:lang w:val="fr-CA"/>
        </w:rPr>
        <w:t>s</w:t>
      </w:r>
      <w:r w:rsidR="007A0157" w:rsidRPr="007519BE">
        <w:rPr>
          <w:lang w:val="fr-CA"/>
        </w:rPr>
        <w:t xml:space="preserve">, </w:t>
      </w:r>
      <w:r w:rsidRPr="007519BE">
        <w:rPr>
          <w:lang w:val="fr-CA"/>
        </w:rPr>
        <w:t>la plupart des informations portaient sur la</w:t>
      </w:r>
      <w:r w:rsidR="007A0157" w:rsidRPr="007519BE">
        <w:rPr>
          <w:lang w:val="fr-CA"/>
        </w:rPr>
        <w:t xml:space="preserve"> pr</w:t>
      </w:r>
      <w:r w:rsidRPr="007519BE">
        <w:rPr>
          <w:lang w:val="fr-CA"/>
        </w:rPr>
        <w:t>é</w:t>
      </w:r>
      <w:r w:rsidR="007A0157" w:rsidRPr="007519BE">
        <w:rPr>
          <w:lang w:val="fr-CA"/>
        </w:rPr>
        <w:t xml:space="preserve">vention </w:t>
      </w:r>
      <w:r w:rsidRPr="007519BE">
        <w:rPr>
          <w:lang w:val="fr-CA"/>
        </w:rPr>
        <w:t>et</w:t>
      </w:r>
      <w:r w:rsidR="007A0157" w:rsidRPr="007519BE">
        <w:rPr>
          <w:lang w:val="fr-CA"/>
        </w:rPr>
        <w:t xml:space="preserve"> </w:t>
      </w:r>
      <w:r w:rsidRPr="007519BE">
        <w:rPr>
          <w:lang w:val="fr-CA"/>
        </w:rPr>
        <w:t>la diminution de dommages</w:t>
      </w:r>
      <w:r w:rsidR="007A0157" w:rsidRPr="007519BE">
        <w:rPr>
          <w:lang w:val="fr-CA"/>
        </w:rPr>
        <w:t xml:space="preserve">. </w:t>
      </w:r>
      <w:r w:rsidR="004A1C18" w:rsidRPr="007519BE">
        <w:rPr>
          <w:lang w:val="fr-CA"/>
        </w:rPr>
        <w:t>Consulte</w:t>
      </w:r>
      <w:r w:rsidR="00AC358F">
        <w:rPr>
          <w:lang w:val="fr-CA"/>
        </w:rPr>
        <w:t>z</w:t>
      </w:r>
      <w:r w:rsidR="004A1C18" w:rsidRPr="007519BE">
        <w:rPr>
          <w:lang w:val="fr-CA"/>
        </w:rPr>
        <w:t xml:space="preserve"> l</w:t>
      </w:r>
      <w:r w:rsidR="000866D3" w:rsidRPr="007519BE">
        <w:rPr>
          <w:lang w:val="fr-CA"/>
        </w:rPr>
        <w:t xml:space="preserve">a </w:t>
      </w:r>
      <w:r w:rsidR="00DA6DDD" w:rsidRPr="007519BE">
        <w:rPr>
          <w:lang w:val="fr-CA"/>
        </w:rPr>
        <w:t>Pièce</w:t>
      </w:r>
      <w:r w:rsidR="001653C3">
        <w:rPr>
          <w:lang w:val="fr-CA"/>
        </w:rPr>
        <w:t xml:space="preserve"> 2</w:t>
      </w:r>
      <w:r w:rsidR="007A0157" w:rsidRPr="007519BE">
        <w:rPr>
          <w:lang w:val="fr-CA"/>
        </w:rPr>
        <w:t>.3.1.</w:t>
      </w:r>
      <w:r w:rsidR="00471BF6" w:rsidRPr="007519BE">
        <w:rPr>
          <w:lang w:val="fr-CA"/>
        </w:rPr>
        <w:t>d</w:t>
      </w:r>
      <w:r w:rsidR="007A0157" w:rsidRPr="007519BE">
        <w:rPr>
          <w:lang w:val="fr-CA"/>
        </w:rPr>
        <w:t xml:space="preserve"> </w:t>
      </w:r>
      <w:r w:rsidR="000866D3" w:rsidRPr="007519BE">
        <w:rPr>
          <w:lang w:val="fr-CA"/>
        </w:rPr>
        <w:t xml:space="preserve">ci-dessous </w:t>
      </w:r>
      <w:r w:rsidR="004A1C18" w:rsidRPr="007519BE">
        <w:rPr>
          <w:lang w:val="fr-CA"/>
        </w:rPr>
        <w:t xml:space="preserve">pour avoir une ventilation </w:t>
      </w:r>
      <w:r w:rsidR="000866D3" w:rsidRPr="007519BE">
        <w:rPr>
          <w:lang w:val="fr-CA"/>
        </w:rPr>
        <w:t>complète</w:t>
      </w:r>
      <w:r w:rsidR="007A0157" w:rsidRPr="007519BE">
        <w:rPr>
          <w:lang w:val="fr-CA"/>
        </w:rPr>
        <w:t xml:space="preserve">.  </w:t>
      </w:r>
    </w:p>
    <w:p w14:paraId="14EB0424" w14:textId="05125B14" w:rsidR="00E85982" w:rsidRPr="007519BE" w:rsidRDefault="000866D3" w:rsidP="00E43067">
      <w:pPr>
        <w:pStyle w:val="Mainbodytext"/>
        <w:rPr>
          <w:lang w:val="fr-CA"/>
        </w:rPr>
      </w:pPr>
      <w:r w:rsidRPr="007519BE">
        <w:rPr>
          <w:lang w:val="fr-CA"/>
        </w:rPr>
        <w:t xml:space="preserve">Les informations les plus courantes dont on se souvenait comprenaient </w:t>
      </w:r>
      <w:r w:rsidR="007A0157" w:rsidRPr="007519BE">
        <w:rPr>
          <w:lang w:val="fr-CA"/>
        </w:rPr>
        <w:t>:</w:t>
      </w:r>
    </w:p>
    <w:p w14:paraId="402682D5" w14:textId="1F1AFCBA" w:rsidR="007A0157" w:rsidRPr="007519BE" w:rsidRDefault="000866D3" w:rsidP="004A1343">
      <w:pPr>
        <w:pStyle w:val="Mainbodytext"/>
        <w:numPr>
          <w:ilvl w:val="0"/>
          <w:numId w:val="12"/>
        </w:numPr>
        <w:ind w:left="360"/>
        <w:rPr>
          <w:lang w:val="fr-CA"/>
        </w:rPr>
      </w:pPr>
      <w:r w:rsidRPr="007519BE">
        <w:rPr>
          <w:lang w:val="fr-CA"/>
        </w:rPr>
        <w:t>Les efforts déployés pour lutter contre les inondations (ex. sacs de sable, pompes de puisard</w:t>
      </w:r>
      <w:r w:rsidR="007A0157" w:rsidRPr="007519BE">
        <w:rPr>
          <w:lang w:val="fr-CA"/>
        </w:rPr>
        <w:t>) (27</w:t>
      </w:r>
      <w:r w:rsidR="006D6823" w:rsidRPr="007519BE">
        <w:rPr>
          <w:lang w:val="fr-CA"/>
        </w:rPr>
        <w:t xml:space="preserve"> %</w:t>
      </w:r>
      <w:r w:rsidR="007A0157" w:rsidRPr="007519BE">
        <w:rPr>
          <w:lang w:val="fr-CA"/>
        </w:rPr>
        <w:t>);</w:t>
      </w:r>
    </w:p>
    <w:p w14:paraId="6638E30E" w14:textId="040E6F52" w:rsidR="007A0157" w:rsidRPr="007519BE" w:rsidRDefault="000866D3" w:rsidP="004A1343">
      <w:pPr>
        <w:pStyle w:val="Mainbodytext"/>
        <w:numPr>
          <w:ilvl w:val="0"/>
          <w:numId w:val="12"/>
        </w:numPr>
        <w:ind w:left="360"/>
        <w:rPr>
          <w:lang w:val="fr-CA"/>
        </w:rPr>
      </w:pPr>
      <w:r w:rsidRPr="007519BE">
        <w:rPr>
          <w:lang w:val="fr-CA"/>
        </w:rPr>
        <w:t>La protection et la préparation pour prévenir les risques (22 %</w:t>
      </w:r>
      <w:r w:rsidR="007A0157" w:rsidRPr="007519BE">
        <w:rPr>
          <w:lang w:val="fr-CA"/>
        </w:rPr>
        <w:t>);</w:t>
      </w:r>
    </w:p>
    <w:p w14:paraId="6D8DFDCB" w14:textId="08CDDBF8" w:rsidR="007A0157" w:rsidRPr="007519BE" w:rsidRDefault="000866D3" w:rsidP="004A1343">
      <w:pPr>
        <w:pStyle w:val="Mainbodytext"/>
        <w:numPr>
          <w:ilvl w:val="0"/>
          <w:numId w:val="12"/>
        </w:numPr>
        <w:ind w:left="360"/>
        <w:rPr>
          <w:lang w:val="fr-CA"/>
        </w:rPr>
      </w:pPr>
      <w:r w:rsidRPr="007519BE">
        <w:rPr>
          <w:lang w:val="fr-CA"/>
        </w:rPr>
        <w:t>Les mesures à prendre pour prévenir les inondations</w:t>
      </w:r>
      <w:r w:rsidR="007A0157" w:rsidRPr="007519BE">
        <w:rPr>
          <w:lang w:val="fr-CA"/>
        </w:rPr>
        <w:t xml:space="preserve"> (e</w:t>
      </w:r>
      <w:r w:rsidRPr="007519BE">
        <w:rPr>
          <w:lang w:val="fr-CA"/>
        </w:rPr>
        <w:t>x</w:t>
      </w:r>
      <w:r w:rsidR="007A0157" w:rsidRPr="007519BE">
        <w:rPr>
          <w:lang w:val="fr-CA"/>
        </w:rPr>
        <w:t xml:space="preserve">. </w:t>
      </w:r>
      <w:r w:rsidRPr="007519BE">
        <w:rPr>
          <w:lang w:val="fr-CA"/>
        </w:rPr>
        <w:t>construction de</w:t>
      </w:r>
      <w:r w:rsidR="007A0157" w:rsidRPr="007519BE">
        <w:rPr>
          <w:lang w:val="fr-CA"/>
        </w:rPr>
        <w:t xml:space="preserve"> berm</w:t>
      </w:r>
      <w:r w:rsidRPr="007519BE">
        <w:rPr>
          <w:lang w:val="fr-CA"/>
        </w:rPr>
        <w:t>e</w:t>
      </w:r>
      <w:r w:rsidR="007A0157" w:rsidRPr="007519BE">
        <w:rPr>
          <w:lang w:val="fr-CA"/>
        </w:rPr>
        <w:t xml:space="preserve">s, </w:t>
      </w:r>
      <w:r w:rsidRPr="007519BE">
        <w:rPr>
          <w:lang w:val="fr-CA"/>
        </w:rPr>
        <w:t>tuyaux de descente</w:t>
      </w:r>
      <w:r w:rsidR="007A0157" w:rsidRPr="007519BE">
        <w:rPr>
          <w:lang w:val="fr-CA"/>
        </w:rPr>
        <w:t>) (20</w:t>
      </w:r>
      <w:r w:rsidR="007722CD" w:rsidRPr="007519BE">
        <w:rPr>
          <w:lang w:val="fr-CA"/>
        </w:rPr>
        <w:t> </w:t>
      </w:r>
      <w:r w:rsidR="006D6823" w:rsidRPr="007519BE">
        <w:rPr>
          <w:lang w:val="fr-CA"/>
        </w:rPr>
        <w:t>%</w:t>
      </w:r>
      <w:r w:rsidR="007A0157" w:rsidRPr="007519BE">
        <w:rPr>
          <w:lang w:val="fr-CA"/>
        </w:rPr>
        <w:t xml:space="preserve">); </w:t>
      </w:r>
      <w:r w:rsidR="007722CD" w:rsidRPr="007519BE">
        <w:rPr>
          <w:lang w:val="fr-CA"/>
        </w:rPr>
        <w:t>et</w:t>
      </w:r>
      <w:r w:rsidR="007A0157" w:rsidRPr="007519BE">
        <w:rPr>
          <w:lang w:val="fr-CA"/>
        </w:rPr>
        <w:t xml:space="preserve"> </w:t>
      </w:r>
    </w:p>
    <w:p w14:paraId="3675E777" w14:textId="197A6707" w:rsidR="00A81CCA" w:rsidRPr="007519BE" w:rsidRDefault="000866D3" w:rsidP="004A1343">
      <w:pPr>
        <w:pStyle w:val="Mainbodytext"/>
        <w:numPr>
          <w:ilvl w:val="0"/>
          <w:numId w:val="12"/>
        </w:numPr>
        <w:ind w:left="360"/>
        <w:rPr>
          <w:lang w:val="fr-CA"/>
        </w:rPr>
      </w:pPr>
      <w:r w:rsidRPr="007519BE">
        <w:rPr>
          <w:lang w:val="fr-CA"/>
        </w:rPr>
        <w:t>Les dommages causés par les inondations et quoi faire en cas d’inondation</w:t>
      </w:r>
      <w:r w:rsidR="007A0157" w:rsidRPr="007519BE">
        <w:rPr>
          <w:lang w:val="fr-CA"/>
        </w:rPr>
        <w:t xml:space="preserve"> (8</w:t>
      </w:r>
      <w:r w:rsidR="006D6823" w:rsidRPr="007519BE">
        <w:rPr>
          <w:lang w:val="fr-CA"/>
        </w:rPr>
        <w:t xml:space="preserve"> %</w:t>
      </w:r>
      <w:r w:rsidR="007A0157" w:rsidRPr="007519BE">
        <w:rPr>
          <w:lang w:val="fr-CA"/>
        </w:rPr>
        <w:t xml:space="preserve">). </w:t>
      </w:r>
    </w:p>
    <w:p w14:paraId="7BD6BE53" w14:textId="02C7F38C" w:rsidR="00E43067" w:rsidRPr="007519BE" w:rsidRDefault="00DA6DDD" w:rsidP="00E43067">
      <w:pPr>
        <w:pStyle w:val="Mainbodytext"/>
        <w:rPr>
          <w:b/>
          <w:u w:val="single"/>
          <w:lang w:val="fr-CA"/>
        </w:rPr>
      </w:pPr>
      <w:r w:rsidRPr="007519BE">
        <w:rPr>
          <w:b/>
          <w:u w:val="single"/>
          <w:lang w:val="fr-CA"/>
        </w:rPr>
        <w:lastRenderedPageBreak/>
        <w:t>Pièce</w:t>
      </w:r>
      <w:r w:rsidR="00E43067" w:rsidRPr="007519BE">
        <w:rPr>
          <w:b/>
          <w:u w:val="single"/>
          <w:lang w:val="fr-CA"/>
        </w:rPr>
        <w:t xml:space="preserve"> </w:t>
      </w:r>
      <w:r w:rsidR="003D2E37" w:rsidRPr="007519BE">
        <w:rPr>
          <w:b/>
          <w:u w:val="single"/>
          <w:lang w:val="fr-CA"/>
        </w:rPr>
        <w:t>2</w:t>
      </w:r>
      <w:r w:rsidR="00E43067" w:rsidRPr="007519BE">
        <w:rPr>
          <w:b/>
          <w:u w:val="single"/>
          <w:lang w:val="fr-CA"/>
        </w:rPr>
        <w:t>.3.1.</w:t>
      </w:r>
      <w:r w:rsidR="00471BF6" w:rsidRPr="007519BE">
        <w:rPr>
          <w:b/>
          <w:u w:val="single"/>
          <w:lang w:val="fr-CA"/>
        </w:rPr>
        <w:t>d</w:t>
      </w:r>
      <w:r w:rsidR="00E43067" w:rsidRPr="007519BE">
        <w:rPr>
          <w:b/>
          <w:u w:val="single"/>
          <w:lang w:val="fr-CA"/>
        </w:rPr>
        <w:t xml:space="preserve">. </w:t>
      </w:r>
      <w:r w:rsidR="006D0B1B" w:rsidRPr="007519BE">
        <w:rPr>
          <w:b/>
          <w:u w:val="single"/>
          <w:lang w:val="fr-CA"/>
        </w:rPr>
        <w:t>Rappel d’informatio</w:t>
      </w:r>
      <w:r w:rsidR="00D95234" w:rsidRPr="007519BE">
        <w:rPr>
          <w:b/>
          <w:u w:val="single"/>
          <w:lang w:val="fr-CA"/>
        </w:rPr>
        <w:t>n</w:t>
      </w:r>
      <w:r w:rsidR="00E43067" w:rsidRPr="007519BE">
        <w:rPr>
          <w:b/>
          <w:u w:val="single"/>
          <w:lang w:val="fr-CA"/>
        </w:rPr>
        <w:t xml:space="preserve"> </w:t>
      </w:r>
    </w:p>
    <w:p w14:paraId="41B1149E" w14:textId="609AB5EB" w:rsidR="00E43067" w:rsidRPr="007519BE" w:rsidRDefault="00E43067" w:rsidP="00E43067">
      <w:pPr>
        <w:pStyle w:val="Mainbodytext"/>
        <w:rPr>
          <w:color w:val="00B600" w:themeColor="accent3"/>
          <w:lang w:val="fr-CA"/>
        </w:rPr>
      </w:pPr>
    </w:p>
    <w:tbl>
      <w:tblPr>
        <w:tblW w:w="9850" w:type="dxa"/>
        <w:tblCellMar>
          <w:left w:w="0" w:type="dxa"/>
          <w:right w:w="0" w:type="dxa"/>
        </w:tblCellMar>
        <w:tblLook w:val="06A0" w:firstRow="1" w:lastRow="0" w:firstColumn="1" w:lastColumn="0" w:noHBand="1" w:noVBand="1"/>
      </w:tblPr>
      <w:tblGrid>
        <w:gridCol w:w="7459"/>
        <w:gridCol w:w="2391"/>
      </w:tblGrid>
      <w:tr w:rsidR="00AD4784" w:rsidRPr="007519BE" w14:paraId="3A1E2DE9" w14:textId="77777777" w:rsidTr="00347111">
        <w:trPr>
          <w:trHeight w:val="190"/>
        </w:trPr>
        <w:tc>
          <w:tcPr>
            <w:tcW w:w="7459"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510AE208" w14:textId="55F024F8" w:rsidR="00AD4784" w:rsidRPr="007519BE" w:rsidRDefault="00AD4784" w:rsidP="00F4623D">
            <w:pPr>
              <w:pStyle w:val="Mainbodytext"/>
              <w:rPr>
                <w:b/>
                <w:color w:val="FFFFFF" w:themeColor="background1"/>
                <w:sz w:val="18"/>
                <w:szCs w:val="16"/>
                <w:lang w:val="fr-CA"/>
              </w:rPr>
            </w:pPr>
            <w:r w:rsidRPr="007519BE">
              <w:rPr>
                <w:b/>
                <w:color w:val="FFFFFF" w:themeColor="background1"/>
                <w:sz w:val="18"/>
                <w:szCs w:val="16"/>
                <w:lang w:val="fr-CA"/>
              </w:rPr>
              <w:t>I</w:t>
            </w:r>
            <w:r w:rsidR="00D159EF" w:rsidRPr="007519BE">
              <w:rPr>
                <w:b/>
                <w:color w:val="FFFFFF" w:themeColor="background1"/>
                <w:sz w:val="18"/>
                <w:szCs w:val="16"/>
                <w:lang w:val="fr-CA"/>
              </w:rPr>
              <w:t>nfo</w:t>
            </w:r>
            <w:r w:rsidR="006D0B1B" w:rsidRPr="007519BE">
              <w:rPr>
                <w:b/>
                <w:color w:val="FFFFFF" w:themeColor="background1"/>
                <w:sz w:val="18"/>
                <w:szCs w:val="16"/>
                <w:lang w:val="fr-CA"/>
              </w:rPr>
              <w:t>rmation dont on se souvient</w:t>
            </w:r>
          </w:p>
        </w:tc>
        <w:tc>
          <w:tcPr>
            <w:tcW w:w="2391"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BCAB212" w14:textId="77777777" w:rsidR="00AD4784" w:rsidRPr="007519BE" w:rsidRDefault="00AD4784" w:rsidP="00F4623D">
            <w:pPr>
              <w:pStyle w:val="Mainbodytext"/>
              <w:jc w:val="center"/>
              <w:rPr>
                <w:b/>
                <w:color w:val="FFFFFF" w:themeColor="background1"/>
                <w:sz w:val="18"/>
                <w:szCs w:val="16"/>
                <w:lang w:val="fr-CA"/>
              </w:rPr>
            </w:pPr>
            <w:r w:rsidRPr="007519BE">
              <w:rPr>
                <w:b/>
                <w:color w:val="FFFFFF" w:themeColor="background1"/>
                <w:sz w:val="18"/>
                <w:szCs w:val="16"/>
                <w:lang w:val="fr-CA"/>
              </w:rPr>
              <w:t>2020</w:t>
            </w:r>
          </w:p>
        </w:tc>
      </w:tr>
      <w:tr w:rsidR="00AD4784" w:rsidRPr="007519BE" w14:paraId="6280AA31" w14:textId="77777777" w:rsidTr="00347111">
        <w:trPr>
          <w:trHeight w:val="20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2D42786" w14:textId="77777777" w:rsidR="00AD4784" w:rsidRPr="007519BE" w:rsidRDefault="00AD4784" w:rsidP="00F4623D">
            <w:pPr>
              <w:pStyle w:val="Mainbodytext"/>
              <w:rPr>
                <w:b/>
                <w:color w:val="FFFFFF" w:themeColor="background1"/>
                <w:sz w:val="18"/>
                <w:szCs w:val="16"/>
                <w:lang w:val="fr-CA"/>
              </w:rPr>
            </w:pPr>
          </w:p>
        </w:tc>
        <w:tc>
          <w:tcPr>
            <w:tcW w:w="2391"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C83AC94" w14:textId="2F183598" w:rsidR="00AD4784" w:rsidRPr="007519BE" w:rsidRDefault="00AD4784" w:rsidP="00F4623D">
            <w:pPr>
              <w:pStyle w:val="Mainbodytext"/>
              <w:jc w:val="center"/>
              <w:rPr>
                <w:b/>
                <w:color w:val="FFFFFF" w:themeColor="background1"/>
                <w:sz w:val="18"/>
                <w:szCs w:val="16"/>
                <w:lang w:val="fr-CA"/>
              </w:rPr>
            </w:pPr>
          </w:p>
        </w:tc>
      </w:tr>
      <w:tr w:rsidR="00AD4784" w:rsidRPr="007519BE" w14:paraId="4CDCBAD6" w14:textId="77777777" w:rsidTr="00347111">
        <w:trPr>
          <w:trHeight w:val="48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D0E0086" w14:textId="77777777" w:rsidR="00AD4784" w:rsidRPr="007519BE" w:rsidRDefault="00AD4784" w:rsidP="00F4623D">
            <w:pPr>
              <w:pStyle w:val="Mainbodytext"/>
              <w:jc w:val="center"/>
              <w:rPr>
                <w:b/>
                <w:color w:val="FFFFFF" w:themeColor="background1"/>
                <w:sz w:val="18"/>
                <w:szCs w:val="16"/>
                <w:lang w:val="fr-CA"/>
              </w:rPr>
            </w:pPr>
          </w:p>
        </w:tc>
        <w:tc>
          <w:tcPr>
            <w:tcW w:w="2391"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6542C06B" w14:textId="4167E3E7" w:rsidR="00AD4784" w:rsidRPr="007519BE" w:rsidRDefault="00AD4784" w:rsidP="00F4623D">
            <w:pPr>
              <w:pStyle w:val="Mainbodytext"/>
              <w:jc w:val="center"/>
              <w:rPr>
                <w:b/>
                <w:color w:val="FFFFFF" w:themeColor="background1"/>
                <w:sz w:val="18"/>
                <w:szCs w:val="16"/>
                <w:lang w:val="fr-CA"/>
              </w:rPr>
            </w:pPr>
            <w:r w:rsidRPr="007519BE">
              <w:rPr>
                <w:b/>
                <w:color w:val="FFFFFF" w:themeColor="background1"/>
                <w:sz w:val="18"/>
                <w:szCs w:val="16"/>
                <w:lang w:val="fr-CA"/>
              </w:rPr>
              <w:t>2020</w:t>
            </w:r>
            <w:r w:rsidRPr="007519BE">
              <w:rPr>
                <w:b/>
                <w:color w:val="FFFFFF" w:themeColor="background1"/>
                <w:sz w:val="18"/>
                <w:szCs w:val="16"/>
                <w:lang w:val="fr-CA"/>
              </w:rPr>
              <w:br/>
              <w:t xml:space="preserve"> Total</w:t>
            </w:r>
          </w:p>
        </w:tc>
      </w:tr>
      <w:tr w:rsidR="00AD4784" w:rsidRPr="007519BE" w14:paraId="3DFB441A" w14:textId="77777777" w:rsidTr="00347111">
        <w:trPr>
          <w:trHeight w:val="405"/>
        </w:trPr>
        <w:tc>
          <w:tcPr>
            <w:tcW w:w="7459"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AF88825" w14:textId="0BD308E7" w:rsidR="00AD4784" w:rsidRPr="007519BE" w:rsidRDefault="00AD4784" w:rsidP="00F4623D">
            <w:pPr>
              <w:pStyle w:val="Mainbodytext"/>
              <w:rPr>
                <w:b/>
                <w:sz w:val="16"/>
                <w:szCs w:val="18"/>
                <w:lang w:val="fr-CA"/>
              </w:rPr>
            </w:pPr>
            <w:r w:rsidRPr="007519BE">
              <w:rPr>
                <w:b/>
                <w:sz w:val="16"/>
                <w:szCs w:val="18"/>
                <w:lang w:val="fr-CA"/>
              </w:rPr>
              <w:t xml:space="preserve">Base = </w:t>
            </w:r>
            <w:r w:rsidR="00E75F75" w:rsidRPr="007519BE">
              <w:rPr>
                <w:b/>
                <w:sz w:val="16"/>
                <w:szCs w:val="18"/>
                <w:lang w:val="fr-CA"/>
              </w:rPr>
              <w:t>actuelle</w:t>
            </w:r>
          </w:p>
        </w:tc>
        <w:tc>
          <w:tcPr>
            <w:tcW w:w="239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F997A71" w14:textId="12204E92" w:rsidR="00AD4784" w:rsidRPr="007519BE" w:rsidRDefault="00AD4784" w:rsidP="00F4623D">
            <w:pPr>
              <w:pStyle w:val="Mainbodytext"/>
              <w:jc w:val="center"/>
              <w:rPr>
                <w:b/>
                <w:sz w:val="16"/>
                <w:szCs w:val="18"/>
                <w:lang w:val="fr-CA"/>
              </w:rPr>
            </w:pPr>
            <w:r w:rsidRPr="007519BE">
              <w:rPr>
                <w:b/>
                <w:sz w:val="16"/>
                <w:szCs w:val="18"/>
                <w:lang w:val="fr-CA"/>
              </w:rPr>
              <w:t>(472)</w:t>
            </w:r>
            <w:r w:rsidRPr="007519BE">
              <w:rPr>
                <w:b/>
                <w:sz w:val="16"/>
                <w:szCs w:val="18"/>
                <w:lang w:val="fr-CA"/>
              </w:rPr>
              <w:br/>
            </w:r>
            <w:r w:rsidR="006D6823" w:rsidRPr="007519BE">
              <w:rPr>
                <w:b/>
                <w:sz w:val="16"/>
                <w:szCs w:val="18"/>
                <w:lang w:val="fr-CA"/>
              </w:rPr>
              <w:t xml:space="preserve"> %</w:t>
            </w:r>
          </w:p>
        </w:tc>
      </w:tr>
      <w:tr w:rsidR="00AD4784" w:rsidRPr="007519BE" w14:paraId="318203FD"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B706771" w14:textId="22970271" w:rsidR="00AD4784" w:rsidRPr="007519BE" w:rsidRDefault="00D95234" w:rsidP="00F4623D">
            <w:pPr>
              <w:pStyle w:val="Mainbodytext"/>
              <w:rPr>
                <w:bCs/>
                <w:lang w:val="fr-CA"/>
              </w:rPr>
            </w:pPr>
            <w:bookmarkStart w:id="35" w:name="_Hlk35294421"/>
            <w:r w:rsidRPr="007519BE">
              <w:rPr>
                <w:bCs/>
                <w:lang w:val="fr-CA"/>
              </w:rPr>
              <w:t>Dommages causés par les inondations et quoi faire en cas d’inondation</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73D9B78" w14:textId="77777777" w:rsidR="00AD4784" w:rsidRPr="007519BE" w:rsidRDefault="00AD4784" w:rsidP="00F4623D">
            <w:pPr>
              <w:pStyle w:val="Mainbodytext"/>
              <w:jc w:val="center"/>
              <w:rPr>
                <w:bCs/>
                <w:lang w:val="fr-CA"/>
              </w:rPr>
            </w:pPr>
            <w:r w:rsidRPr="007519BE">
              <w:rPr>
                <w:bCs/>
                <w:lang w:val="fr-CA"/>
              </w:rPr>
              <w:t>8</w:t>
            </w:r>
          </w:p>
        </w:tc>
      </w:tr>
      <w:tr w:rsidR="00AD4784" w:rsidRPr="007519BE" w14:paraId="5F906F8B"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3DFDFFE" w14:textId="2A59913A" w:rsidR="00AD4784" w:rsidRPr="007519BE" w:rsidRDefault="00D95234" w:rsidP="00F4623D">
            <w:pPr>
              <w:pStyle w:val="Mainbodytext"/>
              <w:rPr>
                <w:bCs/>
                <w:lang w:val="fr-CA"/>
              </w:rPr>
            </w:pPr>
            <w:r w:rsidRPr="007519BE">
              <w:rPr>
                <w:bCs/>
                <w:lang w:val="fr-CA"/>
              </w:rPr>
              <w:t>Efforts déployés pour atténuer et réduire les dommages</w:t>
            </w:r>
            <w:r w:rsidR="001D5EED" w:rsidRPr="007519BE">
              <w:rPr>
                <w:bCs/>
                <w:lang w:val="fr-CA"/>
              </w:rPr>
              <w:t xml:space="preserve"> (e</w:t>
            </w:r>
            <w:r w:rsidRPr="007519BE">
              <w:rPr>
                <w:bCs/>
                <w:lang w:val="fr-CA"/>
              </w:rPr>
              <w:t>x. sacs de sable, pompe de puisard)</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19801F9" w14:textId="77777777" w:rsidR="00AD4784" w:rsidRPr="007519BE" w:rsidRDefault="00AD4784" w:rsidP="00F4623D">
            <w:pPr>
              <w:pStyle w:val="Mainbodytext"/>
              <w:jc w:val="center"/>
              <w:rPr>
                <w:bCs/>
                <w:lang w:val="fr-CA"/>
              </w:rPr>
            </w:pPr>
            <w:r w:rsidRPr="007519BE">
              <w:rPr>
                <w:bCs/>
                <w:lang w:val="fr-CA"/>
              </w:rPr>
              <w:t>27</w:t>
            </w:r>
          </w:p>
        </w:tc>
      </w:tr>
      <w:tr w:rsidR="00AD4784" w:rsidRPr="007519BE" w14:paraId="4617A7D9"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3140947" w14:textId="1B02C029" w:rsidR="00AD4784" w:rsidRPr="007519BE" w:rsidRDefault="00D95234" w:rsidP="00F4623D">
            <w:pPr>
              <w:pStyle w:val="Mainbodytext"/>
              <w:rPr>
                <w:bCs/>
                <w:lang w:val="fr-CA"/>
              </w:rPr>
            </w:pPr>
            <w:r w:rsidRPr="007519BE">
              <w:rPr>
                <w:bCs/>
                <w:lang w:val="fr-CA"/>
              </w:rPr>
              <w:t>Informations liées au gouvernement</w:t>
            </w:r>
            <w:r w:rsidR="001D5EED" w:rsidRPr="007519BE">
              <w:rPr>
                <w:bCs/>
                <w:lang w:val="fr-CA"/>
              </w:rPr>
              <w:t xml:space="preserve"> (e</w:t>
            </w:r>
            <w:r w:rsidRPr="007519BE">
              <w:rPr>
                <w:bCs/>
                <w:lang w:val="fr-CA"/>
              </w:rPr>
              <w:t>x. rôles, politiques</w:t>
            </w:r>
            <w:r w:rsidR="001D5EED" w:rsidRPr="007519BE">
              <w:rPr>
                <w:bCs/>
                <w:lang w:val="fr-CA"/>
              </w:rPr>
              <w:t xml:space="preserve">, </w:t>
            </w:r>
            <w:r w:rsidRPr="007519BE">
              <w:rPr>
                <w:bCs/>
                <w:lang w:val="fr-CA"/>
              </w:rPr>
              <w:t>coordonnées)</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BD7EFCF" w14:textId="77777777" w:rsidR="00AD4784" w:rsidRPr="007519BE" w:rsidRDefault="00AD4784" w:rsidP="00F4623D">
            <w:pPr>
              <w:pStyle w:val="Mainbodytext"/>
              <w:jc w:val="center"/>
              <w:rPr>
                <w:bCs/>
                <w:lang w:val="fr-CA"/>
              </w:rPr>
            </w:pPr>
            <w:r w:rsidRPr="007519BE">
              <w:rPr>
                <w:bCs/>
                <w:lang w:val="fr-CA"/>
              </w:rPr>
              <w:t>6</w:t>
            </w:r>
          </w:p>
        </w:tc>
      </w:tr>
      <w:tr w:rsidR="00AD4784" w:rsidRPr="007519BE" w14:paraId="131C44AE"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48F0CE5" w14:textId="3AADCE13" w:rsidR="00AD4784" w:rsidRPr="007519BE" w:rsidRDefault="00D95234" w:rsidP="00F4623D">
            <w:pPr>
              <w:pStyle w:val="Mainbodytext"/>
              <w:rPr>
                <w:bCs/>
                <w:lang w:val="fr-CA"/>
              </w:rPr>
            </w:pPr>
            <w:r w:rsidRPr="007519BE">
              <w:rPr>
                <w:bCs/>
                <w:lang w:val="fr-CA"/>
              </w:rPr>
              <w:t>Protection de la propriété et préparation pour prévenir les risques</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D6EEA38" w14:textId="77777777" w:rsidR="00AD4784" w:rsidRPr="007519BE" w:rsidRDefault="00AD4784" w:rsidP="00F4623D">
            <w:pPr>
              <w:pStyle w:val="Mainbodytext"/>
              <w:jc w:val="center"/>
              <w:rPr>
                <w:bCs/>
                <w:lang w:val="fr-CA"/>
              </w:rPr>
            </w:pPr>
            <w:r w:rsidRPr="007519BE">
              <w:rPr>
                <w:bCs/>
                <w:lang w:val="fr-CA"/>
              </w:rPr>
              <w:t>22</w:t>
            </w:r>
          </w:p>
        </w:tc>
      </w:tr>
      <w:tr w:rsidR="00AD4784" w:rsidRPr="007519BE" w14:paraId="2B4A1836"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E8394FD" w14:textId="64B37964" w:rsidR="00AD4784" w:rsidRPr="007519BE" w:rsidRDefault="00D95234" w:rsidP="00F4623D">
            <w:pPr>
              <w:pStyle w:val="Mainbodytext"/>
              <w:rPr>
                <w:bCs/>
                <w:lang w:val="fr-CA"/>
              </w:rPr>
            </w:pPr>
            <w:r w:rsidRPr="007519BE">
              <w:rPr>
                <w:bCs/>
                <w:lang w:val="fr-CA"/>
              </w:rPr>
              <w:t>Mesures de prévention des inondations</w:t>
            </w:r>
            <w:r w:rsidR="001D5EED" w:rsidRPr="007519BE">
              <w:rPr>
                <w:bCs/>
                <w:lang w:val="fr-CA"/>
              </w:rPr>
              <w:t xml:space="preserve"> (e</w:t>
            </w:r>
            <w:r w:rsidRPr="007519BE">
              <w:rPr>
                <w:bCs/>
                <w:lang w:val="fr-CA"/>
              </w:rPr>
              <w:t>x. construction de bermes, tuyaux de descente)</w:t>
            </w:r>
            <w:r w:rsidR="001D5EED" w:rsidRPr="007519BE">
              <w:rPr>
                <w:bCs/>
                <w:lang w:val="fr-CA"/>
              </w:rPr>
              <w:t xml:space="preserve"> </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87F00B0" w14:textId="77777777" w:rsidR="00AD4784" w:rsidRPr="007519BE" w:rsidRDefault="00AD4784" w:rsidP="00F4623D">
            <w:pPr>
              <w:pStyle w:val="Mainbodytext"/>
              <w:jc w:val="center"/>
              <w:rPr>
                <w:bCs/>
                <w:lang w:val="fr-CA"/>
              </w:rPr>
            </w:pPr>
            <w:r w:rsidRPr="007519BE">
              <w:rPr>
                <w:bCs/>
                <w:lang w:val="fr-CA"/>
              </w:rPr>
              <w:t>20</w:t>
            </w:r>
          </w:p>
        </w:tc>
      </w:tr>
      <w:tr w:rsidR="00AD4784" w:rsidRPr="007519BE" w14:paraId="0013A5DB"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48F92E7" w14:textId="5ED44111" w:rsidR="00AD4784" w:rsidRPr="007519BE" w:rsidRDefault="00C43520" w:rsidP="00F4623D">
            <w:pPr>
              <w:pStyle w:val="Mainbodytext"/>
              <w:rPr>
                <w:bCs/>
                <w:lang w:val="fr-CA"/>
              </w:rPr>
            </w:pPr>
            <w:r w:rsidRPr="007519BE">
              <w:rPr>
                <w:bCs/>
                <w:lang w:val="fr-CA"/>
              </w:rPr>
              <w:t>Connaissance de la propriété</w:t>
            </w:r>
            <w:r w:rsidR="001D5EED" w:rsidRPr="007519BE">
              <w:rPr>
                <w:bCs/>
                <w:lang w:val="fr-CA"/>
              </w:rPr>
              <w:t xml:space="preserve"> / </w:t>
            </w:r>
            <w:r w:rsidR="00D95234" w:rsidRPr="007519BE">
              <w:rPr>
                <w:bCs/>
                <w:lang w:val="fr-CA"/>
              </w:rPr>
              <w:t>où construire</w:t>
            </w:r>
            <w:r w:rsidR="001D5EED" w:rsidRPr="007519BE">
              <w:rPr>
                <w:bCs/>
                <w:lang w:val="fr-CA"/>
              </w:rPr>
              <w:t xml:space="preserve"> (e</w:t>
            </w:r>
            <w:r w:rsidR="00D95234" w:rsidRPr="007519BE">
              <w:rPr>
                <w:bCs/>
                <w:lang w:val="fr-CA"/>
              </w:rPr>
              <w:t>x</w:t>
            </w:r>
            <w:r w:rsidR="001D5EED" w:rsidRPr="007519BE">
              <w:rPr>
                <w:bCs/>
                <w:lang w:val="fr-CA"/>
              </w:rPr>
              <w:t xml:space="preserve">. </w:t>
            </w:r>
            <w:r w:rsidRPr="007519BE">
              <w:rPr>
                <w:bCs/>
                <w:lang w:val="fr-CA"/>
              </w:rPr>
              <w:t>plaine inondable)</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93C79A5" w14:textId="77777777" w:rsidR="00AD4784" w:rsidRPr="007519BE" w:rsidRDefault="00AD4784" w:rsidP="00F4623D">
            <w:pPr>
              <w:pStyle w:val="Mainbodytext"/>
              <w:jc w:val="center"/>
              <w:rPr>
                <w:bCs/>
                <w:lang w:val="fr-CA"/>
              </w:rPr>
            </w:pPr>
            <w:r w:rsidRPr="007519BE">
              <w:rPr>
                <w:bCs/>
                <w:lang w:val="fr-CA"/>
              </w:rPr>
              <w:t>11</w:t>
            </w:r>
          </w:p>
        </w:tc>
      </w:tr>
      <w:bookmarkEnd w:id="35"/>
      <w:tr w:rsidR="00AD4784" w:rsidRPr="007519BE" w14:paraId="5721BD8F"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CCE8027" w14:textId="46A0B9EC" w:rsidR="00AD4784" w:rsidRPr="007519BE" w:rsidRDefault="006D0B1B" w:rsidP="00F4623D">
            <w:pPr>
              <w:pStyle w:val="Mainbodytext"/>
              <w:rPr>
                <w:bCs/>
                <w:lang w:val="fr-CA"/>
              </w:rPr>
            </w:pPr>
            <w:r w:rsidRPr="007519BE">
              <w:rPr>
                <w:bCs/>
                <w:lang w:val="fr-CA"/>
              </w:rPr>
              <w:t>Quoi utiliser pour votre propriété</w:t>
            </w:r>
            <w:r w:rsidR="001D5EED" w:rsidRPr="007519BE">
              <w:rPr>
                <w:bCs/>
                <w:lang w:val="fr-CA"/>
              </w:rPr>
              <w:t xml:space="preserve"> / </w:t>
            </w:r>
            <w:r w:rsidRPr="007519BE">
              <w:rPr>
                <w:bCs/>
                <w:lang w:val="fr-CA"/>
              </w:rPr>
              <w:t>où vous pouvez vous le procurer</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5ECC3D6" w14:textId="77777777" w:rsidR="00AD4784" w:rsidRPr="007519BE" w:rsidRDefault="00AD4784" w:rsidP="00F4623D">
            <w:pPr>
              <w:pStyle w:val="Mainbodytext"/>
              <w:jc w:val="center"/>
              <w:rPr>
                <w:bCs/>
                <w:lang w:val="fr-CA"/>
              </w:rPr>
            </w:pPr>
            <w:r w:rsidRPr="007519BE">
              <w:rPr>
                <w:bCs/>
                <w:lang w:val="fr-CA"/>
              </w:rPr>
              <w:t>4</w:t>
            </w:r>
          </w:p>
        </w:tc>
      </w:tr>
      <w:tr w:rsidR="00AD4784" w:rsidRPr="007519BE" w14:paraId="3135BF9F"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4720877" w14:textId="0BFC0055" w:rsidR="00AD4784" w:rsidRPr="007519BE" w:rsidRDefault="006D0B1B" w:rsidP="00F4623D">
            <w:pPr>
              <w:pStyle w:val="Mainbodytext"/>
              <w:rPr>
                <w:bCs/>
                <w:lang w:val="fr-CA"/>
              </w:rPr>
            </w:pPr>
            <w:r w:rsidRPr="007519BE">
              <w:rPr>
                <w:bCs/>
                <w:lang w:val="fr-CA"/>
              </w:rPr>
              <w:t>Assurance inondation</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9B072EC" w14:textId="77777777" w:rsidR="00AD4784" w:rsidRPr="007519BE" w:rsidRDefault="00AD4784" w:rsidP="00F4623D">
            <w:pPr>
              <w:pStyle w:val="Mainbodytext"/>
              <w:jc w:val="center"/>
              <w:rPr>
                <w:bCs/>
                <w:lang w:val="fr-CA"/>
              </w:rPr>
            </w:pPr>
            <w:r w:rsidRPr="007519BE">
              <w:rPr>
                <w:bCs/>
                <w:lang w:val="fr-CA"/>
              </w:rPr>
              <w:t>4</w:t>
            </w:r>
          </w:p>
        </w:tc>
      </w:tr>
      <w:tr w:rsidR="00AD4784" w:rsidRPr="007519BE" w14:paraId="06F6776C"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6050236" w14:textId="04AE073F" w:rsidR="00AD4784" w:rsidRPr="007519BE" w:rsidRDefault="006D0B1B" w:rsidP="00F4623D">
            <w:pPr>
              <w:pStyle w:val="Mainbodytext"/>
              <w:rPr>
                <w:bCs/>
                <w:lang w:val="fr-CA"/>
              </w:rPr>
            </w:pPr>
            <w:r w:rsidRPr="007519BE">
              <w:rPr>
                <w:bCs/>
                <w:lang w:val="fr-CA"/>
              </w:rPr>
              <w:t>L’information ne m’affecte pas</w:t>
            </w:r>
            <w:r w:rsidR="001D5EED" w:rsidRPr="007519BE">
              <w:rPr>
                <w:bCs/>
                <w:lang w:val="fr-CA"/>
              </w:rPr>
              <w:t xml:space="preserve"> / </w:t>
            </w:r>
            <w:r w:rsidRPr="007519BE">
              <w:rPr>
                <w:bCs/>
                <w:lang w:val="fr-CA"/>
              </w:rPr>
              <w:t>ne s’applique pas à moi</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D26DCEE" w14:textId="77777777" w:rsidR="00AD4784" w:rsidRPr="007519BE" w:rsidRDefault="00AD4784" w:rsidP="00F4623D">
            <w:pPr>
              <w:pStyle w:val="Mainbodytext"/>
              <w:jc w:val="center"/>
              <w:rPr>
                <w:bCs/>
                <w:lang w:val="fr-CA"/>
              </w:rPr>
            </w:pPr>
            <w:r w:rsidRPr="007519BE">
              <w:rPr>
                <w:bCs/>
                <w:lang w:val="fr-CA"/>
              </w:rPr>
              <w:t>3</w:t>
            </w:r>
          </w:p>
        </w:tc>
      </w:tr>
      <w:tr w:rsidR="00AD4784" w:rsidRPr="007519BE" w14:paraId="5B1D8518"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8501F82" w14:textId="5829FA2F" w:rsidR="00AD4784" w:rsidRPr="007519BE" w:rsidRDefault="006D0B1B" w:rsidP="00F4623D">
            <w:pPr>
              <w:pStyle w:val="Mainbodytext"/>
              <w:rPr>
                <w:bCs/>
                <w:lang w:val="fr-CA"/>
              </w:rPr>
            </w:pPr>
            <w:r w:rsidRPr="007519BE">
              <w:rPr>
                <w:bCs/>
                <w:lang w:val="fr-CA"/>
              </w:rPr>
              <w:t>Autre</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20F2C26" w14:textId="77777777" w:rsidR="00AD4784" w:rsidRPr="007519BE" w:rsidRDefault="00AD4784" w:rsidP="00F4623D">
            <w:pPr>
              <w:pStyle w:val="Mainbodytext"/>
              <w:jc w:val="center"/>
              <w:rPr>
                <w:bCs/>
                <w:lang w:val="fr-CA"/>
              </w:rPr>
            </w:pPr>
            <w:r w:rsidRPr="007519BE">
              <w:rPr>
                <w:bCs/>
                <w:lang w:val="fr-CA"/>
              </w:rPr>
              <w:t>*</w:t>
            </w:r>
          </w:p>
        </w:tc>
      </w:tr>
      <w:tr w:rsidR="00AD4784" w:rsidRPr="007519BE" w14:paraId="42C6D502"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687DB03" w14:textId="62614786" w:rsidR="00AD4784" w:rsidRPr="007519BE" w:rsidRDefault="006D0B1B" w:rsidP="00F4623D">
            <w:pPr>
              <w:pStyle w:val="Mainbodytext"/>
              <w:rPr>
                <w:bCs/>
                <w:lang w:val="fr-CA"/>
              </w:rPr>
            </w:pPr>
            <w:r w:rsidRPr="007519BE">
              <w:rPr>
                <w:bCs/>
                <w:lang w:val="fr-CA"/>
              </w:rPr>
              <w:t>Pas de réponse</w:t>
            </w:r>
            <w:r w:rsidR="001D5EED" w:rsidRPr="007519BE">
              <w:rPr>
                <w:bCs/>
                <w:lang w:val="fr-CA"/>
              </w:rPr>
              <w:t xml:space="preserve"> / refuse</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89622EE" w14:textId="77777777" w:rsidR="00AD4784" w:rsidRPr="007519BE" w:rsidRDefault="00AD4784" w:rsidP="00F4623D">
            <w:pPr>
              <w:pStyle w:val="Mainbodytext"/>
              <w:jc w:val="center"/>
              <w:rPr>
                <w:bCs/>
                <w:lang w:val="fr-CA"/>
              </w:rPr>
            </w:pPr>
            <w:r w:rsidRPr="007519BE">
              <w:rPr>
                <w:bCs/>
                <w:lang w:val="fr-CA"/>
              </w:rPr>
              <w:t>22</w:t>
            </w:r>
          </w:p>
        </w:tc>
      </w:tr>
    </w:tbl>
    <w:p w14:paraId="10C43FB8" w14:textId="6BB71F2D" w:rsidR="000C2E77" w:rsidRPr="007519BE" w:rsidRDefault="000C2E77" w:rsidP="000C2E77">
      <w:pPr>
        <w:pStyle w:val="Mainbodytext"/>
        <w:rPr>
          <w:i/>
          <w:sz w:val="16"/>
          <w:lang w:val="fr-CA"/>
        </w:rPr>
      </w:pPr>
      <w:r w:rsidRPr="007519BE">
        <w:rPr>
          <w:i/>
          <w:sz w:val="16"/>
          <w:lang w:val="fr-CA"/>
        </w:rPr>
        <w:t xml:space="preserve">D1.2. </w:t>
      </w:r>
      <w:r w:rsidR="00C43520" w:rsidRPr="007519BE">
        <w:rPr>
          <w:i/>
          <w:sz w:val="16"/>
          <w:szCs w:val="16"/>
          <w:lang w:val="fr-CA"/>
        </w:rPr>
        <w:t>Qu’avez-vous retenu de cette</w:t>
      </w:r>
      <w:r w:rsidR="00C43520" w:rsidRPr="007519BE">
        <w:rPr>
          <w:lang w:val="fr-CA"/>
        </w:rPr>
        <w:t xml:space="preserve"> </w:t>
      </w:r>
      <w:r w:rsidRPr="007519BE">
        <w:rPr>
          <w:i/>
          <w:sz w:val="16"/>
          <w:lang w:val="fr-CA"/>
        </w:rPr>
        <w:t xml:space="preserve">information? </w:t>
      </w:r>
    </w:p>
    <w:p w14:paraId="22BD754F" w14:textId="67F1F6C3" w:rsidR="000C2E77" w:rsidRPr="007519BE" w:rsidRDefault="000C2E77" w:rsidP="000C2E77">
      <w:pPr>
        <w:pStyle w:val="Mainbodytext"/>
        <w:rPr>
          <w:i/>
          <w:sz w:val="16"/>
          <w:lang w:val="fr-CA"/>
        </w:rPr>
      </w:pPr>
      <w:r w:rsidRPr="007519BE">
        <w:rPr>
          <w:i/>
          <w:sz w:val="16"/>
          <w:lang w:val="fr-CA"/>
        </w:rPr>
        <w:t>2020 (n=472); 2016 (n=NA)</w:t>
      </w:r>
      <w:r w:rsidRPr="007519BE">
        <w:rPr>
          <w:i/>
          <w:sz w:val="16"/>
          <w:lang w:val="fr-CA"/>
        </w:rPr>
        <w:br/>
        <w:t>.</w:t>
      </w:r>
      <w:r w:rsidRPr="007519BE">
        <w:rPr>
          <w:i/>
          <w:sz w:val="16"/>
          <w:lang w:val="fr-CA"/>
        </w:rPr>
        <w:br/>
      </w:r>
      <w:r w:rsidR="00A15E25"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00A15E25" w:rsidRPr="007519BE">
        <w:rPr>
          <w:rFonts w:cs="Arial"/>
          <w:sz w:val="16"/>
          <w:szCs w:val="16"/>
          <w:lang w:val="fr-CA"/>
        </w:rPr>
        <w:t xml:space="preserve"> </w:t>
      </w:r>
      <w:r w:rsidR="00A15E25" w:rsidRPr="007519BE">
        <w:rPr>
          <w:rFonts w:cs="Arial"/>
          <w:i/>
          <w:sz w:val="16"/>
          <w:szCs w:val="16"/>
          <w:lang w:val="fr-CA"/>
        </w:rPr>
        <w:t>B</w:t>
      </w:r>
      <w:r w:rsidR="00A15E25" w:rsidRPr="007519BE">
        <w:rPr>
          <w:i/>
          <w:sz w:val="16"/>
          <w:lang w:val="fr-CA"/>
        </w:rPr>
        <w:t>.</w:t>
      </w:r>
    </w:p>
    <w:p w14:paraId="6536188E" w14:textId="694FBCBE" w:rsidR="00E43067" w:rsidRPr="007519BE" w:rsidRDefault="00150C24" w:rsidP="00150C24">
      <w:pPr>
        <w:pStyle w:val="Mainbodytext"/>
        <w:rPr>
          <w:i/>
          <w:sz w:val="16"/>
          <w:lang w:val="fr-CA"/>
        </w:rPr>
      </w:pPr>
      <w:r w:rsidRPr="007519BE">
        <w:rPr>
          <w:i/>
          <w:sz w:val="16"/>
          <w:lang w:val="fr-CA"/>
        </w:rPr>
        <w:t xml:space="preserve">* </w:t>
      </w:r>
      <w:r w:rsidR="00A15E25" w:rsidRPr="007519BE">
        <w:rPr>
          <w:i/>
          <w:sz w:val="16"/>
          <w:lang w:val="fr-CA"/>
        </w:rPr>
        <w:t>Indique moins de 1</w:t>
      </w:r>
      <w:r w:rsidR="006D6823" w:rsidRPr="007519BE">
        <w:rPr>
          <w:i/>
          <w:sz w:val="16"/>
          <w:lang w:val="fr-CA"/>
        </w:rPr>
        <w:t xml:space="preserve"> %</w:t>
      </w:r>
      <w:r w:rsidRPr="007519BE">
        <w:rPr>
          <w:i/>
          <w:sz w:val="16"/>
          <w:lang w:val="fr-CA"/>
        </w:rPr>
        <w:br/>
      </w:r>
      <w:r w:rsidRPr="007519BE">
        <w:rPr>
          <w:i/>
          <w:sz w:val="16"/>
          <w:lang w:val="fr-CA"/>
        </w:rPr>
        <w:br/>
      </w:r>
    </w:p>
    <w:p w14:paraId="50E4FD50" w14:textId="4F5A5EB9" w:rsidR="00A81CCA" w:rsidRPr="007519BE" w:rsidRDefault="00A81CCA">
      <w:pPr>
        <w:spacing w:before="0" w:after="200"/>
        <w:rPr>
          <w:i/>
          <w:sz w:val="16"/>
          <w:lang w:val="fr-CA"/>
        </w:rPr>
      </w:pPr>
      <w:r w:rsidRPr="007519BE">
        <w:rPr>
          <w:i/>
          <w:sz w:val="16"/>
          <w:lang w:val="fr-CA"/>
        </w:rPr>
        <w:br w:type="page"/>
      </w:r>
    </w:p>
    <w:p w14:paraId="7EF897F0" w14:textId="374F54E6" w:rsidR="00E43067" w:rsidRPr="007519BE" w:rsidRDefault="00C43520" w:rsidP="00E43067">
      <w:pPr>
        <w:pStyle w:val="Heading3"/>
        <w:rPr>
          <w:lang w:val="fr-CA"/>
        </w:rPr>
      </w:pPr>
      <w:bookmarkStart w:id="36" w:name="_Toc35343271"/>
      <w:r w:rsidRPr="007519BE">
        <w:rPr>
          <w:lang w:val="fr-CA"/>
        </w:rPr>
        <w:lastRenderedPageBreak/>
        <w:t>Sources probables d’information au sujet des dommages causés par une inondation terrestre</w:t>
      </w:r>
      <w:bookmarkEnd w:id="36"/>
      <w:r w:rsidR="00E43067" w:rsidRPr="007519BE">
        <w:rPr>
          <w:lang w:val="fr-CA"/>
        </w:rPr>
        <w:t xml:space="preserve"> </w:t>
      </w:r>
    </w:p>
    <w:p w14:paraId="7FB1A61B" w14:textId="5710D8DE" w:rsidR="00E43067" w:rsidRPr="007519BE" w:rsidRDefault="00954592" w:rsidP="00E43067">
      <w:pPr>
        <w:pStyle w:val="Mainbodytext"/>
        <w:rPr>
          <w:rFonts w:cs="Arial"/>
          <w:lang w:val="fr-CA"/>
        </w:rPr>
      </w:pPr>
      <w:r w:rsidRPr="007519BE">
        <w:rPr>
          <w:rFonts w:cs="Arial"/>
          <w:lang w:val="fr-CA"/>
        </w:rPr>
        <w:t>Les sources probables que les Canadiens utiliseraient pour obtenir des informations sur la protection de leur maison des dommages causés par les inondations terrestres ont changé. Bien que ce soit encore la source la plus courante, les Canadiens sont moins susceptibles de dire qu’ils chercheraient de l’</w:t>
      </w:r>
      <w:r w:rsidR="007A0157" w:rsidRPr="007519BE">
        <w:rPr>
          <w:rFonts w:cs="Arial"/>
          <w:lang w:val="fr-CA"/>
        </w:rPr>
        <w:t xml:space="preserve">information </w:t>
      </w:r>
      <w:r w:rsidRPr="007519BE">
        <w:rPr>
          <w:rFonts w:cs="Arial"/>
          <w:lang w:val="fr-CA"/>
        </w:rPr>
        <w:t xml:space="preserve">sur un site de recherche générale sur Internet </w:t>
      </w:r>
      <w:r w:rsidR="007A0157" w:rsidRPr="007519BE">
        <w:rPr>
          <w:rFonts w:cs="Arial"/>
          <w:lang w:val="fr-CA"/>
        </w:rPr>
        <w:t>(42</w:t>
      </w:r>
      <w:r w:rsidR="006D6823" w:rsidRPr="007519BE">
        <w:rPr>
          <w:rFonts w:cs="Arial"/>
          <w:lang w:val="fr-CA"/>
        </w:rPr>
        <w:t xml:space="preserve"> %</w:t>
      </w:r>
      <w:r w:rsidR="007A0157" w:rsidRPr="007519BE">
        <w:rPr>
          <w:rFonts w:cs="Arial"/>
          <w:lang w:val="fr-CA"/>
        </w:rPr>
        <w:t xml:space="preserve"> </w:t>
      </w:r>
      <w:r w:rsidR="006D6823" w:rsidRPr="007519BE">
        <w:rPr>
          <w:rFonts w:cs="Arial"/>
          <w:lang w:val="fr-CA"/>
        </w:rPr>
        <w:t>vs</w:t>
      </w:r>
      <w:r w:rsidR="007A0157" w:rsidRPr="007519BE">
        <w:rPr>
          <w:rFonts w:cs="Arial"/>
          <w:lang w:val="fr-CA"/>
        </w:rPr>
        <w:t xml:space="preserve"> 58</w:t>
      </w:r>
      <w:r w:rsidR="006D6823" w:rsidRPr="007519BE">
        <w:rPr>
          <w:rFonts w:cs="Arial"/>
          <w:lang w:val="fr-CA"/>
        </w:rPr>
        <w:t xml:space="preserve"> %</w:t>
      </w:r>
      <w:r w:rsidR="007A0157" w:rsidRPr="007519BE">
        <w:rPr>
          <w:rFonts w:cs="Arial"/>
          <w:lang w:val="fr-CA"/>
        </w:rPr>
        <w:t xml:space="preserve">), </w:t>
      </w:r>
      <w:r w:rsidRPr="007519BE">
        <w:rPr>
          <w:rFonts w:cs="Arial"/>
          <w:lang w:val="fr-CA"/>
        </w:rPr>
        <w:t>auprès du gouvernement local</w:t>
      </w:r>
      <w:r w:rsidR="007A0157" w:rsidRPr="007519BE">
        <w:rPr>
          <w:rFonts w:cs="Arial"/>
          <w:lang w:val="fr-CA"/>
        </w:rPr>
        <w:t xml:space="preserve"> (16</w:t>
      </w:r>
      <w:r w:rsidR="006D6823" w:rsidRPr="007519BE">
        <w:rPr>
          <w:rFonts w:cs="Arial"/>
          <w:lang w:val="fr-CA"/>
        </w:rPr>
        <w:t xml:space="preserve"> %</w:t>
      </w:r>
      <w:r w:rsidR="007A0157" w:rsidRPr="007519BE">
        <w:rPr>
          <w:rFonts w:cs="Arial"/>
          <w:lang w:val="fr-CA"/>
        </w:rPr>
        <w:t xml:space="preserve"> </w:t>
      </w:r>
      <w:r w:rsidR="006D6823" w:rsidRPr="007519BE">
        <w:rPr>
          <w:rFonts w:cs="Arial"/>
          <w:lang w:val="fr-CA"/>
        </w:rPr>
        <w:t>vs</w:t>
      </w:r>
      <w:r w:rsidR="007A0157" w:rsidRPr="007519BE">
        <w:rPr>
          <w:rFonts w:cs="Arial"/>
          <w:lang w:val="fr-CA"/>
        </w:rPr>
        <w:t xml:space="preserve"> 22</w:t>
      </w:r>
      <w:r w:rsidR="006D6823" w:rsidRPr="007519BE">
        <w:rPr>
          <w:rFonts w:cs="Arial"/>
          <w:lang w:val="fr-CA"/>
        </w:rPr>
        <w:t xml:space="preserve"> %</w:t>
      </w:r>
      <w:r w:rsidR="007A0157" w:rsidRPr="007519BE">
        <w:rPr>
          <w:rFonts w:cs="Arial"/>
          <w:lang w:val="fr-CA"/>
        </w:rPr>
        <w:t xml:space="preserve">), </w:t>
      </w:r>
      <w:r w:rsidRPr="007519BE">
        <w:rPr>
          <w:rFonts w:cs="Arial"/>
          <w:lang w:val="fr-CA"/>
        </w:rPr>
        <w:t>ou d’un</w:t>
      </w:r>
      <w:r w:rsidR="007A0157" w:rsidRPr="007519BE">
        <w:rPr>
          <w:rFonts w:cs="Arial"/>
          <w:lang w:val="fr-CA"/>
        </w:rPr>
        <w:t xml:space="preserve"> agent </w:t>
      </w:r>
      <w:r w:rsidRPr="007519BE">
        <w:rPr>
          <w:rFonts w:cs="Arial"/>
          <w:lang w:val="fr-CA"/>
        </w:rPr>
        <w:t xml:space="preserve">d’assurance </w:t>
      </w:r>
      <w:r w:rsidR="007A0157" w:rsidRPr="007519BE">
        <w:rPr>
          <w:rFonts w:cs="Arial"/>
          <w:lang w:val="fr-CA"/>
        </w:rPr>
        <w:t>(8</w:t>
      </w:r>
      <w:r w:rsidR="006D6823" w:rsidRPr="007519BE">
        <w:rPr>
          <w:rFonts w:cs="Arial"/>
          <w:lang w:val="fr-CA"/>
        </w:rPr>
        <w:t xml:space="preserve"> %</w:t>
      </w:r>
      <w:r w:rsidR="007A0157" w:rsidRPr="007519BE">
        <w:rPr>
          <w:rFonts w:cs="Arial"/>
          <w:lang w:val="fr-CA"/>
        </w:rPr>
        <w:t xml:space="preserve"> </w:t>
      </w:r>
      <w:r w:rsidR="006D6823" w:rsidRPr="007519BE">
        <w:rPr>
          <w:rFonts w:cs="Arial"/>
          <w:lang w:val="fr-CA"/>
        </w:rPr>
        <w:t>vs</w:t>
      </w:r>
      <w:r w:rsidR="007A0157" w:rsidRPr="007519BE">
        <w:rPr>
          <w:rFonts w:cs="Arial"/>
          <w:lang w:val="fr-CA"/>
        </w:rPr>
        <w:t xml:space="preserve"> 14</w:t>
      </w:r>
      <w:r w:rsidR="006D6823" w:rsidRPr="007519BE">
        <w:rPr>
          <w:rFonts w:cs="Arial"/>
          <w:lang w:val="fr-CA"/>
        </w:rPr>
        <w:t xml:space="preserve"> %</w:t>
      </w:r>
      <w:r w:rsidR="007A0157" w:rsidRPr="007519BE">
        <w:rPr>
          <w:rFonts w:cs="Arial"/>
          <w:lang w:val="fr-CA"/>
        </w:rPr>
        <w:t xml:space="preserve">), </w:t>
      </w:r>
      <w:r w:rsidRPr="007519BE">
        <w:rPr>
          <w:rFonts w:cs="Arial"/>
          <w:lang w:val="fr-CA"/>
        </w:rPr>
        <w:t>et ils sont plus susceptibles de dire qu’ils se tourneraient vers les nouvelles</w:t>
      </w:r>
      <w:r w:rsidR="007A0157" w:rsidRPr="007519BE">
        <w:rPr>
          <w:rFonts w:cs="Arial"/>
          <w:lang w:val="fr-CA"/>
        </w:rPr>
        <w:t xml:space="preserve"> (24</w:t>
      </w:r>
      <w:r w:rsidR="006D6823" w:rsidRPr="007519BE">
        <w:rPr>
          <w:rFonts w:cs="Arial"/>
          <w:lang w:val="fr-CA"/>
        </w:rPr>
        <w:t xml:space="preserve"> %</w:t>
      </w:r>
      <w:r w:rsidR="007A0157" w:rsidRPr="007519BE">
        <w:rPr>
          <w:rFonts w:cs="Arial"/>
          <w:lang w:val="fr-CA"/>
        </w:rPr>
        <w:t xml:space="preserve"> </w:t>
      </w:r>
      <w:r w:rsidR="006D6823" w:rsidRPr="007519BE">
        <w:rPr>
          <w:rFonts w:cs="Arial"/>
          <w:lang w:val="fr-CA"/>
        </w:rPr>
        <w:t>vs</w:t>
      </w:r>
      <w:r w:rsidR="007A0157" w:rsidRPr="007519BE">
        <w:rPr>
          <w:rFonts w:cs="Arial"/>
          <w:lang w:val="fr-CA"/>
        </w:rPr>
        <w:t xml:space="preserve"> 11</w:t>
      </w:r>
      <w:r w:rsidR="006D6823" w:rsidRPr="007519BE">
        <w:rPr>
          <w:rFonts w:cs="Arial"/>
          <w:lang w:val="fr-CA"/>
        </w:rPr>
        <w:t xml:space="preserve"> %</w:t>
      </w:r>
      <w:r w:rsidR="007A0157" w:rsidRPr="007519BE">
        <w:rPr>
          <w:rFonts w:cs="Arial"/>
          <w:lang w:val="fr-CA"/>
        </w:rPr>
        <w:t xml:space="preserve">) </w:t>
      </w:r>
      <w:r w:rsidRPr="007519BE">
        <w:rPr>
          <w:rFonts w:cs="Arial"/>
          <w:lang w:val="fr-CA"/>
        </w:rPr>
        <w:t>ou les médias sociaux</w:t>
      </w:r>
      <w:r w:rsidR="007A0157" w:rsidRPr="007519BE">
        <w:rPr>
          <w:rFonts w:cs="Arial"/>
          <w:lang w:val="fr-CA"/>
        </w:rPr>
        <w:t xml:space="preserve"> (11</w:t>
      </w:r>
      <w:r w:rsidR="006D6823" w:rsidRPr="007519BE">
        <w:rPr>
          <w:rFonts w:cs="Arial"/>
          <w:lang w:val="fr-CA"/>
        </w:rPr>
        <w:t xml:space="preserve"> %</w:t>
      </w:r>
      <w:r w:rsidR="007A0157" w:rsidRPr="007519BE">
        <w:rPr>
          <w:rFonts w:cs="Arial"/>
          <w:lang w:val="fr-CA"/>
        </w:rPr>
        <w:t xml:space="preserve"> </w:t>
      </w:r>
      <w:r w:rsidR="006D6823" w:rsidRPr="007519BE">
        <w:rPr>
          <w:rFonts w:cs="Arial"/>
          <w:lang w:val="fr-CA"/>
        </w:rPr>
        <w:t>vs</w:t>
      </w:r>
      <w:r w:rsidR="007A0157" w:rsidRPr="007519BE">
        <w:rPr>
          <w:rFonts w:cs="Arial"/>
          <w:lang w:val="fr-CA"/>
        </w:rPr>
        <w:t xml:space="preserve"> 1</w:t>
      </w:r>
      <w:r w:rsidR="006D6823" w:rsidRPr="007519BE">
        <w:rPr>
          <w:rFonts w:cs="Arial"/>
          <w:lang w:val="fr-CA"/>
        </w:rPr>
        <w:t xml:space="preserve"> %</w:t>
      </w:r>
      <w:r w:rsidR="007A0157" w:rsidRPr="007519BE">
        <w:rPr>
          <w:rFonts w:cs="Arial"/>
          <w:lang w:val="fr-CA"/>
        </w:rPr>
        <w:t>)</w:t>
      </w:r>
      <w:r w:rsidRPr="007519BE">
        <w:rPr>
          <w:rFonts w:cs="Arial"/>
          <w:lang w:val="fr-CA"/>
        </w:rPr>
        <w:t>.</w:t>
      </w:r>
      <w:r w:rsidR="004A1C18" w:rsidRPr="007519BE">
        <w:rPr>
          <w:rFonts w:cs="Arial"/>
          <w:lang w:val="fr-CA"/>
        </w:rPr>
        <w:t xml:space="preserve"> </w:t>
      </w:r>
      <w:r w:rsidRPr="007519BE">
        <w:rPr>
          <w:rFonts w:cs="Arial"/>
          <w:lang w:val="fr-CA"/>
        </w:rPr>
        <w:t>D’autres sources comprennent le gouvernement provincial</w:t>
      </w:r>
      <w:r w:rsidR="007A0157" w:rsidRPr="007519BE">
        <w:rPr>
          <w:rFonts w:cs="Arial"/>
          <w:lang w:val="fr-CA"/>
        </w:rPr>
        <w:t xml:space="preserve"> </w:t>
      </w:r>
      <w:r w:rsidR="001D7ABA" w:rsidRPr="007519BE">
        <w:rPr>
          <w:rFonts w:cs="Arial"/>
          <w:lang w:val="fr-CA"/>
        </w:rPr>
        <w:t>(10</w:t>
      </w:r>
      <w:r w:rsidR="006D6823" w:rsidRPr="007519BE">
        <w:rPr>
          <w:rFonts w:cs="Arial"/>
          <w:lang w:val="fr-CA"/>
        </w:rPr>
        <w:t xml:space="preserve"> %</w:t>
      </w:r>
      <w:r w:rsidR="001D7ABA" w:rsidRPr="007519BE">
        <w:rPr>
          <w:rFonts w:cs="Arial"/>
          <w:lang w:val="fr-CA"/>
        </w:rPr>
        <w:t xml:space="preserve">), </w:t>
      </w:r>
      <w:r w:rsidRPr="007519BE">
        <w:rPr>
          <w:rFonts w:cs="Arial"/>
          <w:lang w:val="fr-CA"/>
        </w:rPr>
        <w:t>le gouvernement fédéral</w:t>
      </w:r>
      <w:r w:rsidR="001D7ABA" w:rsidRPr="007519BE">
        <w:rPr>
          <w:rFonts w:cs="Arial"/>
          <w:lang w:val="fr-CA"/>
        </w:rPr>
        <w:t xml:space="preserve"> (8</w:t>
      </w:r>
      <w:r w:rsidR="006D6823" w:rsidRPr="007519BE">
        <w:rPr>
          <w:rFonts w:cs="Arial"/>
          <w:lang w:val="fr-CA"/>
        </w:rPr>
        <w:t xml:space="preserve"> %</w:t>
      </w:r>
      <w:r w:rsidR="001D7ABA" w:rsidRPr="007519BE">
        <w:rPr>
          <w:rFonts w:cs="Arial"/>
          <w:lang w:val="fr-CA"/>
        </w:rPr>
        <w:t>)</w:t>
      </w:r>
      <w:r w:rsidRPr="007519BE">
        <w:rPr>
          <w:rFonts w:cs="Arial"/>
          <w:lang w:val="fr-CA"/>
        </w:rPr>
        <w:t>, la famille</w:t>
      </w:r>
      <w:r w:rsidR="00D20BEC" w:rsidRPr="007519BE">
        <w:rPr>
          <w:rFonts w:cs="Arial"/>
          <w:lang w:val="fr-CA"/>
        </w:rPr>
        <w:t>/</w:t>
      </w:r>
      <w:r w:rsidRPr="007519BE">
        <w:rPr>
          <w:rFonts w:cs="Arial"/>
          <w:lang w:val="fr-CA"/>
        </w:rPr>
        <w:t>les amis</w:t>
      </w:r>
      <w:r w:rsidR="00D20BEC" w:rsidRPr="007519BE">
        <w:rPr>
          <w:rFonts w:cs="Arial"/>
          <w:lang w:val="fr-CA"/>
        </w:rPr>
        <w:t>/</w:t>
      </w:r>
      <w:r w:rsidR="004A1C18" w:rsidRPr="007519BE">
        <w:rPr>
          <w:rFonts w:cs="Arial"/>
          <w:lang w:val="fr-CA"/>
        </w:rPr>
        <w:t>les voisins</w:t>
      </w:r>
      <w:r w:rsidR="007A0157" w:rsidRPr="007519BE">
        <w:rPr>
          <w:rFonts w:cs="Arial"/>
          <w:lang w:val="fr-CA"/>
        </w:rPr>
        <w:t xml:space="preserve"> (5</w:t>
      </w:r>
      <w:r w:rsidR="006D6823" w:rsidRPr="007519BE">
        <w:rPr>
          <w:rFonts w:cs="Arial"/>
          <w:lang w:val="fr-CA"/>
        </w:rPr>
        <w:t xml:space="preserve"> %</w:t>
      </w:r>
      <w:r w:rsidR="007A0157" w:rsidRPr="007519BE">
        <w:rPr>
          <w:rFonts w:cs="Arial"/>
          <w:lang w:val="fr-CA"/>
        </w:rPr>
        <w:t>),</w:t>
      </w:r>
      <w:r w:rsidR="001D7ABA" w:rsidRPr="007519BE">
        <w:rPr>
          <w:rFonts w:cs="Arial"/>
          <w:lang w:val="fr-CA"/>
        </w:rPr>
        <w:t xml:space="preserve"> </w:t>
      </w:r>
      <w:r w:rsidR="004A1C18" w:rsidRPr="007519BE">
        <w:rPr>
          <w:rFonts w:cs="Arial"/>
          <w:lang w:val="fr-CA"/>
        </w:rPr>
        <w:t>ou une émission de télé</w:t>
      </w:r>
      <w:r w:rsidR="007A0157" w:rsidRPr="007519BE">
        <w:rPr>
          <w:rFonts w:cs="Arial"/>
          <w:lang w:val="fr-CA"/>
        </w:rPr>
        <w:t>/</w:t>
      </w:r>
      <w:r w:rsidR="004A1C18" w:rsidRPr="007519BE">
        <w:rPr>
          <w:rFonts w:cs="Arial"/>
          <w:lang w:val="fr-CA"/>
        </w:rPr>
        <w:t>un expert en</w:t>
      </w:r>
      <w:r w:rsidR="007A0157" w:rsidRPr="007519BE">
        <w:rPr>
          <w:rFonts w:cs="Arial"/>
          <w:lang w:val="fr-CA"/>
        </w:rPr>
        <w:t xml:space="preserve"> </w:t>
      </w:r>
      <w:r w:rsidR="004A1C18" w:rsidRPr="007519BE">
        <w:rPr>
          <w:rFonts w:cs="Arial"/>
          <w:lang w:val="fr-CA"/>
        </w:rPr>
        <w:t>rénovation domiciliaire</w:t>
      </w:r>
      <w:r w:rsidR="007A0157" w:rsidRPr="007519BE">
        <w:rPr>
          <w:rFonts w:cs="Arial"/>
          <w:lang w:val="fr-CA"/>
        </w:rPr>
        <w:t xml:space="preserve"> (4</w:t>
      </w:r>
      <w:r w:rsidR="006D6823" w:rsidRPr="007519BE">
        <w:rPr>
          <w:rFonts w:cs="Arial"/>
          <w:lang w:val="fr-CA"/>
        </w:rPr>
        <w:t xml:space="preserve"> %</w:t>
      </w:r>
      <w:r w:rsidR="007A0157" w:rsidRPr="007519BE">
        <w:rPr>
          <w:rFonts w:cs="Arial"/>
          <w:lang w:val="fr-CA"/>
        </w:rPr>
        <w:t>)</w:t>
      </w:r>
      <w:r w:rsidR="004A1C18" w:rsidRPr="007519BE">
        <w:rPr>
          <w:rFonts w:cs="Arial"/>
          <w:lang w:val="fr-CA"/>
        </w:rPr>
        <w:t>. Consulte</w:t>
      </w:r>
      <w:r w:rsidR="00AC358F">
        <w:rPr>
          <w:rFonts w:cs="Arial"/>
          <w:lang w:val="fr-CA"/>
        </w:rPr>
        <w:t>z</w:t>
      </w:r>
      <w:r w:rsidR="004A1C18" w:rsidRPr="007519BE">
        <w:rPr>
          <w:rFonts w:cs="Arial"/>
          <w:lang w:val="fr-CA"/>
        </w:rPr>
        <w:t xml:space="preserve"> la</w:t>
      </w:r>
      <w:r w:rsidR="007A0157" w:rsidRPr="007519BE">
        <w:rPr>
          <w:rFonts w:cs="Arial"/>
          <w:lang w:val="fr-CA"/>
        </w:rPr>
        <w:t xml:space="preserve"> </w:t>
      </w:r>
      <w:r w:rsidR="00DA6DDD" w:rsidRPr="007519BE">
        <w:rPr>
          <w:rFonts w:cs="Arial"/>
          <w:lang w:val="fr-CA"/>
        </w:rPr>
        <w:t>Pièce</w:t>
      </w:r>
      <w:r w:rsidR="007A0157" w:rsidRPr="007519BE">
        <w:rPr>
          <w:rFonts w:cs="Arial"/>
          <w:lang w:val="fr-CA"/>
        </w:rPr>
        <w:t xml:space="preserve"> </w:t>
      </w:r>
      <w:r w:rsidR="001653C3">
        <w:rPr>
          <w:rFonts w:cs="Arial"/>
          <w:lang w:val="fr-CA"/>
        </w:rPr>
        <w:t>2</w:t>
      </w:r>
      <w:r w:rsidR="007A0157" w:rsidRPr="007519BE">
        <w:rPr>
          <w:rFonts w:cs="Arial"/>
          <w:lang w:val="fr-CA"/>
        </w:rPr>
        <w:t xml:space="preserve">.3.2.a </w:t>
      </w:r>
      <w:r w:rsidR="004A1C18" w:rsidRPr="007519BE">
        <w:rPr>
          <w:rFonts w:cs="Arial"/>
          <w:lang w:val="fr-CA"/>
        </w:rPr>
        <w:t>ci-dessous pour avoir une ventilation complète</w:t>
      </w:r>
      <w:r w:rsidR="007A0157" w:rsidRPr="007519BE">
        <w:rPr>
          <w:rFonts w:cs="Arial"/>
          <w:lang w:val="fr-CA"/>
        </w:rPr>
        <w:t xml:space="preserve">.  </w:t>
      </w:r>
    </w:p>
    <w:p w14:paraId="6129319F" w14:textId="468D5BFA" w:rsidR="001D7ABA" w:rsidRPr="007519BE" w:rsidRDefault="004A1C18" w:rsidP="00E43067">
      <w:pPr>
        <w:pStyle w:val="Mainbodytext"/>
        <w:rPr>
          <w:lang w:val="fr-CA"/>
        </w:rPr>
      </w:pPr>
      <w:r w:rsidRPr="007519BE">
        <w:rPr>
          <w:lang w:val="fr-CA"/>
        </w:rPr>
        <w:t>Les sources d’information que les Canadiens sont susceptibles de consulter diffèrent selon le niveau de scolarité</w:t>
      </w:r>
      <w:r w:rsidR="00AC358F">
        <w:rPr>
          <w:lang w:val="fr-CA"/>
        </w:rPr>
        <w:t>. Ceux qui n’ont pas de diplôme de Secondaire</w:t>
      </w:r>
      <w:r w:rsidRPr="007519BE">
        <w:rPr>
          <w:lang w:val="fr-CA"/>
        </w:rPr>
        <w:t xml:space="preserve"> sont plus susceptibles de chercher de l’information dans une émission de télé</w:t>
      </w:r>
      <w:r w:rsidR="00D20BEC" w:rsidRPr="007519BE">
        <w:rPr>
          <w:lang w:val="fr-CA"/>
        </w:rPr>
        <w:t xml:space="preserve"> </w:t>
      </w:r>
      <w:r w:rsidRPr="007519BE">
        <w:rPr>
          <w:lang w:val="fr-CA"/>
        </w:rPr>
        <w:t>auprès d’un expert en rénovation domiciliaire</w:t>
      </w:r>
      <w:r w:rsidR="008160D0" w:rsidRPr="007519BE">
        <w:rPr>
          <w:lang w:val="fr-CA"/>
        </w:rPr>
        <w:t xml:space="preserve"> (11</w:t>
      </w:r>
      <w:r w:rsidR="006D6823" w:rsidRPr="007519BE">
        <w:rPr>
          <w:lang w:val="fr-CA"/>
        </w:rPr>
        <w:t xml:space="preserve"> %</w:t>
      </w:r>
      <w:r w:rsidR="008160D0" w:rsidRPr="007519BE">
        <w:rPr>
          <w:lang w:val="fr-CA"/>
        </w:rPr>
        <w:t xml:space="preserve"> </w:t>
      </w:r>
      <w:r w:rsidR="006D6823" w:rsidRPr="007519BE">
        <w:rPr>
          <w:lang w:val="fr-CA"/>
        </w:rPr>
        <w:t>vs</w:t>
      </w:r>
      <w:r w:rsidR="008160D0" w:rsidRPr="007519BE">
        <w:rPr>
          <w:lang w:val="fr-CA"/>
        </w:rPr>
        <w:t xml:space="preserve"> 3-4</w:t>
      </w:r>
      <w:r w:rsidR="006D6823" w:rsidRPr="007519BE">
        <w:rPr>
          <w:lang w:val="fr-CA"/>
        </w:rPr>
        <w:t xml:space="preserve"> %</w:t>
      </w:r>
      <w:r w:rsidR="008160D0" w:rsidRPr="007519BE">
        <w:rPr>
          <w:lang w:val="fr-CA"/>
        </w:rPr>
        <w:t xml:space="preserve">) </w:t>
      </w:r>
      <w:r w:rsidRPr="007519BE">
        <w:rPr>
          <w:lang w:val="fr-CA"/>
        </w:rPr>
        <w:t>ou auprès de la famille</w:t>
      </w:r>
      <w:r w:rsidR="00D20BEC" w:rsidRPr="007519BE">
        <w:rPr>
          <w:lang w:val="fr-CA"/>
        </w:rPr>
        <w:t>/</w:t>
      </w:r>
      <w:r w:rsidRPr="007519BE">
        <w:rPr>
          <w:lang w:val="fr-CA"/>
        </w:rPr>
        <w:t>des amis</w:t>
      </w:r>
      <w:r w:rsidR="00D20BEC" w:rsidRPr="007519BE">
        <w:rPr>
          <w:lang w:val="fr-CA"/>
        </w:rPr>
        <w:t>/</w:t>
      </w:r>
      <w:r w:rsidRPr="007519BE">
        <w:rPr>
          <w:lang w:val="fr-CA"/>
        </w:rPr>
        <w:t>des voisins</w:t>
      </w:r>
      <w:r w:rsidR="008160D0" w:rsidRPr="007519BE">
        <w:rPr>
          <w:lang w:val="fr-CA"/>
        </w:rPr>
        <w:t xml:space="preserve"> (12</w:t>
      </w:r>
      <w:r w:rsidR="006D6823" w:rsidRPr="007519BE">
        <w:rPr>
          <w:lang w:val="fr-CA"/>
        </w:rPr>
        <w:t xml:space="preserve"> %</w:t>
      </w:r>
      <w:r w:rsidR="008160D0" w:rsidRPr="007519BE">
        <w:rPr>
          <w:lang w:val="fr-CA"/>
        </w:rPr>
        <w:t xml:space="preserve"> </w:t>
      </w:r>
      <w:r w:rsidR="006D6823" w:rsidRPr="007519BE">
        <w:rPr>
          <w:lang w:val="fr-CA"/>
        </w:rPr>
        <w:t>vs</w:t>
      </w:r>
      <w:r w:rsidR="008160D0" w:rsidRPr="007519BE">
        <w:rPr>
          <w:lang w:val="fr-CA"/>
        </w:rPr>
        <w:t xml:space="preserve"> 4-5</w:t>
      </w:r>
      <w:r w:rsidR="006D6823" w:rsidRPr="007519BE">
        <w:rPr>
          <w:lang w:val="fr-CA"/>
        </w:rPr>
        <w:t xml:space="preserve"> %</w:t>
      </w:r>
      <w:r w:rsidR="008160D0" w:rsidRPr="007519BE">
        <w:rPr>
          <w:lang w:val="fr-CA"/>
        </w:rPr>
        <w:t xml:space="preserve">), </w:t>
      </w:r>
      <w:r w:rsidRPr="007519BE">
        <w:rPr>
          <w:lang w:val="fr-CA"/>
        </w:rPr>
        <w:t xml:space="preserve">ce qui laisse </w:t>
      </w:r>
      <w:r w:rsidR="005C3407" w:rsidRPr="007519BE">
        <w:rPr>
          <w:lang w:val="fr-CA"/>
        </w:rPr>
        <w:t>suppo</w:t>
      </w:r>
      <w:r w:rsidRPr="007519BE">
        <w:rPr>
          <w:lang w:val="fr-CA"/>
        </w:rPr>
        <w:t xml:space="preserve">ser que la campagne « Prévention Inondation » est une bonne façon </w:t>
      </w:r>
      <w:r w:rsidR="00C569EB" w:rsidRPr="007519BE">
        <w:rPr>
          <w:lang w:val="fr-CA"/>
        </w:rPr>
        <w:t>d’atteindre cette</w:t>
      </w:r>
      <w:r w:rsidR="00AC358F">
        <w:rPr>
          <w:lang w:val="fr-CA"/>
        </w:rPr>
        <w:t xml:space="preserve"> tranche de la population</w:t>
      </w:r>
      <w:r w:rsidR="00C569EB" w:rsidRPr="007519BE">
        <w:rPr>
          <w:lang w:val="fr-CA"/>
        </w:rPr>
        <w:t xml:space="preserve">. Ceux qui ont un diplôme collégial ou qui ont fait des études supérieures sont plus susceptibles de mener une recherche générale sur Internet </w:t>
      </w:r>
      <w:r w:rsidR="008160D0" w:rsidRPr="007519BE">
        <w:rPr>
          <w:lang w:val="fr-CA"/>
        </w:rPr>
        <w:t>(54</w:t>
      </w:r>
      <w:r w:rsidR="006D6823" w:rsidRPr="007519BE">
        <w:rPr>
          <w:lang w:val="fr-CA"/>
        </w:rPr>
        <w:t xml:space="preserve"> %</w:t>
      </w:r>
      <w:r w:rsidR="008160D0" w:rsidRPr="007519BE">
        <w:rPr>
          <w:lang w:val="fr-CA"/>
        </w:rPr>
        <w:t xml:space="preserve"> </w:t>
      </w:r>
      <w:r w:rsidR="006D6823" w:rsidRPr="007519BE">
        <w:rPr>
          <w:lang w:val="fr-CA"/>
        </w:rPr>
        <w:t>vs</w:t>
      </w:r>
      <w:r w:rsidR="008160D0" w:rsidRPr="007519BE">
        <w:rPr>
          <w:lang w:val="fr-CA"/>
        </w:rPr>
        <w:t xml:space="preserve"> 28-3</w:t>
      </w:r>
      <w:r w:rsidR="001653C3">
        <w:rPr>
          <w:lang w:val="fr-CA"/>
        </w:rPr>
        <w:t>9</w:t>
      </w:r>
      <w:r w:rsidR="006D6823" w:rsidRPr="007519BE">
        <w:rPr>
          <w:lang w:val="fr-CA"/>
        </w:rPr>
        <w:t xml:space="preserve"> %</w:t>
      </w:r>
      <w:r w:rsidR="008160D0" w:rsidRPr="007519BE">
        <w:rPr>
          <w:lang w:val="fr-CA"/>
        </w:rPr>
        <w:t xml:space="preserve">) </w:t>
      </w:r>
      <w:r w:rsidR="005C3407" w:rsidRPr="007519BE">
        <w:rPr>
          <w:lang w:val="fr-CA"/>
        </w:rPr>
        <w:t>ou de chercher de l’</w:t>
      </w:r>
      <w:r w:rsidR="008160D0" w:rsidRPr="007519BE">
        <w:rPr>
          <w:lang w:val="fr-CA"/>
        </w:rPr>
        <w:t xml:space="preserve">information </w:t>
      </w:r>
      <w:r w:rsidR="005C3407" w:rsidRPr="007519BE">
        <w:rPr>
          <w:lang w:val="fr-CA"/>
        </w:rPr>
        <w:t>auprès du gouvernement provincial</w:t>
      </w:r>
      <w:r w:rsidR="008160D0" w:rsidRPr="007519BE">
        <w:rPr>
          <w:lang w:val="fr-CA"/>
        </w:rPr>
        <w:t xml:space="preserve"> (15</w:t>
      </w:r>
      <w:r w:rsidR="006D6823" w:rsidRPr="007519BE">
        <w:rPr>
          <w:lang w:val="fr-CA"/>
        </w:rPr>
        <w:t xml:space="preserve"> %</w:t>
      </w:r>
      <w:r w:rsidR="008160D0" w:rsidRPr="007519BE">
        <w:rPr>
          <w:lang w:val="fr-CA"/>
        </w:rPr>
        <w:t xml:space="preserve"> </w:t>
      </w:r>
      <w:r w:rsidR="006D6823" w:rsidRPr="007519BE">
        <w:rPr>
          <w:lang w:val="fr-CA"/>
        </w:rPr>
        <w:t>vs</w:t>
      </w:r>
      <w:r w:rsidR="008160D0" w:rsidRPr="007519BE">
        <w:rPr>
          <w:lang w:val="fr-CA"/>
        </w:rPr>
        <w:t xml:space="preserve"> 6-9</w:t>
      </w:r>
      <w:r w:rsidR="006D6823" w:rsidRPr="007519BE">
        <w:rPr>
          <w:lang w:val="fr-CA"/>
        </w:rPr>
        <w:t xml:space="preserve"> %</w:t>
      </w:r>
      <w:r w:rsidR="008160D0" w:rsidRPr="007519BE">
        <w:rPr>
          <w:lang w:val="fr-CA"/>
        </w:rPr>
        <w:t xml:space="preserve">).  </w:t>
      </w:r>
    </w:p>
    <w:p w14:paraId="68D4E730" w14:textId="77777777" w:rsidR="007A0157" w:rsidRPr="007519BE" w:rsidRDefault="007A0157" w:rsidP="00E43067">
      <w:pPr>
        <w:pStyle w:val="Mainbodytext"/>
        <w:rPr>
          <w:lang w:val="fr-CA"/>
        </w:rPr>
      </w:pPr>
    </w:p>
    <w:p w14:paraId="5D3E5F8E" w14:textId="295D8F5C" w:rsidR="00E43067" w:rsidRPr="007519BE" w:rsidRDefault="00DA6DDD" w:rsidP="004A1C18">
      <w:pPr>
        <w:pStyle w:val="Heading3"/>
        <w:rPr>
          <w:u w:val="single"/>
          <w:lang w:val="fr-CA"/>
        </w:rPr>
      </w:pPr>
      <w:bookmarkStart w:id="37" w:name="_Toc35343272"/>
      <w:r w:rsidRPr="007519BE">
        <w:rPr>
          <w:u w:val="single"/>
          <w:lang w:val="fr-CA"/>
        </w:rPr>
        <w:t>Pièce</w:t>
      </w:r>
      <w:r w:rsidR="00E43067" w:rsidRPr="007519BE">
        <w:rPr>
          <w:u w:val="single"/>
          <w:lang w:val="fr-CA"/>
        </w:rPr>
        <w:t xml:space="preserve"> </w:t>
      </w:r>
      <w:r w:rsidR="003D2E37" w:rsidRPr="007519BE">
        <w:rPr>
          <w:u w:val="single"/>
          <w:lang w:val="fr-CA"/>
        </w:rPr>
        <w:t>2</w:t>
      </w:r>
      <w:r w:rsidR="00E43067" w:rsidRPr="007519BE">
        <w:rPr>
          <w:u w:val="single"/>
          <w:lang w:val="fr-CA"/>
        </w:rPr>
        <w:t xml:space="preserve">.3.2.a. </w:t>
      </w:r>
      <w:r w:rsidR="00C43520" w:rsidRPr="007519BE">
        <w:rPr>
          <w:u w:val="single"/>
          <w:lang w:val="fr-CA"/>
        </w:rPr>
        <w:t>Sources probables d’information au sujet des dommages causés par une inondation terrestre</w:t>
      </w:r>
      <w:r w:rsidR="00C43520" w:rsidRPr="007519BE">
        <w:rPr>
          <w:lang w:val="fr-CA"/>
        </w:rPr>
        <w:t xml:space="preserve"> </w:t>
      </w:r>
      <w:r w:rsidR="00C43520" w:rsidRPr="007519BE">
        <w:rPr>
          <w:u w:val="single"/>
          <w:lang w:val="fr-CA"/>
        </w:rPr>
        <w:t>par l’é</w:t>
      </w:r>
      <w:r w:rsidR="003D2E37" w:rsidRPr="007519BE">
        <w:rPr>
          <w:u w:val="single"/>
          <w:lang w:val="fr-CA"/>
        </w:rPr>
        <w:t>ducation</w:t>
      </w:r>
      <w:bookmarkEnd w:id="37"/>
    </w:p>
    <w:p w14:paraId="3DD3B9B4" w14:textId="77777777" w:rsidR="005D00EA" w:rsidRPr="007519BE" w:rsidRDefault="005D00EA" w:rsidP="00E43067">
      <w:pPr>
        <w:pStyle w:val="Mainbodytext"/>
        <w:rPr>
          <w:b/>
          <w:u w:val="single"/>
          <w:lang w:val="fr-CA"/>
        </w:rPr>
      </w:pPr>
    </w:p>
    <w:tbl>
      <w:tblPr>
        <w:tblW w:w="9888" w:type="dxa"/>
        <w:tblCellMar>
          <w:left w:w="0" w:type="dxa"/>
          <w:right w:w="0" w:type="dxa"/>
        </w:tblCellMar>
        <w:tblLook w:val="06A0" w:firstRow="1" w:lastRow="0" w:firstColumn="1" w:lastColumn="0" w:noHBand="1" w:noVBand="1"/>
      </w:tblPr>
      <w:tblGrid>
        <w:gridCol w:w="3382"/>
        <w:gridCol w:w="1078"/>
        <w:gridCol w:w="1078"/>
        <w:gridCol w:w="1078"/>
        <w:gridCol w:w="1078"/>
        <w:gridCol w:w="1078"/>
        <w:gridCol w:w="1116"/>
      </w:tblGrid>
      <w:tr w:rsidR="00F4623D" w:rsidRPr="007519BE" w14:paraId="1CE562D4" w14:textId="77777777" w:rsidTr="00347111">
        <w:trPr>
          <w:trHeight w:val="161"/>
        </w:trPr>
        <w:tc>
          <w:tcPr>
            <w:tcW w:w="3382" w:type="dxa"/>
            <w:vMerge w:val="restart"/>
            <w:tcBorders>
              <w:top w:val="single" w:sz="8" w:space="0" w:color="FFFFFF"/>
              <w:left w:val="single" w:sz="8" w:space="0" w:color="FFFFFF"/>
              <w:right w:val="single" w:sz="8" w:space="0" w:color="FFFFFF"/>
            </w:tcBorders>
            <w:shd w:val="clear" w:color="auto" w:fill="AEAE9F"/>
            <w:tcMar>
              <w:top w:w="15" w:type="dxa"/>
              <w:left w:w="108" w:type="dxa"/>
              <w:bottom w:w="0" w:type="dxa"/>
              <w:right w:w="108" w:type="dxa"/>
            </w:tcMar>
            <w:vAlign w:val="center"/>
            <w:hideMark/>
          </w:tcPr>
          <w:p w14:paraId="0DEA1207" w14:textId="3E812FD8" w:rsidR="00F4623D" w:rsidRPr="007519BE" w:rsidRDefault="00C43520" w:rsidP="00F4623D">
            <w:pPr>
              <w:pStyle w:val="Mainbodytext"/>
              <w:rPr>
                <w:b/>
                <w:color w:val="FFFFFF" w:themeColor="background1"/>
                <w:sz w:val="18"/>
                <w:szCs w:val="16"/>
                <w:lang w:val="fr-CA"/>
              </w:rPr>
            </w:pPr>
            <w:r w:rsidRPr="007519BE">
              <w:rPr>
                <w:b/>
                <w:color w:val="FFFFFF" w:themeColor="background1"/>
                <w:sz w:val="18"/>
                <w:szCs w:val="16"/>
                <w:lang w:val="fr-CA"/>
              </w:rPr>
              <w:t>Sources d’information probables utilisées</w:t>
            </w:r>
            <w:r w:rsidR="00F4623D" w:rsidRPr="007519BE">
              <w:rPr>
                <w:b/>
                <w:color w:val="FFFFFF" w:themeColor="background1"/>
                <w:sz w:val="18"/>
                <w:szCs w:val="16"/>
                <w:lang w:val="fr-CA"/>
              </w:rPr>
              <w:t xml:space="preserve"> </w:t>
            </w:r>
          </w:p>
        </w:tc>
        <w:tc>
          <w:tcPr>
            <w:tcW w:w="1078"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7C23CFB" w14:textId="77777777" w:rsidR="00F4623D" w:rsidRPr="007519BE" w:rsidRDefault="00F4623D" w:rsidP="00F4623D">
            <w:pPr>
              <w:pStyle w:val="Mainbodytext"/>
              <w:jc w:val="center"/>
              <w:rPr>
                <w:b/>
                <w:color w:val="FFFFFF" w:themeColor="background1"/>
                <w:sz w:val="18"/>
                <w:szCs w:val="16"/>
                <w:lang w:val="fr-CA"/>
              </w:rPr>
            </w:pPr>
            <w:r w:rsidRPr="007519BE">
              <w:rPr>
                <w:b/>
                <w:color w:val="FFFFFF" w:themeColor="background1"/>
                <w:sz w:val="18"/>
                <w:szCs w:val="16"/>
                <w:lang w:val="fr-CA"/>
              </w:rPr>
              <w:t>2016</w:t>
            </w:r>
          </w:p>
        </w:tc>
        <w:tc>
          <w:tcPr>
            <w:tcW w:w="5428" w:type="dxa"/>
            <w:gridSpan w:val="5"/>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21AA49FE" w14:textId="77777777" w:rsidR="00F4623D" w:rsidRPr="007519BE" w:rsidRDefault="00F4623D" w:rsidP="00F4623D">
            <w:pPr>
              <w:pStyle w:val="Mainbodytext"/>
              <w:jc w:val="center"/>
              <w:rPr>
                <w:b/>
                <w:color w:val="FFFFFF" w:themeColor="background1"/>
                <w:sz w:val="18"/>
                <w:szCs w:val="16"/>
                <w:lang w:val="fr-CA"/>
              </w:rPr>
            </w:pPr>
            <w:r w:rsidRPr="007519BE">
              <w:rPr>
                <w:b/>
                <w:color w:val="FFFFFF" w:themeColor="background1"/>
                <w:sz w:val="18"/>
                <w:szCs w:val="16"/>
                <w:lang w:val="fr-CA"/>
              </w:rPr>
              <w:t>2020</w:t>
            </w:r>
          </w:p>
        </w:tc>
      </w:tr>
      <w:tr w:rsidR="00F4623D" w:rsidRPr="007519BE" w14:paraId="1C904246" w14:textId="77777777" w:rsidTr="00C43520">
        <w:trPr>
          <w:trHeight w:val="297"/>
        </w:trPr>
        <w:tc>
          <w:tcPr>
            <w:tcW w:w="0" w:type="auto"/>
            <w:vMerge/>
            <w:tcBorders>
              <w:top w:val="single" w:sz="8" w:space="0" w:color="AEAE9F" w:themeColor="accent1"/>
              <w:left w:val="single" w:sz="8" w:space="0" w:color="FFFFFF"/>
              <w:right w:val="single" w:sz="8" w:space="0" w:color="FFFFFF"/>
            </w:tcBorders>
            <w:vAlign w:val="center"/>
            <w:hideMark/>
          </w:tcPr>
          <w:p w14:paraId="270D126B" w14:textId="77777777" w:rsidR="00F4623D" w:rsidRPr="007519BE" w:rsidRDefault="00F4623D" w:rsidP="00F4623D">
            <w:pPr>
              <w:pStyle w:val="Mainbodytext"/>
              <w:rPr>
                <w:b/>
                <w:color w:val="FFFFFF" w:themeColor="background1"/>
                <w:sz w:val="16"/>
                <w:szCs w:val="16"/>
                <w:lang w:val="fr-CA"/>
              </w:rPr>
            </w:pPr>
          </w:p>
        </w:tc>
        <w:tc>
          <w:tcPr>
            <w:tcW w:w="1078" w:type="dxa"/>
            <w:tcBorders>
              <w:top w:val="nil"/>
              <w:left w:val="single" w:sz="8" w:space="0" w:color="FFFFFF"/>
              <w:right w:val="single" w:sz="8" w:space="0" w:color="FFFFFF"/>
            </w:tcBorders>
            <w:shd w:val="clear" w:color="auto" w:fill="AEAE9F"/>
            <w:tcMar>
              <w:top w:w="15" w:type="dxa"/>
              <w:left w:w="108" w:type="dxa"/>
              <w:bottom w:w="0" w:type="dxa"/>
              <w:right w:w="108" w:type="dxa"/>
            </w:tcMar>
            <w:vAlign w:val="center"/>
            <w:hideMark/>
          </w:tcPr>
          <w:p w14:paraId="3B885D93" w14:textId="68D94603" w:rsidR="00F4623D" w:rsidRPr="007519BE" w:rsidRDefault="00F4623D" w:rsidP="00F4623D">
            <w:pPr>
              <w:pStyle w:val="Mainbodytext"/>
              <w:jc w:val="center"/>
              <w:rPr>
                <w:b/>
                <w:color w:val="FFFFFF" w:themeColor="background1"/>
                <w:sz w:val="18"/>
                <w:szCs w:val="16"/>
                <w:lang w:val="fr-CA"/>
              </w:rPr>
            </w:pPr>
          </w:p>
        </w:tc>
        <w:tc>
          <w:tcPr>
            <w:tcW w:w="1078"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97AADE9" w14:textId="725FD2E7" w:rsidR="00F4623D" w:rsidRPr="007519BE" w:rsidRDefault="00F4623D" w:rsidP="00F4623D">
            <w:pPr>
              <w:pStyle w:val="Mainbodytext"/>
              <w:jc w:val="center"/>
              <w:rPr>
                <w:b/>
                <w:color w:val="FFFFFF" w:themeColor="background1"/>
                <w:sz w:val="18"/>
                <w:szCs w:val="16"/>
                <w:lang w:val="fr-CA"/>
              </w:rPr>
            </w:pPr>
          </w:p>
        </w:tc>
        <w:tc>
          <w:tcPr>
            <w:tcW w:w="4350" w:type="dxa"/>
            <w:gridSpan w:val="4"/>
            <w:tcBorders>
              <w:top w:val="nil"/>
              <w:left w:val="single" w:sz="8" w:space="0" w:color="FFFFFF"/>
              <w:bottom w:val="nil"/>
              <w:right w:val="single" w:sz="8" w:space="0" w:color="FFFFFF"/>
            </w:tcBorders>
            <w:shd w:val="clear" w:color="auto" w:fill="AEAE9F"/>
            <w:tcMar>
              <w:top w:w="15" w:type="dxa"/>
              <w:left w:w="15" w:type="dxa"/>
              <w:bottom w:w="0" w:type="dxa"/>
              <w:right w:w="15" w:type="dxa"/>
            </w:tcMar>
            <w:vAlign w:val="center"/>
            <w:hideMark/>
          </w:tcPr>
          <w:p w14:paraId="726EB7DB" w14:textId="27714D5B" w:rsidR="00F4623D" w:rsidRPr="007519BE" w:rsidRDefault="00C43520" w:rsidP="00F4623D">
            <w:pPr>
              <w:pStyle w:val="Mainbodytext"/>
              <w:jc w:val="center"/>
              <w:rPr>
                <w:b/>
                <w:color w:val="FFFFFF" w:themeColor="background1"/>
                <w:sz w:val="18"/>
                <w:szCs w:val="16"/>
                <w:lang w:val="fr-CA"/>
              </w:rPr>
            </w:pPr>
            <w:r w:rsidRPr="007519BE">
              <w:rPr>
                <w:b/>
                <w:color w:val="FFFFFF" w:themeColor="background1"/>
                <w:sz w:val="18"/>
                <w:szCs w:val="16"/>
                <w:lang w:val="fr-CA"/>
              </w:rPr>
              <w:t>É</w:t>
            </w:r>
            <w:r w:rsidR="00D159EF" w:rsidRPr="007519BE">
              <w:rPr>
                <w:b/>
                <w:color w:val="FFFFFF" w:themeColor="background1"/>
                <w:sz w:val="18"/>
                <w:szCs w:val="16"/>
                <w:lang w:val="fr-CA"/>
              </w:rPr>
              <w:t>ducation</w:t>
            </w:r>
          </w:p>
        </w:tc>
      </w:tr>
      <w:tr w:rsidR="00F4623D" w:rsidRPr="000B4069" w14:paraId="13F48B01" w14:textId="77777777" w:rsidTr="00C43520">
        <w:trPr>
          <w:trHeight w:val="538"/>
        </w:trPr>
        <w:tc>
          <w:tcPr>
            <w:tcW w:w="0" w:type="auto"/>
            <w:vMerge/>
            <w:tcBorders>
              <w:top w:val="single" w:sz="8" w:space="0" w:color="AEAE9F" w:themeColor="accent1"/>
              <w:left w:val="single" w:sz="8" w:space="0" w:color="FFFFFF"/>
              <w:right w:val="single" w:sz="8" w:space="0" w:color="FFFFFF"/>
            </w:tcBorders>
            <w:vAlign w:val="center"/>
            <w:hideMark/>
          </w:tcPr>
          <w:p w14:paraId="654B38B1" w14:textId="77777777" w:rsidR="00F4623D" w:rsidRPr="007519BE" w:rsidRDefault="00F4623D" w:rsidP="00F4623D">
            <w:pPr>
              <w:pStyle w:val="Mainbodytext"/>
              <w:rPr>
                <w:b/>
                <w:color w:val="FFFFFF" w:themeColor="background1"/>
                <w:sz w:val="16"/>
                <w:szCs w:val="16"/>
                <w:lang w:val="fr-CA"/>
              </w:rPr>
            </w:pPr>
          </w:p>
        </w:tc>
        <w:tc>
          <w:tcPr>
            <w:tcW w:w="1078" w:type="dxa"/>
            <w:tcBorders>
              <w:top w:val="nil"/>
              <w:left w:val="single" w:sz="8" w:space="0" w:color="FFFFFF"/>
              <w:right w:val="single" w:sz="8" w:space="0" w:color="FFFFFF"/>
            </w:tcBorders>
            <w:shd w:val="clear" w:color="auto" w:fill="AEAE9F"/>
            <w:tcMar>
              <w:top w:w="15" w:type="dxa"/>
              <w:left w:w="108" w:type="dxa"/>
              <w:bottom w:w="0" w:type="dxa"/>
              <w:right w:w="108" w:type="dxa"/>
            </w:tcMar>
            <w:vAlign w:val="center"/>
            <w:hideMark/>
          </w:tcPr>
          <w:p w14:paraId="11CAC029" w14:textId="733A16AD" w:rsidR="00F4623D" w:rsidRPr="007519BE" w:rsidRDefault="00F4623D" w:rsidP="0008647E">
            <w:pPr>
              <w:pStyle w:val="Mainbodytext"/>
              <w:jc w:val="center"/>
              <w:rPr>
                <w:b/>
                <w:color w:val="FFFFFF" w:themeColor="background1"/>
                <w:sz w:val="18"/>
                <w:szCs w:val="16"/>
                <w:lang w:val="fr-CA"/>
              </w:rPr>
            </w:pPr>
            <w:r w:rsidRPr="007519BE">
              <w:rPr>
                <w:b/>
                <w:color w:val="FFFFFF" w:themeColor="background1"/>
                <w:sz w:val="18"/>
                <w:szCs w:val="16"/>
                <w:lang w:val="fr-CA"/>
              </w:rPr>
              <w:t xml:space="preserve">2016 </w:t>
            </w:r>
            <w:r w:rsidR="0008647E" w:rsidRPr="007519BE">
              <w:rPr>
                <w:b/>
                <w:color w:val="FFFFFF" w:themeColor="background1"/>
                <w:sz w:val="18"/>
                <w:szCs w:val="16"/>
                <w:lang w:val="fr-CA"/>
              </w:rPr>
              <w:br/>
            </w:r>
            <w:r w:rsidRPr="007519BE">
              <w:rPr>
                <w:b/>
                <w:color w:val="FFFFFF" w:themeColor="background1"/>
                <w:sz w:val="18"/>
                <w:szCs w:val="16"/>
                <w:lang w:val="fr-CA"/>
              </w:rPr>
              <w:t>Total</w:t>
            </w:r>
          </w:p>
        </w:tc>
        <w:tc>
          <w:tcPr>
            <w:tcW w:w="1078"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263BF771" w14:textId="1684CDAE" w:rsidR="00F4623D" w:rsidRPr="007519BE" w:rsidRDefault="00F4623D" w:rsidP="0008647E">
            <w:pPr>
              <w:pStyle w:val="Mainbodytext"/>
              <w:jc w:val="center"/>
              <w:rPr>
                <w:b/>
                <w:color w:val="FFFFFF" w:themeColor="background1"/>
                <w:sz w:val="18"/>
                <w:szCs w:val="16"/>
                <w:lang w:val="fr-CA"/>
              </w:rPr>
            </w:pPr>
            <w:r w:rsidRPr="007519BE">
              <w:rPr>
                <w:b/>
                <w:color w:val="FFFFFF" w:themeColor="background1"/>
                <w:sz w:val="18"/>
                <w:szCs w:val="16"/>
                <w:lang w:val="fr-CA"/>
              </w:rPr>
              <w:t xml:space="preserve">2020 </w:t>
            </w:r>
            <w:r w:rsidR="0008647E" w:rsidRPr="007519BE">
              <w:rPr>
                <w:b/>
                <w:color w:val="FFFFFF" w:themeColor="background1"/>
                <w:sz w:val="18"/>
                <w:szCs w:val="16"/>
                <w:lang w:val="fr-CA"/>
              </w:rPr>
              <w:br/>
            </w:r>
            <w:r w:rsidRPr="007519BE">
              <w:rPr>
                <w:b/>
                <w:color w:val="FFFFFF" w:themeColor="background1"/>
                <w:sz w:val="18"/>
                <w:szCs w:val="16"/>
                <w:lang w:val="fr-CA"/>
              </w:rPr>
              <w:t>Total</w:t>
            </w:r>
          </w:p>
        </w:tc>
        <w:tc>
          <w:tcPr>
            <w:tcW w:w="1078"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659079FF" w14:textId="6980985B" w:rsidR="00F4623D" w:rsidRPr="007519BE" w:rsidRDefault="00C43520" w:rsidP="0008647E">
            <w:pPr>
              <w:pStyle w:val="Mainbodytext"/>
              <w:jc w:val="center"/>
              <w:rPr>
                <w:b/>
                <w:color w:val="FFFFFF" w:themeColor="background1"/>
                <w:sz w:val="18"/>
                <w:szCs w:val="16"/>
                <w:lang w:val="fr-CA"/>
              </w:rPr>
            </w:pPr>
            <w:r w:rsidRPr="007519BE">
              <w:rPr>
                <w:b/>
                <w:color w:val="FFFFFF" w:themeColor="background1"/>
                <w:sz w:val="18"/>
                <w:szCs w:val="16"/>
                <w:lang w:val="fr-CA"/>
              </w:rPr>
              <w:t xml:space="preserve">Moins qu’un diplôme de </w:t>
            </w:r>
            <w:r w:rsidR="005C3407" w:rsidRPr="007519BE">
              <w:rPr>
                <w:b/>
                <w:color w:val="FFFFFF" w:themeColor="background1"/>
                <w:sz w:val="18"/>
                <w:szCs w:val="16"/>
                <w:lang w:val="fr-CA"/>
              </w:rPr>
              <w:t>S</w:t>
            </w:r>
            <w:r w:rsidRPr="007519BE">
              <w:rPr>
                <w:b/>
                <w:color w:val="FFFFFF" w:themeColor="background1"/>
                <w:sz w:val="18"/>
                <w:szCs w:val="16"/>
                <w:lang w:val="fr-CA"/>
              </w:rPr>
              <w:t>econdaire</w:t>
            </w:r>
            <w:r w:rsidR="0008647E" w:rsidRPr="007519BE">
              <w:rPr>
                <w:b/>
                <w:color w:val="FFFFFF" w:themeColor="background1"/>
                <w:sz w:val="18"/>
                <w:szCs w:val="16"/>
                <w:lang w:val="fr-CA"/>
              </w:rPr>
              <w:br/>
            </w:r>
            <w:r w:rsidR="00F4623D" w:rsidRPr="007519BE">
              <w:rPr>
                <w:b/>
                <w:color w:val="FFFFFF" w:themeColor="background1"/>
                <w:sz w:val="18"/>
                <w:szCs w:val="16"/>
                <w:lang w:val="fr-CA"/>
              </w:rPr>
              <w:t xml:space="preserve"> (N)</w:t>
            </w:r>
          </w:p>
        </w:tc>
        <w:tc>
          <w:tcPr>
            <w:tcW w:w="1078" w:type="dxa"/>
            <w:tcBorders>
              <w:top w:val="nil"/>
              <w:left w:val="nil"/>
              <w:bottom w:val="single" w:sz="4" w:space="0" w:color="auto"/>
              <w:right w:val="nil"/>
            </w:tcBorders>
            <w:shd w:val="clear" w:color="auto" w:fill="AEAE9F"/>
            <w:tcMar>
              <w:top w:w="15" w:type="dxa"/>
              <w:left w:w="15" w:type="dxa"/>
              <w:bottom w:w="0" w:type="dxa"/>
              <w:right w:w="15" w:type="dxa"/>
            </w:tcMar>
            <w:vAlign w:val="center"/>
            <w:hideMark/>
          </w:tcPr>
          <w:p w14:paraId="72A52491" w14:textId="13F7C41B" w:rsidR="00F4623D" w:rsidRPr="007519BE" w:rsidRDefault="00C43520" w:rsidP="0008647E">
            <w:pPr>
              <w:pStyle w:val="Mainbodytext"/>
              <w:jc w:val="center"/>
              <w:rPr>
                <w:b/>
                <w:color w:val="FFFFFF" w:themeColor="background1"/>
                <w:sz w:val="18"/>
                <w:szCs w:val="16"/>
                <w:lang w:val="fr-CA"/>
              </w:rPr>
            </w:pPr>
            <w:r w:rsidRPr="007519BE">
              <w:rPr>
                <w:b/>
                <w:color w:val="FFFFFF" w:themeColor="background1"/>
                <w:sz w:val="18"/>
                <w:szCs w:val="16"/>
                <w:lang w:val="fr-CA"/>
              </w:rPr>
              <w:t xml:space="preserve">Diplôme de </w:t>
            </w:r>
            <w:r w:rsidR="005C3407" w:rsidRPr="007519BE">
              <w:rPr>
                <w:b/>
                <w:color w:val="FFFFFF" w:themeColor="background1"/>
                <w:sz w:val="18"/>
                <w:szCs w:val="16"/>
                <w:lang w:val="fr-CA"/>
              </w:rPr>
              <w:t>S</w:t>
            </w:r>
            <w:r w:rsidRPr="007519BE">
              <w:rPr>
                <w:b/>
                <w:color w:val="FFFFFF" w:themeColor="background1"/>
                <w:sz w:val="18"/>
                <w:szCs w:val="16"/>
                <w:lang w:val="fr-CA"/>
              </w:rPr>
              <w:t>econdaire</w:t>
            </w:r>
            <w:r w:rsidR="00F4623D" w:rsidRPr="007519BE">
              <w:rPr>
                <w:b/>
                <w:color w:val="FFFFFF" w:themeColor="background1"/>
                <w:sz w:val="18"/>
                <w:szCs w:val="16"/>
                <w:lang w:val="fr-CA"/>
              </w:rPr>
              <w:t xml:space="preserve"> </w:t>
            </w:r>
            <w:r w:rsidR="00F4623D" w:rsidRPr="007519BE">
              <w:rPr>
                <w:b/>
                <w:color w:val="FFFFFF" w:themeColor="background1"/>
                <w:sz w:val="18"/>
                <w:szCs w:val="16"/>
                <w:lang w:val="fr-CA"/>
              </w:rPr>
              <w:br/>
              <w:t>(O)</w:t>
            </w:r>
          </w:p>
        </w:tc>
        <w:tc>
          <w:tcPr>
            <w:tcW w:w="1078"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4478D552" w14:textId="46DBF32D" w:rsidR="00F4623D" w:rsidRPr="007519BE" w:rsidRDefault="00C43520" w:rsidP="00D159EF">
            <w:pPr>
              <w:pStyle w:val="Mainbodytext"/>
              <w:jc w:val="center"/>
              <w:rPr>
                <w:b/>
                <w:color w:val="FFFFFF" w:themeColor="background1"/>
                <w:sz w:val="18"/>
                <w:szCs w:val="16"/>
                <w:lang w:val="fr-CA"/>
              </w:rPr>
            </w:pPr>
            <w:r w:rsidRPr="007519BE">
              <w:rPr>
                <w:b/>
                <w:color w:val="FFFFFF" w:themeColor="background1"/>
                <w:sz w:val="18"/>
                <w:szCs w:val="16"/>
                <w:lang w:val="fr-CA"/>
              </w:rPr>
              <w:t>Cégep en partie</w:t>
            </w:r>
            <w:r w:rsidR="00D159EF" w:rsidRPr="007519BE">
              <w:rPr>
                <w:b/>
                <w:color w:val="FFFFFF" w:themeColor="background1"/>
                <w:sz w:val="18"/>
                <w:szCs w:val="16"/>
                <w:lang w:val="fr-CA"/>
              </w:rPr>
              <w:br/>
            </w:r>
            <w:r w:rsidR="00F4623D" w:rsidRPr="007519BE">
              <w:rPr>
                <w:b/>
                <w:color w:val="FFFFFF" w:themeColor="background1"/>
                <w:sz w:val="18"/>
                <w:szCs w:val="16"/>
                <w:lang w:val="fr-CA"/>
              </w:rPr>
              <w:t xml:space="preserve"> (P)</w:t>
            </w:r>
          </w:p>
        </w:tc>
        <w:tc>
          <w:tcPr>
            <w:tcW w:w="1116"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6A9C945C" w14:textId="59DCD406" w:rsidR="00F4623D" w:rsidRPr="007519BE" w:rsidRDefault="00C43520" w:rsidP="0008647E">
            <w:pPr>
              <w:pStyle w:val="Mainbodytext"/>
              <w:jc w:val="center"/>
              <w:rPr>
                <w:b/>
                <w:color w:val="FFFFFF" w:themeColor="background1"/>
                <w:sz w:val="18"/>
                <w:szCs w:val="16"/>
                <w:lang w:val="fr-CA"/>
              </w:rPr>
            </w:pPr>
            <w:r w:rsidRPr="007519BE">
              <w:rPr>
                <w:b/>
                <w:color w:val="FFFFFF" w:themeColor="background1"/>
                <w:sz w:val="18"/>
                <w:szCs w:val="16"/>
                <w:lang w:val="fr-CA"/>
              </w:rPr>
              <w:t xml:space="preserve">Diplôme de Cégep ou </w:t>
            </w:r>
            <w:r w:rsidR="005C3407" w:rsidRPr="007519BE">
              <w:rPr>
                <w:b/>
                <w:color w:val="FFFFFF" w:themeColor="background1"/>
                <w:sz w:val="18"/>
                <w:szCs w:val="16"/>
                <w:lang w:val="fr-CA"/>
              </w:rPr>
              <w:t>études supérieures</w:t>
            </w:r>
            <w:r w:rsidR="00F4623D" w:rsidRPr="007519BE">
              <w:rPr>
                <w:b/>
                <w:color w:val="FFFFFF" w:themeColor="background1"/>
                <w:sz w:val="18"/>
                <w:szCs w:val="16"/>
                <w:lang w:val="fr-CA"/>
              </w:rPr>
              <w:t xml:space="preserve"> </w:t>
            </w:r>
            <w:r w:rsidR="0008647E" w:rsidRPr="007519BE">
              <w:rPr>
                <w:b/>
                <w:color w:val="FFFFFF" w:themeColor="background1"/>
                <w:sz w:val="18"/>
                <w:szCs w:val="16"/>
                <w:lang w:val="fr-CA"/>
              </w:rPr>
              <w:br/>
            </w:r>
            <w:r w:rsidR="00F4623D" w:rsidRPr="007519BE">
              <w:rPr>
                <w:b/>
                <w:color w:val="FFFFFF" w:themeColor="background1"/>
                <w:sz w:val="18"/>
                <w:szCs w:val="16"/>
                <w:lang w:val="fr-CA"/>
              </w:rPr>
              <w:t>(Q)</w:t>
            </w:r>
          </w:p>
        </w:tc>
      </w:tr>
      <w:tr w:rsidR="00F4623D" w:rsidRPr="007519BE" w14:paraId="157867A6" w14:textId="77777777" w:rsidTr="00C43520">
        <w:trPr>
          <w:trHeight w:val="459"/>
        </w:trPr>
        <w:tc>
          <w:tcPr>
            <w:tcW w:w="3382" w:type="dxa"/>
            <w:tcBorders>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7856953" w14:textId="0E2B2906" w:rsidR="00F4623D" w:rsidRPr="007519BE" w:rsidRDefault="00F4623D" w:rsidP="00F4623D">
            <w:pPr>
              <w:pStyle w:val="Mainbodytext"/>
              <w:rPr>
                <w:b/>
                <w:sz w:val="16"/>
                <w:szCs w:val="18"/>
                <w:lang w:val="fr-CA"/>
              </w:rPr>
            </w:pPr>
            <w:r w:rsidRPr="007519BE">
              <w:rPr>
                <w:b/>
                <w:sz w:val="16"/>
                <w:szCs w:val="18"/>
                <w:lang w:val="fr-CA"/>
              </w:rPr>
              <w:t xml:space="preserve">Base = </w:t>
            </w:r>
            <w:r w:rsidR="00E75F75" w:rsidRPr="007519BE">
              <w:rPr>
                <w:b/>
                <w:sz w:val="16"/>
                <w:szCs w:val="18"/>
                <w:lang w:val="fr-CA"/>
              </w:rPr>
              <w:t>actuelle</w:t>
            </w:r>
          </w:p>
        </w:tc>
        <w:tc>
          <w:tcPr>
            <w:tcW w:w="1078" w:type="dxa"/>
            <w:tcBorders>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100A08A2" w14:textId="3AEB8E7E" w:rsidR="00F4623D" w:rsidRPr="007519BE" w:rsidRDefault="00F4623D" w:rsidP="0008647E">
            <w:pPr>
              <w:pStyle w:val="Mainbodytext"/>
              <w:jc w:val="center"/>
              <w:rPr>
                <w:b/>
                <w:sz w:val="16"/>
                <w:szCs w:val="18"/>
                <w:lang w:val="fr-CA"/>
              </w:rPr>
            </w:pPr>
            <w:r w:rsidRPr="007519BE">
              <w:rPr>
                <w:b/>
                <w:sz w:val="16"/>
                <w:szCs w:val="18"/>
                <w:lang w:val="fr-CA"/>
              </w:rPr>
              <w:t>(1234)</w:t>
            </w:r>
            <w:r w:rsidR="0008647E" w:rsidRPr="007519BE">
              <w:rPr>
                <w:b/>
                <w:sz w:val="16"/>
                <w:szCs w:val="18"/>
                <w:lang w:val="fr-CA"/>
              </w:rPr>
              <w:br/>
            </w:r>
            <w:r w:rsidR="006D6823" w:rsidRPr="007519BE">
              <w:rPr>
                <w:b/>
                <w:sz w:val="16"/>
                <w:szCs w:val="18"/>
                <w:lang w:val="fr-CA"/>
              </w:rPr>
              <w:t xml:space="preserve"> %</w:t>
            </w:r>
          </w:p>
        </w:tc>
        <w:tc>
          <w:tcPr>
            <w:tcW w:w="107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BF9DC68" w14:textId="46333CDB" w:rsidR="00F4623D" w:rsidRPr="007519BE" w:rsidRDefault="00F4623D" w:rsidP="00F4623D">
            <w:pPr>
              <w:pStyle w:val="Mainbodytext"/>
              <w:jc w:val="center"/>
              <w:rPr>
                <w:b/>
                <w:sz w:val="16"/>
                <w:szCs w:val="18"/>
                <w:lang w:val="fr-CA"/>
              </w:rPr>
            </w:pPr>
            <w:r w:rsidRPr="007519BE">
              <w:rPr>
                <w:b/>
                <w:sz w:val="16"/>
                <w:szCs w:val="18"/>
                <w:lang w:val="fr-CA"/>
              </w:rPr>
              <w:t>(1222)</w:t>
            </w:r>
            <w:r w:rsidRPr="007519BE">
              <w:rPr>
                <w:b/>
                <w:sz w:val="16"/>
                <w:szCs w:val="18"/>
                <w:lang w:val="fr-CA"/>
              </w:rPr>
              <w:br/>
            </w:r>
            <w:r w:rsidR="006D6823" w:rsidRPr="007519BE">
              <w:rPr>
                <w:b/>
                <w:sz w:val="16"/>
                <w:szCs w:val="18"/>
                <w:lang w:val="fr-CA"/>
              </w:rPr>
              <w:t xml:space="preserve"> %</w:t>
            </w:r>
          </w:p>
        </w:tc>
        <w:tc>
          <w:tcPr>
            <w:tcW w:w="107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6B896C67" w14:textId="78DD473D" w:rsidR="00F4623D" w:rsidRPr="007519BE" w:rsidRDefault="00F4623D" w:rsidP="00F4623D">
            <w:pPr>
              <w:pStyle w:val="Mainbodytext"/>
              <w:jc w:val="center"/>
              <w:rPr>
                <w:b/>
                <w:sz w:val="16"/>
                <w:szCs w:val="18"/>
                <w:lang w:val="fr-CA"/>
              </w:rPr>
            </w:pPr>
            <w:r w:rsidRPr="007519BE">
              <w:rPr>
                <w:b/>
                <w:sz w:val="16"/>
                <w:szCs w:val="18"/>
                <w:lang w:val="fr-CA"/>
              </w:rPr>
              <w:t>(107)</w:t>
            </w:r>
            <w:r w:rsidRPr="007519BE">
              <w:rPr>
                <w:b/>
                <w:sz w:val="16"/>
                <w:szCs w:val="18"/>
                <w:lang w:val="fr-CA"/>
              </w:rPr>
              <w:br/>
            </w:r>
            <w:r w:rsidR="006D6823" w:rsidRPr="007519BE">
              <w:rPr>
                <w:b/>
                <w:sz w:val="16"/>
                <w:szCs w:val="18"/>
                <w:lang w:val="fr-CA"/>
              </w:rPr>
              <w:t xml:space="preserve"> %</w:t>
            </w:r>
          </w:p>
        </w:tc>
        <w:tc>
          <w:tcPr>
            <w:tcW w:w="1078"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2192672C" w14:textId="77665760" w:rsidR="00F4623D" w:rsidRPr="007519BE" w:rsidRDefault="00F4623D" w:rsidP="0008647E">
            <w:pPr>
              <w:pStyle w:val="Mainbodytext"/>
              <w:jc w:val="center"/>
              <w:rPr>
                <w:b/>
                <w:sz w:val="16"/>
                <w:szCs w:val="18"/>
                <w:lang w:val="fr-CA"/>
              </w:rPr>
            </w:pPr>
            <w:r w:rsidRPr="007519BE">
              <w:rPr>
                <w:b/>
                <w:sz w:val="16"/>
                <w:szCs w:val="18"/>
                <w:lang w:val="fr-CA"/>
              </w:rPr>
              <w:t>(203)</w:t>
            </w:r>
            <w:r w:rsidR="0008647E" w:rsidRPr="007519BE">
              <w:rPr>
                <w:b/>
                <w:sz w:val="16"/>
                <w:szCs w:val="18"/>
                <w:lang w:val="fr-CA"/>
              </w:rPr>
              <w:br/>
            </w:r>
            <w:r w:rsidR="006D6823" w:rsidRPr="007519BE">
              <w:rPr>
                <w:b/>
                <w:sz w:val="16"/>
                <w:szCs w:val="18"/>
                <w:lang w:val="fr-CA"/>
              </w:rPr>
              <w:t xml:space="preserve"> %</w:t>
            </w:r>
          </w:p>
        </w:tc>
        <w:tc>
          <w:tcPr>
            <w:tcW w:w="107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088CB4E4" w14:textId="389B15D9" w:rsidR="00F4623D" w:rsidRPr="007519BE" w:rsidRDefault="00F4623D" w:rsidP="00F4623D">
            <w:pPr>
              <w:pStyle w:val="Mainbodytext"/>
              <w:jc w:val="center"/>
              <w:rPr>
                <w:b/>
                <w:sz w:val="16"/>
                <w:szCs w:val="18"/>
                <w:lang w:val="fr-CA"/>
              </w:rPr>
            </w:pPr>
            <w:r w:rsidRPr="007519BE">
              <w:rPr>
                <w:b/>
                <w:sz w:val="16"/>
                <w:szCs w:val="18"/>
                <w:lang w:val="fr-CA"/>
              </w:rPr>
              <w:t>(483)</w:t>
            </w:r>
            <w:r w:rsidRPr="007519BE">
              <w:rPr>
                <w:b/>
                <w:sz w:val="16"/>
                <w:szCs w:val="18"/>
                <w:lang w:val="fr-CA"/>
              </w:rPr>
              <w:br/>
            </w:r>
            <w:r w:rsidR="006D6823" w:rsidRPr="007519BE">
              <w:rPr>
                <w:b/>
                <w:sz w:val="16"/>
                <w:szCs w:val="18"/>
                <w:lang w:val="fr-CA"/>
              </w:rPr>
              <w:t xml:space="preserve"> %</w:t>
            </w:r>
          </w:p>
        </w:tc>
        <w:tc>
          <w:tcPr>
            <w:tcW w:w="111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53483DD1" w14:textId="4FE8F187" w:rsidR="00F4623D" w:rsidRPr="007519BE" w:rsidRDefault="00F4623D" w:rsidP="0008647E">
            <w:pPr>
              <w:pStyle w:val="Mainbodytext"/>
              <w:jc w:val="center"/>
              <w:rPr>
                <w:b/>
                <w:sz w:val="16"/>
                <w:szCs w:val="18"/>
                <w:lang w:val="fr-CA"/>
              </w:rPr>
            </w:pPr>
            <w:r w:rsidRPr="007519BE">
              <w:rPr>
                <w:b/>
                <w:sz w:val="16"/>
                <w:szCs w:val="18"/>
                <w:lang w:val="fr-CA"/>
              </w:rPr>
              <w:t>(398)</w:t>
            </w:r>
            <w:r w:rsidR="0008647E" w:rsidRPr="007519BE">
              <w:rPr>
                <w:b/>
                <w:sz w:val="16"/>
                <w:szCs w:val="18"/>
                <w:lang w:val="fr-CA"/>
              </w:rPr>
              <w:br/>
            </w:r>
            <w:r w:rsidR="006D6823" w:rsidRPr="007519BE">
              <w:rPr>
                <w:b/>
                <w:sz w:val="16"/>
                <w:szCs w:val="18"/>
                <w:lang w:val="fr-CA"/>
              </w:rPr>
              <w:t xml:space="preserve"> %</w:t>
            </w:r>
          </w:p>
        </w:tc>
      </w:tr>
      <w:tr w:rsidR="00C43520" w:rsidRPr="007519BE" w14:paraId="02607CAE" w14:textId="77777777" w:rsidTr="004A1C18">
        <w:trPr>
          <w:trHeight w:val="485"/>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472D1449" w14:textId="5D3262B0" w:rsidR="00C43520" w:rsidRPr="007519BE" w:rsidRDefault="00C43520" w:rsidP="00C43520">
            <w:pPr>
              <w:pStyle w:val="Mainbodytext"/>
              <w:rPr>
                <w:bCs/>
                <w:lang w:val="fr-CA"/>
              </w:rPr>
            </w:pPr>
            <w:r w:rsidRPr="007519BE">
              <w:rPr>
                <w:lang w:val="fr-CA"/>
              </w:rPr>
              <w:t>Nouvelles – Radio/Télévision/Internet/Journal</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7700B37" w14:textId="77777777" w:rsidR="00C43520" w:rsidRPr="007519BE" w:rsidRDefault="00C43520" w:rsidP="00C43520">
            <w:pPr>
              <w:pStyle w:val="Mainbodytext"/>
              <w:jc w:val="center"/>
              <w:rPr>
                <w:bCs/>
                <w:lang w:val="fr-CA"/>
              </w:rPr>
            </w:pPr>
            <w:r w:rsidRPr="007519BE">
              <w:rPr>
                <w:bCs/>
                <w:lang w:val="fr-CA"/>
              </w:rPr>
              <w:t>11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06AF687" w14:textId="77777777" w:rsidR="00C43520" w:rsidRPr="007519BE" w:rsidRDefault="00C43520" w:rsidP="00C43520">
            <w:pPr>
              <w:pStyle w:val="Mainbodytext"/>
              <w:jc w:val="center"/>
              <w:rPr>
                <w:bCs/>
                <w:lang w:val="fr-CA"/>
              </w:rPr>
            </w:pPr>
            <w:r w:rsidRPr="007519BE">
              <w:rPr>
                <w:bCs/>
                <w:lang w:val="fr-CA"/>
              </w:rPr>
              <w:t>24</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2805FB3" w14:textId="77777777" w:rsidR="00C43520" w:rsidRPr="007519BE" w:rsidRDefault="00C43520" w:rsidP="00C43520">
            <w:pPr>
              <w:pStyle w:val="Mainbodytext"/>
              <w:jc w:val="center"/>
              <w:rPr>
                <w:bCs/>
                <w:lang w:val="fr-CA"/>
              </w:rPr>
            </w:pPr>
            <w:r w:rsidRPr="007519BE">
              <w:rPr>
                <w:bCs/>
                <w:lang w:val="fr-CA"/>
              </w:rPr>
              <w:t>32 Q</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1E43AE2" w14:textId="77777777" w:rsidR="00C43520" w:rsidRPr="007519BE" w:rsidRDefault="00C43520" w:rsidP="00C43520">
            <w:pPr>
              <w:pStyle w:val="Mainbodytext"/>
              <w:jc w:val="center"/>
              <w:rPr>
                <w:bCs/>
                <w:lang w:val="fr-CA"/>
              </w:rPr>
            </w:pPr>
            <w:r w:rsidRPr="007519BE">
              <w:rPr>
                <w:bCs/>
                <w:lang w:val="fr-CA"/>
              </w:rPr>
              <w:t>23</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BB3B675" w14:textId="77777777" w:rsidR="00C43520" w:rsidRPr="007519BE" w:rsidRDefault="00C43520" w:rsidP="00C43520">
            <w:pPr>
              <w:pStyle w:val="Mainbodytext"/>
              <w:jc w:val="center"/>
              <w:rPr>
                <w:bCs/>
                <w:lang w:val="fr-CA"/>
              </w:rPr>
            </w:pPr>
            <w:r w:rsidRPr="007519BE">
              <w:rPr>
                <w:bCs/>
                <w:lang w:val="fr-CA"/>
              </w:rPr>
              <w:t>27 Q</w:t>
            </w:r>
          </w:p>
        </w:tc>
        <w:tc>
          <w:tcPr>
            <w:tcW w:w="111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86B95D8" w14:textId="77777777" w:rsidR="00C43520" w:rsidRPr="007519BE" w:rsidRDefault="00C43520" w:rsidP="00C43520">
            <w:pPr>
              <w:pStyle w:val="Mainbodytext"/>
              <w:jc w:val="center"/>
              <w:rPr>
                <w:bCs/>
                <w:lang w:val="fr-CA"/>
              </w:rPr>
            </w:pPr>
            <w:r w:rsidRPr="007519BE">
              <w:rPr>
                <w:bCs/>
                <w:lang w:val="fr-CA"/>
              </w:rPr>
              <w:t>19</w:t>
            </w:r>
          </w:p>
        </w:tc>
      </w:tr>
      <w:tr w:rsidR="00C43520" w:rsidRPr="007519BE" w14:paraId="135E840A" w14:textId="77777777" w:rsidTr="004A1C18">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4A9BC054" w14:textId="4A083119" w:rsidR="00C43520" w:rsidRPr="007519BE" w:rsidRDefault="00C43520" w:rsidP="00C43520">
            <w:pPr>
              <w:pStyle w:val="Mainbodytext"/>
              <w:rPr>
                <w:bCs/>
                <w:lang w:val="fr-CA"/>
              </w:rPr>
            </w:pPr>
            <w:r w:rsidRPr="007519BE">
              <w:rPr>
                <w:lang w:val="fr-CA"/>
              </w:rPr>
              <w:t>Émission de télé/Expert en rénovation domiciliaire</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42E3B4C" w14:textId="77777777" w:rsidR="00C43520" w:rsidRPr="007519BE" w:rsidRDefault="00C43520" w:rsidP="00C43520">
            <w:pPr>
              <w:pStyle w:val="Mainbodytext"/>
              <w:jc w:val="center"/>
              <w:rPr>
                <w:bCs/>
                <w:lang w:val="fr-CA"/>
              </w:rPr>
            </w:pPr>
            <w:r w:rsidRPr="007519BE">
              <w:rPr>
                <w:bCs/>
                <w:lang w:val="fr-CA"/>
              </w:rPr>
              <w:t>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CA5A8DB" w14:textId="77777777" w:rsidR="00C43520" w:rsidRPr="007519BE" w:rsidRDefault="00C43520" w:rsidP="00C43520">
            <w:pPr>
              <w:pStyle w:val="Mainbodytext"/>
              <w:jc w:val="center"/>
              <w:rPr>
                <w:bCs/>
                <w:lang w:val="fr-CA"/>
              </w:rPr>
            </w:pPr>
            <w:r w:rsidRPr="007519BE">
              <w:rPr>
                <w:bCs/>
                <w:lang w:val="fr-CA"/>
              </w:rPr>
              <w:t>4</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A4B8FA8" w14:textId="77777777" w:rsidR="00C43520" w:rsidRPr="007519BE" w:rsidRDefault="00C43520" w:rsidP="00C43520">
            <w:pPr>
              <w:pStyle w:val="Mainbodytext"/>
              <w:jc w:val="center"/>
              <w:rPr>
                <w:bCs/>
                <w:lang w:val="fr-CA"/>
              </w:rPr>
            </w:pPr>
            <w:r w:rsidRPr="007519BE">
              <w:rPr>
                <w:bCs/>
                <w:lang w:val="fr-CA"/>
              </w:rPr>
              <w:t>11 OPQ</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FD2FF6A" w14:textId="77777777" w:rsidR="00C43520" w:rsidRPr="007519BE" w:rsidRDefault="00C43520" w:rsidP="00C43520">
            <w:pPr>
              <w:pStyle w:val="Mainbodytext"/>
              <w:jc w:val="center"/>
              <w:rPr>
                <w:bCs/>
                <w:lang w:val="fr-CA"/>
              </w:rPr>
            </w:pPr>
            <w:r w:rsidRPr="007519BE">
              <w:rPr>
                <w:bCs/>
                <w:lang w:val="fr-CA"/>
              </w:rPr>
              <w:t>3</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9D681C" w14:textId="77777777" w:rsidR="00C43520" w:rsidRPr="007519BE" w:rsidRDefault="00C43520" w:rsidP="00C43520">
            <w:pPr>
              <w:pStyle w:val="Mainbodytext"/>
              <w:jc w:val="center"/>
              <w:rPr>
                <w:bCs/>
                <w:lang w:val="fr-CA"/>
              </w:rPr>
            </w:pPr>
            <w:r w:rsidRPr="007519BE">
              <w:rPr>
                <w:bCs/>
                <w:lang w:val="fr-CA"/>
              </w:rPr>
              <w:t>3</w:t>
            </w:r>
          </w:p>
        </w:tc>
        <w:tc>
          <w:tcPr>
            <w:tcW w:w="111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DAFFBDF" w14:textId="77777777" w:rsidR="00C43520" w:rsidRPr="007519BE" w:rsidRDefault="00C43520" w:rsidP="00C43520">
            <w:pPr>
              <w:pStyle w:val="Mainbodytext"/>
              <w:jc w:val="center"/>
              <w:rPr>
                <w:bCs/>
                <w:lang w:val="fr-CA"/>
              </w:rPr>
            </w:pPr>
            <w:r w:rsidRPr="007519BE">
              <w:rPr>
                <w:bCs/>
                <w:lang w:val="fr-CA"/>
              </w:rPr>
              <w:t>4</w:t>
            </w:r>
          </w:p>
        </w:tc>
      </w:tr>
      <w:tr w:rsidR="00C43520" w:rsidRPr="007519BE" w14:paraId="546D21C7" w14:textId="77777777" w:rsidTr="004A1C18">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2BFC2802" w14:textId="254E3EC9" w:rsidR="00C43520" w:rsidRPr="007519BE" w:rsidRDefault="00C43520" w:rsidP="00C43520">
            <w:pPr>
              <w:pStyle w:val="Mainbodytext"/>
              <w:rPr>
                <w:bCs/>
                <w:lang w:val="fr-CA"/>
              </w:rPr>
            </w:pPr>
            <w:r w:rsidRPr="007519BE">
              <w:rPr>
                <w:lang w:val="fr-CA"/>
              </w:rPr>
              <w:t>Quincaillerie/Magasin d’articles ménagers</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397AD4C" w14:textId="77777777" w:rsidR="00C43520" w:rsidRPr="007519BE" w:rsidRDefault="00C43520" w:rsidP="00C43520">
            <w:pPr>
              <w:pStyle w:val="Mainbodytext"/>
              <w:jc w:val="center"/>
              <w:rPr>
                <w:bCs/>
                <w:lang w:val="fr-CA"/>
              </w:rPr>
            </w:pPr>
            <w:r w:rsidRPr="007519BE">
              <w:rPr>
                <w:bCs/>
                <w:lang w:val="fr-CA"/>
              </w:rPr>
              <w:t>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DFE48B" w14:textId="77777777" w:rsidR="00C43520" w:rsidRPr="007519BE" w:rsidRDefault="00C43520" w:rsidP="00C43520">
            <w:pPr>
              <w:pStyle w:val="Mainbodytext"/>
              <w:jc w:val="center"/>
              <w:rPr>
                <w:bCs/>
                <w:lang w:val="fr-CA"/>
              </w:rPr>
            </w:pPr>
            <w:r w:rsidRPr="007519BE">
              <w:rPr>
                <w:bCs/>
                <w:lang w:val="fr-CA"/>
              </w:rPr>
              <w:t>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44FA194" w14:textId="77777777" w:rsidR="00C43520" w:rsidRPr="007519BE" w:rsidRDefault="00C43520" w:rsidP="00C43520">
            <w:pPr>
              <w:pStyle w:val="Mainbodytext"/>
              <w:jc w:val="center"/>
              <w:rPr>
                <w:bCs/>
                <w:lang w:val="fr-CA"/>
              </w:rPr>
            </w:pPr>
            <w:r w:rsidRPr="007519BE">
              <w:rPr>
                <w:bCs/>
                <w:lang w:val="fr-CA"/>
              </w:rPr>
              <w:t>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DF698FC" w14:textId="77777777" w:rsidR="00C43520" w:rsidRPr="007519BE" w:rsidRDefault="00C43520" w:rsidP="00C43520">
            <w:pPr>
              <w:pStyle w:val="Mainbodytext"/>
              <w:jc w:val="center"/>
              <w:rPr>
                <w:bCs/>
                <w:lang w:val="fr-CA"/>
              </w:rPr>
            </w:pPr>
            <w:r w:rsidRPr="007519BE">
              <w:rPr>
                <w:bCs/>
                <w:lang w:val="fr-CA"/>
              </w:rPr>
              <w:t>-</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857DCCD" w14:textId="77777777" w:rsidR="00C43520" w:rsidRPr="007519BE" w:rsidRDefault="00C43520" w:rsidP="00C43520">
            <w:pPr>
              <w:pStyle w:val="Mainbodytext"/>
              <w:jc w:val="center"/>
              <w:rPr>
                <w:bCs/>
                <w:lang w:val="fr-CA"/>
              </w:rPr>
            </w:pPr>
            <w:r w:rsidRPr="007519BE">
              <w:rPr>
                <w:bCs/>
                <w:lang w:val="fr-CA"/>
              </w:rPr>
              <w:t>1</w:t>
            </w:r>
          </w:p>
        </w:tc>
        <w:tc>
          <w:tcPr>
            <w:tcW w:w="111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DBE9BD5" w14:textId="77777777" w:rsidR="00C43520" w:rsidRPr="007519BE" w:rsidRDefault="00C43520" w:rsidP="00C43520">
            <w:pPr>
              <w:pStyle w:val="Mainbodytext"/>
              <w:jc w:val="center"/>
              <w:rPr>
                <w:bCs/>
                <w:lang w:val="fr-CA"/>
              </w:rPr>
            </w:pPr>
            <w:r w:rsidRPr="007519BE">
              <w:rPr>
                <w:bCs/>
                <w:lang w:val="fr-CA"/>
              </w:rPr>
              <w:t>1</w:t>
            </w:r>
          </w:p>
        </w:tc>
      </w:tr>
      <w:tr w:rsidR="00C43520" w:rsidRPr="007519BE" w14:paraId="2D193329" w14:textId="77777777" w:rsidTr="004A1C18">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9B5C29B" w14:textId="25650DEE" w:rsidR="00C43520" w:rsidRPr="007519BE" w:rsidRDefault="00C43520" w:rsidP="00C43520">
            <w:pPr>
              <w:pStyle w:val="Mainbodytext"/>
              <w:rPr>
                <w:bCs/>
                <w:lang w:val="fr-CA"/>
              </w:rPr>
            </w:pPr>
            <w:r w:rsidRPr="007519BE">
              <w:rPr>
                <w:lang w:val="fr-CA"/>
              </w:rPr>
              <w:t>Médias sociaux (ex. Twitter ou Facebook)</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CF7A30D" w14:textId="77777777" w:rsidR="00C43520" w:rsidRPr="007519BE" w:rsidRDefault="00C43520" w:rsidP="00C43520">
            <w:pPr>
              <w:pStyle w:val="Mainbodytext"/>
              <w:jc w:val="center"/>
              <w:rPr>
                <w:bCs/>
                <w:lang w:val="fr-CA"/>
              </w:rPr>
            </w:pPr>
            <w:r w:rsidRPr="007519BE">
              <w:rPr>
                <w:bCs/>
                <w:lang w:val="fr-CA"/>
              </w:rPr>
              <w:t>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337158B" w14:textId="77777777" w:rsidR="00C43520" w:rsidRPr="007519BE" w:rsidRDefault="00C43520" w:rsidP="00C43520">
            <w:pPr>
              <w:pStyle w:val="Mainbodytext"/>
              <w:jc w:val="center"/>
              <w:rPr>
                <w:bCs/>
                <w:lang w:val="fr-CA"/>
              </w:rPr>
            </w:pPr>
            <w:r w:rsidRPr="007519BE">
              <w:rPr>
                <w:bCs/>
                <w:lang w:val="fr-CA"/>
              </w:rPr>
              <w:t>11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3425DF3" w14:textId="77777777" w:rsidR="00C43520" w:rsidRPr="007519BE" w:rsidRDefault="00C43520" w:rsidP="00C43520">
            <w:pPr>
              <w:pStyle w:val="Mainbodytext"/>
              <w:jc w:val="center"/>
              <w:rPr>
                <w:bCs/>
                <w:lang w:val="fr-CA"/>
              </w:rPr>
            </w:pPr>
            <w:r w:rsidRPr="007519BE">
              <w:rPr>
                <w:bCs/>
                <w:lang w:val="fr-CA"/>
              </w:rPr>
              <w:t>9</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41AEEB3" w14:textId="77777777" w:rsidR="00C43520" w:rsidRPr="007519BE" w:rsidRDefault="00C43520" w:rsidP="00C43520">
            <w:pPr>
              <w:pStyle w:val="Mainbodytext"/>
              <w:jc w:val="center"/>
              <w:rPr>
                <w:bCs/>
                <w:lang w:val="fr-CA"/>
              </w:rPr>
            </w:pPr>
            <w:r w:rsidRPr="007519BE">
              <w:rPr>
                <w:bCs/>
                <w:lang w:val="fr-CA"/>
              </w:rPr>
              <w:t>12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843FE14" w14:textId="77777777" w:rsidR="00C43520" w:rsidRPr="007519BE" w:rsidRDefault="00C43520" w:rsidP="00C43520">
            <w:pPr>
              <w:pStyle w:val="Mainbodytext"/>
              <w:jc w:val="center"/>
              <w:rPr>
                <w:bCs/>
                <w:lang w:val="fr-CA"/>
              </w:rPr>
            </w:pPr>
            <w:r w:rsidRPr="007519BE">
              <w:rPr>
                <w:bCs/>
                <w:lang w:val="fr-CA"/>
              </w:rPr>
              <w:t>10</w:t>
            </w:r>
          </w:p>
        </w:tc>
        <w:tc>
          <w:tcPr>
            <w:tcW w:w="111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37726D3" w14:textId="77777777" w:rsidR="00C43520" w:rsidRPr="007519BE" w:rsidRDefault="00C43520" w:rsidP="00C43520">
            <w:pPr>
              <w:pStyle w:val="Mainbodytext"/>
              <w:jc w:val="center"/>
              <w:rPr>
                <w:bCs/>
                <w:lang w:val="fr-CA"/>
              </w:rPr>
            </w:pPr>
            <w:r w:rsidRPr="007519BE">
              <w:rPr>
                <w:bCs/>
                <w:lang w:val="fr-CA"/>
              </w:rPr>
              <w:t>11</w:t>
            </w:r>
          </w:p>
        </w:tc>
      </w:tr>
      <w:tr w:rsidR="00C43520" w:rsidRPr="007519BE" w14:paraId="5498D1D3" w14:textId="77777777" w:rsidTr="004A1C18">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3ACC82D0" w14:textId="57E7942A" w:rsidR="00C43520" w:rsidRPr="007519BE" w:rsidRDefault="00C43520" w:rsidP="00C43520">
            <w:pPr>
              <w:pStyle w:val="Mainbodytext"/>
              <w:rPr>
                <w:bCs/>
                <w:lang w:val="fr-CA"/>
              </w:rPr>
            </w:pPr>
            <w:r w:rsidRPr="007519BE">
              <w:rPr>
                <w:lang w:val="fr-CA"/>
              </w:rPr>
              <w:t>Recherche générale en ligne (ex. Google)</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2C33403" w14:textId="77777777" w:rsidR="00C43520" w:rsidRPr="007519BE" w:rsidRDefault="00C43520" w:rsidP="00C43520">
            <w:pPr>
              <w:pStyle w:val="Mainbodytext"/>
              <w:jc w:val="center"/>
              <w:rPr>
                <w:bCs/>
                <w:lang w:val="fr-CA"/>
              </w:rPr>
            </w:pPr>
            <w:r w:rsidRPr="007519BE">
              <w:rPr>
                <w:bCs/>
                <w:lang w:val="fr-CA"/>
              </w:rPr>
              <w:t>58</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5AF37C0" w14:textId="77777777" w:rsidR="00C43520" w:rsidRPr="007519BE" w:rsidRDefault="00C43520" w:rsidP="00C43520">
            <w:pPr>
              <w:pStyle w:val="Mainbodytext"/>
              <w:jc w:val="center"/>
              <w:rPr>
                <w:bCs/>
                <w:lang w:val="fr-CA"/>
              </w:rPr>
            </w:pPr>
            <w:r w:rsidRPr="007519BE">
              <w:rPr>
                <w:bCs/>
                <w:lang w:val="fr-CA"/>
              </w:rPr>
              <w:t>42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DFA805D" w14:textId="77777777" w:rsidR="00C43520" w:rsidRPr="007519BE" w:rsidRDefault="00C43520" w:rsidP="00C43520">
            <w:pPr>
              <w:pStyle w:val="Mainbodytext"/>
              <w:jc w:val="center"/>
              <w:rPr>
                <w:bCs/>
                <w:lang w:val="fr-CA"/>
              </w:rPr>
            </w:pPr>
            <w:r w:rsidRPr="007519BE">
              <w:rPr>
                <w:bCs/>
                <w:lang w:val="fr-CA"/>
              </w:rPr>
              <w:t>28</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E1B51CB" w14:textId="77777777" w:rsidR="00C43520" w:rsidRPr="007519BE" w:rsidRDefault="00C43520" w:rsidP="00C43520">
            <w:pPr>
              <w:pStyle w:val="Mainbodytext"/>
              <w:jc w:val="center"/>
              <w:rPr>
                <w:bCs/>
                <w:lang w:val="fr-CA"/>
              </w:rPr>
            </w:pPr>
            <w:r w:rsidRPr="007519BE">
              <w:rPr>
                <w:bCs/>
                <w:lang w:val="fr-CA"/>
              </w:rPr>
              <w:t>39</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91DA2B4" w14:textId="77777777" w:rsidR="00C43520" w:rsidRPr="007519BE" w:rsidRDefault="00C43520" w:rsidP="00C43520">
            <w:pPr>
              <w:pStyle w:val="Mainbodytext"/>
              <w:jc w:val="center"/>
              <w:rPr>
                <w:bCs/>
                <w:lang w:val="fr-CA"/>
              </w:rPr>
            </w:pPr>
            <w:r w:rsidRPr="007519BE">
              <w:rPr>
                <w:bCs/>
                <w:lang w:val="fr-CA"/>
              </w:rPr>
              <w:t>38</w:t>
            </w:r>
          </w:p>
        </w:tc>
        <w:tc>
          <w:tcPr>
            <w:tcW w:w="111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0F79195" w14:textId="77777777" w:rsidR="00C43520" w:rsidRPr="007519BE" w:rsidRDefault="00C43520" w:rsidP="00C43520">
            <w:pPr>
              <w:pStyle w:val="Mainbodytext"/>
              <w:jc w:val="center"/>
              <w:rPr>
                <w:bCs/>
                <w:lang w:val="fr-CA"/>
              </w:rPr>
            </w:pPr>
            <w:r w:rsidRPr="007519BE">
              <w:rPr>
                <w:bCs/>
                <w:lang w:val="fr-CA"/>
              </w:rPr>
              <w:t>54 NOP</w:t>
            </w:r>
          </w:p>
        </w:tc>
      </w:tr>
      <w:tr w:rsidR="00C43520" w:rsidRPr="007519BE" w14:paraId="2A2C8743" w14:textId="77777777" w:rsidTr="004A1C18">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05B67D8C" w14:textId="30E7FDC6" w:rsidR="00C43520" w:rsidRPr="007519BE" w:rsidRDefault="00C43520" w:rsidP="00C43520">
            <w:pPr>
              <w:pStyle w:val="Mainbodytext"/>
              <w:rPr>
                <w:bCs/>
                <w:lang w:val="fr-CA"/>
              </w:rPr>
            </w:pPr>
            <w:r w:rsidRPr="007519BE">
              <w:rPr>
                <w:lang w:val="fr-CA"/>
              </w:rPr>
              <w:t xml:space="preserve">Famille/Amis/Voisins </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4FB1AEF" w14:textId="77777777" w:rsidR="00C43520" w:rsidRPr="007519BE" w:rsidRDefault="00C43520" w:rsidP="00C43520">
            <w:pPr>
              <w:pStyle w:val="Mainbodytext"/>
              <w:jc w:val="center"/>
              <w:rPr>
                <w:bCs/>
                <w:lang w:val="fr-CA"/>
              </w:rPr>
            </w:pPr>
            <w:r w:rsidRPr="007519BE">
              <w:rPr>
                <w:bCs/>
                <w:lang w:val="fr-CA"/>
              </w:rPr>
              <w:t>8</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04509B4" w14:textId="77777777" w:rsidR="00C43520" w:rsidRPr="007519BE" w:rsidRDefault="00C43520" w:rsidP="00C43520">
            <w:pPr>
              <w:pStyle w:val="Mainbodytext"/>
              <w:jc w:val="center"/>
              <w:rPr>
                <w:bCs/>
                <w:lang w:val="fr-CA"/>
              </w:rPr>
            </w:pPr>
            <w:r w:rsidRPr="007519BE">
              <w:rPr>
                <w:bCs/>
                <w:lang w:val="fr-CA"/>
              </w:rPr>
              <w:t>5</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3923827" w14:textId="77777777" w:rsidR="00C43520" w:rsidRPr="007519BE" w:rsidRDefault="00C43520" w:rsidP="00C43520">
            <w:pPr>
              <w:pStyle w:val="Mainbodytext"/>
              <w:jc w:val="center"/>
              <w:rPr>
                <w:bCs/>
                <w:lang w:val="fr-CA"/>
              </w:rPr>
            </w:pPr>
            <w:r w:rsidRPr="007519BE">
              <w:rPr>
                <w:bCs/>
                <w:lang w:val="fr-CA"/>
              </w:rPr>
              <w:t>12 OPQ</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B80EA17" w14:textId="77777777" w:rsidR="00C43520" w:rsidRPr="007519BE" w:rsidRDefault="00C43520" w:rsidP="00C43520">
            <w:pPr>
              <w:pStyle w:val="Mainbodytext"/>
              <w:jc w:val="center"/>
              <w:rPr>
                <w:bCs/>
                <w:lang w:val="fr-CA"/>
              </w:rPr>
            </w:pPr>
            <w:r w:rsidRPr="007519BE">
              <w:rPr>
                <w:bCs/>
                <w:lang w:val="fr-CA"/>
              </w:rPr>
              <w:t>4</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A1377D" w14:textId="77777777" w:rsidR="00C43520" w:rsidRPr="007519BE" w:rsidRDefault="00C43520" w:rsidP="00C43520">
            <w:pPr>
              <w:pStyle w:val="Mainbodytext"/>
              <w:jc w:val="center"/>
              <w:rPr>
                <w:bCs/>
                <w:lang w:val="fr-CA"/>
              </w:rPr>
            </w:pPr>
            <w:r w:rsidRPr="007519BE">
              <w:rPr>
                <w:bCs/>
                <w:lang w:val="fr-CA"/>
              </w:rPr>
              <w:t>5</w:t>
            </w:r>
          </w:p>
        </w:tc>
        <w:tc>
          <w:tcPr>
            <w:tcW w:w="111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2DAAD05" w14:textId="77777777" w:rsidR="00C43520" w:rsidRPr="007519BE" w:rsidRDefault="00C43520" w:rsidP="00C43520">
            <w:pPr>
              <w:pStyle w:val="Mainbodytext"/>
              <w:jc w:val="center"/>
              <w:rPr>
                <w:bCs/>
                <w:lang w:val="fr-CA"/>
              </w:rPr>
            </w:pPr>
            <w:r w:rsidRPr="007519BE">
              <w:rPr>
                <w:bCs/>
                <w:lang w:val="fr-CA"/>
              </w:rPr>
              <w:t>4</w:t>
            </w:r>
          </w:p>
        </w:tc>
      </w:tr>
      <w:tr w:rsidR="00C43520" w:rsidRPr="007519BE" w14:paraId="4335E460" w14:textId="77777777" w:rsidTr="004A1C18">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094DE524" w14:textId="3643E485" w:rsidR="00C43520" w:rsidRPr="007519BE" w:rsidRDefault="00C43520" w:rsidP="00C43520">
            <w:pPr>
              <w:pStyle w:val="Mainbodytext"/>
              <w:rPr>
                <w:bCs/>
                <w:lang w:val="fr-CA"/>
              </w:rPr>
            </w:pPr>
            <w:r w:rsidRPr="007519BE">
              <w:rPr>
                <w:lang w:val="fr-CA"/>
              </w:rPr>
              <w:lastRenderedPageBreak/>
              <w:t xml:space="preserve">Police/Forces de l’ordre/Premiers intervenants </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C5C5AB7" w14:textId="77777777" w:rsidR="00C43520" w:rsidRPr="007519BE" w:rsidRDefault="00C43520" w:rsidP="00C43520">
            <w:pPr>
              <w:pStyle w:val="Mainbodytext"/>
              <w:jc w:val="center"/>
              <w:rPr>
                <w:bCs/>
                <w:lang w:val="fr-CA"/>
              </w:rPr>
            </w:pPr>
            <w:r w:rsidRPr="007519BE">
              <w:rPr>
                <w:bCs/>
                <w:lang w:val="fr-CA"/>
              </w:rPr>
              <w:t>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E10E0A4" w14:textId="77777777" w:rsidR="00C43520" w:rsidRPr="007519BE" w:rsidRDefault="00C43520" w:rsidP="00C43520">
            <w:pPr>
              <w:pStyle w:val="Mainbodytext"/>
              <w:jc w:val="center"/>
              <w:rPr>
                <w:bCs/>
                <w:lang w:val="fr-CA"/>
              </w:rPr>
            </w:pPr>
            <w:r w:rsidRPr="007519BE">
              <w:rPr>
                <w:bCs/>
                <w:lang w:val="fr-CA"/>
              </w:rPr>
              <w:t>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886DC53" w14:textId="77777777" w:rsidR="00C43520" w:rsidRPr="007519BE" w:rsidRDefault="00C43520" w:rsidP="00C43520">
            <w:pPr>
              <w:pStyle w:val="Mainbodytext"/>
              <w:jc w:val="center"/>
              <w:rPr>
                <w:bCs/>
                <w:lang w:val="fr-CA"/>
              </w:rPr>
            </w:pPr>
            <w:r w:rsidRPr="007519BE">
              <w:rPr>
                <w:bCs/>
                <w:lang w:val="fr-CA"/>
              </w:rPr>
              <w:t>4 P</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8BF59CE" w14:textId="77777777" w:rsidR="00C43520" w:rsidRPr="007519BE" w:rsidRDefault="00C43520" w:rsidP="00C43520">
            <w:pPr>
              <w:pStyle w:val="Mainbodytext"/>
              <w:jc w:val="center"/>
              <w:rPr>
                <w:bCs/>
                <w:lang w:val="fr-CA"/>
              </w:rPr>
            </w:pPr>
            <w:r w:rsidRPr="007519BE">
              <w:rPr>
                <w:bCs/>
                <w:lang w:val="fr-CA"/>
              </w:rPr>
              <w:t>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FE52535" w14:textId="77777777" w:rsidR="00C43520" w:rsidRPr="007519BE" w:rsidRDefault="00C43520" w:rsidP="00C43520">
            <w:pPr>
              <w:pStyle w:val="Mainbodytext"/>
              <w:jc w:val="center"/>
              <w:rPr>
                <w:bCs/>
                <w:lang w:val="fr-CA"/>
              </w:rPr>
            </w:pPr>
            <w:r w:rsidRPr="007519BE">
              <w:rPr>
                <w:bCs/>
                <w:lang w:val="fr-CA"/>
              </w:rPr>
              <w:t>1</w:t>
            </w:r>
          </w:p>
        </w:tc>
        <w:tc>
          <w:tcPr>
            <w:tcW w:w="111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4D10EE9" w14:textId="77777777" w:rsidR="00C43520" w:rsidRPr="007519BE" w:rsidRDefault="00C43520" w:rsidP="00C43520">
            <w:pPr>
              <w:pStyle w:val="Mainbodytext"/>
              <w:jc w:val="center"/>
              <w:rPr>
                <w:bCs/>
                <w:lang w:val="fr-CA"/>
              </w:rPr>
            </w:pPr>
            <w:r w:rsidRPr="007519BE">
              <w:rPr>
                <w:bCs/>
                <w:lang w:val="fr-CA"/>
              </w:rPr>
              <w:t>2</w:t>
            </w:r>
          </w:p>
        </w:tc>
      </w:tr>
      <w:tr w:rsidR="00C43520" w:rsidRPr="007519BE" w14:paraId="2C472998" w14:textId="77777777" w:rsidTr="004A1C18">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058707A7" w14:textId="266AE8F4" w:rsidR="00C43520" w:rsidRPr="007519BE" w:rsidRDefault="00C43520" w:rsidP="00C43520">
            <w:pPr>
              <w:pStyle w:val="Mainbodytext"/>
              <w:rPr>
                <w:bCs/>
                <w:lang w:val="fr-CA"/>
              </w:rPr>
            </w:pPr>
            <w:r w:rsidRPr="007519BE">
              <w:rPr>
                <w:lang w:val="fr-CA"/>
              </w:rPr>
              <w:t xml:space="preserve">Agent/Compagnie d’assurances </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83D3DCD" w14:textId="77777777" w:rsidR="00C43520" w:rsidRPr="007519BE" w:rsidRDefault="00C43520" w:rsidP="00C43520">
            <w:pPr>
              <w:pStyle w:val="Mainbodytext"/>
              <w:jc w:val="center"/>
              <w:rPr>
                <w:bCs/>
                <w:lang w:val="fr-CA"/>
              </w:rPr>
            </w:pPr>
            <w:r w:rsidRPr="007519BE">
              <w:rPr>
                <w:bCs/>
                <w:lang w:val="fr-CA"/>
              </w:rPr>
              <w:t>14</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078BAC9" w14:textId="77777777" w:rsidR="00C43520" w:rsidRPr="007519BE" w:rsidRDefault="00C43520" w:rsidP="00C43520">
            <w:pPr>
              <w:pStyle w:val="Mainbodytext"/>
              <w:jc w:val="center"/>
              <w:rPr>
                <w:bCs/>
                <w:lang w:val="fr-CA"/>
              </w:rPr>
            </w:pPr>
            <w:r w:rsidRPr="007519BE">
              <w:rPr>
                <w:bCs/>
                <w:lang w:val="fr-CA"/>
              </w:rPr>
              <w:t>8</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2A29EA4" w14:textId="77777777" w:rsidR="00C43520" w:rsidRPr="007519BE" w:rsidRDefault="00C43520" w:rsidP="00C43520">
            <w:pPr>
              <w:pStyle w:val="Mainbodytext"/>
              <w:jc w:val="center"/>
              <w:rPr>
                <w:bCs/>
                <w:lang w:val="fr-CA"/>
              </w:rPr>
            </w:pPr>
            <w:r w:rsidRPr="007519BE">
              <w:rPr>
                <w:bCs/>
                <w:lang w:val="fr-CA"/>
              </w:rPr>
              <w:t>10</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3ACC973" w14:textId="77777777" w:rsidR="00C43520" w:rsidRPr="007519BE" w:rsidRDefault="00C43520" w:rsidP="00C43520">
            <w:pPr>
              <w:pStyle w:val="Mainbodytext"/>
              <w:jc w:val="center"/>
              <w:rPr>
                <w:bCs/>
                <w:lang w:val="fr-CA"/>
              </w:rPr>
            </w:pPr>
            <w:r w:rsidRPr="007519BE">
              <w:rPr>
                <w:bCs/>
                <w:lang w:val="fr-CA"/>
              </w:rPr>
              <w:t>8</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6B932BE" w14:textId="77777777" w:rsidR="00C43520" w:rsidRPr="007519BE" w:rsidRDefault="00C43520" w:rsidP="00C43520">
            <w:pPr>
              <w:pStyle w:val="Mainbodytext"/>
              <w:jc w:val="center"/>
              <w:rPr>
                <w:bCs/>
                <w:lang w:val="fr-CA"/>
              </w:rPr>
            </w:pPr>
            <w:r w:rsidRPr="007519BE">
              <w:rPr>
                <w:bCs/>
                <w:lang w:val="fr-CA"/>
              </w:rPr>
              <w:t>8</w:t>
            </w:r>
          </w:p>
        </w:tc>
        <w:tc>
          <w:tcPr>
            <w:tcW w:w="111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9DC8781" w14:textId="77777777" w:rsidR="00C43520" w:rsidRPr="007519BE" w:rsidRDefault="00C43520" w:rsidP="00C43520">
            <w:pPr>
              <w:pStyle w:val="Mainbodytext"/>
              <w:jc w:val="center"/>
              <w:rPr>
                <w:bCs/>
                <w:lang w:val="fr-CA"/>
              </w:rPr>
            </w:pPr>
            <w:r w:rsidRPr="007519BE">
              <w:rPr>
                <w:bCs/>
                <w:lang w:val="fr-CA"/>
              </w:rPr>
              <w:t>8</w:t>
            </w:r>
          </w:p>
        </w:tc>
      </w:tr>
      <w:tr w:rsidR="00C43520" w:rsidRPr="007519BE" w14:paraId="4514F018" w14:textId="77777777" w:rsidTr="00C43520">
        <w:trPr>
          <w:trHeight w:val="443"/>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41137BDE" w14:textId="7A766915" w:rsidR="00C43520" w:rsidRPr="007519BE" w:rsidRDefault="00C43520" w:rsidP="00C43520">
            <w:pPr>
              <w:pStyle w:val="Mainbodytext"/>
              <w:rPr>
                <w:bCs/>
                <w:lang w:val="fr-CA"/>
              </w:rPr>
            </w:pPr>
            <w:r w:rsidRPr="007519BE">
              <w:rPr>
                <w:lang w:val="fr-CA"/>
              </w:rPr>
              <w:t>Gouvernement local (ex. hôtel de ville, mairie, services municipaux)</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383D0B6" w14:textId="77777777" w:rsidR="00C43520" w:rsidRPr="007519BE" w:rsidRDefault="00C43520" w:rsidP="00C43520">
            <w:pPr>
              <w:pStyle w:val="Mainbodytext"/>
              <w:jc w:val="center"/>
              <w:rPr>
                <w:bCs/>
                <w:lang w:val="fr-CA"/>
              </w:rPr>
            </w:pPr>
            <w:r w:rsidRPr="007519BE">
              <w:rPr>
                <w:bCs/>
                <w:lang w:val="fr-CA"/>
              </w:rPr>
              <w:t>22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2EAA086" w14:textId="77777777" w:rsidR="00C43520" w:rsidRPr="007519BE" w:rsidRDefault="00C43520" w:rsidP="00C43520">
            <w:pPr>
              <w:pStyle w:val="Mainbodytext"/>
              <w:jc w:val="center"/>
              <w:rPr>
                <w:bCs/>
                <w:lang w:val="fr-CA"/>
              </w:rPr>
            </w:pPr>
            <w:r w:rsidRPr="007519BE">
              <w:rPr>
                <w:bCs/>
                <w:lang w:val="fr-CA"/>
              </w:rPr>
              <w:t>16</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E1CF651" w14:textId="77777777" w:rsidR="00C43520" w:rsidRPr="007519BE" w:rsidRDefault="00C43520" w:rsidP="00C43520">
            <w:pPr>
              <w:pStyle w:val="Mainbodytext"/>
              <w:jc w:val="center"/>
              <w:rPr>
                <w:bCs/>
                <w:lang w:val="fr-CA"/>
              </w:rPr>
            </w:pPr>
            <w:r w:rsidRPr="007519BE">
              <w:rPr>
                <w:bCs/>
                <w:lang w:val="fr-CA"/>
              </w:rPr>
              <w:t>14</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8225FC3" w14:textId="77777777" w:rsidR="00C43520" w:rsidRPr="007519BE" w:rsidRDefault="00C43520" w:rsidP="00C43520">
            <w:pPr>
              <w:pStyle w:val="Mainbodytext"/>
              <w:jc w:val="center"/>
              <w:rPr>
                <w:bCs/>
                <w:lang w:val="fr-CA"/>
              </w:rPr>
            </w:pPr>
            <w:r w:rsidRPr="007519BE">
              <w:rPr>
                <w:bCs/>
                <w:lang w:val="fr-CA"/>
              </w:rPr>
              <w:t>13</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9C0899D" w14:textId="77777777" w:rsidR="00C43520" w:rsidRPr="007519BE" w:rsidRDefault="00C43520" w:rsidP="00C43520">
            <w:pPr>
              <w:pStyle w:val="Mainbodytext"/>
              <w:jc w:val="center"/>
              <w:rPr>
                <w:bCs/>
                <w:lang w:val="fr-CA"/>
              </w:rPr>
            </w:pPr>
            <w:r w:rsidRPr="007519BE">
              <w:rPr>
                <w:bCs/>
                <w:lang w:val="fr-CA"/>
              </w:rPr>
              <w:t>16</w:t>
            </w:r>
          </w:p>
        </w:tc>
        <w:tc>
          <w:tcPr>
            <w:tcW w:w="111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A6C3AB5" w14:textId="77777777" w:rsidR="00C43520" w:rsidRPr="007519BE" w:rsidRDefault="00C43520" w:rsidP="00C43520">
            <w:pPr>
              <w:pStyle w:val="Mainbodytext"/>
              <w:jc w:val="center"/>
              <w:rPr>
                <w:bCs/>
                <w:lang w:val="fr-CA"/>
              </w:rPr>
            </w:pPr>
            <w:r w:rsidRPr="007519BE">
              <w:rPr>
                <w:bCs/>
                <w:lang w:val="fr-CA"/>
              </w:rPr>
              <w:t>19</w:t>
            </w:r>
          </w:p>
        </w:tc>
      </w:tr>
      <w:tr w:rsidR="00C43520" w:rsidRPr="007519BE" w14:paraId="130328FB" w14:textId="77777777" w:rsidTr="00C43520">
        <w:trPr>
          <w:trHeight w:val="443"/>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4F4BA75A" w14:textId="3C25C03C" w:rsidR="00C43520" w:rsidRPr="007519BE" w:rsidRDefault="00C43520" w:rsidP="00C43520">
            <w:pPr>
              <w:pStyle w:val="Mainbodytext"/>
              <w:rPr>
                <w:bCs/>
                <w:lang w:val="fr-CA"/>
              </w:rPr>
            </w:pPr>
            <w:r w:rsidRPr="007519BE">
              <w:rPr>
                <w:lang w:val="fr-CA"/>
              </w:rPr>
              <w:t>Gouvernement provincial (ex. représentant ou service)</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4601159" w14:textId="77777777" w:rsidR="00C43520" w:rsidRPr="007519BE" w:rsidRDefault="00C43520" w:rsidP="00C43520">
            <w:pPr>
              <w:pStyle w:val="Mainbodytext"/>
              <w:jc w:val="center"/>
              <w:rPr>
                <w:bCs/>
                <w:lang w:val="fr-CA"/>
              </w:rPr>
            </w:pPr>
            <w:r w:rsidRPr="007519BE">
              <w:rPr>
                <w:bCs/>
                <w:lang w:val="fr-CA"/>
              </w:rPr>
              <w:t>14</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4863B28" w14:textId="77777777" w:rsidR="00C43520" w:rsidRPr="007519BE" w:rsidRDefault="00C43520" w:rsidP="00C43520">
            <w:pPr>
              <w:pStyle w:val="Mainbodytext"/>
              <w:jc w:val="center"/>
              <w:rPr>
                <w:bCs/>
                <w:lang w:val="fr-CA"/>
              </w:rPr>
            </w:pPr>
            <w:r w:rsidRPr="007519BE">
              <w:rPr>
                <w:bCs/>
                <w:lang w:val="fr-CA"/>
              </w:rPr>
              <w:t>10</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C982D5E" w14:textId="77777777" w:rsidR="00C43520" w:rsidRPr="007519BE" w:rsidRDefault="00C43520" w:rsidP="00C43520">
            <w:pPr>
              <w:pStyle w:val="Mainbodytext"/>
              <w:jc w:val="center"/>
              <w:rPr>
                <w:bCs/>
                <w:lang w:val="fr-CA"/>
              </w:rPr>
            </w:pPr>
            <w:r w:rsidRPr="007519BE">
              <w:rPr>
                <w:bCs/>
                <w:lang w:val="fr-CA"/>
              </w:rPr>
              <w:t>6</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511660F" w14:textId="77777777" w:rsidR="00C43520" w:rsidRPr="007519BE" w:rsidRDefault="00C43520" w:rsidP="00C43520">
            <w:pPr>
              <w:pStyle w:val="Mainbodytext"/>
              <w:jc w:val="center"/>
              <w:rPr>
                <w:bCs/>
                <w:lang w:val="fr-CA"/>
              </w:rPr>
            </w:pPr>
            <w:r w:rsidRPr="007519BE">
              <w:rPr>
                <w:bCs/>
                <w:lang w:val="fr-CA"/>
              </w:rPr>
              <w:t>9</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785317B" w14:textId="77777777" w:rsidR="00C43520" w:rsidRPr="007519BE" w:rsidRDefault="00C43520" w:rsidP="00C43520">
            <w:pPr>
              <w:pStyle w:val="Mainbodytext"/>
              <w:jc w:val="center"/>
              <w:rPr>
                <w:bCs/>
                <w:lang w:val="fr-CA"/>
              </w:rPr>
            </w:pPr>
            <w:r w:rsidRPr="007519BE">
              <w:rPr>
                <w:bCs/>
                <w:lang w:val="fr-CA"/>
              </w:rPr>
              <w:t>7</w:t>
            </w:r>
          </w:p>
        </w:tc>
        <w:tc>
          <w:tcPr>
            <w:tcW w:w="111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BC8020B" w14:textId="77777777" w:rsidR="00C43520" w:rsidRPr="007519BE" w:rsidRDefault="00C43520" w:rsidP="00C43520">
            <w:pPr>
              <w:pStyle w:val="Mainbodytext"/>
              <w:jc w:val="center"/>
              <w:rPr>
                <w:bCs/>
                <w:lang w:val="fr-CA"/>
              </w:rPr>
            </w:pPr>
            <w:r w:rsidRPr="007519BE">
              <w:rPr>
                <w:bCs/>
                <w:lang w:val="fr-CA"/>
              </w:rPr>
              <w:t>15 NOP</w:t>
            </w:r>
          </w:p>
        </w:tc>
      </w:tr>
      <w:tr w:rsidR="00C43520" w:rsidRPr="007519BE" w14:paraId="379EBB80" w14:textId="77777777" w:rsidTr="00C43520">
        <w:trPr>
          <w:trHeight w:val="443"/>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B47D582" w14:textId="067C4FBF" w:rsidR="00C43520" w:rsidRPr="007519BE" w:rsidRDefault="00C43520" w:rsidP="00C43520">
            <w:pPr>
              <w:pStyle w:val="Mainbodytext"/>
              <w:rPr>
                <w:bCs/>
                <w:lang w:val="fr-CA"/>
              </w:rPr>
            </w:pPr>
            <w:r w:rsidRPr="007519BE">
              <w:rPr>
                <w:lang w:val="fr-CA"/>
              </w:rPr>
              <w:t>Gouvernement fédéral (ex. représentant ou service)</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DD6E280" w14:textId="77777777" w:rsidR="00C43520" w:rsidRPr="007519BE" w:rsidRDefault="00C43520" w:rsidP="00C43520">
            <w:pPr>
              <w:pStyle w:val="Mainbodytext"/>
              <w:jc w:val="center"/>
              <w:rPr>
                <w:bCs/>
                <w:lang w:val="fr-CA"/>
              </w:rPr>
            </w:pPr>
            <w:r w:rsidRPr="007519BE">
              <w:rPr>
                <w:bCs/>
                <w:lang w:val="fr-CA"/>
              </w:rPr>
              <w:t>10</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7BC0F29" w14:textId="77777777" w:rsidR="00C43520" w:rsidRPr="007519BE" w:rsidRDefault="00C43520" w:rsidP="00C43520">
            <w:pPr>
              <w:pStyle w:val="Mainbodytext"/>
              <w:jc w:val="center"/>
              <w:rPr>
                <w:bCs/>
                <w:lang w:val="fr-CA"/>
              </w:rPr>
            </w:pPr>
            <w:r w:rsidRPr="007519BE">
              <w:rPr>
                <w:bCs/>
                <w:lang w:val="fr-CA"/>
              </w:rPr>
              <w:t>8</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49E5662" w14:textId="77777777" w:rsidR="00C43520" w:rsidRPr="007519BE" w:rsidRDefault="00C43520" w:rsidP="00C43520">
            <w:pPr>
              <w:pStyle w:val="Mainbodytext"/>
              <w:jc w:val="center"/>
              <w:rPr>
                <w:bCs/>
                <w:lang w:val="fr-CA"/>
              </w:rPr>
            </w:pPr>
            <w:r w:rsidRPr="007519BE">
              <w:rPr>
                <w:bCs/>
                <w:lang w:val="fr-CA"/>
              </w:rPr>
              <w:t>7</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964DA2C" w14:textId="77777777" w:rsidR="00C43520" w:rsidRPr="007519BE" w:rsidRDefault="00C43520" w:rsidP="00C43520">
            <w:pPr>
              <w:pStyle w:val="Mainbodytext"/>
              <w:jc w:val="center"/>
              <w:rPr>
                <w:bCs/>
                <w:lang w:val="fr-CA"/>
              </w:rPr>
            </w:pPr>
            <w:r w:rsidRPr="007519BE">
              <w:rPr>
                <w:bCs/>
                <w:lang w:val="fr-CA"/>
              </w:rPr>
              <w:t>5</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D12AB65" w14:textId="77777777" w:rsidR="00C43520" w:rsidRPr="007519BE" w:rsidRDefault="00C43520" w:rsidP="00C43520">
            <w:pPr>
              <w:pStyle w:val="Mainbodytext"/>
              <w:jc w:val="center"/>
              <w:rPr>
                <w:bCs/>
                <w:lang w:val="fr-CA"/>
              </w:rPr>
            </w:pPr>
            <w:r w:rsidRPr="007519BE">
              <w:rPr>
                <w:bCs/>
                <w:lang w:val="fr-CA"/>
              </w:rPr>
              <w:t>7</w:t>
            </w:r>
          </w:p>
        </w:tc>
        <w:tc>
          <w:tcPr>
            <w:tcW w:w="111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045FA44" w14:textId="77777777" w:rsidR="00C43520" w:rsidRPr="007519BE" w:rsidRDefault="00C43520" w:rsidP="00C43520">
            <w:pPr>
              <w:pStyle w:val="Mainbodytext"/>
              <w:jc w:val="center"/>
              <w:rPr>
                <w:bCs/>
                <w:lang w:val="fr-CA"/>
              </w:rPr>
            </w:pPr>
            <w:r w:rsidRPr="007519BE">
              <w:rPr>
                <w:bCs/>
                <w:lang w:val="fr-CA"/>
              </w:rPr>
              <w:t>11 O</w:t>
            </w:r>
          </w:p>
        </w:tc>
      </w:tr>
      <w:tr w:rsidR="00C43520" w:rsidRPr="007519BE" w14:paraId="7C53E312" w14:textId="77777777" w:rsidTr="00C43520">
        <w:trPr>
          <w:trHeight w:val="443"/>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5F8BEB33" w14:textId="6B1B9784" w:rsidR="00C43520" w:rsidRPr="007519BE" w:rsidRDefault="00C43520" w:rsidP="00C43520">
            <w:pPr>
              <w:pStyle w:val="Mainbodytext"/>
              <w:rPr>
                <w:bCs/>
                <w:lang w:val="fr-CA"/>
              </w:rPr>
            </w:pPr>
            <w:r w:rsidRPr="007519BE">
              <w:rPr>
                <w:lang w:val="fr-CA"/>
              </w:rPr>
              <w:t>Organisation sans but lucratif/caritative (ex. Croix-Rouge, Armée du salut)</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5CAEB3B" w14:textId="77777777" w:rsidR="00C43520" w:rsidRPr="007519BE" w:rsidRDefault="00C43520" w:rsidP="00C43520">
            <w:pPr>
              <w:pStyle w:val="Mainbodytext"/>
              <w:jc w:val="center"/>
              <w:rPr>
                <w:bCs/>
                <w:lang w:val="fr-CA"/>
              </w:rPr>
            </w:pPr>
            <w:r w:rsidRPr="007519BE">
              <w:rPr>
                <w:bCs/>
                <w:lang w:val="fr-CA"/>
              </w:rPr>
              <w:t>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4AEF8E6" w14:textId="77777777" w:rsidR="00C43520" w:rsidRPr="007519BE" w:rsidRDefault="00C43520" w:rsidP="00C43520">
            <w:pPr>
              <w:pStyle w:val="Mainbodytext"/>
              <w:jc w:val="center"/>
              <w:rPr>
                <w:bCs/>
                <w:lang w:val="fr-CA"/>
              </w:rPr>
            </w:pPr>
            <w:r w:rsidRPr="007519BE">
              <w:rPr>
                <w:bCs/>
                <w:lang w:val="fr-CA"/>
              </w:rPr>
              <w:t>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78F4773" w14:textId="77777777" w:rsidR="00C43520" w:rsidRPr="007519BE" w:rsidRDefault="00C43520" w:rsidP="00C43520">
            <w:pPr>
              <w:pStyle w:val="Mainbodytext"/>
              <w:jc w:val="center"/>
              <w:rPr>
                <w:bCs/>
                <w:lang w:val="fr-CA"/>
              </w:rPr>
            </w:pPr>
            <w:r w:rsidRPr="007519BE">
              <w:rPr>
                <w:bCs/>
                <w:lang w:val="fr-CA"/>
              </w:rPr>
              <w:t>5 OP</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EB4F3F2" w14:textId="77777777" w:rsidR="00C43520" w:rsidRPr="007519BE" w:rsidRDefault="00C43520" w:rsidP="00C43520">
            <w:pPr>
              <w:pStyle w:val="Mainbodytext"/>
              <w:jc w:val="center"/>
              <w:rPr>
                <w:bCs/>
                <w:lang w:val="fr-CA"/>
              </w:rPr>
            </w:pPr>
            <w:r w:rsidRPr="007519BE">
              <w:rPr>
                <w:bCs/>
                <w:lang w:val="fr-CA"/>
              </w:rPr>
              <w:t>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EFF7DB3" w14:textId="77777777" w:rsidR="00C43520" w:rsidRPr="007519BE" w:rsidRDefault="00C43520" w:rsidP="00C43520">
            <w:pPr>
              <w:pStyle w:val="Mainbodytext"/>
              <w:jc w:val="center"/>
              <w:rPr>
                <w:bCs/>
                <w:lang w:val="fr-CA"/>
              </w:rPr>
            </w:pPr>
            <w:r w:rsidRPr="007519BE">
              <w:rPr>
                <w:bCs/>
                <w:lang w:val="fr-CA"/>
              </w:rPr>
              <w:t>*</w:t>
            </w:r>
          </w:p>
        </w:tc>
        <w:tc>
          <w:tcPr>
            <w:tcW w:w="111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A8646B9" w14:textId="77777777" w:rsidR="00C43520" w:rsidRPr="007519BE" w:rsidRDefault="00C43520" w:rsidP="00C43520">
            <w:pPr>
              <w:pStyle w:val="Mainbodytext"/>
              <w:jc w:val="center"/>
              <w:rPr>
                <w:bCs/>
                <w:lang w:val="fr-CA"/>
              </w:rPr>
            </w:pPr>
            <w:r w:rsidRPr="007519BE">
              <w:rPr>
                <w:bCs/>
                <w:lang w:val="fr-CA"/>
              </w:rPr>
              <w:t>3 P</w:t>
            </w:r>
          </w:p>
        </w:tc>
      </w:tr>
      <w:tr w:rsidR="00C43520" w:rsidRPr="007519BE" w14:paraId="35EFFE26" w14:textId="77777777" w:rsidTr="00C43520">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393B2EC3" w14:textId="6EE7DFDE" w:rsidR="00C43520" w:rsidRPr="007519BE" w:rsidRDefault="00C43520" w:rsidP="00C43520">
            <w:pPr>
              <w:pStyle w:val="Mainbodytext"/>
              <w:rPr>
                <w:bCs/>
                <w:lang w:val="fr-CA"/>
              </w:rPr>
            </w:pPr>
            <w:r w:rsidRPr="007519BE">
              <w:rPr>
                <w:lang w:val="fr-CA"/>
              </w:rPr>
              <w:t>Autre organisation communautaire</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E7DC72F" w14:textId="77777777" w:rsidR="00C43520" w:rsidRPr="007519BE" w:rsidRDefault="00C43520" w:rsidP="00C43520">
            <w:pPr>
              <w:pStyle w:val="Mainbodytext"/>
              <w:jc w:val="center"/>
              <w:rPr>
                <w:bCs/>
                <w:lang w:val="fr-CA"/>
              </w:rPr>
            </w:pPr>
            <w:r w:rsidRPr="007519BE">
              <w:rPr>
                <w:bCs/>
                <w:lang w:val="fr-CA"/>
              </w:rPr>
              <w:t>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A4F0F79" w14:textId="77777777" w:rsidR="00C43520" w:rsidRPr="007519BE" w:rsidRDefault="00C43520" w:rsidP="00C43520">
            <w:pPr>
              <w:pStyle w:val="Mainbodytext"/>
              <w:jc w:val="center"/>
              <w:rPr>
                <w:bCs/>
                <w:lang w:val="fr-CA"/>
              </w:rPr>
            </w:pPr>
            <w:r w:rsidRPr="007519BE">
              <w:rPr>
                <w:bCs/>
                <w:lang w:val="fr-CA"/>
              </w:rPr>
              <w:t>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6114DAE" w14:textId="77777777" w:rsidR="00C43520" w:rsidRPr="007519BE" w:rsidRDefault="00C43520" w:rsidP="00C43520">
            <w:pPr>
              <w:pStyle w:val="Mainbodytext"/>
              <w:jc w:val="center"/>
              <w:rPr>
                <w:bCs/>
                <w:lang w:val="fr-CA"/>
              </w:rPr>
            </w:pPr>
            <w:r w:rsidRPr="007519BE">
              <w:rPr>
                <w:bCs/>
                <w:lang w:val="fr-CA"/>
              </w:rPr>
              <w:t>5</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0DDD2F1" w14:textId="77777777" w:rsidR="00C43520" w:rsidRPr="007519BE" w:rsidRDefault="00C43520" w:rsidP="00C43520">
            <w:pPr>
              <w:pStyle w:val="Mainbodytext"/>
              <w:jc w:val="center"/>
              <w:rPr>
                <w:bCs/>
                <w:lang w:val="fr-CA"/>
              </w:rPr>
            </w:pPr>
            <w:r w:rsidRPr="007519BE">
              <w:rPr>
                <w:bCs/>
                <w:lang w:val="fr-CA"/>
              </w:rPr>
              <w:t>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8F2535F" w14:textId="77777777" w:rsidR="00C43520" w:rsidRPr="007519BE" w:rsidRDefault="00C43520" w:rsidP="00C43520">
            <w:pPr>
              <w:pStyle w:val="Mainbodytext"/>
              <w:jc w:val="center"/>
              <w:rPr>
                <w:bCs/>
                <w:lang w:val="fr-CA"/>
              </w:rPr>
            </w:pPr>
            <w:r w:rsidRPr="007519BE">
              <w:rPr>
                <w:bCs/>
                <w:lang w:val="fr-CA"/>
              </w:rPr>
              <w:t>1</w:t>
            </w:r>
          </w:p>
        </w:tc>
        <w:tc>
          <w:tcPr>
            <w:tcW w:w="111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3754BF6" w14:textId="77777777" w:rsidR="00C43520" w:rsidRPr="007519BE" w:rsidRDefault="00C43520" w:rsidP="00C43520">
            <w:pPr>
              <w:pStyle w:val="Mainbodytext"/>
              <w:jc w:val="center"/>
              <w:rPr>
                <w:bCs/>
                <w:lang w:val="fr-CA"/>
              </w:rPr>
            </w:pPr>
            <w:r w:rsidRPr="007519BE">
              <w:rPr>
                <w:bCs/>
                <w:lang w:val="fr-CA"/>
              </w:rPr>
              <w:t>3</w:t>
            </w:r>
          </w:p>
        </w:tc>
      </w:tr>
      <w:tr w:rsidR="00F4623D" w:rsidRPr="007519BE" w14:paraId="6B957A53" w14:textId="77777777" w:rsidTr="00C43520">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2F5D337" w14:textId="54AF36C5" w:rsidR="00F4623D" w:rsidRPr="007519BE" w:rsidRDefault="00C43520" w:rsidP="00F4623D">
            <w:pPr>
              <w:pStyle w:val="Mainbodytext"/>
              <w:rPr>
                <w:bCs/>
                <w:lang w:val="fr-CA"/>
              </w:rPr>
            </w:pPr>
            <w:r w:rsidRPr="007519BE">
              <w:rPr>
                <w:bCs/>
                <w:lang w:val="fr-CA"/>
              </w:rPr>
              <w:t>Autre</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BB4D5E6" w14:textId="77777777" w:rsidR="00F4623D" w:rsidRPr="007519BE" w:rsidRDefault="00F4623D" w:rsidP="00F4623D">
            <w:pPr>
              <w:pStyle w:val="Mainbodytext"/>
              <w:jc w:val="center"/>
              <w:rPr>
                <w:bCs/>
                <w:lang w:val="fr-CA"/>
              </w:rPr>
            </w:pPr>
            <w:r w:rsidRPr="007519BE">
              <w:rPr>
                <w:bCs/>
                <w:lang w:val="fr-CA"/>
              </w:rPr>
              <w:t>10</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37EA821" w14:textId="77777777" w:rsidR="00F4623D" w:rsidRPr="007519BE" w:rsidRDefault="00F4623D" w:rsidP="00F4623D">
            <w:pPr>
              <w:pStyle w:val="Mainbodytext"/>
              <w:jc w:val="center"/>
              <w:rPr>
                <w:bCs/>
                <w:lang w:val="fr-CA"/>
              </w:rPr>
            </w:pPr>
            <w:r w:rsidRPr="007519BE">
              <w:rPr>
                <w:bCs/>
                <w:lang w:val="fr-CA"/>
              </w:rPr>
              <w:t>9</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D04D015" w14:textId="77777777" w:rsidR="00F4623D" w:rsidRPr="007519BE" w:rsidRDefault="00F4623D" w:rsidP="00F4623D">
            <w:pPr>
              <w:pStyle w:val="Mainbodytext"/>
              <w:jc w:val="center"/>
              <w:rPr>
                <w:bCs/>
                <w:lang w:val="fr-CA"/>
              </w:rPr>
            </w:pPr>
            <w:r w:rsidRPr="007519BE">
              <w:rPr>
                <w:bCs/>
                <w:lang w:val="fr-CA"/>
              </w:rPr>
              <w:t>15 Q</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CAF8427" w14:textId="77777777" w:rsidR="00F4623D" w:rsidRPr="007519BE" w:rsidRDefault="00F4623D" w:rsidP="00F4623D">
            <w:pPr>
              <w:pStyle w:val="Mainbodytext"/>
              <w:jc w:val="center"/>
              <w:rPr>
                <w:bCs/>
                <w:lang w:val="fr-CA"/>
              </w:rPr>
            </w:pPr>
            <w:r w:rsidRPr="007519BE">
              <w:rPr>
                <w:bCs/>
                <w:lang w:val="fr-CA"/>
              </w:rPr>
              <w:t>9</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6DB3CC" w14:textId="77777777" w:rsidR="00F4623D" w:rsidRPr="007519BE" w:rsidRDefault="00F4623D" w:rsidP="00F4623D">
            <w:pPr>
              <w:pStyle w:val="Mainbodytext"/>
              <w:jc w:val="center"/>
              <w:rPr>
                <w:bCs/>
                <w:lang w:val="fr-CA"/>
              </w:rPr>
            </w:pPr>
            <w:r w:rsidRPr="007519BE">
              <w:rPr>
                <w:bCs/>
                <w:lang w:val="fr-CA"/>
              </w:rPr>
              <w:t>10</w:t>
            </w:r>
          </w:p>
        </w:tc>
        <w:tc>
          <w:tcPr>
            <w:tcW w:w="111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F975499" w14:textId="77777777" w:rsidR="00F4623D" w:rsidRPr="007519BE" w:rsidRDefault="00F4623D" w:rsidP="00F4623D">
            <w:pPr>
              <w:pStyle w:val="Mainbodytext"/>
              <w:jc w:val="center"/>
              <w:rPr>
                <w:bCs/>
                <w:lang w:val="fr-CA"/>
              </w:rPr>
            </w:pPr>
            <w:r w:rsidRPr="007519BE">
              <w:rPr>
                <w:bCs/>
                <w:lang w:val="fr-CA"/>
              </w:rPr>
              <w:t>8</w:t>
            </w:r>
          </w:p>
        </w:tc>
      </w:tr>
      <w:tr w:rsidR="00F4623D" w:rsidRPr="007519BE" w14:paraId="10F981A6" w14:textId="77777777" w:rsidTr="00C43520">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082AF06" w14:textId="5DA3F67A" w:rsidR="00F4623D" w:rsidRPr="007519BE" w:rsidRDefault="00DA6DDD" w:rsidP="00F4623D">
            <w:pPr>
              <w:pStyle w:val="Mainbodytext"/>
              <w:rPr>
                <w:bCs/>
                <w:lang w:val="fr-CA"/>
              </w:rPr>
            </w:pPr>
            <w:r w:rsidRPr="007519BE">
              <w:rPr>
                <w:bCs/>
                <w:lang w:val="fr-CA"/>
              </w:rPr>
              <w:t>Ne sait pas</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081502D" w14:textId="77777777" w:rsidR="00F4623D" w:rsidRPr="007519BE" w:rsidRDefault="00F4623D" w:rsidP="00F4623D">
            <w:pPr>
              <w:pStyle w:val="Mainbodytext"/>
              <w:jc w:val="center"/>
              <w:rPr>
                <w:bCs/>
                <w:lang w:val="fr-CA"/>
              </w:rPr>
            </w:pPr>
            <w:r w:rsidRPr="007519BE">
              <w:rPr>
                <w:bCs/>
                <w:lang w:val="fr-CA"/>
              </w:rPr>
              <w:t>7</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BED7D67" w14:textId="77777777" w:rsidR="00F4623D" w:rsidRPr="007519BE" w:rsidRDefault="00F4623D" w:rsidP="00F4623D">
            <w:pPr>
              <w:pStyle w:val="Mainbodytext"/>
              <w:jc w:val="center"/>
              <w:rPr>
                <w:bCs/>
                <w:lang w:val="fr-CA"/>
              </w:rPr>
            </w:pPr>
            <w:r w:rsidRPr="007519BE">
              <w:rPr>
                <w:bCs/>
                <w:lang w:val="fr-CA"/>
              </w:rPr>
              <w:t>8</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0F0B4F4" w14:textId="77777777" w:rsidR="00F4623D" w:rsidRPr="007519BE" w:rsidRDefault="00F4623D" w:rsidP="00F4623D">
            <w:pPr>
              <w:pStyle w:val="Mainbodytext"/>
              <w:jc w:val="center"/>
              <w:rPr>
                <w:bCs/>
                <w:lang w:val="fr-CA"/>
              </w:rPr>
            </w:pPr>
            <w:r w:rsidRPr="007519BE">
              <w:rPr>
                <w:bCs/>
                <w:lang w:val="fr-CA"/>
              </w:rPr>
              <w:t>11 Q</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D5ADAFE" w14:textId="77777777" w:rsidR="00F4623D" w:rsidRPr="007519BE" w:rsidRDefault="00F4623D" w:rsidP="00F4623D">
            <w:pPr>
              <w:pStyle w:val="Mainbodytext"/>
              <w:jc w:val="center"/>
              <w:rPr>
                <w:bCs/>
                <w:lang w:val="fr-CA"/>
              </w:rPr>
            </w:pPr>
            <w:r w:rsidRPr="007519BE">
              <w:rPr>
                <w:bCs/>
                <w:lang w:val="fr-CA"/>
              </w:rPr>
              <w:t>9 Q</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19020E9" w14:textId="77777777" w:rsidR="00F4623D" w:rsidRPr="007519BE" w:rsidRDefault="00F4623D" w:rsidP="00F4623D">
            <w:pPr>
              <w:pStyle w:val="Mainbodytext"/>
              <w:jc w:val="center"/>
              <w:rPr>
                <w:bCs/>
                <w:lang w:val="fr-CA"/>
              </w:rPr>
            </w:pPr>
            <w:r w:rsidRPr="007519BE">
              <w:rPr>
                <w:bCs/>
                <w:lang w:val="fr-CA"/>
              </w:rPr>
              <w:t>8 Q</w:t>
            </w:r>
          </w:p>
        </w:tc>
        <w:tc>
          <w:tcPr>
            <w:tcW w:w="111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14B4DEF" w14:textId="77777777" w:rsidR="00F4623D" w:rsidRPr="007519BE" w:rsidRDefault="00F4623D" w:rsidP="00F4623D">
            <w:pPr>
              <w:pStyle w:val="Mainbodytext"/>
              <w:jc w:val="center"/>
              <w:rPr>
                <w:bCs/>
                <w:lang w:val="fr-CA"/>
              </w:rPr>
            </w:pPr>
            <w:r w:rsidRPr="007519BE">
              <w:rPr>
                <w:bCs/>
                <w:lang w:val="fr-CA"/>
              </w:rPr>
              <w:t>4</w:t>
            </w:r>
          </w:p>
        </w:tc>
      </w:tr>
    </w:tbl>
    <w:p w14:paraId="73A3209D" w14:textId="77777777" w:rsidR="00E43067" w:rsidRPr="007519BE" w:rsidRDefault="00E43067" w:rsidP="00E43067">
      <w:pPr>
        <w:pStyle w:val="Mainbodytext"/>
        <w:rPr>
          <w:b/>
          <w:u w:val="single"/>
          <w:lang w:val="fr-CA"/>
        </w:rPr>
      </w:pPr>
    </w:p>
    <w:p w14:paraId="78AC93DC" w14:textId="732E47F6" w:rsidR="00E43067" w:rsidRPr="007519BE" w:rsidRDefault="000C2E77" w:rsidP="00E43067">
      <w:pPr>
        <w:pStyle w:val="Mainbodytext"/>
        <w:rPr>
          <w:i/>
          <w:sz w:val="16"/>
          <w:lang w:val="fr-CA"/>
        </w:rPr>
      </w:pPr>
      <w:r w:rsidRPr="007519BE">
        <w:rPr>
          <w:i/>
          <w:sz w:val="16"/>
          <w:lang w:val="fr-CA"/>
        </w:rPr>
        <w:t>D2</w:t>
      </w:r>
      <w:r w:rsidRPr="007519BE">
        <w:rPr>
          <w:sz w:val="16"/>
          <w:szCs w:val="16"/>
          <w:lang w:val="fr-CA"/>
        </w:rPr>
        <w:t xml:space="preserve">. </w:t>
      </w:r>
      <w:r w:rsidR="00C43520" w:rsidRPr="007519BE">
        <w:rPr>
          <w:sz w:val="16"/>
          <w:szCs w:val="16"/>
          <w:lang w:val="fr-CA"/>
        </w:rPr>
        <w:t>Où seriez-vous le plus susceptible de chercher de l’information au sujet des mesures à prendre pour protéger votre maison des dommages que pourrait causer une inondation terrestre</w:t>
      </w:r>
      <w:r w:rsidRPr="007519BE">
        <w:rPr>
          <w:i/>
          <w:sz w:val="16"/>
          <w:lang w:val="fr-CA"/>
        </w:rPr>
        <w:t>?</w:t>
      </w:r>
    </w:p>
    <w:p w14:paraId="366D159B" w14:textId="60C67205" w:rsidR="000C2E77" w:rsidRPr="007519BE" w:rsidRDefault="000C2E77" w:rsidP="000C2E77">
      <w:pPr>
        <w:pStyle w:val="Mainbodytext"/>
        <w:rPr>
          <w:i/>
          <w:sz w:val="16"/>
          <w:lang w:val="fr-CA"/>
        </w:rPr>
      </w:pPr>
      <w:r w:rsidRPr="007519BE">
        <w:rPr>
          <w:i/>
          <w:sz w:val="16"/>
          <w:lang w:val="fr-CA"/>
        </w:rPr>
        <w:t>2020 (n=</w:t>
      </w:r>
      <w:r w:rsidR="002764E0" w:rsidRPr="007519BE">
        <w:rPr>
          <w:i/>
          <w:sz w:val="16"/>
          <w:lang w:val="fr-CA"/>
        </w:rPr>
        <w:t>1 222</w:t>
      </w:r>
      <w:r w:rsidRPr="007519BE">
        <w:rPr>
          <w:i/>
          <w:sz w:val="16"/>
          <w:lang w:val="fr-CA"/>
        </w:rPr>
        <w:t>); 2016 (n=</w:t>
      </w:r>
      <w:r w:rsidR="002764E0" w:rsidRPr="007519BE">
        <w:rPr>
          <w:i/>
          <w:sz w:val="16"/>
          <w:lang w:val="fr-CA"/>
        </w:rPr>
        <w:t>1 234</w:t>
      </w:r>
      <w:r w:rsidRPr="007519BE">
        <w:rPr>
          <w:i/>
          <w:sz w:val="16"/>
          <w:lang w:val="fr-CA"/>
        </w:rPr>
        <w:t>)</w:t>
      </w:r>
      <w:r w:rsidRPr="007519BE">
        <w:rPr>
          <w:i/>
          <w:sz w:val="16"/>
          <w:lang w:val="fr-CA"/>
        </w:rPr>
        <w:br/>
        <w:t>.</w:t>
      </w:r>
      <w:r w:rsidRPr="007519BE">
        <w:rPr>
          <w:i/>
          <w:sz w:val="16"/>
          <w:lang w:val="fr-CA"/>
        </w:rPr>
        <w:br/>
      </w:r>
      <w:r w:rsidR="00A15E25"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00A15E25" w:rsidRPr="007519BE">
        <w:rPr>
          <w:rFonts w:cs="Arial"/>
          <w:sz w:val="16"/>
          <w:szCs w:val="16"/>
          <w:lang w:val="fr-CA"/>
        </w:rPr>
        <w:t xml:space="preserve"> </w:t>
      </w:r>
      <w:r w:rsidR="00A15E25" w:rsidRPr="007519BE">
        <w:rPr>
          <w:rFonts w:cs="Arial"/>
          <w:i/>
          <w:sz w:val="16"/>
          <w:szCs w:val="16"/>
          <w:lang w:val="fr-CA"/>
        </w:rPr>
        <w:t>B</w:t>
      </w:r>
      <w:r w:rsidR="00A15E25" w:rsidRPr="007519BE">
        <w:rPr>
          <w:i/>
          <w:sz w:val="16"/>
          <w:lang w:val="fr-CA"/>
        </w:rPr>
        <w:t>.</w:t>
      </w:r>
    </w:p>
    <w:p w14:paraId="72164DBC" w14:textId="72CDD060" w:rsidR="00150C24" w:rsidRPr="007519BE" w:rsidRDefault="00150C24" w:rsidP="000C2E77">
      <w:pPr>
        <w:pStyle w:val="Mainbodytext"/>
        <w:rPr>
          <w:i/>
          <w:sz w:val="16"/>
          <w:lang w:val="fr-CA"/>
        </w:rPr>
      </w:pPr>
      <w:r w:rsidRPr="007519BE">
        <w:rPr>
          <w:i/>
          <w:sz w:val="16"/>
          <w:lang w:val="fr-CA"/>
        </w:rPr>
        <w:t xml:space="preserve">* </w:t>
      </w:r>
      <w:r w:rsidR="00A15E25" w:rsidRPr="007519BE">
        <w:rPr>
          <w:i/>
          <w:sz w:val="16"/>
          <w:lang w:val="fr-CA"/>
        </w:rPr>
        <w:t>Indique moins de 1</w:t>
      </w:r>
      <w:r w:rsidR="006D6823" w:rsidRPr="007519BE">
        <w:rPr>
          <w:i/>
          <w:sz w:val="16"/>
          <w:lang w:val="fr-CA"/>
        </w:rPr>
        <w:t xml:space="preserve"> %</w:t>
      </w:r>
      <w:r w:rsidRPr="007519BE">
        <w:rPr>
          <w:i/>
          <w:sz w:val="16"/>
          <w:lang w:val="fr-CA"/>
        </w:rPr>
        <w:br/>
      </w:r>
      <w:r w:rsidRPr="007519BE">
        <w:rPr>
          <w:i/>
          <w:sz w:val="16"/>
          <w:lang w:val="fr-CA"/>
        </w:rPr>
        <w:br/>
        <w:t xml:space="preserve">- </w:t>
      </w:r>
      <w:r w:rsidR="00A15E25" w:rsidRPr="007519BE">
        <w:rPr>
          <w:i/>
          <w:sz w:val="16"/>
          <w:lang w:val="fr-CA"/>
        </w:rPr>
        <w:t>Indique 0</w:t>
      </w:r>
    </w:p>
    <w:p w14:paraId="0FB14BB9" w14:textId="255C9A04" w:rsidR="00A81CCA" w:rsidRPr="007519BE" w:rsidRDefault="00A81CCA">
      <w:pPr>
        <w:spacing w:before="0" w:after="200"/>
        <w:rPr>
          <w:i/>
          <w:sz w:val="16"/>
          <w:lang w:val="fr-CA"/>
        </w:rPr>
      </w:pPr>
      <w:r w:rsidRPr="007519BE">
        <w:rPr>
          <w:i/>
          <w:sz w:val="16"/>
          <w:lang w:val="fr-CA"/>
        </w:rPr>
        <w:br w:type="page"/>
      </w:r>
    </w:p>
    <w:p w14:paraId="3A195406" w14:textId="3F66537D" w:rsidR="00E43067" w:rsidRPr="007519BE" w:rsidRDefault="005C3407" w:rsidP="00E43067">
      <w:pPr>
        <w:pStyle w:val="Heading3"/>
        <w:rPr>
          <w:lang w:val="fr-CA"/>
        </w:rPr>
      </w:pPr>
      <w:bookmarkStart w:id="38" w:name="_Toc35343273"/>
      <w:r w:rsidRPr="007519BE">
        <w:rPr>
          <w:lang w:val="fr-CA"/>
        </w:rPr>
        <w:lastRenderedPageBreak/>
        <w:t>Sources d’information numériques sur les dommages causés par une inondation terrestre</w:t>
      </w:r>
      <w:bookmarkEnd w:id="38"/>
      <w:r w:rsidR="00E43067" w:rsidRPr="007519BE">
        <w:rPr>
          <w:lang w:val="fr-CA"/>
        </w:rPr>
        <w:t xml:space="preserve"> </w:t>
      </w:r>
    </w:p>
    <w:p w14:paraId="76B282A4" w14:textId="1F9B54A7" w:rsidR="00E43067" w:rsidRPr="007519BE" w:rsidRDefault="005C3407" w:rsidP="00E43067">
      <w:pPr>
        <w:pStyle w:val="Mainbodytext"/>
        <w:rPr>
          <w:lang w:val="fr-CA"/>
        </w:rPr>
      </w:pPr>
      <w:r w:rsidRPr="007519BE">
        <w:rPr>
          <w:lang w:val="fr-CA"/>
        </w:rPr>
        <w:t>La plupart des Canadiens ne connaissent pas les ressources en ligne ou numériques qui peuvent aider les Canadiens à identifier leur niveau de risque d’inondation (</w:t>
      </w:r>
      <w:r w:rsidR="00A756C9">
        <w:rPr>
          <w:lang w:val="fr-CA"/>
        </w:rPr>
        <w:t>77</w:t>
      </w:r>
      <w:r w:rsidR="006D6823" w:rsidRPr="007519BE">
        <w:rPr>
          <w:lang w:val="fr-CA"/>
        </w:rPr>
        <w:t xml:space="preserve"> %</w:t>
      </w:r>
      <w:r w:rsidR="008160D0" w:rsidRPr="007519BE">
        <w:rPr>
          <w:lang w:val="fr-CA"/>
        </w:rPr>
        <w:t xml:space="preserve">). </w:t>
      </w:r>
      <w:r w:rsidRPr="007519BE">
        <w:rPr>
          <w:lang w:val="fr-CA"/>
        </w:rPr>
        <w:t>La sensibilisation est la plus marquée au</w:t>
      </w:r>
      <w:r w:rsidR="008160D0" w:rsidRPr="007519BE">
        <w:rPr>
          <w:lang w:val="fr-CA"/>
        </w:rPr>
        <w:t xml:space="preserve"> </w:t>
      </w:r>
      <w:r w:rsidR="00E75F75" w:rsidRPr="007519BE">
        <w:rPr>
          <w:lang w:val="fr-CA"/>
        </w:rPr>
        <w:t>Québec</w:t>
      </w:r>
      <w:r w:rsidR="008160D0" w:rsidRPr="007519BE">
        <w:rPr>
          <w:lang w:val="fr-CA"/>
        </w:rPr>
        <w:t xml:space="preserve"> (33</w:t>
      </w:r>
      <w:r w:rsidR="006D6823" w:rsidRPr="007519BE">
        <w:rPr>
          <w:lang w:val="fr-CA"/>
        </w:rPr>
        <w:t xml:space="preserve"> %</w:t>
      </w:r>
      <w:r w:rsidR="008160D0" w:rsidRPr="007519BE">
        <w:rPr>
          <w:lang w:val="fr-CA"/>
        </w:rPr>
        <w:t xml:space="preserve">) </w:t>
      </w:r>
      <w:r w:rsidRPr="007519BE">
        <w:rPr>
          <w:lang w:val="fr-CA"/>
        </w:rPr>
        <w:t>et est inférieure de manière significative que le reste du Canada, en</w:t>
      </w:r>
      <w:r w:rsidR="008160D0" w:rsidRPr="007519BE">
        <w:rPr>
          <w:lang w:val="fr-CA"/>
        </w:rPr>
        <w:t xml:space="preserve"> Ontario </w:t>
      </w:r>
      <w:r w:rsidRPr="007519BE">
        <w:rPr>
          <w:lang w:val="fr-CA"/>
        </w:rPr>
        <w:t>et en Colombie-Britannique</w:t>
      </w:r>
      <w:r w:rsidR="008160D0" w:rsidRPr="007519BE">
        <w:rPr>
          <w:lang w:val="fr-CA"/>
        </w:rPr>
        <w:t xml:space="preserve"> (11</w:t>
      </w:r>
      <w:r w:rsidR="006D6823" w:rsidRPr="007519BE">
        <w:rPr>
          <w:lang w:val="fr-CA"/>
        </w:rPr>
        <w:t xml:space="preserve"> %</w:t>
      </w:r>
      <w:r w:rsidR="008160D0" w:rsidRPr="007519BE">
        <w:rPr>
          <w:lang w:val="fr-CA"/>
        </w:rPr>
        <w:t xml:space="preserve"> </w:t>
      </w:r>
      <w:r w:rsidRPr="007519BE">
        <w:rPr>
          <w:lang w:val="fr-CA"/>
        </w:rPr>
        <w:t>pour les deux</w:t>
      </w:r>
      <w:r w:rsidR="008160D0" w:rsidRPr="007519BE">
        <w:rPr>
          <w:lang w:val="fr-CA"/>
        </w:rPr>
        <w:t xml:space="preserve"> </w:t>
      </w:r>
      <w:r w:rsidR="006D6823" w:rsidRPr="007519BE">
        <w:rPr>
          <w:lang w:val="fr-CA"/>
        </w:rPr>
        <w:t>vs</w:t>
      </w:r>
      <w:r w:rsidR="008160D0" w:rsidRPr="007519BE">
        <w:rPr>
          <w:lang w:val="fr-CA"/>
        </w:rPr>
        <w:t xml:space="preserve"> 17-20</w:t>
      </w:r>
      <w:r w:rsidR="006D6823" w:rsidRPr="007519BE">
        <w:rPr>
          <w:lang w:val="fr-CA"/>
        </w:rPr>
        <w:t xml:space="preserve"> %</w:t>
      </w:r>
      <w:r w:rsidR="008160D0" w:rsidRPr="007519BE">
        <w:rPr>
          <w:lang w:val="fr-CA"/>
        </w:rPr>
        <w:t xml:space="preserve"> </w:t>
      </w:r>
      <w:r w:rsidRPr="007519BE">
        <w:rPr>
          <w:lang w:val="fr-CA"/>
        </w:rPr>
        <w:t>dans d’autres régions</w:t>
      </w:r>
      <w:r w:rsidR="008160D0" w:rsidRPr="007519BE">
        <w:rPr>
          <w:lang w:val="fr-CA"/>
        </w:rPr>
        <w:t xml:space="preserve">).  </w:t>
      </w:r>
    </w:p>
    <w:p w14:paraId="394ABF65" w14:textId="2092C713" w:rsidR="00E43067" w:rsidRPr="007519BE" w:rsidRDefault="00DA6DDD" w:rsidP="00E43067">
      <w:pPr>
        <w:pStyle w:val="Mainbodytext"/>
        <w:rPr>
          <w:b/>
          <w:u w:val="single"/>
          <w:lang w:val="fr-CA"/>
        </w:rPr>
      </w:pPr>
      <w:r w:rsidRPr="007519BE">
        <w:rPr>
          <w:b/>
          <w:u w:val="single"/>
          <w:lang w:val="fr-CA"/>
        </w:rPr>
        <w:t>Pièce</w:t>
      </w:r>
      <w:r w:rsidR="00E43067" w:rsidRPr="007519BE">
        <w:rPr>
          <w:b/>
          <w:u w:val="single"/>
          <w:lang w:val="fr-CA"/>
        </w:rPr>
        <w:t xml:space="preserve"> </w:t>
      </w:r>
      <w:r w:rsidR="003D2E37" w:rsidRPr="007519BE">
        <w:rPr>
          <w:b/>
          <w:u w:val="single"/>
          <w:lang w:val="fr-CA"/>
        </w:rPr>
        <w:t>2</w:t>
      </w:r>
      <w:r w:rsidR="00E43067" w:rsidRPr="007519BE">
        <w:rPr>
          <w:b/>
          <w:u w:val="single"/>
          <w:lang w:val="fr-CA"/>
        </w:rPr>
        <w:t xml:space="preserve">.3.3.a. </w:t>
      </w:r>
      <w:r w:rsidR="005C3407" w:rsidRPr="007519BE">
        <w:rPr>
          <w:b/>
          <w:u w:val="single"/>
          <w:lang w:val="fr-CA"/>
        </w:rPr>
        <w:t>Sources d’information numériques sur les dommages causés par une inondation terrestre</w:t>
      </w:r>
      <w:r w:rsidR="00E43067" w:rsidRPr="007519BE">
        <w:rPr>
          <w:b/>
          <w:u w:val="single"/>
          <w:lang w:val="fr-CA"/>
        </w:rPr>
        <w:t xml:space="preserve"> </w:t>
      </w:r>
      <w:r w:rsidR="005C3407" w:rsidRPr="007519BE">
        <w:rPr>
          <w:b/>
          <w:u w:val="single"/>
          <w:lang w:val="fr-CA"/>
        </w:rPr>
        <w:t>par ré</w:t>
      </w:r>
      <w:r w:rsidR="003D2E37" w:rsidRPr="007519BE">
        <w:rPr>
          <w:b/>
          <w:u w:val="single"/>
          <w:lang w:val="fr-CA"/>
        </w:rPr>
        <w:t>gion</w:t>
      </w:r>
    </w:p>
    <w:p w14:paraId="46E83BC5" w14:textId="77777777" w:rsidR="00E43067" w:rsidRPr="007519BE" w:rsidRDefault="00E43067" w:rsidP="00E43067">
      <w:pPr>
        <w:pStyle w:val="Mainbodytext"/>
        <w:rPr>
          <w:b/>
          <w:u w:val="single"/>
          <w:lang w:val="fr-CA"/>
        </w:rPr>
      </w:pPr>
    </w:p>
    <w:tbl>
      <w:tblPr>
        <w:tblW w:w="9981" w:type="dxa"/>
        <w:tblCellMar>
          <w:left w:w="0" w:type="dxa"/>
          <w:right w:w="0" w:type="dxa"/>
        </w:tblCellMar>
        <w:tblLook w:val="06A0" w:firstRow="1" w:lastRow="0" w:firstColumn="1" w:lastColumn="0" w:noHBand="1" w:noVBand="1"/>
      </w:tblPr>
      <w:tblGrid>
        <w:gridCol w:w="3077"/>
        <w:gridCol w:w="986"/>
        <w:gridCol w:w="986"/>
        <w:gridCol w:w="986"/>
        <w:gridCol w:w="986"/>
        <w:gridCol w:w="986"/>
        <w:gridCol w:w="986"/>
        <w:gridCol w:w="988"/>
      </w:tblGrid>
      <w:tr w:rsidR="00C25F1D" w:rsidRPr="007519BE" w14:paraId="43FCBABF" w14:textId="77777777" w:rsidTr="00347111">
        <w:trPr>
          <w:trHeight w:val="385"/>
        </w:trPr>
        <w:tc>
          <w:tcPr>
            <w:tcW w:w="3077"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41F3B9FF" w14:textId="1C606E41" w:rsidR="00C25F1D" w:rsidRPr="007519BE" w:rsidRDefault="005C3407" w:rsidP="00C25F1D">
            <w:pPr>
              <w:pStyle w:val="Mainbodytext"/>
              <w:rPr>
                <w:b/>
                <w:color w:val="FFFFFF" w:themeColor="background1"/>
                <w:sz w:val="18"/>
                <w:szCs w:val="16"/>
                <w:lang w:val="fr-CA"/>
              </w:rPr>
            </w:pPr>
            <w:r w:rsidRPr="007519BE">
              <w:rPr>
                <w:b/>
                <w:color w:val="FFFFFF" w:themeColor="background1"/>
                <w:sz w:val="18"/>
                <w:szCs w:val="16"/>
                <w:lang w:val="fr-CA"/>
              </w:rPr>
              <w:t>Sensibilisés aux ressources numériques et en ligne</w:t>
            </w:r>
          </w:p>
        </w:tc>
        <w:tc>
          <w:tcPr>
            <w:tcW w:w="986"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E335270" w14:textId="77777777" w:rsidR="00C25F1D" w:rsidRPr="007519BE" w:rsidRDefault="00C25F1D" w:rsidP="00C25F1D">
            <w:pPr>
              <w:pStyle w:val="Mainbodytext"/>
              <w:jc w:val="center"/>
              <w:rPr>
                <w:b/>
                <w:color w:val="FFFFFF" w:themeColor="background1"/>
                <w:sz w:val="18"/>
                <w:szCs w:val="16"/>
                <w:lang w:val="fr-CA"/>
              </w:rPr>
            </w:pPr>
            <w:r w:rsidRPr="007519BE">
              <w:rPr>
                <w:b/>
                <w:color w:val="FFFFFF" w:themeColor="background1"/>
                <w:sz w:val="18"/>
                <w:szCs w:val="16"/>
                <w:lang w:val="fr-CA"/>
              </w:rPr>
              <w:t>2016</w:t>
            </w:r>
          </w:p>
        </w:tc>
        <w:tc>
          <w:tcPr>
            <w:tcW w:w="5918" w:type="dxa"/>
            <w:gridSpan w:val="6"/>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51EE749E" w14:textId="77777777" w:rsidR="00C25F1D" w:rsidRPr="007519BE" w:rsidRDefault="00C25F1D" w:rsidP="00C25F1D">
            <w:pPr>
              <w:pStyle w:val="Mainbodytext"/>
              <w:jc w:val="center"/>
              <w:rPr>
                <w:b/>
                <w:color w:val="FFFFFF" w:themeColor="background1"/>
                <w:sz w:val="18"/>
                <w:szCs w:val="16"/>
                <w:lang w:val="fr-CA"/>
              </w:rPr>
            </w:pPr>
            <w:r w:rsidRPr="007519BE">
              <w:rPr>
                <w:b/>
                <w:color w:val="FFFFFF" w:themeColor="background1"/>
                <w:sz w:val="18"/>
                <w:szCs w:val="16"/>
                <w:lang w:val="fr-CA"/>
              </w:rPr>
              <w:t>2020</w:t>
            </w:r>
          </w:p>
        </w:tc>
      </w:tr>
      <w:tr w:rsidR="00C25F1D" w:rsidRPr="007519BE" w14:paraId="472D621C" w14:textId="77777777" w:rsidTr="00347111">
        <w:trPr>
          <w:trHeight w:val="406"/>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1951A10" w14:textId="77777777" w:rsidR="00C25F1D" w:rsidRPr="007519BE" w:rsidRDefault="00C25F1D" w:rsidP="00C25F1D">
            <w:pPr>
              <w:pStyle w:val="Mainbodytext"/>
              <w:rPr>
                <w:b/>
                <w:color w:val="FFFFFF" w:themeColor="background1"/>
                <w:sz w:val="18"/>
                <w:szCs w:val="16"/>
                <w:lang w:val="fr-CA"/>
              </w:rPr>
            </w:pPr>
          </w:p>
        </w:tc>
        <w:tc>
          <w:tcPr>
            <w:tcW w:w="986"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015A822" w14:textId="7D92D9EC" w:rsidR="00C25F1D" w:rsidRPr="007519BE" w:rsidRDefault="00C25F1D" w:rsidP="00C25F1D">
            <w:pPr>
              <w:pStyle w:val="Mainbodytext"/>
              <w:jc w:val="center"/>
              <w:rPr>
                <w:b/>
                <w:color w:val="FFFFFF" w:themeColor="background1"/>
                <w:sz w:val="18"/>
                <w:szCs w:val="16"/>
                <w:lang w:val="fr-CA"/>
              </w:rPr>
            </w:pPr>
          </w:p>
        </w:tc>
        <w:tc>
          <w:tcPr>
            <w:tcW w:w="986"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9E015C4" w14:textId="05BF39FC" w:rsidR="00C25F1D" w:rsidRPr="007519BE" w:rsidRDefault="00C25F1D" w:rsidP="00C25F1D">
            <w:pPr>
              <w:pStyle w:val="Mainbodytext"/>
              <w:jc w:val="center"/>
              <w:rPr>
                <w:b/>
                <w:color w:val="FFFFFF" w:themeColor="background1"/>
                <w:sz w:val="18"/>
                <w:szCs w:val="16"/>
                <w:lang w:val="fr-CA"/>
              </w:rPr>
            </w:pPr>
          </w:p>
        </w:tc>
        <w:tc>
          <w:tcPr>
            <w:tcW w:w="4931" w:type="dxa"/>
            <w:gridSpan w:val="5"/>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4AFCBE1" w14:textId="29D49D57" w:rsidR="00C25F1D" w:rsidRPr="007519BE" w:rsidRDefault="00C25F1D" w:rsidP="00C25F1D">
            <w:pPr>
              <w:pStyle w:val="Mainbodytext"/>
              <w:jc w:val="center"/>
              <w:rPr>
                <w:b/>
                <w:color w:val="FFFFFF" w:themeColor="background1"/>
                <w:sz w:val="18"/>
                <w:szCs w:val="16"/>
                <w:lang w:val="fr-CA"/>
              </w:rPr>
            </w:pPr>
            <w:r w:rsidRPr="007519BE">
              <w:rPr>
                <w:b/>
                <w:color w:val="FFFFFF" w:themeColor="background1"/>
                <w:sz w:val="18"/>
                <w:szCs w:val="16"/>
                <w:lang w:val="fr-CA"/>
              </w:rPr>
              <w:t>R</w:t>
            </w:r>
            <w:r w:rsidR="005C3407" w:rsidRPr="007519BE">
              <w:rPr>
                <w:b/>
                <w:color w:val="FFFFFF" w:themeColor="background1"/>
                <w:sz w:val="18"/>
                <w:szCs w:val="16"/>
                <w:lang w:val="fr-CA"/>
              </w:rPr>
              <w:t>é</w:t>
            </w:r>
            <w:r w:rsidRPr="007519BE">
              <w:rPr>
                <w:b/>
                <w:color w:val="FFFFFF" w:themeColor="background1"/>
                <w:sz w:val="18"/>
                <w:szCs w:val="16"/>
                <w:lang w:val="fr-CA"/>
              </w:rPr>
              <w:t>gion</w:t>
            </w:r>
          </w:p>
        </w:tc>
      </w:tr>
      <w:tr w:rsidR="00C25F1D" w:rsidRPr="007519BE" w14:paraId="4914F231" w14:textId="77777777" w:rsidTr="00347111">
        <w:trPr>
          <w:trHeight w:val="64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319B12D" w14:textId="77777777" w:rsidR="00C25F1D" w:rsidRPr="007519BE" w:rsidRDefault="00C25F1D" w:rsidP="00C25F1D">
            <w:pPr>
              <w:pStyle w:val="Mainbodytext"/>
              <w:rPr>
                <w:b/>
                <w:color w:val="FFFFFF" w:themeColor="background1"/>
                <w:sz w:val="18"/>
                <w:szCs w:val="16"/>
                <w:lang w:val="fr-CA"/>
              </w:rPr>
            </w:pPr>
          </w:p>
        </w:tc>
        <w:tc>
          <w:tcPr>
            <w:tcW w:w="986"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7BAEDF7D" w14:textId="00BDB05C" w:rsidR="00C25F1D" w:rsidRPr="007519BE" w:rsidRDefault="00C25F1D" w:rsidP="000C2E77">
            <w:pPr>
              <w:pStyle w:val="Mainbodytext"/>
              <w:jc w:val="center"/>
              <w:rPr>
                <w:b/>
                <w:color w:val="FFFFFF" w:themeColor="background1"/>
                <w:sz w:val="18"/>
                <w:szCs w:val="16"/>
                <w:lang w:val="fr-CA"/>
              </w:rPr>
            </w:pPr>
            <w:r w:rsidRPr="007519BE">
              <w:rPr>
                <w:b/>
                <w:color w:val="FFFFFF" w:themeColor="background1"/>
                <w:sz w:val="18"/>
                <w:szCs w:val="16"/>
                <w:lang w:val="fr-CA"/>
              </w:rPr>
              <w:t xml:space="preserve">2016 </w:t>
            </w:r>
            <w:r w:rsidR="000C2E77" w:rsidRPr="007519BE">
              <w:rPr>
                <w:b/>
                <w:color w:val="FFFFFF" w:themeColor="background1"/>
                <w:sz w:val="18"/>
                <w:szCs w:val="16"/>
                <w:lang w:val="fr-CA"/>
              </w:rPr>
              <w:br/>
            </w:r>
            <w:r w:rsidRPr="007519BE">
              <w:rPr>
                <w:b/>
                <w:color w:val="FFFFFF" w:themeColor="background1"/>
                <w:sz w:val="18"/>
                <w:szCs w:val="16"/>
                <w:lang w:val="fr-CA"/>
              </w:rPr>
              <w:t>Total</w:t>
            </w:r>
          </w:p>
        </w:tc>
        <w:tc>
          <w:tcPr>
            <w:tcW w:w="986"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43438005" w14:textId="08236230" w:rsidR="00C25F1D" w:rsidRPr="007519BE" w:rsidRDefault="00C25F1D" w:rsidP="000C2E77">
            <w:pPr>
              <w:pStyle w:val="Mainbodytext"/>
              <w:jc w:val="center"/>
              <w:rPr>
                <w:b/>
                <w:color w:val="FFFFFF" w:themeColor="background1"/>
                <w:sz w:val="18"/>
                <w:szCs w:val="16"/>
                <w:lang w:val="fr-CA"/>
              </w:rPr>
            </w:pPr>
            <w:r w:rsidRPr="007519BE">
              <w:rPr>
                <w:b/>
                <w:color w:val="FFFFFF" w:themeColor="background1"/>
                <w:sz w:val="18"/>
                <w:szCs w:val="16"/>
                <w:lang w:val="fr-CA"/>
              </w:rPr>
              <w:t xml:space="preserve">2020 </w:t>
            </w:r>
            <w:r w:rsidR="000C2E77" w:rsidRPr="007519BE">
              <w:rPr>
                <w:b/>
                <w:color w:val="FFFFFF" w:themeColor="background1"/>
                <w:sz w:val="18"/>
                <w:szCs w:val="16"/>
                <w:lang w:val="fr-CA"/>
              </w:rPr>
              <w:br/>
            </w:r>
            <w:r w:rsidRPr="007519BE">
              <w:rPr>
                <w:b/>
                <w:color w:val="FFFFFF" w:themeColor="background1"/>
                <w:sz w:val="18"/>
                <w:szCs w:val="16"/>
                <w:lang w:val="fr-CA"/>
              </w:rPr>
              <w:t>Total</w:t>
            </w:r>
          </w:p>
        </w:tc>
        <w:tc>
          <w:tcPr>
            <w:tcW w:w="986"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0F9325F2" w14:textId="31610137" w:rsidR="00C25F1D" w:rsidRPr="007519BE" w:rsidRDefault="00E75F75" w:rsidP="000C2E77">
            <w:pPr>
              <w:pStyle w:val="Mainbodytext"/>
              <w:jc w:val="center"/>
              <w:rPr>
                <w:b/>
                <w:color w:val="FFFFFF" w:themeColor="background1"/>
                <w:sz w:val="18"/>
                <w:szCs w:val="16"/>
                <w:lang w:val="fr-CA"/>
              </w:rPr>
            </w:pPr>
            <w:r w:rsidRPr="007519BE">
              <w:rPr>
                <w:b/>
                <w:color w:val="FFFFFF" w:themeColor="background1"/>
                <w:sz w:val="18"/>
                <w:szCs w:val="16"/>
                <w:lang w:val="fr-CA"/>
              </w:rPr>
              <w:t>Atlantique</w:t>
            </w:r>
            <w:r w:rsidR="000C2E77" w:rsidRPr="007519BE">
              <w:rPr>
                <w:b/>
                <w:color w:val="FFFFFF" w:themeColor="background1"/>
                <w:sz w:val="18"/>
                <w:szCs w:val="16"/>
                <w:lang w:val="fr-CA"/>
              </w:rPr>
              <w:br/>
            </w:r>
            <w:r w:rsidR="00C25F1D" w:rsidRPr="007519BE">
              <w:rPr>
                <w:b/>
                <w:color w:val="FFFFFF" w:themeColor="background1"/>
                <w:sz w:val="18"/>
                <w:szCs w:val="16"/>
                <w:lang w:val="fr-CA"/>
              </w:rPr>
              <w:t xml:space="preserve"> (I)</w:t>
            </w:r>
          </w:p>
        </w:tc>
        <w:tc>
          <w:tcPr>
            <w:tcW w:w="986"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1B237E7F" w14:textId="48ADE231" w:rsidR="00C25F1D" w:rsidRPr="007519BE" w:rsidRDefault="00E75F75" w:rsidP="000C2E77">
            <w:pPr>
              <w:pStyle w:val="Mainbodytext"/>
              <w:jc w:val="center"/>
              <w:rPr>
                <w:b/>
                <w:color w:val="FFFFFF" w:themeColor="background1"/>
                <w:sz w:val="18"/>
                <w:szCs w:val="16"/>
                <w:lang w:val="fr-CA"/>
              </w:rPr>
            </w:pPr>
            <w:r w:rsidRPr="007519BE">
              <w:rPr>
                <w:b/>
                <w:color w:val="FFFFFF" w:themeColor="background1"/>
                <w:sz w:val="18"/>
                <w:szCs w:val="16"/>
                <w:lang w:val="fr-CA"/>
              </w:rPr>
              <w:t>Québec</w:t>
            </w:r>
            <w:r w:rsidR="000C2E77" w:rsidRPr="007519BE">
              <w:rPr>
                <w:b/>
                <w:color w:val="FFFFFF" w:themeColor="background1"/>
                <w:sz w:val="18"/>
                <w:szCs w:val="16"/>
                <w:lang w:val="fr-CA"/>
              </w:rPr>
              <w:br/>
            </w:r>
            <w:r w:rsidR="00C25F1D" w:rsidRPr="007519BE">
              <w:rPr>
                <w:b/>
                <w:color w:val="FFFFFF" w:themeColor="background1"/>
                <w:sz w:val="18"/>
                <w:szCs w:val="16"/>
                <w:lang w:val="fr-CA"/>
              </w:rPr>
              <w:t xml:space="preserve"> (J)</w:t>
            </w:r>
          </w:p>
        </w:tc>
        <w:tc>
          <w:tcPr>
            <w:tcW w:w="986"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3BB88FD9" w14:textId="266C9BBD" w:rsidR="00C25F1D" w:rsidRPr="007519BE" w:rsidRDefault="00C25F1D" w:rsidP="000C2E77">
            <w:pPr>
              <w:pStyle w:val="Mainbodytext"/>
              <w:jc w:val="center"/>
              <w:rPr>
                <w:b/>
                <w:color w:val="FFFFFF" w:themeColor="background1"/>
                <w:sz w:val="18"/>
                <w:szCs w:val="16"/>
                <w:lang w:val="fr-CA"/>
              </w:rPr>
            </w:pPr>
            <w:r w:rsidRPr="007519BE">
              <w:rPr>
                <w:b/>
                <w:color w:val="FFFFFF" w:themeColor="background1"/>
                <w:sz w:val="18"/>
                <w:szCs w:val="16"/>
                <w:lang w:val="fr-CA"/>
              </w:rPr>
              <w:t>O</w:t>
            </w:r>
            <w:r w:rsidR="00D159EF" w:rsidRPr="007519BE">
              <w:rPr>
                <w:b/>
                <w:color w:val="FFFFFF" w:themeColor="background1"/>
                <w:sz w:val="18"/>
                <w:szCs w:val="16"/>
                <w:lang w:val="fr-CA"/>
              </w:rPr>
              <w:t>ntario</w:t>
            </w:r>
            <w:r w:rsidR="000C2E77" w:rsidRPr="007519BE">
              <w:rPr>
                <w:b/>
                <w:color w:val="FFFFFF" w:themeColor="background1"/>
                <w:sz w:val="18"/>
                <w:szCs w:val="16"/>
                <w:lang w:val="fr-CA"/>
              </w:rPr>
              <w:br/>
            </w:r>
            <w:r w:rsidRPr="007519BE">
              <w:rPr>
                <w:b/>
                <w:color w:val="FFFFFF" w:themeColor="background1"/>
                <w:sz w:val="18"/>
                <w:szCs w:val="16"/>
                <w:lang w:val="fr-CA"/>
              </w:rPr>
              <w:t xml:space="preserve"> (K)</w:t>
            </w:r>
          </w:p>
        </w:tc>
        <w:tc>
          <w:tcPr>
            <w:tcW w:w="986"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32735D23" w14:textId="11077511" w:rsidR="00C25F1D" w:rsidRPr="007519BE" w:rsidRDefault="00C25F1D" w:rsidP="000C2E77">
            <w:pPr>
              <w:pStyle w:val="Mainbodytext"/>
              <w:jc w:val="center"/>
              <w:rPr>
                <w:b/>
                <w:color w:val="FFFFFF" w:themeColor="background1"/>
                <w:sz w:val="18"/>
                <w:szCs w:val="16"/>
                <w:lang w:val="fr-CA"/>
              </w:rPr>
            </w:pPr>
            <w:r w:rsidRPr="007519BE">
              <w:rPr>
                <w:b/>
                <w:color w:val="FFFFFF" w:themeColor="background1"/>
                <w:sz w:val="18"/>
                <w:szCs w:val="16"/>
                <w:lang w:val="fr-CA"/>
              </w:rPr>
              <w:t>P</w:t>
            </w:r>
            <w:r w:rsidR="00D159EF" w:rsidRPr="007519BE">
              <w:rPr>
                <w:b/>
                <w:color w:val="FFFFFF" w:themeColor="background1"/>
                <w:sz w:val="18"/>
                <w:szCs w:val="16"/>
                <w:lang w:val="fr-CA"/>
              </w:rPr>
              <w:t>rairies</w:t>
            </w:r>
            <w:r w:rsidRPr="007519BE">
              <w:rPr>
                <w:b/>
                <w:color w:val="FFFFFF" w:themeColor="background1"/>
                <w:sz w:val="18"/>
                <w:szCs w:val="16"/>
                <w:lang w:val="fr-CA"/>
              </w:rPr>
              <w:t xml:space="preserve"> </w:t>
            </w:r>
            <w:r w:rsidR="000C2E77" w:rsidRPr="007519BE">
              <w:rPr>
                <w:b/>
                <w:color w:val="FFFFFF" w:themeColor="background1"/>
                <w:sz w:val="18"/>
                <w:szCs w:val="16"/>
                <w:lang w:val="fr-CA"/>
              </w:rPr>
              <w:br/>
            </w:r>
            <w:r w:rsidRPr="007519BE">
              <w:rPr>
                <w:b/>
                <w:color w:val="FFFFFF" w:themeColor="background1"/>
                <w:sz w:val="18"/>
                <w:szCs w:val="16"/>
                <w:lang w:val="fr-CA"/>
              </w:rPr>
              <w:t>(L)</w:t>
            </w:r>
          </w:p>
        </w:tc>
        <w:tc>
          <w:tcPr>
            <w:tcW w:w="986"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0EC8D15F" w14:textId="50E21ED4" w:rsidR="00C25F1D" w:rsidRPr="007519BE" w:rsidRDefault="005C3407" w:rsidP="000C2E77">
            <w:pPr>
              <w:pStyle w:val="Mainbodytext"/>
              <w:jc w:val="center"/>
              <w:rPr>
                <w:b/>
                <w:color w:val="FFFFFF" w:themeColor="background1"/>
                <w:sz w:val="18"/>
                <w:szCs w:val="16"/>
                <w:lang w:val="fr-CA"/>
              </w:rPr>
            </w:pPr>
            <w:r w:rsidRPr="007519BE">
              <w:rPr>
                <w:b/>
                <w:color w:val="FFFFFF" w:themeColor="background1"/>
                <w:sz w:val="18"/>
                <w:szCs w:val="16"/>
                <w:lang w:val="fr-CA"/>
              </w:rPr>
              <w:t>C.-B.</w:t>
            </w:r>
            <w:r w:rsidR="005D00EA" w:rsidRPr="007519BE">
              <w:rPr>
                <w:b/>
                <w:color w:val="FFFFFF" w:themeColor="background1"/>
                <w:sz w:val="18"/>
                <w:szCs w:val="16"/>
                <w:lang w:val="fr-CA"/>
              </w:rPr>
              <w:br/>
            </w:r>
            <w:r w:rsidR="00C25F1D" w:rsidRPr="007519BE">
              <w:rPr>
                <w:b/>
                <w:color w:val="FFFFFF" w:themeColor="background1"/>
                <w:sz w:val="18"/>
                <w:szCs w:val="16"/>
                <w:lang w:val="fr-CA"/>
              </w:rPr>
              <w:t xml:space="preserve"> (M)</w:t>
            </w:r>
          </w:p>
        </w:tc>
      </w:tr>
      <w:tr w:rsidR="00C25F1D" w:rsidRPr="007519BE" w14:paraId="0549F7DF" w14:textId="77777777" w:rsidTr="00347111">
        <w:trPr>
          <w:trHeight w:val="530"/>
        </w:trPr>
        <w:tc>
          <w:tcPr>
            <w:tcW w:w="3077"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39C22FC" w14:textId="0B1F603D" w:rsidR="00C25F1D" w:rsidRPr="007519BE" w:rsidRDefault="00C25F1D" w:rsidP="00C25F1D">
            <w:pPr>
              <w:pStyle w:val="Mainbodytext"/>
              <w:rPr>
                <w:b/>
                <w:sz w:val="16"/>
                <w:szCs w:val="18"/>
                <w:lang w:val="fr-CA"/>
              </w:rPr>
            </w:pPr>
            <w:r w:rsidRPr="007519BE">
              <w:rPr>
                <w:b/>
                <w:sz w:val="16"/>
                <w:szCs w:val="18"/>
                <w:lang w:val="fr-CA"/>
              </w:rPr>
              <w:t xml:space="preserve">Base = </w:t>
            </w:r>
            <w:r w:rsidR="00E75F75" w:rsidRPr="007519BE">
              <w:rPr>
                <w:b/>
                <w:sz w:val="16"/>
                <w:szCs w:val="18"/>
                <w:lang w:val="fr-CA"/>
              </w:rPr>
              <w:t>actuelle</w:t>
            </w:r>
          </w:p>
        </w:tc>
        <w:tc>
          <w:tcPr>
            <w:tcW w:w="98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7F6E793" w14:textId="77777777" w:rsidR="00C25F1D" w:rsidRPr="007519BE" w:rsidRDefault="00C25F1D" w:rsidP="00C25F1D">
            <w:pPr>
              <w:pStyle w:val="Mainbodytext"/>
              <w:jc w:val="center"/>
              <w:rPr>
                <w:b/>
                <w:sz w:val="16"/>
                <w:szCs w:val="18"/>
                <w:lang w:val="fr-CA"/>
              </w:rPr>
            </w:pPr>
            <w:r w:rsidRPr="007519BE">
              <w:rPr>
                <w:b/>
                <w:sz w:val="16"/>
                <w:szCs w:val="18"/>
                <w:lang w:val="fr-CA"/>
              </w:rPr>
              <w:t>NA</w:t>
            </w:r>
          </w:p>
        </w:tc>
        <w:tc>
          <w:tcPr>
            <w:tcW w:w="986"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61EDDED" w14:textId="07CE890D" w:rsidR="00C25F1D" w:rsidRPr="007519BE" w:rsidRDefault="00C25F1D" w:rsidP="00C25F1D">
            <w:pPr>
              <w:pStyle w:val="Mainbodytext"/>
              <w:jc w:val="center"/>
              <w:rPr>
                <w:b/>
                <w:sz w:val="16"/>
                <w:szCs w:val="18"/>
                <w:lang w:val="fr-CA"/>
              </w:rPr>
            </w:pPr>
            <w:r w:rsidRPr="007519BE">
              <w:rPr>
                <w:b/>
                <w:sz w:val="16"/>
                <w:szCs w:val="18"/>
                <w:lang w:val="fr-CA"/>
              </w:rPr>
              <w:t>(1222)</w:t>
            </w:r>
            <w:r w:rsidRPr="007519BE">
              <w:rPr>
                <w:b/>
                <w:sz w:val="16"/>
                <w:szCs w:val="18"/>
                <w:lang w:val="fr-CA"/>
              </w:rPr>
              <w:br/>
            </w:r>
            <w:r w:rsidR="006D6823" w:rsidRPr="007519BE">
              <w:rPr>
                <w:b/>
                <w:sz w:val="16"/>
                <w:szCs w:val="18"/>
                <w:lang w:val="fr-CA"/>
              </w:rPr>
              <w:t xml:space="preserve"> %</w:t>
            </w:r>
          </w:p>
        </w:tc>
        <w:tc>
          <w:tcPr>
            <w:tcW w:w="986"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593499AC" w14:textId="70B5258C" w:rsidR="00C25F1D" w:rsidRPr="007519BE" w:rsidRDefault="00C25F1D" w:rsidP="00C25F1D">
            <w:pPr>
              <w:pStyle w:val="Mainbodytext"/>
              <w:jc w:val="center"/>
              <w:rPr>
                <w:b/>
                <w:sz w:val="16"/>
                <w:szCs w:val="18"/>
                <w:lang w:val="fr-CA"/>
              </w:rPr>
            </w:pPr>
            <w:r w:rsidRPr="007519BE">
              <w:rPr>
                <w:b/>
                <w:sz w:val="16"/>
                <w:szCs w:val="18"/>
                <w:lang w:val="fr-CA"/>
              </w:rPr>
              <w:t>(208)</w:t>
            </w:r>
            <w:r w:rsidRPr="007519BE">
              <w:rPr>
                <w:b/>
                <w:sz w:val="16"/>
                <w:szCs w:val="18"/>
                <w:lang w:val="fr-CA"/>
              </w:rPr>
              <w:br/>
            </w:r>
            <w:r w:rsidR="006D6823" w:rsidRPr="007519BE">
              <w:rPr>
                <w:b/>
                <w:sz w:val="16"/>
                <w:szCs w:val="18"/>
                <w:lang w:val="fr-CA"/>
              </w:rPr>
              <w:t xml:space="preserve"> %</w:t>
            </w:r>
          </w:p>
        </w:tc>
        <w:tc>
          <w:tcPr>
            <w:tcW w:w="98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3DCB98AA" w14:textId="57261448" w:rsidR="00C25F1D" w:rsidRPr="007519BE" w:rsidRDefault="00C25F1D" w:rsidP="005D00EA">
            <w:pPr>
              <w:pStyle w:val="Mainbodytext"/>
              <w:jc w:val="center"/>
              <w:rPr>
                <w:b/>
                <w:sz w:val="16"/>
                <w:szCs w:val="18"/>
                <w:lang w:val="fr-CA"/>
              </w:rPr>
            </w:pPr>
            <w:r w:rsidRPr="007519BE">
              <w:rPr>
                <w:b/>
                <w:sz w:val="16"/>
                <w:szCs w:val="18"/>
                <w:lang w:val="fr-CA"/>
              </w:rPr>
              <w:t>(254)</w:t>
            </w:r>
            <w:r w:rsidR="005D00EA" w:rsidRPr="007519BE">
              <w:rPr>
                <w:b/>
                <w:sz w:val="16"/>
                <w:szCs w:val="18"/>
                <w:lang w:val="fr-CA"/>
              </w:rPr>
              <w:br/>
            </w:r>
            <w:r w:rsidR="006D6823" w:rsidRPr="007519BE">
              <w:rPr>
                <w:b/>
                <w:sz w:val="16"/>
                <w:szCs w:val="18"/>
                <w:lang w:val="fr-CA"/>
              </w:rPr>
              <w:t xml:space="preserve"> %</w:t>
            </w:r>
          </w:p>
        </w:tc>
        <w:tc>
          <w:tcPr>
            <w:tcW w:w="98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64464052" w14:textId="6A03FA8C" w:rsidR="00C25F1D" w:rsidRPr="007519BE" w:rsidRDefault="00C25F1D" w:rsidP="005D00EA">
            <w:pPr>
              <w:pStyle w:val="Mainbodytext"/>
              <w:jc w:val="center"/>
              <w:rPr>
                <w:b/>
                <w:sz w:val="16"/>
                <w:szCs w:val="18"/>
                <w:lang w:val="fr-CA"/>
              </w:rPr>
            </w:pPr>
            <w:r w:rsidRPr="007519BE">
              <w:rPr>
                <w:b/>
                <w:sz w:val="16"/>
                <w:szCs w:val="18"/>
                <w:lang w:val="fr-CA"/>
              </w:rPr>
              <w:t>(350)</w:t>
            </w:r>
            <w:r w:rsidR="005D00EA" w:rsidRPr="007519BE">
              <w:rPr>
                <w:b/>
                <w:sz w:val="16"/>
                <w:szCs w:val="18"/>
                <w:lang w:val="fr-CA"/>
              </w:rPr>
              <w:br/>
            </w:r>
            <w:r w:rsidR="006D6823" w:rsidRPr="007519BE">
              <w:rPr>
                <w:b/>
                <w:sz w:val="16"/>
                <w:szCs w:val="18"/>
                <w:lang w:val="fr-CA"/>
              </w:rPr>
              <w:t xml:space="preserve"> %</w:t>
            </w:r>
          </w:p>
        </w:tc>
        <w:tc>
          <w:tcPr>
            <w:tcW w:w="98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0AF17A59" w14:textId="34662FF8" w:rsidR="00C25F1D" w:rsidRPr="007519BE" w:rsidRDefault="00C25F1D" w:rsidP="005D00EA">
            <w:pPr>
              <w:pStyle w:val="Mainbodytext"/>
              <w:jc w:val="center"/>
              <w:rPr>
                <w:b/>
                <w:sz w:val="16"/>
                <w:szCs w:val="18"/>
                <w:lang w:val="fr-CA"/>
              </w:rPr>
            </w:pPr>
            <w:r w:rsidRPr="007519BE">
              <w:rPr>
                <w:b/>
                <w:sz w:val="16"/>
                <w:szCs w:val="18"/>
                <w:lang w:val="fr-CA"/>
              </w:rPr>
              <w:t>(205)</w:t>
            </w:r>
            <w:r w:rsidR="005D00EA" w:rsidRPr="007519BE">
              <w:rPr>
                <w:b/>
                <w:sz w:val="16"/>
                <w:szCs w:val="18"/>
                <w:lang w:val="fr-CA"/>
              </w:rPr>
              <w:br/>
            </w:r>
            <w:r w:rsidR="006D6823" w:rsidRPr="007519BE">
              <w:rPr>
                <w:b/>
                <w:sz w:val="16"/>
                <w:szCs w:val="18"/>
                <w:lang w:val="fr-CA"/>
              </w:rPr>
              <w:t xml:space="preserve"> %</w:t>
            </w:r>
          </w:p>
        </w:tc>
        <w:tc>
          <w:tcPr>
            <w:tcW w:w="98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36375F26" w14:textId="0C31FDBA" w:rsidR="00C25F1D" w:rsidRPr="007519BE" w:rsidRDefault="00C25F1D" w:rsidP="005D00EA">
            <w:pPr>
              <w:pStyle w:val="Mainbodytext"/>
              <w:jc w:val="center"/>
              <w:rPr>
                <w:b/>
                <w:sz w:val="16"/>
                <w:szCs w:val="18"/>
                <w:lang w:val="fr-CA"/>
              </w:rPr>
            </w:pPr>
            <w:r w:rsidRPr="007519BE">
              <w:rPr>
                <w:b/>
                <w:sz w:val="16"/>
                <w:szCs w:val="18"/>
                <w:lang w:val="fr-CA"/>
              </w:rPr>
              <w:t>(205)</w:t>
            </w:r>
            <w:r w:rsidR="005D00EA" w:rsidRPr="007519BE">
              <w:rPr>
                <w:b/>
                <w:sz w:val="16"/>
                <w:szCs w:val="18"/>
                <w:lang w:val="fr-CA"/>
              </w:rPr>
              <w:br/>
            </w:r>
            <w:r w:rsidR="006D6823" w:rsidRPr="007519BE">
              <w:rPr>
                <w:b/>
                <w:sz w:val="16"/>
                <w:szCs w:val="18"/>
                <w:lang w:val="fr-CA"/>
              </w:rPr>
              <w:t xml:space="preserve"> %</w:t>
            </w:r>
          </w:p>
        </w:tc>
      </w:tr>
      <w:tr w:rsidR="00C25F1D" w:rsidRPr="007519BE" w14:paraId="56BC2F32" w14:textId="77777777" w:rsidTr="00347111">
        <w:trPr>
          <w:trHeight w:val="636"/>
        </w:trPr>
        <w:tc>
          <w:tcPr>
            <w:tcW w:w="307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1B6C8EF" w14:textId="668BCF66" w:rsidR="00C25F1D" w:rsidRPr="007519BE" w:rsidRDefault="001D5EED" w:rsidP="00C25F1D">
            <w:pPr>
              <w:pStyle w:val="Mainbodytext"/>
              <w:rPr>
                <w:bCs/>
                <w:lang w:val="fr-CA"/>
              </w:rPr>
            </w:pPr>
            <w:r w:rsidRPr="007519BE">
              <w:rPr>
                <w:bCs/>
                <w:lang w:val="fr-CA"/>
              </w:rPr>
              <w:t xml:space="preserve"> </w:t>
            </w:r>
            <w:r w:rsidR="00DA6DDD" w:rsidRPr="007519BE">
              <w:rPr>
                <w:bCs/>
                <w:lang w:val="fr-CA"/>
              </w:rPr>
              <w:t>Oui</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C471EA9" w14:textId="77777777" w:rsidR="00C25F1D" w:rsidRPr="007519BE" w:rsidRDefault="00C25F1D" w:rsidP="00C25F1D">
            <w:pPr>
              <w:pStyle w:val="Mainbodytext"/>
              <w:jc w:val="center"/>
              <w:rPr>
                <w:bCs/>
                <w:lang w:val="fr-CA"/>
              </w:rPr>
            </w:pPr>
            <w:r w:rsidRPr="007519BE">
              <w:rPr>
                <w:bCs/>
                <w:lang w:val="fr-CA"/>
              </w:rPr>
              <w:t>NA</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F702F2F" w14:textId="77777777" w:rsidR="00C25F1D" w:rsidRPr="007519BE" w:rsidRDefault="00C25F1D" w:rsidP="00C25F1D">
            <w:pPr>
              <w:pStyle w:val="Mainbodytext"/>
              <w:jc w:val="center"/>
              <w:rPr>
                <w:bCs/>
                <w:lang w:val="fr-CA"/>
              </w:rPr>
            </w:pPr>
            <w:r w:rsidRPr="007519BE">
              <w:rPr>
                <w:bCs/>
                <w:lang w:val="fr-CA"/>
              </w:rPr>
              <w:t>18</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DCEFD3B" w14:textId="77777777" w:rsidR="00C25F1D" w:rsidRPr="007519BE" w:rsidRDefault="00C25F1D" w:rsidP="00C25F1D">
            <w:pPr>
              <w:pStyle w:val="Mainbodytext"/>
              <w:jc w:val="center"/>
              <w:rPr>
                <w:bCs/>
                <w:lang w:val="fr-CA"/>
              </w:rPr>
            </w:pPr>
            <w:r w:rsidRPr="007519BE">
              <w:rPr>
                <w:bCs/>
                <w:lang w:val="fr-CA"/>
              </w:rPr>
              <w:t>20 KM</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8D5B480" w14:textId="77777777" w:rsidR="00C25F1D" w:rsidRPr="007519BE" w:rsidRDefault="00C25F1D" w:rsidP="00C25F1D">
            <w:pPr>
              <w:pStyle w:val="Mainbodytext"/>
              <w:jc w:val="center"/>
              <w:rPr>
                <w:bCs/>
                <w:lang w:val="fr-CA"/>
              </w:rPr>
            </w:pPr>
            <w:r w:rsidRPr="007519BE">
              <w:rPr>
                <w:bCs/>
                <w:lang w:val="fr-CA"/>
              </w:rPr>
              <w:t>33 IKLM</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97A53EB" w14:textId="77777777" w:rsidR="00C25F1D" w:rsidRPr="007519BE" w:rsidRDefault="00C25F1D" w:rsidP="00C25F1D">
            <w:pPr>
              <w:pStyle w:val="Mainbodytext"/>
              <w:jc w:val="center"/>
              <w:rPr>
                <w:bCs/>
                <w:lang w:val="fr-CA"/>
              </w:rPr>
            </w:pPr>
            <w:r w:rsidRPr="007519BE">
              <w:rPr>
                <w:bCs/>
                <w:lang w:val="fr-CA"/>
              </w:rPr>
              <w:t>11</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4F20170" w14:textId="77777777" w:rsidR="00C25F1D" w:rsidRPr="007519BE" w:rsidRDefault="00C25F1D" w:rsidP="00C25F1D">
            <w:pPr>
              <w:pStyle w:val="Mainbodytext"/>
              <w:jc w:val="center"/>
              <w:rPr>
                <w:bCs/>
                <w:lang w:val="fr-CA"/>
              </w:rPr>
            </w:pPr>
            <w:r w:rsidRPr="007519BE">
              <w:rPr>
                <w:bCs/>
                <w:lang w:val="fr-CA"/>
              </w:rPr>
              <w:t>17 KM</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32DFFD4" w14:textId="77777777" w:rsidR="00C25F1D" w:rsidRPr="007519BE" w:rsidRDefault="00C25F1D" w:rsidP="00C25F1D">
            <w:pPr>
              <w:pStyle w:val="Mainbodytext"/>
              <w:jc w:val="center"/>
              <w:rPr>
                <w:bCs/>
                <w:lang w:val="fr-CA"/>
              </w:rPr>
            </w:pPr>
            <w:r w:rsidRPr="007519BE">
              <w:rPr>
                <w:bCs/>
                <w:lang w:val="fr-CA"/>
              </w:rPr>
              <w:t>11</w:t>
            </w:r>
          </w:p>
        </w:tc>
      </w:tr>
      <w:tr w:rsidR="00C25F1D" w:rsidRPr="007519BE" w14:paraId="7A91A12B" w14:textId="77777777" w:rsidTr="00347111">
        <w:trPr>
          <w:trHeight w:val="636"/>
        </w:trPr>
        <w:tc>
          <w:tcPr>
            <w:tcW w:w="3077"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C6B8070" w14:textId="173C3D18" w:rsidR="00C25F1D" w:rsidRPr="007519BE" w:rsidRDefault="00DA6DDD" w:rsidP="00C25F1D">
            <w:pPr>
              <w:pStyle w:val="Mainbodytext"/>
              <w:rPr>
                <w:bCs/>
                <w:lang w:val="fr-CA"/>
              </w:rPr>
            </w:pPr>
            <w:r w:rsidRPr="007519BE">
              <w:rPr>
                <w:bCs/>
                <w:lang w:val="fr-CA"/>
              </w:rPr>
              <w:t>Non</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32AF20D" w14:textId="77777777" w:rsidR="00C25F1D" w:rsidRPr="007519BE" w:rsidRDefault="00C25F1D" w:rsidP="00C25F1D">
            <w:pPr>
              <w:pStyle w:val="Mainbodytext"/>
              <w:jc w:val="center"/>
              <w:rPr>
                <w:bCs/>
                <w:lang w:val="fr-CA"/>
              </w:rPr>
            </w:pPr>
            <w:r w:rsidRPr="007519BE">
              <w:rPr>
                <w:bCs/>
                <w:lang w:val="fr-CA"/>
              </w:rPr>
              <w:t>NA</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1949A63" w14:textId="77777777" w:rsidR="00C25F1D" w:rsidRPr="007519BE" w:rsidRDefault="00C25F1D" w:rsidP="00C25F1D">
            <w:pPr>
              <w:pStyle w:val="Mainbodytext"/>
              <w:jc w:val="center"/>
              <w:rPr>
                <w:bCs/>
                <w:lang w:val="fr-CA"/>
              </w:rPr>
            </w:pPr>
            <w:r w:rsidRPr="007519BE">
              <w:rPr>
                <w:bCs/>
                <w:lang w:val="fr-CA"/>
              </w:rPr>
              <w:t>77</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F3B49C" w14:textId="77777777" w:rsidR="00C25F1D" w:rsidRPr="007519BE" w:rsidRDefault="00C25F1D" w:rsidP="00C25F1D">
            <w:pPr>
              <w:pStyle w:val="Mainbodytext"/>
              <w:jc w:val="center"/>
              <w:rPr>
                <w:bCs/>
                <w:lang w:val="fr-CA"/>
              </w:rPr>
            </w:pPr>
            <w:r w:rsidRPr="007519BE">
              <w:rPr>
                <w:bCs/>
                <w:lang w:val="fr-CA"/>
              </w:rPr>
              <w:t>75 J</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C64AD32" w14:textId="77777777" w:rsidR="00C25F1D" w:rsidRPr="007519BE" w:rsidRDefault="00C25F1D" w:rsidP="00C25F1D">
            <w:pPr>
              <w:pStyle w:val="Mainbodytext"/>
              <w:jc w:val="center"/>
              <w:rPr>
                <w:bCs/>
                <w:lang w:val="fr-CA"/>
              </w:rPr>
            </w:pPr>
            <w:r w:rsidRPr="007519BE">
              <w:rPr>
                <w:bCs/>
                <w:lang w:val="fr-CA"/>
              </w:rPr>
              <w:t>64</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D553FFE" w14:textId="77777777" w:rsidR="00C25F1D" w:rsidRPr="007519BE" w:rsidRDefault="00C25F1D" w:rsidP="00C25F1D">
            <w:pPr>
              <w:pStyle w:val="Mainbodytext"/>
              <w:jc w:val="center"/>
              <w:rPr>
                <w:bCs/>
                <w:lang w:val="fr-CA"/>
              </w:rPr>
            </w:pPr>
            <w:r w:rsidRPr="007519BE">
              <w:rPr>
                <w:bCs/>
                <w:lang w:val="fr-CA"/>
              </w:rPr>
              <w:t>83 IJ</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A84AB2B" w14:textId="77777777" w:rsidR="00C25F1D" w:rsidRPr="007519BE" w:rsidRDefault="00C25F1D" w:rsidP="00C25F1D">
            <w:pPr>
              <w:pStyle w:val="Mainbodytext"/>
              <w:jc w:val="center"/>
              <w:rPr>
                <w:bCs/>
                <w:lang w:val="fr-CA"/>
              </w:rPr>
            </w:pPr>
            <w:r w:rsidRPr="007519BE">
              <w:rPr>
                <w:bCs/>
                <w:lang w:val="fr-CA"/>
              </w:rPr>
              <w:t>78 J</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EA77DCA" w14:textId="77777777" w:rsidR="00C25F1D" w:rsidRPr="007519BE" w:rsidRDefault="00C25F1D" w:rsidP="00C25F1D">
            <w:pPr>
              <w:pStyle w:val="Mainbodytext"/>
              <w:jc w:val="center"/>
              <w:rPr>
                <w:bCs/>
                <w:lang w:val="fr-CA"/>
              </w:rPr>
            </w:pPr>
            <w:r w:rsidRPr="007519BE">
              <w:rPr>
                <w:bCs/>
                <w:lang w:val="fr-CA"/>
              </w:rPr>
              <w:t>83 IJ</w:t>
            </w:r>
          </w:p>
        </w:tc>
      </w:tr>
      <w:tr w:rsidR="00C25F1D" w:rsidRPr="007519BE" w14:paraId="0481C1C9" w14:textId="77777777" w:rsidTr="00347111">
        <w:trPr>
          <w:trHeight w:val="636"/>
        </w:trPr>
        <w:tc>
          <w:tcPr>
            <w:tcW w:w="3077"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FE0F950" w14:textId="354EE273" w:rsidR="00C25F1D" w:rsidRPr="007519BE" w:rsidRDefault="00DA6DDD" w:rsidP="00C25F1D">
            <w:pPr>
              <w:pStyle w:val="Mainbodytext"/>
              <w:rPr>
                <w:bCs/>
                <w:lang w:val="fr-CA"/>
              </w:rPr>
            </w:pPr>
            <w:r w:rsidRPr="007519BE">
              <w:rPr>
                <w:bCs/>
                <w:lang w:val="fr-CA"/>
              </w:rPr>
              <w:t>Ne sait pas</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4C9544B" w14:textId="77777777" w:rsidR="00C25F1D" w:rsidRPr="007519BE" w:rsidRDefault="00C25F1D" w:rsidP="00C25F1D">
            <w:pPr>
              <w:pStyle w:val="Mainbodytext"/>
              <w:jc w:val="center"/>
              <w:rPr>
                <w:bCs/>
                <w:lang w:val="fr-CA"/>
              </w:rPr>
            </w:pPr>
            <w:r w:rsidRPr="007519BE">
              <w:rPr>
                <w:bCs/>
                <w:lang w:val="fr-CA"/>
              </w:rPr>
              <w:t>NA</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AB3A01B" w14:textId="77777777" w:rsidR="00C25F1D" w:rsidRPr="007519BE" w:rsidRDefault="00C25F1D" w:rsidP="00C25F1D">
            <w:pPr>
              <w:pStyle w:val="Mainbodytext"/>
              <w:jc w:val="center"/>
              <w:rPr>
                <w:bCs/>
                <w:lang w:val="fr-CA"/>
              </w:rPr>
            </w:pPr>
            <w:r w:rsidRPr="007519BE">
              <w:rPr>
                <w:bCs/>
                <w:lang w:val="fr-CA"/>
              </w:rPr>
              <w:t>4</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8120400" w14:textId="77777777" w:rsidR="00C25F1D" w:rsidRPr="007519BE" w:rsidRDefault="00C25F1D" w:rsidP="00C25F1D">
            <w:pPr>
              <w:pStyle w:val="Mainbodytext"/>
              <w:jc w:val="center"/>
              <w:rPr>
                <w:bCs/>
                <w:lang w:val="fr-CA"/>
              </w:rPr>
            </w:pPr>
            <w:r w:rsidRPr="007519BE">
              <w:rPr>
                <w:bCs/>
                <w:lang w:val="fr-CA"/>
              </w:rPr>
              <w:t>5</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63045D2" w14:textId="77777777" w:rsidR="00C25F1D" w:rsidRPr="007519BE" w:rsidRDefault="00C25F1D" w:rsidP="00C25F1D">
            <w:pPr>
              <w:pStyle w:val="Mainbodytext"/>
              <w:jc w:val="center"/>
              <w:rPr>
                <w:bCs/>
                <w:lang w:val="fr-CA"/>
              </w:rPr>
            </w:pPr>
            <w:r w:rsidRPr="007519BE">
              <w:rPr>
                <w:bCs/>
                <w:lang w:val="fr-CA"/>
              </w:rPr>
              <w:t>2</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4F3709E" w14:textId="77777777" w:rsidR="00C25F1D" w:rsidRPr="007519BE" w:rsidRDefault="00C25F1D" w:rsidP="00C25F1D">
            <w:pPr>
              <w:pStyle w:val="Mainbodytext"/>
              <w:jc w:val="center"/>
              <w:rPr>
                <w:bCs/>
                <w:lang w:val="fr-CA"/>
              </w:rPr>
            </w:pPr>
            <w:r w:rsidRPr="007519BE">
              <w:rPr>
                <w:bCs/>
                <w:lang w:val="fr-CA"/>
              </w:rPr>
              <w:t>5</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A342374" w14:textId="77777777" w:rsidR="00C25F1D" w:rsidRPr="007519BE" w:rsidRDefault="00C25F1D" w:rsidP="00C25F1D">
            <w:pPr>
              <w:pStyle w:val="Mainbodytext"/>
              <w:jc w:val="center"/>
              <w:rPr>
                <w:bCs/>
                <w:lang w:val="fr-CA"/>
              </w:rPr>
            </w:pPr>
            <w:r w:rsidRPr="007519BE">
              <w:rPr>
                <w:bCs/>
                <w:lang w:val="fr-CA"/>
              </w:rPr>
              <w:t>4</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D4112F9" w14:textId="77777777" w:rsidR="00C25F1D" w:rsidRPr="007519BE" w:rsidRDefault="00C25F1D" w:rsidP="00C25F1D">
            <w:pPr>
              <w:pStyle w:val="Mainbodytext"/>
              <w:jc w:val="center"/>
              <w:rPr>
                <w:bCs/>
                <w:lang w:val="fr-CA"/>
              </w:rPr>
            </w:pPr>
            <w:r w:rsidRPr="007519BE">
              <w:rPr>
                <w:bCs/>
                <w:lang w:val="fr-CA"/>
              </w:rPr>
              <w:t>6 J</w:t>
            </w:r>
          </w:p>
        </w:tc>
      </w:tr>
    </w:tbl>
    <w:p w14:paraId="36CF5938" w14:textId="77777777" w:rsidR="00E43067" w:rsidRPr="007519BE" w:rsidRDefault="00E43067" w:rsidP="00E43067">
      <w:pPr>
        <w:pStyle w:val="Mainbodytext"/>
        <w:rPr>
          <w:b/>
          <w:u w:val="single"/>
          <w:lang w:val="fr-CA"/>
        </w:rPr>
      </w:pPr>
    </w:p>
    <w:p w14:paraId="33040A3E" w14:textId="46634371" w:rsidR="000C2E77" w:rsidRPr="007519BE" w:rsidRDefault="000C2E77" w:rsidP="000C2E77">
      <w:pPr>
        <w:pStyle w:val="Mainbodytext"/>
        <w:rPr>
          <w:i/>
          <w:sz w:val="16"/>
          <w:lang w:val="fr-CA"/>
        </w:rPr>
      </w:pPr>
      <w:r w:rsidRPr="007519BE">
        <w:rPr>
          <w:i/>
          <w:sz w:val="16"/>
          <w:lang w:val="fr-CA"/>
        </w:rPr>
        <w:t xml:space="preserve">D3. </w:t>
      </w:r>
      <w:r w:rsidR="005C3407" w:rsidRPr="007519BE">
        <w:rPr>
          <w:i/>
          <w:sz w:val="16"/>
          <w:szCs w:val="16"/>
          <w:lang w:val="fr-CA"/>
        </w:rPr>
        <w:t>Savez-vous qu’il existe des ressources en ligne ou des ressources numériques, provenant du gouvernement ou d’une ONG, qui aident les Canadiens et les Canadiennes à identifier leur niveau de risque d’une inondation afin de les aider à réduire leur niveau de dommages causés par une inondation</w:t>
      </w:r>
      <w:r w:rsidRPr="007519BE">
        <w:rPr>
          <w:i/>
          <w:sz w:val="16"/>
          <w:lang w:val="fr-CA"/>
        </w:rPr>
        <w:t xml:space="preserve">? </w:t>
      </w:r>
    </w:p>
    <w:p w14:paraId="2F03E514" w14:textId="5238D1D6" w:rsidR="005D00EA" w:rsidRPr="007519BE" w:rsidRDefault="000C2E77" w:rsidP="000C2E77">
      <w:pPr>
        <w:pStyle w:val="Mainbodytext"/>
        <w:rPr>
          <w:i/>
          <w:sz w:val="16"/>
          <w:lang w:val="fr-CA"/>
        </w:rPr>
      </w:pPr>
      <w:r w:rsidRPr="007519BE">
        <w:rPr>
          <w:i/>
          <w:sz w:val="16"/>
          <w:lang w:val="fr-CA"/>
        </w:rPr>
        <w:t>2020 (n=</w:t>
      </w:r>
      <w:r w:rsidR="002764E0" w:rsidRPr="007519BE">
        <w:rPr>
          <w:i/>
          <w:sz w:val="16"/>
          <w:lang w:val="fr-CA"/>
        </w:rPr>
        <w:t>1 222</w:t>
      </w:r>
      <w:r w:rsidRPr="007519BE">
        <w:rPr>
          <w:i/>
          <w:sz w:val="16"/>
          <w:lang w:val="fr-CA"/>
        </w:rPr>
        <w:t>); 2016 (n=</w:t>
      </w:r>
      <w:r w:rsidR="00150C24" w:rsidRPr="007519BE">
        <w:rPr>
          <w:i/>
          <w:sz w:val="16"/>
          <w:lang w:val="fr-CA"/>
        </w:rPr>
        <w:t>NA</w:t>
      </w:r>
      <w:r w:rsidRPr="007519BE">
        <w:rPr>
          <w:i/>
          <w:sz w:val="16"/>
          <w:lang w:val="fr-CA"/>
        </w:rPr>
        <w:t>)</w:t>
      </w:r>
    </w:p>
    <w:p w14:paraId="25147A32" w14:textId="77777777" w:rsidR="00A15E25" w:rsidRPr="007519BE" w:rsidRDefault="000C2E77" w:rsidP="00A15E25">
      <w:pPr>
        <w:pStyle w:val="Mainbodytext"/>
        <w:rPr>
          <w:i/>
          <w:sz w:val="16"/>
          <w:lang w:val="fr-CA"/>
        </w:rPr>
      </w:pPr>
      <w:r w:rsidRPr="007519BE">
        <w:rPr>
          <w:i/>
          <w:sz w:val="16"/>
          <w:lang w:val="fr-CA"/>
        </w:rPr>
        <w:br/>
      </w:r>
      <w:r w:rsidR="00A15E25" w:rsidRPr="007519BE">
        <w:rPr>
          <w:rFonts w:cs="Arial"/>
          <w:i/>
          <w:sz w:val="16"/>
          <w:szCs w:val="16"/>
          <w:lang w:val="fr-CA"/>
        </w:rPr>
        <w:t>Note : Les lettres indiquent une différence statistiquement significative. Par exemple, s'il y a un B, le résultat est significativement plus élevé que le résultat correspondant dans la colonne</w:t>
      </w:r>
      <w:r w:rsidR="00A15E25" w:rsidRPr="007519BE">
        <w:rPr>
          <w:rFonts w:cs="Arial"/>
          <w:sz w:val="16"/>
          <w:szCs w:val="16"/>
          <w:lang w:val="fr-CA"/>
        </w:rPr>
        <w:t xml:space="preserve"> </w:t>
      </w:r>
      <w:r w:rsidR="00A15E25" w:rsidRPr="007519BE">
        <w:rPr>
          <w:rFonts w:cs="Arial"/>
          <w:i/>
          <w:sz w:val="16"/>
          <w:szCs w:val="16"/>
          <w:lang w:val="fr-CA"/>
        </w:rPr>
        <w:t>B</w:t>
      </w:r>
      <w:r w:rsidR="00A15E25" w:rsidRPr="007519BE">
        <w:rPr>
          <w:i/>
          <w:sz w:val="16"/>
          <w:lang w:val="fr-CA"/>
        </w:rPr>
        <w:t>.</w:t>
      </w:r>
    </w:p>
    <w:p w14:paraId="1C6D502A" w14:textId="26C3154A" w:rsidR="00E43067" w:rsidRPr="007519BE" w:rsidRDefault="00E43067" w:rsidP="00E43067">
      <w:pPr>
        <w:pStyle w:val="Mainbodytext"/>
        <w:rPr>
          <w:i/>
          <w:sz w:val="16"/>
          <w:lang w:val="fr-CA"/>
        </w:rPr>
      </w:pPr>
    </w:p>
    <w:p w14:paraId="4DE34585" w14:textId="32785134" w:rsidR="00C73336" w:rsidRPr="007519BE" w:rsidRDefault="00C73336" w:rsidP="00C73336">
      <w:pPr>
        <w:pStyle w:val="ContentsTitle"/>
        <w:rPr>
          <w:lang w:val="fr-CA"/>
        </w:rPr>
      </w:pPr>
      <w:bookmarkStart w:id="39" w:name="_Toc35343274"/>
      <w:r w:rsidRPr="007519BE">
        <w:rPr>
          <w:lang w:val="fr-CA"/>
        </w:rPr>
        <w:lastRenderedPageBreak/>
        <w:t>A</w:t>
      </w:r>
      <w:r w:rsidR="00A15E25" w:rsidRPr="007519BE">
        <w:rPr>
          <w:lang w:val="fr-CA"/>
        </w:rPr>
        <w:t>nnexe</w:t>
      </w:r>
      <w:r w:rsidRPr="007519BE">
        <w:rPr>
          <w:lang w:val="fr-CA"/>
        </w:rPr>
        <w:t xml:space="preserve"> A</w:t>
      </w:r>
      <w:r w:rsidR="00A15E25" w:rsidRPr="007519BE">
        <w:rPr>
          <w:lang w:val="fr-CA"/>
        </w:rPr>
        <w:t xml:space="preserve"> </w:t>
      </w:r>
      <w:r w:rsidRPr="007519BE">
        <w:rPr>
          <w:lang w:val="fr-CA"/>
        </w:rPr>
        <w:t>: M</w:t>
      </w:r>
      <w:r w:rsidR="00A15E25" w:rsidRPr="007519BE">
        <w:rPr>
          <w:lang w:val="fr-CA"/>
        </w:rPr>
        <w:t>é</w:t>
      </w:r>
      <w:r w:rsidRPr="007519BE">
        <w:rPr>
          <w:lang w:val="fr-CA"/>
        </w:rPr>
        <w:t>thodolog</w:t>
      </w:r>
      <w:r w:rsidR="00A15E25" w:rsidRPr="007519BE">
        <w:rPr>
          <w:lang w:val="fr-CA"/>
        </w:rPr>
        <w:t>ie</w:t>
      </w:r>
      <w:bookmarkEnd w:id="39"/>
    </w:p>
    <w:p w14:paraId="22EEE55F" w14:textId="39969034" w:rsidR="00C73336" w:rsidRPr="007519BE" w:rsidRDefault="00617558" w:rsidP="007063D3">
      <w:pPr>
        <w:pStyle w:val="Heading1"/>
        <w:ind w:left="0"/>
        <w:rPr>
          <w:lang w:val="fr-CA"/>
        </w:rPr>
      </w:pPr>
      <w:bookmarkStart w:id="40" w:name="_Toc35343275"/>
      <w:r w:rsidRPr="007519BE">
        <w:rPr>
          <w:lang w:val="fr-CA"/>
        </w:rPr>
        <w:lastRenderedPageBreak/>
        <w:t>Vue d’ensemble méthodologique</w:t>
      </w:r>
      <w:bookmarkEnd w:id="40"/>
    </w:p>
    <w:p w14:paraId="41E23020" w14:textId="1B7E1884" w:rsidR="00C73336" w:rsidRPr="007519BE" w:rsidRDefault="00617558" w:rsidP="00C73336">
      <w:pPr>
        <w:pStyle w:val="Mainbodytext"/>
        <w:rPr>
          <w:b/>
          <w:lang w:val="fr-CA"/>
        </w:rPr>
      </w:pPr>
      <w:r w:rsidRPr="007519BE">
        <w:rPr>
          <w:b/>
          <w:lang w:val="fr-CA"/>
        </w:rPr>
        <w:t>Gestion du sondage</w:t>
      </w:r>
    </w:p>
    <w:p w14:paraId="456A54D6" w14:textId="4BE373D3" w:rsidR="00853A8C" w:rsidRPr="007519BE" w:rsidRDefault="00617558" w:rsidP="00853A8C">
      <w:pPr>
        <w:pStyle w:val="Mainbodytext"/>
        <w:rPr>
          <w:lang w:val="fr-CA"/>
        </w:rPr>
      </w:pPr>
      <w:r w:rsidRPr="007519BE">
        <w:rPr>
          <w:lang w:val="fr-CA"/>
        </w:rPr>
        <w:t>Un sondage téléphonique de huit minutes a été mené auprès d’un échantillon représentatif à l’échelle nationale</w:t>
      </w:r>
      <w:r w:rsidR="00853A8C" w:rsidRPr="007519BE">
        <w:rPr>
          <w:lang w:val="fr-CA"/>
        </w:rPr>
        <w:t xml:space="preserve"> </w:t>
      </w:r>
      <w:r w:rsidR="00740741" w:rsidRPr="007519BE">
        <w:rPr>
          <w:lang w:val="fr-CA"/>
        </w:rPr>
        <w:t xml:space="preserve">de 1 </w:t>
      </w:r>
      <w:r w:rsidR="00853A8C" w:rsidRPr="007519BE">
        <w:rPr>
          <w:lang w:val="fr-CA"/>
        </w:rPr>
        <w:t>200 Canadi</w:t>
      </w:r>
      <w:r w:rsidR="00740741" w:rsidRPr="007519BE">
        <w:rPr>
          <w:lang w:val="fr-CA"/>
        </w:rPr>
        <w:t>e</w:t>
      </w:r>
      <w:r w:rsidR="00853A8C" w:rsidRPr="007519BE">
        <w:rPr>
          <w:lang w:val="fr-CA"/>
        </w:rPr>
        <w:t>ns</w:t>
      </w:r>
      <w:r w:rsidR="00740741" w:rsidRPr="007519BE">
        <w:rPr>
          <w:lang w:val="fr-CA"/>
        </w:rPr>
        <w:t>, âgés de vingt-cinq ans ou plus</w:t>
      </w:r>
      <w:r w:rsidR="00853A8C" w:rsidRPr="007519BE">
        <w:rPr>
          <w:lang w:val="fr-CA"/>
        </w:rPr>
        <w:t xml:space="preserve"> (25</w:t>
      </w:r>
      <w:r w:rsidR="00740741" w:rsidRPr="007519BE">
        <w:rPr>
          <w:lang w:val="fr-CA"/>
        </w:rPr>
        <w:t xml:space="preserve"> ans ou plus</w:t>
      </w:r>
      <w:r w:rsidR="00853A8C" w:rsidRPr="007519BE">
        <w:rPr>
          <w:lang w:val="fr-CA"/>
        </w:rPr>
        <w:t xml:space="preserve">), </w:t>
      </w:r>
      <w:r w:rsidR="00740741" w:rsidRPr="007519BE">
        <w:rPr>
          <w:lang w:val="fr-CA"/>
        </w:rPr>
        <w:t>y compris</w:t>
      </w:r>
      <w:r w:rsidR="00853A8C" w:rsidRPr="007519BE">
        <w:rPr>
          <w:lang w:val="fr-CA"/>
        </w:rPr>
        <w:t xml:space="preserve"> 150</w:t>
      </w:r>
      <w:r w:rsidR="00740741" w:rsidRPr="007519BE">
        <w:rPr>
          <w:lang w:val="fr-CA"/>
        </w:rPr>
        <w:t xml:space="preserve"> répondants</w:t>
      </w:r>
      <w:r w:rsidR="005C3407" w:rsidRPr="007519BE">
        <w:rPr>
          <w:lang w:val="fr-CA"/>
        </w:rPr>
        <w:t xml:space="preserve"> avec</w:t>
      </w:r>
      <w:r w:rsidR="00853A8C" w:rsidRPr="007519BE">
        <w:rPr>
          <w:lang w:val="fr-CA"/>
        </w:rPr>
        <w:t xml:space="preserve"> </w:t>
      </w:r>
      <w:r w:rsidR="00740741" w:rsidRPr="007519BE">
        <w:rPr>
          <w:lang w:val="fr-CA"/>
        </w:rPr>
        <w:t>«</w:t>
      </w:r>
      <w:r w:rsidR="00A1375C" w:rsidRPr="007519BE">
        <w:rPr>
          <w:lang w:val="fr-CA"/>
        </w:rPr>
        <w:t> </w:t>
      </w:r>
      <w:r w:rsidR="00740741" w:rsidRPr="007519BE">
        <w:rPr>
          <w:lang w:val="fr-CA"/>
        </w:rPr>
        <w:t>cellulaire seulement</w:t>
      </w:r>
      <w:r w:rsidR="00776548" w:rsidRPr="007519BE">
        <w:rPr>
          <w:lang w:val="fr-CA"/>
        </w:rPr>
        <w:t> </w:t>
      </w:r>
      <w:r w:rsidR="00740741" w:rsidRPr="007519BE">
        <w:rPr>
          <w:lang w:val="fr-CA"/>
        </w:rPr>
        <w:t>»</w:t>
      </w:r>
      <w:r w:rsidR="00853A8C" w:rsidRPr="007519BE">
        <w:rPr>
          <w:lang w:val="fr-CA"/>
        </w:rPr>
        <w:t xml:space="preserve"> </w:t>
      </w:r>
      <w:r w:rsidR="00740741" w:rsidRPr="007519BE">
        <w:rPr>
          <w:lang w:val="fr-CA"/>
        </w:rPr>
        <w:t>afin de s’assurer que l’échantillon était représentatif de la</w:t>
      </w:r>
      <w:r w:rsidR="00853A8C" w:rsidRPr="007519BE">
        <w:rPr>
          <w:lang w:val="fr-CA"/>
        </w:rPr>
        <w:t xml:space="preserve"> population.  </w:t>
      </w:r>
    </w:p>
    <w:p w14:paraId="1B4581A4" w14:textId="21813D11" w:rsidR="00853A8C" w:rsidRPr="007519BE" w:rsidRDefault="00740741" w:rsidP="00853A8C">
      <w:pPr>
        <w:pStyle w:val="Mainbodytext"/>
        <w:rPr>
          <w:lang w:val="fr-CA"/>
        </w:rPr>
      </w:pPr>
      <w:r w:rsidRPr="007519BE">
        <w:rPr>
          <w:lang w:val="fr-CA"/>
        </w:rPr>
        <w:t>L’échantillonnage a été effectué disproportionnellement par région</w:t>
      </w:r>
      <w:r w:rsidR="00853A8C" w:rsidRPr="007519BE">
        <w:rPr>
          <w:lang w:val="fr-CA"/>
        </w:rPr>
        <w:t xml:space="preserve"> </w:t>
      </w:r>
      <w:r w:rsidRPr="007519BE">
        <w:rPr>
          <w:lang w:val="fr-CA"/>
        </w:rPr>
        <w:t>afin de s’assurer que la taille minimale de l’échantillon a été atteinte afin de permettre une analyse statistique valide.</w:t>
      </w:r>
      <w:r w:rsidR="00853A8C" w:rsidRPr="007519BE">
        <w:rPr>
          <w:lang w:val="fr-CA"/>
        </w:rPr>
        <w:t xml:space="preserve"> </w:t>
      </w:r>
      <w:r w:rsidRPr="007519BE">
        <w:rPr>
          <w:lang w:val="fr-CA"/>
        </w:rPr>
        <w:t xml:space="preserve"> Cela comprenait l’établissement de quotas pour les régions suivantes sujettes aux inondations </w:t>
      </w:r>
      <w:r w:rsidR="00853A8C" w:rsidRPr="007519BE">
        <w:rPr>
          <w:lang w:val="fr-CA"/>
        </w:rPr>
        <w:t>: N</w:t>
      </w:r>
      <w:r w:rsidRPr="007519BE">
        <w:rPr>
          <w:lang w:val="fr-CA"/>
        </w:rPr>
        <w:t>ouveau-</w:t>
      </w:r>
      <w:r w:rsidR="00853A8C" w:rsidRPr="007519BE">
        <w:rPr>
          <w:lang w:val="fr-CA"/>
        </w:rPr>
        <w:t xml:space="preserve">Brunswick, </w:t>
      </w:r>
      <w:r w:rsidRPr="007519BE">
        <w:rPr>
          <w:lang w:val="fr-CA"/>
        </w:rPr>
        <w:t>Baie James et</w:t>
      </w:r>
      <w:r w:rsidR="00853A8C" w:rsidRPr="007519BE">
        <w:rPr>
          <w:lang w:val="fr-CA"/>
        </w:rPr>
        <w:t xml:space="preserve"> Peterborough </w:t>
      </w:r>
      <w:r w:rsidRPr="007519BE">
        <w:rPr>
          <w:lang w:val="fr-CA"/>
        </w:rPr>
        <w:t>e</w:t>
      </w:r>
      <w:r w:rsidR="00853A8C" w:rsidRPr="007519BE">
        <w:rPr>
          <w:lang w:val="fr-CA"/>
        </w:rPr>
        <w:t xml:space="preserve">n Ontario, </w:t>
      </w:r>
      <w:r w:rsidRPr="007519BE">
        <w:rPr>
          <w:lang w:val="fr-CA"/>
        </w:rPr>
        <w:t>ainsi que les</w:t>
      </w:r>
      <w:r w:rsidR="00853A8C" w:rsidRPr="007519BE">
        <w:rPr>
          <w:lang w:val="fr-CA"/>
        </w:rPr>
        <w:t xml:space="preserve"> Prairies.  </w:t>
      </w:r>
    </w:p>
    <w:p w14:paraId="7C2ED982" w14:textId="240047E5" w:rsidR="00853A8C" w:rsidRPr="007519BE" w:rsidRDefault="00A1375C" w:rsidP="00853A8C">
      <w:pPr>
        <w:pStyle w:val="Mainbodytext"/>
        <w:rPr>
          <w:lang w:val="fr-CA"/>
        </w:rPr>
      </w:pPr>
      <w:r w:rsidRPr="007519BE">
        <w:rPr>
          <w:lang w:val="fr-CA"/>
        </w:rPr>
        <w:t xml:space="preserve">L’échantillon téléphonique était un échantillon national disproportionné tiré </w:t>
      </w:r>
      <w:r w:rsidR="008A2FFC" w:rsidRPr="007519BE">
        <w:rPr>
          <w:lang w:val="fr-CA"/>
        </w:rPr>
        <w:t>dans le but d’</w:t>
      </w:r>
      <w:r w:rsidRPr="007519BE">
        <w:rPr>
          <w:lang w:val="fr-CA"/>
        </w:rPr>
        <w:t>obtenir une marge d’erreur nationale ne dépassant pas</w:t>
      </w:r>
      <w:r w:rsidR="00853A8C" w:rsidRPr="007519BE">
        <w:rPr>
          <w:lang w:val="fr-CA"/>
        </w:rPr>
        <w:t xml:space="preserve"> +/- 5</w:t>
      </w:r>
      <w:r w:rsidR="006D6823" w:rsidRPr="007519BE">
        <w:rPr>
          <w:lang w:val="fr-CA"/>
        </w:rPr>
        <w:t xml:space="preserve"> %</w:t>
      </w:r>
      <w:r w:rsidR="00853A8C" w:rsidRPr="007519BE">
        <w:rPr>
          <w:lang w:val="fr-CA"/>
        </w:rPr>
        <w:t>.</w:t>
      </w:r>
      <w:r w:rsidRPr="007519BE">
        <w:rPr>
          <w:lang w:val="fr-CA"/>
        </w:rPr>
        <w:t xml:space="preserve"> La marge d’erreur actuelle est de 2,78 pour cent 19 fois sur</w:t>
      </w:r>
      <w:r w:rsidR="00853A8C" w:rsidRPr="007519BE">
        <w:rPr>
          <w:lang w:val="fr-CA"/>
        </w:rPr>
        <w:t xml:space="preserve"> 20. </w:t>
      </w:r>
      <w:r w:rsidRPr="007519BE">
        <w:rPr>
          <w:lang w:val="fr-CA"/>
        </w:rPr>
        <w:t>Les sous-échantillons régionaux et autres sous-échantillons auront des marges d’erreur proportionnellement plus élevées. Les sous-échantillons plus petits auront des marges d’erreur proportionnellement plus élevées. Les détails liés au nombre d’appels faits par région sont présentés en annexe.</w:t>
      </w:r>
    </w:p>
    <w:p w14:paraId="2C5B5261" w14:textId="27825015" w:rsidR="00853A8C" w:rsidRPr="007519BE" w:rsidRDefault="00A1375C" w:rsidP="00853A8C">
      <w:pPr>
        <w:pStyle w:val="Mainbodytext"/>
        <w:rPr>
          <w:lang w:val="fr-CA"/>
        </w:rPr>
      </w:pPr>
      <w:r w:rsidRPr="007519BE">
        <w:rPr>
          <w:lang w:val="fr-CA"/>
        </w:rPr>
        <w:t xml:space="preserve">Un prétest comprenant 10 entrevues complétées en anglais et 10 entrevues complétées en français a été effectué le 27 janvier 2020 et aucun changement n’a été apporté au </w:t>
      </w:r>
      <w:r w:rsidR="00853A8C" w:rsidRPr="007519BE">
        <w:rPr>
          <w:lang w:val="fr-CA"/>
        </w:rPr>
        <w:t>questionnaire.</w:t>
      </w:r>
      <w:r w:rsidR="00300B30" w:rsidRPr="007519BE">
        <w:rPr>
          <w:lang w:val="fr-CA"/>
        </w:rPr>
        <w:t xml:space="preserve"> Le sondage a été mené sur le terrain du 29 janvier au 12 février </w:t>
      </w:r>
      <w:r w:rsidR="00853A8C" w:rsidRPr="007519BE">
        <w:rPr>
          <w:lang w:val="fr-CA"/>
        </w:rPr>
        <w:t>2020.</w:t>
      </w:r>
    </w:p>
    <w:p w14:paraId="7640F8C8" w14:textId="0062CAAF" w:rsidR="00C73336" w:rsidRPr="007519BE" w:rsidRDefault="00300B30" w:rsidP="00C73336">
      <w:pPr>
        <w:pStyle w:val="Mainbodytext"/>
        <w:rPr>
          <w:lang w:val="fr-CA"/>
        </w:rPr>
      </w:pPr>
      <w:r w:rsidRPr="007519BE">
        <w:rPr>
          <w:lang w:val="fr-CA"/>
        </w:rPr>
        <w:t>Afin de permettre des analyses régionales</w:t>
      </w:r>
      <w:r w:rsidR="00C73336" w:rsidRPr="007519BE">
        <w:rPr>
          <w:lang w:val="fr-CA"/>
        </w:rPr>
        <w:t xml:space="preserve">, </w:t>
      </w:r>
      <w:r w:rsidRPr="007519BE">
        <w:rPr>
          <w:lang w:val="fr-CA"/>
        </w:rPr>
        <w:t>les quotas régionaux ont également été fixés comme suit :</w:t>
      </w:r>
      <w:r w:rsidR="00C73336" w:rsidRPr="007519BE">
        <w:rPr>
          <w:lang w:val="fr-CA"/>
        </w:rPr>
        <w:t xml:space="preserve"> </w:t>
      </w:r>
    </w:p>
    <w:p w14:paraId="35951667" w14:textId="77777777" w:rsidR="00C73336" w:rsidRPr="007519BE" w:rsidRDefault="00C73336" w:rsidP="00C73336">
      <w:pPr>
        <w:pStyle w:val="Mainbodytext"/>
        <w:rPr>
          <w:lang w:val="fr-CA"/>
        </w:rPr>
      </w:pPr>
    </w:p>
    <w:p w14:paraId="3389501A" w14:textId="6518452E" w:rsidR="00C73336" w:rsidRPr="007519BE" w:rsidRDefault="00C73336" w:rsidP="00C73336">
      <w:pPr>
        <w:pStyle w:val="Mainbodytext"/>
        <w:rPr>
          <w:b/>
          <w:u w:val="single"/>
          <w:lang w:val="fr-CA"/>
        </w:rPr>
      </w:pPr>
      <w:r w:rsidRPr="007519BE">
        <w:rPr>
          <w:b/>
          <w:u w:val="single"/>
          <w:lang w:val="fr-CA"/>
        </w:rPr>
        <w:t>Table</w:t>
      </w:r>
      <w:r w:rsidR="00300B30" w:rsidRPr="007519BE">
        <w:rPr>
          <w:b/>
          <w:u w:val="single"/>
          <w:lang w:val="fr-CA"/>
        </w:rPr>
        <w:t>au</w:t>
      </w:r>
      <w:r w:rsidRPr="007519BE">
        <w:rPr>
          <w:b/>
          <w:u w:val="single"/>
          <w:lang w:val="fr-CA"/>
        </w:rPr>
        <w:t xml:space="preserve"> 5.1.1.a</w:t>
      </w:r>
      <w:r w:rsidR="00300B30" w:rsidRPr="007519BE">
        <w:rPr>
          <w:b/>
          <w:u w:val="single"/>
          <w:lang w:val="fr-CA"/>
        </w:rPr>
        <w:t xml:space="preserve"> </w:t>
      </w:r>
      <w:r w:rsidRPr="007519BE">
        <w:rPr>
          <w:b/>
          <w:u w:val="single"/>
          <w:lang w:val="fr-CA"/>
        </w:rPr>
        <w:t xml:space="preserve">:  </w:t>
      </w:r>
      <w:r w:rsidR="00300B30" w:rsidRPr="007519BE">
        <w:rPr>
          <w:b/>
          <w:u w:val="single"/>
          <w:lang w:val="fr-CA"/>
        </w:rPr>
        <w:t>Quotas du sondage</w:t>
      </w:r>
    </w:p>
    <w:p w14:paraId="35D2B164" w14:textId="4C367064" w:rsidR="00C73336" w:rsidRPr="007519BE" w:rsidRDefault="00C73336" w:rsidP="00C73336">
      <w:pPr>
        <w:pStyle w:val="Mainbodytext"/>
        <w:rPr>
          <w:b/>
          <w:u w:val="single"/>
          <w:lang w:val="fr-CA"/>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6288"/>
      </w:tblGrid>
      <w:tr w:rsidR="00A43569" w:rsidRPr="007519BE" w14:paraId="41E4B1AB" w14:textId="77777777" w:rsidTr="00EC3F1F">
        <w:trPr>
          <w:trHeight w:val="295"/>
        </w:trPr>
        <w:tc>
          <w:tcPr>
            <w:tcW w:w="3432" w:type="dxa"/>
            <w:shd w:val="clear" w:color="auto" w:fill="AEAE9F" w:themeFill="accent1"/>
            <w:vAlign w:val="center"/>
          </w:tcPr>
          <w:p w14:paraId="2F1C9D61" w14:textId="50DA4985" w:rsidR="00A43569" w:rsidRPr="007519BE" w:rsidRDefault="00A43569" w:rsidP="006022A9">
            <w:pPr>
              <w:pStyle w:val="TableTitle"/>
              <w:rPr>
                <w:lang w:val="fr-CA"/>
              </w:rPr>
            </w:pPr>
            <w:r w:rsidRPr="007519BE">
              <w:rPr>
                <w:lang w:val="fr-CA"/>
              </w:rPr>
              <w:t>R</w:t>
            </w:r>
            <w:r w:rsidR="00300B30" w:rsidRPr="007519BE">
              <w:rPr>
                <w:lang w:val="fr-CA"/>
              </w:rPr>
              <w:t>é</w:t>
            </w:r>
            <w:r w:rsidRPr="007519BE">
              <w:rPr>
                <w:lang w:val="fr-CA"/>
              </w:rPr>
              <w:t>gion</w:t>
            </w:r>
          </w:p>
        </w:tc>
        <w:tc>
          <w:tcPr>
            <w:tcW w:w="6288" w:type="dxa"/>
            <w:shd w:val="clear" w:color="auto" w:fill="AEAE9F" w:themeFill="accent1"/>
            <w:vAlign w:val="center"/>
          </w:tcPr>
          <w:p w14:paraId="77CE56CB" w14:textId="77C3948B" w:rsidR="00A43569" w:rsidRPr="007519BE" w:rsidRDefault="00300B30" w:rsidP="006022A9">
            <w:pPr>
              <w:pStyle w:val="TableTitle"/>
              <w:rPr>
                <w:lang w:val="fr-CA"/>
              </w:rPr>
            </w:pPr>
            <w:r w:rsidRPr="007519BE">
              <w:rPr>
                <w:lang w:val="fr-CA"/>
              </w:rPr>
              <w:t>Taille de l’échantillon</w:t>
            </w:r>
          </w:p>
        </w:tc>
      </w:tr>
      <w:tr w:rsidR="00A43569" w:rsidRPr="007519BE" w14:paraId="6BF47E29" w14:textId="77777777" w:rsidTr="00EC3F1F">
        <w:trPr>
          <w:trHeight w:val="352"/>
        </w:trPr>
        <w:tc>
          <w:tcPr>
            <w:tcW w:w="3432" w:type="dxa"/>
            <w:tcBorders>
              <w:bottom w:val="single" w:sz="4" w:space="0" w:color="AEAE9F" w:themeColor="accent1"/>
            </w:tcBorders>
            <w:vAlign w:val="center"/>
          </w:tcPr>
          <w:p w14:paraId="7D80B3C6" w14:textId="35266DF6" w:rsidR="00A43569" w:rsidRPr="007519BE" w:rsidRDefault="00E75F75" w:rsidP="006022A9">
            <w:pPr>
              <w:pStyle w:val="TableCell"/>
              <w:rPr>
                <w:lang w:val="fr-CA"/>
              </w:rPr>
            </w:pPr>
            <w:r w:rsidRPr="007519BE">
              <w:rPr>
                <w:lang w:val="fr-CA"/>
              </w:rPr>
              <w:t>Atlantique</w:t>
            </w:r>
            <w:r w:rsidR="00A43569" w:rsidRPr="007519BE">
              <w:rPr>
                <w:lang w:val="fr-CA"/>
              </w:rPr>
              <w:t xml:space="preserve"> Canada</w:t>
            </w:r>
          </w:p>
        </w:tc>
        <w:tc>
          <w:tcPr>
            <w:tcW w:w="6288" w:type="dxa"/>
            <w:tcBorders>
              <w:bottom w:val="single" w:sz="4" w:space="0" w:color="AEAE9F" w:themeColor="accent1"/>
            </w:tcBorders>
            <w:vAlign w:val="center"/>
          </w:tcPr>
          <w:p w14:paraId="4D7DBE25" w14:textId="2F32EE4D" w:rsidR="00A43569" w:rsidRPr="007519BE" w:rsidRDefault="00A43569" w:rsidP="006022A9">
            <w:pPr>
              <w:pStyle w:val="TableCell"/>
              <w:rPr>
                <w:color w:val="000000"/>
                <w:szCs w:val="20"/>
                <w:lang w:val="fr-CA"/>
              </w:rPr>
            </w:pPr>
            <w:r w:rsidRPr="007519BE">
              <w:rPr>
                <w:color w:val="000000"/>
                <w:szCs w:val="20"/>
                <w:lang w:val="fr-CA"/>
              </w:rPr>
              <w:t xml:space="preserve">200 (100 </w:t>
            </w:r>
            <w:r w:rsidR="00300B30" w:rsidRPr="007519BE">
              <w:rPr>
                <w:color w:val="000000"/>
                <w:szCs w:val="20"/>
                <w:lang w:val="fr-CA"/>
              </w:rPr>
              <w:t>du Nouveau-</w:t>
            </w:r>
            <w:r w:rsidRPr="007519BE">
              <w:rPr>
                <w:color w:val="000000"/>
                <w:szCs w:val="20"/>
                <w:lang w:val="fr-CA"/>
              </w:rPr>
              <w:t>Brunswick)</w:t>
            </w:r>
          </w:p>
        </w:tc>
      </w:tr>
      <w:tr w:rsidR="00A43569" w:rsidRPr="007519BE" w14:paraId="714046D8" w14:textId="77777777" w:rsidTr="006022A9">
        <w:trPr>
          <w:trHeight w:val="295"/>
        </w:trPr>
        <w:tc>
          <w:tcPr>
            <w:tcW w:w="3432" w:type="dxa"/>
            <w:tcBorders>
              <w:top w:val="single" w:sz="4" w:space="0" w:color="AEAE9F" w:themeColor="accent1"/>
              <w:bottom w:val="single" w:sz="4" w:space="0" w:color="AEAE9F" w:themeColor="accent1"/>
            </w:tcBorders>
            <w:vAlign w:val="center"/>
          </w:tcPr>
          <w:p w14:paraId="1D98DA3E" w14:textId="7F5E0188" w:rsidR="00A43569" w:rsidRPr="007519BE" w:rsidRDefault="00E75F75" w:rsidP="006022A9">
            <w:pPr>
              <w:pStyle w:val="TableCell"/>
              <w:rPr>
                <w:lang w:val="fr-CA"/>
              </w:rPr>
            </w:pPr>
            <w:r w:rsidRPr="007519BE">
              <w:rPr>
                <w:lang w:val="fr-CA"/>
              </w:rPr>
              <w:t>Québec</w:t>
            </w:r>
          </w:p>
        </w:tc>
        <w:tc>
          <w:tcPr>
            <w:tcW w:w="6288" w:type="dxa"/>
            <w:tcBorders>
              <w:top w:val="single" w:sz="4" w:space="0" w:color="AEAE9F" w:themeColor="accent1"/>
              <w:bottom w:val="single" w:sz="4" w:space="0" w:color="AEAE9F" w:themeColor="accent1"/>
            </w:tcBorders>
            <w:vAlign w:val="center"/>
          </w:tcPr>
          <w:p w14:paraId="0BF92D01" w14:textId="77777777" w:rsidR="00A43569" w:rsidRPr="007519BE" w:rsidRDefault="00A43569" w:rsidP="006022A9">
            <w:pPr>
              <w:pStyle w:val="TableCell"/>
              <w:rPr>
                <w:color w:val="000000"/>
                <w:szCs w:val="20"/>
                <w:lang w:val="fr-CA"/>
              </w:rPr>
            </w:pPr>
            <w:r w:rsidRPr="007519BE">
              <w:rPr>
                <w:color w:val="000000"/>
                <w:szCs w:val="20"/>
                <w:lang w:val="fr-CA"/>
              </w:rPr>
              <w:t>250</w:t>
            </w:r>
          </w:p>
        </w:tc>
      </w:tr>
      <w:tr w:rsidR="00A43569" w:rsidRPr="000B4069" w14:paraId="1FF5B7D0" w14:textId="77777777" w:rsidTr="006022A9">
        <w:trPr>
          <w:trHeight w:val="295"/>
        </w:trPr>
        <w:tc>
          <w:tcPr>
            <w:tcW w:w="3432" w:type="dxa"/>
            <w:tcBorders>
              <w:top w:val="single" w:sz="4" w:space="0" w:color="AEAE9F" w:themeColor="accent1"/>
              <w:bottom w:val="single" w:sz="4" w:space="0" w:color="AEAE9F" w:themeColor="accent1"/>
            </w:tcBorders>
            <w:vAlign w:val="center"/>
          </w:tcPr>
          <w:p w14:paraId="49EAB13F" w14:textId="77777777" w:rsidR="00A43569" w:rsidRPr="007519BE" w:rsidRDefault="00A43569" w:rsidP="006022A9">
            <w:pPr>
              <w:pStyle w:val="TableCell"/>
              <w:rPr>
                <w:lang w:val="fr-CA"/>
              </w:rPr>
            </w:pPr>
            <w:r w:rsidRPr="007519BE">
              <w:rPr>
                <w:lang w:val="fr-CA"/>
              </w:rPr>
              <w:t>Ontario</w:t>
            </w:r>
          </w:p>
        </w:tc>
        <w:tc>
          <w:tcPr>
            <w:tcW w:w="6288" w:type="dxa"/>
            <w:tcBorders>
              <w:top w:val="single" w:sz="4" w:space="0" w:color="AEAE9F" w:themeColor="accent1"/>
              <w:bottom w:val="single" w:sz="4" w:space="0" w:color="AEAE9F" w:themeColor="accent1"/>
            </w:tcBorders>
            <w:vAlign w:val="center"/>
          </w:tcPr>
          <w:p w14:paraId="4B9EA390" w14:textId="3731ED49" w:rsidR="00A43569" w:rsidRPr="007519BE" w:rsidRDefault="00A43569" w:rsidP="006022A9">
            <w:pPr>
              <w:pStyle w:val="TableCell"/>
              <w:rPr>
                <w:color w:val="000000"/>
                <w:szCs w:val="20"/>
                <w:lang w:val="fr-CA"/>
              </w:rPr>
            </w:pPr>
            <w:r w:rsidRPr="007519BE">
              <w:rPr>
                <w:color w:val="000000"/>
                <w:szCs w:val="20"/>
                <w:lang w:val="fr-CA"/>
              </w:rPr>
              <w:t xml:space="preserve">350 (100 </w:t>
            </w:r>
            <w:r w:rsidR="00300B30" w:rsidRPr="007519BE">
              <w:rPr>
                <w:color w:val="000000"/>
                <w:szCs w:val="20"/>
                <w:lang w:val="fr-CA"/>
              </w:rPr>
              <w:t>de</w:t>
            </w:r>
            <w:r w:rsidR="00E94FB0" w:rsidRPr="007519BE">
              <w:rPr>
                <w:color w:val="000000"/>
                <w:szCs w:val="20"/>
                <w:lang w:val="fr-CA"/>
              </w:rPr>
              <w:t>s régions de</w:t>
            </w:r>
            <w:r w:rsidR="00300B30" w:rsidRPr="007519BE">
              <w:rPr>
                <w:color w:val="000000"/>
                <w:szCs w:val="20"/>
                <w:lang w:val="fr-CA"/>
              </w:rPr>
              <w:t xml:space="preserve"> la Baie James et</w:t>
            </w:r>
            <w:r w:rsidRPr="007519BE">
              <w:rPr>
                <w:color w:val="000000"/>
                <w:szCs w:val="20"/>
                <w:lang w:val="fr-CA"/>
              </w:rPr>
              <w:t xml:space="preserve"> </w:t>
            </w:r>
            <w:r w:rsidR="00E94FB0" w:rsidRPr="007519BE">
              <w:rPr>
                <w:color w:val="000000"/>
                <w:szCs w:val="20"/>
                <w:lang w:val="fr-CA"/>
              </w:rPr>
              <w:t xml:space="preserve">de </w:t>
            </w:r>
            <w:r w:rsidRPr="007519BE">
              <w:rPr>
                <w:color w:val="000000"/>
                <w:szCs w:val="20"/>
                <w:lang w:val="fr-CA"/>
              </w:rPr>
              <w:t>Peterborough)</w:t>
            </w:r>
          </w:p>
        </w:tc>
      </w:tr>
      <w:tr w:rsidR="00A43569" w:rsidRPr="007519BE" w14:paraId="075EEFDB" w14:textId="77777777" w:rsidTr="006022A9">
        <w:trPr>
          <w:trHeight w:val="283"/>
        </w:trPr>
        <w:tc>
          <w:tcPr>
            <w:tcW w:w="3432" w:type="dxa"/>
            <w:tcBorders>
              <w:top w:val="single" w:sz="4" w:space="0" w:color="AEAE9F" w:themeColor="accent1"/>
              <w:bottom w:val="single" w:sz="4" w:space="0" w:color="AEAE9F" w:themeColor="accent1"/>
            </w:tcBorders>
            <w:vAlign w:val="center"/>
          </w:tcPr>
          <w:p w14:paraId="30995AA4" w14:textId="77777777" w:rsidR="00A43569" w:rsidRPr="007519BE" w:rsidRDefault="00A43569" w:rsidP="006022A9">
            <w:pPr>
              <w:pStyle w:val="TableCell"/>
              <w:rPr>
                <w:lang w:val="fr-CA"/>
              </w:rPr>
            </w:pPr>
            <w:r w:rsidRPr="007519BE">
              <w:rPr>
                <w:lang w:val="fr-CA"/>
              </w:rPr>
              <w:t>Prairies</w:t>
            </w:r>
          </w:p>
        </w:tc>
        <w:tc>
          <w:tcPr>
            <w:tcW w:w="6288" w:type="dxa"/>
            <w:tcBorders>
              <w:top w:val="single" w:sz="4" w:space="0" w:color="AEAE9F" w:themeColor="accent1"/>
              <w:bottom w:val="single" w:sz="4" w:space="0" w:color="AEAE9F" w:themeColor="accent1"/>
            </w:tcBorders>
            <w:vAlign w:val="center"/>
          </w:tcPr>
          <w:p w14:paraId="06370246" w14:textId="77777777" w:rsidR="00A43569" w:rsidRPr="007519BE" w:rsidRDefault="00A43569" w:rsidP="006022A9">
            <w:pPr>
              <w:pStyle w:val="TableCell"/>
              <w:rPr>
                <w:color w:val="000000"/>
                <w:szCs w:val="20"/>
                <w:lang w:val="fr-CA"/>
              </w:rPr>
            </w:pPr>
            <w:r w:rsidRPr="007519BE">
              <w:rPr>
                <w:color w:val="000000"/>
                <w:szCs w:val="20"/>
                <w:lang w:val="fr-CA"/>
              </w:rPr>
              <w:t>200</w:t>
            </w:r>
          </w:p>
        </w:tc>
      </w:tr>
      <w:tr w:rsidR="00A43569" w:rsidRPr="007519BE" w14:paraId="7971BF83" w14:textId="77777777" w:rsidTr="00EC3F1F">
        <w:trPr>
          <w:trHeight w:val="295"/>
        </w:trPr>
        <w:tc>
          <w:tcPr>
            <w:tcW w:w="3432" w:type="dxa"/>
            <w:tcBorders>
              <w:top w:val="single" w:sz="4" w:space="0" w:color="AEAE9F" w:themeColor="accent1"/>
              <w:bottom w:val="single" w:sz="4" w:space="0" w:color="AEAE9F" w:themeColor="accent1"/>
            </w:tcBorders>
            <w:vAlign w:val="center"/>
          </w:tcPr>
          <w:p w14:paraId="60244F6A" w14:textId="35D74447" w:rsidR="00A43569" w:rsidRPr="007519BE" w:rsidRDefault="00E94FB0" w:rsidP="006022A9">
            <w:pPr>
              <w:pStyle w:val="TableCell"/>
              <w:rPr>
                <w:lang w:val="fr-CA"/>
              </w:rPr>
            </w:pPr>
            <w:r w:rsidRPr="007519BE">
              <w:rPr>
                <w:lang w:val="fr-CA"/>
              </w:rPr>
              <w:t>Colombie</w:t>
            </w:r>
          </w:p>
        </w:tc>
        <w:tc>
          <w:tcPr>
            <w:tcW w:w="6288" w:type="dxa"/>
            <w:tcBorders>
              <w:top w:val="single" w:sz="4" w:space="0" w:color="AEAE9F" w:themeColor="accent1"/>
              <w:bottom w:val="single" w:sz="4" w:space="0" w:color="AEAE9F" w:themeColor="accent1"/>
            </w:tcBorders>
            <w:vAlign w:val="center"/>
          </w:tcPr>
          <w:p w14:paraId="6C0791D0" w14:textId="77777777" w:rsidR="00A43569" w:rsidRPr="007519BE" w:rsidRDefault="00A43569" w:rsidP="006022A9">
            <w:pPr>
              <w:pStyle w:val="TableCell"/>
              <w:rPr>
                <w:color w:val="000000"/>
                <w:szCs w:val="20"/>
                <w:lang w:val="fr-CA"/>
              </w:rPr>
            </w:pPr>
            <w:r w:rsidRPr="007519BE">
              <w:rPr>
                <w:color w:val="000000"/>
                <w:szCs w:val="20"/>
                <w:lang w:val="fr-CA"/>
              </w:rPr>
              <w:t>200</w:t>
            </w:r>
          </w:p>
        </w:tc>
      </w:tr>
      <w:tr w:rsidR="00A43569" w:rsidRPr="007519BE" w14:paraId="0565B6C0" w14:textId="77777777" w:rsidTr="00EC3F1F">
        <w:trPr>
          <w:trHeight w:val="283"/>
        </w:trPr>
        <w:tc>
          <w:tcPr>
            <w:tcW w:w="3432" w:type="dxa"/>
            <w:tcBorders>
              <w:top w:val="single" w:sz="4" w:space="0" w:color="AEAE9F" w:themeColor="accent1"/>
              <w:bottom w:val="single" w:sz="4" w:space="0" w:color="AEAE9F" w:themeColor="accent1"/>
            </w:tcBorders>
            <w:vAlign w:val="center"/>
          </w:tcPr>
          <w:p w14:paraId="1BCCF49C" w14:textId="77777777" w:rsidR="00A43569" w:rsidRPr="007519BE" w:rsidRDefault="00A43569" w:rsidP="006022A9">
            <w:pPr>
              <w:pStyle w:val="TableCell"/>
              <w:rPr>
                <w:b/>
                <w:lang w:val="fr-CA"/>
              </w:rPr>
            </w:pPr>
            <w:r w:rsidRPr="007519BE">
              <w:rPr>
                <w:b/>
                <w:lang w:val="fr-CA"/>
              </w:rPr>
              <w:t>TOTAL</w:t>
            </w:r>
          </w:p>
        </w:tc>
        <w:tc>
          <w:tcPr>
            <w:tcW w:w="6288" w:type="dxa"/>
            <w:tcBorders>
              <w:top w:val="single" w:sz="4" w:space="0" w:color="AEAE9F" w:themeColor="accent1"/>
              <w:bottom w:val="single" w:sz="4" w:space="0" w:color="AEAE9F" w:themeColor="accent1"/>
            </w:tcBorders>
            <w:vAlign w:val="center"/>
          </w:tcPr>
          <w:p w14:paraId="20D0CD6E" w14:textId="01024AD3" w:rsidR="00A43569" w:rsidRPr="007519BE" w:rsidRDefault="00A43569" w:rsidP="006022A9">
            <w:pPr>
              <w:pStyle w:val="TableCell"/>
              <w:rPr>
                <w:b/>
                <w:color w:val="000000"/>
                <w:szCs w:val="20"/>
                <w:lang w:val="fr-CA"/>
              </w:rPr>
            </w:pPr>
            <w:r w:rsidRPr="007519BE">
              <w:rPr>
                <w:b/>
                <w:color w:val="000000"/>
                <w:szCs w:val="20"/>
                <w:lang w:val="fr-CA"/>
              </w:rPr>
              <w:t>1</w:t>
            </w:r>
            <w:r w:rsidR="00D61177" w:rsidRPr="007519BE">
              <w:rPr>
                <w:b/>
                <w:color w:val="000000"/>
                <w:szCs w:val="20"/>
                <w:lang w:val="fr-CA"/>
              </w:rPr>
              <w:t xml:space="preserve"> </w:t>
            </w:r>
            <w:r w:rsidRPr="007519BE">
              <w:rPr>
                <w:b/>
                <w:color w:val="000000"/>
                <w:szCs w:val="20"/>
                <w:lang w:val="fr-CA"/>
              </w:rPr>
              <w:t>200</w:t>
            </w:r>
          </w:p>
        </w:tc>
      </w:tr>
    </w:tbl>
    <w:p w14:paraId="5F8291B4" w14:textId="77777777" w:rsidR="00A43569" w:rsidRPr="007519BE" w:rsidRDefault="00A43569" w:rsidP="00C73336">
      <w:pPr>
        <w:pStyle w:val="Mainbodytext"/>
        <w:rPr>
          <w:b/>
          <w:u w:val="single"/>
          <w:lang w:val="fr-CA"/>
        </w:rPr>
      </w:pPr>
    </w:p>
    <w:p w14:paraId="28783EB0" w14:textId="18969F2A" w:rsidR="00C20D8D" w:rsidRPr="007519BE" w:rsidRDefault="00D61177" w:rsidP="00C20D8D">
      <w:pPr>
        <w:pStyle w:val="Mainbodytext"/>
        <w:rPr>
          <w:lang w:val="fr-CA"/>
        </w:rPr>
      </w:pPr>
      <w:r w:rsidRPr="007519BE">
        <w:rPr>
          <w:lang w:val="fr-CA"/>
        </w:rPr>
        <w:t>Des ajustements de pondération</w:t>
      </w:r>
      <w:r w:rsidR="00C20D8D" w:rsidRPr="007519BE">
        <w:rPr>
          <w:lang w:val="fr-CA"/>
        </w:rPr>
        <w:t xml:space="preserve"> (</w:t>
      </w:r>
      <w:r w:rsidR="002D1248" w:rsidRPr="007519BE">
        <w:rPr>
          <w:lang w:val="fr-CA"/>
        </w:rPr>
        <w:t>â</w:t>
      </w:r>
      <w:r w:rsidR="00C20D8D" w:rsidRPr="007519BE">
        <w:rPr>
          <w:lang w:val="fr-CA"/>
        </w:rPr>
        <w:t>ge, gen</w:t>
      </w:r>
      <w:r w:rsidRPr="007519BE">
        <w:rPr>
          <w:lang w:val="fr-CA"/>
        </w:rPr>
        <w:t>re</w:t>
      </w:r>
      <w:r w:rsidR="00C20D8D" w:rsidRPr="007519BE">
        <w:rPr>
          <w:lang w:val="fr-CA"/>
        </w:rPr>
        <w:t xml:space="preserve"> </w:t>
      </w:r>
      <w:r w:rsidRPr="007519BE">
        <w:rPr>
          <w:lang w:val="fr-CA"/>
        </w:rPr>
        <w:t xml:space="preserve">et </w:t>
      </w:r>
      <w:r w:rsidR="002D1248" w:rsidRPr="007519BE">
        <w:rPr>
          <w:lang w:val="fr-CA"/>
        </w:rPr>
        <w:t xml:space="preserve">région) ont été appliqués aux données finales </w:t>
      </w:r>
      <w:r w:rsidR="00AC358F">
        <w:rPr>
          <w:lang w:val="fr-CA"/>
        </w:rPr>
        <w:t>nettoyé</w:t>
      </w:r>
      <w:r w:rsidR="002D1248" w:rsidRPr="007519BE">
        <w:rPr>
          <w:lang w:val="fr-CA"/>
        </w:rPr>
        <w:t>es et révisées afin de s’assurer que les données étaient représentatives de la population des 25 ans et plus du Canada, selon le recensement de 2016. Dans les cas où le répondant refusait de donner son âge, un âge a été attribué aléatoirement.</w:t>
      </w:r>
      <w:r w:rsidR="00C20D8D" w:rsidRPr="007519BE">
        <w:rPr>
          <w:lang w:val="fr-CA"/>
        </w:rPr>
        <w:t xml:space="preserve"> </w:t>
      </w:r>
    </w:p>
    <w:p w14:paraId="268E97A9" w14:textId="77777777" w:rsidR="00C73336" w:rsidRPr="007519BE" w:rsidRDefault="00C73336" w:rsidP="00C73336">
      <w:pPr>
        <w:pStyle w:val="Mainbodytext"/>
        <w:rPr>
          <w:lang w:val="fr-CA"/>
        </w:rPr>
      </w:pPr>
    </w:p>
    <w:p w14:paraId="475CEF82" w14:textId="77777777" w:rsidR="00C73336" w:rsidRPr="007519BE" w:rsidRDefault="00C73336" w:rsidP="00C73336">
      <w:pPr>
        <w:pStyle w:val="Mainbodytext"/>
        <w:rPr>
          <w:b/>
          <w:lang w:val="fr-CA"/>
        </w:rPr>
      </w:pPr>
      <w:r w:rsidRPr="007519BE">
        <w:rPr>
          <w:b/>
          <w:lang w:val="fr-CA"/>
        </w:rPr>
        <w:t>Questionnaire</w:t>
      </w:r>
    </w:p>
    <w:p w14:paraId="535D2225" w14:textId="55909D7C" w:rsidR="00C73336" w:rsidRPr="007519BE" w:rsidRDefault="002D1248" w:rsidP="00C73336">
      <w:pPr>
        <w:pStyle w:val="Mainbodytext"/>
        <w:rPr>
          <w:lang w:val="fr-CA"/>
        </w:rPr>
      </w:pPr>
      <w:r w:rsidRPr="007519BE">
        <w:rPr>
          <w:lang w:val="fr-CA"/>
        </w:rPr>
        <w:t xml:space="preserve">Il s’agit d’un sondage de suivi et les objectifs dans l’ensemble n’ont pas changé, bien que certaines questions aient été supprimées ou ajoutées au sondage depuis la vague de 2016. Une ébauche de questionnaire a été soumise à la chargée de projet pour révision. Dès que Kantar a reçu et compilé les commentaires relativement </w:t>
      </w:r>
      <w:r w:rsidR="0019149E" w:rsidRPr="007519BE">
        <w:rPr>
          <w:lang w:val="fr-CA"/>
        </w:rPr>
        <w:t>à l’ébauche du</w:t>
      </w:r>
      <w:r w:rsidRPr="007519BE">
        <w:rPr>
          <w:lang w:val="fr-CA"/>
        </w:rPr>
        <w:t xml:space="preserve"> questionnaire</w:t>
      </w:r>
      <w:r w:rsidR="0019149E" w:rsidRPr="007519BE">
        <w:rPr>
          <w:lang w:val="fr-CA"/>
        </w:rPr>
        <w:t>, il a été révisé et soumis de nouveau pour révision et approbation finales.</w:t>
      </w:r>
      <w:r w:rsidRPr="007519BE">
        <w:rPr>
          <w:lang w:val="fr-CA"/>
        </w:rPr>
        <w:t xml:space="preserve"> </w:t>
      </w:r>
      <w:r w:rsidR="0019149E" w:rsidRPr="007519BE">
        <w:rPr>
          <w:lang w:val="fr-CA"/>
        </w:rPr>
        <w:t xml:space="preserve">La version approuvée du questionnaire anglais a ensuite été traduite professionnellement en français par une traductrice interne chez Kantar. Le questionnaire français a été soumis à la chargée de projet pour révision et tout commentaire de traduction a été incorporé dans les versions finales du questionnaire français. </w:t>
      </w:r>
    </w:p>
    <w:p w14:paraId="36F3D011" w14:textId="77777777" w:rsidR="00C73336" w:rsidRPr="007519BE" w:rsidRDefault="00C73336" w:rsidP="00C73336">
      <w:pPr>
        <w:pStyle w:val="Mainbodytext"/>
        <w:rPr>
          <w:lang w:val="fr-CA"/>
        </w:rPr>
      </w:pPr>
    </w:p>
    <w:p w14:paraId="4281E1DC" w14:textId="300A3591" w:rsidR="00C73336" w:rsidRPr="007519BE" w:rsidRDefault="0019149E" w:rsidP="00C73336">
      <w:pPr>
        <w:pStyle w:val="Mainbodytext"/>
        <w:rPr>
          <w:b/>
          <w:lang w:val="fr-CA"/>
        </w:rPr>
      </w:pPr>
      <w:r w:rsidRPr="007519BE">
        <w:rPr>
          <w:b/>
          <w:lang w:val="fr-CA"/>
        </w:rPr>
        <w:t>Prétest</w:t>
      </w:r>
    </w:p>
    <w:p w14:paraId="10475272" w14:textId="67531361" w:rsidR="0019149E" w:rsidRPr="007519BE" w:rsidRDefault="0019149E" w:rsidP="0019149E">
      <w:pPr>
        <w:keepNext/>
        <w:keepLines/>
        <w:spacing w:before="200" w:after="0" w:line="240" w:lineRule="auto"/>
        <w:outlineLvl w:val="3"/>
        <w:rPr>
          <w:lang w:val="fr-CA"/>
        </w:rPr>
      </w:pPr>
      <w:r w:rsidRPr="007519BE">
        <w:rPr>
          <w:lang w:val="fr-CA"/>
        </w:rPr>
        <w:t>Un prétest a été effectué le 27 janvier 2020, avec 10 complétés en anglais et 10 complétés en français. Les résultats ont été examinés afin de s’assurer que le sondage fonctionnait comme prévu et que les questions étaient interprétées comme prévu. En se fondant sur les résultats du prétest, aucun changement n’a été requis et, de ce fait, les résultats des 20 complétés ont été inclus dans l’ensemble</w:t>
      </w:r>
      <w:r w:rsidR="008A2FFC" w:rsidRPr="007519BE">
        <w:rPr>
          <w:lang w:val="fr-CA"/>
        </w:rPr>
        <w:t xml:space="preserve"> final</w:t>
      </w:r>
      <w:r w:rsidRPr="007519BE">
        <w:rPr>
          <w:lang w:val="fr-CA"/>
        </w:rPr>
        <w:t xml:space="preserve"> des données</w:t>
      </w:r>
      <w:r w:rsidR="008A2FFC" w:rsidRPr="007519BE">
        <w:rPr>
          <w:lang w:val="fr-CA"/>
        </w:rPr>
        <w:t>.</w:t>
      </w:r>
    </w:p>
    <w:p w14:paraId="417E656D" w14:textId="77777777" w:rsidR="00C73336" w:rsidRPr="007519BE" w:rsidRDefault="00C73336" w:rsidP="00C73336">
      <w:pPr>
        <w:pStyle w:val="Mainbodytext"/>
        <w:rPr>
          <w:lang w:val="fr-CA"/>
        </w:rPr>
      </w:pPr>
      <w:r w:rsidRPr="007519BE">
        <w:rPr>
          <w:lang w:val="fr-CA"/>
        </w:rPr>
        <w:t xml:space="preserve">  </w:t>
      </w:r>
    </w:p>
    <w:p w14:paraId="2905E323" w14:textId="213166B7" w:rsidR="00C73336" w:rsidRPr="007519BE" w:rsidRDefault="0019149E" w:rsidP="00C73336">
      <w:pPr>
        <w:pStyle w:val="Mainbodytext"/>
        <w:rPr>
          <w:b/>
          <w:lang w:val="fr-CA"/>
        </w:rPr>
      </w:pPr>
      <w:r w:rsidRPr="007519BE">
        <w:rPr>
          <w:b/>
          <w:lang w:val="fr-CA"/>
        </w:rPr>
        <w:t xml:space="preserve">Conception et sélection de l’échantillon </w:t>
      </w:r>
    </w:p>
    <w:p w14:paraId="1503DE41" w14:textId="6943B435" w:rsidR="008A2FFC" w:rsidRPr="007519BE" w:rsidRDefault="008A2FFC" w:rsidP="008A2FFC">
      <w:pPr>
        <w:pStyle w:val="Mainbodytext"/>
        <w:rPr>
          <w:lang w:val="fr-CA"/>
        </w:rPr>
      </w:pPr>
      <w:r w:rsidRPr="007519BE">
        <w:rPr>
          <w:szCs w:val="20"/>
          <w:lang w:val="fr-CA"/>
        </w:rPr>
        <w:t xml:space="preserve">L’échantillon téléphonique était un échantillon national disproportionné tiré dans le but d’obtenir une marge d’erreur nationale ne dépassant pas +/- 5 %. La marge d’erreur actuelle est de 2,78 pour cent 19 fois sur 20. Les sous-échantillons régionaux et autres sous-échantillons auront des marges d’erreur proportionnellement plus élevées. L’échantillonnage régional a été tiré afin de </w:t>
      </w:r>
      <w:r w:rsidRPr="007519BE">
        <w:rPr>
          <w:lang w:val="fr-CA"/>
        </w:rPr>
        <w:t xml:space="preserve">s’assurer que la taille minimale de l’échantillon avait été atteinte pour permettre une analyse statistique valide. Cela comprenait l’établissement de quotas de 100 entrevues complétées pour les régions suivantes sujettes aux inondations : Nouveau-Brunswick, Baie James et Peterborough en Ontario, ainsi que les Prairies. La personne qui répondait au téléphone était sélectionnée pour l’étude si elle avait 25 ans ou plus.  </w:t>
      </w:r>
    </w:p>
    <w:p w14:paraId="283E249D" w14:textId="77777777" w:rsidR="00324B86" w:rsidRPr="007519BE" w:rsidRDefault="00324B86" w:rsidP="002B0BDE">
      <w:pPr>
        <w:pStyle w:val="Mainbodytext"/>
        <w:rPr>
          <w:lang w:val="fr-CA"/>
        </w:rPr>
      </w:pPr>
    </w:p>
    <w:p w14:paraId="300BE36C" w14:textId="11B9500A" w:rsidR="00C73336" w:rsidRPr="007519BE" w:rsidRDefault="008A2FFC" w:rsidP="00C73336">
      <w:pPr>
        <w:pStyle w:val="Mainbodytext"/>
        <w:rPr>
          <w:b/>
          <w:lang w:val="fr-CA"/>
        </w:rPr>
      </w:pPr>
      <w:r w:rsidRPr="007519BE">
        <w:rPr>
          <w:b/>
          <w:lang w:val="fr-CA"/>
        </w:rPr>
        <w:t>Gestion du sondage</w:t>
      </w:r>
    </w:p>
    <w:p w14:paraId="53206566" w14:textId="6459A5D7" w:rsidR="00C73336" w:rsidRPr="007519BE" w:rsidRDefault="008A2FFC" w:rsidP="00697E00">
      <w:pPr>
        <w:rPr>
          <w:lang w:val="fr-CA"/>
        </w:rPr>
      </w:pPr>
      <w:r w:rsidRPr="007519BE">
        <w:rPr>
          <w:szCs w:val="20"/>
          <w:lang w:val="fr-CA"/>
        </w:rPr>
        <w:t xml:space="preserve">Le sondage téléphonique a été mené à l’aide de la technologie </w:t>
      </w:r>
      <w:r w:rsidR="00697E00" w:rsidRPr="007519BE">
        <w:rPr>
          <w:szCs w:val="20"/>
          <w:lang w:val="fr-CA"/>
        </w:rPr>
        <w:t xml:space="preserve">d'entrevue Web assistée par ordinateur (CAWI). CAWI assure le déroulement des entrevues comme il se doit avec des sauts de questions préprogrammés. Il contrôle également les réponses pour garantir des intervalles appropriés et la validité des données. L’échantillon est importé directement dans le sondage afin de garantir un enregistrement exact des variables de l’échantillon telles que la région. Le système contrôle également la planification et les rappels automatisés afin de s’assurer que les rendez-vous sont respectés. </w:t>
      </w:r>
    </w:p>
    <w:p w14:paraId="1CDED89E" w14:textId="270C00D3" w:rsidR="00C73336" w:rsidRPr="007519BE" w:rsidRDefault="00697E00" w:rsidP="00C73336">
      <w:pPr>
        <w:pStyle w:val="Mainbodytext"/>
        <w:rPr>
          <w:lang w:val="fr-CA"/>
        </w:rPr>
      </w:pPr>
      <w:r w:rsidRPr="007519BE">
        <w:rPr>
          <w:lang w:val="fr-CA"/>
        </w:rPr>
        <w:t>Les sondages ont été menés en français ou en anglais, au choix du répondant</w:t>
      </w:r>
      <w:r w:rsidR="00C73336" w:rsidRPr="007519BE">
        <w:rPr>
          <w:lang w:val="fr-CA"/>
        </w:rPr>
        <w:t xml:space="preserve">. </w:t>
      </w:r>
      <w:r w:rsidRPr="007519BE">
        <w:rPr>
          <w:lang w:val="fr-CA"/>
        </w:rPr>
        <w:t xml:space="preserve">Les entrevues ont été réalisées par </w:t>
      </w:r>
      <w:r w:rsidR="001C02B0" w:rsidRPr="007519BE">
        <w:rPr>
          <w:lang w:val="fr-CA"/>
        </w:rPr>
        <w:t>d</w:t>
      </w:r>
      <w:r w:rsidRPr="007519BE">
        <w:rPr>
          <w:lang w:val="fr-CA"/>
        </w:rPr>
        <w:t>es intervieweurs et superviseurs chevronnés. Un minimum de cinq pour cent de toutes les entrev</w:t>
      </w:r>
      <w:r w:rsidR="001C02B0" w:rsidRPr="007519BE">
        <w:rPr>
          <w:lang w:val="fr-CA"/>
        </w:rPr>
        <w:t>u</w:t>
      </w:r>
      <w:r w:rsidRPr="007519BE">
        <w:rPr>
          <w:lang w:val="fr-CA"/>
        </w:rPr>
        <w:t xml:space="preserve">es </w:t>
      </w:r>
      <w:r w:rsidR="001C02B0" w:rsidRPr="007519BE">
        <w:rPr>
          <w:lang w:val="fr-CA"/>
        </w:rPr>
        <w:t xml:space="preserve">a </w:t>
      </w:r>
      <w:r w:rsidRPr="007519BE">
        <w:rPr>
          <w:lang w:val="fr-CA"/>
        </w:rPr>
        <w:t>été surveillé indépendamment et validé en temps réel.</w:t>
      </w:r>
      <w:r w:rsidR="00C73336" w:rsidRPr="007519BE">
        <w:rPr>
          <w:lang w:val="fr-CA"/>
        </w:rPr>
        <w:t xml:space="preserve"> </w:t>
      </w:r>
    </w:p>
    <w:p w14:paraId="2C28E1B8" w14:textId="12886DA1" w:rsidR="00C73336" w:rsidRPr="007519BE" w:rsidRDefault="00697E00" w:rsidP="008C53D1">
      <w:pPr>
        <w:pStyle w:val="Mainbodytext"/>
        <w:rPr>
          <w:lang w:val="fr-CA"/>
        </w:rPr>
      </w:pPr>
      <w:r w:rsidRPr="007519BE">
        <w:rPr>
          <w:szCs w:val="20"/>
          <w:lang w:val="fr-CA"/>
        </w:rPr>
        <w:t>Tous les participants ont été informés de l'objectif général de la recherche, du commanditaire et du fournisseur et ont été informés que toutes leurs réponses étaient volontaires et confidentielles</w:t>
      </w:r>
      <w:r w:rsidRPr="007519BE">
        <w:rPr>
          <w:lang w:val="fr-CA"/>
        </w:rPr>
        <w:t>. Ils ont aussi été informés de leurs droits en vertu de la Loi sur la protection des renseignements personnels et ont reçu l’assurance que ces droits seraient protégés tout au long du processus de recherche</w:t>
      </w:r>
      <w:r w:rsidR="008C53D1" w:rsidRPr="007519BE">
        <w:rPr>
          <w:lang w:val="fr-CA"/>
        </w:rPr>
        <w:t xml:space="preserve">.  </w:t>
      </w:r>
    </w:p>
    <w:p w14:paraId="37680BCA" w14:textId="77777777" w:rsidR="00C73336" w:rsidRPr="007519BE" w:rsidRDefault="00C73336" w:rsidP="00C73336">
      <w:pPr>
        <w:pStyle w:val="Mainbodytext"/>
        <w:rPr>
          <w:lang w:val="fr-CA"/>
        </w:rPr>
      </w:pPr>
    </w:p>
    <w:p w14:paraId="78E1C7B7" w14:textId="77777777" w:rsidR="00A81CCA" w:rsidRPr="007519BE" w:rsidRDefault="00A81CCA">
      <w:pPr>
        <w:spacing w:before="0" w:after="200"/>
        <w:rPr>
          <w:rFonts w:eastAsia="Calibri" w:cs="Arial"/>
          <w:b/>
          <w:noProof/>
          <w:color w:val="333333"/>
          <w:szCs w:val="20"/>
          <w:lang w:val="fr-CA"/>
        </w:rPr>
      </w:pPr>
      <w:r w:rsidRPr="007519BE">
        <w:rPr>
          <w:rFonts w:cs="Arial"/>
          <w:lang w:val="fr-CA"/>
        </w:rPr>
        <w:br w:type="page"/>
      </w:r>
    </w:p>
    <w:p w14:paraId="2D41EBDC" w14:textId="232D4B29" w:rsidR="008C53D1" w:rsidRPr="007519BE" w:rsidRDefault="008C53D1" w:rsidP="008C53D1">
      <w:pPr>
        <w:pStyle w:val="TNSSubHeading"/>
        <w:rPr>
          <w:rFonts w:ascii="Arial" w:hAnsi="Arial" w:cs="Arial"/>
          <w:lang w:val="fr-CA"/>
        </w:rPr>
      </w:pPr>
      <w:r w:rsidRPr="007519BE">
        <w:rPr>
          <w:rFonts w:ascii="Arial" w:hAnsi="Arial" w:cs="Arial"/>
          <w:lang w:val="fr-CA"/>
        </w:rPr>
        <w:lastRenderedPageBreak/>
        <w:t>Table</w:t>
      </w:r>
      <w:r w:rsidR="008A2FFC" w:rsidRPr="007519BE">
        <w:rPr>
          <w:rFonts w:ascii="Arial" w:hAnsi="Arial" w:cs="Arial"/>
          <w:lang w:val="fr-CA"/>
        </w:rPr>
        <w:t>au</w:t>
      </w:r>
      <w:r w:rsidRPr="007519BE">
        <w:rPr>
          <w:rFonts w:ascii="Arial" w:hAnsi="Arial" w:cs="Arial"/>
          <w:lang w:val="fr-CA"/>
        </w:rPr>
        <w:t xml:space="preserve"> 2.1a </w:t>
      </w:r>
      <w:r w:rsidR="008A2FFC" w:rsidRPr="007519BE">
        <w:rPr>
          <w:rFonts w:ascii="Arial" w:hAnsi="Arial" w:cs="Arial"/>
          <w:lang w:val="fr-CA"/>
        </w:rPr>
        <w:t>Distribution de l’échantillon</w:t>
      </w:r>
    </w:p>
    <w:tbl>
      <w:tblPr>
        <w:tblStyle w:val="LightList-Accent12"/>
        <w:tblW w:w="0" w:type="auto"/>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725"/>
        <w:gridCol w:w="1429"/>
        <w:gridCol w:w="1429"/>
        <w:gridCol w:w="1430"/>
        <w:gridCol w:w="1429"/>
        <w:gridCol w:w="1429"/>
      </w:tblGrid>
      <w:tr w:rsidR="008C53D1" w:rsidRPr="007519BE" w14:paraId="4B37C634" w14:textId="77777777" w:rsidTr="00A81CCA">
        <w:trPr>
          <w:cnfStyle w:val="100000000000" w:firstRow="1" w:lastRow="0" w:firstColumn="0" w:lastColumn="0" w:oddVBand="0" w:evenVBand="0" w:oddHBand="0" w:evenHBand="0" w:firstRowFirstColumn="0" w:firstRowLastColumn="0" w:lastRowFirstColumn="0" w:lastRowLastColumn="0"/>
          <w:trHeight w:val="514"/>
        </w:trPr>
        <w:tc>
          <w:tcPr>
            <w:tcW w:w="2725" w:type="dxa"/>
            <w:vAlign w:val="center"/>
          </w:tcPr>
          <w:p w14:paraId="55021D94" w14:textId="77777777" w:rsidR="008C53D1" w:rsidRPr="007519BE" w:rsidRDefault="008C53D1" w:rsidP="00EC3F1F">
            <w:pPr>
              <w:pStyle w:val="TableCell"/>
              <w:rPr>
                <w:lang w:val="fr-CA"/>
              </w:rPr>
            </w:pPr>
            <w:r w:rsidRPr="007519BE">
              <w:rPr>
                <w:lang w:val="fr-CA"/>
              </w:rPr>
              <w:t>Total</w:t>
            </w:r>
          </w:p>
        </w:tc>
        <w:tc>
          <w:tcPr>
            <w:tcW w:w="1429" w:type="dxa"/>
            <w:vAlign w:val="center"/>
          </w:tcPr>
          <w:p w14:paraId="4D35A71F" w14:textId="49E75371" w:rsidR="008C53D1" w:rsidRPr="007519BE" w:rsidRDefault="00E75F75" w:rsidP="00EC3F1F">
            <w:pPr>
              <w:pStyle w:val="TableCell"/>
              <w:rPr>
                <w:lang w:val="fr-CA"/>
              </w:rPr>
            </w:pPr>
            <w:r w:rsidRPr="007519BE">
              <w:rPr>
                <w:lang w:val="fr-CA"/>
              </w:rPr>
              <w:t>Atlantique</w:t>
            </w:r>
          </w:p>
        </w:tc>
        <w:tc>
          <w:tcPr>
            <w:tcW w:w="1429" w:type="dxa"/>
            <w:vAlign w:val="center"/>
          </w:tcPr>
          <w:p w14:paraId="1E592515" w14:textId="0FAC6A37" w:rsidR="008C53D1" w:rsidRPr="007519BE" w:rsidRDefault="00E75F75" w:rsidP="00EC3F1F">
            <w:pPr>
              <w:pStyle w:val="TableCell"/>
              <w:rPr>
                <w:lang w:val="fr-CA"/>
              </w:rPr>
            </w:pPr>
            <w:r w:rsidRPr="007519BE">
              <w:rPr>
                <w:lang w:val="fr-CA"/>
              </w:rPr>
              <w:t>Québec</w:t>
            </w:r>
          </w:p>
        </w:tc>
        <w:tc>
          <w:tcPr>
            <w:tcW w:w="1430" w:type="dxa"/>
            <w:vAlign w:val="center"/>
          </w:tcPr>
          <w:p w14:paraId="5CF061C8" w14:textId="77777777" w:rsidR="008C53D1" w:rsidRPr="007519BE" w:rsidRDefault="008C53D1" w:rsidP="00EC3F1F">
            <w:pPr>
              <w:pStyle w:val="TableCell"/>
              <w:rPr>
                <w:lang w:val="fr-CA"/>
              </w:rPr>
            </w:pPr>
            <w:r w:rsidRPr="007519BE">
              <w:rPr>
                <w:lang w:val="fr-CA"/>
              </w:rPr>
              <w:t>Ontario</w:t>
            </w:r>
          </w:p>
        </w:tc>
        <w:tc>
          <w:tcPr>
            <w:tcW w:w="1429" w:type="dxa"/>
            <w:vAlign w:val="center"/>
          </w:tcPr>
          <w:p w14:paraId="0CE4169E" w14:textId="77777777" w:rsidR="008C53D1" w:rsidRPr="007519BE" w:rsidRDefault="008C53D1" w:rsidP="00EC3F1F">
            <w:pPr>
              <w:pStyle w:val="TableCell"/>
              <w:rPr>
                <w:lang w:val="fr-CA"/>
              </w:rPr>
            </w:pPr>
            <w:r w:rsidRPr="007519BE">
              <w:rPr>
                <w:lang w:val="fr-CA"/>
              </w:rPr>
              <w:t>Prairies</w:t>
            </w:r>
          </w:p>
        </w:tc>
        <w:tc>
          <w:tcPr>
            <w:tcW w:w="1429" w:type="dxa"/>
            <w:vAlign w:val="center"/>
          </w:tcPr>
          <w:p w14:paraId="25446086" w14:textId="4C662AD4" w:rsidR="008C53D1" w:rsidRPr="007519BE" w:rsidRDefault="008A2FFC" w:rsidP="00EC3F1F">
            <w:pPr>
              <w:pStyle w:val="TableCell"/>
              <w:rPr>
                <w:lang w:val="fr-CA"/>
              </w:rPr>
            </w:pPr>
            <w:r w:rsidRPr="007519BE">
              <w:rPr>
                <w:lang w:val="fr-CA"/>
              </w:rPr>
              <w:t>C.-B.</w:t>
            </w:r>
          </w:p>
        </w:tc>
      </w:tr>
      <w:tr w:rsidR="008C53D1" w:rsidRPr="007519BE" w14:paraId="3385E8F2" w14:textId="77777777" w:rsidTr="00A81CCA">
        <w:trPr>
          <w:trHeight w:val="514"/>
        </w:trPr>
        <w:tc>
          <w:tcPr>
            <w:tcW w:w="2725" w:type="dxa"/>
            <w:tcBorders>
              <w:bottom w:val="single" w:sz="4" w:space="0" w:color="AEAE9F" w:themeColor="accent1"/>
            </w:tcBorders>
            <w:shd w:val="clear" w:color="auto" w:fill="auto"/>
            <w:vAlign w:val="center"/>
          </w:tcPr>
          <w:p w14:paraId="35BB8458" w14:textId="2DFADA93" w:rsidR="008C53D1" w:rsidRPr="007519BE" w:rsidRDefault="00304725" w:rsidP="00DE07F6">
            <w:pPr>
              <w:pStyle w:val="TNSTableCell"/>
              <w:rPr>
                <w:rFonts w:ascii="Arial" w:hAnsi="Arial" w:cs="Arial"/>
                <w:highlight w:val="yellow"/>
                <w:lang w:val="fr-CA"/>
              </w:rPr>
            </w:pPr>
            <w:r w:rsidRPr="007519BE">
              <w:rPr>
                <w:rFonts w:ascii="Arial" w:hAnsi="Arial" w:cs="Arial"/>
                <w:lang w:val="fr-CA"/>
              </w:rPr>
              <w:t>1222</w:t>
            </w:r>
          </w:p>
        </w:tc>
        <w:tc>
          <w:tcPr>
            <w:tcW w:w="1429" w:type="dxa"/>
            <w:tcBorders>
              <w:bottom w:val="single" w:sz="4" w:space="0" w:color="AEAE9F" w:themeColor="accent1"/>
            </w:tcBorders>
            <w:shd w:val="clear" w:color="auto" w:fill="auto"/>
            <w:vAlign w:val="center"/>
          </w:tcPr>
          <w:p w14:paraId="75D0FA6F" w14:textId="3C4AAC48" w:rsidR="008C53D1" w:rsidRPr="007519BE" w:rsidRDefault="00304725" w:rsidP="00304725">
            <w:pPr>
              <w:pStyle w:val="TNSTableCell"/>
              <w:rPr>
                <w:rFonts w:ascii="Arial" w:hAnsi="Arial" w:cs="Arial"/>
                <w:lang w:val="fr-CA"/>
              </w:rPr>
            </w:pPr>
            <w:r w:rsidRPr="007519BE">
              <w:rPr>
                <w:rFonts w:ascii="Arial" w:hAnsi="Arial" w:cs="Arial"/>
                <w:lang w:val="fr-CA"/>
              </w:rPr>
              <w:t>208</w:t>
            </w:r>
          </w:p>
        </w:tc>
        <w:tc>
          <w:tcPr>
            <w:tcW w:w="1429" w:type="dxa"/>
            <w:tcBorders>
              <w:bottom w:val="single" w:sz="4" w:space="0" w:color="AEAE9F" w:themeColor="accent1"/>
            </w:tcBorders>
            <w:shd w:val="clear" w:color="auto" w:fill="auto"/>
            <w:vAlign w:val="center"/>
          </w:tcPr>
          <w:p w14:paraId="6D2465B0" w14:textId="222496B5" w:rsidR="008C53D1" w:rsidRPr="007519BE" w:rsidRDefault="00304725" w:rsidP="00304725">
            <w:pPr>
              <w:pStyle w:val="TNSTableCell"/>
              <w:rPr>
                <w:rFonts w:ascii="Arial" w:hAnsi="Arial" w:cs="Arial"/>
                <w:lang w:val="fr-CA"/>
              </w:rPr>
            </w:pPr>
            <w:r w:rsidRPr="007519BE">
              <w:rPr>
                <w:rFonts w:ascii="Arial" w:hAnsi="Arial" w:cs="Arial"/>
                <w:lang w:val="fr-CA"/>
              </w:rPr>
              <w:t>254</w:t>
            </w:r>
          </w:p>
        </w:tc>
        <w:tc>
          <w:tcPr>
            <w:tcW w:w="1430" w:type="dxa"/>
            <w:tcBorders>
              <w:bottom w:val="single" w:sz="4" w:space="0" w:color="AEAE9F" w:themeColor="accent1"/>
            </w:tcBorders>
            <w:shd w:val="clear" w:color="auto" w:fill="auto"/>
            <w:vAlign w:val="center"/>
          </w:tcPr>
          <w:p w14:paraId="285E0A66" w14:textId="59C2645D" w:rsidR="008C53D1" w:rsidRPr="007519BE" w:rsidRDefault="00304725" w:rsidP="00304725">
            <w:pPr>
              <w:pStyle w:val="TNSTableCell"/>
              <w:rPr>
                <w:rFonts w:ascii="Arial" w:hAnsi="Arial" w:cs="Arial"/>
                <w:lang w:val="fr-CA"/>
              </w:rPr>
            </w:pPr>
            <w:r w:rsidRPr="007519BE">
              <w:rPr>
                <w:rFonts w:ascii="Arial" w:hAnsi="Arial" w:cs="Arial"/>
                <w:lang w:val="fr-CA"/>
              </w:rPr>
              <w:t>350</w:t>
            </w:r>
          </w:p>
        </w:tc>
        <w:tc>
          <w:tcPr>
            <w:tcW w:w="1429" w:type="dxa"/>
            <w:tcBorders>
              <w:bottom w:val="single" w:sz="4" w:space="0" w:color="AEAE9F" w:themeColor="accent1"/>
            </w:tcBorders>
            <w:shd w:val="clear" w:color="auto" w:fill="auto"/>
            <w:vAlign w:val="center"/>
          </w:tcPr>
          <w:p w14:paraId="3AC1AF77" w14:textId="6E6F77AA" w:rsidR="008C53D1" w:rsidRPr="007519BE" w:rsidRDefault="00304725" w:rsidP="00304725">
            <w:pPr>
              <w:pStyle w:val="TNSTableCell"/>
              <w:rPr>
                <w:rFonts w:ascii="Arial" w:hAnsi="Arial" w:cs="Arial"/>
                <w:lang w:val="fr-CA"/>
              </w:rPr>
            </w:pPr>
            <w:r w:rsidRPr="007519BE">
              <w:rPr>
                <w:rFonts w:ascii="Arial" w:hAnsi="Arial" w:cs="Arial"/>
                <w:lang w:val="fr-CA"/>
              </w:rPr>
              <w:t>205</w:t>
            </w:r>
          </w:p>
        </w:tc>
        <w:tc>
          <w:tcPr>
            <w:tcW w:w="1429" w:type="dxa"/>
            <w:tcBorders>
              <w:bottom w:val="single" w:sz="4" w:space="0" w:color="AEAE9F" w:themeColor="accent1"/>
            </w:tcBorders>
            <w:shd w:val="clear" w:color="auto" w:fill="auto"/>
            <w:vAlign w:val="center"/>
          </w:tcPr>
          <w:p w14:paraId="33753BDA" w14:textId="281273B4" w:rsidR="008C53D1" w:rsidRPr="007519BE" w:rsidRDefault="00304725" w:rsidP="00304725">
            <w:pPr>
              <w:pStyle w:val="TNSTableCell"/>
              <w:rPr>
                <w:rFonts w:ascii="Arial" w:hAnsi="Arial" w:cs="Arial"/>
                <w:lang w:val="fr-CA"/>
              </w:rPr>
            </w:pPr>
            <w:r w:rsidRPr="007519BE">
              <w:rPr>
                <w:rFonts w:ascii="Arial" w:hAnsi="Arial" w:cs="Arial"/>
                <w:lang w:val="fr-CA"/>
              </w:rPr>
              <w:t>205</w:t>
            </w:r>
          </w:p>
        </w:tc>
      </w:tr>
    </w:tbl>
    <w:p w14:paraId="33466215" w14:textId="77777777" w:rsidR="008C53D1" w:rsidRPr="007519BE" w:rsidRDefault="008C53D1" w:rsidP="008C53D1">
      <w:pPr>
        <w:pStyle w:val="TNSBodyText"/>
        <w:tabs>
          <w:tab w:val="left" w:pos="3915"/>
        </w:tabs>
        <w:rPr>
          <w:highlight w:val="yellow"/>
          <w:lang w:val="fr-CA"/>
        </w:rPr>
      </w:pPr>
      <w:r w:rsidRPr="007519BE">
        <w:rPr>
          <w:lang w:val="fr-CA"/>
        </w:rPr>
        <w:tab/>
      </w:r>
    </w:p>
    <w:p w14:paraId="18B8B1E5" w14:textId="75B0DD65" w:rsidR="008C53D1" w:rsidRPr="007519BE" w:rsidRDefault="008A2FFC" w:rsidP="006022A9">
      <w:pPr>
        <w:pStyle w:val="Heading2"/>
        <w:rPr>
          <w:rFonts w:cs="Arial"/>
          <w:lang w:val="fr-CA" w:eastAsia="en-US"/>
        </w:rPr>
      </w:pPr>
      <w:bookmarkStart w:id="41" w:name="_Toc456080527"/>
      <w:bookmarkStart w:id="42" w:name="_Toc35343276"/>
      <w:r w:rsidRPr="007519BE">
        <w:rPr>
          <w:rFonts w:cs="Arial"/>
          <w:lang w:val="fr-CA" w:eastAsia="en-US"/>
        </w:rPr>
        <w:t>Travail sur le terrain</w:t>
      </w:r>
      <w:bookmarkEnd w:id="41"/>
      <w:bookmarkEnd w:id="42"/>
    </w:p>
    <w:p w14:paraId="48662016" w14:textId="1448327F" w:rsidR="008C53D1" w:rsidRPr="007519BE" w:rsidRDefault="001C02B0" w:rsidP="006022A9">
      <w:pPr>
        <w:pStyle w:val="Mainbodytext"/>
        <w:rPr>
          <w:lang w:val="fr-CA"/>
        </w:rPr>
      </w:pPr>
      <w:r w:rsidRPr="007519BE">
        <w:rPr>
          <w:lang w:val="fr-CA"/>
        </w:rPr>
        <w:t>Un sondage téléphonique à composition aléatoire</w:t>
      </w:r>
      <w:r w:rsidR="008C53D1" w:rsidRPr="007519BE">
        <w:rPr>
          <w:lang w:val="fr-CA"/>
        </w:rPr>
        <w:t xml:space="preserve"> plus </w:t>
      </w:r>
      <w:r w:rsidRPr="007519BE">
        <w:rPr>
          <w:lang w:val="fr-CA"/>
        </w:rPr>
        <w:t>un</w:t>
      </w:r>
      <w:r w:rsidR="001662CD" w:rsidRPr="007519BE">
        <w:rPr>
          <w:lang w:val="fr-CA"/>
        </w:rPr>
        <w:t xml:space="preserve"> chiffre</w:t>
      </w:r>
      <w:r w:rsidR="008C53D1" w:rsidRPr="007519BE">
        <w:rPr>
          <w:rStyle w:val="FootnoteReference"/>
          <w:rFonts w:cs="Arial"/>
          <w:lang w:val="fr-CA"/>
        </w:rPr>
        <w:footnoteReference w:id="1"/>
      </w:r>
      <w:r w:rsidR="008C53D1" w:rsidRPr="007519BE">
        <w:rPr>
          <w:lang w:val="fr-CA"/>
        </w:rPr>
        <w:t xml:space="preserve"> </w:t>
      </w:r>
      <w:r w:rsidRPr="007519BE">
        <w:rPr>
          <w:lang w:val="fr-CA"/>
        </w:rPr>
        <w:t>a été mené auprès de Canadiens de 25 ans et plus. En tout,</w:t>
      </w:r>
      <w:r w:rsidR="008C53D1" w:rsidRPr="007519BE">
        <w:rPr>
          <w:lang w:val="fr-CA"/>
        </w:rPr>
        <w:t xml:space="preserve"> </w:t>
      </w:r>
      <w:r w:rsidR="002764E0" w:rsidRPr="007519BE">
        <w:rPr>
          <w:lang w:val="fr-CA"/>
        </w:rPr>
        <w:t>1 222</w:t>
      </w:r>
      <w:r w:rsidR="008C53D1" w:rsidRPr="007519BE">
        <w:rPr>
          <w:lang w:val="fr-CA"/>
        </w:rPr>
        <w:t xml:space="preserve"> </w:t>
      </w:r>
      <w:r w:rsidRPr="007519BE">
        <w:rPr>
          <w:lang w:val="fr-CA"/>
        </w:rPr>
        <w:t>sondages ont été réalisés du 27 janvier au 13 février 2020. Un taux de réponse total de 2,11</w:t>
      </w:r>
      <w:r w:rsidR="007256B9" w:rsidRPr="007519BE">
        <w:rPr>
          <w:lang w:val="fr-CA"/>
        </w:rPr>
        <w:t> </w:t>
      </w:r>
      <w:r w:rsidRPr="007519BE">
        <w:rPr>
          <w:lang w:val="fr-CA"/>
        </w:rPr>
        <w:t>% a été obtenu (voir le Tableau 2.4a pour plus de détails).</w:t>
      </w:r>
    </w:p>
    <w:p w14:paraId="71A70AFC" w14:textId="77777777" w:rsidR="006022A9" w:rsidRPr="007519BE" w:rsidRDefault="006022A9" w:rsidP="006022A9">
      <w:pPr>
        <w:pStyle w:val="Mainbodytext"/>
        <w:rPr>
          <w:lang w:val="fr-CA"/>
        </w:rPr>
      </w:pPr>
    </w:p>
    <w:p w14:paraId="10E9C83C" w14:textId="01B5925E" w:rsidR="008C53D1" w:rsidRPr="007519BE" w:rsidRDefault="008A2FFC" w:rsidP="006022A9">
      <w:pPr>
        <w:pStyle w:val="Heading2"/>
        <w:rPr>
          <w:rFonts w:cs="Arial"/>
          <w:lang w:val="fr-CA" w:eastAsia="en-US"/>
        </w:rPr>
      </w:pPr>
      <w:bookmarkStart w:id="43" w:name="_Toc35343277"/>
      <w:r w:rsidRPr="007519BE">
        <w:rPr>
          <w:rFonts w:cs="Arial"/>
          <w:lang w:val="fr-CA" w:eastAsia="en-US"/>
        </w:rPr>
        <w:t>Pondération</w:t>
      </w:r>
      <w:bookmarkEnd w:id="43"/>
    </w:p>
    <w:p w14:paraId="41DF2AD4" w14:textId="1FA7978D" w:rsidR="008C53D1" w:rsidRPr="007519BE" w:rsidRDefault="001C02B0" w:rsidP="006022A9">
      <w:pPr>
        <w:pStyle w:val="Mainbodytext"/>
        <w:rPr>
          <w:lang w:val="fr-CA"/>
        </w:rPr>
      </w:pPr>
      <w:r w:rsidRPr="007519BE">
        <w:rPr>
          <w:lang w:val="fr-CA"/>
        </w:rPr>
        <w:t xml:space="preserve">Des ajustements de pondération (âge, genre et région) ont été appliqués aux données finales </w:t>
      </w:r>
      <w:r w:rsidR="00AC358F">
        <w:rPr>
          <w:lang w:val="fr-CA"/>
        </w:rPr>
        <w:t>nettoyé</w:t>
      </w:r>
      <w:r w:rsidRPr="007519BE">
        <w:rPr>
          <w:lang w:val="fr-CA"/>
        </w:rPr>
        <w:t>es et révisées afin de s’assurer que les données étaient représentatives de la population des 25 ans et plus du Canada, selon le recensement de 2016. Dans les cas où le répondant refusait de donner son âge, un âge a été attribué aléatoirement</w:t>
      </w:r>
      <w:r w:rsidR="001662CD" w:rsidRPr="007519BE">
        <w:rPr>
          <w:lang w:val="fr-CA"/>
        </w:rPr>
        <w:t xml:space="preserve">. </w:t>
      </w:r>
      <w:r w:rsidRPr="007519BE">
        <w:rPr>
          <w:lang w:val="fr-CA"/>
        </w:rPr>
        <w:t>Le tableau suivant présente</w:t>
      </w:r>
      <w:r w:rsidR="001662CD" w:rsidRPr="007519BE">
        <w:rPr>
          <w:lang w:val="fr-CA"/>
        </w:rPr>
        <w:t xml:space="preserve"> une ventilation des complétés actuels et pondérés.</w:t>
      </w:r>
      <w:r w:rsidR="008C53D1" w:rsidRPr="007519BE">
        <w:rPr>
          <w:lang w:val="fr-CA"/>
        </w:rPr>
        <w:t xml:space="preserve"> </w:t>
      </w:r>
    </w:p>
    <w:p w14:paraId="297AD0AC" w14:textId="39831C1A" w:rsidR="008C53D1" w:rsidRPr="007519BE" w:rsidRDefault="008C53D1" w:rsidP="008C53D1">
      <w:pPr>
        <w:pStyle w:val="TNSSubHeading"/>
        <w:rPr>
          <w:rFonts w:ascii="Arial" w:hAnsi="Arial" w:cs="Arial"/>
          <w:lang w:val="fr-CA"/>
        </w:rPr>
      </w:pPr>
      <w:r w:rsidRPr="007519BE">
        <w:rPr>
          <w:rFonts w:ascii="Arial" w:hAnsi="Arial" w:cs="Arial"/>
          <w:lang w:val="fr-CA"/>
        </w:rPr>
        <w:t>Table</w:t>
      </w:r>
      <w:r w:rsidR="008A2FFC" w:rsidRPr="007519BE">
        <w:rPr>
          <w:rFonts w:ascii="Arial" w:hAnsi="Arial" w:cs="Arial"/>
          <w:lang w:val="fr-CA"/>
        </w:rPr>
        <w:t>au</w:t>
      </w:r>
      <w:r w:rsidRPr="007519BE">
        <w:rPr>
          <w:rFonts w:ascii="Arial" w:hAnsi="Arial" w:cs="Arial"/>
          <w:lang w:val="fr-CA"/>
        </w:rPr>
        <w:t xml:space="preserve"> 2.3a</w:t>
      </w:r>
      <w:r w:rsidR="008A2FFC" w:rsidRPr="007519BE">
        <w:rPr>
          <w:rFonts w:ascii="Arial" w:hAnsi="Arial" w:cs="Arial"/>
          <w:lang w:val="fr-CA"/>
        </w:rPr>
        <w:t xml:space="preserve"> </w:t>
      </w:r>
      <w:r w:rsidRPr="007519BE">
        <w:rPr>
          <w:rFonts w:ascii="Arial" w:hAnsi="Arial" w:cs="Arial"/>
          <w:lang w:val="fr-CA"/>
        </w:rPr>
        <w:t xml:space="preserve">: </w:t>
      </w:r>
      <w:r w:rsidR="00E75F75" w:rsidRPr="007519BE">
        <w:rPr>
          <w:rFonts w:ascii="Arial" w:hAnsi="Arial" w:cs="Arial"/>
          <w:lang w:val="fr-CA"/>
        </w:rPr>
        <w:t>Actu</w:t>
      </w:r>
      <w:r w:rsidR="008A2FFC" w:rsidRPr="007519BE">
        <w:rPr>
          <w:rFonts w:ascii="Arial" w:hAnsi="Arial" w:cs="Arial"/>
          <w:lang w:val="fr-CA"/>
        </w:rPr>
        <w:t>el</w:t>
      </w:r>
      <w:r w:rsidR="001662CD" w:rsidRPr="007519BE">
        <w:rPr>
          <w:rFonts w:ascii="Arial" w:hAnsi="Arial" w:cs="Arial"/>
          <w:lang w:val="fr-CA"/>
        </w:rPr>
        <w:t>s</w:t>
      </w:r>
    </w:p>
    <w:tbl>
      <w:tblPr>
        <w:tblStyle w:val="LightList-Accent12"/>
        <w:tblW w:w="0" w:type="auto"/>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376"/>
        <w:gridCol w:w="1246"/>
        <w:gridCol w:w="1246"/>
        <w:gridCol w:w="1247"/>
        <w:gridCol w:w="1246"/>
        <w:gridCol w:w="1246"/>
        <w:gridCol w:w="1247"/>
      </w:tblGrid>
      <w:tr w:rsidR="008C53D1" w:rsidRPr="007519BE" w14:paraId="58186206" w14:textId="77777777" w:rsidTr="00EC3F1F">
        <w:trPr>
          <w:cnfStyle w:val="100000000000" w:firstRow="1" w:lastRow="0" w:firstColumn="0" w:lastColumn="0" w:oddVBand="0" w:evenVBand="0" w:oddHBand="0" w:evenHBand="0" w:firstRowFirstColumn="0" w:firstRowLastColumn="0" w:lastRowFirstColumn="0" w:lastRowLastColumn="0"/>
          <w:trHeight w:val="437"/>
        </w:trPr>
        <w:tc>
          <w:tcPr>
            <w:tcW w:w="2376" w:type="dxa"/>
            <w:vAlign w:val="center"/>
          </w:tcPr>
          <w:p w14:paraId="67A41F2A" w14:textId="77777777" w:rsidR="008C53D1" w:rsidRPr="007519BE" w:rsidRDefault="008C53D1" w:rsidP="00EC3F1F">
            <w:pPr>
              <w:pStyle w:val="TableCell"/>
              <w:rPr>
                <w:lang w:val="fr-CA"/>
              </w:rPr>
            </w:pPr>
          </w:p>
        </w:tc>
        <w:tc>
          <w:tcPr>
            <w:tcW w:w="1246" w:type="dxa"/>
            <w:vAlign w:val="center"/>
          </w:tcPr>
          <w:p w14:paraId="1E4C6F71" w14:textId="77777777" w:rsidR="008C53D1" w:rsidRPr="007519BE" w:rsidRDefault="008C53D1" w:rsidP="00A25C34">
            <w:pPr>
              <w:pStyle w:val="TableCell"/>
              <w:jc w:val="center"/>
              <w:rPr>
                <w:lang w:val="fr-CA"/>
              </w:rPr>
            </w:pPr>
            <w:r w:rsidRPr="007519BE">
              <w:rPr>
                <w:lang w:val="fr-CA"/>
              </w:rPr>
              <w:t>Total</w:t>
            </w:r>
          </w:p>
        </w:tc>
        <w:tc>
          <w:tcPr>
            <w:tcW w:w="1246" w:type="dxa"/>
            <w:vAlign w:val="center"/>
          </w:tcPr>
          <w:p w14:paraId="755C0C14" w14:textId="1EFEF3D4" w:rsidR="008C53D1" w:rsidRPr="007519BE" w:rsidRDefault="00E75F75" w:rsidP="00EC3F1F">
            <w:pPr>
              <w:pStyle w:val="TableCell"/>
              <w:rPr>
                <w:lang w:val="fr-CA"/>
              </w:rPr>
            </w:pPr>
            <w:r w:rsidRPr="007519BE">
              <w:rPr>
                <w:lang w:val="fr-CA"/>
              </w:rPr>
              <w:t>Atlantique</w:t>
            </w:r>
          </w:p>
        </w:tc>
        <w:tc>
          <w:tcPr>
            <w:tcW w:w="1247" w:type="dxa"/>
            <w:vAlign w:val="center"/>
          </w:tcPr>
          <w:p w14:paraId="674846C9" w14:textId="3C85BCA6" w:rsidR="008C53D1" w:rsidRPr="007519BE" w:rsidRDefault="00E75F75" w:rsidP="00EC3F1F">
            <w:pPr>
              <w:pStyle w:val="TableCell"/>
              <w:rPr>
                <w:lang w:val="fr-CA"/>
              </w:rPr>
            </w:pPr>
            <w:r w:rsidRPr="007519BE">
              <w:rPr>
                <w:lang w:val="fr-CA"/>
              </w:rPr>
              <w:t>Québec</w:t>
            </w:r>
          </w:p>
        </w:tc>
        <w:tc>
          <w:tcPr>
            <w:tcW w:w="1246" w:type="dxa"/>
            <w:vAlign w:val="center"/>
          </w:tcPr>
          <w:p w14:paraId="5AD08008" w14:textId="77777777" w:rsidR="008C53D1" w:rsidRPr="007519BE" w:rsidRDefault="008C53D1" w:rsidP="00EC3F1F">
            <w:pPr>
              <w:pStyle w:val="TableCell"/>
              <w:rPr>
                <w:lang w:val="fr-CA"/>
              </w:rPr>
            </w:pPr>
            <w:r w:rsidRPr="007519BE">
              <w:rPr>
                <w:lang w:val="fr-CA"/>
              </w:rPr>
              <w:t>Ontario</w:t>
            </w:r>
          </w:p>
        </w:tc>
        <w:tc>
          <w:tcPr>
            <w:tcW w:w="1246" w:type="dxa"/>
            <w:vAlign w:val="center"/>
          </w:tcPr>
          <w:p w14:paraId="0BCCAC25" w14:textId="77777777" w:rsidR="008C53D1" w:rsidRPr="007519BE" w:rsidRDefault="008C53D1" w:rsidP="00EC3F1F">
            <w:pPr>
              <w:pStyle w:val="TableCell"/>
              <w:rPr>
                <w:lang w:val="fr-CA"/>
              </w:rPr>
            </w:pPr>
            <w:r w:rsidRPr="007519BE">
              <w:rPr>
                <w:lang w:val="fr-CA"/>
              </w:rPr>
              <w:t>Prairies</w:t>
            </w:r>
          </w:p>
        </w:tc>
        <w:tc>
          <w:tcPr>
            <w:tcW w:w="1247" w:type="dxa"/>
            <w:vAlign w:val="center"/>
          </w:tcPr>
          <w:p w14:paraId="45F4B6DF" w14:textId="0FCE55A2" w:rsidR="008C53D1" w:rsidRPr="007519BE" w:rsidRDefault="008A2FFC" w:rsidP="00EC3F1F">
            <w:pPr>
              <w:pStyle w:val="TableCell"/>
              <w:rPr>
                <w:lang w:val="fr-CA"/>
              </w:rPr>
            </w:pPr>
            <w:r w:rsidRPr="007519BE">
              <w:rPr>
                <w:lang w:val="fr-CA"/>
              </w:rPr>
              <w:t>C.-B.</w:t>
            </w:r>
          </w:p>
        </w:tc>
      </w:tr>
      <w:tr w:rsidR="00A25C34" w:rsidRPr="007519BE" w14:paraId="2094FFC1" w14:textId="77777777" w:rsidTr="00A25C34">
        <w:trPr>
          <w:trHeight w:val="437"/>
        </w:trPr>
        <w:tc>
          <w:tcPr>
            <w:tcW w:w="2376" w:type="dxa"/>
            <w:tcBorders>
              <w:bottom w:val="single" w:sz="8" w:space="0" w:color="AEAE9F" w:themeColor="accent1"/>
            </w:tcBorders>
            <w:shd w:val="clear" w:color="auto" w:fill="auto"/>
            <w:vAlign w:val="center"/>
          </w:tcPr>
          <w:p w14:paraId="3A75784A" w14:textId="440D223A" w:rsidR="00A25C34" w:rsidRPr="007519BE" w:rsidRDefault="001662CD" w:rsidP="00A25C34">
            <w:pPr>
              <w:pStyle w:val="TNSTableCell"/>
              <w:rPr>
                <w:rFonts w:ascii="Arial" w:hAnsi="Arial" w:cs="Arial"/>
                <w:lang w:val="fr-CA"/>
              </w:rPr>
            </w:pPr>
            <w:r w:rsidRPr="007519BE">
              <w:rPr>
                <w:rFonts w:ascii="Arial" w:hAnsi="Arial" w:cs="Arial"/>
                <w:lang w:val="fr-CA"/>
              </w:rPr>
              <w:t>H</w:t>
            </w:r>
            <w:r w:rsidR="00A25C34" w:rsidRPr="007519BE">
              <w:rPr>
                <w:rFonts w:ascii="Arial" w:hAnsi="Arial" w:cs="Arial"/>
                <w:lang w:val="fr-CA"/>
              </w:rPr>
              <w:t xml:space="preserve"> 25-34</w:t>
            </w:r>
          </w:p>
        </w:tc>
        <w:tc>
          <w:tcPr>
            <w:tcW w:w="1246" w:type="dxa"/>
            <w:tcBorders>
              <w:bottom w:val="single" w:sz="8" w:space="0" w:color="AEAE9F" w:themeColor="accent1"/>
            </w:tcBorders>
            <w:shd w:val="clear" w:color="auto" w:fill="auto"/>
            <w:vAlign w:val="center"/>
          </w:tcPr>
          <w:p w14:paraId="47948F3E" w14:textId="22FFA79E" w:rsidR="00A25C34" w:rsidRPr="007519BE" w:rsidRDefault="00A25C34" w:rsidP="00A25C34">
            <w:pPr>
              <w:pStyle w:val="TNSTableCell"/>
              <w:jc w:val="center"/>
              <w:rPr>
                <w:rFonts w:ascii="Arial" w:hAnsi="Arial" w:cs="Arial"/>
                <w:lang w:val="fr-CA"/>
              </w:rPr>
            </w:pPr>
            <w:r w:rsidRPr="007519BE">
              <w:rPr>
                <w:rFonts w:ascii="Arial" w:hAnsi="Arial" w:cs="Arial"/>
                <w:lang w:val="fr-CA"/>
              </w:rPr>
              <w:t>115</w:t>
            </w:r>
          </w:p>
        </w:tc>
        <w:tc>
          <w:tcPr>
            <w:tcW w:w="1246" w:type="dxa"/>
            <w:tcBorders>
              <w:bottom w:val="single" w:sz="8" w:space="0" w:color="AEAE9F" w:themeColor="accent1"/>
            </w:tcBorders>
            <w:shd w:val="clear" w:color="auto" w:fill="auto"/>
            <w:vAlign w:val="center"/>
          </w:tcPr>
          <w:p w14:paraId="294807A1" w14:textId="440AA274" w:rsidR="00A25C34" w:rsidRPr="007519BE" w:rsidRDefault="00A25C34" w:rsidP="00A25C34">
            <w:pPr>
              <w:pStyle w:val="TNSTableCell"/>
              <w:jc w:val="center"/>
              <w:rPr>
                <w:rFonts w:ascii="Arial" w:hAnsi="Arial" w:cs="Arial"/>
                <w:lang w:val="fr-CA"/>
              </w:rPr>
            </w:pPr>
            <w:r w:rsidRPr="007519BE">
              <w:rPr>
                <w:rFonts w:ascii="Arial" w:hAnsi="Arial" w:cs="Arial"/>
                <w:lang w:val="fr-CA"/>
              </w:rPr>
              <w:t>12</w:t>
            </w:r>
          </w:p>
        </w:tc>
        <w:tc>
          <w:tcPr>
            <w:tcW w:w="1247" w:type="dxa"/>
            <w:tcBorders>
              <w:bottom w:val="single" w:sz="8" w:space="0" w:color="AEAE9F" w:themeColor="accent1"/>
            </w:tcBorders>
            <w:shd w:val="clear" w:color="auto" w:fill="auto"/>
            <w:vAlign w:val="center"/>
          </w:tcPr>
          <w:p w14:paraId="4B59779D" w14:textId="15A99272" w:rsidR="00A25C34" w:rsidRPr="007519BE" w:rsidRDefault="00A25C34" w:rsidP="00A25C34">
            <w:pPr>
              <w:pStyle w:val="TNSTableCell"/>
              <w:jc w:val="center"/>
              <w:rPr>
                <w:rFonts w:ascii="Arial" w:hAnsi="Arial" w:cs="Arial"/>
                <w:lang w:val="fr-CA"/>
              </w:rPr>
            </w:pPr>
            <w:r w:rsidRPr="007519BE">
              <w:rPr>
                <w:rFonts w:ascii="Arial" w:hAnsi="Arial" w:cs="Arial"/>
                <w:lang w:val="fr-CA"/>
              </w:rPr>
              <w:t>28</w:t>
            </w:r>
          </w:p>
        </w:tc>
        <w:tc>
          <w:tcPr>
            <w:tcW w:w="1246" w:type="dxa"/>
            <w:tcBorders>
              <w:bottom w:val="single" w:sz="8" w:space="0" w:color="AEAE9F" w:themeColor="accent1"/>
            </w:tcBorders>
            <w:shd w:val="clear" w:color="auto" w:fill="auto"/>
            <w:vAlign w:val="center"/>
          </w:tcPr>
          <w:p w14:paraId="424EB0DB" w14:textId="02677D74" w:rsidR="00A25C34" w:rsidRPr="007519BE" w:rsidRDefault="00A25C34" w:rsidP="00A25C34">
            <w:pPr>
              <w:pStyle w:val="TNSTableCell"/>
              <w:jc w:val="center"/>
              <w:rPr>
                <w:rFonts w:ascii="Arial" w:hAnsi="Arial" w:cs="Arial"/>
                <w:lang w:val="fr-CA"/>
              </w:rPr>
            </w:pPr>
            <w:r w:rsidRPr="007519BE">
              <w:rPr>
                <w:rFonts w:ascii="Arial" w:hAnsi="Arial" w:cs="Arial"/>
                <w:lang w:val="fr-CA"/>
              </w:rPr>
              <w:t>31</w:t>
            </w:r>
          </w:p>
        </w:tc>
        <w:tc>
          <w:tcPr>
            <w:tcW w:w="1246" w:type="dxa"/>
            <w:tcBorders>
              <w:bottom w:val="single" w:sz="8" w:space="0" w:color="AEAE9F" w:themeColor="accent1"/>
            </w:tcBorders>
            <w:shd w:val="clear" w:color="auto" w:fill="auto"/>
            <w:vAlign w:val="center"/>
          </w:tcPr>
          <w:p w14:paraId="5FE38DD5" w14:textId="76AC683F" w:rsidR="00A25C34" w:rsidRPr="007519BE" w:rsidRDefault="00A25C34" w:rsidP="00A25C34">
            <w:pPr>
              <w:pStyle w:val="TNSTableCell"/>
              <w:jc w:val="center"/>
              <w:rPr>
                <w:rFonts w:ascii="Arial" w:hAnsi="Arial" w:cs="Arial"/>
                <w:lang w:val="fr-CA"/>
              </w:rPr>
            </w:pPr>
            <w:r w:rsidRPr="007519BE">
              <w:rPr>
                <w:rFonts w:ascii="Arial" w:hAnsi="Arial" w:cs="Arial"/>
                <w:lang w:val="fr-CA"/>
              </w:rPr>
              <w:t>22</w:t>
            </w:r>
          </w:p>
        </w:tc>
        <w:tc>
          <w:tcPr>
            <w:tcW w:w="1247" w:type="dxa"/>
            <w:tcBorders>
              <w:bottom w:val="single" w:sz="8" w:space="0" w:color="AEAE9F" w:themeColor="accent1"/>
            </w:tcBorders>
            <w:shd w:val="clear" w:color="auto" w:fill="auto"/>
            <w:vAlign w:val="center"/>
          </w:tcPr>
          <w:p w14:paraId="37C52123" w14:textId="540665D4" w:rsidR="00A25C34" w:rsidRPr="007519BE" w:rsidRDefault="00A25C34" w:rsidP="00A25C34">
            <w:pPr>
              <w:pStyle w:val="TNSTableCell"/>
              <w:jc w:val="center"/>
              <w:rPr>
                <w:rFonts w:ascii="Arial" w:hAnsi="Arial" w:cs="Arial"/>
                <w:lang w:val="fr-CA"/>
              </w:rPr>
            </w:pPr>
            <w:r w:rsidRPr="007519BE">
              <w:rPr>
                <w:rFonts w:ascii="Arial" w:hAnsi="Arial" w:cs="Arial"/>
                <w:lang w:val="fr-CA"/>
              </w:rPr>
              <w:t>22</w:t>
            </w:r>
          </w:p>
        </w:tc>
      </w:tr>
      <w:tr w:rsidR="00A25C34" w:rsidRPr="007519BE" w14:paraId="3B65A2CD" w14:textId="77777777" w:rsidTr="00A25C34">
        <w:trPr>
          <w:trHeight w:val="437"/>
        </w:trPr>
        <w:tc>
          <w:tcPr>
            <w:tcW w:w="2376" w:type="dxa"/>
            <w:tcBorders>
              <w:top w:val="single" w:sz="8" w:space="0" w:color="AEAE9F" w:themeColor="accent1"/>
              <w:bottom w:val="single" w:sz="8" w:space="0" w:color="AEAE9F" w:themeColor="accent1"/>
            </w:tcBorders>
            <w:shd w:val="clear" w:color="auto" w:fill="auto"/>
            <w:vAlign w:val="center"/>
          </w:tcPr>
          <w:p w14:paraId="0F243FE5" w14:textId="220E1A26" w:rsidR="00A25C34" w:rsidRPr="007519BE" w:rsidRDefault="001662CD" w:rsidP="00A25C34">
            <w:pPr>
              <w:pStyle w:val="TNSTableCell"/>
              <w:rPr>
                <w:rFonts w:ascii="Arial" w:hAnsi="Arial" w:cs="Arial"/>
                <w:lang w:val="fr-CA"/>
              </w:rPr>
            </w:pPr>
            <w:r w:rsidRPr="007519BE">
              <w:rPr>
                <w:rFonts w:ascii="Arial" w:hAnsi="Arial" w:cs="Arial"/>
                <w:lang w:val="fr-CA"/>
              </w:rPr>
              <w:t>H</w:t>
            </w:r>
            <w:r w:rsidR="00A25C34" w:rsidRPr="007519BE">
              <w:rPr>
                <w:rFonts w:ascii="Arial" w:hAnsi="Arial" w:cs="Arial"/>
                <w:lang w:val="fr-CA"/>
              </w:rPr>
              <w:t xml:space="preserve"> 35-44</w:t>
            </w:r>
          </w:p>
        </w:tc>
        <w:tc>
          <w:tcPr>
            <w:tcW w:w="1246" w:type="dxa"/>
            <w:tcBorders>
              <w:top w:val="single" w:sz="8" w:space="0" w:color="AEAE9F" w:themeColor="accent1"/>
              <w:bottom w:val="single" w:sz="8" w:space="0" w:color="AEAE9F" w:themeColor="accent1"/>
            </w:tcBorders>
            <w:shd w:val="clear" w:color="auto" w:fill="auto"/>
            <w:vAlign w:val="center"/>
          </w:tcPr>
          <w:p w14:paraId="7CB3F12E" w14:textId="44CE213B" w:rsidR="00A25C34" w:rsidRPr="007519BE" w:rsidRDefault="00A25C34" w:rsidP="00A25C34">
            <w:pPr>
              <w:pStyle w:val="TNSTableCell"/>
              <w:jc w:val="center"/>
              <w:rPr>
                <w:rFonts w:ascii="Arial" w:hAnsi="Arial" w:cs="Arial"/>
                <w:lang w:val="fr-CA"/>
              </w:rPr>
            </w:pPr>
            <w:r w:rsidRPr="007519BE">
              <w:rPr>
                <w:rFonts w:ascii="Arial" w:hAnsi="Arial" w:cs="Arial"/>
                <w:lang w:val="fr-CA"/>
              </w:rPr>
              <w:t>104</w:t>
            </w:r>
          </w:p>
        </w:tc>
        <w:tc>
          <w:tcPr>
            <w:tcW w:w="1246" w:type="dxa"/>
            <w:tcBorders>
              <w:top w:val="single" w:sz="8" w:space="0" w:color="AEAE9F" w:themeColor="accent1"/>
              <w:bottom w:val="single" w:sz="8" w:space="0" w:color="AEAE9F" w:themeColor="accent1"/>
            </w:tcBorders>
            <w:shd w:val="clear" w:color="auto" w:fill="auto"/>
            <w:vAlign w:val="center"/>
          </w:tcPr>
          <w:p w14:paraId="1E386C5F" w14:textId="2A024CFA" w:rsidR="00A25C34" w:rsidRPr="007519BE" w:rsidRDefault="00A25C34" w:rsidP="00A25C34">
            <w:pPr>
              <w:pStyle w:val="TNSTableCell"/>
              <w:jc w:val="center"/>
              <w:rPr>
                <w:rFonts w:ascii="Arial" w:hAnsi="Arial" w:cs="Arial"/>
                <w:lang w:val="fr-CA"/>
              </w:rPr>
            </w:pPr>
            <w:r w:rsidRPr="007519BE">
              <w:rPr>
                <w:rFonts w:ascii="Arial" w:hAnsi="Arial" w:cs="Arial"/>
                <w:lang w:val="fr-CA"/>
              </w:rPr>
              <w:t>11</w:t>
            </w:r>
          </w:p>
        </w:tc>
        <w:tc>
          <w:tcPr>
            <w:tcW w:w="1247" w:type="dxa"/>
            <w:tcBorders>
              <w:top w:val="single" w:sz="8" w:space="0" w:color="AEAE9F" w:themeColor="accent1"/>
              <w:bottom w:val="single" w:sz="8" w:space="0" w:color="AEAE9F" w:themeColor="accent1"/>
            </w:tcBorders>
            <w:shd w:val="clear" w:color="auto" w:fill="auto"/>
            <w:vAlign w:val="center"/>
          </w:tcPr>
          <w:p w14:paraId="75A23952" w14:textId="549BD38F" w:rsidR="00A25C34" w:rsidRPr="007519BE" w:rsidRDefault="00A25C34" w:rsidP="00A25C34">
            <w:pPr>
              <w:pStyle w:val="TNSTableCell"/>
              <w:jc w:val="center"/>
              <w:rPr>
                <w:rFonts w:ascii="Arial" w:hAnsi="Arial" w:cs="Arial"/>
                <w:lang w:val="fr-CA"/>
              </w:rPr>
            </w:pPr>
            <w:r w:rsidRPr="007519BE">
              <w:rPr>
                <w:rFonts w:ascii="Arial" w:hAnsi="Arial" w:cs="Arial"/>
                <w:lang w:val="fr-CA"/>
              </w:rPr>
              <w:t>26</w:t>
            </w:r>
          </w:p>
        </w:tc>
        <w:tc>
          <w:tcPr>
            <w:tcW w:w="1246" w:type="dxa"/>
            <w:tcBorders>
              <w:top w:val="single" w:sz="8" w:space="0" w:color="AEAE9F" w:themeColor="accent1"/>
              <w:bottom w:val="single" w:sz="8" w:space="0" w:color="AEAE9F" w:themeColor="accent1"/>
            </w:tcBorders>
            <w:shd w:val="clear" w:color="auto" w:fill="auto"/>
            <w:vAlign w:val="center"/>
          </w:tcPr>
          <w:p w14:paraId="6B7E038F" w14:textId="754B15E7" w:rsidR="00A25C34" w:rsidRPr="007519BE" w:rsidRDefault="00A25C34" w:rsidP="00A25C34">
            <w:pPr>
              <w:pStyle w:val="TNSTableCell"/>
              <w:jc w:val="center"/>
              <w:rPr>
                <w:rFonts w:ascii="Arial" w:hAnsi="Arial" w:cs="Arial"/>
                <w:lang w:val="fr-CA"/>
              </w:rPr>
            </w:pPr>
            <w:r w:rsidRPr="007519BE">
              <w:rPr>
                <w:rFonts w:ascii="Arial" w:hAnsi="Arial" w:cs="Arial"/>
                <w:lang w:val="fr-CA"/>
              </w:rPr>
              <w:t>32</w:t>
            </w:r>
          </w:p>
        </w:tc>
        <w:tc>
          <w:tcPr>
            <w:tcW w:w="1246" w:type="dxa"/>
            <w:tcBorders>
              <w:top w:val="single" w:sz="8" w:space="0" w:color="AEAE9F" w:themeColor="accent1"/>
              <w:bottom w:val="single" w:sz="8" w:space="0" w:color="AEAE9F" w:themeColor="accent1"/>
            </w:tcBorders>
            <w:shd w:val="clear" w:color="auto" w:fill="auto"/>
            <w:vAlign w:val="center"/>
          </w:tcPr>
          <w:p w14:paraId="5C5B800E" w14:textId="3CE7A9C9" w:rsidR="00A25C34" w:rsidRPr="007519BE" w:rsidRDefault="00A25C34" w:rsidP="00A25C34">
            <w:pPr>
              <w:pStyle w:val="TNSTableCell"/>
              <w:jc w:val="center"/>
              <w:rPr>
                <w:rFonts w:ascii="Arial" w:hAnsi="Arial" w:cs="Arial"/>
                <w:lang w:val="fr-CA"/>
              </w:rPr>
            </w:pPr>
            <w:r w:rsidRPr="007519BE">
              <w:rPr>
                <w:rFonts w:ascii="Arial" w:hAnsi="Arial" w:cs="Arial"/>
                <w:lang w:val="fr-CA"/>
              </w:rPr>
              <w:t>14</w:t>
            </w:r>
          </w:p>
        </w:tc>
        <w:tc>
          <w:tcPr>
            <w:tcW w:w="1247" w:type="dxa"/>
            <w:tcBorders>
              <w:top w:val="single" w:sz="8" w:space="0" w:color="AEAE9F" w:themeColor="accent1"/>
              <w:bottom w:val="single" w:sz="8" w:space="0" w:color="AEAE9F" w:themeColor="accent1"/>
            </w:tcBorders>
            <w:shd w:val="clear" w:color="auto" w:fill="auto"/>
            <w:vAlign w:val="center"/>
          </w:tcPr>
          <w:p w14:paraId="3D4C83B6" w14:textId="4CD7E05C" w:rsidR="00A25C34" w:rsidRPr="007519BE" w:rsidRDefault="00A25C34" w:rsidP="00A25C34">
            <w:pPr>
              <w:pStyle w:val="TNSTableCell"/>
              <w:jc w:val="center"/>
              <w:rPr>
                <w:rFonts w:ascii="Arial" w:hAnsi="Arial" w:cs="Arial"/>
                <w:lang w:val="fr-CA"/>
              </w:rPr>
            </w:pPr>
            <w:r w:rsidRPr="007519BE">
              <w:rPr>
                <w:rFonts w:ascii="Arial" w:hAnsi="Arial" w:cs="Arial"/>
                <w:lang w:val="fr-CA"/>
              </w:rPr>
              <w:t>21</w:t>
            </w:r>
          </w:p>
        </w:tc>
      </w:tr>
      <w:tr w:rsidR="00A25C34" w:rsidRPr="007519BE" w14:paraId="4E91EC43" w14:textId="77777777" w:rsidTr="00A25C34">
        <w:trPr>
          <w:trHeight w:val="437"/>
        </w:trPr>
        <w:tc>
          <w:tcPr>
            <w:tcW w:w="2376" w:type="dxa"/>
            <w:tcBorders>
              <w:top w:val="single" w:sz="8" w:space="0" w:color="AEAE9F" w:themeColor="accent1"/>
              <w:bottom w:val="single" w:sz="8" w:space="0" w:color="AEAE9F" w:themeColor="accent1"/>
            </w:tcBorders>
            <w:shd w:val="clear" w:color="auto" w:fill="auto"/>
            <w:vAlign w:val="center"/>
          </w:tcPr>
          <w:p w14:paraId="45236977" w14:textId="38E8ECBE" w:rsidR="00A25C34" w:rsidRPr="007519BE" w:rsidRDefault="001662CD" w:rsidP="00A25C34">
            <w:pPr>
              <w:pStyle w:val="TNSTableCell"/>
              <w:rPr>
                <w:rFonts w:ascii="Arial" w:hAnsi="Arial" w:cs="Arial"/>
                <w:lang w:val="fr-CA"/>
              </w:rPr>
            </w:pPr>
            <w:r w:rsidRPr="007519BE">
              <w:rPr>
                <w:rFonts w:ascii="Arial" w:hAnsi="Arial" w:cs="Arial"/>
                <w:lang w:val="fr-CA"/>
              </w:rPr>
              <w:t>H</w:t>
            </w:r>
            <w:r w:rsidR="00A25C34" w:rsidRPr="007519BE">
              <w:rPr>
                <w:rFonts w:ascii="Arial" w:hAnsi="Arial" w:cs="Arial"/>
                <w:lang w:val="fr-CA"/>
              </w:rPr>
              <w:t xml:space="preserve"> 45-54</w:t>
            </w:r>
          </w:p>
        </w:tc>
        <w:tc>
          <w:tcPr>
            <w:tcW w:w="1246" w:type="dxa"/>
            <w:tcBorders>
              <w:top w:val="single" w:sz="8" w:space="0" w:color="AEAE9F" w:themeColor="accent1"/>
              <w:bottom w:val="single" w:sz="8" w:space="0" w:color="AEAE9F" w:themeColor="accent1"/>
            </w:tcBorders>
            <w:shd w:val="clear" w:color="auto" w:fill="auto"/>
            <w:vAlign w:val="center"/>
          </w:tcPr>
          <w:p w14:paraId="7A91CFA5" w14:textId="32DD9D31" w:rsidR="00A25C34" w:rsidRPr="007519BE" w:rsidRDefault="00A25C34" w:rsidP="00A25C34">
            <w:pPr>
              <w:pStyle w:val="TNSTableCell"/>
              <w:jc w:val="center"/>
              <w:rPr>
                <w:rFonts w:ascii="Arial" w:hAnsi="Arial" w:cs="Arial"/>
                <w:lang w:val="fr-CA"/>
              </w:rPr>
            </w:pPr>
            <w:r w:rsidRPr="007519BE">
              <w:rPr>
                <w:rFonts w:ascii="Arial" w:hAnsi="Arial" w:cs="Arial"/>
                <w:lang w:val="fr-CA"/>
              </w:rPr>
              <w:t>120</w:t>
            </w:r>
          </w:p>
        </w:tc>
        <w:tc>
          <w:tcPr>
            <w:tcW w:w="1246" w:type="dxa"/>
            <w:tcBorders>
              <w:top w:val="single" w:sz="8" w:space="0" w:color="AEAE9F" w:themeColor="accent1"/>
              <w:bottom w:val="single" w:sz="8" w:space="0" w:color="AEAE9F" w:themeColor="accent1"/>
            </w:tcBorders>
            <w:shd w:val="clear" w:color="auto" w:fill="auto"/>
            <w:vAlign w:val="center"/>
          </w:tcPr>
          <w:p w14:paraId="46D7EFD7" w14:textId="3CEC1D7D" w:rsidR="00A25C34" w:rsidRPr="007519BE" w:rsidRDefault="00A25C34" w:rsidP="00A25C34">
            <w:pPr>
              <w:pStyle w:val="TNSTableCell"/>
              <w:jc w:val="center"/>
              <w:rPr>
                <w:rFonts w:ascii="Arial" w:hAnsi="Arial" w:cs="Arial"/>
                <w:lang w:val="fr-CA"/>
              </w:rPr>
            </w:pPr>
            <w:r w:rsidRPr="007519BE">
              <w:rPr>
                <w:rFonts w:ascii="Arial" w:hAnsi="Arial" w:cs="Arial"/>
                <w:lang w:val="fr-CA"/>
              </w:rPr>
              <w:t>20</w:t>
            </w:r>
          </w:p>
        </w:tc>
        <w:tc>
          <w:tcPr>
            <w:tcW w:w="1247" w:type="dxa"/>
            <w:tcBorders>
              <w:top w:val="single" w:sz="8" w:space="0" w:color="AEAE9F" w:themeColor="accent1"/>
              <w:bottom w:val="single" w:sz="8" w:space="0" w:color="AEAE9F" w:themeColor="accent1"/>
            </w:tcBorders>
            <w:shd w:val="clear" w:color="auto" w:fill="auto"/>
            <w:vAlign w:val="center"/>
          </w:tcPr>
          <w:p w14:paraId="6518F188" w14:textId="6DB0437B" w:rsidR="00A25C34" w:rsidRPr="007519BE" w:rsidRDefault="00A25C34" w:rsidP="00A25C34">
            <w:pPr>
              <w:pStyle w:val="TNSTableCell"/>
              <w:jc w:val="center"/>
              <w:rPr>
                <w:rFonts w:ascii="Arial" w:hAnsi="Arial" w:cs="Arial"/>
                <w:lang w:val="fr-CA"/>
              </w:rPr>
            </w:pPr>
            <w:r w:rsidRPr="007519BE">
              <w:rPr>
                <w:rFonts w:ascii="Arial" w:hAnsi="Arial" w:cs="Arial"/>
                <w:lang w:val="fr-CA"/>
              </w:rPr>
              <w:t>34</w:t>
            </w:r>
          </w:p>
        </w:tc>
        <w:tc>
          <w:tcPr>
            <w:tcW w:w="1246" w:type="dxa"/>
            <w:tcBorders>
              <w:top w:val="single" w:sz="8" w:space="0" w:color="AEAE9F" w:themeColor="accent1"/>
              <w:bottom w:val="single" w:sz="8" w:space="0" w:color="AEAE9F" w:themeColor="accent1"/>
            </w:tcBorders>
            <w:shd w:val="clear" w:color="auto" w:fill="auto"/>
            <w:vAlign w:val="center"/>
          </w:tcPr>
          <w:p w14:paraId="08F6D3DD" w14:textId="5E2E02C2" w:rsidR="00A25C34" w:rsidRPr="007519BE" w:rsidRDefault="00A25C34" w:rsidP="00A25C34">
            <w:pPr>
              <w:pStyle w:val="TNSTableCell"/>
              <w:jc w:val="center"/>
              <w:rPr>
                <w:rFonts w:ascii="Arial" w:hAnsi="Arial" w:cs="Arial"/>
                <w:lang w:val="fr-CA"/>
              </w:rPr>
            </w:pPr>
            <w:r w:rsidRPr="007519BE">
              <w:rPr>
                <w:rFonts w:ascii="Arial" w:hAnsi="Arial" w:cs="Arial"/>
                <w:lang w:val="fr-CA"/>
              </w:rPr>
              <w:t>30</w:t>
            </w:r>
          </w:p>
        </w:tc>
        <w:tc>
          <w:tcPr>
            <w:tcW w:w="1246" w:type="dxa"/>
            <w:tcBorders>
              <w:top w:val="single" w:sz="8" w:space="0" w:color="AEAE9F" w:themeColor="accent1"/>
              <w:bottom w:val="single" w:sz="8" w:space="0" w:color="AEAE9F" w:themeColor="accent1"/>
            </w:tcBorders>
            <w:shd w:val="clear" w:color="auto" w:fill="auto"/>
            <w:vAlign w:val="center"/>
          </w:tcPr>
          <w:p w14:paraId="002A7684" w14:textId="1D5C3BEA" w:rsidR="00A25C34" w:rsidRPr="007519BE" w:rsidRDefault="00A25C34" w:rsidP="00A25C34">
            <w:pPr>
              <w:pStyle w:val="TNSTableCell"/>
              <w:jc w:val="center"/>
              <w:rPr>
                <w:rFonts w:ascii="Arial" w:hAnsi="Arial" w:cs="Arial"/>
                <w:lang w:val="fr-CA"/>
              </w:rPr>
            </w:pPr>
            <w:r w:rsidRPr="007519BE">
              <w:rPr>
                <w:rFonts w:ascii="Arial" w:hAnsi="Arial" w:cs="Arial"/>
                <w:lang w:val="fr-CA"/>
              </w:rPr>
              <w:t>19</w:t>
            </w:r>
          </w:p>
        </w:tc>
        <w:tc>
          <w:tcPr>
            <w:tcW w:w="1247" w:type="dxa"/>
            <w:tcBorders>
              <w:top w:val="single" w:sz="8" w:space="0" w:color="AEAE9F" w:themeColor="accent1"/>
              <w:bottom w:val="single" w:sz="8" w:space="0" w:color="AEAE9F" w:themeColor="accent1"/>
            </w:tcBorders>
            <w:shd w:val="clear" w:color="auto" w:fill="auto"/>
            <w:vAlign w:val="center"/>
          </w:tcPr>
          <w:p w14:paraId="78116663" w14:textId="3F11B09F" w:rsidR="00A25C34" w:rsidRPr="007519BE" w:rsidRDefault="00A25C34" w:rsidP="00A25C34">
            <w:pPr>
              <w:pStyle w:val="TNSTableCell"/>
              <w:jc w:val="center"/>
              <w:rPr>
                <w:rFonts w:ascii="Arial" w:hAnsi="Arial" w:cs="Arial"/>
                <w:lang w:val="fr-CA"/>
              </w:rPr>
            </w:pPr>
            <w:r w:rsidRPr="007519BE">
              <w:rPr>
                <w:rFonts w:ascii="Arial" w:hAnsi="Arial" w:cs="Arial"/>
                <w:lang w:val="fr-CA"/>
              </w:rPr>
              <w:t>17</w:t>
            </w:r>
          </w:p>
        </w:tc>
      </w:tr>
      <w:tr w:rsidR="00A25C34" w:rsidRPr="007519BE" w14:paraId="5644DBCA" w14:textId="77777777" w:rsidTr="00A25C34">
        <w:trPr>
          <w:trHeight w:val="437"/>
        </w:trPr>
        <w:tc>
          <w:tcPr>
            <w:tcW w:w="2376" w:type="dxa"/>
            <w:tcBorders>
              <w:top w:val="single" w:sz="8" w:space="0" w:color="AEAE9F" w:themeColor="accent1"/>
              <w:bottom w:val="single" w:sz="8" w:space="0" w:color="AEAE9F" w:themeColor="accent1"/>
            </w:tcBorders>
            <w:shd w:val="clear" w:color="auto" w:fill="auto"/>
            <w:vAlign w:val="center"/>
          </w:tcPr>
          <w:p w14:paraId="4F2197C9" w14:textId="523B1FD2" w:rsidR="00A25C34" w:rsidRPr="007519BE" w:rsidRDefault="001662CD" w:rsidP="00A25C34">
            <w:pPr>
              <w:pStyle w:val="TNSTableCell"/>
              <w:rPr>
                <w:rFonts w:ascii="Arial" w:hAnsi="Arial" w:cs="Arial"/>
                <w:lang w:val="fr-CA"/>
              </w:rPr>
            </w:pPr>
            <w:r w:rsidRPr="007519BE">
              <w:rPr>
                <w:rFonts w:ascii="Arial" w:hAnsi="Arial" w:cs="Arial"/>
                <w:lang w:val="fr-CA"/>
              </w:rPr>
              <w:t>H</w:t>
            </w:r>
            <w:r w:rsidR="00A25C34" w:rsidRPr="007519BE">
              <w:rPr>
                <w:rFonts w:ascii="Arial" w:hAnsi="Arial" w:cs="Arial"/>
                <w:lang w:val="fr-CA"/>
              </w:rPr>
              <w:t xml:space="preserve"> 55+</w:t>
            </w:r>
          </w:p>
        </w:tc>
        <w:tc>
          <w:tcPr>
            <w:tcW w:w="1246" w:type="dxa"/>
            <w:tcBorders>
              <w:top w:val="single" w:sz="8" w:space="0" w:color="AEAE9F" w:themeColor="accent1"/>
              <w:bottom w:val="single" w:sz="8" w:space="0" w:color="AEAE9F" w:themeColor="accent1"/>
            </w:tcBorders>
            <w:shd w:val="clear" w:color="auto" w:fill="auto"/>
            <w:vAlign w:val="center"/>
          </w:tcPr>
          <w:p w14:paraId="56C8E4DE" w14:textId="7AE42296" w:rsidR="00A25C34" w:rsidRPr="007519BE" w:rsidRDefault="00A25C34" w:rsidP="00A25C34">
            <w:pPr>
              <w:pStyle w:val="TNSTableCell"/>
              <w:jc w:val="center"/>
              <w:rPr>
                <w:rFonts w:ascii="Arial" w:hAnsi="Arial" w:cs="Arial"/>
                <w:lang w:val="fr-CA"/>
              </w:rPr>
            </w:pPr>
            <w:r w:rsidRPr="007519BE">
              <w:rPr>
                <w:rFonts w:ascii="Arial" w:hAnsi="Arial" w:cs="Arial"/>
                <w:lang w:val="fr-CA"/>
              </w:rPr>
              <w:t>303</w:t>
            </w:r>
          </w:p>
        </w:tc>
        <w:tc>
          <w:tcPr>
            <w:tcW w:w="1246" w:type="dxa"/>
            <w:tcBorders>
              <w:top w:val="single" w:sz="8" w:space="0" w:color="AEAE9F" w:themeColor="accent1"/>
              <w:bottom w:val="single" w:sz="8" w:space="0" w:color="AEAE9F" w:themeColor="accent1"/>
            </w:tcBorders>
            <w:shd w:val="clear" w:color="auto" w:fill="auto"/>
            <w:vAlign w:val="center"/>
          </w:tcPr>
          <w:p w14:paraId="7400F33C" w14:textId="4BEF7A84" w:rsidR="00A25C34" w:rsidRPr="007519BE" w:rsidRDefault="00A25C34" w:rsidP="00A25C34">
            <w:pPr>
              <w:pStyle w:val="TNSTableCell"/>
              <w:jc w:val="center"/>
              <w:rPr>
                <w:rFonts w:ascii="Arial" w:hAnsi="Arial" w:cs="Arial"/>
                <w:lang w:val="fr-CA"/>
              </w:rPr>
            </w:pPr>
            <w:r w:rsidRPr="007519BE">
              <w:rPr>
                <w:rFonts w:ascii="Arial" w:hAnsi="Arial" w:cs="Arial"/>
                <w:lang w:val="fr-CA"/>
              </w:rPr>
              <w:t>65</w:t>
            </w:r>
          </w:p>
        </w:tc>
        <w:tc>
          <w:tcPr>
            <w:tcW w:w="1247" w:type="dxa"/>
            <w:tcBorders>
              <w:top w:val="single" w:sz="8" w:space="0" w:color="AEAE9F" w:themeColor="accent1"/>
              <w:bottom w:val="single" w:sz="8" w:space="0" w:color="AEAE9F" w:themeColor="accent1"/>
            </w:tcBorders>
            <w:shd w:val="clear" w:color="auto" w:fill="auto"/>
            <w:vAlign w:val="center"/>
          </w:tcPr>
          <w:p w14:paraId="638035C9" w14:textId="3F46CCF4" w:rsidR="00A25C34" w:rsidRPr="007519BE" w:rsidRDefault="00A25C34" w:rsidP="00A25C34">
            <w:pPr>
              <w:pStyle w:val="TNSTableCell"/>
              <w:jc w:val="center"/>
              <w:rPr>
                <w:rFonts w:ascii="Arial" w:hAnsi="Arial" w:cs="Arial"/>
                <w:lang w:val="fr-CA"/>
              </w:rPr>
            </w:pPr>
            <w:r w:rsidRPr="007519BE">
              <w:rPr>
                <w:rFonts w:ascii="Arial" w:hAnsi="Arial" w:cs="Arial"/>
                <w:lang w:val="fr-CA"/>
              </w:rPr>
              <w:t>52</w:t>
            </w:r>
          </w:p>
        </w:tc>
        <w:tc>
          <w:tcPr>
            <w:tcW w:w="1246" w:type="dxa"/>
            <w:tcBorders>
              <w:top w:val="single" w:sz="8" w:space="0" w:color="AEAE9F" w:themeColor="accent1"/>
              <w:bottom w:val="single" w:sz="8" w:space="0" w:color="AEAE9F" w:themeColor="accent1"/>
            </w:tcBorders>
            <w:shd w:val="clear" w:color="auto" w:fill="auto"/>
            <w:vAlign w:val="center"/>
          </w:tcPr>
          <w:p w14:paraId="489C5CED" w14:textId="7973E92E" w:rsidR="00A25C34" w:rsidRPr="007519BE" w:rsidRDefault="00A25C34" w:rsidP="00A25C34">
            <w:pPr>
              <w:pStyle w:val="TNSTableCell"/>
              <w:jc w:val="center"/>
              <w:rPr>
                <w:rFonts w:ascii="Arial" w:hAnsi="Arial" w:cs="Arial"/>
                <w:lang w:val="fr-CA"/>
              </w:rPr>
            </w:pPr>
            <w:r w:rsidRPr="007519BE">
              <w:rPr>
                <w:rFonts w:ascii="Arial" w:hAnsi="Arial" w:cs="Arial"/>
                <w:lang w:val="fr-CA"/>
              </w:rPr>
              <w:t>90</w:t>
            </w:r>
          </w:p>
        </w:tc>
        <w:tc>
          <w:tcPr>
            <w:tcW w:w="1246" w:type="dxa"/>
            <w:tcBorders>
              <w:top w:val="single" w:sz="8" w:space="0" w:color="AEAE9F" w:themeColor="accent1"/>
              <w:bottom w:val="single" w:sz="8" w:space="0" w:color="AEAE9F" w:themeColor="accent1"/>
            </w:tcBorders>
            <w:shd w:val="clear" w:color="auto" w:fill="auto"/>
            <w:vAlign w:val="center"/>
          </w:tcPr>
          <w:p w14:paraId="31A5C212" w14:textId="29827C31" w:rsidR="00A25C34" w:rsidRPr="007519BE" w:rsidRDefault="00A25C34" w:rsidP="00A25C34">
            <w:pPr>
              <w:pStyle w:val="TNSTableCell"/>
              <w:jc w:val="center"/>
              <w:rPr>
                <w:rFonts w:ascii="Arial" w:hAnsi="Arial" w:cs="Arial"/>
                <w:lang w:val="fr-CA"/>
              </w:rPr>
            </w:pPr>
            <w:r w:rsidRPr="007519BE">
              <w:rPr>
                <w:rFonts w:ascii="Arial" w:hAnsi="Arial" w:cs="Arial"/>
                <w:lang w:val="fr-CA"/>
              </w:rPr>
              <w:t>55</w:t>
            </w:r>
          </w:p>
        </w:tc>
        <w:tc>
          <w:tcPr>
            <w:tcW w:w="1247" w:type="dxa"/>
            <w:tcBorders>
              <w:top w:val="single" w:sz="8" w:space="0" w:color="AEAE9F" w:themeColor="accent1"/>
              <w:bottom w:val="single" w:sz="8" w:space="0" w:color="AEAE9F" w:themeColor="accent1"/>
            </w:tcBorders>
            <w:shd w:val="clear" w:color="auto" w:fill="auto"/>
            <w:vAlign w:val="center"/>
          </w:tcPr>
          <w:p w14:paraId="3F12FB70" w14:textId="5CD586E5" w:rsidR="00A25C34" w:rsidRPr="007519BE" w:rsidRDefault="00A25C34" w:rsidP="00A25C34">
            <w:pPr>
              <w:pStyle w:val="TNSTableCell"/>
              <w:jc w:val="center"/>
              <w:rPr>
                <w:rFonts w:ascii="Arial" w:hAnsi="Arial" w:cs="Arial"/>
                <w:lang w:val="fr-CA"/>
              </w:rPr>
            </w:pPr>
            <w:r w:rsidRPr="007519BE">
              <w:rPr>
                <w:rFonts w:ascii="Arial" w:hAnsi="Arial" w:cs="Arial"/>
                <w:lang w:val="fr-CA"/>
              </w:rPr>
              <w:t>41</w:t>
            </w:r>
          </w:p>
        </w:tc>
      </w:tr>
      <w:tr w:rsidR="00A25C34" w:rsidRPr="007519BE" w14:paraId="7AC26CA0" w14:textId="77777777" w:rsidTr="00A25C34">
        <w:trPr>
          <w:trHeight w:val="437"/>
        </w:trPr>
        <w:tc>
          <w:tcPr>
            <w:tcW w:w="2376" w:type="dxa"/>
            <w:tcBorders>
              <w:top w:val="single" w:sz="8" w:space="0" w:color="AEAE9F" w:themeColor="accent1"/>
              <w:bottom w:val="single" w:sz="8" w:space="0" w:color="AEAE9F" w:themeColor="accent1"/>
            </w:tcBorders>
            <w:shd w:val="clear" w:color="auto" w:fill="auto"/>
            <w:vAlign w:val="center"/>
          </w:tcPr>
          <w:p w14:paraId="2AB0C800" w14:textId="77777777" w:rsidR="00A25C34" w:rsidRPr="007519BE" w:rsidRDefault="00A25C34" w:rsidP="00A25C34">
            <w:pPr>
              <w:pStyle w:val="TNSTableCell"/>
              <w:rPr>
                <w:rFonts w:ascii="Arial" w:hAnsi="Arial" w:cs="Arial"/>
                <w:lang w:val="fr-CA"/>
              </w:rPr>
            </w:pPr>
            <w:r w:rsidRPr="007519BE">
              <w:rPr>
                <w:rFonts w:ascii="Arial" w:hAnsi="Arial" w:cs="Arial"/>
                <w:lang w:val="fr-CA"/>
              </w:rPr>
              <w:t>F 25-34</w:t>
            </w:r>
          </w:p>
        </w:tc>
        <w:tc>
          <w:tcPr>
            <w:tcW w:w="1246" w:type="dxa"/>
            <w:tcBorders>
              <w:top w:val="single" w:sz="8" w:space="0" w:color="AEAE9F" w:themeColor="accent1"/>
              <w:bottom w:val="single" w:sz="8" w:space="0" w:color="AEAE9F" w:themeColor="accent1"/>
            </w:tcBorders>
            <w:shd w:val="clear" w:color="auto" w:fill="auto"/>
            <w:vAlign w:val="center"/>
          </w:tcPr>
          <w:p w14:paraId="5AF565E4" w14:textId="1D0FC0C4" w:rsidR="00A25C34" w:rsidRPr="007519BE" w:rsidRDefault="00A25C34" w:rsidP="00A25C34">
            <w:pPr>
              <w:pStyle w:val="TNSTableCell"/>
              <w:jc w:val="center"/>
              <w:rPr>
                <w:rFonts w:ascii="Arial" w:hAnsi="Arial" w:cs="Arial"/>
                <w:lang w:val="fr-CA"/>
              </w:rPr>
            </w:pPr>
            <w:r w:rsidRPr="007519BE">
              <w:rPr>
                <w:rFonts w:ascii="Arial" w:hAnsi="Arial" w:cs="Arial"/>
                <w:lang w:val="fr-CA"/>
              </w:rPr>
              <w:t>89</w:t>
            </w:r>
          </w:p>
        </w:tc>
        <w:tc>
          <w:tcPr>
            <w:tcW w:w="1246" w:type="dxa"/>
            <w:tcBorders>
              <w:top w:val="single" w:sz="8" w:space="0" w:color="AEAE9F" w:themeColor="accent1"/>
              <w:bottom w:val="single" w:sz="8" w:space="0" w:color="AEAE9F" w:themeColor="accent1"/>
            </w:tcBorders>
            <w:shd w:val="clear" w:color="auto" w:fill="auto"/>
            <w:vAlign w:val="center"/>
          </w:tcPr>
          <w:p w14:paraId="1352B705" w14:textId="7D6056FD" w:rsidR="00A25C34" w:rsidRPr="007519BE" w:rsidRDefault="00A25C34" w:rsidP="00A25C34">
            <w:pPr>
              <w:pStyle w:val="TNSTableCell"/>
              <w:jc w:val="center"/>
              <w:rPr>
                <w:rFonts w:ascii="Arial" w:hAnsi="Arial" w:cs="Arial"/>
                <w:lang w:val="fr-CA"/>
              </w:rPr>
            </w:pPr>
            <w:r w:rsidRPr="007519BE">
              <w:rPr>
                <w:rFonts w:ascii="Arial" w:hAnsi="Arial" w:cs="Arial"/>
                <w:lang w:val="fr-CA"/>
              </w:rPr>
              <w:t>12</w:t>
            </w:r>
          </w:p>
        </w:tc>
        <w:tc>
          <w:tcPr>
            <w:tcW w:w="1247" w:type="dxa"/>
            <w:tcBorders>
              <w:top w:val="single" w:sz="8" w:space="0" w:color="AEAE9F" w:themeColor="accent1"/>
              <w:bottom w:val="single" w:sz="8" w:space="0" w:color="AEAE9F" w:themeColor="accent1"/>
            </w:tcBorders>
            <w:shd w:val="clear" w:color="auto" w:fill="auto"/>
            <w:vAlign w:val="center"/>
          </w:tcPr>
          <w:p w14:paraId="6743F077" w14:textId="4481FCE3" w:rsidR="00A25C34" w:rsidRPr="007519BE" w:rsidRDefault="00A25C34" w:rsidP="00A25C34">
            <w:pPr>
              <w:pStyle w:val="TNSTableCell"/>
              <w:jc w:val="center"/>
              <w:rPr>
                <w:rFonts w:ascii="Arial" w:hAnsi="Arial" w:cs="Arial"/>
                <w:lang w:val="fr-CA"/>
              </w:rPr>
            </w:pPr>
            <w:r w:rsidRPr="007519BE">
              <w:rPr>
                <w:rFonts w:ascii="Arial" w:hAnsi="Arial" w:cs="Arial"/>
                <w:lang w:val="fr-CA"/>
              </w:rPr>
              <w:t>28</w:t>
            </w:r>
          </w:p>
        </w:tc>
        <w:tc>
          <w:tcPr>
            <w:tcW w:w="1246" w:type="dxa"/>
            <w:tcBorders>
              <w:top w:val="single" w:sz="8" w:space="0" w:color="AEAE9F" w:themeColor="accent1"/>
              <w:bottom w:val="single" w:sz="8" w:space="0" w:color="AEAE9F" w:themeColor="accent1"/>
            </w:tcBorders>
            <w:shd w:val="clear" w:color="auto" w:fill="auto"/>
            <w:vAlign w:val="center"/>
          </w:tcPr>
          <w:p w14:paraId="346CE12B" w14:textId="77961D18" w:rsidR="00A25C34" w:rsidRPr="007519BE" w:rsidRDefault="00A25C34" w:rsidP="00A25C34">
            <w:pPr>
              <w:pStyle w:val="TNSTableCell"/>
              <w:jc w:val="center"/>
              <w:rPr>
                <w:rFonts w:ascii="Arial" w:hAnsi="Arial" w:cs="Arial"/>
                <w:lang w:val="fr-CA"/>
              </w:rPr>
            </w:pPr>
            <w:r w:rsidRPr="007519BE">
              <w:rPr>
                <w:rFonts w:ascii="Arial" w:hAnsi="Arial" w:cs="Arial"/>
                <w:lang w:val="fr-CA"/>
              </w:rPr>
              <w:t>23</w:t>
            </w:r>
          </w:p>
        </w:tc>
        <w:tc>
          <w:tcPr>
            <w:tcW w:w="1246" w:type="dxa"/>
            <w:tcBorders>
              <w:top w:val="single" w:sz="8" w:space="0" w:color="AEAE9F" w:themeColor="accent1"/>
              <w:bottom w:val="single" w:sz="8" w:space="0" w:color="AEAE9F" w:themeColor="accent1"/>
            </w:tcBorders>
            <w:shd w:val="clear" w:color="auto" w:fill="auto"/>
            <w:vAlign w:val="center"/>
          </w:tcPr>
          <w:p w14:paraId="50070397" w14:textId="3F7DC9F8" w:rsidR="00A25C34" w:rsidRPr="007519BE" w:rsidRDefault="00A25C34" w:rsidP="00A25C34">
            <w:pPr>
              <w:pStyle w:val="TNSTableCell"/>
              <w:jc w:val="center"/>
              <w:rPr>
                <w:rFonts w:ascii="Arial" w:hAnsi="Arial" w:cs="Arial"/>
                <w:lang w:val="fr-CA"/>
              </w:rPr>
            </w:pPr>
            <w:r w:rsidRPr="007519BE">
              <w:rPr>
                <w:rFonts w:ascii="Arial" w:hAnsi="Arial" w:cs="Arial"/>
                <w:lang w:val="fr-CA"/>
              </w:rPr>
              <w:t>10</w:t>
            </w:r>
          </w:p>
        </w:tc>
        <w:tc>
          <w:tcPr>
            <w:tcW w:w="1247" w:type="dxa"/>
            <w:tcBorders>
              <w:top w:val="single" w:sz="8" w:space="0" w:color="AEAE9F" w:themeColor="accent1"/>
              <w:bottom w:val="single" w:sz="8" w:space="0" w:color="AEAE9F" w:themeColor="accent1"/>
            </w:tcBorders>
            <w:shd w:val="clear" w:color="auto" w:fill="auto"/>
            <w:vAlign w:val="center"/>
          </w:tcPr>
          <w:p w14:paraId="382190F2" w14:textId="150440DF" w:rsidR="00A25C34" w:rsidRPr="007519BE" w:rsidRDefault="00A25C34" w:rsidP="00A25C34">
            <w:pPr>
              <w:pStyle w:val="TNSTableCell"/>
              <w:jc w:val="center"/>
              <w:rPr>
                <w:rFonts w:ascii="Arial" w:hAnsi="Arial" w:cs="Arial"/>
                <w:lang w:val="fr-CA"/>
              </w:rPr>
            </w:pPr>
            <w:r w:rsidRPr="007519BE">
              <w:rPr>
                <w:rFonts w:ascii="Arial" w:hAnsi="Arial" w:cs="Arial"/>
                <w:lang w:val="fr-CA"/>
              </w:rPr>
              <w:t>16</w:t>
            </w:r>
          </w:p>
        </w:tc>
      </w:tr>
      <w:tr w:rsidR="00A25C34" w:rsidRPr="007519BE" w14:paraId="5436EAEE" w14:textId="77777777" w:rsidTr="00A25C34">
        <w:trPr>
          <w:trHeight w:val="437"/>
        </w:trPr>
        <w:tc>
          <w:tcPr>
            <w:tcW w:w="2376" w:type="dxa"/>
            <w:tcBorders>
              <w:top w:val="single" w:sz="8" w:space="0" w:color="AEAE9F" w:themeColor="accent1"/>
              <w:bottom w:val="single" w:sz="8" w:space="0" w:color="AEAE9F" w:themeColor="accent1"/>
            </w:tcBorders>
            <w:shd w:val="clear" w:color="auto" w:fill="auto"/>
            <w:vAlign w:val="center"/>
          </w:tcPr>
          <w:p w14:paraId="0FCE38BA" w14:textId="77777777" w:rsidR="00A25C34" w:rsidRPr="007519BE" w:rsidRDefault="00A25C34" w:rsidP="00A25C34">
            <w:pPr>
              <w:pStyle w:val="TNSTableCell"/>
              <w:rPr>
                <w:rFonts w:ascii="Arial" w:hAnsi="Arial" w:cs="Arial"/>
                <w:lang w:val="fr-CA"/>
              </w:rPr>
            </w:pPr>
            <w:r w:rsidRPr="007519BE">
              <w:rPr>
                <w:rFonts w:ascii="Arial" w:hAnsi="Arial" w:cs="Arial"/>
                <w:lang w:val="fr-CA"/>
              </w:rPr>
              <w:t>F 35-44</w:t>
            </w:r>
          </w:p>
        </w:tc>
        <w:tc>
          <w:tcPr>
            <w:tcW w:w="1246" w:type="dxa"/>
            <w:tcBorders>
              <w:top w:val="single" w:sz="8" w:space="0" w:color="AEAE9F" w:themeColor="accent1"/>
              <w:bottom w:val="single" w:sz="8" w:space="0" w:color="AEAE9F" w:themeColor="accent1"/>
            </w:tcBorders>
            <w:shd w:val="clear" w:color="auto" w:fill="auto"/>
            <w:vAlign w:val="center"/>
          </w:tcPr>
          <w:p w14:paraId="7563021F" w14:textId="0062E4D1" w:rsidR="00A25C34" w:rsidRPr="007519BE" w:rsidRDefault="00A25C34" w:rsidP="00A25C34">
            <w:pPr>
              <w:pStyle w:val="TNSTableCell"/>
              <w:jc w:val="center"/>
              <w:rPr>
                <w:rFonts w:ascii="Arial" w:hAnsi="Arial" w:cs="Arial"/>
                <w:lang w:val="fr-CA"/>
              </w:rPr>
            </w:pPr>
            <w:r w:rsidRPr="007519BE">
              <w:rPr>
                <w:rFonts w:ascii="Arial" w:hAnsi="Arial" w:cs="Arial"/>
                <w:lang w:val="fr-CA"/>
              </w:rPr>
              <w:t>97</w:t>
            </w:r>
          </w:p>
        </w:tc>
        <w:tc>
          <w:tcPr>
            <w:tcW w:w="1246" w:type="dxa"/>
            <w:tcBorders>
              <w:top w:val="single" w:sz="8" w:space="0" w:color="AEAE9F" w:themeColor="accent1"/>
              <w:bottom w:val="single" w:sz="8" w:space="0" w:color="AEAE9F" w:themeColor="accent1"/>
            </w:tcBorders>
            <w:shd w:val="clear" w:color="auto" w:fill="auto"/>
            <w:vAlign w:val="center"/>
          </w:tcPr>
          <w:p w14:paraId="72555532" w14:textId="3A34ED31" w:rsidR="00A25C34" w:rsidRPr="007519BE" w:rsidRDefault="00A25C34" w:rsidP="00A25C34">
            <w:pPr>
              <w:pStyle w:val="TNSTableCell"/>
              <w:jc w:val="center"/>
              <w:rPr>
                <w:rFonts w:ascii="Arial" w:hAnsi="Arial" w:cs="Arial"/>
                <w:lang w:val="fr-CA"/>
              </w:rPr>
            </w:pPr>
            <w:r w:rsidRPr="007519BE">
              <w:rPr>
                <w:rFonts w:ascii="Arial" w:hAnsi="Arial" w:cs="Arial"/>
                <w:lang w:val="fr-CA"/>
              </w:rPr>
              <w:t>16</w:t>
            </w:r>
          </w:p>
        </w:tc>
        <w:tc>
          <w:tcPr>
            <w:tcW w:w="1247" w:type="dxa"/>
            <w:tcBorders>
              <w:top w:val="single" w:sz="8" w:space="0" w:color="AEAE9F" w:themeColor="accent1"/>
              <w:bottom w:val="single" w:sz="8" w:space="0" w:color="AEAE9F" w:themeColor="accent1"/>
            </w:tcBorders>
            <w:shd w:val="clear" w:color="auto" w:fill="auto"/>
            <w:vAlign w:val="center"/>
          </w:tcPr>
          <w:p w14:paraId="4EB25BC5" w14:textId="79DCCE50" w:rsidR="00A25C34" w:rsidRPr="007519BE" w:rsidRDefault="00A25C34" w:rsidP="00A25C34">
            <w:pPr>
              <w:pStyle w:val="TNSTableCell"/>
              <w:jc w:val="center"/>
              <w:rPr>
                <w:rFonts w:ascii="Arial" w:hAnsi="Arial" w:cs="Arial"/>
                <w:lang w:val="fr-CA"/>
              </w:rPr>
            </w:pPr>
            <w:r w:rsidRPr="007519BE">
              <w:rPr>
                <w:rFonts w:ascii="Arial" w:hAnsi="Arial" w:cs="Arial"/>
                <w:lang w:val="fr-CA"/>
              </w:rPr>
              <w:t>26</w:t>
            </w:r>
          </w:p>
        </w:tc>
        <w:tc>
          <w:tcPr>
            <w:tcW w:w="1246" w:type="dxa"/>
            <w:tcBorders>
              <w:top w:val="single" w:sz="8" w:space="0" w:color="AEAE9F" w:themeColor="accent1"/>
              <w:bottom w:val="single" w:sz="8" w:space="0" w:color="AEAE9F" w:themeColor="accent1"/>
            </w:tcBorders>
            <w:shd w:val="clear" w:color="auto" w:fill="auto"/>
            <w:vAlign w:val="center"/>
          </w:tcPr>
          <w:p w14:paraId="2B77711B" w14:textId="0A3E6B48" w:rsidR="00A25C34" w:rsidRPr="007519BE" w:rsidRDefault="00A25C34" w:rsidP="00A25C34">
            <w:pPr>
              <w:pStyle w:val="TNSTableCell"/>
              <w:jc w:val="center"/>
              <w:rPr>
                <w:rFonts w:ascii="Arial" w:hAnsi="Arial" w:cs="Arial"/>
                <w:lang w:val="fr-CA"/>
              </w:rPr>
            </w:pPr>
            <w:r w:rsidRPr="007519BE">
              <w:rPr>
                <w:rFonts w:ascii="Arial" w:hAnsi="Arial" w:cs="Arial"/>
                <w:lang w:val="fr-CA"/>
              </w:rPr>
              <w:t>24</w:t>
            </w:r>
          </w:p>
        </w:tc>
        <w:tc>
          <w:tcPr>
            <w:tcW w:w="1246" w:type="dxa"/>
            <w:tcBorders>
              <w:top w:val="single" w:sz="8" w:space="0" w:color="AEAE9F" w:themeColor="accent1"/>
              <w:bottom w:val="single" w:sz="8" w:space="0" w:color="AEAE9F" w:themeColor="accent1"/>
            </w:tcBorders>
            <w:shd w:val="clear" w:color="auto" w:fill="auto"/>
            <w:vAlign w:val="center"/>
          </w:tcPr>
          <w:p w14:paraId="203AD8CD" w14:textId="46A3F31D" w:rsidR="00A25C34" w:rsidRPr="007519BE" w:rsidRDefault="00A25C34" w:rsidP="00A25C34">
            <w:pPr>
              <w:pStyle w:val="TNSTableCell"/>
              <w:jc w:val="center"/>
              <w:rPr>
                <w:rFonts w:ascii="Arial" w:hAnsi="Arial" w:cs="Arial"/>
                <w:lang w:val="fr-CA"/>
              </w:rPr>
            </w:pPr>
            <w:r w:rsidRPr="007519BE">
              <w:rPr>
                <w:rFonts w:ascii="Arial" w:hAnsi="Arial" w:cs="Arial"/>
                <w:lang w:val="fr-CA"/>
              </w:rPr>
              <w:t>14</w:t>
            </w:r>
          </w:p>
        </w:tc>
        <w:tc>
          <w:tcPr>
            <w:tcW w:w="1247" w:type="dxa"/>
            <w:tcBorders>
              <w:top w:val="single" w:sz="8" w:space="0" w:color="AEAE9F" w:themeColor="accent1"/>
              <w:bottom w:val="single" w:sz="8" w:space="0" w:color="AEAE9F" w:themeColor="accent1"/>
            </w:tcBorders>
            <w:shd w:val="clear" w:color="auto" w:fill="auto"/>
            <w:vAlign w:val="center"/>
          </w:tcPr>
          <w:p w14:paraId="0C9BE899" w14:textId="4E00B15D" w:rsidR="00A25C34" w:rsidRPr="007519BE" w:rsidRDefault="00A25C34" w:rsidP="00A25C34">
            <w:pPr>
              <w:pStyle w:val="TNSTableCell"/>
              <w:jc w:val="center"/>
              <w:rPr>
                <w:rFonts w:ascii="Arial" w:hAnsi="Arial" w:cs="Arial"/>
                <w:lang w:val="fr-CA"/>
              </w:rPr>
            </w:pPr>
            <w:r w:rsidRPr="007519BE">
              <w:rPr>
                <w:rFonts w:ascii="Arial" w:hAnsi="Arial" w:cs="Arial"/>
                <w:lang w:val="fr-CA"/>
              </w:rPr>
              <w:t>17</w:t>
            </w:r>
          </w:p>
        </w:tc>
      </w:tr>
      <w:tr w:rsidR="00A25C34" w:rsidRPr="007519BE" w14:paraId="7B6E9772" w14:textId="77777777" w:rsidTr="00A25C34">
        <w:trPr>
          <w:trHeight w:val="437"/>
        </w:trPr>
        <w:tc>
          <w:tcPr>
            <w:tcW w:w="2376" w:type="dxa"/>
            <w:tcBorders>
              <w:top w:val="single" w:sz="8" w:space="0" w:color="AEAE9F" w:themeColor="accent1"/>
              <w:bottom w:val="single" w:sz="8" w:space="0" w:color="AEAE9F" w:themeColor="accent1"/>
            </w:tcBorders>
            <w:shd w:val="clear" w:color="auto" w:fill="auto"/>
            <w:vAlign w:val="center"/>
          </w:tcPr>
          <w:p w14:paraId="59DF92E3" w14:textId="77777777" w:rsidR="00A25C34" w:rsidRPr="007519BE" w:rsidRDefault="00A25C34" w:rsidP="00A25C34">
            <w:pPr>
              <w:pStyle w:val="TNSTableCell"/>
              <w:rPr>
                <w:rFonts w:ascii="Arial" w:hAnsi="Arial" w:cs="Arial"/>
                <w:lang w:val="fr-CA"/>
              </w:rPr>
            </w:pPr>
            <w:r w:rsidRPr="007519BE">
              <w:rPr>
                <w:rFonts w:ascii="Arial" w:hAnsi="Arial" w:cs="Arial"/>
                <w:lang w:val="fr-CA"/>
              </w:rPr>
              <w:t>F 45-54</w:t>
            </w:r>
          </w:p>
        </w:tc>
        <w:tc>
          <w:tcPr>
            <w:tcW w:w="1246" w:type="dxa"/>
            <w:tcBorders>
              <w:top w:val="single" w:sz="8" w:space="0" w:color="AEAE9F" w:themeColor="accent1"/>
              <w:bottom w:val="single" w:sz="8" w:space="0" w:color="AEAE9F" w:themeColor="accent1"/>
            </w:tcBorders>
            <w:shd w:val="clear" w:color="auto" w:fill="auto"/>
            <w:vAlign w:val="center"/>
          </w:tcPr>
          <w:p w14:paraId="7112F3EA" w14:textId="6CF0CF95" w:rsidR="00A25C34" w:rsidRPr="007519BE" w:rsidRDefault="00A25C34" w:rsidP="00A25C34">
            <w:pPr>
              <w:pStyle w:val="TNSTableCell"/>
              <w:jc w:val="center"/>
              <w:rPr>
                <w:rFonts w:ascii="Arial" w:hAnsi="Arial" w:cs="Arial"/>
                <w:lang w:val="fr-CA"/>
              </w:rPr>
            </w:pPr>
            <w:r w:rsidRPr="007519BE">
              <w:rPr>
                <w:rFonts w:ascii="Arial" w:hAnsi="Arial" w:cs="Arial"/>
                <w:lang w:val="fr-CA"/>
              </w:rPr>
              <w:t>100</w:t>
            </w:r>
          </w:p>
        </w:tc>
        <w:tc>
          <w:tcPr>
            <w:tcW w:w="1246" w:type="dxa"/>
            <w:tcBorders>
              <w:top w:val="single" w:sz="8" w:space="0" w:color="AEAE9F" w:themeColor="accent1"/>
              <w:bottom w:val="single" w:sz="8" w:space="0" w:color="AEAE9F" w:themeColor="accent1"/>
            </w:tcBorders>
            <w:shd w:val="clear" w:color="auto" w:fill="auto"/>
            <w:vAlign w:val="center"/>
          </w:tcPr>
          <w:p w14:paraId="7F2455F5" w14:textId="3D5B3065" w:rsidR="00A25C34" w:rsidRPr="007519BE" w:rsidRDefault="00A25C34" w:rsidP="00A25C34">
            <w:pPr>
              <w:pStyle w:val="TNSTableCell"/>
              <w:jc w:val="center"/>
              <w:rPr>
                <w:rFonts w:ascii="Arial" w:hAnsi="Arial" w:cs="Arial"/>
                <w:lang w:val="fr-CA"/>
              </w:rPr>
            </w:pPr>
            <w:r w:rsidRPr="007519BE">
              <w:rPr>
                <w:rFonts w:ascii="Arial" w:hAnsi="Arial" w:cs="Arial"/>
                <w:lang w:val="fr-CA"/>
              </w:rPr>
              <w:t>19</w:t>
            </w:r>
          </w:p>
        </w:tc>
        <w:tc>
          <w:tcPr>
            <w:tcW w:w="1247" w:type="dxa"/>
            <w:tcBorders>
              <w:top w:val="single" w:sz="8" w:space="0" w:color="AEAE9F" w:themeColor="accent1"/>
              <w:bottom w:val="single" w:sz="8" w:space="0" w:color="AEAE9F" w:themeColor="accent1"/>
            </w:tcBorders>
            <w:shd w:val="clear" w:color="auto" w:fill="auto"/>
            <w:vAlign w:val="center"/>
          </w:tcPr>
          <w:p w14:paraId="3002A53F" w14:textId="67ABB262" w:rsidR="00A25C34" w:rsidRPr="007519BE" w:rsidRDefault="00A25C34" w:rsidP="00A25C34">
            <w:pPr>
              <w:pStyle w:val="TNSTableCell"/>
              <w:jc w:val="center"/>
              <w:rPr>
                <w:rFonts w:ascii="Arial" w:hAnsi="Arial" w:cs="Arial"/>
                <w:lang w:val="fr-CA"/>
              </w:rPr>
            </w:pPr>
            <w:r w:rsidRPr="007519BE">
              <w:rPr>
                <w:rFonts w:ascii="Arial" w:hAnsi="Arial" w:cs="Arial"/>
                <w:lang w:val="fr-CA"/>
              </w:rPr>
              <w:t>14</w:t>
            </w:r>
          </w:p>
        </w:tc>
        <w:tc>
          <w:tcPr>
            <w:tcW w:w="1246" w:type="dxa"/>
            <w:tcBorders>
              <w:top w:val="single" w:sz="8" w:space="0" w:color="AEAE9F" w:themeColor="accent1"/>
              <w:bottom w:val="single" w:sz="8" w:space="0" w:color="AEAE9F" w:themeColor="accent1"/>
            </w:tcBorders>
            <w:shd w:val="clear" w:color="auto" w:fill="auto"/>
            <w:vAlign w:val="center"/>
          </w:tcPr>
          <w:p w14:paraId="708A247F" w14:textId="034F45A9" w:rsidR="00A25C34" w:rsidRPr="007519BE" w:rsidRDefault="00A25C34" w:rsidP="00A25C34">
            <w:pPr>
              <w:pStyle w:val="TNSTableCell"/>
              <w:jc w:val="center"/>
              <w:rPr>
                <w:rFonts w:ascii="Arial" w:hAnsi="Arial" w:cs="Arial"/>
                <w:lang w:val="fr-CA"/>
              </w:rPr>
            </w:pPr>
            <w:r w:rsidRPr="007519BE">
              <w:rPr>
                <w:rFonts w:ascii="Arial" w:hAnsi="Arial" w:cs="Arial"/>
                <w:lang w:val="fr-CA"/>
              </w:rPr>
              <w:t>30</w:t>
            </w:r>
          </w:p>
        </w:tc>
        <w:tc>
          <w:tcPr>
            <w:tcW w:w="1246" w:type="dxa"/>
            <w:tcBorders>
              <w:top w:val="single" w:sz="8" w:space="0" w:color="AEAE9F" w:themeColor="accent1"/>
              <w:bottom w:val="single" w:sz="8" w:space="0" w:color="AEAE9F" w:themeColor="accent1"/>
            </w:tcBorders>
            <w:shd w:val="clear" w:color="auto" w:fill="auto"/>
            <w:vAlign w:val="center"/>
          </w:tcPr>
          <w:p w14:paraId="7EA70854" w14:textId="39245FC3" w:rsidR="00A25C34" w:rsidRPr="007519BE" w:rsidRDefault="00A25C34" w:rsidP="00A25C34">
            <w:pPr>
              <w:pStyle w:val="TNSTableCell"/>
              <w:jc w:val="center"/>
              <w:rPr>
                <w:rFonts w:ascii="Arial" w:hAnsi="Arial" w:cs="Arial"/>
                <w:lang w:val="fr-CA"/>
              </w:rPr>
            </w:pPr>
            <w:r w:rsidRPr="007519BE">
              <w:rPr>
                <w:rFonts w:ascii="Arial" w:hAnsi="Arial" w:cs="Arial"/>
                <w:lang w:val="fr-CA"/>
              </w:rPr>
              <w:t>15</w:t>
            </w:r>
          </w:p>
        </w:tc>
        <w:tc>
          <w:tcPr>
            <w:tcW w:w="1247" w:type="dxa"/>
            <w:tcBorders>
              <w:top w:val="single" w:sz="8" w:space="0" w:color="AEAE9F" w:themeColor="accent1"/>
              <w:bottom w:val="single" w:sz="8" w:space="0" w:color="AEAE9F" w:themeColor="accent1"/>
            </w:tcBorders>
            <w:shd w:val="clear" w:color="auto" w:fill="auto"/>
            <w:vAlign w:val="center"/>
          </w:tcPr>
          <w:p w14:paraId="68F789CE" w14:textId="4F2958C4" w:rsidR="00A25C34" w:rsidRPr="007519BE" w:rsidRDefault="00A25C34" w:rsidP="00A25C34">
            <w:pPr>
              <w:pStyle w:val="TNSTableCell"/>
              <w:jc w:val="center"/>
              <w:rPr>
                <w:rFonts w:ascii="Arial" w:hAnsi="Arial" w:cs="Arial"/>
                <w:lang w:val="fr-CA"/>
              </w:rPr>
            </w:pPr>
            <w:r w:rsidRPr="007519BE">
              <w:rPr>
                <w:rFonts w:ascii="Arial" w:hAnsi="Arial" w:cs="Arial"/>
                <w:lang w:val="fr-CA"/>
              </w:rPr>
              <w:t>22</w:t>
            </w:r>
          </w:p>
        </w:tc>
      </w:tr>
      <w:tr w:rsidR="00A25C34" w:rsidRPr="007519BE" w14:paraId="1FB7F0DC" w14:textId="77777777" w:rsidTr="00A25C34">
        <w:trPr>
          <w:trHeight w:val="437"/>
        </w:trPr>
        <w:tc>
          <w:tcPr>
            <w:tcW w:w="2376" w:type="dxa"/>
            <w:tcBorders>
              <w:top w:val="single" w:sz="8" w:space="0" w:color="AEAE9F" w:themeColor="accent1"/>
              <w:bottom w:val="single" w:sz="4" w:space="0" w:color="AEAE9F" w:themeColor="accent1"/>
            </w:tcBorders>
            <w:shd w:val="clear" w:color="auto" w:fill="auto"/>
            <w:vAlign w:val="center"/>
          </w:tcPr>
          <w:p w14:paraId="5CB4FB08" w14:textId="77777777" w:rsidR="00A25C34" w:rsidRPr="007519BE" w:rsidRDefault="00A25C34" w:rsidP="00A25C34">
            <w:pPr>
              <w:pStyle w:val="TNSTableCell"/>
              <w:rPr>
                <w:rFonts w:ascii="Arial" w:hAnsi="Arial" w:cs="Arial"/>
                <w:lang w:val="fr-CA"/>
              </w:rPr>
            </w:pPr>
            <w:r w:rsidRPr="007519BE">
              <w:rPr>
                <w:rFonts w:ascii="Arial" w:hAnsi="Arial" w:cs="Arial"/>
                <w:lang w:val="fr-CA"/>
              </w:rPr>
              <w:t>F 55+</w:t>
            </w:r>
          </w:p>
        </w:tc>
        <w:tc>
          <w:tcPr>
            <w:tcW w:w="1246" w:type="dxa"/>
            <w:tcBorders>
              <w:top w:val="single" w:sz="8" w:space="0" w:color="AEAE9F" w:themeColor="accent1"/>
              <w:bottom w:val="single" w:sz="4" w:space="0" w:color="AEAE9F" w:themeColor="accent1"/>
            </w:tcBorders>
            <w:shd w:val="clear" w:color="auto" w:fill="auto"/>
            <w:vAlign w:val="center"/>
          </w:tcPr>
          <w:p w14:paraId="260F3D3F" w14:textId="6D588708" w:rsidR="00A25C34" w:rsidRPr="007519BE" w:rsidRDefault="00A25C34" w:rsidP="00A25C34">
            <w:pPr>
              <w:pStyle w:val="TNSTableCell"/>
              <w:jc w:val="center"/>
              <w:rPr>
                <w:rFonts w:ascii="Arial" w:hAnsi="Arial" w:cs="Arial"/>
                <w:lang w:val="fr-CA"/>
              </w:rPr>
            </w:pPr>
            <w:r w:rsidRPr="007519BE">
              <w:rPr>
                <w:rFonts w:ascii="Arial" w:hAnsi="Arial" w:cs="Arial"/>
                <w:lang w:val="fr-CA"/>
              </w:rPr>
              <w:t>294</w:t>
            </w:r>
          </w:p>
        </w:tc>
        <w:tc>
          <w:tcPr>
            <w:tcW w:w="1246" w:type="dxa"/>
            <w:tcBorders>
              <w:top w:val="single" w:sz="8" w:space="0" w:color="AEAE9F" w:themeColor="accent1"/>
              <w:bottom w:val="single" w:sz="4" w:space="0" w:color="AEAE9F" w:themeColor="accent1"/>
            </w:tcBorders>
            <w:shd w:val="clear" w:color="auto" w:fill="auto"/>
            <w:vAlign w:val="center"/>
          </w:tcPr>
          <w:p w14:paraId="31AD5D79" w14:textId="11665A66" w:rsidR="00A25C34" w:rsidRPr="007519BE" w:rsidRDefault="00A25C34" w:rsidP="00A25C34">
            <w:pPr>
              <w:pStyle w:val="TNSTableCell"/>
              <w:jc w:val="center"/>
              <w:rPr>
                <w:rFonts w:ascii="Arial" w:hAnsi="Arial" w:cs="Arial"/>
                <w:lang w:val="fr-CA"/>
              </w:rPr>
            </w:pPr>
            <w:r w:rsidRPr="007519BE">
              <w:rPr>
                <w:rFonts w:ascii="Arial" w:hAnsi="Arial" w:cs="Arial"/>
                <w:lang w:val="fr-CA"/>
              </w:rPr>
              <w:t>53</w:t>
            </w:r>
          </w:p>
        </w:tc>
        <w:tc>
          <w:tcPr>
            <w:tcW w:w="1247" w:type="dxa"/>
            <w:tcBorders>
              <w:top w:val="single" w:sz="8" w:space="0" w:color="AEAE9F" w:themeColor="accent1"/>
              <w:bottom w:val="single" w:sz="4" w:space="0" w:color="AEAE9F" w:themeColor="accent1"/>
            </w:tcBorders>
            <w:shd w:val="clear" w:color="auto" w:fill="auto"/>
            <w:vAlign w:val="center"/>
          </w:tcPr>
          <w:p w14:paraId="62E7BEA6" w14:textId="7BB6351D" w:rsidR="00A25C34" w:rsidRPr="007519BE" w:rsidRDefault="00A25C34" w:rsidP="00A25C34">
            <w:pPr>
              <w:pStyle w:val="TNSTableCell"/>
              <w:jc w:val="center"/>
              <w:rPr>
                <w:rFonts w:ascii="Arial" w:hAnsi="Arial" w:cs="Arial"/>
                <w:lang w:val="fr-CA"/>
              </w:rPr>
            </w:pPr>
            <w:r w:rsidRPr="007519BE">
              <w:rPr>
                <w:rFonts w:ascii="Arial" w:hAnsi="Arial" w:cs="Arial"/>
                <w:lang w:val="fr-CA"/>
              </w:rPr>
              <w:t>46</w:t>
            </w:r>
          </w:p>
        </w:tc>
        <w:tc>
          <w:tcPr>
            <w:tcW w:w="1246" w:type="dxa"/>
            <w:tcBorders>
              <w:top w:val="single" w:sz="8" w:space="0" w:color="AEAE9F" w:themeColor="accent1"/>
              <w:bottom w:val="single" w:sz="4" w:space="0" w:color="AEAE9F" w:themeColor="accent1"/>
            </w:tcBorders>
            <w:shd w:val="clear" w:color="auto" w:fill="auto"/>
            <w:vAlign w:val="center"/>
          </w:tcPr>
          <w:p w14:paraId="6F89E262" w14:textId="367D1069" w:rsidR="00A25C34" w:rsidRPr="007519BE" w:rsidRDefault="00A25C34" w:rsidP="00A25C34">
            <w:pPr>
              <w:pStyle w:val="TNSTableCell"/>
              <w:jc w:val="center"/>
              <w:rPr>
                <w:rFonts w:ascii="Arial" w:hAnsi="Arial" w:cs="Arial"/>
                <w:lang w:val="fr-CA"/>
              </w:rPr>
            </w:pPr>
            <w:r w:rsidRPr="007519BE">
              <w:rPr>
                <w:rFonts w:ascii="Arial" w:hAnsi="Arial" w:cs="Arial"/>
                <w:lang w:val="fr-CA"/>
              </w:rPr>
              <w:t>90</w:t>
            </w:r>
          </w:p>
        </w:tc>
        <w:tc>
          <w:tcPr>
            <w:tcW w:w="1246" w:type="dxa"/>
            <w:tcBorders>
              <w:top w:val="single" w:sz="8" w:space="0" w:color="AEAE9F" w:themeColor="accent1"/>
              <w:bottom w:val="single" w:sz="4" w:space="0" w:color="AEAE9F" w:themeColor="accent1"/>
            </w:tcBorders>
            <w:shd w:val="clear" w:color="auto" w:fill="auto"/>
            <w:vAlign w:val="center"/>
          </w:tcPr>
          <w:p w14:paraId="17BEC204" w14:textId="3D448248" w:rsidR="00A25C34" w:rsidRPr="007519BE" w:rsidRDefault="00A25C34" w:rsidP="00A25C34">
            <w:pPr>
              <w:pStyle w:val="TNSTableCell"/>
              <w:jc w:val="center"/>
              <w:rPr>
                <w:rFonts w:ascii="Arial" w:hAnsi="Arial" w:cs="Arial"/>
                <w:lang w:val="fr-CA"/>
              </w:rPr>
            </w:pPr>
            <w:r w:rsidRPr="007519BE">
              <w:rPr>
                <w:rFonts w:ascii="Arial" w:hAnsi="Arial" w:cs="Arial"/>
                <w:lang w:val="fr-CA"/>
              </w:rPr>
              <w:t>56</w:t>
            </w:r>
          </w:p>
        </w:tc>
        <w:tc>
          <w:tcPr>
            <w:tcW w:w="1247" w:type="dxa"/>
            <w:tcBorders>
              <w:top w:val="single" w:sz="8" w:space="0" w:color="AEAE9F" w:themeColor="accent1"/>
              <w:bottom w:val="single" w:sz="4" w:space="0" w:color="AEAE9F" w:themeColor="accent1"/>
            </w:tcBorders>
            <w:shd w:val="clear" w:color="auto" w:fill="auto"/>
            <w:vAlign w:val="center"/>
          </w:tcPr>
          <w:p w14:paraId="0C25C309" w14:textId="2379FD65" w:rsidR="00A25C34" w:rsidRPr="007519BE" w:rsidRDefault="00A25C34" w:rsidP="00A25C34">
            <w:pPr>
              <w:pStyle w:val="TNSTableCell"/>
              <w:jc w:val="center"/>
              <w:rPr>
                <w:rFonts w:ascii="Arial" w:hAnsi="Arial" w:cs="Arial"/>
                <w:lang w:val="fr-CA"/>
              </w:rPr>
            </w:pPr>
            <w:r w:rsidRPr="007519BE">
              <w:rPr>
                <w:rFonts w:ascii="Arial" w:hAnsi="Arial" w:cs="Arial"/>
                <w:lang w:val="fr-CA"/>
              </w:rPr>
              <w:t>49</w:t>
            </w:r>
          </w:p>
        </w:tc>
      </w:tr>
    </w:tbl>
    <w:p w14:paraId="0A49B9D1" w14:textId="4140A743" w:rsidR="008C53D1" w:rsidRPr="007519BE" w:rsidRDefault="008C53D1" w:rsidP="008C53D1">
      <w:pPr>
        <w:pStyle w:val="TNSSubHeading"/>
        <w:rPr>
          <w:rFonts w:ascii="Arial" w:hAnsi="Arial" w:cs="Arial"/>
          <w:lang w:val="fr-CA"/>
        </w:rPr>
      </w:pPr>
      <w:r w:rsidRPr="007519BE">
        <w:rPr>
          <w:rFonts w:ascii="Arial" w:hAnsi="Arial" w:cs="Arial"/>
          <w:lang w:val="fr-CA"/>
        </w:rPr>
        <w:t>Table</w:t>
      </w:r>
      <w:r w:rsidR="008A2FFC" w:rsidRPr="007519BE">
        <w:rPr>
          <w:rFonts w:ascii="Arial" w:hAnsi="Arial" w:cs="Arial"/>
          <w:lang w:val="fr-CA"/>
        </w:rPr>
        <w:t>au</w:t>
      </w:r>
      <w:r w:rsidRPr="007519BE">
        <w:rPr>
          <w:rFonts w:ascii="Arial" w:hAnsi="Arial" w:cs="Arial"/>
          <w:lang w:val="fr-CA"/>
        </w:rPr>
        <w:t xml:space="preserve"> 2.3b</w:t>
      </w:r>
      <w:r w:rsidR="008A2FFC" w:rsidRPr="007519BE">
        <w:rPr>
          <w:rFonts w:ascii="Arial" w:hAnsi="Arial" w:cs="Arial"/>
          <w:lang w:val="fr-CA"/>
        </w:rPr>
        <w:t xml:space="preserve"> </w:t>
      </w:r>
      <w:r w:rsidRPr="007519BE">
        <w:rPr>
          <w:rFonts w:ascii="Arial" w:hAnsi="Arial" w:cs="Arial"/>
          <w:lang w:val="fr-CA"/>
        </w:rPr>
        <w:t xml:space="preserve">: </w:t>
      </w:r>
      <w:r w:rsidR="008A2FFC" w:rsidRPr="007519BE">
        <w:rPr>
          <w:rFonts w:ascii="Arial" w:hAnsi="Arial" w:cs="Arial"/>
          <w:lang w:val="fr-CA"/>
        </w:rPr>
        <w:t>Pondéré</w:t>
      </w:r>
      <w:r w:rsidR="001662CD" w:rsidRPr="007519BE">
        <w:rPr>
          <w:rFonts w:ascii="Arial" w:hAnsi="Arial" w:cs="Arial"/>
          <w:lang w:val="fr-CA"/>
        </w:rPr>
        <w:t>s</w:t>
      </w:r>
    </w:p>
    <w:tbl>
      <w:tblPr>
        <w:tblStyle w:val="LightList-Accent12"/>
        <w:tblW w:w="0" w:type="auto"/>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376"/>
        <w:gridCol w:w="1246"/>
        <w:gridCol w:w="1246"/>
        <w:gridCol w:w="1247"/>
        <w:gridCol w:w="1246"/>
        <w:gridCol w:w="1246"/>
        <w:gridCol w:w="1247"/>
      </w:tblGrid>
      <w:tr w:rsidR="008C53D1" w:rsidRPr="007519BE" w14:paraId="098E0535" w14:textId="77777777" w:rsidTr="00EC3F1F">
        <w:trPr>
          <w:cnfStyle w:val="100000000000" w:firstRow="1" w:lastRow="0" w:firstColumn="0" w:lastColumn="0" w:oddVBand="0" w:evenVBand="0" w:oddHBand="0" w:evenHBand="0" w:firstRowFirstColumn="0" w:firstRowLastColumn="0" w:lastRowFirstColumn="0" w:lastRowLastColumn="0"/>
          <w:trHeight w:val="437"/>
        </w:trPr>
        <w:tc>
          <w:tcPr>
            <w:tcW w:w="2376" w:type="dxa"/>
            <w:vAlign w:val="center"/>
          </w:tcPr>
          <w:p w14:paraId="496A5035" w14:textId="77777777" w:rsidR="008C53D1" w:rsidRPr="007519BE" w:rsidRDefault="008C53D1" w:rsidP="00DE07F6">
            <w:pPr>
              <w:pStyle w:val="TNSTableTitle"/>
              <w:rPr>
                <w:rFonts w:ascii="Arial" w:hAnsi="Arial" w:cs="Arial"/>
                <w:b w:val="0"/>
                <w:lang w:val="fr-CA"/>
              </w:rPr>
            </w:pPr>
          </w:p>
        </w:tc>
        <w:tc>
          <w:tcPr>
            <w:tcW w:w="1246" w:type="dxa"/>
            <w:vAlign w:val="center"/>
          </w:tcPr>
          <w:p w14:paraId="0E93CD76" w14:textId="77777777" w:rsidR="008C53D1" w:rsidRPr="007519BE" w:rsidRDefault="008C53D1" w:rsidP="00DE07F6">
            <w:pPr>
              <w:pStyle w:val="TNSTableTitle"/>
              <w:jc w:val="center"/>
              <w:rPr>
                <w:rFonts w:ascii="Arial" w:hAnsi="Arial" w:cs="Arial"/>
                <w:b w:val="0"/>
                <w:sz w:val="20"/>
                <w:lang w:val="fr-CA"/>
              </w:rPr>
            </w:pPr>
            <w:r w:rsidRPr="007519BE">
              <w:rPr>
                <w:rFonts w:ascii="Arial" w:hAnsi="Arial" w:cs="Arial"/>
                <w:b w:val="0"/>
                <w:sz w:val="20"/>
                <w:lang w:val="fr-CA"/>
              </w:rPr>
              <w:t>Total</w:t>
            </w:r>
          </w:p>
        </w:tc>
        <w:tc>
          <w:tcPr>
            <w:tcW w:w="1246" w:type="dxa"/>
            <w:vAlign w:val="center"/>
          </w:tcPr>
          <w:p w14:paraId="573DD0ED" w14:textId="70AB1671" w:rsidR="008C53D1" w:rsidRPr="007519BE" w:rsidRDefault="00E75F75" w:rsidP="00DE07F6">
            <w:pPr>
              <w:pStyle w:val="TNSTableTitle"/>
              <w:jc w:val="center"/>
              <w:rPr>
                <w:rFonts w:ascii="Arial" w:hAnsi="Arial" w:cs="Arial"/>
                <w:b w:val="0"/>
                <w:sz w:val="20"/>
                <w:lang w:val="fr-CA"/>
              </w:rPr>
            </w:pPr>
            <w:r w:rsidRPr="007519BE">
              <w:rPr>
                <w:rFonts w:ascii="Arial" w:hAnsi="Arial" w:cs="Arial"/>
                <w:b w:val="0"/>
                <w:sz w:val="20"/>
                <w:lang w:val="fr-CA"/>
              </w:rPr>
              <w:t>Atlantique</w:t>
            </w:r>
          </w:p>
        </w:tc>
        <w:tc>
          <w:tcPr>
            <w:tcW w:w="1247" w:type="dxa"/>
            <w:vAlign w:val="center"/>
          </w:tcPr>
          <w:p w14:paraId="7985029D" w14:textId="177FDBFC" w:rsidR="008C53D1" w:rsidRPr="007519BE" w:rsidRDefault="00E75F75" w:rsidP="00DE07F6">
            <w:pPr>
              <w:pStyle w:val="TNSTableTitle"/>
              <w:jc w:val="center"/>
              <w:rPr>
                <w:rFonts w:ascii="Arial" w:hAnsi="Arial" w:cs="Arial"/>
                <w:b w:val="0"/>
                <w:sz w:val="20"/>
                <w:lang w:val="fr-CA"/>
              </w:rPr>
            </w:pPr>
            <w:r w:rsidRPr="007519BE">
              <w:rPr>
                <w:rFonts w:ascii="Arial" w:hAnsi="Arial" w:cs="Arial"/>
                <w:b w:val="0"/>
                <w:sz w:val="20"/>
                <w:lang w:val="fr-CA"/>
              </w:rPr>
              <w:t>Québec</w:t>
            </w:r>
          </w:p>
        </w:tc>
        <w:tc>
          <w:tcPr>
            <w:tcW w:w="1246" w:type="dxa"/>
            <w:vAlign w:val="center"/>
          </w:tcPr>
          <w:p w14:paraId="7EC23E29" w14:textId="77777777" w:rsidR="008C53D1" w:rsidRPr="007519BE" w:rsidRDefault="008C53D1" w:rsidP="00DE07F6">
            <w:pPr>
              <w:pStyle w:val="TNSTableTitle"/>
              <w:jc w:val="center"/>
              <w:rPr>
                <w:rFonts w:ascii="Arial" w:hAnsi="Arial" w:cs="Arial"/>
                <w:b w:val="0"/>
                <w:sz w:val="20"/>
                <w:lang w:val="fr-CA"/>
              </w:rPr>
            </w:pPr>
            <w:r w:rsidRPr="007519BE">
              <w:rPr>
                <w:rFonts w:ascii="Arial" w:hAnsi="Arial" w:cs="Arial"/>
                <w:b w:val="0"/>
                <w:sz w:val="20"/>
                <w:lang w:val="fr-CA"/>
              </w:rPr>
              <w:t>Ontario</w:t>
            </w:r>
          </w:p>
        </w:tc>
        <w:tc>
          <w:tcPr>
            <w:tcW w:w="1246" w:type="dxa"/>
            <w:vAlign w:val="center"/>
          </w:tcPr>
          <w:p w14:paraId="7CD7B848" w14:textId="77777777" w:rsidR="008C53D1" w:rsidRPr="007519BE" w:rsidRDefault="008C53D1" w:rsidP="00DE07F6">
            <w:pPr>
              <w:pStyle w:val="TNSTableTitle"/>
              <w:jc w:val="center"/>
              <w:rPr>
                <w:rFonts w:ascii="Arial" w:hAnsi="Arial" w:cs="Arial"/>
                <w:b w:val="0"/>
                <w:sz w:val="20"/>
                <w:lang w:val="fr-CA"/>
              </w:rPr>
            </w:pPr>
            <w:r w:rsidRPr="007519BE">
              <w:rPr>
                <w:rFonts w:ascii="Arial" w:hAnsi="Arial" w:cs="Arial"/>
                <w:b w:val="0"/>
                <w:sz w:val="20"/>
                <w:lang w:val="fr-CA"/>
              </w:rPr>
              <w:t>Prairies</w:t>
            </w:r>
          </w:p>
        </w:tc>
        <w:tc>
          <w:tcPr>
            <w:tcW w:w="1247" w:type="dxa"/>
            <w:vAlign w:val="center"/>
          </w:tcPr>
          <w:p w14:paraId="7AC59910" w14:textId="2C15B5F6" w:rsidR="008C53D1" w:rsidRPr="007519BE" w:rsidRDefault="008A2FFC" w:rsidP="00DE07F6">
            <w:pPr>
              <w:pStyle w:val="TNSTableTitle"/>
              <w:jc w:val="center"/>
              <w:rPr>
                <w:rFonts w:ascii="Arial" w:hAnsi="Arial" w:cs="Arial"/>
                <w:b w:val="0"/>
                <w:sz w:val="20"/>
                <w:lang w:val="fr-CA"/>
              </w:rPr>
            </w:pPr>
            <w:r w:rsidRPr="007519BE">
              <w:rPr>
                <w:rFonts w:ascii="Arial" w:hAnsi="Arial" w:cs="Arial"/>
                <w:b w:val="0"/>
                <w:sz w:val="20"/>
                <w:lang w:val="fr-CA"/>
              </w:rPr>
              <w:t>C.-B.</w:t>
            </w:r>
          </w:p>
        </w:tc>
      </w:tr>
      <w:tr w:rsidR="00736CF2" w:rsidRPr="007519BE" w14:paraId="38EEC35E" w14:textId="77777777" w:rsidTr="00736CF2">
        <w:trPr>
          <w:trHeight w:val="437"/>
        </w:trPr>
        <w:tc>
          <w:tcPr>
            <w:tcW w:w="2376" w:type="dxa"/>
            <w:tcBorders>
              <w:bottom w:val="single" w:sz="4" w:space="0" w:color="AEAE9F" w:themeColor="accent1"/>
            </w:tcBorders>
            <w:shd w:val="clear" w:color="auto" w:fill="auto"/>
            <w:vAlign w:val="center"/>
          </w:tcPr>
          <w:p w14:paraId="286A889D" w14:textId="34FD9313" w:rsidR="00736CF2" w:rsidRPr="007519BE" w:rsidRDefault="007256B9" w:rsidP="00736CF2">
            <w:pPr>
              <w:pStyle w:val="TNSTableCell"/>
              <w:rPr>
                <w:rFonts w:ascii="Arial" w:hAnsi="Arial" w:cs="Arial"/>
                <w:lang w:val="fr-CA"/>
              </w:rPr>
            </w:pPr>
            <w:r w:rsidRPr="007519BE">
              <w:rPr>
                <w:rFonts w:ascii="Arial" w:hAnsi="Arial" w:cs="Arial"/>
                <w:lang w:val="fr-CA"/>
              </w:rPr>
              <w:t>H</w:t>
            </w:r>
            <w:r w:rsidR="00736CF2" w:rsidRPr="007519BE">
              <w:rPr>
                <w:rFonts w:ascii="Arial" w:hAnsi="Arial" w:cs="Arial"/>
                <w:lang w:val="fr-CA"/>
              </w:rPr>
              <w:t xml:space="preserve"> 25-34</w:t>
            </w:r>
          </w:p>
        </w:tc>
        <w:tc>
          <w:tcPr>
            <w:tcW w:w="1246" w:type="dxa"/>
            <w:tcBorders>
              <w:bottom w:val="single" w:sz="4" w:space="0" w:color="AEAE9F" w:themeColor="accent1"/>
            </w:tcBorders>
            <w:shd w:val="clear" w:color="auto" w:fill="auto"/>
            <w:vAlign w:val="center"/>
          </w:tcPr>
          <w:p w14:paraId="1A07B805" w14:textId="0CD29C86" w:rsidR="00736CF2" w:rsidRPr="007519BE" w:rsidRDefault="00736CF2" w:rsidP="00736CF2">
            <w:pPr>
              <w:pStyle w:val="TNSTableCell"/>
              <w:jc w:val="center"/>
              <w:rPr>
                <w:rFonts w:ascii="Arial" w:hAnsi="Arial" w:cs="Arial"/>
                <w:lang w:val="fr-CA"/>
              </w:rPr>
            </w:pPr>
            <w:r w:rsidRPr="007519BE">
              <w:rPr>
                <w:rFonts w:ascii="Arial" w:hAnsi="Arial" w:cs="Arial"/>
                <w:lang w:val="fr-CA"/>
              </w:rPr>
              <w:t>111</w:t>
            </w:r>
          </w:p>
        </w:tc>
        <w:tc>
          <w:tcPr>
            <w:tcW w:w="1246" w:type="dxa"/>
            <w:tcBorders>
              <w:bottom w:val="single" w:sz="4" w:space="0" w:color="AEAE9F" w:themeColor="accent1"/>
            </w:tcBorders>
            <w:shd w:val="clear" w:color="auto" w:fill="auto"/>
            <w:vAlign w:val="center"/>
          </w:tcPr>
          <w:p w14:paraId="352B4825" w14:textId="46E90C0E" w:rsidR="00736CF2" w:rsidRPr="007519BE" w:rsidRDefault="00736CF2" w:rsidP="00736CF2">
            <w:pPr>
              <w:pStyle w:val="TNSTableCell"/>
              <w:jc w:val="center"/>
              <w:rPr>
                <w:rFonts w:ascii="Arial" w:hAnsi="Arial" w:cs="Arial"/>
                <w:lang w:val="fr-CA"/>
              </w:rPr>
            </w:pPr>
            <w:r w:rsidRPr="007519BE">
              <w:rPr>
                <w:rFonts w:ascii="Arial" w:hAnsi="Arial" w:cs="Arial"/>
                <w:lang w:val="fr-CA"/>
              </w:rPr>
              <w:t>7</w:t>
            </w:r>
          </w:p>
        </w:tc>
        <w:tc>
          <w:tcPr>
            <w:tcW w:w="1247" w:type="dxa"/>
            <w:tcBorders>
              <w:bottom w:val="single" w:sz="4" w:space="0" w:color="AEAE9F" w:themeColor="accent1"/>
            </w:tcBorders>
            <w:shd w:val="clear" w:color="auto" w:fill="auto"/>
            <w:vAlign w:val="center"/>
          </w:tcPr>
          <w:p w14:paraId="587B9359" w14:textId="57A57D28" w:rsidR="00736CF2" w:rsidRPr="007519BE" w:rsidRDefault="00736CF2" w:rsidP="00736CF2">
            <w:pPr>
              <w:pStyle w:val="TNSTableCell"/>
              <w:jc w:val="center"/>
              <w:rPr>
                <w:rFonts w:ascii="Arial" w:hAnsi="Arial" w:cs="Arial"/>
                <w:lang w:val="fr-CA"/>
              </w:rPr>
            </w:pPr>
            <w:r w:rsidRPr="007519BE">
              <w:rPr>
                <w:rFonts w:ascii="Arial" w:hAnsi="Arial" w:cs="Arial"/>
                <w:lang w:val="fr-CA"/>
              </w:rPr>
              <w:t>27</w:t>
            </w:r>
          </w:p>
        </w:tc>
        <w:tc>
          <w:tcPr>
            <w:tcW w:w="1246" w:type="dxa"/>
            <w:tcBorders>
              <w:bottom w:val="single" w:sz="4" w:space="0" w:color="AEAE9F" w:themeColor="accent1"/>
            </w:tcBorders>
            <w:shd w:val="clear" w:color="auto" w:fill="auto"/>
            <w:vAlign w:val="center"/>
          </w:tcPr>
          <w:p w14:paraId="17D0AA5B" w14:textId="7D613502" w:rsidR="00736CF2" w:rsidRPr="007519BE" w:rsidRDefault="00736CF2" w:rsidP="00736CF2">
            <w:pPr>
              <w:pStyle w:val="TNSTableCell"/>
              <w:jc w:val="center"/>
              <w:rPr>
                <w:rFonts w:ascii="Arial" w:hAnsi="Arial" w:cs="Arial"/>
                <w:lang w:val="fr-CA"/>
              </w:rPr>
            </w:pPr>
            <w:r w:rsidRPr="007519BE">
              <w:rPr>
                <w:rFonts w:ascii="Arial" w:hAnsi="Arial" w:cs="Arial"/>
                <w:lang w:val="fr-CA"/>
              </w:rPr>
              <w:t>41</w:t>
            </w:r>
          </w:p>
        </w:tc>
        <w:tc>
          <w:tcPr>
            <w:tcW w:w="1246" w:type="dxa"/>
            <w:tcBorders>
              <w:bottom w:val="single" w:sz="4" w:space="0" w:color="AEAE9F" w:themeColor="accent1"/>
            </w:tcBorders>
            <w:shd w:val="clear" w:color="auto" w:fill="auto"/>
            <w:vAlign w:val="center"/>
          </w:tcPr>
          <w:p w14:paraId="3B24238D" w14:textId="29A1020D" w:rsidR="00736CF2" w:rsidRPr="007519BE" w:rsidRDefault="00736CF2" w:rsidP="00736CF2">
            <w:pPr>
              <w:pStyle w:val="TNSTableCell"/>
              <w:jc w:val="center"/>
              <w:rPr>
                <w:rFonts w:ascii="Arial" w:hAnsi="Arial" w:cs="Arial"/>
                <w:lang w:val="fr-CA"/>
              </w:rPr>
            </w:pPr>
            <w:r w:rsidRPr="007519BE">
              <w:rPr>
                <w:rFonts w:ascii="Arial" w:hAnsi="Arial" w:cs="Arial"/>
                <w:lang w:val="fr-CA"/>
              </w:rPr>
              <w:t>22</w:t>
            </w:r>
          </w:p>
        </w:tc>
        <w:tc>
          <w:tcPr>
            <w:tcW w:w="1247" w:type="dxa"/>
            <w:tcBorders>
              <w:bottom w:val="single" w:sz="4" w:space="0" w:color="AEAE9F" w:themeColor="accent1"/>
            </w:tcBorders>
            <w:shd w:val="clear" w:color="auto" w:fill="auto"/>
            <w:vAlign w:val="center"/>
          </w:tcPr>
          <w:p w14:paraId="74749E6D" w14:textId="2A145D80" w:rsidR="00736CF2" w:rsidRPr="007519BE" w:rsidRDefault="00736CF2" w:rsidP="00736CF2">
            <w:pPr>
              <w:pStyle w:val="TNSTableCell"/>
              <w:jc w:val="center"/>
              <w:rPr>
                <w:rFonts w:ascii="Arial" w:hAnsi="Arial" w:cs="Arial"/>
                <w:lang w:val="fr-CA"/>
              </w:rPr>
            </w:pPr>
            <w:r w:rsidRPr="007519BE">
              <w:rPr>
                <w:rFonts w:ascii="Arial" w:hAnsi="Arial" w:cs="Arial"/>
                <w:lang w:val="fr-CA"/>
              </w:rPr>
              <w:t>15</w:t>
            </w:r>
          </w:p>
        </w:tc>
      </w:tr>
      <w:tr w:rsidR="00736CF2" w:rsidRPr="007519BE" w14:paraId="648F81EE" w14:textId="77777777" w:rsidTr="00736CF2">
        <w:trPr>
          <w:trHeight w:val="437"/>
        </w:trPr>
        <w:tc>
          <w:tcPr>
            <w:tcW w:w="2376" w:type="dxa"/>
            <w:tcBorders>
              <w:top w:val="single" w:sz="4" w:space="0" w:color="AEAE9F" w:themeColor="accent1"/>
              <w:bottom w:val="single" w:sz="4" w:space="0" w:color="AEAE9F" w:themeColor="accent1"/>
            </w:tcBorders>
            <w:shd w:val="clear" w:color="auto" w:fill="auto"/>
            <w:vAlign w:val="center"/>
          </w:tcPr>
          <w:p w14:paraId="3AC9CC15" w14:textId="37E06B3E" w:rsidR="00736CF2" w:rsidRPr="007519BE" w:rsidRDefault="001662CD" w:rsidP="00736CF2">
            <w:pPr>
              <w:pStyle w:val="TNSTableCell"/>
              <w:rPr>
                <w:rFonts w:ascii="Arial" w:hAnsi="Arial" w:cs="Arial"/>
                <w:lang w:val="fr-CA"/>
              </w:rPr>
            </w:pPr>
            <w:r w:rsidRPr="007519BE">
              <w:rPr>
                <w:rFonts w:ascii="Arial" w:hAnsi="Arial" w:cs="Arial"/>
                <w:lang w:val="fr-CA"/>
              </w:rPr>
              <w:lastRenderedPageBreak/>
              <w:t>H</w:t>
            </w:r>
            <w:r w:rsidR="00736CF2" w:rsidRPr="007519BE">
              <w:rPr>
                <w:rFonts w:ascii="Arial" w:hAnsi="Arial" w:cs="Arial"/>
                <w:lang w:val="fr-CA"/>
              </w:rPr>
              <w:t xml:space="preserve"> 35-44</w:t>
            </w:r>
          </w:p>
        </w:tc>
        <w:tc>
          <w:tcPr>
            <w:tcW w:w="1246" w:type="dxa"/>
            <w:tcBorders>
              <w:top w:val="single" w:sz="4" w:space="0" w:color="AEAE9F" w:themeColor="accent1"/>
              <w:bottom w:val="single" w:sz="4" w:space="0" w:color="AEAE9F" w:themeColor="accent1"/>
            </w:tcBorders>
            <w:shd w:val="clear" w:color="auto" w:fill="auto"/>
            <w:vAlign w:val="center"/>
          </w:tcPr>
          <w:p w14:paraId="6AA720C9" w14:textId="2987CB54" w:rsidR="00736CF2" w:rsidRPr="007519BE" w:rsidRDefault="00736CF2" w:rsidP="00736CF2">
            <w:pPr>
              <w:pStyle w:val="TNSTableCell"/>
              <w:jc w:val="center"/>
              <w:rPr>
                <w:rFonts w:ascii="Arial" w:hAnsi="Arial" w:cs="Arial"/>
                <w:lang w:val="fr-CA"/>
              </w:rPr>
            </w:pPr>
            <w:r w:rsidRPr="007519BE">
              <w:rPr>
                <w:rFonts w:ascii="Arial" w:hAnsi="Arial" w:cs="Arial"/>
                <w:lang w:val="fr-CA"/>
              </w:rPr>
              <w:t>115</w:t>
            </w:r>
          </w:p>
        </w:tc>
        <w:tc>
          <w:tcPr>
            <w:tcW w:w="1246" w:type="dxa"/>
            <w:tcBorders>
              <w:top w:val="single" w:sz="4" w:space="0" w:color="AEAE9F" w:themeColor="accent1"/>
              <w:bottom w:val="single" w:sz="4" w:space="0" w:color="AEAE9F" w:themeColor="accent1"/>
            </w:tcBorders>
            <w:shd w:val="clear" w:color="auto" w:fill="auto"/>
            <w:vAlign w:val="center"/>
          </w:tcPr>
          <w:p w14:paraId="28A1B316" w14:textId="0648635A" w:rsidR="00736CF2" w:rsidRPr="007519BE" w:rsidRDefault="00736CF2" w:rsidP="00736CF2">
            <w:pPr>
              <w:pStyle w:val="TNSTableCell"/>
              <w:jc w:val="center"/>
              <w:rPr>
                <w:rFonts w:ascii="Arial" w:hAnsi="Arial" w:cs="Arial"/>
                <w:lang w:val="fr-CA"/>
              </w:rPr>
            </w:pPr>
            <w:r w:rsidRPr="007519BE">
              <w:rPr>
                <w:rFonts w:ascii="Arial" w:hAnsi="Arial" w:cs="Arial"/>
                <w:lang w:val="fr-CA"/>
              </w:rPr>
              <w:t>8</w:t>
            </w:r>
          </w:p>
        </w:tc>
        <w:tc>
          <w:tcPr>
            <w:tcW w:w="1247" w:type="dxa"/>
            <w:tcBorders>
              <w:top w:val="single" w:sz="4" w:space="0" w:color="AEAE9F" w:themeColor="accent1"/>
              <w:bottom w:val="single" w:sz="4" w:space="0" w:color="AEAE9F" w:themeColor="accent1"/>
            </w:tcBorders>
            <w:shd w:val="clear" w:color="auto" w:fill="auto"/>
            <w:vAlign w:val="center"/>
          </w:tcPr>
          <w:p w14:paraId="5E601454" w14:textId="1691D2E8" w:rsidR="00736CF2" w:rsidRPr="007519BE" w:rsidRDefault="00736CF2" w:rsidP="00736CF2">
            <w:pPr>
              <w:pStyle w:val="TNSTableCell"/>
              <w:jc w:val="center"/>
              <w:rPr>
                <w:rFonts w:ascii="Arial" w:hAnsi="Arial" w:cs="Arial"/>
                <w:lang w:val="fr-CA"/>
              </w:rPr>
            </w:pPr>
            <w:r w:rsidRPr="007519BE">
              <w:rPr>
                <w:rFonts w:ascii="Arial" w:hAnsi="Arial" w:cs="Arial"/>
                <w:lang w:val="fr-CA"/>
              </w:rPr>
              <w:t>27</w:t>
            </w:r>
          </w:p>
        </w:tc>
        <w:tc>
          <w:tcPr>
            <w:tcW w:w="1246" w:type="dxa"/>
            <w:tcBorders>
              <w:top w:val="single" w:sz="4" w:space="0" w:color="AEAE9F" w:themeColor="accent1"/>
              <w:bottom w:val="single" w:sz="4" w:space="0" w:color="AEAE9F" w:themeColor="accent1"/>
            </w:tcBorders>
            <w:shd w:val="clear" w:color="auto" w:fill="auto"/>
            <w:vAlign w:val="center"/>
          </w:tcPr>
          <w:p w14:paraId="26F8C358" w14:textId="15522462" w:rsidR="00736CF2" w:rsidRPr="007519BE" w:rsidRDefault="00736CF2" w:rsidP="00736CF2">
            <w:pPr>
              <w:pStyle w:val="TNSTableCell"/>
              <w:jc w:val="center"/>
              <w:rPr>
                <w:rFonts w:ascii="Arial" w:hAnsi="Arial" w:cs="Arial"/>
                <w:lang w:val="fr-CA"/>
              </w:rPr>
            </w:pPr>
            <w:r w:rsidRPr="007519BE">
              <w:rPr>
                <w:rFonts w:ascii="Arial" w:hAnsi="Arial" w:cs="Arial"/>
                <w:lang w:val="fr-CA"/>
              </w:rPr>
              <w:t>45</w:t>
            </w:r>
          </w:p>
        </w:tc>
        <w:tc>
          <w:tcPr>
            <w:tcW w:w="1246" w:type="dxa"/>
            <w:tcBorders>
              <w:top w:val="single" w:sz="4" w:space="0" w:color="AEAE9F" w:themeColor="accent1"/>
              <w:bottom w:val="single" w:sz="4" w:space="0" w:color="AEAE9F" w:themeColor="accent1"/>
            </w:tcBorders>
            <w:shd w:val="clear" w:color="auto" w:fill="auto"/>
            <w:vAlign w:val="center"/>
          </w:tcPr>
          <w:p w14:paraId="306ABEDE" w14:textId="46A99F31" w:rsidR="00736CF2" w:rsidRPr="007519BE" w:rsidRDefault="00736CF2" w:rsidP="00736CF2">
            <w:pPr>
              <w:pStyle w:val="TNSTableCell"/>
              <w:jc w:val="center"/>
              <w:rPr>
                <w:rFonts w:ascii="Arial" w:hAnsi="Arial" w:cs="Arial"/>
                <w:lang w:val="fr-CA"/>
              </w:rPr>
            </w:pPr>
            <w:r w:rsidRPr="007519BE">
              <w:rPr>
                <w:rFonts w:ascii="Arial" w:hAnsi="Arial" w:cs="Arial"/>
                <w:lang w:val="fr-CA"/>
              </w:rPr>
              <w:t>21</w:t>
            </w:r>
          </w:p>
        </w:tc>
        <w:tc>
          <w:tcPr>
            <w:tcW w:w="1247" w:type="dxa"/>
            <w:tcBorders>
              <w:top w:val="single" w:sz="4" w:space="0" w:color="AEAE9F" w:themeColor="accent1"/>
              <w:bottom w:val="single" w:sz="4" w:space="0" w:color="AEAE9F" w:themeColor="accent1"/>
            </w:tcBorders>
            <w:shd w:val="clear" w:color="auto" w:fill="auto"/>
            <w:vAlign w:val="center"/>
          </w:tcPr>
          <w:p w14:paraId="0A291176" w14:textId="46499526" w:rsidR="00736CF2" w:rsidRPr="007519BE" w:rsidRDefault="00736CF2" w:rsidP="00736CF2">
            <w:pPr>
              <w:pStyle w:val="TNSTableCell"/>
              <w:jc w:val="center"/>
              <w:rPr>
                <w:rFonts w:ascii="Arial" w:hAnsi="Arial" w:cs="Arial"/>
                <w:lang w:val="fr-CA"/>
              </w:rPr>
            </w:pPr>
            <w:r w:rsidRPr="007519BE">
              <w:rPr>
                <w:rFonts w:ascii="Arial" w:hAnsi="Arial" w:cs="Arial"/>
                <w:lang w:val="fr-CA"/>
              </w:rPr>
              <w:t>15</w:t>
            </w:r>
          </w:p>
        </w:tc>
      </w:tr>
      <w:tr w:rsidR="00736CF2" w:rsidRPr="007519BE" w14:paraId="594EA32D" w14:textId="77777777" w:rsidTr="00736CF2">
        <w:trPr>
          <w:trHeight w:val="437"/>
        </w:trPr>
        <w:tc>
          <w:tcPr>
            <w:tcW w:w="2376" w:type="dxa"/>
            <w:tcBorders>
              <w:top w:val="single" w:sz="4" w:space="0" w:color="AEAE9F" w:themeColor="accent1"/>
              <w:bottom w:val="single" w:sz="4" w:space="0" w:color="AEAE9F" w:themeColor="accent1"/>
            </w:tcBorders>
            <w:shd w:val="clear" w:color="auto" w:fill="auto"/>
            <w:vAlign w:val="center"/>
          </w:tcPr>
          <w:p w14:paraId="70786BCA" w14:textId="1D539823" w:rsidR="00736CF2" w:rsidRPr="007519BE" w:rsidRDefault="001662CD" w:rsidP="00736CF2">
            <w:pPr>
              <w:pStyle w:val="TNSTableCell"/>
              <w:rPr>
                <w:rFonts w:ascii="Arial" w:hAnsi="Arial" w:cs="Arial"/>
                <w:lang w:val="fr-CA"/>
              </w:rPr>
            </w:pPr>
            <w:r w:rsidRPr="007519BE">
              <w:rPr>
                <w:rFonts w:ascii="Arial" w:hAnsi="Arial" w:cs="Arial"/>
                <w:lang w:val="fr-CA"/>
              </w:rPr>
              <w:t>H</w:t>
            </w:r>
            <w:r w:rsidR="00736CF2" w:rsidRPr="007519BE">
              <w:rPr>
                <w:rFonts w:ascii="Arial" w:hAnsi="Arial" w:cs="Arial"/>
                <w:lang w:val="fr-CA"/>
              </w:rPr>
              <w:t xml:space="preserve"> 45-54</w:t>
            </w:r>
          </w:p>
        </w:tc>
        <w:tc>
          <w:tcPr>
            <w:tcW w:w="1246" w:type="dxa"/>
            <w:tcBorders>
              <w:top w:val="single" w:sz="4" w:space="0" w:color="AEAE9F" w:themeColor="accent1"/>
              <w:bottom w:val="single" w:sz="4" w:space="0" w:color="AEAE9F" w:themeColor="accent1"/>
            </w:tcBorders>
            <w:shd w:val="clear" w:color="auto" w:fill="auto"/>
            <w:vAlign w:val="center"/>
          </w:tcPr>
          <w:p w14:paraId="56CC068A" w14:textId="5E930FE3" w:rsidR="00736CF2" w:rsidRPr="007519BE" w:rsidRDefault="00736CF2" w:rsidP="00736CF2">
            <w:pPr>
              <w:pStyle w:val="TNSTableCell"/>
              <w:jc w:val="center"/>
              <w:rPr>
                <w:rFonts w:ascii="Arial" w:hAnsi="Arial" w:cs="Arial"/>
                <w:lang w:val="fr-CA"/>
              </w:rPr>
            </w:pPr>
            <w:r w:rsidRPr="007519BE">
              <w:rPr>
                <w:rFonts w:ascii="Arial" w:hAnsi="Arial" w:cs="Arial"/>
                <w:lang w:val="fr-CA"/>
              </w:rPr>
              <w:t>137</w:t>
            </w:r>
          </w:p>
        </w:tc>
        <w:tc>
          <w:tcPr>
            <w:tcW w:w="1246" w:type="dxa"/>
            <w:tcBorders>
              <w:top w:val="single" w:sz="4" w:space="0" w:color="AEAE9F" w:themeColor="accent1"/>
              <w:bottom w:val="single" w:sz="4" w:space="0" w:color="AEAE9F" w:themeColor="accent1"/>
            </w:tcBorders>
            <w:shd w:val="clear" w:color="auto" w:fill="auto"/>
            <w:vAlign w:val="center"/>
          </w:tcPr>
          <w:p w14:paraId="6C23B42C" w14:textId="799375D8" w:rsidR="00736CF2" w:rsidRPr="007519BE" w:rsidRDefault="00736CF2" w:rsidP="00736CF2">
            <w:pPr>
              <w:pStyle w:val="TNSTableCell"/>
              <w:jc w:val="center"/>
              <w:rPr>
                <w:rFonts w:ascii="Arial" w:hAnsi="Arial" w:cs="Arial"/>
                <w:lang w:val="fr-CA"/>
              </w:rPr>
            </w:pPr>
            <w:r w:rsidRPr="007519BE">
              <w:rPr>
                <w:rFonts w:ascii="Arial" w:hAnsi="Arial" w:cs="Arial"/>
                <w:lang w:val="fr-CA"/>
              </w:rPr>
              <w:t>10</w:t>
            </w:r>
          </w:p>
        </w:tc>
        <w:tc>
          <w:tcPr>
            <w:tcW w:w="1247" w:type="dxa"/>
            <w:tcBorders>
              <w:top w:val="single" w:sz="4" w:space="0" w:color="AEAE9F" w:themeColor="accent1"/>
              <w:bottom w:val="single" w:sz="4" w:space="0" w:color="AEAE9F" w:themeColor="accent1"/>
            </w:tcBorders>
            <w:shd w:val="clear" w:color="auto" w:fill="auto"/>
            <w:vAlign w:val="center"/>
          </w:tcPr>
          <w:p w14:paraId="30C3E63C" w14:textId="50E93BD2" w:rsidR="00736CF2" w:rsidRPr="007519BE" w:rsidRDefault="00736CF2" w:rsidP="00736CF2">
            <w:pPr>
              <w:pStyle w:val="TNSTableCell"/>
              <w:jc w:val="center"/>
              <w:rPr>
                <w:rFonts w:ascii="Arial" w:hAnsi="Arial" w:cs="Arial"/>
                <w:lang w:val="fr-CA"/>
              </w:rPr>
            </w:pPr>
            <w:r w:rsidRPr="007519BE">
              <w:rPr>
                <w:rFonts w:ascii="Arial" w:hAnsi="Arial" w:cs="Arial"/>
                <w:lang w:val="fr-CA"/>
              </w:rPr>
              <w:t>33</w:t>
            </w:r>
          </w:p>
        </w:tc>
        <w:tc>
          <w:tcPr>
            <w:tcW w:w="1246" w:type="dxa"/>
            <w:tcBorders>
              <w:top w:val="single" w:sz="4" w:space="0" w:color="AEAE9F" w:themeColor="accent1"/>
              <w:bottom w:val="single" w:sz="4" w:space="0" w:color="AEAE9F" w:themeColor="accent1"/>
            </w:tcBorders>
            <w:shd w:val="clear" w:color="auto" w:fill="auto"/>
            <w:vAlign w:val="center"/>
          </w:tcPr>
          <w:p w14:paraId="66645526" w14:textId="4C6770C1" w:rsidR="00736CF2" w:rsidRPr="007519BE" w:rsidRDefault="00736CF2" w:rsidP="00736CF2">
            <w:pPr>
              <w:pStyle w:val="TNSTableCell"/>
              <w:jc w:val="center"/>
              <w:rPr>
                <w:rFonts w:ascii="Arial" w:hAnsi="Arial" w:cs="Arial"/>
                <w:lang w:val="fr-CA"/>
              </w:rPr>
            </w:pPr>
            <w:r w:rsidRPr="007519BE">
              <w:rPr>
                <w:rFonts w:ascii="Arial" w:hAnsi="Arial" w:cs="Arial"/>
                <w:lang w:val="fr-CA"/>
              </w:rPr>
              <w:t>53</w:t>
            </w:r>
          </w:p>
        </w:tc>
        <w:tc>
          <w:tcPr>
            <w:tcW w:w="1246" w:type="dxa"/>
            <w:tcBorders>
              <w:top w:val="single" w:sz="4" w:space="0" w:color="AEAE9F" w:themeColor="accent1"/>
              <w:bottom w:val="single" w:sz="4" w:space="0" w:color="AEAE9F" w:themeColor="accent1"/>
            </w:tcBorders>
            <w:shd w:val="clear" w:color="auto" w:fill="auto"/>
            <w:vAlign w:val="center"/>
          </w:tcPr>
          <w:p w14:paraId="32238C57" w14:textId="16385230" w:rsidR="00736CF2" w:rsidRPr="007519BE" w:rsidRDefault="00736CF2" w:rsidP="00736CF2">
            <w:pPr>
              <w:pStyle w:val="TNSTableCell"/>
              <w:jc w:val="center"/>
              <w:rPr>
                <w:rFonts w:ascii="Arial" w:hAnsi="Arial" w:cs="Arial"/>
                <w:lang w:val="fr-CA"/>
              </w:rPr>
            </w:pPr>
            <w:r w:rsidRPr="007519BE">
              <w:rPr>
                <w:rFonts w:ascii="Arial" w:hAnsi="Arial" w:cs="Arial"/>
                <w:lang w:val="fr-CA"/>
              </w:rPr>
              <w:t>23</w:t>
            </w:r>
          </w:p>
        </w:tc>
        <w:tc>
          <w:tcPr>
            <w:tcW w:w="1247" w:type="dxa"/>
            <w:tcBorders>
              <w:top w:val="single" w:sz="4" w:space="0" w:color="AEAE9F" w:themeColor="accent1"/>
              <w:bottom w:val="single" w:sz="4" w:space="0" w:color="AEAE9F" w:themeColor="accent1"/>
            </w:tcBorders>
            <w:shd w:val="clear" w:color="auto" w:fill="auto"/>
            <w:vAlign w:val="center"/>
          </w:tcPr>
          <w:p w14:paraId="18CBB0E9" w14:textId="1BFB220D" w:rsidR="00736CF2" w:rsidRPr="007519BE" w:rsidRDefault="00736CF2" w:rsidP="00736CF2">
            <w:pPr>
              <w:pStyle w:val="TNSTableCell"/>
              <w:jc w:val="center"/>
              <w:rPr>
                <w:rFonts w:ascii="Arial" w:hAnsi="Arial" w:cs="Arial"/>
                <w:lang w:val="fr-CA"/>
              </w:rPr>
            </w:pPr>
            <w:r w:rsidRPr="007519BE">
              <w:rPr>
                <w:rFonts w:ascii="Arial" w:hAnsi="Arial" w:cs="Arial"/>
                <w:lang w:val="fr-CA"/>
              </w:rPr>
              <w:t>18</w:t>
            </w:r>
          </w:p>
        </w:tc>
      </w:tr>
      <w:tr w:rsidR="00736CF2" w:rsidRPr="007519BE" w14:paraId="481B8B1C" w14:textId="77777777" w:rsidTr="00736CF2">
        <w:trPr>
          <w:trHeight w:val="437"/>
        </w:trPr>
        <w:tc>
          <w:tcPr>
            <w:tcW w:w="2376" w:type="dxa"/>
            <w:tcBorders>
              <w:top w:val="single" w:sz="4" w:space="0" w:color="AEAE9F" w:themeColor="accent1"/>
              <w:bottom w:val="single" w:sz="4" w:space="0" w:color="AEAE9F" w:themeColor="accent1"/>
            </w:tcBorders>
            <w:shd w:val="clear" w:color="auto" w:fill="auto"/>
            <w:vAlign w:val="center"/>
          </w:tcPr>
          <w:p w14:paraId="38D6C898" w14:textId="4014AED6" w:rsidR="00736CF2" w:rsidRPr="007519BE" w:rsidRDefault="001662CD" w:rsidP="00736CF2">
            <w:pPr>
              <w:pStyle w:val="TNSTableCell"/>
              <w:rPr>
                <w:rFonts w:ascii="Arial" w:hAnsi="Arial" w:cs="Arial"/>
                <w:lang w:val="fr-CA"/>
              </w:rPr>
            </w:pPr>
            <w:r w:rsidRPr="007519BE">
              <w:rPr>
                <w:rFonts w:ascii="Arial" w:hAnsi="Arial" w:cs="Arial"/>
                <w:lang w:val="fr-CA"/>
              </w:rPr>
              <w:t>H</w:t>
            </w:r>
            <w:r w:rsidR="00736CF2" w:rsidRPr="007519BE">
              <w:rPr>
                <w:rFonts w:ascii="Arial" w:hAnsi="Arial" w:cs="Arial"/>
                <w:lang w:val="fr-CA"/>
              </w:rPr>
              <w:t xml:space="preserve"> 55+</w:t>
            </w:r>
          </w:p>
        </w:tc>
        <w:tc>
          <w:tcPr>
            <w:tcW w:w="1246" w:type="dxa"/>
            <w:tcBorders>
              <w:top w:val="single" w:sz="4" w:space="0" w:color="AEAE9F" w:themeColor="accent1"/>
              <w:bottom w:val="single" w:sz="4" w:space="0" w:color="AEAE9F" w:themeColor="accent1"/>
            </w:tcBorders>
            <w:shd w:val="clear" w:color="auto" w:fill="auto"/>
            <w:vAlign w:val="center"/>
          </w:tcPr>
          <w:p w14:paraId="22DA417E" w14:textId="5B6949A7" w:rsidR="00736CF2" w:rsidRPr="007519BE" w:rsidRDefault="00736CF2" w:rsidP="00736CF2">
            <w:pPr>
              <w:pStyle w:val="TNSTableCell"/>
              <w:jc w:val="center"/>
              <w:rPr>
                <w:rFonts w:ascii="Arial" w:hAnsi="Arial" w:cs="Arial"/>
                <w:lang w:val="fr-CA"/>
              </w:rPr>
            </w:pPr>
            <w:r w:rsidRPr="007519BE">
              <w:rPr>
                <w:rFonts w:ascii="Arial" w:hAnsi="Arial" w:cs="Arial"/>
                <w:lang w:val="fr-CA"/>
              </w:rPr>
              <w:t>226</w:t>
            </w:r>
          </w:p>
        </w:tc>
        <w:tc>
          <w:tcPr>
            <w:tcW w:w="1246" w:type="dxa"/>
            <w:tcBorders>
              <w:top w:val="single" w:sz="4" w:space="0" w:color="AEAE9F" w:themeColor="accent1"/>
              <w:bottom w:val="single" w:sz="4" w:space="0" w:color="AEAE9F" w:themeColor="accent1"/>
            </w:tcBorders>
            <w:shd w:val="clear" w:color="auto" w:fill="auto"/>
            <w:vAlign w:val="center"/>
          </w:tcPr>
          <w:p w14:paraId="2A0F432F" w14:textId="11F67845" w:rsidR="00736CF2" w:rsidRPr="007519BE" w:rsidRDefault="00736CF2" w:rsidP="00736CF2">
            <w:pPr>
              <w:pStyle w:val="TNSTableCell"/>
              <w:jc w:val="center"/>
              <w:rPr>
                <w:rFonts w:ascii="Arial" w:hAnsi="Arial" w:cs="Arial"/>
                <w:lang w:val="fr-CA"/>
              </w:rPr>
            </w:pPr>
            <w:r w:rsidRPr="007519BE">
              <w:rPr>
                <w:rFonts w:ascii="Arial" w:hAnsi="Arial" w:cs="Arial"/>
                <w:lang w:val="fr-CA"/>
              </w:rPr>
              <w:t>18</w:t>
            </w:r>
          </w:p>
        </w:tc>
        <w:tc>
          <w:tcPr>
            <w:tcW w:w="1247" w:type="dxa"/>
            <w:tcBorders>
              <w:top w:val="single" w:sz="4" w:space="0" w:color="AEAE9F" w:themeColor="accent1"/>
              <w:bottom w:val="single" w:sz="4" w:space="0" w:color="AEAE9F" w:themeColor="accent1"/>
            </w:tcBorders>
            <w:shd w:val="clear" w:color="auto" w:fill="auto"/>
            <w:vAlign w:val="center"/>
          </w:tcPr>
          <w:p w14:paraId="269135B2" w14:textId="758BD203" w:rsidR="00736CF2" w:rsidRPr="007519BE" w:rsidRDefault="00736CF2" w:rsidP="00736CF2">
            <w:pPr>
              <w:pStyle w:val="TNSTableCell"/>
              <w:jc w:val="center"/>
              <w:rPr>
                <w:rFonts w:ascii="Arial" w:hAnsi="Arial" w:cs="Arial"/>
                <w:lang w:val="fr-CA"/>
              </w:rPr>
            </w:pPr>
            <w:r w:rsidRPr="007519BE">
              <w:rPr>
                <w:rFonts w:ascii="Arial" w:hAnsi="Arial" w:cs="Arial"/>
                <w:lang w:val="fr-CA"/>
              </w:rPr>
              <w:t>56</w:t>
            </w:r>
          </w:p>
        </w:tc>
        <w:tc>
          <w:tcPr>
            <w:tcW w:w="1246" w:type="dxa"/>
            <w:tcBorders>
              <w:top w:val="single" w:sz="4" w:space="0" w:color="AEAE9F" w:themeColor="accent1"/>
              <w:bottom w:val="single" w:sz="4" w:space="0" w:color="AEAE9F" w:themeColor="accent1"/>
            </w:tcBorders>
            <w:shd w:val="clear" w:color="auto" w:fill="auto"/>
            <w:vAlign w:val="center"/>
          </w:tcPr>
          <w:p w14:paraId="2BC5BC6A" w14:textId="1FCAC469" w:rsidR="00736CF2" w:rsidRPr="007519BE" w:rsidRDefault="00736CF2" w:rsidP="00736CF2">
            <w:pPr>
              <w:pStyle w:val="TNSTableCell"/>
              <w:jc w:val="center"/>
              <w:rPr>
                <w:rFonts w:ascii="Arial" w:hAnsi="Arial" w:cs="Arial"/>
                <w:lang w:val="fr-CA"/>
              </w:rPr>
            </w:pPr>
            <w:r w:rsidRPr="007519BE">
              <w:rPr>
                <w:rFonts w:ascii="Arial" w:hAnsi="Arial" w:cs="Arial"/>
                <w:lang w:val="fr-CA"/>
              </w:rPr>
              <w:t>85</w:t>
            </w:r>
          </w:p>
        </w:tc>
        <w:tc>
          <w:tcPr>
            <w:tcW w:w="1246" w:type="dxa"/>
            <w:tcBorders>
              <w:top w:val="single" w:sz="4" w:space="0" w:color="AEAE9F" w:themeColor="accent1"/>
              <w:bottom w:val="single" w:sz="4" w:space="0" w:color="AEAE9F" w:themeColor="accent1"/>
            </w:tcBorders>
            <w:shd w:val="clear" w:color="auto" w:fill="auto"/>
            <w:vAlign w:val="center"/>
          </w:tcPr>
          <w:p w14:paraId="5BDA04AD" w14:textId="14A0DC7E" w:rsidR="00736CF2" w:rsidRPr="007519BE" w:rsidRDefault="00736CF2" w:rsidP="00736CF2">
            <w:pPr>
              <w:pStyle w:val="TNSTableCell"/>
              <w:jc w:val="center"/>
              <w:rPr>
                <w:rFonts w:ascii="Arial" w:hAnsi="Arial" w:cs="Arial"/>
                <w:lang w:val="fr-CA"/>
              </w:rPr>
            </w:pPr>
            <w:r w:rsidRPr="007519BE">
              <w:rPr>
                <w:rFonts w:ascii="Arial" w:hAnsi="Arial" w:cs="Arial"/>
                <w:lang w:val="fr-CA"/>
              </w:rPr>
              <w:t>35</w:t>
            </w:r>
          </w:p>
        </w:tc>
        <w:tc>
          <w:tcPr>
            <w:tcW w:w="1247" w:type="dxa"/>
            <w:tcBorders>
              <w:top w:val="single" w:sz="4" w:space="0" w:color="AEAE9F" w:themeColor="accent1"/>
              <w:bottom w:val="single" w:sz="4" w:space="0" w:color="AEAE9F" w:themeColor="accent1"/>
            </w:tcBorders>
            <w:shd w:val="clear" w:color="auto" w:fill="auto"/>
            <w:vAlign w:val="center"/>
          </w:tcPr>
          <w:p w14:paraId="55F23657" w14:textId="410407CA" w:rsidR="00736CF2" w:rsidRPr="007519BE" w:rsidRDefault="00736CF2" w:rsidP="00736CF2">
            <w:pPr>
              <w:pStyle w:val="TNSTableCell"/>
              <w:jc w:val="center"/>
              <w:rPr>
                <w:rFonts w:ascii="Arial" w:hAnsi="Arial" w:cs="Arial"/>
                <w:lang w:val="fr-CA"/>
              </w:rPr>
            </w:pPr>
            <w:r w:rsidRPr="007519BE">
              <w:rPr>
                <w:rFonts w:ascii="Arial" w:hAnsi="Arial" w:cs="Arial"/>
                <w:lang w:val="fr-CA"/>
              </w:rPr>
              <w:t>32</w:t>
            </w:r>
          </w:p>
        </w:tc>
      </w:tr>
      <w:tr w:rsidR="00736CF2" w:rsidRPr="007519BE" w14:paraId="004792EF" w14:textId="77777777" w:rsidTr="00736CF2">
        <w:trPr>
          <w:trHeight w:val="437"/>
        </w:trPr>
        <w:tc>
          <w:tcPr>
            <w:tcW w:w="2376" w:type="dxa"/>
            <w:tcBorders>
              <w:top w:val="single" w:sz="4" w:space="0" w:color="AEAE9F" w:themeColor="accent1"/>
              <w:bottom w:val="single" w:sz="4" w:space="0" w:color="AEAE9F" w:themeColor="accent1"/>
            </w:tcBorders>
            <w:shd w:val="clear" w:color="auto" w:fill="auto"/>
            <w:vAlign w:val="center"/>
          </w:tcPr>
          <w:p w14:paraId="63B49367" w14:textId="77777777" w:rsidR="00736CF2" w:rsidRPr="007519BE" w:rsidRDefault="00736CF2" w:rsidP="00736CF2">
            <w:pPr>
              <w:pStyle w:val="TNSTableCell"/>
              <w:rPr>
                <w:rFonts w:ascii="Arial" w:hAnsi="Arial" w:cs="Arial"/>
                <w:lang w:val="fr-CA"/>
              </w:rPr>
            </w:pPr>
            <w:r w:rsidRPr="007519BE">
              <w:rPr>
                <w:rFonts w:ascii="Arial" w:hAnsi="Arial" w:cs="Arial"/>
                <w:lang w:val="fr-CA"/>
              </w:rPr>
              <w:t>F 25-34</w:t>
            </w:r>
          </w:p>
        </w:tc>
        <w:tc>
          <w:tcPr>
            <w:tcW w:w="1246" w:type="dxa"/>
            <w:tcBorders>
              <w:top w:val="single" w:sz="4" w:space="0" w:color="AEAE9F" w:themeColor="accent1"/>
              <w:bottom w:val="single" w:sz="4" w:space="0" w:color="AEAE9F" w:themeColor="accent1"/>
            </w:tcBorders>
            <w:shd w:val="clear" w:color="auto" w:fill="auto"/>
            <w:vAlign w:val="center"/>
          </w:tcPr>
          <w:p w14:paraId="2187B548" w14:textId="1E74A0F8" w:rsidR="00736CF2" w:rsidRPr="007519BE" w:rsidRDefault="00736CF2" w:rsidP="00736CF2">
            <w:pPr>
              <w:pStyle w:val="TNSTableCell"/>
              <w:jc w:val="center"/>
              <w:rPr>
                <w:rFonts w:ascii="Arial" w:hAnsi="Arial" w:cs="Arial"/>
                <w:lang w:val="fr-CA"/>
              </w:rPr>
            </w:pPr>
            <w:r w:rsidRPr="007519BE">
              <w:rPr>
                <w:rFonts w:ascii="Arial" w:hAnsi="Arial" w:cs="Arial"/>
                <w:lang w:val="fr-CA"/>
              </w:rPr>
              <w:t>114</w:t>
            </w:r>
          </w:p>
        </w:tc>
        <w:tc>
          <w:tcPr>
            <w:tcW w:w="1246" w:type="dxa"/>
            <w:tcBorders>
              <w:top w:val="single" w:sz="4" w:space="0" w:color="AEAE9F" w:themeColor="accent1"/>
              <w:bottom w:val="single" w:sz="4" w:space="0" w:color="AEAE9F" w:themeColor="accent1"/>
            </w:tcBorders>
            <w:shd w:val="clear" w:color="auto" w:fill="auto"/>
            <w:vAlign w:val="center"/>
          </w:tcPr>
          <w:p w14:paraId="6E423CFB" w14:textId="4788D2A8" w:rsidR="00736CF2" w:rsidRPr="007519BE" w:rsidRDefault="00736CF2" w:rsidP="00736CF2">
            <w:pPr>
              <w:pStyle w:val="TNSTableCell"/>
              <w:jc w:val="center"/>
              <w:rPr>
                <w:rFonts w:ascii="Arial" w:hAnsi="Arial" w:cs="Arial"/>
                <w:lang w:val="fr-CA"/>
              </w:rPr>
            </w:pPr>
            <w:r w:rsidRPr="007519BE">
              <w:rPr>
                <w:rFonts w:ascii="Arial" w:hAnsi="Arial" w:cs="Arial"/>
                <w:lang w:val="fr-CA"/>
              </w:rPr>
              <w:t>7</w:t>
            </w:r>
          </w:p>
        </w:tc>
        <w:tc>
          <w:tcPr>
            <w:tcW w:w="1247" w:type="dxa"/>
            <w:tcBorders>
              <w:top w:val="single" w:sz="4" w:space="0" w:color="AEAE9F" w:themeColor="accent1"/>
              <w:bottom w:val="single" w:sz="4" w:space="0" w:color="AEAE9F" w:themeColor="accent1"/>
            </w:tcBorders>
            <w:shd w:val="clear" w:color="auto" w:fill="auto"/>
            <w:vAlign w:val="center"/>
          </w:tcPr>
          <w:p w14:paraId="7E2A615D" w14:textId="7B0B2DA4" w:rsidR="00736CF2" w:rsidRPr="007519BE" w:rsidRDefault="00736CF2" w:rsidP="00736CF2">
            <w:pPr>
              <w:pStyle w:val="TNSTableCell"/>
              <w:jc w:val="center"/>
              <w:rPr>
                <w:rFonts w:ascii="Arial" w:hAnsi="Arial" w:cs="Arial"/>
                <w:lang w:val="fr-CA"/>
              </w:rPr>
            </w:pPr>
            <w:r w:rsidRPr="007519BE">
              <w:rPr>
                <w:rFonts w:ascii="Arial" w:hAnsi="Arial" w:cs="Arial"/>
                <w:lang w:val="fr-CA"/>
              </w:rPr>
              <w:t>27</w:t>
            </w:r>
          </w:p>
        </w:tc>
        <w:tc>
          <w:tcPr>
            <w:tcW w:w="1246" w:type="dxa"/>
            <w:tcBorders>
              <w:top w:val="single" w:sz="4" w:space="0" w:color="AEAE9F" w:themeColor="accent1"/>
              <w:bottom w:val="single" w:sz="4" w:space="0" w:color="AEAE9F" w:themeColor="accent1"/>
            </w:tcBorders>
            <w:shd w:val="clear" w:color="auto" w:fill="auto"/>
            <w:vAlign w:val="center"/>
          </w:tcPr>
          <w:p w14:paraId="3AE63A7A" w14:textId="7BD338B1" w:rsidR="00736CF2" w:rsidRPr="007519BE" w:rsidRDefault="00736CF2" w:rsidP="00736CF2">
            <w:pPr>
              <w:pStyle w:val="TNSTableCell"/>
              <w:jc w:val="center"/>
              <w:rPr>
                <w:rFonts w:ascii="Arial" w:hAnsi="Arial" w:cs="Arial"/>
                <w:lang w:val="fr-CA"/>
              </w:rPr>
            </w:pPr>
            <w:r w:rsidRPr="007519BE">
              <w:rPr>
                <w:rFonts w:ascii="Arial" w:hAnsi="Arial" w:cs="Arial"/>
                <w:lang w:val="fr-CA"/>
              </w:rPr>
              <w:t>43</w:t>
            </w:r>
          </w:p>
        </w:tc>
        <w:tc>
          <w:tcPr>
            <w:tcW w:w="1246" w:type="dxa"/>
            <w:tcBorders>
              <w:top w:val="single" w:sz="4" w:space="0" w:color="AEAE9F" w:themeColor="accent1"/>
              <w:bottom w:val="single" w:sz="4" w:space="0" w:color="AEAE9F" w:themeColor="accent1"/>
            </w:tcBorders>
            <w:shd w:val="clear" w:color="auto" w:fill="auto"/>
            <w:vAlign w:val="center"/>
          </w:tcPr>
          <w:p w14:paraId="2D5E2061" w14:textId="46529AD6" w:rsidR="00736CF2" w:rsidRPr="007519BE" w:rsidRDefault="00736CF2" w:rsidP="00736CF2">
            <w:pPr>
              <w:pStyle w:val="TNSTableCell"/>
              <w:jc w:val="center"/>
              <w:rPr>
                <w:rFonts w:ascii="Arial" w:hAnsi="Arial" w:cs="Arial"/>
                <w:lang w:val="fr-CA"/>
              </w:rPr>
            </w:pPr>
            <w:r w:rsidRPr="007519BE">
              <w:rPr>
                <w:rFonts w:ascii="Arial" w:hAnsi="Arial" w:cs="Arial"/>
                <w:lang w:val="fr-CA"/>
              </w:rPr>
              <w:t>22</w:t>
            </w:r>
          </w:p>
        </w:tc>
        <w:tc>
          <w:tcPr>
            <w:tcW w:w="1247" w:type="dxa"/>
            <w:tcBorders>
              <w:top w:val="single" w:sz="4" w:space="0" w:color="AEAE9F" w:themeColor="accent1"/>
              <w:bottom w:val="single" w:sz="4" w:space="0" w:color="AEAE9F" w:themeColor="accent1"/>
            </w:tcBorders>
            <w:shd w:val="clear" w:color="auto" w:fill="auto"/>
            <w:vAlign w:val="center"/>
          </w:tcPr>
          <w:p w14:paraId="0F0CFCB6" w14:textId="3DD22F94" w:rsidR="00736CF2" w:rsidRPr="007519BE" w:rsidRDefault="00736CF2" w:rsidP="00736CF2">
            <w:pPr>
              <w:pStyle w:val="TNSTableCell"/>
              <w:jc w:val="center"/>
              <w:rPr>
                <w:rFonts w:ascii="Arial" w:hAnsi="Arial" w:cs="Arial"/>
                <w:lang w:val="fr-CA"/>
              </w:rPr>
            </w:pPr>
            <w:r w:rsidRPr="007519BE">
              <w:rPr>
                <w:rFonts w:ascii="Arial" w:hAnsi="Arial" w:cs="Arial"/>
                <w:lang w:val="fr-CA"/>
              </w:rPr>
              <w:t>15</w:t>
            </w:r>
          </w:p>
        </w:tc>
      </w:tr>
      <w:tr w:rsidR="00736CF2" w:rsidRPr="007519BE" w14:paraId="0ADFFF12" w14:textId="77777777" w:rsidTr="00736CF2">
        <w:trPr>
          <w:trHeight w:val="437"/>
        </w:trPr>
        <w:tc>
          <w:tcPr>
            <w:tcW w:w="2376" w:type="dxa"/>
            <w:tcBorders>
              <w:top w:val="single" w:sz="4" w:space="0" w:color="AEAE9F" w:themeColor="accent1"/>
              <w:bottom w:val="single" w:sz="4" w:space="0" w:color="AEAE9F" w:themeColor="accent1"/>
            </w:tcBorders>
            <w:shd w:val="clear" w:color="auto" w:fill="auto"/>
            <w:vAlign w:val="center"/>
          </w:tcPr>
          <w:p w14:paraId="54DC92DF" w14:textId="77777777" w:rsidR="00736CF2" w:rsidRPr="007519BE" w:rsidRDefault="00736CF2" w:rsidP="00736CF2">
            <w:pPr>
              <w:pStyle w:val="TNSTableCell"/>
              <w:rPr>
                <w:rFonts w:ascii="Arial" w:hAnsi="Arial" w:cs="Arial"/>
                <w:lang w:val="fr-CA"/>
              </w:rPr>
            </w:pPr>
            <w:r w:rsidRPr="007519BE">
              <w:rPr>
                <w:rFonts w:ascii="Arial" w:hAnsi="Arial" w:cs="Arial"/>
                <w:lang w:val="fr-CA"/>
              </w:rPr>
              <w:t>F 35-44</w:t>
            </w:r>
          </w:p>
        </w:tc>
        <w:tc>
          <w:tcPr>
            <w:tcW w:w="1246" w:type="dxa"/>
            <w:tcBorders>
              <w:top w:val="single" w:sz="4" w:space="0" w:color="AEAE9F" w:themeColor="accent1"/>
              <w:bottom w:val="single" w:sz="4" w:space="0" w:color="AEAE9F" w:themeColor="accent1"/>
            </w:tcBorders>
            <w:shd w:val="clear" w:color="auto" w:fill="auto"/>
            <w:vAlign w:val="center"/>
          </w:tcPr>
          <w:p w14:paraId="2CFB49C2" w14:textId="6F85164B" w:rsidR="00736CF2" w:rsidRPr="007519BE" w:rsidRDefault="00736CF2" w:rsidP="00736CF2">
            <w:pPr>
              <w:pStyle w:val="TNSTableCell"/>
              <w:jc w:val="center"/>
              <w:rPr>
                <w:rFonts w:ascii="Arial" w:hAnsi="Arial" w:cs="Arial"/>
                <w:lang w:val="fr-CA"/>
              </w:rPr>
            </w:pPr>
            <w:r w:rsidRPr="007519BE">
              <w:rPr>
                <w:rFonts w:ascii="Arial" w:hAnsi="Arial" w:cs="Arial"/>
                <w:lang w:val="fr-CA"/>
              </w:rPr>
              <w:t>119</w:t>
            </w:r>
          </w:p>
        </w:tc>
        <w:tc>
          <w:tcPr>
            <w:tcW w:w="1246" w:type="dxa"/>
            <w:tcBorders>
              <w:top w:val="single" w:sz="4" w:space="0" w:color="AEAE9F" w:themeColor="accent1"/>
              <w:bottom w:val="single" w:sz="4" w:space="0" w:color="AEAE9F" w:themeColor="accent1"/>
            </w:tcBorders>
            <w:shd w:val="clear" w:color="auto" w:fill="auto"/>
            <w:vAlign w:val="center"/>
          </w:tcPr>
          <w:p w14:paraId="3F496A0C" w14:textId="4204F295" w:rsidR="00736CF2" w:rsidRPr="007519BE" w:rsidRDefault="00736CF2" w:rsidP="00736CF2">
            <w:pPr>
              <w:pStyle w:val="TNSTableCell"/>
              <w:jc w:val="center"/>
              <w:rPr>
                <w:rFonts w:ascii="Arial" w:hAnsi="Arial" w:cs="Arial"/>
                <w:lang w:val="fr-CA"/>
              </w:rPr>
            </w:pPr>
            <w:r w:rsidRPr="007519BE">
              <w:rPr>
                <w:rFonts w:ascii="Arial" w:hAnsi="Arial" w:cs="Arial"/>
                <w:lang w:val="fr-CA"/>
              </w:rPr>
              <w:t>8</w:t>
            </w:r>
          </w:p>
        </w:tc>
        <w:tc>
          <w:tcPr>
            <w:tcW w:w="1247" w:type="dxa"/>
            <w:tcBorders>
              <w:top w:val="single" w:sz="4" w:space="0" w:color="AEAE9F" w:themeColor="accent1"/>
              <w:bottom w:val="single" w:sz="4" w:space="0" w:color="AEAE9F" w:themeColor="accent1"/>
            </w:tcBorders>
            <w:shd w:val="clear" w:color="auto" w:fill="auto"/>
            <w:vAlign w:val="center"/>
          </w:tcPr>
          <w:p w14:paraId="7E762EA4" w14:textId="3A9DB1FB" w:rsidR="00736CF2" w:rsidRPr="007519BE" w:rsidRDefault="00736CF2" w:rsidP="00736CF2">
            <w:pPr>
              <w:pStyle w:val="TNSTableCell"/>
              <w:jc w:val="center"/>
              <w:rPr>
                <w:rFonts w:ascii="Arial" w:hAnsi="Arial" w:cs="Arial"/>
                <w:lang w:val="fr-CA"/>
              </w:rPr>
            </w:pPr>
            <w:r w:rsidRPr="007519BE">
              <w:rPr>
                <w:rFonts w:ascii="Arial" w:hAnsi="Arial" w:cs="Arial"/>
                <w:lang w:val="fr-CA"/>
              </w:rPr>
              <w:t>27</w:t>
            </w:r>
          </w:p>
        </w:tc>
        <w:tc>
          <w:tcPr>
            <w:tcW w:w="1246" w:type="dxa"/>
            <w:tcBorders>
              <w:top w:val="single" w:sz="4" w:space="0" w:color="AEAE9F" w:themeColor="accent1"/>
              <w:bottom w:val="single" w:sz="4" w:space="0" w:color="AEAE9F" w:themeColor="accent1"/>
            </w:tcBorders>
            <w:shd w:val="clear" w:color="auto" w:fill="auto"/>
            <w:vAlign w:val="center"/>
          </w:tcPr>
          <w:p w14:paraId="16E83314" w14:textId="7A9E0AF1" w:rsidR="00736CF2" w:rsidRPr="007519BE" w:rsidRDefault="00736CF2" w:rsidP="00736CF2">
            <w:pPr>
              <w:pStyle w:val="TNSTableCell"/>
              <w:jc w:val="center"/>
              <w:rPr>
                <w:rFonts w:ascii="Arial" w:hAnsi="Arial" w:cs="Arial"/>
                <w:lang w:val="fr-CA"/>
              </w:rPr>
            </w:pPr>
            <w:r w:rsidRPr="007519BE">
              <w:rPr>
                <w:rFonts w:ascii="Arial" w:hAnsi="Arial" w:cs="Arial"/>
                <w:lang w:val="fr-CA"/>
              </w:rPr>
              <w:t>48</w:t>
            </w:r>
          </w:p>
        </w:tc>
        <w:tc>
          <w:tcPr>
            <w:tcW w:w="1246" w:type="dxa"/>
            <w:tcBorders>
              <w:top w:val="single" w:sz="4" w:space="0" w:color="AEAE9F" w:themeColor="accent1"/>
              <w:bottom w:val="single" w:sz="4" w:space="0" w:color="AEAE9F" w:themeColor="accent1"/>
            </w:tcBorders>
            <w:shd w:val="clear" w:color="auto" w:fill="auto"/>
            <w:vAlign w:val="center"/>
          </w:tcPr>
          <w:p w14:paraId="64FC5683" w14:textId="3122F123" w:rsidR="00736CF2" w:rsidRPr="007519BE" w:rsidRDefault="00736CF2" w:rsidP="00736CF2">
            <w:pPr>
              <w:pStyle w:val="TNSTableCell"/>
              <w:jc w:val="center"/>
              <w:rPr>
                <w:rFonts w:ascii="Arial" w:hAnsi="Arial" w:cs="Arial"/>
                <w:lang w:val="fr-CA"/>
              </w:rPr>
            </w:pPr>
            <w:r w:rsidRPr="007519BE">
              <w:rPr>
                <w:rFonts w:ascii="Arial" w:hAnsi="Arial" w:cs="Arial"/>
                <w:lang w:val="fr-CA"/>
              </w:rPr>
              <w:t>21</w:t>
            </w:r>
          </w:p>
        </w:tc>
        <w:tc>
          <w:tcPr>
            <w:tcW w:w="1247" w:type="dxa"/>
            <w:tcBorders>
              <w:top w:val="single" w:sz="4" w:space="0" w:color="AEAE9F" w:themeColor="accent1"/>
              <w:bottom w:val="single" w:sz="4" w:space="0" w:color="AEAE9F" w:themeColor="accent1"/>
            </w:tcBorders>
            <w:shd w:val="clear" w:color="auto" w:fill="auto"/>
            <w:vAlign w:val="center"/>
          </w:tcPr>
          <w:p w14:paraId="3F8FCE09" w14:textId="4F92AAE7" w:rsidR="00736CF2" w:rsidRPr="007519BE" w:rsidRDefault="00736CF2" w:rsidP="00736CF2">
            <w:pPr>
              <w:pStyle w:val="TNSTableCell"/>
              <w:jc w:val="center"/>
              <w:rPr>
                <w:rFonts w:ascii="Arial" w:hAnsi="Arial" w:cs="Arial"/>
                <w:lang w:val="fr-CA"/>
              </w:rPr>
            </w:pPr>
            <w:r w:rsidRPr="007519BE">
              <w:rPr>
                <w:rFonts w:ascii="Arial" w:hAnsi="Arial" w:cs="Arial"/>
                <w:lang w:val="fr-CA"/>
              </w:rPr>
              <w:t>16</w:t>
            </w:r>
          </w:p>
        </w:tc>
      </w:tr>
      <w:tr w:rsidR="00736CF2" w:rsidRPr="007519BE" w14:paraId="1ABBD621" w14:textId="77777777" w:rsidTr="00736CF2">
        <w:trPr>
          <w:trHeight w:val="437"/>
        </w:trPr>
        <w:tc>
          <w:tcPr>
            <w:tcW w:w="2376" w:type="dxa"/>
            <w:tcBorders>
              <w:top w:val="single" w:sz="4" w:space="0" w:color="AEAE9F" w:themeColor="accent1"/>
              <w:bottom w:val="single" w:sz="4" w:space="0" w:color="AEAE9F" w:themeColor="accent1"/>
            </w:tcBorders>
            <w:shd w:val="clear" w:color="auto" w:fill="auto"/>
            <w:vAlign w:val="center"/>
          </w:tcPr>
          <w:p w14:paraId="4E491A2C" w14:textId="77777777" w:rsidR="00736CF2" w:rsidRPr="007519BE" w:rsidRDefault="00736CF2" w:rsidP="00736CF2">
            <w:pPr>
              <w:pStyle w:val="TNSTableCell"/>
              <w:rPr>
                <w:rFonts w:ascii="Arial" w:hAnsi="Arial" w:cs="Arial"/>
                <w:lang w:val="fr-CA"/>
              </w:rPr>
            </w:pPr>
            <w:r w:rsidRPr="007519BE">
              <w:rPr>
                <w:rFonts w:ascii="Arial" w:hAnsi="Arial" w:cs="Arial"/>
                <w:lang w:val="fr-CA"/>
              </w:rPr>
              <w:t>F 45-54</w:t>
            </w:r>
          </w:p>
        </w:tc>
        <w:tc>
          <w:tcPr>
            <w:tcW w:w="1246" w:type="dxa"/>
            <w:tcBorders>
              <w:top w:val="single" w:sz="4" w:space="0" w:color="AEAE9F" w:themeColor="accent1"/>
              <w:bottom w:val="single" w:sz="4" w:space="0" w:color="AEAE9F" w:themeColor="accent1"/>
            </w:tcBorders>
            <w:shd w:val="clear" w:color="auto" w:fill="auto"/>
            <w:vAlign w:val="center"/>
          </w:tcPr>
          <w:p w14:paraId="657DF282" w14:textId="21C0D65D" w:rsidR="00736CF2" w:rsidRPr="007519BE" w:rsidRDefault="00736CF2" w:rsidP="00736CF2">
            <w:pPr>
              <w:pStyle w:val="TNSTableCell"/>
              <w:jc w:val="center"/>
              <w:rPr>
                <w:rFonts w:ascii="Arial" w:hAnsi="Arial" w:cs="Arial"/>
                <w:lang w:val="fr-CA"/>
              </w:rPr>
            </w:pPr>
            <w:r w:rsidRPr="007519BE">
              <w:rPr>
                <w:rFonts w:ascii="Arial" w:hAnsi="Arial" w:cs="Arial"/>
                <w:lang w:val="fr-CA"/>
              </w:rPr>
              <w:t>141</w:t>
            </w:r>
          </w:p>
        </w:tc>
        <w:tc>
          <w:tcPr>
            <w:tcW w:w="1246" w:type="dxa"/>
            <w:tcBorders>
              <w:top w:val="single" w:sz="4" w:space="0" w:color="AEAE9F" w:themeColor="accent1"/>
              <w:bottom w:val="single" w:sz="4" w:space="0" w:color="AEAE9F" w:themeColor="accent1"/>
            </w:tcBorders>
            <w:shd w:val="clear" w:color="auto" w:fill="auto"/>
            <w:vAlign w:val="center"/>
          </w:tcPr>
          <w:p w14:paraId="2BCD4DFA" w14:textId="70E332EE" w:rsidR="00736CF2" w:rsidRPr="007519BE" w:rsidRDefault="00736CF2" w:rsidP="00736CF2">
            <w:pPr>
              <w:pStyle w:val="TNSTableCell"/>
              <w:jc w:val="center"/>
              <w:rPr>
                <w:rFonts w:ascii="Arial" w:hAnsi="Arial" w:cs="Arial"/>
                <w:lang w:val="fr-CA"/>
              </w:rPr>
            </w:pPr>
            <w:r w:rsidRPr="007519BE">
              <w:rPr>
                <w:rFonts w:ascii="Arial" w:hAnsi="Arial" w:cs="Arial"/>
                <w:lang w:val="fr-CA"/>
              </w:rPr>
              <w:t>10</w:t>
            </w:r>
          </w:p>
        </w:tc>
        <w:tc>
          <w:tcPr>
            <w:tcW w:w="1247" w:type="dxa"/>
            <w:tcBorders>
              <w:top w:val="single" w:sz="4" w:space="0" w:color="AEAE9F" w:themeColor="accent1"/>
              <w:bottom w:val="single" w:sz="4" w:space="0" w:color="AEAE9F" w:themeColor="accent1"/>
            </w:tcBorders>
            <w:shd w:val="clear" w:color="auto" w:fill="auto"/>
            <w:vAlign w:val="center"/>
          </w:tcPr>
          <w:p w14:paraId="7E35471C" w14:textId="61061362" w:rsidR="00736CF2" w:rsidRPr="007519BE" w:rsidRDefault="00736CF2" w:rsidP="00736CF2">
            <w:pPr>
              <w:pStyle w:val="TNSTableCell"/>
              <w:jc w:val="center"/>
              <w:rPr>
                <w:rFonts w:ascii="Arial" w:hAnsi="Arial" w:cs="Arial"/>
                <w:lang w:val="fr-CA"/>
              </w:rPr>
            </w:pPr>
            <w:r w:rsidRPr="007519BE">
              <w:rPr>
                <w:rFonts w:ascii="Arial" w:hAnsi="Arial" w:cs="Arial"/>
                <w:lang w:val="fr-CA"/>
              </w:rPr>
              <w:t>33</w:t>
            </w:r>
          </w:p>
        </w:tc>
        <w:tc>
          <w:tcPr>
            <w:tcW w:w="1246" w:type="dxa"/>
            <w:tcBorders>
              <w:top w:val="single" w:sz="4" w:space="0" w:color="AEAE9F" w:themeColor="accent1"/>
              <w:bottom w:val="single" w:sz="4" w:space="0" w:color="AEAE9F" w:themeColor="accent1"/>
            </w:tcBorders>
            <w:shd w:val="clear" w:color="auto" w:fill="auto"/>
            <w:vAlign w:val="center"/>
          </w:tcPr>
          <w:p w14:paraId="5CF5EE76" w14:textId="638236BA" w:rsidR="00736CF2" w:rsidRPr="007519BE" w:rsidRDefault="00736CF2" w:rsidP="00736CF2">
            <w:pPr>
              <w:pStyle w:val="TNSTableCell"/>
              <w:jc w:val="center"/>
              <w:rPr>
                <w:rFonts w:ascii="Arial" w:hAnsi="Arial" w:cs="Arial"/>
                <w:lang w:val="fr-CA"/>
              </w:rPr>
            </w:pPr>
            <w:r w:rsidRPr="007519BE">
              <w:rPr>
                <w:rFonts w:ascii="Arial" w:hAnsi="Arial" w:cs="Arial"/>
                <w:lang w:val="fr-CA"/>
              </w:rPr>
              <w:t>55</w:t>
            </w:r>
          </w:p>
        </w:tc>
        <w:tc>
          <w:tcPr>
            <w:tcW w:w="1246" w:type="dxa"/>
            <w:tcBorders>
              <w:top w:val="single" w:sz="4" w:space="0" w:color="AEAE9F" w:themeColor="accent1"/>
              <w:bottom w:val="single" w:sz="4" w:space="0" w:color="AEAE9F" w:themeColor="accent1"/>
            </w:tcBorders>
            <w:shd w:val="clear" w:color="auto" w:fill="auto"/>
            <w:vAlign w:val="center"/>
          </w:tcPr>
          <w:p w14:paraId="61CA1748" w14:textId="13BFAE91" w:rsidR="00736CF2" w:rsidRPr="007519BE" w:rsidRDefault="00736CF2" w:rsidP="00736CF2">
            <w:pPr>
              <w:pStyle w:val="TNSTableCell"/>
              <w:jc w:val="center"/>
              <w:rPr>
                <w:rFonts w:ascii="Arial" w:hAnsi="Arial" w:cs="Arial"/>
                <w:lang w:val="fr-CA"/>
              </w:rPr>
            </w:pPr>
            <w:r w:rsidRPr="007519BE">
              <w:rPr>
                <w:rFonts w:ascii="Arial" w:hAnsi="Arial" w:cs="Arial"/>
                <w:lang w:val="fr-CA"/>
              </w:rPr>
              <w:t>23</w:t>
            </w:r>
          </w:p>
        </w:tc>
        <w:tc>
          <w:tcPr>
            <w:tcW w:w="1247" w:type="dxa"/>
            <w:tcBorders>
              <w:top w:val="single" w:sz="4" w:space="0" w:color="AEAE9F" w:themeColor="accent1"/>
              <w:bottom w:val="single" w:sz="4" w:space="0" w:color="AEAE9F" w:themeColor="accent1"/>
            </w:tcBorders>
            <w:shd w:val="clear" w:color="auto" w:fill="auto"/>
            <w:vAlign w:val="center"/>
          </w:tcPr>
          <w:p w14:paraId="20EC0D02" w14:textId="6AE991CF" w:rsidR="00736CF2" w:rsidRPr="007519BE" w:rsidRDefault="00736CF2" w:rsidP="00736CF2">
            <w:pPr>
              <w:pStyle w:val="TNSTableCell"/>
              <w:jc w:val="center"/>
              <w:rPr>
                <w:rFonts w:ascii="Arial" w:hAnsi="Arial" w:cs="Arial"/>
                <w:lang w:val="fr-CA"/>
              </w:rPr>
            </w:pPr>
            <w:r w:rsidRPr="007519BE">
              <w:rPr>
                <w:rFonts w:ascii="Arial" w:hAnsi="Arial" w:cs="Arial"/>
                <w:lang w:val="fr-CA"/>
              </w:rPr>
              <w:t>19</w:t>
            </w:r>
          </w:p>
        </w:tc>
      </w:tr>
      <w:tr w:rsidR="00736CF2" w:rsidRPr="007519BE" w14:paraId="0D849C18" w14:textId="77777777" w:rsidTr="00736CF2">
        <w:trPr>
          <w:trHeight w:val="437"/>
        </w:trPr>
        <w:tc>
          <w:tcPr>
            <w:tcW w:w="2376" w:type="dxa"/>
            <w:tcBorders>
              <w:top w:val="single" w:sz="4" w:space="0" w:color="AEAE9F" w:themeColor="accent1"/>
              <w:bottom w:val="single" w:sz="4" w:space="0" w:color="AEAE9F" w:themeColor="accent1"/>
            </w:tcBorders>
            <w:shd w:val="clear" w:color="auto" w:fill="auto"/>
            <w:vAlign w:val="center"/>
          </w:tcPr>
          <w:p w14:paraId="33125FA5" w14:textId="77777777" w:rsidR="00736CF2" w:rsidRPr="007519BE" w:rsidRDefault="00736CF2" w:rsidP="00736CF2">
            <w:pPr>
              <w:pStyle w:val="TNSTableCell"/>
              <w:rPr>
                <w:rFonts w:ascii="Arial" w:hAnsi="Arial" w:cs="Arial"/>
                <w:lang w:val="fr-CA"/>
              </w:rPr>
            </w:pPr>
            <w:r w:rsidRPr="007519BE">
              <w:rPr>
                <w:rFonts w:ascii="Arial" w:hAnsi="Arial" w:cs="Arial"/>
                <w:lang w:val="fr-CA"/>
              </w:rPr>
              <w:t>F 55+</w:t>
            </w:r>
          </w:p>
        </w:tc>
        <w:tc>
          <w:tcPr>
            <w:tcW w:w="1246" w:type="dxa"/>
            <w:tcBorders>
              <w:top w:val="single" w:sz="4" w:space="0" w:color="AEAE9F" w:themeColor="accent1"/>
              <w:bottom w:val="single" w:sz="4" w:space="0" w:color="AEAE9F" w:themeColor="accent1"/>
            </w:tcBorders>
            <w:shd w:val="clear" w:color="auto" w:fill="auto"/>
            <w:vAlign w:val="center"/>
          </w:tcPr>
          <w:p w14:paraId="62EC047F" w14:textId="13450B5F" w:rsidR="00736CF2" w:rsidRPr="007519BE" w:rsidRDefault="00736CF2" w:rsidP="00736CF2">
            <w:pPr>
              <w:pStyle w:val="TNSTableCell"/>
              <w:jc w:val="center"/>
              <w:rPr>
                <w:rFonts w:ascii="Arial" w:hAnsi="Arial" w:cs="Arial"/>
                <w:lang w:val="fr-CA"/>
              </w:rPr>
            </w:pPr>
            <w:r w:rsidRPr="007519BE">
              <w:rPr>
                <w:rFonts w:ascii="Arial" w:hAnsi="Arial" w:cs="Arial"/>
                <w:lang w:val="fr-CA"/>
              </w:rPr>
              <w:t>260</w:t>
            </w:r>
          </w:p>
        </w:tc>
        <w:tc>
          <w:tcPr>
            <w:tcW w:w="1246" w:type="dxa"/>
            <w:tcBorders>
              <w:top w:val="single" w:sz="4" w:space="0" w:color="AEAE9F" w:themeColor="accent1"/>
              <w:bottom w:val="single" w:sz="4" w:space="0" w:color="AEAE9F" w:themeColor="accent1"/>
            </w:tcBorders>
            <w:shd w:val="clear" w:color="auto" w:fill="auto"/>
            <w:vAlign w:val="center"/>
          </w:tcPr>
          <w:p w14:paraId="137567E3" w14:textId="456DB331" w:rsidR="00736CF2" w:rsidRPr="007519BE" w:rsidRDefault="00736CF2" w:rsidP="00736CF2">
            <w:pPr>
              <w:pStyle w:val="TNSTableCell"/>
              <w:jc w:val="center"/>
              <w:rPr>
                <w:rFonts w:ascii="Arial" w:hAnsi="Arial" w:cs="Arial"/>
                <w:lang w:val="fr-CA"/>
              </w:rPr>
            </w:pPr>
            <w:r w:rsidRPr="007519BE">
              <w:rPr>
                <w:rFonts w:ascii="Arial" w:hAnsi="Arial" w:cs="Arial"/>
                <w:lang w:val="fr-CA"/>
              </w:rPr>
              <w:t>20</w:t>
            </w:r>
          </w:p>
        </w:tc>
        <w:tc>
          <w:tcPr>
            <w:tcW w:w="1247" w:type="dxa"/>
            <w:tcBorders>
              <w:top w:val="single" w:sz="4" w:space="0" w:color="AEAE9F" w:themeColor="accent1"/>
              <w:bottom w:val="single" w:sz="4" w:space="0" w:color="AEAE9F" w:themeColor="accent1"/>
            </w:tcBorders>
            <w:shd w:val="clear" w:color="auto" w:fill="auto"/>
            <w:vAlign w:val="center"/>
          </w:tcPr>
          <w:p w14:paraId="1A1F2A96" w14:textId="7C912E30" w:rsidR="00736CF2" w:rsidRPr="007519BE" w:rsidRDefault="00736CF2" w:rsidP="00736CF2">
            <w:pPr>
              <w:pStyle w:val="TNSTableCell"/>
              <w:jc w:val="center"/>
              <w:rPr>
                <w:rFonts w:ascii="Arial" w:hAnsi="Arial" w:cs="Arial"/>
                <w:lang w:val="fr-CA"/>
              </w:rPr>
            </w:pPr>
            <w:r w:rsidRPr="007519BE">
              <w:rPr>
                <w:rFonts w:ascii="Arial" w:hAnsi="Arial" w:cs="Arial"/>
                <w:lang w:val="fr-CA"/>
              </w:rPr>
              <w:t>66</w:t>
            </w:r>
          </w:p>
        </w:tc>
        <w:tc>
          <w:tcPr>
            <w:tcW w:w="1246" w:type="dxa"/>
            <w:tcBorders>
              <w:top w:val="single" w:sz="4" w:space="0" w:color="AEAE9F" w:themeColor="accent1"/>
              <w:bottom w:val="single" w:sz="4" w:space="0" w:color="AEAE9F" w:themeColor="accent1"/>
            </w:tcBorders>
            <w:shd w:val="clear" w:color="auto" w:fill="auto"/>
            <w:vAlign w:val="center"/>
          </w:tcPr>
          <w:p w14:paraId="38B17C08" w14:textId="400D6C64" w:rsidR="00736CF2" w:rsidRPr="007519BE" w:rsidRDefault="00736CF2" w:rsidP="00736CF2">
            <w:pPr>
              <w:pStyle w:val="TNSTableCell"/>
              <w:jc w:val="center"/>
              <w:rPr>
                <w:rFonts w:ascii="Arial" w:hAnsi="Arial" w:cs="Arial"/>
                <w:lang w:val="fr-CA"/>
              </w:rPr>
            </w:pPr>
            <w:r w:rsidRPr="007519BE">
              <w:rPr>
                <w:rFonts w:ascii="Arial" w:hAnsi="Arial" w:cs="Arial"/>
                <w:lang w:val="fr-CA"/>
              </w:rPr>
              <w:t>98</w:t>
            </w:r>
          </w:p>
        </w:tc>
        <w:tc>
          <w:tcPr>
            <w:tcW w:w="1246" w:type="dxa"/>
            <w:tcBorders>
              <w:top w:val="single" w:sz="4" w:space="0" w:color="AEAE9F" w:themeColor="accent1"/>
              <w:bottom w:val="single" w:sz="4" w:space="0" w:color="AEAE9F" w:themeColor="accent1"/>
            </w:tcBorders>
            <w:shd w:val="clear" w:color="auto" w:fill="auto"/>
            <w:vAlign w:val="center"/>
          </w:tcPr>
          <w:p w14:paraId="0BF019F3" w14:textId="5D596BDE" w:rsidR="00736CF2" w:rsidRPr="007519BE" w:rsidRDefault="00736CF2" w:rsidP="00736CF2">
            <w:pPr>
              <w:pStyle w:val="TNSTableCell"/>
              <w:jc w:val="center"/>
              <w:rPr>
                <w:rFonts w:ascii="Arial" w:hAnsi="Arial" w:cs="Arial"/>
                <w:lang w:val="fr-CA"/>
              </w:rPr>
            </w:pPr>
            <w:r w:rsidRPr="007519BE">
              <w:rPr>
                <w:rFonts w:ascii="Arial" w:hAnsi="Arial" w:cs="Arial"/>
                <w:lang w:val="fr-CA"/>
              </w:rPr>
              <w:t>39</w:t>
            </w:r>
          </w:p>
        </w:tc>
        <w:tc>
          <w:tcPr>
            <w:tcW w:w="1247" w:type="dxa"/>
            <w:tcBorders>
              <w:top w:val="single" w:sz="4" w:space="0" w:color="AEAE9F" w:themeColor="accent1"/>
              <w:bottom w:val="single" w:sz="4" w:space="0" w:color="AEAE9F" w:themeColor="accent1"/>
            </w:tcBorders>
            <w:shd w:val="clear" w:color="auto" w:fill="auto"/>
            <w:vAlign w:val="center"/>
          </w:tcPr>
          <w:p w14:paraId="152026FE" w14:textId="7C2BA0AB" w:rsidR="00736CF2" w:rsidRPr="007519BE" w:rsidRDefault="00736CF2" w:rsidP="00736CF2">
            <w:pPr>
              <w:pStyle w:val="TNSTableCell"/>
              <w:jc w:val="center"/>
              <w:rPr>
                <w:rFonts w:ascii="Arial" w:hAnsi="Arial" w:cs="Arial"/>
                <w:lang w:val="fr-CA"/>
              </w:rPr>
            </w:pPr>
            <w:r w:rsidRPr="007519BE">
              <w:rPr>
                <w:rFonts w:ascii="Arial" w:hAnsi="Arial" w:cs="Arial"/>
                <w:lang w:val="fr-CA"/>
              </w:rPr>
              <w:t>36</w:t>
            </w:r>
          </w:p>
        </w:tc>
      </w:tr>
    </w:tbl>
    <w:p w14:paraId="3364F293" w14:textId="77777777" w:rsidR="008C53D1" w:rsidRPr="007519BE" w:rsidRDefault="008C53D1" w:rsidP="008C53D1">
      <w:pPr>
        <w:pStyle w:val="TNSBodyText"/>
        <w:rPr>
          <w:rFonts w:ascii="Arial" w:hAnsi="Arial" w:cs="Arial"/>
          <w:lang w:val="fr-CA"/>
        </w:rPr>
      </w:pPr>
    </w:p>
    <w:p w14:paraId="42BAD189" w14:textId="77777777" w:rsidR="008C53D1" w:rsidRPr="007519BE" w:rsidRDefault="008C53D1" w:rsidP="008C53D1">
      <w:pPr>
        <w:pStyle w:val="TNSBodyText"/>
        <w:rPr>
          <w:rFonts w:ascii="Arial" w:hAnsi="Arial" w:cs="Arial"/>
          <w:lang w:val="fr-CA" w:eastAsia="en-US"/>
        </w:rPr>
      </w:pPr>
    </w:p>
    <w:p w14:paraId="14055056" w14:textId="77777777" w:rsidR="008C53D1" w:rsidRPr="007519BE" w:rsidRDefault="008C53D1" w:rsidP="008C53D1">
      <w:pPr>
        <w:spacing w:line="276" w:lineRule="auto"/>
        <w:rPr>
          <w:rFonts w:eastAsia="Calibri" w:cs="Times New Roman"/>
          <w:b/>
          <w:szCs w:val="18"/>
          <w:lang w:val="fr-CA" w:eastAsia="en-US"/>
        </w:rPr>
      </w:pPr>
      <w:r w:rsidRPr="007519BE">
        <w:rPr>
          <w:lang w:val="fr-CA" w:eastAsia="en-US"/>
        </w:rPr>
        <w:br w:type="page"/>
      </w:r>
    </w:p>
    <w:p w14:paraId="2AE7A55F" w14:textId="6AA573F5" w:rsidR="008C53D1" w:rsidRPr="007519BE" w:rsidRDefault="008A2FFC" w:rsidP="006022A9">
      <w:pPr>
        <w:pStyle w:val="Heading2"/>
        <w:rPr>
          <w:lang w:val="fr-CA" w:eastAsia="en-US"/>
        </w:rPr>
      </w:pPr>
      <w:bookmarkStart w:id="44" w:name="_Toc35343278"/>
      <w:r w:rsidRPr="007519BE">
        <w:rPr>
          <w:lang w:val="fr-CA" w:eastAsia="en-US"/>
        </w:rPr>
        <w:lastRenderedPageBreak/>
        <w:t>R</w:t>
      </w:r>
      <w:r w:rsidR="001662CD" w:rsidRPr="007519BE">
        <w:rPr>
          <w:lang w:val="fr-CA" w:eastAsia="en-US"/>
        </w:rPr>
        <w:t>egistre</w:t>
      </w:r>
      <w:r w:rsidRPr="007519BE">
        <w:rPr>
          <w:lang w:val="fr-CA" w:eastAsia="en-US"/>
        </w:rPr>
        <w:t xml:space="preserve"> des appels</w:t>
      </w:r>
      <w:bookmarkEnd w:id="44"/>
    </w:p>
    <w:p w14:paraId="13BFF4D9" w14:textId="6BC988C4" w:rsidR="008C53D1" w:rsidRPr="007519BE" w:rsidRDefault="001662CD" w:rsidP="006022A9">
      <w:pPr>
        <w:pStyle w:val="Mainbodytext"/>
        <w:rPr>
          <w:lang w:val="fr-CA"/>
        </w:rPr>
      </w:pPr>
      <w:r w:rsidRPr="007519BE">
        <w:rPr>
          <w:lang w:val="fr-CA"/>
        </w:rPr>
        <w:t>Voici une ventilation de tous les appels tentés et le résultat de l’appel</w:t>
      </w:r>
      <w:r w:rsidR="008C53D1" w:rsidRPr="007519BE">
        <w:rPr>
          <w:lang w:val="fr-CA"/>
        </w:rPr>
        <w:t>.</w:t>
      </w:r>
    </w:p>
    <w:p w14:paraId="4620D950" w14:textId="261D23D4" w:rsidR="008C53D1" w:rsidRPr="007519BE" w:rsidRDefault="008C53D1" w:rsidP="008C53D1">
      <w:pPr>
        <w:pStyle w:val="TNSSubHeading"/>
        <w:rPr>
          <w:rFonts w:ascii="Arial" w:hAnsi="Arial" w:cs="Arial"/>
          <w:lang w:val="fr-CA"/>
        </w:rPr>
      </w:pPr>
      <w:r w:rsidRPr="007519BE">
        <w:rPr>
          <w:rFonts w:ascii="Arial" w:hAnsi="Arial" w:cs="Arial"/>
          <w:lang w:val="fr-CA"/>
        </w:rPr>
        <w:t>Table</w:t>
      </w:r>
      <w:r w:rsidR="008A2FFC" w:rsidRPr="007519BE">
        <w:rPr>
          <w:rFonts w:ascii="Arial" w:hAnsi="Arial" w:cs="Arial"/>
          <w:lang w:val="fr-CA"/>
        </w:rPr>
        <w:t>au</w:t>
      </w:r>
      <w:r w:rsidRPr="007519BE">
        <w:rPr>
          <w:rFonts w:ascii="Arial" w:hAnsi="Arial" w:cs="Arial"/>
          <w:lang w:val="fr-CA"/>
        </w:rPr>
        <w:t xml:space="preserve"> 2.4a</w:t>
      </w:r>
    </w:p>
    <w:tbl>
      <w:tblPr>
        <w:tblStyle w:val="LightList-Accent12"/>
        <w:tblW w:w="0" w:type="auto"/>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7578"/>
        <w:gridCol w:w="2250"/>
      </w:tblGrid>
      <w:tr w:rsidR="008C53D1" w:rsidRPr="007519BE" w14:paraId="261FB91C" w14:textId="77777777" w:rsidTr="00EC3F1F">
        <w:trPr>
          <w:cnfStyle w:val="100000000000" w:firstRow="1" w:lastRow="0" w:firstColumn="0" w:lastColumn="0" w:oddVBand="0" w:evenVBand="0" w:oddHBand="0" w:evenHBand="0" w:firstRowFirstColumn="0" w:firstRowLastColumn="0" w:lastRowFirstColumn="0" w:lastRowLastColumn="0"/>
          <w:trHeight w:val="437"/>
        </w:trPr>
        <w:tc>
          <w:tcPr>
            <w:tcW w:w="7578" w:type="dxa"/>
            <w:vAlign w:val="center"/>
          </w:tcPr>
          <w:p w14:paraId="753D998B" w14:textId="77777777" w:rsidR="008C53D1" w:rsidRPr="007519BE" w:rsidRDefault="008C53D1" w:rsidP="00DE07F6">
            <w:pPr>
              <w:pStyle w:val="TNSTableTitle"/>
              <w:rPr>
                <w:rFonts w:ascii="Arial" w:hAnsi="Arial" w:cs="Arial"/>
                <w:b w:val="0"/>
                <w:lang w:val="fr-CA"/>
              </w:rPr>
            </w:pPr>
          </w:p>
        </w:tc>
        <w:tc>
          <w:tcPr>
            <w:tcW w:w="2250" w:type="dxa"/>
            <w:vAlign w:val="center"/>
          </w:tcPr>
          <w:p w14:paraId="57384E46" w14:textId="77777777" w:rsidR="008C53D1" w:rsidRPr="007519BE" w:rsidRDefault="008C53D1" w:rsidP="00DE07F6">
            <w:pPr>
              <w:pStyle w:val="TNSTableTitle"/>
              <w:rPr>
                <w:rFonts w:ascii="Arial" w:hAnsi="Arial" w:cs="Arial"/>
                <w:b w:val="0"/>
                <w:lang w:val="fr-CA"/>
              </w:rPr>
            </w:pPr>
          </w:p>
        </w:tc>
      </w:tr>
      <w:tr w:rsidR="00BB4BB2" w:rsidRPr="007519BE" w14:paraId="692205FC" w14:textId="77777777" w:rsidTr="00EC3F1F">
        <w:trPr>
          <w:trHeight w:val="437"/>
        </w:trPr>
        <w:tc>
          <w:tcPr>
            <w:tcW w:w="7578" w:type="dxa"/>
            <w:tcBorders>
              <w:bottom w:val="single" w:sz="4" w:space="0" w:color="AEAE9F" w:themeColor="accent1"/>
            </w:tcBorders>
            <w:shd w:val="clear" w:color="auto" w:fill="auto"/>
            <w:vAlign w:val="center"/>
          </w:tcPr>
          <w:p w14:paraId="2A0D2D4E" w14:textId="0B68754F" w:rsidR="00BB4BB2" w:rsidRPr="007519BE" w:rsidRDefault="001662CD" w:rsidP="00BB4BB2">
            <w:pPr>
              <w:pStyle w:val="TNSTableCell"/>
              <w:rPr>
                <w:rFonts w:ascii="Arial" w:hAnsi="Arial" w:cs="Arial"/>
                <w:lang w:val="fr-CA"/>
              </w:rPr>
            </w:pPr>
            <w:r w:rsidRPr="007519BE">
              <w:rPr>
                <w:rFonts w:ascii="Arial" w:hAnsi="Arial" w:cs="Arial"/>
                <w:lang w:val="fr-CA"/>
              </w:rPr>
              <w:t>Total des numéros tentés</w:t>
            </w:r>
          </w:p>
        </w:tc>
        <w:tc>
          <w:tcPr>
            <w:tcW w:w="2250" w:type="dxa"/>
            <w:tcBorders>
              <w:bottom w:val="single" w:sz="4" w:space="0" w:color="AEAE9F" w:themeColor="accent1"/>
            </w:tcBorders>
            <w:shd w:val="clear" w:color="auto" w:fill="auto"/>
            <w:vAlign w:val="center"/>
          </w:tcPr>
          <w:p w14:paraId="568FE3C6" w14:textId="7D713998" w:rsidR="00BB4BB2" w:rsidRPr="007519BE" w:rsidRDefault="00BB4BB2" w:rsidP="00BB4BB2">
            <w:pPr>
              <w:pStyle w:val="TNSTableCell"/>
              <w:jc w:val="center"/>
              <w:rPr>
                <w:rFonts w:ascii="Arial" w:hAnsi="Arial" w:cs="Arial"/>
                <w:b/>
                <w:lang w:val="fr-CA"/>
              </w:rPr>
            </w:pPr>
            <w:r w:rsidRPr="007519BE">
              <w:rPr>
                <w:rFonts w:ascii="Arial" w:hAnsi="Arial" w:cs="Arial"/>
                <w:b/>
                <w:lang w:val="fr-CA"/>
              </w:rPr>
              <w:t>88</w:t>
            </w:r>
            <w:r w:rsidR="00F3729E" w:rsidRPr="007519BE">
              <w:rPr>
                <w:rFonts w:ascii="Arial" w:hAnsi="Arial" w:cs="Arial"/>
                <w:b/>
                <w:lang w:val="fr-CA"/>
              </w:rPr>
              <w:t xml:space="preserve"> </w:t>
            </w:r>
            <w:r w:rsidRPr="007519BE">
              <w:rPr>
                <w:rFonts w:ascii="Arial" w:hAnsi="Arial" w:cs="Arial"/>
                <w:b/>
                <w:lang w:val="fr-CA"/>
              </w:rPr>
              <w:t>626</w:t>
            </w:r>
          </w:p>
        </w:tc>
      </w:tr>
      <w:tr w:rsidR="00BB4BB2" w:rsidRPr="007519BE" w14:paraId="195A9C64"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594C7354" w14:textId="41691969" w:rsidR="00BB4BB2" w:rsidRPr="007519BE" w:rsidRDefault="00BB4BB2" w:rsidP="00BB4BB2">
            <w:pPr>
              <w:pStyle w:val="TNSTableCell"/>
              <w:rPr>
                <w:rFonts w:ascii="Arial" w:hAnsi="Arial" w:cs="Arial"/>
                <w:b/>
                <w:lang w:val="fr-CA"/>
              </w:rPr>
            </w:pPr>
            <w:r w:rsidRPr="007519BE">
              <w:rPr>
                <w:rFonts w:ascii="Arial" w:hAnsi="Arial" w:cs="Arial"/>
                <w:b/>
                <w:lang w:val="fr-CA"/>
              </w:rPr>
              <w:t>Invalid</w:t>
            </w:r>
            <w:r w:rsidR="001662CD" w:rsidRPr="007519BE">
              <w:rPr>
                <w:rFonts w:ascii="Arial" w:hAnsi="Arial" w:cs="Arial"/>
                <w:b/>
                <w:lang w:val="fr-CA"/>
              </w:rPr>
              <w:t>e</w:t>
            </w:r>
          </w:p>
        </w:tc>
        <w:tc>
          <w:tcPr>
            <w:tcW w:w="2250" w:type="dxa"/>
            <w:tcBorders>
              <w:top w:val="single" w:sz="4" w:space="0" w:color="AEAE9F" w:themeColor="accent1"/>
              <w:bottom w:val="single" w:sz="4" w:space="0" w:color="AEAE9F" w:themeColor="accent1"/>
            </w:tcBorders>
            <w:shd w:val="clear" w:color="auto" w:fill="auto"/>
            <w:vAlign w:val="center"/>
          </w:tcPr>
          <w:p w14:paraId="64F15519" w14:textId="30530EF2" w:rsidR="00BB4BB2" w:rsidRPr="007519BE" w:rsidRDefault="00BB4BB2" w:rsidP="00BB4BB2">
            <w:pPr>
              <w:pStyle w:val="TNSTableCell"/>
              <w:jc w:val="center"/>
              <w:rPr>
                <w:rFonts w:ascii="Arial" w:hAnsi="Arial" w:cs="Arial"/>
                <w:b/>
                <w:lang w:val="fr-CA"/>
              </w:rPr>
            </w:pPr>
            <w:r w:rsidRPr="007519BE">
              <w:rPr>
                <w:rFonts w:ascii="Arial" w:hAnsi="Arial" w:cs="Arial"/>
                <w:b/>
                <w:lang w:val="fr-CA"/>
              </w:rPr>
              <w:t>27</w:t>
            </w:r>
            <w:r w:rsidR="00F3729E" w:rsidRPr="007519BE">
              <w:rPr>
                <w:rFonts w:ascii="Arial" w:hAnsi="Arial" w:cs="Arial"/>
                <w:b/>
                <w:lang w:val="fr-CA"/>
              </w:rPr>
              <w:t xml:space="preserve"> </w:t>
            </w:r>
            <w:r w:rsidRPr="007519BE">
              <w:rPr>
                <w:rFonts w:ascii="Arial" w:hAnsi="Arial" w:cs="Arial"/>
                <w:b/>
                <w:lang w:val="fr-CA"/>
              </w:rPr>
              <w:t>154</w:t>
            </w:r>
          </w:p>
        </w:tc>
      </w:tr>
      <w:tr w:rsidR="00BB4BB2" w:rsidRPr="007519BE" w14:paraId="7ED61A7B"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442E68EB" w14:textId="45E8DABF" w:rsidR="00BB4BB2" w:rsidRPr="007519BE" w:rsidRDefault="00BB4BB2" w:rsidP="00BB4BB2">
            <w:pPr>
              <w:pStyle w:val="TNSTableCell"/>
              <w:rPr>
                <w:rFonts w:ascii="Arial" w:hAnsi="Arial" w:cs="Arial"/>
                <w:lang w:val="fr-CA"/>
              </w:rPr>
            </w:pPr>
            <w:r w:rsidRPr="007519BE">
              <w:rPr>
                <w:rFonts w:ascii="Arial" w:hAnsi="Arial" w:cs="Arial"/>
                <w:lang w:val="fr-CA"/>
              </w:rPr>
              <w:t xml:space="preserve">     </w:t>
            </w:r>
            <w:r w:rsidR="00D71F75">
              <w:rPr>
                <w:rFonts w:ascii="Arial" w:hAnsi="Arial" w:cs="Arial"/>
                <w:lang w:val="fr-CA"/>
              </w:rPr>
              <w:t>Hors service</w:t>
            </w:r>
          </w:p>
        </w:tc>
        <w:tc>
          <w:tcPr>
            <w:tcW w:w="2250" w:type="dxa"/>
            <w:tcBorders>
              <w:top w:val="single" w:sz="4" w:space="0" w:color="AEAE9F" w:themeColor="accent1"/>
              <w:bottom w:val="single" w:sz="4" w:space="0" w:color="AEAE9F" w:themeColor="accent1"/>
            </w:tcBorders>
            <w:shd w:val="clear" w:color="auto" w:fill="auto"/>
            <w:vAlign w:val="center"/>
          </w:tcPr>
          <w:p w14:paraId="437BC8E0" w14:textId="15672069" w:rsidR="00BB4BB2" w:rsidRPr="007519BE" w:rsidRDefault="00BB4BB2" w:rsidP="00BB4BB2">
            <w:pPr>
              <w:pStyle w:val="TNSTableCell"/>
              <w:jc w:val="center"/>
              <w:rPr>
                <w:rFonts w:ascii="Arial" w:hAnsi="Arial" w:cs="Arial"/>
                <w:lang w:val="fr-CA"/>
              </w:rPr>
            </w:pPr>
            <w:r w:rsidRPr="007519BE">
              <w:rPr>
                <w:rFonts w:ascii="Arial" w:hAnsi="Arial" w:cs="Arial"/>
                <w:lang w:val="fr-CA"/>
              </w:rPr>
              <w:t>25</w:t>
            </w:r>
            <w:r w:rsidR="00F3729E" w:rsidRPr="007519BE">
              <w:rPr>
                <w:rFonts w:ascii="Arial" w:hAnsi="Arial" w:cs="Arial"/>
                <w:lang w:val="fr-CA"/>
              </w:rPr>
              <w:t xml:space="preserve"> </w:t>
            </w:r>
            <w:r w:rsidRPr="007519BE">
              <w:rPr>
                <w:rFonts w:ascii="Arial" w:hAnsi="Arial" w:cs="Arial"/>
                <w:lang w:val="fr-CA"/>
              </w:rPr>
              <w:t>206</w:t>
            </w:r>
          </w:p>
        </w:tc>
      </w:tr>
      <w:tr w:rsidR="00BB4BB2" w:rsidRPr="007519BE" w14:paraId="39A0D74A"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76C2CA1B" w14:textId="77777777" w:rsidR="00BB4BB2" w:rsidRPr="007519BE" w:rsidRDefault="00BB4BB2" w:rsidP="00BB4BB2">
            <w:pPr>
              <w:pStyle w:val="TNSTableCell"/>
              <w:rPr>
                <w:rFonts w:ascii="Arial" w:hAnsi="Arial" w:cs="Arial"/>
                <w:lang w:val="fr-CA"/>
              </w:rPr>
            </w:pPr>
            <w:r w:rsidRPr="007519BE">
              <w:rPr>
                <w:rFonts w:ascii="Arial" w:hAnsi="Arial" w:cs="Arial"/>
                <w:lang w:val="fr-CA"/>
              </w:rPr>
              <w:t xml:space="preserve">     Fax</w:t>
            </w:r>
          </w:p>
        </w:tc>
        <w:tc>
          <w:tcPr>
            <w:tcW w:w="2250" w:type="dxa"/>
            <w:tcBorders>
              <w:top w:val="single" w:sz="4" w:space="0" w:color="AEAE9F" w:themeColor="accent1"/>
              <w:bottom w:val="single" w:sz="4" w:space="0" w:color="AEAE9F" w:themeColor="accent1"/>
            </w:tcBorders>
            <w:shd w:val="clear" w:color="auto" w:fill="auto"/>
            <w:vAlign w:val="center"/>
          </w:tcPr>
          <w:p w14:paraId="29D05D87" w14:textId="7BBB7AB2" w:rsidR="00BB4BB2" w:rsidRPr="007519BE" w:rsidRDefault="00BB4BB2" w:rsidP="00BB4BB2">
            <w:pPr>
              <w:pStyle w:val="TNSTableCell"/>
              <w:jc w:val="center"/>
              <w:rPr>
                <w:rFonts w:ascii="Arial" w:hAnsi="Arial" w:cs="Arial"/>
                <w:lang w:val="fr-CA"/>
              </w:rPr>
            </w:pPr>
            <w:r w:rsidRPr="007519BE">
              <w:rPr>
                <w:rFonts w:ascii="Arial" w:hAnsi="Arial" w:cs="Arial"/>
                <w:lang w:val="fr-CA"/>
              </w:rPr>
              <w:t>1</w:t>
            </w:r>
            <w:r w:rsidR="00F3729E" w:rsidRPr="007519BE">
              <w:rPr>
                <w:rFonts w:ascii="Arial" w:hAnsi="Arial" w:cs="Arial"/>
                <w:lang w:val="fr-CA"/>
              </w:rPr>
              <w:t xml:space="preserve"> </w:t>
            </w:r>
            <w:r w:rsidRPr="007519BE">
              <w:rPr>
                <w:rFonts w:ascii="Arial" w:hAnsi="Arial" w:cs="Arial"/>
                <w:lang w:val="fr-CA"/>
              </w:rPr>
              <w:t>240</w:t>
            </w:r>
          </w:p>
        </w:tc>
      </w:tr>
      <w:tr w:rsidR="00BB4BB2" w:rsidRPr="007519BE" w14:paraId="7AB48F2B"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6A700427" w14:textId="3ECACB38" w:rsidR="00BB4BB2" w:rsidRPr="007519BE" w:rsidRDefault="00BB4BB2" w:rsidP="00BB4BB2">
            <w:pPr>
              <w:pStyle w:val="TNSTableCell"/>
              <w:rPr>
                <w:rFonts w:ascii="Arial" w:hAnsi="Arial" w:cs="Arial"/>
                <w:lang w:val="fr-CA"/>
              </w:rPr>
            </w:pPr>
            <w:r w:rsidRPr="007519BE">
              <w:rPr>
                <w:rFonts w:ascii="Arial" w:hAnsi="Arial" w:cs="Arial"/>
                <w:lang w:val="fr-CA"/>
              </w:rPr>
              <w:t xml:space="preserve">     </w:t>
            </w:r>
            <w:r w:rsidR="00355AF2" w:rsidRPr="007519BE">
              <w:rPr>
                <w:rFonts w:ascii="Arial" w:hAnsi="Arial" w:cs="Arial"/>
                <w:lang w:val="fr-CA"/>
              </w:rPr>
              <w:t>Téléphone d’affaires</w:t>
            </w:r>
            <w:r w:rsidRPr="007519BE">
              <w:rPr>
                <w:rFonts w:ascii="Arial" w:hAnsi="Arial" w:cs="Arial"/>
                <w:lang w:val="fr-CA"/>
              </w:rPr>
              <w:t>/</w:t>
            </w:r>
            <w:r w:rsidR="00355AF2" w:rsidRPr="007519BE">
              <w:rPr>
                <w:rFonts w:ascii="Arial" w:hAnsi="Arial" w:cs="Arial"/>
                <w:lang w:val="fr-CA"/>
              </w:rPr>
              <w:t>non résidentiel</w:t>
            </w:r>
          </w:p>
        </w:tc>
        <w:tc>
          <w:tcPr>
            <w:tcW w:w="2250" w:type="dxa"/>
            <w:tcBorders>
              <w:top w:val="single" w:sz="4" w:space="0" w:color="AEAE9F" w:themeColor="accent1"/>
              <w:bottom w:val="single" w:sz="4" w:space="0" w:color="AEAE9F" w:themeColor="accent1"/>
            </w:tcBorders>
            <w:shd w:val="clear" w:color="auto" w:fill="auto"/>
            <w:vAlign w:val="center"/>
          </w:tcPr>
          <w:p w14:paraId="665C36F0" w14:textId="3018A659" w:rsidR="00BB4BB2" w:rsidRPr="007519BE" w:rsidRDefault="00BB4BB2" w:rsidP="00BB4BB2">
            <w:pPr>
              <w:pStyle w:val="TNSTableCell"/>
              <w:jc w:val="center"/>
              <w:rPr>
                <w:rFonts w:ascii="Arial" w:hAnsi="Arial" w:cs="Arial"/>
                <w:lang w:val="fr-CA"/>
              </w:rPr>
            </w:pPr>
            <w:r w:rsidRPr="007519BE">
              <w:rPr>
                <w:rFonts w:ascii="Arial" w:hAnsi="Arial" w:cs="Arial"/>
                <w:lang w:val="fr-CA"/>
              </w:rPr>
              <w:t>708</w:t>
            </w:r>
          </w:p>
        </w:tc>
      </w:tr>
      <w:tr w:rsidR="00BB4BB2" w:rsidRPr="007519BE" w14:paraId="101B25AC"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7BE559BB" w14:textId="74F68905" w:rsidR="00BB4BB2" w:rsidRPr="007519BE" w:rsidRDefault="00355AF2" w:rsidP="00BB4BB2">
            <w:pPr>
              <w:pStyle w:val="TNSTableCell"/>
              <w:rPr>
                <w:rFonts w:ascii="Arial" w:hAnsi="Arial" w:cs="Arial"/>
                <w:b/>
                <w:lang w:val="fr-CA"/>
              </w:rPr>
            </w:pPr>
            <w:r w:rsidRPr="007519BE">
              <w:rPr>
                <w:rFonts w:ascii="Arial" w:hAnsi="Arial" w:cs="Arial"/>
                <w:b/>
                <w:lang w:val="fr-CA"/>
              </w:rPr>
              <w:t>En suspens</w:t>
            </w:r>
            <w:r w:rsidR="00BB4BB2" w:rsidRPr="007519BE">
              <w:rPr>
                <w:rFonts w:ascii="Arial" w:hAnsi="Arial" w:cs="Arial"/>
                <w:b/>
                <w:lang w:val="fr-CA"/>
              </w:rPr>
              <w:t xml:space="preserve"> (U)</w:t>
            </w:r>
          </w:p>
        </w:tc>
        <w:tc>
          <w:tcPr>
            <w:tcW w:w="2250" w:type="dxa"/>
            <w:tcBorders>
              <w:top w:val="single" w:sz="4" w:space="0" w:color="AEAE9F" w:themeColor="accent1"/>
              <w:bottom w:val="single" w:sz="4" w:space="0" w:color="AEAE9F" w:themeColor="accent1"/>
            </w:tcBorders>
            <w:shd w:val="clear" w:color="auto" w:fill="auto"/>
            <w:vAlign w:val="center"/>
          </w:tcPr>
          <w:p w14:paraId="28B0578B" w14:textId="4C23D31F" w:rsidR="00BB4BB2" w:rsidRPr="007519BE" w:rsidRDefault="00BB4BB2" w:rsidP="00BB4BB2">
            <w:pPr>
              <w:pStyle w:val="TNSTableCell"/>
              <w:jc w:val="center"/>
              <w:rPr>
                <w:rFonts w:ascii="Arial" w:hAnsi="Arial" w:cs="Arial"/>
                <w:b/>
                <w:lang w:val="fr-CA"/>
              </w:rPr>
            </w:pPr>
            <w:r w:rsidRPr="007519BE">
              <w:rPr>
                <w:rFonts w:ascii="Arial" w:hAnsi="Arial" w:cs="Arial"/>
                <w:b/>
                <w:lang w:val="fr-CA"/>
              </w:rPr>
              <w:t>52</w:t>
            </w:r>
            <w:r w:rsidR="00F3729E" w:rsidRPr="007519BE">
              <w:rPr>
                <w:rFonts w:ascii="Arial" w:hAnsi="Arial" w:cs="Arial"/>
                <w:b/>
                <w:lang w:val="fr-CA"/>
              </w:rPr>
              <w:t xml:space="preserve"> </w:t>
            </w:r>
            <w:r w:rsidRPr="007519BE">
              <w:rPr>
                <w:rFonts w:ascii="Arial" w:hAnsi="Arial" w:cs="Arial"/>
                <w:b/>
                <w:lang w:val="fr-CA"/>
              </w:rPr>
              <w:t>928</w:t>
            </w:r>
          </w:p>
        </w:tc>
      </w:tr>
      <w:tr w:rsidR="00BB4BB2" w:rsidRPr="007519BE" w14:paraId="4FFDB9D6"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7C80F778" w14:textId="69D94DA9" w:rsidR="00BB4BB2" w:rsidRPr="007519BE" w:rsidRDefault="00BB4BB2" w:rsidP="00BB4BB2">
            <w:pPr>
              <w:pStyle w:val="TNSTableCell"/>
              <w:rPr>
                <w:rFonts w:ascii="Arial" w:hAnsi="Arial" w:cs="Arial"/>
                <w:lang w:val="fr-CA"/>
              </w:rPr>
            </w:pPr>
            <w:r w:rsidRPr="007519BE">
              <w:rPr>
                <w:rFonts w:ascii="Arial" w:hAnsi="Arial" w:cs="Arial"/>
                <w:lang w:val="fr-CA"/>
              </w:rPr>
              <w:t xml:space="preserve">     </w:t>
            </w:r>
            <w:r w:rsidR="00355AF2" w:rsidRPr="007519BE">
              <w:rPr>
                <w:rFonts w:ascii="Arial" w:hAnsi="Arial" w:cs="Arial"/>
                <w:lang w:val="fr-CA"/>
              </w:rPr>
              <w:t>Occupé</w:t>
            </w:r>
          </w:p>
        </w:tc>
        <w:tc>
          <w:tcPr>
            <w:tcW w:w="2250" w:type="dxa"/>
            <w:tcBorders>
              <w:top w:val="single" w:sz="4" w:space="0" w:color="AEAE9F" w:themeColor="accent1"/>
              <w:bottom w:val="single" w:sz="4" w:space="0" w:color="AEAE9F" w:themeColor="accent1"/>
            </w:tcBorders>
            <w:shd w:val="clear" w:color="auto" w:fill="auto"/>
            <w:vAlign w:val="center"/>
          </w:tcPr>
          <w:p w14:paraId="7AA2BB70" w14:textId="6F257642" w:rsidR="00BB4BB2" w:rsidRPr="007519BE" w:rsidRDefault="00BB4BB2" w:rsidP="00BB4BB2">
            <w:pPr>
              <w:pStyle w:val="TNSTableCell"/>
              <w:jc w:val="center"/>
              <w:rPr>
                <w:rFonts w:ascii="Arial" w:hAnsi="Arial" w:cs="Arial"/>
                <w:lang w:val="fr-CA"/>
              </w:rPr>
            </w:pPr>
            <w:r w:rsidRPr="007519BE">
              <w:rPr>
                <w:rFonts w:ascii="Arial" w:hAnsi="Arial" w:cs="Arial"/>
                <w:lang w:val="fr-CA"/>
              </w:rPr>
              <w:t>2</w:t>
            </w:r>
            <w:r w:rsidR="00F3729E" w:rsidRPr="007519BE">
              <w:rPr>
                <w:rFonts w:ascii="Arial" w:hAnsi="Arial" w:cs="Arial"/>
                <w:lang w:val="fr-CA"/>
              </w:rPr>
              <w:t xml:space="preserve"> </w:t>
            </w:r>
            <w:r w:rsidRPr="007519BE">
              <w:rPr>
                <w:rFonts w:ascii="Arial" w:hAnsi="Arial" w:cs="Arial"/>
                <w:lang w:val="fr-CA"/>
              </w:rPr>
              <w:t>561</w:t>
            </w:r>
          </w:p>
        </w:tc>
      </w:tr>
      <w:tr w:rsidR="00BB4BB2" w:rsidRPr="007519BE" w14:paraId="22BE8238"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53CF3436" w14:textId="08F87B5B" w:rsidR="00BB4BB2" w:rsidRPr="007519BE" w:rsidRDefault="00BB4BB2" w:rsidP="00BB4BB2">
            <w:pPr>
              <w:pStyle w:val="TNSTableCell"/>
              <w:rPr>
                <w:rFonts w:ascii="Arial" w:hAnsi="Arial" w:cs="Arial"/>
                <w:lang w:val="fr-CA"/>
              </w:rPr>
            </w:pPr>
            <w:r w:rsidRPr="007519BE">
              <w:rPr>
                <w:rFonts w:ascii="Arial" w:hAnsi="Arial" w:cs="Arial"/>
                <w:lang w:val="fr-CA"/>
              </w:rPr>
              <w:t xml:space="preserve">     </w:t>
            </w:r>
            <w:r w:rsidR="00DA6DDD" w:rsidRPr="007519BE">
              <w:rPr>
                <w:rFonts w:ascii="Arial" w:hAnsi="Arial" w:cs="Arial"/>
                <w:lang w:val="fr-CA"/>
              </w:rPr>
              <w:t>Pas de réponse</w:t>
            </w:r>
          </w:p>
        </w:tc>
        <w:tc>
          <w:tcPr>
            <w:tcW w:w="2250" w:type="dxa"/>
            <w:tcBorders>
              <w:top w:val="single" w:sz="4" w:space="0" w:color="AEAE9F" w:themeColor="accent1"/>
              <w:bottom w:val="single" w:sz="4" w:space="0" w:color="AEAE9F" w:themeColor="accent1"/>
            </w:tcBorders>
            <w:shd w:val="clear" w:color="auto" w:fill="auto"/>
            <w:vAlign w:val="center"/>
          </w:tcPr>
          <w:p w14:paraId="4F12E3EB" w14:textId="625EEFE1" w:rsidR="00BB4BB2" w:rsidRPr="007519BE" w:rsidRDefault="00BB4BB2" w:rsidP="00BB4BB2">
            <w:pPr>
              <w:pStyle w:val="TNSTableCell"/>
              <w:jc w:val="center"/>
              <w:rPr>
                <w:rFonts w:ascii="Arial" w:hAnsi="Arial" w:cs="Arial"/>
                <w:lang w:val="fr-CA"/>
              </w:rPr>
            </w:pPr>
            <w:r w:rsidRPr="007519BE">
              <w:rPr>
                <w:rFonts w:ascii="Arial" w:hAnsi="Arial" w:cs="Arial"/>
                <w:lang w:val="fr-CA"/>
              </w:rPr>
              <w:t>12</w:t>
            </w:r>
            <w:r w:rsidR="00F3729E" w:rsidRPr="007519BE">
              <w:rPr>
                <w:rFonts w:ascii="Arial" w:hAnsi="Arial" w:cs="Arial"/>
                <w:lang w:val="fr-CA"/>
              </w:rPr>
              <w:t xml:space="preserve"> </w:t>
            </w:r>
            <w:r w:rsidRPr="007519BE">
              <w:rPr>
                <w:rFonts w:ascii="Arial" w:hAnsi="Arial" w:cs="Arial"/>
                <w:lang w:val="fr-CA"/>
              </w:rPr>
              <w:t>822</w:t>
            </w:r>
          </w:p>
        </w:tc>
      </w:tr>
      <w:tr w:rsidR="00BB4BB2" w:rsidRPr="007519BE" w14:paraId="22F90470"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01965BA4" w14:textId="62BA37A2" w:rsidR="00BB4BB2" w:rsidRPr="007519BE" w:rsidRDefault="00BB4BB2" w:rsidP="00BB4BB2">
            <w:pPr>
              <w:pStyle w:val="TNSTableCell"/>
              <w:rPr>
                <w:rFonts w:ascii="Arial" w:hAnsi="Arial" w:cs="Arial"/>
                <w:lang w:val="fr-CA"/>
              </w:rPr>
            </w:pPr>
            <w:r w:rsidRPr="007519BE">
              <w:rPr>
                <w:rFonts w:ascii="Arial" w:hAnsi="Arial" w:cs="Arial"/>
                <w:lang w:val="fr-CA"/>
              </w:rPr>
              <w:t xml:space="preserve">     </w:t>
            </w:r>
            <w:r w:rsidR="00355AF2" w:rsidRPr="007519BE">
              <w:rPr>
                <w:rFonts w:ascii="Arial" w:hAnsi="Arial" w:cs="Arial"/>
                <w:lang w:val="fr-CA"/>
              </w:rPr>
              <w:t>Répondeur</w:t>
            </w:r>
          </w:p>
        </w:tc>
        <w:tc>
          <w:tcPr>
            <w:tcW w:w="2250" w:type="dxa"/>
            <w:tcBorders>
              <w:top w:val="single" w:sz="4" w:space="0" w:color="AEAE9F" w:themeColor="accent1"/>
              <w:bottom w:val="single" w:sz="4" w:space="0" w:color="AEAE9F" w:themeColor="accent1"/>
            </w:tcBorders>
            <w:shd w:val="clear" w:color="auto" w:fill="auto"/>
            <w:vAlign w:val="center"/>
          </w:tcPr>
          <w:p w14:paraId="00464606" w14:textId="48DFC8B6" w:rsidR="00BB4BB2" w:rsidRPr="007519BE" w:rsidRDefault="00BB4BB2" w:rsidP="00BB4BB2">
            <w:pPr>
              <w:pStyle w:val="TNSTableCell"/>
              <w:jc w:val="center"/>
              <w:rPr>
                <w:rFonts w:ascii="Arial" w:hAnsi="Arial" w:cs="Arial"/>
                <w:lang w:val="fr-CA"/>
              </w:rPr>
            </w:pPr>
            <w:r w:rsidRPr="007519BE">
              <w:rPr>
                <w:rFonts w:ascii="Arial" w:hAnsi="Arial" w:cs="Arial"/>
                <w:lang w:val="fr-CA"/>
              </w:rPr>
              <w:t>37</w:t>
            </w:r>
            <w:r w:rsidR="00F3729E" w:rsidRPr="007519BE">
              <w:rPr>
                <w:rFonts w:ascii="Arial" w:hAnsi="Arial" w:cs="Arial"/>
                <w:lang w:val="fr-CA"/>
              </w:rPr>
              <w:t xml:space="preserve"> </w:t>
            </w:r>
            <w:r w:rsidRPr="007519BE">
              <w:rPr>
                <w:rFonts w:ascii="Arial" w:hAnsi="Arial" w:cs="Arial"/>
                <w:lang w:val="fr-CA"/>
              </w:rPr>
              <w:t>545</w:t>
            </w:r>
          </w:p>
        </w:tc>
      </w:tr>
      <w:tr w:rsidR="00BB4BB2" w:rsidRPr="007519BE" w14:paraId="50E0DA1A"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462BFAC3" w14:textId="27BF86BB" w:rsidR="00BB4BB2" w:rsidRPr="007519BE" w:rsidRDefault="00C87B78" w:rsidP="00BB4BB2">
            <w:pPr>
              <w:pStyle w:val="TNSTableCell"/>
              <w:rPr>
                <w:rFonts w:ascii="Arial" w:hAnsi="Arial" w:cs="Arial"/>
                <w:b/>
                <w:lang w:val="fr-CA"/>
              </w:rPr>
            </w:pPr>
            <w:r w:rsidRPr="007519BE">
              <w:rPr>
                <w:rFonts w:ascii="Arial" w:hAnsi="Arial" w:cs="Arial"/>
                <w:b/>
                <w:lang w:val="fr-CA"/>
              </w:rPr>
              <w:t>Non résolus</w:t>
            </w:r>
            <w:r w:rsidR="00BB4BB2" w:rsidRPr="007519BE">
              <w:rPr>
                <w:rFonts w:ascii="Arial" w:hAnsi="Arial" w:cs="Arial"/>
                <w:b/>
                <w:lang w:val="fr-CA"/>
              </w:rPr>
              <w:t xml:space="preserve"> (IS)</w:t>
            </w:r>
          </w:p>
        </w:tc>
        <w:tc>
          <w:tcPr>
            <w:tcW w:w="2250" w:type="dxa"/>
            <w:tcBorders>
              <w:top w:val="single" w:sz="4" w:space="0" w:color="AEAE9F" w:themeColor="accent1"/>
              <w:bottom w:val="single" w:sz="4" w:space="0" w:color="AEAE9F" w:themeColor="accent1"/>
            </w:tcBorders>
            <w:shd w:val="clear" w:color="auto" w:fill="auto"/>
            <w:vAlign w:val="center"/>
          </w:tcPr>
          <w:p w14:paraId="203FF684" w14:textId="2258EF44" w:rsidR="00BB4BB2" w:rsidRPr="007519BE" w:rsidRDefault="00BB4BB2" w:rsidP="00BB4BB2">
            <w:pPr>
              <w:pStyle w:val="TNSTableCell"/>
              <w:jc w:val="center"/>
              <w:rPr>
                <w:rFonts w:ascii="Arial" w:hAnsi="Arial" w:cs="Arial"/>
                <w:b/>
                <w:lang w:val="fr-CA"/>
              </w:rPr>
            </w:pPr>
            <w:r w:rsidRPr="007519BE">
              <w:rPr>
                <w:rFonts w:ascii="Arial" w:hAnsi="Arial" w:cs="Arial"/>
                <w:b/>
                <w:lang w:val="fr-CA"/>
              </w:rPr>
              <w:t>7</w:t>
            </w:r>
            <w:r w:rsidR="00F3729E" w:rsidRPr="007519BE">
              <w:rPr>
                <w:rFonts w:ascii="Arial" w:hAnsi="Arial" w:cs="Arial"/>
                <w:b/>
                <w:lang w:val="fr-CA"/>
              </w:rPr>
              <w:t xml:space="preserve"> </w:t>
            </w:r>
            <w:r w:rsidRPr="007519BE">
              <w:rPr>
                <w:rFonts w:ascii="Arial" w:hAnsi="Arial" w:cs="Arial"/>
                <w:b/>
                <w:lang w:val="fr-CA"/>
              </w:rPr>
              <w:t>246</w:t>
            </w:r>
          </w:p>
        </w:tc>
      </w:tr>
      <w:tr w:rsidR="00BB4BB2" w:rsidRPr="007519BE" w14:paraId="0FC83C94"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5D1C0178" w14:textId="349027A5" w:rsidR="00BB4BB2" w:rsidRPr="007519BE" w:rsidRDefault="00BB4BB2" w:rsidP="00BB4BB2">
            <w:pPr>
              <w:pStyle w:val="TNSTableCell"/>
              <w:rPr>
                <w:rFonts w:ascii="Arial" w:hAnsi="Arial" w:cs="Arial"/>
                <w:lang w:val="fr-CA"/>
              </w:rPr>
            </w:pPr>
            <w:r w:rsidRPr="007519BE">
              <w:rPr>
                <w:rFonts w:ascii="Arial" w:hAnsi="Arial" w:cs="Arial"/>
                <w:lang w:val="fr-CA"/>
              </w:rPr>
              <w:t xml:space="preserve">    </w:t>
            </w:r>
            <w:r w:rsidR="00C87B78" w:rsidRPr="007519BE">
              <w:rPr>
                <w:rFonts w:ascii="Arial" w:hAnsi="Arial" w:cs="Arial"/>
                <w:lang w:val="fr-CA"/>
              </w:rPr>
              <w:t>Barrière linguistique</w:t>
            </w:r>
            <w:r w:rsidRPr="007519BE">
              <w:rPr>
                <w:rFonts w:ascii="Arial" w:hAnsi="Arial" w:cs="Arial"/>
                <w:lang w:val="fr-CA"/>
              </w:rPr>
              <w:t>/</w:t>
            </w:r>
            <w:r w:rsidR="00C87B78" w:rsidRPr="007519BE">
              <w:rPr>
                <w:rFonts w:ascii="Arial" w:hAnsi="Arial" w:cs="Arial"/>
                <w:lang w:val="fr-CA"/>
              </w:rPr>
              <w:t>Maladie</w:t>
            </w:r>
            <w:r w:rsidRPr="007519BE">
              <w:rPr>
                <w:rFonts w:ascii="Arial" w:hAnsi="Arial" w:cs="Arial"/>
                <w:lang w:val="fr-CA"/>
              </w:rPr>
              <w:t>/Incapa</w:t>
            </w:r>
            <w:r w:rsidR="00C87B78" w:rsidRPr="007519BE">
              <w:rPr>
                <w:rFonts w:ascii="Arial" w:hAnsi="Arial" w:cs="Arial"/>
                <w:lang w:val="fr-CA"/>
              </w:rPr>
              <w:t>cité</w:t>
            </w:r>
          </w:p>
        </w:tc>
        <w:tc>
          <w:tcPr>
            <w:tcW w:w="2250" w:type="dxa"/>
            <w:tcBorders>
              <w:top w:val="single" w:sz="4" w:space="0" w:color="AEAE9F" w:themeColor="accent1"/>
              <w:bottom w:val="single" w:sz="4" w:space="0" w:color="AEAE9F" w:themeColor="accent1"/>
            </w:tcBorders>
            <w:shd w:val="clear" w:color="auto" w:fill="auto"/>
            <w:vAlign w:val="center"/>
          </w:tcPr>
          <w:p w14:paraId="16713343" w14:textId="56014E1A" w:rsidR="00BB4BB2" w:rsidRPr="007519BE" w:rsidRDefault="00BB4BB2" w:rsidP="00BB4BB2">
            <w:pPr>
              <w:pStyle w:val="TNSTableCell"/>
              <w:jc w:val="center"/>
              <w:rPr>
                <w:rFonts w:ascii="Arial" w:hAnsi="Arial" w:cs="Arial"/>
                <w:lang w:val="fr-CA"/>
              </w:rPr>
            </w:pPr>
            <w:r w:rsidRPr="007519BE">
              <w:rPr>
                <w:rFonts w:ascii="Arial" w:hAnsi="Arial" w:cs="Arial"/>
                <w:lang w:val="fr-CA"/>
              </w:rPr>
              <w:t>235</w:t>
            </w:r>
          </w:p>
        </w:tc>
      </w:tr>
      <w:tr w:rsidR="00BB4BB2" w:rsidRPr="007519BE" w14:paraId="34526561"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0FC8A5D4" w14:textId="1050F29D" w:rsidR="00BB4BB2" w:rsidRPr="007519BE" w:rsidRDefault="00BB4BB2" w:rsidP="00BB4BB2">
            <w:pPr>
              <w:pStyle w:val="TNSTableCell"/>
              <w:rPr>
                <w:rFonts w:ascii="Arial" w:hAnsi="Arial" w:cs="Arial"/>
                <w:lang w:val="fr-CA"/>
              </w:rPr>
            </w:pPr>
            <w:r w:rsidRPr="007519BE">
              <w:rPr>
                <w:rFonts w:ascii="Arial" w:hAnsi="Arial" w:cs="Arial"/>
                <w:lang w:val="fr-CA"/>
              </w:rPr>
              <w:t xml:space="preserve">     </w:t>
            </w:r>
            <w:r w:rsidR="00C87B78" w:rsidRPr="007519BE">
              <w:rPr>
                <w:rFonts w:ascii="Arial" w:hAnsi="Arial" w:cs="Arial"/>
                <w:lang w:val="fr-CA"/>
              </w:rPr>
              <w:t>Répondant sélectionné non disponible</w:t>
            </w:r>
            <w:r w:rsidRPr="007519BE">
              <w:rPr>
                <w:rFonts w:ascii="Arial" w:hAnsi="Arial" w:cs="Arial"/>
                <w:lang w:val="fr-CA"/>
              </w:rPr>
              <w:t xml:space="preserve"> </w:t>
            </w:r>
          </w:p>
        </w:tc>
        <w:tc>
          <w:tcPr>
            <w:tcW w:w="2250" w:type="dxa"/>
            <w:tcBorders>
              <w:top w:val="single" w:sz="4" w:space="0" w:color="AEAE9F" w:themeColor="accent1"/>
              <w:bottom w:val="single" w:sz="4" w:space="0" w:color="AEAE9F" w:themeColor="accent1"/>
            </w:tcBorders>
            <w:shd w:val="clear" w:color="auto" w:fill="auto"/>
            <w:vAlign w:val="center"/>
          </w:tcPr>
          <w:p w14:paraId="1F8E6200" w14:textId="0B36B4EC" w:rsidR="00BB4BB2" w:rsidRPr="007519BE" w:rsidRDefault="00BB4BB2" w:rsidP="00BB4BB2">
            <w:pPr>
              <w:pStyle w:val="TNSTableCell"/>
              <w:jc w:val="center"/>
              <w:rPr>
                <w:rFonts w:ascii="Arial" w:hAnsi="Arial" w:cs="Arial"/>
                <w:lang w:val="fr-CA"/>
              </w:rPr>
            </w:pPr>
            <w:r w:rsidRPr="007519BE">
              <w:rPr>
                <w:rFonts w:ascii="Arial" w:hAnsi="Arial" w:cs="Arial"/>
                <w:lang w:val="fr-CA"/>
              </w:rPr>
              <w:t>2</w:t>
            </w:r>
            <w:r w:rsidR="00F3729E" w:rsidRPr="007519BE">
              <w:rPr>
                <w:rFonts w:ascii="Arial" w:hAnsi="Arial" w:cs="Arial"/>
                <w:lang w:val="fr-CA"/>
              </w:rPr>
              <w:t xml:space="preserve"> </w:t>
            </w:r>
            <w:r w:rsidRPr="007519BE">
              <w:rPr>
                <w:rFonts w:ascii="Arial" w:hAnsi="Arial" w:cs="Arial"/>
                <w:lang w:val="fr-CA"/>
              </w:rPr>
              <w:t>320</w:t>
            </w:r>
          </w:p>
        </w:tc>
      </w:tr>
      <w:tr w:rsidR="00BB4BB2" w:rsidRPr="007519BE" w14:paraId="57F5FFAA"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580809BC" w14:textId="7FB9564B" w:rsidR="00BB4BB2" w:rsidRPr="007519BE" w:rsidRDefault="00BB4BB2" w:rsidP="00BB4BB2">
            <w:pPr>
              <w:pStyle w:val="TNSTableCell"/>
              <w:rPr>
                <w:rFonts w:ascii="Arial" w:hAnsi="Arial" w:cs="Arial"/>
                <w:lang w:val="fr-CA"/>
              </w:rPr>
            </w:pPr>
            <w:r w:rsidRPr="007519BE">
              <w:rPr>
                <w:rFonts w:ascii="Arial" w:hAnsi="Arial" w:cs="Arial"/>
                <w:lang w:val="fr-CA"/>
              </w:rPr>
              <w:t xml:space="preserve">     </w:t>
            </w:r>
            <w:r w:rsidR="00C87B78" w:rsidRPr="007519BE">
              <w:rPr>
                <w:rFonts w:ascii="Arial" w:hAnsi="Arial" w:cs="Arial"/>
                <w:lang w:val="fr-CA"/>
              </w:rPr>
              <w:t>Refus du ménage</w:t>
            </w:r>
          </w:p>
        </w:tc>
        <w:tc>
          <w:tcPr>
            <w:tcW w:w="2250" w:type="dxa"/>
            <w:tcBorders>
              <w:top w:val="single" w:sz="4" w:space="0" w:color="AEAE9F" w:themeColor="accent1"/>
              <w:bottom w:val="single" w:sz="4" w:space="0" w:color="AEAE9F" w:themeColor="accent1"/>
            </w:tcBorders>
            <w:shd w:val="clear" w:color="auto" w:fill="auto"/>
            <w:vAlign w:val="center"/>
          </w:tcPr>
          <w:p w14:paraId="476A66C9" w14:textId="4CC7676C" w:rsidR="00BB4BB2" w:rsidRPr="007519BE" w:rsidRDefault="00BB4BB2" w:rsidP="00BB4BB2">
            <w:pPr>
              <w:pStyle w:val="TNSTableCell"/>
              <w:jc w:val="center"/>
              <w:rPr>
                <w:rFonts w:ascii="Arial" w:hAnsi="Arial" w:cs="Arial"/>
                <w:lang w:val="fr-CA"/>
              </w:rPr>
            </w:pPr>
            <w:r w:rsidRPr="007519BE">
              <w:rPr>
                <w:rFonts w:ascii="Arial" w:hAnsi="Arial" w:cs="Arial"/>
                <w:lang w:val="fr-CA"/>
              </w:rPr>
              <w:t>4</w:t>
            </w:r>
            <w:r w:rsidR="00F3729E" w:rsidRPr="007519BE">
              <w:rPr>
                <w:rFonts w:ascii="Arial" w:hAnsi="Arial" w:cs="Arial"/>
                <w:lang w:val="fr-CA"/>
              </w:rPr>
              <w:t xml:space="preserve"> </w:t>
            </w:r>
            <w:r w:rsidRPr="007519BE">
              <w:rPr>
                <w:rFonts w:ascii="Arial" w:hAnsi="Arial" w:cs="Arial"/>
                <w:lang w:val="fr-CA"/>
              </w:rPr>
              <w:t>497</w:t>
            </w:r>
          </w:p>
        </w:tc>
      </w:tr>
      <w:tr w:rsidR="00BB4BB2" w:rsidRPr="007519BE" w14:paraId="7E0D2A6E"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135E0403" w14:textId="5B472DD3" w:rsidR="00BB4BB2" w:rsidRPr="007519BE" w:rsidRDefault="00BB4BB2" w:rsidP="00BB4BB2">
            <w:pPr>
              <w:pStyle w:val="TNSTableCell"/>
              <w:rPr>
                <w:rFonts w:ascii="Arial" w:hAnsi="Arial" w:cs="Arial"/>
                <w:lang w:val="fr-CA"/>
              </w:rPr>
            </w:pPr>
            <w:r w:rsidRPr="007519BE">
              <w:rPr>
                <w:rFonts w:ascii="Arial" w:hAnsi="Arial" w:cs="Arial"/>
                <w:lang w:val="fr-CA"/>
              </w:rPr>
              <w:t xml:space="preserve">     </w:t>
            </w:r>
            <w:r w:rsidR="00C87B78" w:rsidRPr="007519BE">
              <w:rPr>
                <w:rFonts w:ascii="Arial" w:hAnsi="Arial" w:cs="Arial"/>
                <w:lang w:val="fr-CA"/>
              </w:rPr>
              <w:t>Communication interrompue avec un répondant qualifié</w:t>
            </w:r>
          </w:p>
        </w:tc>
        <w:tc>
          <w:tcPr>
            <w:tcW w:w="2250" w:type="dxa"/>
            <w:tcBorders>
              <w:top w:val="single" w:sz="4" w:space="0" w:color="AEAE9F" w:themeColor="accent1"/>
              <w:bottom w:val="single" w:sz="4" w:space="0" w:color="AEAE9F" w:themeColor="accent1"/>
            </w:tcBorders>
            <w:shd w:val="clear" w:color="auto" w:fill="auto"/>
            <w:vAlign w:val="center"/>
          </w:tcPr>
          <w:p w14:paraId="18CCA61B" w14:textId="73B73C45" w:rsidR="00BB4BB2" w:rsidRPr="007519BE" w:rsidRDefault="00BB4BB2" w:rsidP="00BB4BB2">
            <w:pPr>
              <w:pStyle w:val="TNSTableCell"/>
              <w:jc w:val="center"/>
              <w:rPr>
                <w:rFonts w:ascii="Arial" w:hAnsi="Arial" w:cs="Arial"/>
                <w:lang w:val="fr-CA"/>
              </w:rPr>
            </w:pPr>
            <w:r w:rsidRPr="007519BE">
              <w:rPr>
                <w:rFonts w:ascii="Arial" w:hAnsi="Arial" w:cs="Arial"/>
                <w:lang w:val="fr-CA"/>
              </w:rPr>
              <w:t>194</w:t>
            </w:r>
          </w:p>
        </w:tc>
      </w:tr>
      <w:tr w:rsidR="00BB4BB2" w:rsidRPr="007519BE" w14:paraId="60F344C5"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5A21A8E2" w14:textId="60D0FABC" w:rsidR="00BB4BB2" w:rsidRPr="007519BE" w:rsidRDefault="00F3729E" w:rsidP="00BB4BB2">
            <w:pPr>
              <w:pStyle w:val="TNSTableCell"/>
              <w:rPr>
                <w:rFonts w:ascii="Arial" w:hAnsi="Arial" w:cs="Arial"/>
                <w:b/>
                <w:lang w:val="fr-CA"/>
              </w:rPr>
            </w:pPr>
            <w:r w:rsidRPr="007519BE">
              <w:rPr>
                <w:rFonts w:ascii="Arial" w:hAnsi="Arial" w:cs="Arial"/>
                <w:b/>
                <w:lang w:val="fr-CA"/>
              </w:rPr>
              <w:t>Unités répondantes dans le champ du sondage</w:t>
            </w:r>
            <w:r w:rsidR="00BB4BB2" w:rsidRPr="007519BE">
              <w:rPr>
                <w:rFonts w:ascii="Arial" w:hAnsi="Arial" w:cs="Arial"/>
                <w:b/>
                <w:lang w:val="fr-CA"/>
              </w:rPr>
              <w:t xml:space="preserve"> (R)</w:t>
            </w:r>
          </w:p>
        </w:tc>
        <w:tc>
          <w:tcPr>
            <w:tcW w:w="2250" w:type="dxa"/>
            <w:tcBorders>
              <w:top w:val="single" w:sz="4" w:space="0" w:color="AEAE9F" w:themeColor="accent1"/>
              <w:bottom w:val="single" w:sz="4" w:space="0" w:color="AEAE9F" w:themeColor="accent1"/>
            </w:tcBorders>
            <w:shd w:val="clear" w:color="auto" w:fill="auto"/>
            <w:vAlign w:val="center"/>
          </w:tcPr>
          <w:p w14:paraId="5858C7BB" w14:textId="7C429B9E" w:rsidR="00BB4BB2" w:rsidRPr="007519BE" w:rsidRDefault="00BB4BB2" w:rsidP="00BB4BB2">
            <w:pPr>
              <w:pStyle w:val="TNSTableCell"/>
              <w:jc w:val="center"/>
              <w:rPr>
                <w:rFonts w:ascii="Arial" w:hAnsi="Arial" w:cs="Arial"/>
                <w:b/>
                <w:lang w:val="fr-CA"/>
              </w:rPr>
            </w:pPr>
            <w:r w:rsidRPr="007519BE">
              <w:rPr>
                <w:rFonts w:ascii="Arial" w:hAnsi="Arial" w:cs="Arial"/>
                <w:b/>
                <w:lang w:val="fr-CA"/>
              </w:rPr>
              <w:t>1</w:t>
            </w:r>
            <w:r w:rsidR="00F3729E" w:rsidRPr="007519BE">
              <w:rPr>
                <w:rFonts w:ascii="Arial" w:hAnsi="Arial" w:cs="Arial"/>
                <w:b/>
                <w:lang w:val="fr-CA"/>
              </w:rPr>
              <w:t xml:space="preserve"> </w:t>
            </w:r>
            <w:r w:rsidRPr="007519BE">
              <w:rPr>
                <w:rFonts w:ascii="Arial" w:hAnsi="Arial" w:cs="Arial"/>
                <w:b/>
                <w:lang w:val="fr-CA"/>
              </w:rPr>
              <w:t>298</w:t>
            </w:r>
          </w:p>
        </w:tc>
      </w:tr>
      <w:tr w:rsidR="00BB4BB2" w:rsidRPr="007519BE" w14:paraId="35FA77D4"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6FA232B9" w14:textId="40905A25" w:rsidR="00BB4BB2" w:rsidRPr="007519BE" w:rsidRDefault="00BB4BB2" w:rsidP="00BB4BB2">
            <w:pPr>
              <w:pStyle w:val="TNSTableCell"/>
              <w:rPr>
                <w:rFonts w:ascii="Arial" w:hAnsi="Arial" w:cs="Arial"/>
                <w:lang w:val="fr-CA"/>
              </w:rPr>
            </w:pPr>
            <w:r w:rsidRPr="007519BE">
              <w:rPr>
                <w:rFonts w:ascii="Arial" w:hAnsi="Arial" w:cs="Arial"/>
                <w:lang w:val="fr-CA"/>
              </w:rPr>
              <w:t xml:space="preserve">     </w:t>
            </w:r>
            <w:r w:rsidR="00F3729E" w:rsidRPr="007519BE">
              <w:rPr>
                <w:rFonts w:ascii="Arial" w:hAnsi="Arial" w:cs="Arial"/>
                <w:lang w:val="fr-CA"/>
              </w:rPr>
              <w:t>Personne de 25 ans et plus</w:t>
            </w:r>
          </w:p>
        </w:tc>
        <w:tc>
          <w:tcPr>
            <w:tcW w:w="2250" w:type="dxa"/>
            <w:tcBorders>
              <w:top w:val="single" w:sz="4" w:space="0" w:color="AEAE9F" w:themeColor="accent1"/>
              <w:bottom w:val="single" w:sz="4" w:space="0" w:color="AEAE9F" w:themeColor="accent1"/>
            </w:tcBorders>
            <w:shd w:val="clear" w:color="auto" w:fill="auto"/>
            <w:vAlign w:val="center"/>
          </w:tcPr>
          <w:p w14:paraId="3C80D865" w14:textId="3FF13975" w:rsidR="00BB4BB2" w:rsidRPr="007519BE" w:rsidRDefault="00BB4BB2" w:rsidP="00BB4BB2">
            <w:pPr>
              <w:pStyle w:val="TNSTableCell"/>
              <w:jc w:val="center"/>
              <w:rPr>
                <w:rFonts w:ascii="Arial" w:hAnsi="Arial" w:cs="Arial"/>
                <w:lang w:val="fr-CA"/>
              </w:rPr>
            </w:pPr>
            <w:r w:rsidRPr="007519BE">
              <w:rPr>
                <w:rFonts w:ascii="Arial" w:hAnsi="Arial" w:cs="Arial"/>
                <w:lang w:val="fr-CA"/>
              </w:rPr>
              <w:t>36</w:t>
            </w:r>
          </w:p>
        </w:tc>
      </w:tr>
      <w:tr w:rsidR="00BB4BB2" w:rsidRPr="007519BE" w14:paraId="0C518B2E"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64D3D163" w14:textId="5F65EEC1" w:rsidR="00BB4BB2" w:rsidRPr="007519BE" w:rsidRDefault="00BB4BB2" w:rsidP="00BB4BB2">
            <w:pPr>
              <w:pStyle w:val="TNSTableCell"/>
              <w:rPr>
                <w:rFonts w:ascii="Arial" w:hAnsi="Arial" w:cs="Arial"/>
                <w:lang w:val="fr-CA"/>
              </w:rPr>
            </w:pPr>
            <w:r w:rsidRPr="007519BE">
              <w:rPr>
                <w:rFonts w:ascii="Arial" w:hAnsi="Arial" w:cs="Arial"/>
                <w:lang w:val="fr-CA"/>
              </w:rPr>
              <w:t xml:space="preserve">     </w:t>
            </w:r>
            <w:r w:rsidR="00F3729E" w:rsidRPr="007519BE">
              <w:rPr>
                <w:rFonts w:ascii="Arial" w:hAnsi="Arial" w:cs="Arial"/>
                <w:lang w:val="fr-CA"/>
              </w:rPr>
              <w:t>Autre disqualification</w:t>
            </w:r>
          </w:p>
        </w:tc>
        <w:tc>
          <w:tcPr>
            <w:tcW w:w="2250" w:type="dxa"/>
            <w:tcBorders>
              <w:top w:val="single" w:sz="4" w:space="0" w:color="AEAE9F" w:themeColor="accent1"/>
              <w:bottom w:val="single" w:sz="4" w:space="0" w:color="AEAE9F" w:themeColor="accent1"/>
            </w:tcBorders>
            <w:shd w:val="clear" w:color="auto" w:fill="auto"/>
            <w:vAlign w:val="center"/>
          </w:tcPr>
          <w:p w14:paraId="2D14A6D9" w14:textId="243601C4" w:rsidR="00BB4BB2" w:rsidRPr="007519BE" w:rsidRDefault="00BB4BB2" w:rsidP="00BB4BB2">
            <w:pPr>
              <w:pStyle w:val="TNSTableCell"/>
              <w:jc w:val="center"/>
              <w:rPr>
                <w:rFonts w:ascii="Arial" w:hAnsi="Arial" w:cs="Arial"/>
                <w:lang w:val="fr-CA"/>
              </w:rPr>
            </w:pPr>
            <w:r w:rsidRPr="007519BE">
              <w:rPr>
                <w:rFonts w:ascii="Arial" w:hAnsi="Arial" w:cs="Arial"/>
                <w:lang w:val="fr-CA"/>
              </w:rPr>
              <w:t>40</w:t>
            </w:r>
          </w:p>
        </w:tc>
      </w:tr>
      <w:tr w:rsidR="00BB4BB2" w:rsidRPr="007519BE" w14:paraId="022FF054"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2F552DF7" w14:textId="3DAA5CFD" w:rsidR="00BB4BB2" w:rsidRPr="007519BE" w:rsidRDefault="00BB4BB2" w:rsidP="00BB4BB2">
            <w:pPr>
              <w:pStyle w:val="TNSTableCell"/>
              <w:rPr>
                <w:rFonts w:ascii="Arial" w:hAnsi="Arial" w:cs="Arial"/>
                <w:lang w:val="fr-CA"/>
              </w:rPr>
            </w:pPr>
            <w:r w:rsidRPr="007519BE">
              <w:rPr>
                <w:rFonts w:ascii="Arial" w:hAnsi="Arial" w:cs="Arial"/>
                <w:lang w:val="fr-CA"/>
              </w:rPr>
              <w:t xml:space="preserve">     </w:t>
            </w:r>
            <w:r w:rsidR="00F3729E" w:rsidRPr="007519BE">
              <w:rPr>
                <w:rFonts w:ascii="Arial" w:hAnsi="Arial" w:cs="Arial"/>
                <w:lang w:val="fr-CA"/>
              </w:rPr>
              <w:t>Entrevues complétées</w:t>
            </w:r>
          </w:p>
        </w:tc>
        <w:tc>
          <w:tcPr>
            <w:tcW w:w="2250" w:type="dxa"/>
            <w:tcBorders>
              <w:top w:val="single" w:sz="4" w:space="0" w:color="AEAE9F" w:themeColor="accent1"/>
              <w:bottom w:val="single" w:sz="4" w:space="0" w:color="AEAE9F" w:themeColor="accent1"/>
            </w:tcBorders>
            <w:shd w:val="clear" w:color="auto" w:fill="auto"/>
            <w:vAlign w:val="center"/>
          </w:tcPr>
          <w:p w14:paraId="71D136CB" w14:textId="18D78216" w:rsidR="00BB4BB2" w:rsidRPr="007519BE" w:rsidRDefault="00BB4BB2" w:rsidP="00BB4BB2">
            <w:pPr>
              <w:pStyle w:val="TNSTableCell"/>
              <w:jc w:val="center"/>
              <w:rPr>
                <w:rFonts w:ascii="Arial" w:hAnsi="Arial" w:cs="Arial"/>
                <w:lang w:val="fr-CA"/>
              </w:rPr>
            </w:pPr>
            <w:r w:rsidRPr="007519BE">
              <w:rPr>
                <w:rFonts w:ascii="Arial" w:hAnsi="Arial" w:cs="Arial"/>
                <w:lang w:val="fr-CA"/>
              </w:rPr>
              <w:t>1</w:t>
            </w:r>
            <w:r w:rsidR="00F3729E" w:rsidRPr="007519BE">
              <w:rPr>
                <w:rFonts w:ascii="Arial" w:hAnsi="Arial" w:cs="Arial"/>
                <w:lang w:val="fr-CA"/>
              </w:rPr>
              <w:t xml:space="preserve"> </w:t>
            </w:r>
            <w:r w:rsidRPr="007519BE">
              <w:rPr>
                <w:rFonts w:ascii="Arial" w:hAnsi="Arial" w:cs="Arial"/>
                <w:lang w:val="fr-CA"/>
              </w:rPr>
              <w:t>222</w:t>
            </w:r>
          </w:p>
        </w:tc>
      </w:tr>
      <w:tr w:rsidR="00BB4BB2" w:rsidRPr="007519BE" w14:paraId="067FA0E3"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04236D42" w14:textId="77777777" w:rsidR="00BB4BB2" w:rsidRPr="007519BE" w:rsidRDefault="00BB4BB2" w:rsidP="00BB4BB2">
            <w:pPr>
              <w:pStyle w:val="TNSTableCell"/>
              <w:rPr>
                <w:rFonts w:ascii="Arial" w:hAnsi="Arial" w:cs="Arial"/>
                <w:lang w:val="fr-CA"/>
              </w:rPr>
            </w:pPr>
          </w:p>
        </w:tc>
        <w:tc>
          <w:tcPr>
            <w:tcW w:w="2250" w:type="dxa"/>
            <w:tcBorders>
              <w:top w:val="single" w:sz="4" w:space="0" w:color="AEAE9F" w:themeColor="accent1"/>
              <w:bottom w:val="single" w:sz="4" w:space="0" w:color="AEAE9F" w:themeColor="accent1"/>
            </w:tcBorders>
            <w:shd w:val="clear" w:color="auto" w:fill="auto"/>
            <w:vAlign w:val="center"/>
          </w:tcPr>
          <w:p w14:paraId="5E232CEE" w14:textId="6A8F31FC" w:rsidR="00BB4BB2" w:rsidRPr="007519BE" w:rsidRDefault="00BB4BB2" w:rsidP="00BB4BB2">
            <w:pPr>
              <w:pStyle w:val="TNSTableCell"/>
              <w:jc w:val="center"/>
              <w:rPr>
                <w:rFonts w:ascii="Arial" w:hAnsi="Arial" w:cs="Arial"/>
                <w:lang w:val="fr-CA"/>
              </w:rPr>
            </w:pPr>
          </w:p>
        </w:tc>
      </w:tr>
      <w:tr w:rsidR="00BB4BB2" w:rsidRPr="007519BE" w14:paraId="0F463B94"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694BE760" w14:textId="753400D8" w:rsidR="00BB4BB2" w:rsidRPr="007519BE" w:rsidRDefault="00F3729E" w:rsidP="00BB4BB2">
            <w:pPr>
              <w:pStyle w:val="TNSTableCell"/>
              <w:rPr>
                <w:rFonts w:ascii="Arial" w:hAnsi="Arial" w:cs="Arial"/>
                <w:lang w:val="fr-CA"/>
              </w:rPr>
            </w:pPr>
            <w:r w:rsidRPr="007519BE">
              <w:rPr>
                <w:rFonts w:ascii="Arial" w:hAnsi="Arial" w:cs="Arial"/>
                <w:b/>
                <w:lang w:val="fr-CA"/>
              </w:rPr>
              <w:t>Taux de réponse</w:t>
            </w:r>
            <w:r w:rsidR="00BB4BB2" w:rsidRPr="007519BE">
              <w:rPr>
                <w:rFonts w:ascii="Arial" w:hAnsi="Arial" w:cs="Arial"/>
                <w:b/>
                <w:lang w:val="fr-CA"/>
              </w:rPr>
              <w:t xml:space="preserve"> (R/U+IS+R)</w:t>
            </w:r>
          </w:p>
        </w:tc>
        <w:tc>
          <w:tcPr>
            <w:tcW w:w="2250" w:type="dxa"/>
            <w:tcBorders>
              <w:top w:val="single" w:sz="4" w:space="0" w:color="AEAE9F" w:themeColor="accent1"/>
              <w:bottom w:val="single" w:sz="4" w:space="0" w:color="AEAE9F" w:themeColor="accent1"/>
            </w:tcBorders>
            <w:shd w:val="clear" w:color="auto" w:fill="auto"/>
            <w:vAlign w:val="center"/>
          </w:tcPr>
          <w:p w14:paraId="1FF82F95" w14:textId="1F362BFF" w:rsidR="00BB4BB2" w:rsidRPr="007519BE" w:rsidRDefault="00BB4BB2" w:rsidP="00BB4BB2">
            <w:pPr>
              <w:pStyle w:val="TNSTableCell"/>
              <w:jc w:val="center"/>
              <w:rPr>
                <w:rFonts w:ascii="Arial" w:hAnsi="Arial" w:cs="Arial"/>
                <w:b/>
                <w:lang w:val="fr-CA"/>
              </w:rPr>
            </w:pPr>
            <w:r w:rsidRPr="007519BE">
              <w:rPr>
                <w:rFonts w:ascii="Arial" w:hAnsi="Arial" w:cs="Arial"/>
                <w:b/>
                <w:lang w:val="fr-CA"/>
              </w:rPr>
              <w:t>2</w:t>
            </w:r>
            <w:r w:rsidR="00F3729E" w:rsidRPr="007519BE">
              <w:rPr>
                <w:rFonts w:ascii="Arial" w:hAnsi="Arial" w:cs="Arial"/>
                <w:b/>
                <w:lang w:val="fr-CA"/>
              </w:rPr>
              <w:t>,</w:t>
            </w:r>
            <w:r w:rsidRPr="007519BE">
              <w:rPr>
                <w:rFonts w:ascii="Arial" w:hAnsi="Arial" w:cs="Arial"/>
                <w:b/>
                <w:lang w:val="fr-CA"/>
              </w:rPr>
              <w:t>11</w:t>
            </w:r>
            <w:r w:rsidR="006D6823" w:rsidRPr="007519BE">
              <w:rPr>
                <w:rFonts w:ascii="Arial" w:hAnsi="Arial" w:cs="Arial"/>
                <w:b/>
                <w:lang w:val="fr-CA"/>
              </w:rPr>
              <w:t xml:space="preserve"> %</w:t>
            </w:r>
          </w:p>
        </w:tc>
      </w:tr>
    </w:tbl>
    <w:p w14:paraId="2D5D9149" w14:textId="77777777" w:rsidR="00002180" w:rsidRPr="007519BE" w:rsidRDefault="00002180" w:rsidP="006022A9">
      <w:pPr>
        <w:pStyle w:val="Mainbodytext"/>
        <w:rPr>
          <w:lang w:val="fr-CA"/>
        </w:rPr>
      </w:pPr>
    </w:p>
    <w:p w14:paraId="799B7961" w14:textId="0FB40EEA" w:rsidR="00002180" w:rsidRPr="007519BE" w:rsidRDefault="007063D3" w:rsidP="007063D3">
      <w:pPr>
        <w:pStyle w:val="Mainbodytext"/>
        <w:jc w:val="both"/>
        <w:rPr>
          <w:b/>
          <w:lang w:val="fr-CA"/>
        </w:rPr>
      </w:pPr>
      <w:r w:rsidRPr="007519BE">
        <w:rPr>
          <w:b/>
          <w:lang w:val="fr-CA"/>
        </w:rPr>
        <w:t>Biais de non-réponses</w:t>
      </w:r>
    </w:p>
    <w:p w14:paraId="36D4384B" w14:textId="65440495" w:rsidR="00736CF2" w:rsidRPr="007519BE" w:rsidRDefault="00F3729E" w:rsidP="00DD7F7D">
      <w:pPr>
        <w:pStyle w:val="Mainbodytext"/>
        <w:rPr>
          <w:lang w:val="fr-CA"/>
        </w:rPr>
      </w:pPr>
      <w:r w:rsidRPr="007519BE">
        <w:rPr>
          <w:lang w:val="fr-CA"/>
        </w:rPr>
        <w:t>Nous avons entrepris un biais de non-réponses relativement à l’âge, au genre et à la région. Nous avons trouvé que les hommes de 45 à 54 ans et ceux de 55 ans et plus ainsi que les femmes de 55 ans et plus étaient sur-représentés dans les provinces de l’</w:t>
      </w:r>
      <w:r w:rsidR="00E75F75" w:rsidRPr="007519BE">
        <w:rPr>
          <w:lang w:val="fr-CA"/>
        </w:rPr>
        <w:t>Atlantique</w:t>
      </w:r>
      <w:r w:rsidR="00DD7F7D" w:rsidRPr="007519BE">
        <w:rPr>
          <w:lang w:val="fr-CA"/>
        </w:rPr>
        <w:t xml:space="preserve"> </w:t>
      </w:r>
      <w:r w:rsidRPr="007519BE">
        <w:rPr>
          <w:lang w:val="fr-CA"/>
        </w:rPr>
        <w:t xml:space="preserve">tout comme les hommes de 55 ans et plus dans les Prairies. De plus, les femmes de 45 à 54 ans étaient sous-représentées au Québec et en Ontario, les hommes de 45 à 54 ans étaient sous-représentés en Ontario et les femmes de 35 à 44 ans étaient sous-représentées dans les </w:t>
      </w:r>
      <w:r w:rsidRPr="007519BE">
        <w:rPr>
          <w:lang w:val="fr-CA"/>
        </w:rPr>
        <w:lastRenderedPageBreak/>
        <w:t xml:space="preserve">Prairies. Pour répondre au problème de biais lié aux réponses là où les données étaient disponibles, </w:t>
      </w:r>
      <w:r w:rsidR="008F1ACF" w:rsidRPr="007519BE">
        <w:rPr>
          <w:lang w:val="fr-CA"/>
        </w:rPr>
        <w:t xml:space="preserve">le taux de réponse a été </w:t>
      </w:r>
      <w:r w:rsidRPr="007519BE">
        <w:rPr>
          <w:lang w:val="fr-CA"/>
        </w:rPr>
        <w:t xml:space="preserve">pondéré </w:t>
      </w:r>
      <w:r w:rsidR="008F1ACF" w:rsidRPr="007519BE">
        <w:rPr>
          <w:lang w:val="fr-CA"/>
        </w:rPr>
        <w:t>afin d’</w:t>
      </w:r>
      <w:r w:rsidRPr="007519BE">
        <w:rPr>
          <w:lang w:val="fr-CA"/>
        </w:rPr>
        <w:t xml:space="preserve">être représentatif de la population canadienne. </w:t>
      </w:r>
    </w:p>
    <w:p w14:paraId="408E63DA" w14:textId="77777777" w:rsidR="00002180" w:rsidRPr="007519BE" w:rsidRDefault="00002180" w:rsidP="00002180">
      <w:pPr>
        <w:pStyle w:val="BulletLevel1"/>
        <w:numPr>
          <w:ilvl w:val="0"/>
          <w:numId w:val="0"/>
        </w:numPr>
        <w:rPr>
          <w:lang w:val="fr-CA"/>
        </w:rPr>
      </w:pPr>
    </w:p>
    <w:p w14:paraId="434A1513" w14:textId="77777777" w:rsidR="00617558" w:rsidRPr="007519BE" w:rsidRDefault="00617558" w:rsidP="00617558">
      <w:pPr>
        <w:keepNext/>
        <w:keepLines/>
        <w:tabs>
          <w:tab w:val="left" w:pos="2391"/>
        </w:tabs>
        <w:spacing w:before="200" w:after="240"/>
        <w:outlineLvl w:val="3"/>
        <w:rPr>
          <w:rFonts w:eastAsia="MS Gothic" w:cs="Arial"/>
          <w:b/>
          <w:bCs/>
          <w:iCs/>
          <w:sz w:val="18"/>
          <w:szCs w:val="18"/>
          <w:lang w:val="fr-CA"/>
        </w:rPr>
      </w:pPr>
      <w:r w:rsidRPr="007519BE">
        <w:rPr>
          <w:rFonts w:eastAsia="MS Gothic" w:cs="Arial"/>
          <w:b/>
          <w:bCs/>
          <w:iCs/>
          <w:sz w:val="18"/>
          <w:szCs w:val="18"/>
          <w:lang w:val="fr-CA"/>
        </w:rPr>
        <w:t>Données recoupées</w:t>
      </w:r>
    </w:p>
    <w:p w14:paraId="6A93DBC8" w14:textId="0C175B16" w:rsidR="00002180" w:rsidRPr="007519BE" w:rsidRDefault="00617558" w:rsidP="00617558">
      <w:pPr>
        <w:pStyle w:val="Mainbodytext"/>
        <w:rPr>
          <w:lang w:val="fr-CA"/>
        </w:rPr>
      </w:pPr>
      <w:r w:rsidRPr="007519BE">
        <w:rPr>
          <w:rFonts w:eastAsia="MS Gothic" w:cs="Arial"/>
          <w:sz w:val="18"/>
          <w:szCs w:val="18"/>
          <w:lang w:val="fr-CA"/>
        </w:rPr>
        <w:t>Des tableaux détaillés sont présentés sous pli séparé</w:t>
      </w:r>
      <w:r w:rsidR="00002180" w:rsidRPr="007519BE">
        <w:rPr>
          <w:lang w:val="fr-CA"/>
        </w:rPr>
        <w:t>.</w:t>
      </w:r>
    </w:p>
    <w:p w14:paraId="456371FB" w14:textId="77777777" w:rsidR="00002180" w:rsidRPr="007519BE" w:rsidRDefault="00002180" w:rsidP="00002180">
      <w:pPr>
        <w:pStyle w:val="Mainbodytext"/>
        <w:rPr>
          <w:lang w:val="fr-CA"/>
        </w:rPr>
      </w:pPr>
      <w:r w:rsidRPr="007519BE">
        <w:rPr>
          <w:lang w:val="fr-CA"/>
        </w:rPr>
        <w:br w:type="page"/>
      </w:r>
    </w:p>
    <w:p w14:paraId="13187A5C" w14:textId="7C254AFB" w:rsidR="00002180" w:rsidRPr="007519BE" w:rsidRDefault="00002180" w:rsidP="007063D3">
      <w:pPr>
        <w:pStyle w:val="Heading1"/>
        <w:ind w:left="0"/>
        <w:rPr>
          <w:rFonts w:cs="Arial"/>
          <w:lang w:val="fr-CA"/>
        </w:rPr>
      </w:pPr>
      <w:bookmarkStart w:id="45" w:name="_Toc35343279"/>
      <w:r w:rsidRPr="007519BE">
        <w:rPr>
          <w:lang w:val="fr-CA"/>
        </w:rPr>
        <w:lastRenderedPageBreak/>
        <w:t>A</w:t>
      </w:r>
      <w:r w:rsidR="00617558" w:rsidRPr="007519BE">
        <w:rPr>
          <w:lang w:val="fr-CA"/>
        </w:rPr>
        <w:t>nnexe</w:t>
      </w:r>
      <w:r w:rsidRPr="007519BE">
        <w:rPr>
          <w:lang w:val="fr-CA"/>
        </w:rPr>
        <w:t xml:space="preserve"> B</w:t>
      </w:r>
      <w:r w:rsidR="00617558" w:rsidRPr="007519BE">
        <w:rPr>
          <w:lang w:val="fr-CA"/>
        </w:rPr>
        <w:t xml:space="preserve"> </w:t>
      </w:r>
      <w:r w:rsidRPr="007519BE">
        <w:rPr>
          <w:rFonts w:cs="Arial"/>
          <w:lang w:val="fr-CA"/>
        </w:rPr>
        <w:t xml:space="preserve">: </w:t>
      </w:r>
      <w:r w:rsidR="00617558" w:rsidRPr="007519BE">
        <w:rPr>
          <w:rFonts w:cs="Arial"/>
          <w:lang w:val="fr-CA"/>
        </w:rPr>
        <w:t>Outil de sondage</w:t>
      </w:r>
      <w:bookmarkEnd w:id="45"/>
    </w:p>
    <w:p w14:paraId="0FE963B0" w14:textId="42BAFE4A" w:rsidR="00147D54" w:rsidRPr="007519BE" w:rsidRDefault="00617558" w:rsidP="00147D54">
      <w:pPr>
        <w:rPr>
          <w:rFonts w:cs="Arial"/>
          <w:b/>
          <w:lang w:val="fr-CA"/>
        </w:rPr>
      </w:pPr>
      <w:r w:rsidRPr="007519BE">
        <w:rPr>
          <w:rFonts w:cs="Arial"/>
          <w:b/>
          <w:lang w:val="fr-CA"/>
        </w:rPr>
        <w:t>Sécurité publique</w:t>
      </w:r>
      <w:r w:rsidR="00147D54" w:rsidRPr="007519BE">
        <w:rPr>
          <w:rFonts w:cs="Arial"/>
          <w:b/>
          <w:lang w:val="fr-CA"/>
        </w:rPr>
        <w:t xml:space="preserve"> Canada</w:t>
      </w:r>
    </w:p>
    <w:p w14:paraId="07A21069" w14:textId="616F3B7B" w:rsidR="00147D54" w:rsidRPr="007519BE" w:rsidRDefault="00617558" w:rsidP="00147D54">
      <w:pPr>
        <w:rPr>
          <w:rFonts w:cs="Arial"/>
          <w:lang w:val="fr-CA"/>
        </w:rPr>
      </w:pPr>
      <w:r w:rsidRPr="007519BE">
        <w:rPr>
          <w:rFonts w:cs="Arial"/>
          <w:b/>
          <w:lang w:val="fr-CA"/>
        </w:rPr>
        <w:t>Sondage sur la lutte contre les inondations</w:t>
      </w:r>
      <w:r w:rsidR="00147D54" w:rsidRPr="007519BE">
        <w:rPr>
          <w:rFonts w:cs="Arial"/>
          <w:b/>
          <w:lang w:val="fr-CA"/>
        </w:rPr>
        <w:t xml:space="preserve"> – Questionnaire FINAL</w:t>
      </w:r>
    </w:p>
    <w:p w14:paraId="6F5C4BD5" w14:textId="77777777" w:rsidR="00147D54" w:rsidRPr="007519BE" w:rsidRDefault="00147D54" w:rsidP="00147D54">
      <w:pPr>
        <w:pBdr>
          <w:bottom w:val="single" w:sz="12" w:space="1" w:color="auto"/>
        </w:pBdr>
        <w:rPr>
          <w:rFonts w:cs="Arial"/>
          <w:lang w:val="fr-CA"/>
        </w:rPr>
      </w:pPr>
    </w:p>
    <w:p w14:paraId="1D1FF330" w14:textId="77777777" w:rsidR="008F1ACF" w:rsidRPr="007519BE" w:rsidRDefault="008F1ACF" w:rsidP="008F1ACF">
      <w:pPr>
        <w:rPr>
          <w:lang w:val="fr-CA"/>
        </w:rPr>
      </w:pPr>
      <w:r w:rsidRPr="007519BE">
        <w:rPr>
          <w:rFonts w:cs="Arial"/>
          <w:szCs w:val="20"/>
          <w:lang w:val="fr-CA"/>
        </w:rPr>
        <w:t xml:space="preserve">Bonjour.  Mon nom est _______________ et j’appelle de Kantar au nom du gouvernement du Canada. Nous effectuons un sondage auprès des Canadiens et des Canadiennes afin d’obtenir leurs opinions au sujet de questions relatives aux catastrophes naturelles. </w:t>
      </w:r>
      <w:r w:rsidRPr="007519BE">
        <w:rPr>
          <w:lang w:val="fr-CA"/>
        </w:rPr>
        <w:t xml:space="preserve">Préférez-vous continuer en français ou en anglais? </w:t>
      </w:r>
      <w:proofErr w:type="spellStart"/>
      <w:r w:rsidRPr="007519BE">
        <w:rPr>
          <w:lang w:val="fr-CA"/>
        </w:rPr>
        <w:t>Would</w:t>
      </w:r>
      <w:proofErr w:type="spellEnd"/>
      <w:r w:rsidRPr="007519BE">
        <w:rPr>
          <w:lang w:val="fr-CA"/>
        </w:rPr>
        <w:t xml:space="preserve"> </w:t>
      </w:r>
      <w:proofErr w:type="spellStart"/>
      <w:r w:rsidRPr="007519BE">
        <w:rPr>
          <w:lang w:val="fr-CA"/>
        </w:rPr>
        <w:t>you</w:t>
      </w:r>
      <w:proofErr w:type="spellEnd"/>
      <w:r w:rsidRPr="007519BE">
        <w:rPr>
          <w:lang w:val="fr-CA"/>
        </w:rPr>
        <w:t xml:space="preserve"> </w:t>
      </w:r>
      <w:proofErr w:type="spellStart"/>
      <w:r w:rsidRPr="007519BE">
        <w:rPr>
          <w:lang w:val="fr-CA"/>
        </w:rPr>
        <w:t>prefer</w:t>
      </w:r>
      <w:proofErr w:type="spellEnd"/>
      <w:r w:rsidRPr="007519BE">
        <w:rPr>
          <w:lang w:val="fr-CA"/>
        </w:rPr>
        <w:t xml:space="preserve"> </w:t>
      </w:r>
      <w:proofErr w:type="spellStart"/>
      <w:r w:rsidRPr="007519BE">
        <w:rPr>
          <w:szCs w:val="20"/>
          <w:lang w:val="fr-CA"/>
        </w:rPr>
        <w:t>that</w:t>
      </w:r>
      <w:proofErr w:type="spellEnd"/>
      <w:r w:rsidRPr="007519BE">
        <w:rPr>
          <w:szCs w:val="20"/>
          <w:lang w:val="fr-CA"/>
        </w:rPr>
        <w:t xml:space="preserve"> I continue in English or French?</w:t>
      </w:r>
    </w:p>
    <w:p w14:paraId="6DC13BF2" w14:textId="77777777" w:rsidR="008F1ACF" w:rsidRPr="007519BE" w:rsidRDefault="008F1ACF" w:rsidP="008F1ACF">
      <w:pPr>
        <w:rPr>
          <w:szCs w:val="20"/>
          <w:lang w:val="fr-CA"/>
        </w:rPr>
      </w:pPr>
      <w:r w:rsidRPr="007519BE">
        <w:rPr>
          <w:szCs w:val="20"/>
          <w:lang w:val="fr-CA"/>
        </w:rPr>
        <w:t>Inscrivez la langue de l’entrevue [</w:t>
      </w:r>
      <w:r w:rsidRPr="007519BE">
        <w:rPr>
          <w:b/>
          <w:szCs w:val="20"/>
          <w:lang w:val="fr-CA"/>
        </w:rPr>
        <w:t>NE POSEZ PAS - INSCRIVEZ</w:t>
      </w:r>
      <w:r w:rsidRPr="007519BE">
        <w:rPr>
          <w:szCs w:val="20"/>
          <w:lang w:val="fr-CA"/>
        </w:rPr>
        <w:t>]</w:t>
      </w:r>
    </w:p>
    <w:tbl>
      <w:tblPr>
        <w:tblW w:w="0" w:type="auto"/>
        <w:tblInd w:w="108" w:type="dxa"/>
        <w:tblLook w:val="04A0" w:firstRow="1" w:lastRow="0" w:firstColumn="1" w:lastColumn="0" w:noHBand="0" w:noVBand="1"/>
      </w:tblPr>
      <w:tblGrid>
        <w:gridCol w:w="2790"/>
        <w:gridCol w:w="450"/>
      </w:tblGrid>
      <w:tr w:rsidR="008F1ACF" w:rsidRPr="007519BE" w14:paraId="50EAF290" w14:textId="77777777" w:rsidTr="008F1ACF">
        <w:tc>
          <w:tcPr>
            <w:tcW w:w="2790" w:type="dxa"/>
          </w:tcPr>
          <w:p w14:paraId="2925A601" w14:textId="77777777" w:rsidR="008F1ACF" w:rsidRPr="007519BE" w:rsidRDefault="008F1ACF" w:rsidP="008F1ACF">
            <w:pPr>
              <w:rPr>
                <w:rFonts w:cs="Arial"/>
                <w:szCs w:val="20"/>
                <w:lang w:val="fr-CA"/>
              </w:rPr>
            </w:pPr>
            <w:r w:rsidRPr="007519BE">
              <w:rPr>
                <w:rFonts w:cs="Arial"/>
                <w:szCs w:val="20"/>
                <w:lang w:val="fr-CA"/>
              </w:rPr>
              <w:t>Anglais</w:t>
            </w:r>
          </w:p>
        </w:tc>
        <w:tc>
          <w:tcPr>
            <w:tcW w:w="450" w:type="dxa"/>
          </w:tcPr>
          <w:p w14:paraId="245E4E34" w14:textId="77777777" w:rsidR="008F1ACF" w:rsidRPr="007519BE" w:rsidRDefault="008F1ACF" w:rsidP="008F1ACF">
            <w:pPr>
              <w:rPr>
                <w:rFonts w:cs="Arial"/>
                <w:szCs w:val="20"/>
                <w:lang w:val="fr-CA"/>
              </w:rPr>
            </w:pPr>
            <w:r w:rsidRPr="007519BE">
              <w:rPr>
                <w:rFonts w:cs="Arial"/>
                <w:szCs w:val="20"/>
                <w:lang w:val="fr-CA"/>
              </w:rPr>
              <w:t>1</w:t>
            </w:r>
          </w:p>
        </w:tc>
      </w:tr>
      <w:tr w:rsidR="008F1ACF" w:rsidRPr="007519BE" w14:paraId="03491328" w14:textId="77777777" w:rsidTr="008F1ACF">
        <w:tc>
          <w:tcPr>
            <w:tcW w:w="2790" w:type="dxa"/>
          </w:tcPr>
          <w:p w14:paraId="606857B3" w14:textId="77777777" w:rsidR="008F1ACF" w:rsidRPr="007519BE" w:rsidRDefault="008F1ACF" w:rsidP="008F1ACF">
            <w:pPr>
              <w:rPr>
                <w:rFonts w:cs="Arial"/>
                <w:szCs w:val="20"/>
                <w:lang w:val="fr-CA"/>
              </w:rPr>
            </w:pPr>
            <w:r w:rsidRPr="007519BE">
              <w:rPr>
                <w:rFonts w:cs="Arial"/>
                <w:szCs w:val="20"/>
                <w:lang w:val="fr-CA"/>
              </w:rPr>
              <w:t>Français</w:t>
            </w:r>
          </w:p>
        </w:tc>
        <w:tc>
          <w:tcPr>
            <w:tcW w:w="450" w:type="dxa"/>
          </w:tcPr>
          <w:p w14:paraId="1DF9629E" w14:textId="77777777" w:rsidR="008F1ACF" w:rsidRPr="007519BE" w:rsidRDefault="008F1ACF" w:rsidP="008F1ACF">
            <w:pPr>
              <w:rPr>
                <w:rFonts w:cs="Arial"/>
                <w:szCs w:val="20"/>
                <w:lang w:val="fr-CA"/>
              </w:rPr>
            </w:pPr>
            <w:r w:rsidRPr="007519BE">
              <w:rPr>
                <w:rFonts w:cs="Arial"/>
                <w:szCs w:val="20"/>
                <w:lang w:val="fr-CA"/>
              </w:rPr>
              <w:t>2</w:t>
            </w:r>
          </w:p>
        </w:tc>
      </w:tr>
    </w:tbl>
    <w:p w14:paraId="25708B26" w14:textId="77777777" w:rsidR="008F1ACF" w:rsidRPr="007519BE" w:rsidRDefault="008F1ACF" w:rsidP="008F1ACF">
      <w:pPr>
        <w:rPr>
          <w:lang w:val="fr-CA"/>
        </w:rPr>
      </w:pPr>
      <w:r w:rsidRPr="007519BE">
        <w:rPr>
          <w:lang w:val="fr-CA"/>
        </w:rPr>
        <w:t xml:space="preserve">Votre participation à ce sondage est volontaire. </w:t>
      </w:r>
      <w:r w:rsidRPr="007519BE">
        <w:rPr>
          <w:rFonts w:cs="Arial"/>
          <w:szCs w:val="20"/>
          <w:lang w:val="fr-CA"/>
        </w:rPr>
        <w:t>Nous vous donnons l’assurance que vos réponses resteront confidentielles et qu’elles ne seront pas rapportées individuellement, ni attribuées à vous personnellement. Toutes les informations que vous nous fournirez seront traitées conformément à la Loi sur la protection des renseignements personnels et autres lois applicables en matière de confidentialité. Ce sondage est enregistré</w:t>
      </w:r>
      <w:r w:rsidRPr="007519BE">
        <w:rPr>
          <w:lang w:val="fr-CA"/>
        </w:rPr>
        <w:t xml:space="preserve"> auprès du Système national d’enregistrement des sondages.  </w:t>
      </w:r>
    </w:p>
    <w:p w14:paraId="6996EB53" w14:textId="77777777" w:rsidR="008F1ACF" w:rsidRPr="007519BE" w:rsidRDefault="008F1ACF" w:rsidP="008F1ACF">
      <w:pPr>
        <w:rPr>
          <w:rFonts w:cs="Arial"/>
          <w:szCs w:val="20"/>
          <w:lang w:val="fr-CA"/>
        </w:rPr>
      </w:pPr>
      <w:r w:rsidRPr="007519BE">
        <w:rPr>
          <w:rFonts w:cs="Arial"/>
          <w:szCs w:val="20"/>
          <w:lang w:val="fr-CA"/>
        </w:rPr>
        <w:t>Le sondage prendra environ 7 minutes à remplir. Puis-je continuer?</w:t>
      </w:r>
    </w:p>
    <w:tbl>
      <w:tblPr>
        <w:tblW w:w="0" w:type="auto"/>
        <w:tblInd w:w="108" w:type="dxa"/>
        <w:tblLook w:val="04A0" w:firstRow="1" w:lastRow="0" w:firstColumn="1" w:lastColumn="0" w:noHBand="0" w:noVBand="1"/>
      </w:tblPr>
      <w:tblGrid>
        <w:gridCol w:w="3690"/>
        <w:gridCol w:w="3459"/>
      </w:tblGrid>
      <w:tr w:rsidR="008F1ACF" w:rsidRPr="007519BE" w14:paraId="44466080" w14:textId="77777777" w:rsidTr="008F1ACF">
        <w:tc>
          <w:tcPr>
            <w:tcW w:w="3690" w:type="dxa"/>
          </w:tcPr>
          <w:p w14:paraId="5DCEBAAC" w14:textId="77777777" w:rsidR="008F1ACF" w:rsidRPr="007519BE" w:rsidRDefault="008F1ACF" w:rsidP="008F1ACF">
            <w:pPr>
              <w:rPr>
                <w:rFonts w:cs="Arial"/>
                <w:szCs w:val="20"/>
                <w:lang w:val="fr-CA"/>
              </w:rPr>
            </w:pPr>
            <w:r w:rsidRPr="007519BE">
              <w:rPr>
                <w:rFonts w:cs="Arial"/>
                <w:szCs w:val="20"/>
                <w:lang w:val="fr-CA"/>
              </w:rPr>
              <w:t>Oui</w:t>
            </w:r>
          </w:p>
        </w:tc>
        <w:tc>
          <w:tcPr>
            <w:tcW w:w="3459" w:type="dxa"/>
          </w:tcPr>
          <w:p w14:paraId="5EDC4B6C" w14:textId="77777777" w:rsidR="008F1ACF" w:rsidRPr="007519BE" w:rsidRDefault="008F1ACF" w:rsidP="008F1ACF">
            <w:pPr>
              <w:rPr>
                <w:rFonts w:cs="Arial"/>
                <w:b/>
                <w:szCs w:val="20"/>
                <w:lang w:val="fr-CA"/>
              </w:rPr>
            </w:pPr>
            <w:r w:rsidRPr="007519BE">
              <w:rPr>
                <w:rFonts w:cs="Arial"/>
                <w:b/>
                <w:szCs w:val="20"/>
                <w:lang w:val="fr-CA"/>
              </w:rPr>
              <w:t>CONTINUEZ</w:t>
            </w:r>
          </w:p>
        </w:tc>
      </w:tr>
      <w:tr w:rsidR="008F1ACF" w:rsidRPr="000B4069" w14:paraId="12B29E14" w14:textId="77777777" w:rsidTr="008F1ACF">
        <w:tc>
          <w:tcPr>
            <w:tcW w:w="3690" w:type="dxa"/>
          </w:tcPr>
          <w:p w14:paraId="5AF0E86A" w14:textId="77777777" w:rsidR="008F1ACF" w:rsidRPr="007519BE" w:rsidRDefault="008F1ACF" w:rsidP="008F1ACF">
            <w:pPr>
              <w:rPr>
                <w:rFonts w:cs="Arial"/>
                <w:szCs w:val="20"/>
                <w:lang w:val="fr-CA"/>
              </w:rPr>
            </w:pPr>
            <w:r w:rsidRPr="007519BE">
              <w:rPr>
                <w:rFonts w:cs="Arial"/>
                <w:szCs w:val="20"/>
                <w:lang w:val="fr-CA"/>
              </w:rPr>
              <w:t>Non, à un autre moment</w:t>
            </w:r>
          </w:p>
        </w:tc>
        <w:tc>
          <w:tcPr>
            <w:tcW w:w="3459" w:type="dxa"/>
          </w:tcPr>
          <w:p w14:paraId="67110325" w14:textId="77777777" w:rsidR="008F1ACF" w:rsidRPr="007519BE" w:rsidRDefault="008F1ACF" w:rsidP="008F1ACF">
            <w:pPr>
              <w:rPr>
                <w:rFonts w:cs="Arial"/>
                <w:b/>
                <w:szCs w:val="20"/>
                <w:lang w:val="fr-CA"/>
              </w:rPr>
            </w:pPr>
            <w:r w:rsidRPr="007519BE">
              <w:rPr>
                <w:rFonts w:cs="Arial"/>
                <w:b/>
                <w:szCs w:val="20"/>
                <w:lang w:val="fr-CA"/>
              </w:rPr>
              <w:t>FIXEZ UNE DATE DE RAPPEL</w:t>
            </w:r>
          </w:p>
        </w:tc>
      </w:tr>
      <w:tr w:rsidR="008F1ACF" w:rsidRPr="007519BE" w14:paraId="438B3474" w14:textId="77777777" w:rsidTr="008F1ACF">
        <w:tc>
          <w:tcPr>
            <w:tcW w:w="3690" w:type="dxa"/>
          </w:tcPr>
          <w:p w14:paraId="69670D80" w14:textId="77777777" w:rsidR="008F1ACF" w:rsidRPr="007519BE" w:rsidRDefault="008F1ACF" w:rsidP="008F1ACF">
            <w:pPr>
              <w:rPr>
                <w:rFonts w:cs="Arial"/>
                <w:szCs w:val="20"/>
                <w:lang w:val="fr-CA"/>
              </w:rPr>
            </w:pPr>
            <w:r w:rsidRPr="007519BE">
              <w:rPr>
                <w:rFonts w:cs="Arial"/>
                <w:szCs w:val="20"/>
                <w:lang w:val="fr-CA"/>
              </w:rPr>
              <w:t>Non/Refuse</w:t>
            </w:r>
          </w:p>
        </w:tc>
        <w:tc>
          <w:tcPr>
            <w:tcW w:w="3459" w:type="dxa"/>
          </w:tcPr>
          <w:p w14:paraId="317DD618" w14:textId="77777777" w:rsidR="008F1ACF" w:rsidRPr="007519BE" w:rsidRDefault="008F1ACF" w:rsidP="008F1ACF">
            <w:pPr>
              <w:rPr>
                <w:rFonts w:cs="Arial"/>
                <w:b/>
                <w:szCs w:val="20"/>
                <w:lang w:val="fr-CA"/>
              </w:rPr>
            </w:pPr>
            <w:r w:rsidRPr="007519BE">
              <w:rPr>
                <w:rFonts w:cs="Arial"/>
                <w:b/>
                <w:szCs w:val="20"/>
                <w:lang w:val="fr-CA"/>
              </w:rPr>
              <w:t>REMERCIEZ ET TERMINEZ</w:t>
            </w:r>
          </w:p>
        </w:tc>
      </w:tr>
      <w:tr w:rsidR="008F1ACF" w:rsidRPr="007519BE" w14:paraId="4B3230F0" w14:textId="77777777" w:rsidTr="008F1ACF">
        <w:tc>
          <w:tcPr>
            <w:tcW w:w="3690" w:type="dxa"/>
          </w:tcPr>
          <w:p w14:paraId="4E6828E5" w14:textId="77777777" w:rsidR="008F1ACF" w:rsidRPr="007519BE" w:rsidRDefault="008F1ACF" w:rsidP="008F1ACF">
            <w:pPr>
              <w:rPr>
                <w:rFonts w:cs="Arial"/>
                <w:szCs w:val="20"/>
                <w:lang w:val="fr-CA"/>
              </w:rPr>
            </w:pPr>
          </w:p>
        </w:tc>
        <w:tc>
          <w:tcPr>
            <w:tcW w:w="3459" w:type="dxa"/>
          </w:tcPr>
          <w:p w14:paraId="0CF5C278" w14:textId="77777777" w:rsidR="008F1ACF" w:rsidRPr="007519BE" w:rsidRDefault="008F1ACF" w:rsidP="008F1ACF">
            <w:pPr>
              <w:rPr>
                <w:rFonts w:cs="Arial"/>
                <w:szCs w:val="20"/>
                <w:lang w:val="fr-CA"/>
              </w:rPr>
            </w:pPr>
          </w:p>
        </w:tc>
      </w:tr>
    </w:tbl>
    <w:p w14:paraId="5F8C3BA1" w14:textId="77777777" w:rsidR="008F1ACF" w:rsidRPr="007519BE" w:rsidRDefault="008F1ACF" w:rsidP="008F1ACF">
      <w:pPr>
        <w:pStyle w:val="ListParagraph"/>
        <w:numPr>
          <w:ilvl w:val="0"/>
          <w:numId w:val="18"/>
        </w:numPr>
        <w:spacing w:after="200" w:line="276" w:lineRule="auto"/>
        <w:ind w:hanging="720"/>
        <w:contextualSpacing/>
        <w:rPr>
          <w:rFonts w:cs="Arial"/>
          <w:b/>
          <w:lang w:val="fr-CA"/>
        </w:rPr>
      </w:pPr>
      <w:r w:rsidRPr="007519BE">
        <w:rPr>
          <w:rFonts w:cs="Arial"/>
          <w:b/>
          <w:lang w:val="fr-CA"/>
        </w:rPr>
        <w:t>RECRUTEMENT ET PROFIL</w:t>
      </w:r>
    </w:p>
    <w:p w14:paraId="21D88487" w14:textId="77777777" w:rsidR="008F1ACF" w:rsidRPr="007519BE" w:rsidRDefault="008F1ACF" w:rsidP="008F1ACF">
      <w:pPr>
        <w:rPr>
          <w:rFonts w:cs="Arial"/>
          <w:szCs w:val="20"/>
          <w:lang w:val="fr-CA"/>
        </w:rPr>
      </w:pPr>
      <w:r w:rsidRPr="007519BE">
        <w:rPr>
          <w:rFonts w:cs="Arial"/>
          <w:szCs w:val="20"/>
          <w:lang w:val="fr-CA"/>
        </w:rPr>
        <w:t>[</w:t>
      </w:r>
      <w:r w:rsidRPr="007519BE">
        <w:rPr>
          <w:rFonts w:cs="Arial"/>
          <w:b/>
          <w:szCs w:val="20"/>
          <w:lang w:val="fr-CA"/>
        </w:rPr>
        <w:t>SI ON LE DEMANDE :</w:t>
      </w:r>
      <w:r w:rsidRPr="007519BE">
        <w:rPr>
          <w:rFonts w:cs="Arial"/>
          <w:szCs w:val="20"/>
          <w:lang w:val="fr-CA"/>
        </w:rPr>
        <w:t xml:space="preserve"> Kantar est une société professionnelle de recherche recrutée par le gouvernement du Canada pour effectuer ce sondage.]</w:t>
      </w:r>
    </w:p>
    <w:p w14:paraId="0A60FE3F" w14:textId="77777777" w:rsidR="008F1ACF" w:rsidRPr="007519BE" w:rsidRDefault="008F1ACF" w:rsidP="008F1ACF">
      <w:pPr>
        <w:tabs>
          <w:tab w:val="num" w:pos="360"/>
        </w:tabs>
        <w:rPr>
          <w:rFonts w:cs="Arial"/>
          <w:szCs w:val="20"/>
          <w:lang w:val="fr-CA"/>
        </w:rPr>
      </w:pPr>
      <w:r w:rsidRPr="007519BE">
        <w:rPr>
          <w:rFonts w:cs="Arial"/>
          <w:szCs w:val="20"/>
          <w:lang w:val="fr-CA"/>
        </w:rPr>
        <w:t>A1.  Et, simplement pour confirmer, est-ce que je vous ai joint sur un téléphone fixe ou un téléphone cellulaire?</w:t>
      </w:r>
    </w:p>
    <w:tbl>
      <w:tblPr>
        <w:tblW w:w="0" w:type="auto"/>
        <w:tblInd w:w="108" w:type="dxa"/>
        <w:tblLook w:val="04A0" w:firstRow="1" w:lastRow="0" w:firstColumn="1" w:lastColumn="0" w:noHBand="0" w:noVBand="1"/>
      </w:tblPr>
      <w:tblGrid>
        <w:gridCol w:w="3600"/>
        <w:gridCol w:w="3686"/>
      </w:tblGrid>
      <w:tr w:rsidR="008F1ACF" w:rsidRPr="007519BE" w14:paraId="6EF47B38" w14:textId="77777777" w:rsidTr="008F1ACF">
        <w:tc>
          <w:tcPr>
            <w:tcW w:w="3600" w:type="dxa"/>
          </w:tcPr>
          <w:p w14:paraId="46066A23" w14:textId="77777777" w:rsidR="008F1ACF" w:rsidRPr="007519BE" w:rsidRDefault="008F1ACF" w:rsidP="008F1ACF">
            <w:pPr>
              <w:rPr>
                <w:rFonts w:cs="Arial"/>
                <w:szCs w:val="20"/>
                <w:lang w:val="fr-CA"/>
              </w:rPr>
            </w:pPr>
            <w:r w:rsidRPr="007519BE">
              <w:rPr>
                <w:rFonts w:cs="Arial"/>
                <w:szCs w:val="20"/>
                <w:lang w:val="fr-CA"/>
              </w:rPr>
              <w:t>Téléphone fixe</w:t>
            </w:r>
          </w:p>
        </w:tc>
        <w:tc>
          <w:tcPr>
            <w:tcW w:w="3686" w:type="dxa"/>
          </w:tcPr>
          <w:p w14:paraId="7F22A3D7" w14:textId="77777777" w:rsidR="008F1ACF" w:rsidRPr="007519BE" w:rsidRDefault="008F1ACF" w:rsidP="008F1ACF">
            <w:pPr>
              <w:rPr>
                <w:rFonts w:cs="Arial"/>
                <w:b/>
                <w:szCs w:val="20"/>
                <w:lang w:val="fr-CA"/>
              </w:rPr>
            </w:pPr>
            <w:r w:rsidRPr="007519BE">
              <w:rPr>
                <w:rFonts w:cs="Arial"/>
                <w:b/>
                <w:szCs w:val="20"/>
                <w:lang w:val="fr-CA"/>
              </w:rPr>
              <w:t>CONTINUEZ à A1B</w:t>
            </w:r>
          </w:p>
        </w:tc>
      </w:tr>
      <w:tr w:rsidR="008F1ACF" w:rsidRPr="007519BE" w14:paraId="52FBA409" w14:textId="77777777" w:rsidTr="008F1ACF">
        <w:tc>
          <w:tcPr>
            <w:tcW w:w="3600" w:type="dxa"/>
          </w:tcPr>
          <w:p w14:paraId="342806F6" w14:textId="77777777" w:rsidR="008F1ACF" w:rsidRPr="007519BE" w:rsidRDefault="008F1ACF" w:rsidP="008F1ACF">
            <w:pPr>
              <w:rPr>
                <w:rFonts w:cs="Arial"/>
                <w:szCs w:val="20"/>
                <w:lang w:val="fr-CA"/>
              </w:rPr>
            </w:pPr>
            <w:r w:rsidRPr="007519BE">
              <w:rPr>
                <w:rFonts w:cs="Arial"/>
                <w:szCs w:val="20"/>
                <w:lang w:val="fr-CA"/>
              </w:rPr>
              <w:lastRenderedPageBreak/>
              <w:t>Cellulaire</w:t>
            </w:r>
          </w:p>
        </w:tc>
        <w:tc>
          <w:tcPr>
            <w:tcW w:w="3686" w:type="dxa"/>
          </w:tcPr>
          <w:p w14:paraId="7E9FC954" w14:textId="77777777" w:rsidR="008F1ACF" w:rsidRPr="007519BE" w:rsidRDefault="008F1ACF" w:rsidP="008F1ACF">
            <w:pPr>
              <w:rPr>
                <w:rFonts w:cs="Arial"/>
                <w:b/>
                <w:szCs w:val="20"/>
                <w:lang w:val="fr-CA"/>
              </w:rPr>
            </w:pPr>
            <w:r w:rsidRPr="007519BE">
              <w:rPr>
                <w:rFonts w:cs="Arial"/>
                <w:b/>
                <w:szCs w:val="20"/>
                <w:lang w:val="fr-CA"/>
              </w:rPr>
              <w:t>CONTINUEZ À A1A</w:t>
            </w:r>
          </w:p>
        </w:tc>
      </w:tr>
      <w:tr w:rsidR="008F1ACF" w:rsidRPr="007519BE" w14:paraId="4A0AA07B" w14:textId="77777777" w:rsidTr="008F1ACF">
        <w:tc>
          <w:tcPr>
            <w:tcW w:w="3600" w:type="dxa"/>
          </w:tcPr>
          <w:p w14:paraId="1AD0C550" w14:textId="77777777" w:rsidR="008F1ACF" w:rsidRPr="007519BE" w:rsidRDefault="008F1ACF" w:rsidP="008F1ACF">
            <w:pPr>
              <w:rPr>
                <w:rFonts w:cs="Arial"/>
                <w:szCs w:val="20"/>
                <w:lang w:val="fr-CA"/>
              </w:rPr>
            </w:pPr>
            <w:r w:rsidRPr="007519BE">
              <w:rPr>
                <w:rFonts w:cs="Arial"/>
                <w:szCs w:val="20"/>
                <w:lang w:val="fr-CA"/>
              </w:rPr>
              <w:t>Ne sait pas/Refuse</w:t>
            </w:r>
          </w:p>
        </w:tc>
        <w:tc>
          <w:tcPr>
            <w:tcW w:w="3686" w:type="dxa"/>
          </w:tcPr>
          <w:p w14:paraId="562E51F2" w14:textId="77777777" w:rsidR="008F1ACF" w:rsidRPr="007519BE" w:rsidRDefault="008F1ACF" w:rsidP="008F1ACF">
            <w:pPr>
              <w:rPr>
                <w:rFonts w:cs="Arial"/>
                <w:b/>
                <w:szCs w:val="20"/>
                <w:lang w:val="fr-CA"/>
              </w:rPr>
            </w:pPr>
            <w:r w:rsidRPr="007519BE">
              <w:rPr>
                <w:rFonts w:cs="Arial"/>
                <w:b/>
                <w:szCs w:val="20"/>
                <w:lang w:val="fr-CA"/>
              </w:rPr>
              <w:t>REMERCIEZ ET TERMINEZ</w:t>
            </w:r>
          </w:p>
        </w:tc>
      </w:tr>
    </w:tbl>
    <w:p w14:paraId="14BB7A49" w14:textId="77777777" w:rsidR="008F1ACF" w:rsidRPr="007519BE" w:rsidRDefault="008F1ACF" w:rsidP="008F1ACF">
      <w:pPr>
        <w:tabs>
          <w:tab w:val="num" w:pos="360"/>
        </w:tabs>
        <w:rPr>
          <w:rFonts w:cs="Arial"/>
          <w:b/>
          <w:szCs w:val="20"/>
          <w:lang w:val="fr-CA"/>
        </w:rPr>
      </w:pPr>
    </w:p>
    <w:p w14:paraId="774EEFB3" w14:textId="77777777" w:rsidR="008F1ACF" w:rsidRPr="007519BE" w:rsidRDefault="008F1ACF" w:rsidP="008F1ACF">
      <w:pPr>
        <w:tabs>
          <w:tab w:val="num" w:pos="360"/>
        </w:tabs>
        <w:rPr>
          <w:rFonts w:cs="Arial"/>
          <w:b/>
          <w:szCs w:val="20"/>
          <w:lang w:val="fr-CA"/>
        </w:rPr>
      </w:pPr>
    </w:p>
    <w:p w14:paraId="2A4E942C" w14:textId="77777777" w:rsidR="008F1ACF" w:rsidRPr="007519BE" w:rsidRDefault="008F1ACF" w:rsidP="008F1ACF">
      <w:pPr>
        <w:tabs>
          <w:tab w:val="num" w:pos="360"/>
        </w:tabs>
        <w:rPr>
          <w:rFonts w:cs="Arial"/>
          <w:b/>
          <w:szCs w:val="20"/>
          <w:lang w:val="fr-CA"/>
        </w:rPr>
      </w:pPr>
    </w:p>
    <w:p w14:paraId="2397366D" w14:textId="77777777" w:rsidR="008F1ACF" w:rsidRPr="007519BE" w:rsidRDefault="008F1ACF" w:rsidP="008F1ACF">
      <w:pPr>
        <w:tabs>
          <w:tab w:val="num" w:pos="360"/>
        </w:tabs>
        <w:rPr>
          <w:rFonts w:cs="Arial"/>
          <w:b/>
          <w:szCs w:val="20"/>
          <w:lang w:val="fr-CA"/>
        </w:rPr>
      </w:pPr>
      <w:r w:rsidRPr="007519BE">
        <w:rPr>
          <w:rFonts w:cs="Arial"/>
          <w:b/>
          <w:szCs w:val="20"/>
          <w:lang w:val="fr-CA"/>
        </w:rPr>
        <w:t>[SI CELLULAIRE À A1] POSEZ</w:t>
      </w:r>
    </w:p>
    <w:p w14:paraId="7B0FB049" w14:textId="77777777" w:rsidR="008F1ACF" w:rsidRPr="007519BE" w:rsidRDefault="008F1ACF" w:rsidP="008F1ACF">
      <w:pPr>
        <w:tabs>
          <w:tab w:val="num" w:pos="360"/>
        </w:tabs>
        <w:rPr>
          <w:rFonts w:cs="Arial"/>
          <w:szCs w:val="20"/>
          <w:lang w:val="fr-CA"/>
        </w:rPr>
      </w:pPr>
      <w:r w:rsidRPr="007519BE">
        <w:rPr>
          <w:rFonts w:cs="Arial"/>
          <w:szCs w:val="20"/>
          <w:lang w:val="fr-CA"/>
        </w:rPr>
        <w:t>A1a. Pour votre sécurité, conduisez-vous présentement?</w:t>
      </w:r>
    </w:p>
    <w:tbl>
      <w:tblPr>
        <w:tblW w:w="0" w:type="auto"/>
        <w:tblInd w:w="108" w:type="dxa"/>
        <w:tblLook w:val="04A0" w:firstRow="1" w:lastRow="0" w:firstColumn="1" w:lastColumn="0" w:noHBand="0" w:noVBand="1"/>
      </w:tblPr>
      <w:tblGrid>
        <w:gridCol w:w="3600"/>
        <w:gridCol w:w="3686"/>
      </w:tblGrid>
      <w:tr w:rsidR="008F1ACF" w:rsidRPr="007519BE" w14:paraId="2658BFC9" w14:textId="77777777" w:rsidTr="008F1ACF">
        <w:tc>
          <w:tcPr>
            <w:tcW w:w="3600" w:type="dxa"/>
          </w:tcPr>
          <w:p w14:paraId="23EAE5AB" w14:textId="77777777" w:rsidR="008F1ACF" w:rsidRPr="007519BE" w:rsidRDefault="008F1ACF" w:rsidP="008F1ACF">
            <w:pPr>
              <w:rPr>
                <w:rFonts w:cs="Arial"/>
                <w:szCs w:val="20"/>
                <w:lang w:val="fr-CA"/>
              </w:rPr>
            </w:pPr>
            <w:r w:rsidRPr="007519BE">
              <w:rPr>
                <w:rFonts w:cs="Arial"/>
                <w:szCs w:val="20"/>
                <w:lang w:val="fr-CA"/>
              </w:rPr>
              <w:t>Oui</w:t>
            </w:r>
          </w:p>
        </w:tc>
        <w:tc>
          <w:tcPr>
            <w:tcW w:w="3686" w:type="dxa"/>
          </w:tcPr>
          <w:p w14:paraId="0579A26C" w14:textId="77777777" w:rsidR="008F1ACF" w:rsidRPr="007519BE" w:rsidRDefault="008F1ACF" w:rsidP="008F1ACF">
            <w:pPr>
              <w:rPr>
                <w:rFonts w:cs="Arial"/>
                <w:b/>
                <w:szCs w:val="20"/>
                <w:lang w:val="fr-CA"/>
              </w:rPr>
            </w:pPr>
            <w:r w:rsidRPr="007519BE">
              <w:rPr>
                <w:rFonts w:cs="Arial"/>
                <w:b/>
                <w:szCs w:val="20"/>
                <w:lang w:val="fr-CA"/>
              </w:rPr>
              <w:t>FIXEZ UN RAPPEL</w:t>
            </w:r>
          </w:p>
        </w:tc>
      </w:tr>
      <w:tr w:rsidR="008F1ACF" w:rsidRPr="007519BE" w14:paraId="0291F379" w14:textId="77777777" w:rsidTr="008F1ACF">
        <w:tc>
          <w:tcPr>
            <w:tcW w:w="3600" w:type="dxa"/>
          </w:tcPr>
          <w:p w14:paraId="35C23E7D" w14:textId="77777777" w:rsidR="008F1ACF" w:rsidRPr="007519BE" w:rsidRDefault="008F1ACF" w:rsidP="008F1ACF">
            <w:pPr>
              <w:rPr>
                <w:rFonts w:cs="Arial"/>
                <w:szCs w:val="20"/>
                <w:lang w:val="fr-CA"/>
              </w:rPr>
            </w:pPr>
            <w:r w:rsidRPr="007519BE">
              <w:rPr>
                <w:rFonts w:cs="Arial"/>
                <w:szCs w:val="20"/>
                <w:lang w:val="fr-CA"/>
              </w:rPr>
              <w:t>Non</w:t>
            </w:r>
          </w:p>
        </w:tc>
        <w:tc>
          <w:tcPr>
            <w:tcW w:w="3686" w:type="dxa"/>
          </w:tcPr>
          <w:p w14:paraId="77E40B49" w14:textId="77777777" w:rsidR="008F1ACF" w:rsidRPr="007519BE" w:rsidRDefault="008F1ACF" w:rsidP="008F1ACF">
            <w:pPr>
              <w:rPr>
                <w:rFonts w:cs="Arial"/>
                <w:b/>
                <w:szCs w:val="20"/>
                <w:lang w:val="fr-CA"/>
              </w:rPr>
            </w:pPr>
            <w:r w:rsidRPr="007519BE">
              <w:rPr>
                <w:rFonts w:cs="Arial"/>
                <w:b/>
                <w:szCs w:val="20"/>
                <w:lang w:val="fr-CA"/>
              </w:rPr>
              <w:t>CONTINUEZ À A1B</w:t>
            </w:r>
          </w:p>
        </w:tc>
      </w:tr>
      <w:tr w:rsidR="008F1ACF" w:rsidRPr="007519BE" w14:paraId="3AF89D3F" w14:textId="77777777" w:rsidTr="008F1ACF">
        <w:tc>
          <w:tcPr>
            <w:tcW w:w="3600" w:type="dxa"/>
          </w:tcPr>
          <w:p w14:paraId="3436177D" w14:textId="77777777" w:rsidR="008F1ACF" w:rsidRPr="007519BE" w:rsidRDefault="008F1ACF" w:rsidP="008F1ACF">
            <w:pPr>
              <w:rPr>
                <w:rFonts w:cs="Arial"/>
                <w:szCs w:val="20"/>
                <w:lang w:val="fr-CA"/>
              </w:rPr>
            </w:pPr>
            <w:r w:rsidRPr="007519BE">
              <w:rPr>
                <w:rFonts w:cs="Arial"/>
                <w:szCs w:val="20"/>
                <w:lang w:val="fr-CA"/>
              </w:rPr>
              <w:t>Ne sait pas/Refuse</w:t>
            </w:r>
          </w:p>
        </w:tc>
        <w:tc>
          <w:tcPr>
            <w:tcW w:w="3686" w:type="dxa"/>
          </w:tcPr>
          <w:p w14:paraId="1A2FE889" w14:textId="77777777" w:rsidR="008F1ACF" w:rsidRPr="007519BE" w:rsidRDefault="008F1ACF" w:rsidP="008F1ACF">
            <w:pPr>
              <w:rPr>
                <w:rFonts w:cs="Arial"/>
                <w:b/>
                <w:szCs w:val="20"/>
                <w:lang w:val="fr-CA"/>
              </w:rPr>
            </w:pPr>
            <w:r w:rsidRPr="007519BE">
              <w:rPr>
                <w:rFonts w:cs="Arial"/>
                <w:b/>
                <w:szCs w:val="20"/>
                <w:lang w:val="fr-CA"/>
              </w:rPr>
              <w:t>REMERCIEZ ET TERMINEZ</w:t>
            </w:r>
          </w:p>
        </w:tc>
      </w:tr>
    </w:tbl>
    <w:p w14:paraId="6EB54CAE" w14:textId="77777777" w:rsidR="008F1ACF" w:rsidRPr="007519BE" w:rsidRDefault="008F1ACF" w:rsidP="008F1ACF">
      <w:pPr>
        <w:tabs>
          <w:tab w:val="num" w:pos="360"/>
        </w:tabs>
        <w:rPr>
          <w:rFonts w:cs="Arial"/>
          <w:szCs w:val="20"/>
          <w:lang w:val="fr-CA"/>
        </w:rPr>
      </w:pPr>
    </w:p>
    <w:p w14:paraId="3C4BA466" w14:textId="77777777" w:rsidR="008F1ACF" w:rsidRPr="007519BE" w:rsidRDefault="008F1ACF" w:rsidP="008F1ACF">
      <w:pPr>
        <w:tabs>
          <w:tab w:val="num" w:pos="360"/>
        </w:tabs>
        <w:rPr>
          <w:rFonts w:cs="Arial"/>
          <w:szCs w:val="20"/>
          <w:lang w:val="fr-CA"/>
        </w:rPr>
      </w:pPr>
      <w:r w:rsidRPr="007519BE">
        <w:rPr>
          <w:rFonts w:cs="Arial"/>
          <w:szCs w:val="20"/>
          <w:lang w:val="fr-CA"/>
        </w:rPr>
        <w:t>A1b. Avez-vous 25 ans ou plus?</w:t>
      </w:r>
    </w:p>
    <w:p w14:paraId="3CEEBA31" w14:textId="77777777" w:rsidR="008F1ACF" w:rsidRPr="007519BE" w:rsidRDefault="008F1ACF" w:rsidP="008F1ACF">
      <w:pPr>
        <w:tabs>
          <w:tab w:val="num" w:pos="360"/>
        </w:tabs>
        <w:rPr>
          <w:rFonts w:cs="Arial"/>
          <w:szCs w:val="20"/>
          <w:lang w:val="fr-CA"/>
        </w:rPr>
      </w:pPr>
      <w:r w:rsidRPr="007519BE">
        <w:rPr>
          <w:rFonts w:cs="Arial"/>
          <w:szCs w:val="20"/>
          <w:lang w:val="fr-CA"/>
        </w:rPr>
        <w:t>Si non, demander à parler à une personne âgée de 25 ans dans le ménage</w:t>
      </w:r>
    </w:p>
    <w:p w14:paraId="2D69BB2D" w14:textId="77777777" w:rsidR="008F1ACF" w:rsidRPr="007519BE" w:rsidRDefault="008F1ACF" w:rsidP="008F1ACF">
      <w:pPr>
        <w:tabs>
          <w:tab w:val="num" w:pos="360"/>
        </w:tabs>
        <w:rPr>
          <w:rFonts w:cs="Arial"/>
          <w:szCs w:val="20"/>
          <w:lang w:val="fr-CA"/>
        </w:rPr>
      </w:pPr>
      <w:r w:rsidRPr="007519BE">
        <w:rPr>
          <w:rFonts w:cs="Arial"/>
          <w:szCs w:val="20"/>
          <w:lang w:val="fr-CA"/>
        </w:rPr>
        <w:t>Oui</w:t>
      </w:r>
    </w:p>
    <w:p w14:paraId="4C3E6ADD" w14:textId="77777777" w:rsidR="008F1ACF" w:rsidRPr="007519BE" w:rsidRDefault="008F1ACF" w:rsidP="008F1ACF">
      <w:pPr>
        <w:tabs>
          <w:tab w:val="num" w:pos="360"/>
        </w:tabs>
        <w:rPr>
          <w:rFonts w:cs="Arial"/>
          <w:szCs w:val="20"/>
          <w:lang w:val="fr-CA"/>
        </w:rPr>
      </w:pPr>
      <w:r w:rsidRPr="007519BE">
        <w:rPr>
          <w:rFonts w:cs="Arial"/>
          <w:szCs w:val="20"/>
          <w:lang w:val="fr-CA"/>
        </w:rPr>
        <w:t xml:space="preserve">Non </w:t>
      </w:r>
      <w:r w:rsidRPr="007519BE">
        <w:rPr>
          <w:rFonts w:cs="Arial"/>
          <w:szCs w:val="20"/>
          <w:lang w:val="fr-CA"/>
        </w:rPr>
        <w:tab/>
      </w:r>
      <w:r w:rsidRPr="007519BE">
        <w:rPr>
          <w:rFonts w:cs="Arial"/>
          <w:szCs w:val="20"/>
          <w:lang w:val="fr-CA"/>
        </w:rPr>
        <w:tab/>
      </w:r>
      <w:r w:rsidRPr="007519BE">
        <w:rPr>
          <w:rFonts w:cs="Arial"/>
          <w:szCs w:val="20"/>
          <w:lang w:val="fr-CA"/>
        </w:rPr>
        <w:tab/>
      </w:r>
      <w:r w:rsidRPr="007519BE">
        <w:rPr>
          <w:rFonts w:cs="Arial"/>
          <w:szCs w:val="20"/>
          <w:lang w:val="fr-CA"/>
        </w:rPr>
        <w:tab/>
      </w:r>
      <w:r w:rsidRPr="007519BE">
        <w:rPr>
          <w:rFonts w:cs="Arial"/>
          <w:szCs w:val="20"/>
          <w:lang w:val="fr-CA"/>
        </w:rPr>
        <w:tab/>
      </w:r>
      <w:r w:rsidRPr="007519BE">
        <w:rPr>
          <w:rFonts w:cs="Arial"/>
          <w:b/>
          <w:szCs w:val="20"/>
          <w:lang w:val="fr-CA"/>
        </w:rPr>
        <w:t>REMERCIEZ ET TERMINEZ</w:t>
      </w:r>
    </w:p>
    <w:p w14:paraId="11967EFF" w14:textId="77777777" w:rsidR="008F1ACF" w:rsidRPr="007519BE" w:rsidRDefault="008F1ACF" w:rsidP="008F1ACF">
      <w:pPr>
        <w:tabs>
          <w:tab w:val="num" w:pos="360"/>
        </w:tabs>
        <w:rPr>
          <w:rFonts w:cs="Arial"/>
          <w:b/>
          <w:szCs w:val="20"/>
          <w:lang w:val="fr-CA"/>
        </w:rPr>
      </w:pPr>
      <w:r w:rsidRPr="007519BE">
        <w:rPr>
          <w:rFonts w:cs="Arial"/>
          <w:szCs w:val="20"/>
          <w:lang w:val="fr-CA"/>
        </w:rPr>
        <w:t xml:space="preserve">Non 25+ dans le ménage </w:t>
      </w:r>
      <w:r w:rsidRPr="007519BE">
        <w:rPr>
          <w:rFonts w:cs="Arial"/>
          <w:szCs w:val="20"/>
          <w:lang w:val="fr-CA"/>
        </w:rPr>
        <w:tab/>
      </w:r>
      <w:r w:rsidRPr="007519BE">
        <w:rPr>
          <w:rFonts w:cs="Arial"/>
          <w:szCs w:val="20"/>
          <w:lang w:val="fr-CA"/>
        </w:rPr>
        <w:tab/>
      </w:r>
      <w:r w:rsidRPr="007519BE">
        <w:rPr>
          <w:rFonts w:cs="Arial"/>
          <w:b/>
          <w:szCs w:val="20"/>
          <w:lang w:val="fr-CA"/>
        </w:rPr>
        <w:t>REMERCIEZ ET TERMINEZ</w:t>
      </w:r>
    </w:p>
    <w:p w14:paraId="5592C6E4" w14:textId="77777777" w:rsidR="008F1ACF" w:rsidRPr="007519BE" w:rsidRDefault="008F1ACF" w:rsidP="008F1ACF">
      <w:pPr>
        <w:tabs>
          <w:tab w:val="num" w:pos="360"/>
        </w:tabs>
        <w:rPr>
          <w:rFonts w:cs="Arial"/>
          <w:szCs w:val="20"/>
          <w:lang w:val="fr-CA"/>
        </w:rPr>
      </w:pPr>
    </w:p>
    <w:p w14:paraId="7AE4F2E3" w14:textId="77777777" w:rsidR="008F1ACF" w:rsidRPr="007519BE" w:rsidRDefault="008F1ACF" w:rsidP="008F1ACF">
      <w:pPr>
        <w:tabs>
          <w:tab w:val="num" w:pos="360"/>
        </w:tabs>
        <w:rPr>
          <w:rFonts w:cs="Arial"/>
          <w:szCs w:val="20"/>
          <w:lang w:val="fr-CA"/>
        </w:rPr>
      </w:pPr>
      <w:r w:rsidRPr="007519BE">
        <w:rPr>
          <w:rFonts w:cs="Arial"/>
          <w:szCs w:val="20"/>
          <w:lang w:val="fr-CA"/>
        </w:rPr>
        <w:t>A2. Est-ce que vous-même, un membre de votre ménage ou un membre de votre famille immédiate, travaillez dans l’un des domaines suivants? [</w:t>
      </w:r>
      <w:r w:rsidRPr="007519BE">
        <w:rPr>
          <w:rFonts w:cs="Arial"/>
          <w:b/>
          <w:szCs w:val="20"/>
          <w:lang w:val="fr-CA"/>
        </w:rPr>
        <w:t>LISEZ LA LISTE</w:t>
      </w:r>
      <w:r w:rsidRPr="007519BE">
        <w:rPr>
          <w:rFonts w:cs="Arial"/>
          <w:szCs w:val="20"/>
          <w:lang w:val="fr-CA"/>
        </w:rPr>
        <w:t>]</w:t>
      </w:r>
    </w:p>
    <w:p w14:paraId="3C46FB68" w14:textId="77777777" w:rsidR="008F1ACF" w:rsidRPr="007519BE" w:rsidRDefault="008F1ACF" w:rsidP="008F1ACF">
      <w:pPr>
        <w:rPr>
          <w:rFonts w:cs="Arial"/>
          <w:szCs w:val="20"/>
          <w:lang w:val="fr-CA"/>
        </w:rPr>
      </w:pPr>
      <w:r w:rsidRPr="007519BE">
        <w:rPr>
          <w:rFonts w:cs="Arial"/>
          <w:szCs w:val="20"/>
          <w:lang w:val="fr-CA"/>
        </w:rPr>
        <w:t>Études de marché</w:t>
      </w:r>
      <w:r w:rsidRPr="007519BE">
        <w:rPr>
          <w:rFonts w:cs="Arial"/>
          <w:szCs w:val="20"/>
          <w:lang w:val="fr-CA"/>
        </w:rPr>
        <w:tab/>
      </w:r>
      <w:r w:rsidRPr="007519BE">
        <w:rPr>
          <w:rFonts w:cs="Arial"/>
          <w:szCs w:val="20"/>
          <w:lang w:val="fr-CA"/>
        </w:rPr>
        <w:tab/>
      </w:r>
      <w:r w:rsidRPr="007519BE">
        <w:rPr>
          <w:rFonts w:cs="Arial"/>
          <w:szCs w:val="20"/>
          <w:lang w:val="fr-CA"/>
        </w:rPr>
        <w:tab/>
      </w:r>
      <w:r w:rsidRPr="007519BE">
        <w:rPr>
          <w:rFonts w:cs="Arial"/>
          <w:szCs w:val="20"/>
          <w:lang w:val="fr-CA"/>
        </w:rPr>
        <w:tab/>
      </w:r>
      <w:r w:rsidRPr="007519BE">
        <w:rPr>
          <w:rFonts w:cs="Arial"/>
          <w:szCs w:val="20"/>
          <w:lang w:val="fr-CA"/>
        </w:rPr>
        <w:tab/>
        <w:t>1</w:t>
      </w:r>
      <w:r w:rsidRPr="007519BE">
        <w:rPr>
          <w:rFonts w:cs="Arial"/>
          <w:szCs w:val="20"/>
          <w:lang w:val="fr-CA"/>
        </w:rPr>
        <w:tab/>
        <w:t>[</w:t>
      </w:r>
      <w:r w:rsidRPr="007519BE">
        <w:rPr>
          <w:rFonts w:cs="Arial"/>
          <w:b/>
          <w:szCs w:val="20"/>
          <w:lang w:val="fr-CA"/>
        </w:rPr>
        <w:t>REMERCIEZ ET TERMINEZ</w:t>
      </w:r>
      <w:r w:rsidRPr="007519BE">
        <w:rPr>
          <w:rFonts w:cs="Arial"/>
          <w:szCs w:val="20"/>
          <w:lang w:val="fr-CA"/>
        </w:rPr>
        <w:t>]</w:t>
      </w:r>
    </w:p>
    <w:p w14:paraId="0A2791E3" w14:textId="77777777" w:rsidR="008F1ACF" w:rsidRPr="007519BE" w:rsidRDefault="008F1ACF" w:rsidP="008F1ACF">
      <w:pPr>
        <w:rPr>
          <w:rFonts w:cs="Arial"/>
          <w:szCs w:val="20"/>
          <w:lang w:val="fr-CA"/>
        </w:rPr>
      </w:pPr>
      <w:r w:rsidRPr="007519BE">
        <w:rPr>
          <w:rFonts w:cs="Arial"/>
          <w:szCs w:val="20"/>
          <w:lang w:val="fr-CA"/>
        </w:rPr>
        <w:t xml:space="preserve">Relations publiques ou avec des médias </w:t>
      </w:r>
      <w:r w:rsidRPr="007519BE">
        <w:rPr>
          <w:rFonts w:cs="Arial"/>
          <w:szCs w:val="20"/>
          <w:lang w:val="fr-CA"/>
        </w:rPr>
        <w:br/>
        <w:t>ou publicité</w:t>
      </w:r>
      <w:r w:rsidRPr="007519BE">
        <w:rPr>
          <w:rFonts w:cs="Arial"/>
          <w:szCs w:val="20"/>
          <w:lang w:val="fr-CA"/>
        </w:rPr>
        <w:tab/>
      </w:r>
      <w:r w:rsidRPr="007519BE">
        <w:rPr>
          <w:rFonts w:cs="Arial"/>
          <w:szCs w:val="20"/>
          <w:lang w:val="fr-CA"/>
        </w:rPr>
        <w:tab/>
      </w:r>
      <w:r w:rsidRPr="007519BE">
        <w:rPr>
          <w:rFonts w:cs="Arial"/>
          <w:szCs w:val="20"/>
          <w:lang w:val="fr-CA"/>
        </w:rPr>
        <w:tab/>
      </w:r>
      <w:r w:rsidRPr="007519BE">
        <w:rPr>
          <w:rFonts w:cs="Arial"/>
          <w:szCs w:val="20"/>
          <w:lang w:val="fr-CA"/>
        </w:rPr>
        <w:tab/>
      </w:r>
      <w:r w:rsidRPr="007519BE">
        <w:rPr>
          <w:rFonts w:cs="Arial"/>
          <w:szCs w:val="20"/>
          <w:lang w:val="fr-CA"/>
        </w:rPr>
        <w:tab/>
      </w:r>
      <w:r w:rsidRPr="007519BE">
        <w:rPr>
          <w:rFonts w:cs="Arial"/>
          <w:szCs w:val="20"/>
          <w:lang w:val="fr-CA"/>
        </w:rPr>
        <w:tab/>
        <w:t>2</w:t>
      </w:r>
      <w:r w:rsidRPr="007519BE">
        <w:rPr>
          <w:rFonts w:cs="Arial"/>
          <w:szCs w:val="20"/>
          <w:lang w:val="fr-CA"/>
        </w:rPr>
        <w:tab/>
        <w:t>[</w:t>
      </w:r>
      <w:r w:rsidRPr="007519BE">
        <w:rPr>
          <w:rFonts w:cs="Arial"/>
          <w:b/>
          <w:szCs w:val="20"/>
          <w:lang w:val="fr-CA"/>
        </w:rPr>
        <w:t>REMERCIEZ ET TERMINEZ</w:t>
      </w:r>
      <w:r w:rsidRPr="007519BE">
        <w:rPr>
          <w:rFonts w:cs="Arial"/>
          <w:szCs w:val="20"/>
          <w:lang w:val="fr-CA"/>
        </w:rPr>
        <w:t>]</w:t>
      </w:r>
    </w:p>
    <w:p w14:paraId="2B14616C" w14:textId="77777777" w:rsidR="008F1ACF" w:rsidRPr="007519BE" w:rsidRDefault="008F1ACF" w:rsidP="008F1ACF">
      <w:pPr>
        <w:rPr>
          <w:rFonts w:cs="Arial"/>
          <w:szCs w:val="20"/>
          <w:lang w:val="fr-CA"/>
        </w:rPr>
      </w:pPr>
      <w:r w:rsidRPr="007519BE">
        <w:rPr>
          <w:rFonts w:cs="Arial"/>
          <w:szCs w:val="20"/>
          <w:lang w:val="fr-CA"/>
        </w:rPr>
        <w:t>Une société de médias telle que les médias</w:t>
      </w:r>
      <w:r w:rsidRPr="007519BE">
        <w:rPr>
          <w:rFonts w:cs="Arial"/>
          <w:szCs w:val="20"/>
          <w:lang w:val="fr-CA"/>
        </w:rPr>
        <w:br/>
        <w:t xml:space="preserve"> imprimés, la radio, la télé</w:t>
      </w:r>
      <w:r w:rsidRPr="007519BE">
        <w:rPr>
          <w:rFonts w:cs="Arial"/>
          <w:szCs w:val="20"/>
          <w:lang w:val="fr-CA"/>
        </w:rPr>
        <w:tab/>
      </w:r>
      <w:r w:rsidRPr="007519BE">
        <w:rPr>
          <w:rFonts w:cs="Arial"/>
          <w:szCs w:val="20"/>
          <w:lang w:val="fr-CA"/>
        </w:rPr>
        <w:tab/>
      </w:r>
      <w:r w:rsidRPr="007519BE">
        <w:rPr>
          <w:rFonts w:cs="Arial"/>
          <w:szCs w:val="20"/>
          <w:lang w:val="fr-CA"/>
        </w:rPr>
        <w:tab/>
      </w:r>
      <w:r w:rsidRPr="007519BE">
        <w:rPr>
          <w:rFonts w:cs="Arial"/>
          <w:szCs w:val="20"/>
          <w:lang w:val="fr-CA"/>
        </w:rPr>
        <w:tab/>
        <w:t>3</w:t>
      </w:r>
      <w:r w:rsidRPr="007519BE">
        <w:rPr>
          <w:rFonts w:cs="Arial"/>
          <w:szCs w:val="20"/>
          <w:lang w:val="fr-CA"/>
        </w:rPr>
        <w:tab/>
        <w:t>[</w:t>
      </w:r>
      <w:r w:rsidRPr="007519BE">
        <w:rPr>
          <w:rFonts w:cs="Arial"/>
          <w:b/>
          <w:szCs w:val="20"/>
          <w:lang w:val="fr-CA"/>
        </w:rPr>
        <w:t>REMERCIEZ ET TERMINEZ</w:t>
      </w:r>
      <w:r w:rsidRPr="007519BE">
        <w:rPr>
          <w:rFonts w:cs="Arial"/>
          <w:szCs w:val="20"/>
          <w:lang w:val="fr-CA"/>
        </w:rPr>
        <w:t>]</w:t>
      </w:r>
    </w:p>
    <w:p w14:paraId="47EA294D" w14:textId="77777777" w:rsidR="008F1ACF" w:rsidRPr="007519BE" w:rsidRDefault="008F1ACF" w:rsidP="008F1ACF">
      <w:pPr>
        <w:rPr>
          <w:rFonts w:cs="Arial"/>
          <w:szCs w:val="20"/>
          <w:lang w:val="fr-CA"/>
        </w:rPr>
      </w:pPr>
      <w:r w:rsidRPr="007519BE">
        <w:rPr>
          <w:rFonts w:cs="Arial"/>
          <w:szCs w:val="20"/>
          <w:lang w:val="fr-CA"/>
        </w:rPr>
        <w:t>Surveillance des médias</w:t>
      </w:r>
      <w:r w:rsidRPr="007519BE">
        <w:rPr>
          <w:rFonts w:cs="Arial"/>
          <w:szCs w:val="20"/>
          <w:lang w:val="fr-CA"/>
        </w:rPr>
        <w:tab/>
      </w:r>
      <w:r w:rsidRPr="007519BE">
        <w:rPr>
          <w:rFonts w:cs="Arial"/>
          <w:szCs w:val="20"/>
          <w:lang w:val="fr-CA"/>
        </w:rPr>
        <w:tab/>
      </w:r>
      <w:r w:rsidRPr="007519BE">
        <w:rPr>
          <w:rFonts w:cs="Arial"/>
          <w:szCs w:val="20"/>
          <w:lang w:val="fr-CA"/>
        </w:rPr>
        <w:tab/>
      </w:r>
      <w:r w:rsidRPr="007519BE">
        <w:rPr>
          <w:rFonts w:cs="Arial"/>
          <w:szCs w:val="20"/>
          <w:lang w:val="fr-CA"/>
        </w:rPr>
        <w:tab/>
        <w:t>4</w:t>
      </w:r>
      <w:r w:rsidRPr="007519BE">
        <w:rPr>
          <w:rFonts w:cs="Arial"/>
          <w:szCs w:val="20"/>
          <w:lang w:val="fr-CA"/>
        </w:rPr>
        <w:tab/>
        <w:t>[</w:t>
      </w:r>
      <w:r w:rsidRPr="007519BE">
        <w:rPr>
          <w:rFonts w:cs="Arial"/>
          <w:b/>
          <w:szCs w:val="20"/>
          <w:lang w:val="fr-CA"/>
        </w:rPr>
        <w:t>REMERCIEZ ET TERMINEZ</w:t>
      </w:r>
      <w:r w:rsidRPr="007519BE">
        <w:rPr>
          <w:rFonts w:cs="Arial"/>
          <w:szCs w:val="20"/>
          <w:lang w:val="fr-CA"/>
        </w:rPr>
        <w:t>]</w:t>
      </w:r>
    </w:p>
    <w:p w14:paraId="7D3F4A3B" w14:textId="77777777" w:rsidR="008F1ACF" w:rsidRPr="007519BE" w:rsidRDefault="008F1ACF" w:rsidP="008F1ACF">
      <w:pPr>
        <w:rPr>
          <w:rFonts w:cs="Arial"/>
          <w:szCs w:val="20"/>
          <w:lang w:val="fr-CA"/>
        </w:rPr>
      </w:pPr>
      <w:r w:rsidRPr="007519BE">
        <w:rPr>
          <w:rFonts w:cs="Arial"/>
          <w:szCs w:val="20"/>
          <w:lang w:val="fr-CA"/>
        </w:rPr>
        <w:t>Aucune de ces réponses</w:t>
      </w:r>
      <w:r w:rsidRPr="007519BE">
        <w:rPr>
          <w:rFonts w:cs="Arial"/>
          <w:szCs w:val="20"/>
          <w:lang w:val="fr-CA"/>
        </w:rPr>
        <w:tab/>
      </w:r>
      <w:r w:rsidRPr="007519BE">
        <w:rPr>
          <w:rFonts w:cs="Arial"/>
          <w:szCs w:val="20"/>
          <w:lang w:val="fr-CA"/>
        </w:rPr>
        <w:tab/>
      </w:r>
      <w:r w:rsidRPr="007519BE">
        <w:rPr>
          <w:rFonts w:cs="Arial"/>
          <w:szCs w:val="20"/>
          <w:lang w:val="fr-CA"/>
        </w:rPr>
        <w:tab/>
      </w:r>
      <w:r w:rsidRPr="007519BE">
        <w:rPr>
          <w:rFonts w:cs="Arial"/>
          <w:szCs w:val="20"/>
          <w:lang w:val="fr-CA"/>
        </w:rPr>
        <w:tab/>
        <w:t>5</w:t>
      </w:r>
      <w:r w:rsidRPr="007519BE">
        <w:rPr>
          <w:rFonts w:cs="Arial"/>
          <w:szCs w:val="20"/>
          <w:lang w:val="fr-CA"/>
        </w:rPr>
        <w:tab/>
        <w:t>[</w:t>
      </w:r>
      <w:r w:rsidRPr="007519BE">
        <w:rPr>
          <w:rFonts w:cs="Arial"/>
          <w:b/>
          <w:szCs w:val="20"/>
          <w:lang w:val="fr-CA"/>
        </w:rPr>
        <w:t>CONTINUEZ</w:t>
      </w:r>
      <w:r w:rsidRPr="007519BE">
        <w:rPr>
          <w:rFonts w:cs="Arial"/>
          <w:szCs w:val="20"/>
          <w:lang w:val="fr-CA"/>
        </w:rPr>
        <w:t>]</w:t>
      </w:r>
    </w:p>
    <w:p w14:paraId="000FC2C8" w14:textId="77777777" w:rsidR="008F1ACF" w:rsidRPr="007519BE" w:rsidRDefault="008F1ACF" w:rsidP="008F1ACF">
      <w:pPr>
        <w:rPr>
          <w:rFonts w:cs="Arial"/>
          <w:szCs w:val="20"/>
          <w:lang w:val="fr-CA"/>
        </w:rPr>
      </w:pPr>
    </w:p>
    <w:p w14:paraId="77B0242E" w14:textId="77777777" w:rsidR="008F1ACF" w:rsidRPr="007519BE" w:rsidRDefault="008F1ACF" w:rsidP="008F1ACF">
      <w:pPr>
        <w:rPr>
          <w:szCs w:val="20"/>
          <w:lang w:val="fr-CA"/>
        </w:rPr>
      </w:pPr>
      <w:r w:rsidRPr="007519BE">
        <w:rPr>
          <w:rFonts w:cs="Arial"/>
          <w:szCs w:val="20"/>
          <w:lang w:val="fr-CA"/>
        </w:rPr>
        <w:t xml:space="preserve">A3. </w:t>
      </w:r>
      <w:r w:rsidRPr="007519BE">
        <w:rPr>
          <w:szCs w:val="20"/>
          <w:lang w:val="fr-CA"/>
        </w:rPr>
        <w:t>Inscrivez le sexe [</w:t>
      </w:r>
      <w:r w:rsidRPr="007519BE">
        <w:rPr>
          <w:b/>
          <w:szCs w:val="20"/>
          <w:lang w:val="fr-CA"/>
        </w:rPr>
        <w:t>NE POSEZ PAS LA QUESTION - INSCRIVEZ</w:t>
      </w:r>
      <w:r w:rsidRPr="007519BE">
        <w:rPr>
          <w:szCs w:val="20"/>
          <w:lang w:val="fr-CA"/>
        </w:rPr>
        <w:t>]</w:t>
      </w:r>
    </w:p>
    <w:tbl>
      <w:tblPr>
        <w:tblW w:w="0" w:type="auto"/>
        <w:tblInd w:w="108" w:type="dxa"/>
        <w:tblLook w:val="04A0" w:firstRow="1" w:lastRow="0" w:firstColumn="1" w:lastColumn="0" w:noHBand="0" w:noVBand="1"/>
      </w:tblPr>
      <w:tblGrid>
        <w:gridCol w:w="2790"/>
        <w:gridCol w:w="450"/>
      </w:tblGrid>
      <w:tr w:rsidR="008F1ACF" w:rsidRPr="007519BE" w14:paraId="7CBF4D31" w14:textId="77777777" w:rsidTr="008F1ACF">
        <w:tc>
          <w:tcPr>
            <w:tcW w:w="2790" w:type="dxa"/>
          </w:tcPr>
          <w:p w14:paraId="3B68FB63" w14:textId="77777777" w:rsidR="008F1ACF" w:rsidRPr="007519BE" w:rsidRDefault="008F1ACF" w:rsidP="008F1ACF">
            <w:pPr>
              <w:rPr>
                <w:rFonts w:cs="Arial"/>
                <w:szCs w:val="20"/>
                <w:lang w:val="fr-CA"/>
              </w:rPr>
            </w:pPr>
            <w:r w:rsidRPr="007519BE">
              <w:rPr>
                <w:rFonts w:cs="Arial"/>
                <w:szCs w:val="20"/>
                <w:lang w:val="fr-CA"/>
              </w:rPr>
              <w:t>Masculin</w:t>
            </w:r>
          </w:p>
        </w:tc>
        <w:tc>
          <w:tcPr>
            <w:tcW w:w="450" w:type="dxa"/>
          </w:tcPr>
          <w:p w14:paraId="4580E433" w14:textId="77777777" w:rsidR="008F1ACF" w:rsidRPr="007519BE" w:rsidRDefault="008F1ACF" w:rsidP="008F1ACF">
            <w:pPr>
              <w:rPr>
                <w:rFonts w:cs="Arial"/>
                <w:szCs w:val="20"/>
                <w:lang w:val="fr-CA"/>
              </w:rPr>
            </w:pPr>
            <w:r w:rsidRPr="007519BE">
              <w:rPr>
                <w:rFonts w:cs="Arial"/>
                <w:szCs w:val="20"/>
                <w:lang w:val="fr-CA"/>
              </w:rPr>
              <w:t>1</w:t>
            </w:r>
          </w:p>
        </w:tc>
      </w:tr>
      <w:tr w:rsidR="008F1ACF" w:rsidRPr="007519BE" w14:paraId="262E8951" w14:textId="77777777" w:rsidTr="008F1ACF">
        <w:tc>
          <w:tcPr>
            <w:tcW w:w="2790" w:type="dxa"/>
          </w:tcPr>
          <w:p w14:paraId="52015ABE" w14:textId="77777777" w:rsidR="008F1ACF" w:rsidRPr="007519BE" w:rsidRDefault="008F1ACF" w:rsidP="008F1ACF">
            <w:pPr>
              <w:rPr>
                <w:rFonts w:cs="Arial"/>
                <w:szCs w:val="20"/>
                <w:lang w:val="fr-CA"/>
              </w:rPr>
            </w:pPr>
            <w:r w:rsidRPr="007519BE">
              <w:rPr>
                <w:rFonts w:cs="Arial"/>
                <w:szCs w:val="20"/>
                <w:lang w:val="fr-CA"/>
              </w:rPr>
              <w:t>Féminin</w:t>
            </w:r>
          </w:p>
        </w:tc>
        <w:tc>
          <w:tcPr>
            <w:tcW w:w="450" w:type="dxa"/>
          </w:tcPr>
          <w:p w14:paraId="1903144D" w14:textId="77777777" w:rsidR="008F1ACF" w:rsidRPr="007519BE" w:rsidRDefault="008F1ACF" w:rsidP="008F1ACF">
            <w:pPr>
              <w:rPr>
                <w:rFonts w:cs="Arial"/>
                <w:szCs w:val="20"/>
                <w:lang w:val="fr-CA"/>
              </w:rPr>
            </w:pPr>
            <w:r w:rsidRPr="007519BE">
              <w:rPr>
                <w:rFonts w:cs="Arial"/>
                <w:szCs w:val="20"/>
                <w:lang w:val="fr-CA"/>
              </w:rPr>
              <w:t>2</w:t>
            </w:r>
          </w:p>
        </w:tc>
      </w:tr>
    </w:tbl>
    <w:p w14:paraId="6256BCDE" w14:textId="77777777" w:rsidR="008F1ACF" w:rsidRPr="007519BE" w:rsidRDefault="008F1ACF" w:rsidP="008F1ACF">
      <w:pPr>
        <w:rPr>
          <w:rFonts w:cs="Arial"/>
          <w:szCs w:val="20"/>
          <w:lang w:val="fr-CA"/>
        </w:rPr>
      </w:pPr>
      <w:r w:rsidRPr="007519BE">
        <w:rPr>
          <w:rFonts w:cs="Arial"/>
          <w:szCs w:val="20"/>
          <w:lang w:val="fr-CA"/>
        </w:rPr>
        <w:lastRenderedPageBreak/>
        <w:t xml:space="preserve"> </w:t>
      </w:r>
    </w:p>
    <w:p w14:paraId="349885B0" w14:textId="77777777" w:rsidR="008F1ACF" w:rsidRPr="007519BE" w:rsidRDefault="008F1ACF" w:rsidP="008F1ACF">
      <w:pPr>
        <w:rPr>
          <w:szCs w:val="20"/>
          <w:lang w:val="fr-CA"/>
        </w:rPr>
      </w:pPr>
    </w:p>
    <w:p w14:paraId="5A4D8023" w14:textId="77777777" w:rsidR="008F1ACF" w:rsidRPr="007519BE" w:rsidRDefault="008F1ACF" w:rsidP="008F1ACF">
      <w:pPr>
        <w:rPr>
          <w:szCs w:val="20"/>
          <w:lang w:val="fr-CA"/>
        </w:rPr>
      </w:pPr>
      <w:r w:rsidRPr="007519BE">
        <w:rPr>
          <w:szCs w:val="20"/>
          <w:lang w:val="fr-CA"/>
        </w:rPr>
        <w:t>[</w:t>
      </w:r>
      <w:r w:rsidRPr="007519BE">
        <w:rPr>
          <w:b/>
          <w:szCs w:val="20"/>
          <w:lang w:val="fr-CA"/>
        </w:rPr>
        <w:t>POSEZ À TOUS</w:t>
      </w:r>
      <w:r w:rsidRPr="007519BE">
        <w:rPr>
          <w:szCs w:val="20"/>
          <w:lang w:val="fr-CA"/>
        </w:rPr>
        <w:t>]</w:t>
      </w:r>
    </w:p>
    <w:p w14:paraId="6A399854" w14:textId="77777777" w:rsidR="008F1ACF" w:rsidRPr="007519BE" w:rsidRDefault="008F1ACF" w:rsidP="008F1ACF">
      <w:pPr>
        <w:rPr>
          <w:szCs w:val="20"/>
          <w:lang w:val="fr-CA"/>
        </w:rPr>
      </w:pPr>
      <w:r w:rsidRPr="007519BE">
        <w:rPr>
          <w:szCs w:val="20"/>
          <w:lang w:val="fr-CA"/>
        </w:rPr>
        <w:t>A5. Avant de commencer, pouvez-vous confirmer que vous demeurez au [</w:t>
      </w:r>
      <w:r w:rsidRPr="007519BE">
        <w:rPr>
          <w:b/>
          <w:szCs w:val="20"/>
          <w:lang w:val="fr-CA"/>
        </w:rPr>
        <w:t>PROVINCE À PARTIR DE L’ÉCHANTILLON</w:t>
      </w:r>
      <w:r w:rsidRPr="007519BE">
        <w:rPr>
          <w:szCs w:val="20"/>
          <w:lang w:val="fr-CA"/>
        </w:rPr>
        <w:t>]? [</w:t>
      </w:r>
      <w:r w:rsidRPr="007519BE">
        <w:rPr>
          <w:b/>
          <w:szCs w:val="20"/>
          <w:lang w:val="fr-CA"/>
        </w:rPr>
        <w:t xml:space="preserve">AU BESOIN, L’INTERVIEWEUR DIT </w:t>
      </w:r>
      <w:proofErr w:type="gramStart"/>
      <w:r w:rsidRPr="007519BE">
        <w:rPr>
          <w:b/>
          <w:szCs w:val="20"/>
          <w:lang w:val="fr-CA"/>
        </w:rPr>
        <w:t>:</w:t>
      </w:r>
      <w:r w:rsidRPr="007519BE">
        <w:rPr>
          <w:szCs w:val="20"/>
          <w:lang w:val="fr-CA"/>
        </w:rPr>
        <w:t>]  Cette</w:t>
      </w:r>
      <w:proofErr w:type="gramEnd"/>
      <w:r w:rsidRPr="007519BE">
        <w:rPr>
          <w:szCs w:val="20"/>
          <w:lang w:val="fr-CA"/>
        </w:rPr>
        <w:t xml:space="preserve"> information ne sera utilisée qu’à des fins de classification.</w:t>
      </w:r>
    </w:p>
    <w:tbl>
      <w:tblPr>
        <w:tblW w:w="0" w:type="auto"/>
        <w:tblInd w:w="108" w:type="dxa"/>
        <w:tblLook w:val="04A0" w:firstRow="1" w:lastRow="0" w:firstColumn="1" w:lastColumn="0" w:noHBand="0" w:noVBand="1"/>
      </w:tblPr>
      <w:tblGrid>
        <w:gridCol w:w="2790"/>
        <w:gridCol w:w="810"/>
      </w:tblGrid>
      <w:tr w:rsidR="008F1ACF" w:rsidRPr="007519BE" w14:paraId="43A135C4" w14:textId="77777777" w:rsidTr="008F1ACF">
        <w:tc>
          <w:tcPr>
            <w:tcW w:w="2790" w:type="dxa"/>
          </w:tcPr>
          <w:p w14:paraId="3E95B1A5" w14:textId="77777777" w:rsidR="008F1ACF" w:rsidRPr="007519BE" w:rsidRDefault="008F1ACF" w:rsidP="008F1ACF">
            <w:pPr>
              <w:rPr>
                <w:rFonts w:cs="Arial"/>
                <w:szCs w:val="20"/>
                <w:lang w:val="fr-CA"/>
              </w:rPr>
            </w:pPr>
            <w:r w:rsidRPr="007519BE">
              <w:rPr>
                <w:rFonts w:cs="Arial"/>
                <w:szCs w:val="20"/>
                <w:lang w:val="fr-CA"/>
              </w:rPr>
              <w:t>Oui</w:t>
            </w:r>
          </w:p>
        </w:tc>
        <w:tc>
          <w:tcPr>
            <w:tcW w:w="810" w:type="dxa"/>
          </w:tcPr>
          <w:p w14:paraId="0FCCECB3" w14:textId="77777777" w:rsidR="008F1ACF" w:rsidRPr="007519BE" w:rsidRDefault="008F1ACF" w:rsidP="008F1ACF">
            <w:pPr>
              <w:rPr>
                <w:rFonts w:cs="Arial"/>
                <w:szCs w:val="20"/>
                <w:lang w:val="fr-CA"/>
              </w:rPr>
            </w:pPr>
            <w:r w:rsidRPr="007519BE">
              <w:rPr>
                <w:rFonts w:cs="Arial"/>
                <w:szCs w:val="20"/>
                <w:lang w:val="fr-CA"/>
              </w:rPr>
              <w:t>1</w:t>
            </w:r>
          </w:p>
        </w:tc>
      </w:tr>
      <w:tr w:rsidR="008F1ACF" w:rsidRPr="007519BE" w14:paraId="4FEE0DA6" w14:textId="77777777" w:rsidTr="008F1ACF">
        <w:tc>
          <w:tcPr>
            <w:tcW w:w="2790" w:type="dxa"/>
          </w:tcPr>
          <w:p w14:paraId="1A987686" w14:textId="77777777" w:rsidR="008F1ACF" w:rsidRPr="007519BE" w:rsidRDefault="008F1ACF" w:rsidP="008F1ACF">
            <w:pPr>
              <w:rPr>
                <w:rFonts w:cs="Arial"/>
                <w:szCs w:val="20"/>
                <w:lang w:val="fr-CA"/>
              </w:rPr>
            </w:pPr>
            <w:r w:rsidRPr="007519BE">
              <w:rPr>
                <w:rFonts w:cs="Arial"/>
                <w:szCs w:val="20"/>
                <w:lang w:val="fr-CA"/>
              </w:rPr>
              <w:t>Non</w:t>
            </w:r>
          </w:p>
        </w:tc>
        <w:tc>
          <w:tcPr>
            <w:tcW w:w="810" w:type="dxa"/>
          </w:tcPr>
          <w:p w14:paraId="6607AFBF" w14:textId="77777777" w:rsidR="008F1ACF" w:rsidRPr="007519BE" w:rsidRDefault="008F1ACF" w:rsidP="008F1ACF">
            <w:pPr>
              <w:rPr>
                <w:rFonts w:cs="Arial"/>
                <w:szCs w:val="20"/>
                <w:lang w:val="fr-CA"/>
              </w:rPr>
            </w:pPr>
            <w:r w:rsidRPr="007519BE">
              <w:rPr>
                <w:rFonts w:cs="Arial"/>
                <w:szCs w:val="20"/>
                <w:lang w:val="fr-CA"/>
              </w:rPr>
              <w:t>2</w:t>
            </w:r>
          </w:p>
        </w:tc>
      </w:tr>
    </w:tbl>
    <w:p w14:paraId="7A8E7C48" w14:textId="77777777" w:rsidR="008F1ACF" w:rsidRPr="007519BE" w:rsidRDefault="008F1ACF" w:rsidP="008F1ACF">
      <w:pPr>
        <w:rPr>
          <w:szCs w:val="20"/>
          <w:lang w:val="fr-CA"/>
        </w:rPr>
      </w:pPr>
    </w:p>
    <w:p w14:paraId="4742D456" w14:textId="77777777" w:rsidR="008F1ACF" w:rsidRPr="007519BE" w:rsidRDefault="008F1ACF" w:rsidP="008F1ACF">
      <w:pPr>
        <w:rPr>
          <w:szCs w:val="20"/>
          <w:lang w:val="fr-CA"/>
        </w:rPr>
      </w:pPr>
      <w:r w:rsidRPr="007519BE">
        <w:rPr>
          <w:b/>
          <w:i/>
          <w:szCs w:val="20"/>
          <w:lang w:val="fr-CA"/>
        </w:rPr>
        <w:t>[SI A5=2] POSEZ</w:t>
      </w:r>
      <w:r w:rsidRPr="007519BE">
        <w:rPr>
          <w:szCs w:val="20"/>
          <w:lang w:val="fr-CA"/>
        </w:rPr>
        <w:t xml:space="preserve"> </w:t>
      </w:r>
    </w:p>
    <w:p w14:paraId="69D8BC95" w14:textId="77777777" w:rsidR="008F1ACF" w:rsidRPr="007519BE" w:rsidRDefault="008F1ACF" w:rsidP="008F1ACF">
      <w:pPr>
        <w:rPr>
          <w:szCs w:val="20"/>
          <w:lang w:val="fr-CA"/>
        </w:rPr>
      </w:pPr>
      <w:r w:rsidRPr="007519BE">
        <w:rPr>
          <w:szCs w:val="20"/>
          <w:lang w:val="fr-CA"/>
        </w:rPr>
        <w:t>A5.1 Dans quelle province ou dans quel territoire demeurez-vous?</w:t>
      </w:r>
    </w:p>
    <w:tbl>
      <w:tblPr>
        <w:tblpPr w:leftFromText="180" w:rightFromText="180" w:vertAnchor="text"/>
        <w:tblW w:w="0" w:type="auto"/>
        <w:tblCellMar>
          <w:left w:w="0" w:type="dxa"/>
          <w:right w:w="0" w:type="dxa"/>
        </w:tblCellMar>
        <w:tblLook w:val="04A0" w:firstRow="1" w:lastRow="0" w:firstColumn="1" w:lastColumn="0" w:noHBand="0" w:noVBand="1"/>
      </w:tblPr>
      <w:tblGrid>
        <w:gridCol w:w="3978"/>
        <w:gridCol w:w="5378"/>
      </w:tblGrid>
      <w:tr w:rsidR="008F1ACF" w:rsidRPr="007519BE" w14:paraId="18AD9CD9" w14:textId="77777777" w:rsidTr="007F58A8">
        <w:tc>
          <w:tcPr>
            <w:tcW w:w="3978" w:type="dxa"/>
            <w:tcMar>
              <w:top w:w="0" w:type="dxa"/>
              <w:left w:w="108" w:type="dxa"/>
              <w:bottom w:w="0" w:type="dxa"/>
              <w:right w:w="108" w:type="dxa"/>
            </w:tcMar>
            <w:hideMark/>
          </w:tcPr>
          <w:p w14:paraId="3AC79C10" w14:textId="77777777" w:rsidR="008F1ACF" w:rsidRPr="007519BE" w:rsidRDefault="008F1ACF" w:rsidP="008F1ACF">
            <w:pPr>
              <w:rPr>
                <w:rFonts w:cs="Arial"/>
                <w:szCs w:val="20"/>
                <w:lang w:val="fr-CA"/>
              </w:rPr>
            </w:pPr>
            <w:r w:rsidRPr="007519BE">
              <w:rPr>
                <w:szCs w:val="20"/>
                <w:lang w:val="fr-CA"/>
              </w:rPr>
              <w:t>Alberta</w:t>
            </w:r>
          </w:p>
        </w:tc>
        <w:tc>
          <w:tcPr>
            <w:tcW w:w="5378" w:type="dxa"/>
            <w:tcMar>
              <w:top w:w="0" w:type="dxa"/>
              <w:left w:w="108" w:type="dxa"/>
              <w:bottom w:w="0" w:type="dxa"/>
              <w:right w:w="108" w:type="dxa"/>
            </w:tcMar>
            <w:hideMark/>
          </w:tcPr>
          <w:p w14:paraId="16BAD5ED" w14:textId="77777777" w:rsidR="008F1ACF" w:rsidRPr="007519BE" w:rsidRDefault="008F1ACF" w:rsidP="008F1ACF">
            <w:pPr>
              <w:pStyle w:val="Signature"/>
              <w:rPr>
                <w:lang w:val="fr-CA"/>
              </w:rPr>
            </w:pPr>
            <w:r w:rsidRPr="007519BE">
              <w:rPr>
                <w:lang w:val="fr-CA"/>
              </w:rPr>
              <w:t>1</w:t>
            </w:r>
          </w:p>
        </w:tc>
      </w:tr>
      <w:tr w:rsidR="008F1ACF" w:rsidRPr="007519BE" w14:paraId="51EAEA07" w14:textId="77777777" w:rsidTr="007F58A8">
        <w:tc>
          <w:tcPr>
            <w:tcW w:w="3978" w:type="dxa"/>
            <w:tcMar>
              <w:top w:w="0" w:type="dxa"/>
              <w:left w:w="108" w:type="dxa"/>
              <w:bottom w:w="0" w:type="dxa"/>
              <w:right w:w="108" w:type="dxa"/>
            </w:tcMar>
            <w:hideMark/>
          </w:tcPr>
          <w:p w14:paraId="5766E9B4" w14:textId="77777777" w:rsidR="008F1ACF" w:rsidRPr="007519BE" w:rsidRDefault="008F1ACF" w:rsidP="008F1ACF">
            <w:pPr>
              <w:rPr>
                <w:rFonts w:cs="Arial"/>
                <w:szCs w:val="20"/>
                <w:lang w:val="fr-CA"/>
              </w:rPr>
            </w:pPr>
            <w:r w:rsidRPr="007519BE">
              <w:rPr>
                <w:szCs w:val="20"/>
                <w:lang w:val="fr-CA"/>
              </w:rPr>
              <w:t>Colombie-Britannique</w:t>
            </w:r>
          </w:p>
        </w:tc>
        <w:tc>
          <w:tcPr>
            <w:tcW w:w="5378" w:type="dxa"/>
            <w:tcMar>
              <w:top w:w="0" w:type="dxa"/>
              <w:left w:w="108" w:type="dxa"/>
              <w:bottom w:w="0" w:type="dxa"/>
              <w:right w:w="108" w:type="dxa"/>
            </w:tcMar>
            <w:hideMark/>
          </w:tcPr>
          <w:p w14:paraId="22207310" w14:textId="77777777" w:rsidR="008F1ACF" w:rsidRPr="007519BE" w:rsidRDefault="008F1ACF" w:rsidP="008F1ACF">
            <w:pPr>
              <w:pStyle w:val="Signature"/>
              <w:rPr>
                <w:lang w:val="fr-CA"/>
              </w:rPr>
            </w:pPr>
            <w:r w:rsidRPr="007519BE">
              <w:rPr>
                <w:lang w:val="fr-CA"/>
              </w:rPr>
              <w:t>2</w:t>
            </w:r>
          </w:p>
        </w:tc>
      </w:tr>
      <w:tr w:rsidR="008F1ACF" w:rsidRPr="007519BE" w14:paraId="70BC2767" w14:textId="77777777" w:rsidTr="007F58A8">
        <w:tc>
          <w:tcPr>
            <w:tcW w:w="3978" w:type="dxa"/>
            <w:tcMar>
              <w:top w:w="0" w:type="dxa"/>
              <w:left w:w="108" w:type="dxa"/>
              <w:bottom w:w="0" w:type="dxa"/>
              <w:right w:w="108" w:type="dxa"/>
            </w:tcMar>
            <w:hideMark/>
          </w:tcPr>
          <w:p w14:paraId="3C20F7BE" w14:textId="77777777" w:rsidR="008F1ACF" w:rsidRPr="007519BE" w:rsidRDefault="008F1ACF" w:rsidP="008F1ACF">
            <w:pPr>
              <w:rPr>
                <w:rFonts w:cs="Arial"/>
                <w:szCs w:val="20"/>
                <w:lang w:val="fr-CA"/>
              </w:rPr>
            </w:pPr>
            <w:r w:rsidRPr="007519BE">
              <w:rPr>
                <w:szCs w:val="20"/>
                <w:lang w:val="fr-CA"/>
              </w:rPr>
              <w:t>Manitoba</w:t>
            </w:r>
          </w:p>
        </w:tc>
        <w:tc>
          <w:tcPr>
            <w:tcW w:w="5378" w:type="dxa"/>
            <w:tcMar>
              <w:top w:w="0" w:type="dxa"/>
              <w:left w:w="108" w:type="dxa"/>
              <w:bottom w:w="0" w:type="dxa"/>
              <w:right w:w="108" w:type="dxa"/>
            </w:tcMar>
            <w:hideMark/>
          </w:tcPr>
          <w:p w14:paraId="57CD0EC3" w14:textId="77777777" w:rsidR="008F1ACF" w:rsidRPr="007519BE" w:rsidRDefault="008F1ACF" w:rsidP="008F1ACF">
            <w:pPr>
              <w:pStyle w:val="Signature"/>
              <w:rPr>
                <w:lang w:val="fr-CA"/>
              </w:rPr>
            </w:pPr>
            <w:r w:rsidRPr="007519BE">
              <w:rPr>
                <w:lang w:val="fr-CA"/>
              </w:rPr>
              <w:t>3</w:t>
            </w:r>
          </w:p>
        </w:tc>
      </w:tr>
      <w:tr w:rsidR="008F1ACF" w:rsidRPr="007519BE" w14:paraId="00FD8380" w14:textId="77777777" w:rsidTr="007F58A8">
        <w:tc>
          <w:tcPr>
            <w:tcW w:w="3978" w:type="dxa"/>
            <w:tcMar>
              <w:top w:w="0" w:type="dxa"/>
              <w:left w:w="108" w:type="dxa"/>
              <w:bottom w:w="0" w:type="dxa"/>
              <w:right w:w="108" w:type="dxa"/>
            </w:tcMar>
            <w:hideMark/>
          </w:tcPr>
          <w:p w14:paraId="7D408F14" w14:textId="77777777" w:rsidR="008F1ACF" w:rsidRPr="007519BE" w:rsidRDefault="008F1ACF" w:rsidP="008F1ACF">
            <w:pPr>
              <w:rPr>
                <w:rFonts w:cs="Arial"/>
                <w:szCs w:val="20"/>
                <w:lang w:val="fr-CA"/>
              </w:rPr>
            </w:pPr>
            <w:r w:rsidRPr="007519BE">
              <w:rPr>
                <w:szCs w:val="20"/>
                <w:lang w:val="fr-CA"/>
              </w:rPr>
              <w:t>Nouveau-Brunswick</w:t>
            </w:r>
          </w:p>
        </w:tc>
        <w:tc>
          <w:tcPr>
            <w:tcW w:w="5378" w:type="dxa"/>
            <w:tcMar>
              <w:top w:w="0" w:type="dxa"/>
              <w:left w:w="108" w:type="dxa"/>
              <w:bottom w:w="0" w:type="dxa"/>
              <w:right w:w="108" w:type="dxa"/>
            </w:tcMar>
            <w:hideMark/>
          </w:tcPr>
          <w:p w14:paraId="30BDEB6D" w14:textId="77777777" w:rsidR="008F1ACF" w:rsidRPr="007519BE" w:rsidRDefault="008F1ACF" w:rsidP="008F1ACF">
            <w:pPr>
              <w:pStyle w:val="Signature"/>
              <w:rPr>
                <w:lang w:val="fr-CA"/>
              </w:rPr>
            </w:pPr>
            <w:r w:rsidRPr="007519BE">
              <w:rPr>
                <w:lang w:val="fr-CA"/>
              </w:rPr>
              <w:t>4</w:t>
            </w:r>
          </w:p>
        </w:tc>
      </w:tr>
      <w:tr w:rsidR="008F1ACF" w:rsidRPr="007519BE" w14:paraId="3732D1B0" w14:textId="77777777" w:rsidTr="007F58A8">
        <w:tc>
          <w:tcPr>
            <w:tcW w:w="3978" w:type="dxa"/>
            <w:tcMar>
              <w:top w:w="0" w:type="dxa"/>
              <w:left w:w="108" w:type="dxa"/>
              <w:bottom w:w="0" w:type="dxa"/>
              <w:right w:w="108" w:type="dxa"/>
            </w:tcMar>
            <w:hideMark/>
          </w:tcPr>
          <w:p w14:paraId="18AA833E" w14:textId="77777777" w:rsidR="008F1ACF" w:rsidRPr="007519BE" w:rsidRDefault="008F1ACF" w:rsidP="008F1ACF">
            <w:pPr>
              <w:rPr>
                <w:rFonts w:cs="Arial"/>
                <w:szCs w:val="20"/>
                <w:lang w:val="fr-CA"/>
              </w:rPr>
            </w:pPr>
            <w:r w:rsidRPr="007519BE">
              <w:rPr>
                <w:szCs w:val="20"/>
                <w:lang w:val="fr-CA"/>
              </w:rPr>
              <w:t>Terre-Neuve-et-Labrador</w:t>
            </w:r>
          </w:p>
        </w:tc>
        <w:tc>
          <w:tcPr>
            <w:tcW w:w="5378" w:type="dxa"/>
            <w:tcMar>
              <w:top w:w="0" w:type="dxa"/>
              <w:left w:w="108" w:type="dxa"/>
              <w:bottom w:w="0" w:type="dxa"/>
              <w:right w:w="108" w:type="dxa"/>
            </w:tcMar>
            <w:hideMark/>
          </w:tcPr>
          <w:p w14:paraId="6079AEC6" w14:textId="77777777" w:rsidR="008F1ACF" w:rsidRPr="007519BE" w:rsidRDefault="008F1ACF" w:rsidP="008F1ACF">
            <w:pPr>
              <w:pStyle w:val="Signature"/>
              <w:rPr>
                <w:lang w:val="fr-CA"/>
              </w:rPr>
            </w:pPr>
            <w:r w:rsidRPr="007519BE">
              <w:rPr>
                <w:lang w:val="fr-CA"/>
              </w:rPr>
              <w:t>5</w:t>
            </w:r>
          </w:p>
        </w:tc>
      </w:tr>
      <w:tr w:rsidR="008F1ACF" w:rsidRPr="007519BE" w14:paraId="59CA3CCF" w14:textId="77777777" w:rsidTr="007F58A8">
        <w:tc>
          <w:tcPr>
            <w:tcW w:w="3978" w:type="dxa"/>
            <w:tcMar>
              <w:top w:w="0" w:type="dxa"/>
              <w:left w:w="108" w:type="dxa"/>
              <w:bottom w:w="0" w:type="dxa"/>
              <w:right w:w="108" w:type="dxa"/>
            </w:tcMar>
            <w:hideMark/>
          </w:tcPr>
          <w:p w14:paraId="33A31060" w14:textId="77777777" w:rsidR="008F1ACF" w:rsidRPr="007519BE" w:rsidRDefault="008F1ACF" w:rsidP="008F1ACF">
            <w:pPr>
              <w:rPr>
                <w:rFonts w:cs="Arial"/>
                <w:szCs w:val="20"/>
                <w:lang w:val="fr-CA"/>
              </w:rPr>
            </w:pPr>
            <w:r w:rsidRPr="007519BE">
              <w:rPr>
                <w:szCs w:val="20"/>
                <w:lang w:val="fr-CA"/>
              </w:rPr>
              <w:t>Nouvelle-Écosse</w:t>
            </w:r>
          </w:p>
        </w:tc>
        <w:tc>
          <w:tcPr>
            <w:tcW w:w="5378" w:type="dxa"/>
            <w:tcMar>
              <w:top w:w="0" w:type="dxa"/>
              <w:left w:w="108" w:type="dxa"/>
              <w:bottom w:w="0" w:type="dxa"/>
              <w:right w:w="108" w:type="dxa"/>
            </w:tcMar>
            <w:hideMark/>
          </w:tcPr>
          <w:p w14:paraId="11B7F8A3" w14:textId="77777777" w:rsidR="008F1ACF" w:rsidRPr="007519BE" w:rsidRDefault="008F1ACF" w:rsidP="008F1ACF">
            <w:pPr>
              <w:pStyle w:val="Signature"/>
              <w:rPr>
                <w:lang w:val="fr-CA"/>
              </w:rPr>
            </w:pPr>
            <w:r w:rsidRPr="007519BE">
              <w:rPr>
                <w:lang w:val="fr-CA"/>
              </w:rPr>
              <w:t>6</w:t>
            </w:r>
          </w:p>
        </w:tc>
      </w:tr>
      <w:tr w:rsidR="008F1ACF" w:rsidRPr="007519BE" w14:paraId="4EB2DA35" w14:textId="77777777" w:rsidTr="007F58A8">
        <w:tc>
          <w:tcPr>
            <w:tcW w:w="3978" w:type="dxa"/>
            <w:tcMar>
              <w:top w:w="0" w:type="dxa"/>
              <w:left w:w="108" w:type="dxa"/>
              <w:bottom w:w="0" w:type="dxa"/>
              <w:right w:w="108" w:type="dxa"/>
            </w:tcMar>
            <w:hideMark/>
          </w:tcPr>
          <w:p w14:paraId="3E8BC8DC" w14:textId="77777777" w:rsidR="008F1ACF" w:rsidRPr="007519BE" w:rsidRDefault="008F1ACF" w:rsidP="008F1ACF">
            <w:pPr>
              <w:rPr>
                <w:rFonts w:cs="Arial"/>
                <w:szCs w:val="20"/>
                <w:lang w:val="fr-CA"/>
              </w:rPr>
            </w:pPr>
            <w:r w:rsidRPr="007519BE">
              <w:rPr>
                <w:szCs w:val="20"/>
                <w:lang w:val="fr-CA"/>
              </w:rPr>
              <w:t>Ontario</w:t>
            </w:r>
          </w:p>
        </w:tc>
        <w:tc>
          <w:tcPr>
            <w:tcW w:w="5378" w:type="dxa"/>
            <w:tcMar>
              <w:top w:w="0" w:type="dxa"/>
              <w:left w:w="108" w:type="dxa"/>
              <w:bottom w:w="0" w:type="dxa"/>
              <w:right w:w="108" w:type="dxa"/>
            </w:tcMar>
            <w:hideMark/>
          </w:tcPr>
          <w:p w14:paraId="13A57CD6" w14:textId="77777777" w:rsidR="008F1ACF" w:rsidRPr="007519BE" w:rsidRDefault="008F1ACF" w:rsidP="008F1ACF">
            <w:pPr>
              <w:pStyle w:val="Signature"/>
              <w:rPr>
                <w:lang w:val="fr-CA"/>
              </w:rPr>
            </w:pPr>
            <w:r w:rsidRPr="007519BE">
              <w:rPr>
                <w:lang w:val="fr-CA"/>
              </w:rPr>
              <w:t>7</w:t>
            </w:r>
          </w:p>
        </w:tc>
      </w:tr>
      <w:tr w:rsidR="008F1ACF" w:rsidRPr="007519BE" w14:paraId="300CAA07" w14:textId="77777777" w:rsidTr="007F58A8">
        <w:tc>
          <w:tcPr>
            <w:tcW w:w="3978" w:type="dxa"/>
            <w:tcMar>
              <w:top w:w="0" w:type="dxa"/>
              <w:left w:w="108" w:type="dxa"/>
              <w:bottom w:w="0" w:type="dxa"/>
              <w:right w:w="108" w:type="dxa"/>
            </w:tcMar>
            <w:hideMark/>
          </w:tcPr>
          <w:p w14:paraId="3E6A137F" w14:textId="77777777" w:rsidR="008F1ACF" w:rsidRPr="007519BE" w:rsidRDefault="008F1ACF" w:rsidP="008F1ACF">
            <w:pPr>
              <w:rPr>
                <w:rFonts w:cs="Arial"/>
                <w:szCs w:val="20"/>
                <w:lang w:val="fr-CA"/>
              </w:rPr>
            </w:pPr>
            <w:r w:rsidRPr="007519BE">
              <w:rPr>
                <w:szCs w:val="20"/>
                <w:lang w:val="fr-CA"/>
              </w:rPr>
              <w:t>Île-du-Prince-Édouard</w:t>
            </w:r>
          </w:p>
        </w:tc>
        <w:tc>
          <w:tcPr>
            <w:tcW w:w="5378" w:type="dxa"/>
            <w:tcMar>
              <w:top w:w="0" w:type="dxa"/>
              <w:left w:w="108" w:type="dxa"/>
              <w:bottom w:w="0" w:type="dxa"/>
              <w:right w:w="108" w:type="dxa"/>
            </w:tcMar>
            <w:hideMark/>
          </w:tcPr>
          <w:p w14:paraId="067ACCBA" w14:textId="77777777" w:rsidR="008F1ACF" w:rsidRPr="007519BE" w:rsidRDefault="008F1ACF" w:rsidP="008F1ACF">
            <w:pPr>
              <w:pStyle w:val="Signature"/>
              <w:rPr>
                <w:lang w:val="fr-CA"/>
              </w:rPr>
            </w:pPr>
            <w:r w:rsidRPr="007519BE">
              <w:rPr>
                <w:lang w:val="fr-CA"/>
              </w:rPr>
              <w:t>8</w:t>
            </w:r>
          </w:p>
        </w:tc>
      </w:tr>
      <w:tr w:rsidR="008F1ACF" w:rsidRPr="007519BE" w14:paraId="29190967" w14:textId="77777777" w:rsidTr="007F58A8">
        <w:tc>
          <w:tcPr>
            <w:tcW w:w="3978" w:type="dxa"/>
            <w:tcMar>
              <w:top w:w="0" w:type="dxa"/>
              <w:left w:w="108" w:type="dxa"/>
              <w:bottom w:w="0" w:type="dxa"/>
              <w:right w:w="108" w:type="dxa"/>
            </w:tcMar>
            <w:hideMark/>
          </w:tcPr>
          <w:p w14:paraId="70E399B2" w14:textId="77777777" w:rsidR="008F1ACF" w:rsidRPr="007519BE" w:rsidRDefault="008F1ACF" w:rsidP="008F1ACF">
            <w:pPr>
              <w:rPr>
                <w:rFonts w:cs="Arial"/>
                <w:szCs w:val="20"/>
                <w:lang w:val="fr-CA"/>
              </w:rPr>
            </w:pPr>
            <w:r w:rsidRPr="007519BE">
              <w:rPr>
                <w:szCs w:val="20"/>
                <w:lang w:val="fr-CA"/>
              </w:rPr>
              <w:t>Québec</w:t>
            </w:r>
          </w:p>
        </w:tc>
        <w:tc>
          <w:tcPr>
            <w:tcW w:w="5378" w:type="dxa"/>
            <w:tcMar>
              <w:top w:w="0" w:type="dxa"/>
              <w:left w:w="108" w:type="dxa"/>
              <w:bottom w:w="0" w:type="dxa"/>
              <w:right w:w="108" w:type="dxa"/>
            </w:tcMar>
            <w:hideMark/>
          </w:tcPr>
          <w:p w14:paraId="668C229F" w14:textId="77777777" w:rsidR="008F1ACF" w:rsidRPr="007519BE" w:rsidRDefault="008F1ACF" w:rsidP="008F1ACF">
            <w:pPr>
              <w:pStyle w:val="Signature"/>
              <w:rPr>
                <w:lang w:val="fr-CA"/>
              </w:rPr>
            </w:pPr>
            <w:r w:rsidRPr="007519BE">
              <w:rPr>
                <w:lang w:val="fr-CA"/>
              </w:rPr>
              <w:t>9</w:t>
            </w:r>
          </w:p>
        </w:tc>
      </w:tr>
      <w:tr w:rsidR="008F1ACF" w:rsidRPr="007519BE" w14:paraId="7CB03679" w14:textId="77777777" w:rsidTr="007F58A8">
        <w:tc>
          <w:tcPr>
            <w:tcW w:w="3978" w:type="dxa"/>
            <w:tcMar>
              <w:top w:w="0" w:type="dxa"/>
              <w:left w:w="108" w:type="dxa"/>
              <w:bottom w:w="0" w:type="dxa"/>
              <w:right w:w="108" w:type="dxa"/>
            </w:tcMar>
            <w:hideMark/>
          </w:tcPr>
          <w:p w14:paraId="408A6D83" w14:textId="77777777" w:rsidR="008F1ACF" w:rsidRPr="007519BE" w:rsidRDefault="008F1ACF" w:rsidP="008F1ACF">
            <w:pPr>
              <w:rPr>
                <w:rFonts w:cs="Arial"/>
                <w:szCs w:val="20"/>
                <w:lang w:val="fr-CA"/>
              </w:rPr>
            </w:pPr>
            <w:r w:rsidRPr="007519BE">
              <w:rPr>
                <w:szCs w:val="20"/>
                <w:lang w:val="fr-CA"/>
              </w:rPr>
              <w:t>Saskatchewan</w:t>
            </w:r>
          </w:p>
        </w:tc>
        <w:tc>
          <w:tcPr>
            <w:tcW w:w="5378" w:type="dxa"/>
            <w:tcMar>
              <w:top w:w="0" w:type="dxa"/>
              <w:left w:w="108" w:type="dxa"/>
              <w:bottom w:w="0" w:type="dxa"/>
              <w:right w:w="108" w:type="dxa"/>
            </w:tcMar>
            <w:hideMark/>
          </w:tcPr>
          <w:p w14:paraId="1998242B" w14:textId="77777777" w:rsidR="008F1ACF" w:rsidRPr="007519BE" w:rsidRDefault="008F1ACF" w:rsidP="008F1ACF">
            <w:pPr>
              <w:pStyle w:val="Signature"/>
              <w:rPr>
                <w:lang w:val="fr-CA"/>
              </w:rPr>
            </w:pPr>
            <w:r w:rsidRPr="007519BE">
              <w:rPr>
                <w:lang w:val="fr-CA"/>
              </w:rPr>
              <w:t>10</w:t>
            </w:r>
          </w:p>
        </w:tc>
      </w:tr>
      <w:tr w:rsidR="008F1ACF" w:rsidRPr="007519BE" w14:paraId="3A68C9DD" w14:textId="77777777" w:rsidTr="007F58A8">
        <w:tc>
          <w:tcPr>
            <w:tcW w:w="3978" w:type="dxa"/>
            <w:tcMar>
              <w:top w:w="0" w:type="dxa"/>
              <w:left w:w="108" w:type="dxa"/>
              <w:bottom w:w="0" w:type="dxa"/>
              <w:right w:w="108" w:type="dxa"/>
            </w:tcMar>
            <w:hideMark/>
          </w:tcPr>
          <w:p w14:paraId="0F26AA49" w14:textId="77777777" w:rsidR="008F1ACF" w:rsidRPr="007519BE" w:rsidRDefault="008F1ACF" w:rsidP="008F1ACF">
            <w:pPr>
              <w:rPr>
                <w:rFonts w:cs="Arial"/>
                <w:szCs w:val="20"/>
                <w:lang w:val="fr-CA"/>
              </w:rPr>
            </w:pPr>
            <w:r w:rsidRPr="007519BE">
              <w:rPr>
                <w:szCs w:val="20"/>
                <w:lang w:val="fr-CA"/>
              </w:rPr>
              <w:t>Yukon</w:t>
            </w:r>
          </w:p>
        </w:tc>
        <w:tc>
          <w:tcPr>
            <w:tcW w:w="5378" w:type="dxa"/>
            <w:tcMar>
              <w:top w:w="0" w:type="dxa"/>
              <w:left w:w="108" w:type="dxa"/>
              <w:bottom w:w="0" w:type="dxa"/>
              <w:right w:w="108" w:type="dxa"/>
            </w:tcMar>
            <w:hideMark/>
          </w:tcPr>
          <w:p w14:paraId="070D961F" w14:textId="77777777" w:rsidR="008F1ACF" w:rsidRPr="007519BE" w:rsidRDefault="008F1ACF" w:rsidP="008F1ACF">
            <w:pPr>
              <w:pStyle w:val="Signature"/>
              <w:rPr>
                <w:lang w:val="fr-CA"/>
              </w:rPr>
            </w:pPr>
            <w:r w:rsidRPr="007519BE">
              <w:rPr>
                <w:lang w:val="fr-CA"/>
              </w:rPr>
              <w:t>11</w:t>
            </w:r>
          </w:p>
          <w:p w14:paraId="595F5C67" w14:textId="25C80FA9" w:rsidR="007063D3" w:rsidRPr="007519BE" w:rsidRDefault="007063D3" w:rsidP="008F1ACF">
            <w:pPr>
              <w:pStyle w:val="Signature"/>
              <w:rPr>
                <w:lang w:val="fr-CA"/>
              </w:rPr>
            </w:pPr>
          </w:p>
        </w:tc>
      </w:tr>
      <w:tr w:rsidR="008F1ACF" w:rsidRPr="007519BE" w14:paraId="50347DA6" w14:textId="77777777" w:rsidTr="007F58A8">
        <w:tc>
          <w:tcPr>
            <w:tcW w:w="3978" w:type="dxa"/>
            <w:tcMar>
              <w:top w:w="0" w:type="dxa"/>
              <w:left w:w="108" w:type="dxa"/>
              <w:bottom w:w="0" w:type="dxa"/>
              <w:right w:w="108" w:type="dxa"/>
            </w:tcMar>
            <w:hideMark/>
          </w:tcPr>
          <w:p w14:paraId="6114F315" w14:textId="77777777" w:rsidR="008F1ACF" w:rsidRPr="007519BE" w:rsidRDefault="008F1ACF" w:rsidP="008F1ACF">
            <w:pPr>
              <w:rPr>
                <w:rFonts w:cs="Arial"/>
                <w:szCs w:val="20"/>
                <w:lang w:val="fr-CA"/>
              </w:rPr>
            </w:pPr>
            <w:r w:rsidRPr="007519BE">
              <w:rPr>
                <w:szCs w:val="20"/>
                <w:lang w:val="fr-CA"/>
              </w:rPr>
              <w:t>Nunavut</w:t>
            </w:r>
          </w:p>
        </w:tc>
        <w:tc>
          <w:tcPr>
            <w:tcW w:w="5378" w:type="dxa"/>
            <w:tcMar>
              <w:top w:w="0" w:type="dxa"/>
              <w:left w:w="108" w:type="dxa"/>
              <w:bottom w:w="0" w:type="dxa"/>
              <w:right w:w="108" w:type="dxa"/>
            </w:tcMar>
            <w:hideMark/>
          </w:tcPr>
          <w:p w14:paraId="7BBE57A0" w14:textId="77777777" w:rsidR="008F1ACF" w:rsidRPr="007519BE" w:rsidRDefault="008F1ACF" w:rsidP="008F1ACF">
            <w:pPr>
              <w:pStyle w:val="Signature"/>
              <w:rPr>
                <w:lang w:val="fr-CA"/>
              </w:rPr>
            </w:pPr>
            <w:r w:rsidRPr="007519BE">
              <w:rPr>
                <w:lang w:val="fr-CA"/>
              </w:rPr>
              <w:t>12</w:t>
            </w:r>
          </w:p>
        </w:tc>
      </w:tr>
      <w:tr w:rsidR="008F1ACF" w:rsidRPr="007519BE" w14:paraId="5C2D300E" w14:textId="77777777" w:rsidTr="007F58A8">
        <w:tc>
          <w:tcPr>
            <w:tcW w:w="3978" w:type="dxa"/>
            <w:tcMar>
              <w:top w:w="0" w:type="dxa"/>
              <w:left w:w="108" w:type="dxa"/>
              <w:bottom w:w="0" w:type="dxa"/>
              <w:right w:w="108" w:type="dxa"/>
            </w:tcMar>
            <w:hideMark/>
          </w:tcPr>
          <w:p w14:paraId="08C53222" w14:textId="77777777" w:rsidR="008F1ACF" w:rsidRPr="007519BE" w:rsidRDefault="008F1ACF" w:rsidP="008F1ACF">
            <w:pPr>
              <w:rPr>
                <w:rFonts w:cs="Arial"/>
                <w:szCs w:val="20"/>
                <w:lang w:val="fr-CA"/>
              </w:rPr>
            </w:pPr>
            <w:r w:rsidRPr="007519BE">
              <w:rPr>
                <w:szCs w:val="20"/>
                <w:lang w:val="fr-CA"/>
              </w:rPr>
              <w:t>Territoires du Nord-Ouest</w:t>
            </w:r>
          </w:p>
        </w:tc>
        <w:tc>
          <w:tcPr>
            <w:tcW w:w="5378" w:type="dxa"/>
            <w:tcMar>
              <w:top w:w="0" w:type="dxa"/>
              <w:left w:w="108" w:type="dxa"/>
              <w:bottom w:w="0" w:type="dxa"/>
              <w:right w:w="108" w:type="dxa"/>
            </w:tcMar>
            <w:hideMark/>
          </w:tcPr>
          <w:p w14:paraId="7F206CE1" w14:textId="77777777" w:rsidR="008F1ACF" w:rsidRPr="007519BE" w:rsidRDefault="008F1ACF" w:rsidP="008F1ACF">
            <w:pPr>
              <w:pStyle w:val="Signature"/>
              <w:rPr>
                <w:lang w:val="fr-CA"/>
              </w:rPr>
            </w:pPr>
            <w:r w:rsidRPr="007519BE">
              <w:rPr>
                <w:lang w:val="fr-CA"/>
              </w:rPr>
              <w:t>13</w:t>
            </w:r>
          </w:p>
          <w:p w14:paraId="3E141B44" w14:textId="77777777" w:rsidR="007F58A8" w:rsidRPr="007519BE" w:rsidRDefault="007F58A8" w:rsidP="008F1ACF">
            <w:pPr>
              <w:pStyle w:val="Signature"/>
              <w:rPr>
                <w:lang w:val="fr-CA"/>
              </w:rPr>
            </w:pPr>
          </w:p>
          <w:p w14:paraId="1020FA40" w14:textId="19FDF105" w:rsidR="007F58A8" w:rsidRPr="007519BE" w:rsidRDefault="007F58A8" w:rsidP="008F1ACF">
            <w:pPr>
              <w:pStyle w:val="Signature"/>
              <w:rPr>
                <w:lang w:val="fr-CA"/>
              </w:rPr>
            </w:pPr>
          </w:p>
        </w:tc>
      </w:tr>
    </w:tbl>
    <w:p w14:paraId="4C997BE0" w14:textId="77777777" w:rsidR="008F1ACF" w:rsidRPr="007519BE" w:rsidRDefault="008F1ACF" w:rsidP="008F1ACF">
      <w:pPr>
        <w:rPr>
          <w:szCs w:val="20"/>
          <w:lang w:val="fr-CA"/>
        </w:rPr>
      </w:pPr>
    </w:p>
    <w:p w14:paraId="373224B4" w14:textId="77777777" w:rsidR="008F1ACF" w:rsidRPr="007519BE" w:rsidRDefault="008F1ACF" w:rsidP="008F1ACF">
      <w:pPr>
        <w:rPr>
          <w:szCs w:val="20"/>
          <w:lang w:val="fr-CA"/>
        </w:rPr>
      </w:pPr>
    </w:p>
    <w:p w14:paraId="19B6EF8D" w14:textId="77777777" w:rsidR="008F1ACF" w:rsidRPr="007519BE" w:rsidRDefault="008F1ACF" w:rsidP="008F1ACF">
      <w:pPr>
        <w:rPr>
          <w:szCs w:val="20"/>
          <w:lang w:val="fr-CA"/>
        </w:rPr>
      </w:pPr>
    </w:p>
    <w:p w14:paraId="1A10A5C1" w14:textId="77777777" w:rsidR="008F1ACF" w:rsidRPr="007519BE" w:rsidRDefault="008F1ACF" w:rsidP="008F1ACF">
      <w:pPr>
        <w:pStyle w:val="ListParagraph"/>
        <w:rPr>
          <w:b/>
          <w:lang w:val="fr-CA"/>
        </w:rPr>
      </w:pPr>
    </w:p>
    <w:p w14:paraId="0BB39311" w14:textId="77777777" w:rsidR="008F1ACF" w:rsidRPr="007519BE" w:rsidRDefault="008F1ACF" w:rsidP="008F1ACF">
      <w:pPr>
        <w:pStyle w:val="ListParagraph"/>
        <w:rPr>
          <w:b/>
          <w:lang w:val="fr-CA"/>
        </w:rPr>
      </w:pPr>
    </w:p>
    <w:p w14:paraId="031D9E43" w14:textId="77777777" w:rsidR="008F1ACF" w:rsidRPr="007519BE" w:rsidRDefault="008F1ACF" w:rsidP="008F1ACF">
      <w:pPr>
        <w:pStyle w:val="ListParagraph"/>
        <w:rPr>
          <w:b/>
          <w:lang w:val="fr-CA"/>
        </w:rPr>
      </w:pPr>
    </w:p>
    <w:p w14:paraId="224D34D4" w14:textId="77777777" w:rsidR="008F1ACF" w:rsidRPr="007519BE" w:rsidRDefault="008F1ACF" w:rsidP="008F1ACF">
      <w:pPr>
        <w:pStyle w:val="ListParagraph"/>
        <w:rPr>
          <w:b/>
          <w:lang w:val="fr-CA"/>
        </w:rPr>
      </w:pPr>
    </w:p>
    <w:p w14:paraId="06F05D3F" w14:textId="77777777" w:rsidR="008F1ACF" w:rsidRPr="007519BE" w:rsidRDefault="008F1ACF" w:rsidP="008F1ACF">
      <w:pPr>
        <w:pStyle w:val="ListParagraph"/>
        <w:numPr>
          <w:ilvl w:val="0"/>
          <w:numId w:val="18"/>
        </w:numPr>
        <w:spacing w:after="200" w:line="276" w:lineRule="auto"/>
        <w:ind w:hanging="720"/>
        <w:contextualSpacing/>
        <w:rPr>
          <w:b/>
          <w:lang w:val="fr-CA"/>
        </w:rPr>
      </w:pPr>
      <w:r w:rsidRPr="007519BE">
        <w:rPr>
          <w:b/>
          <w:lang w:val="fr-CA"/>
        </w:rPr>
        <w:t>ATTITUDES À L’ÉGARD DES INONDATIONS</w:t>
      </w:r>
    </w:p>
    <w:p w14:paraId="4E35F528" w14:textId="77777777" w:rsidR="008F1ACF" w:rsidRPr="007519BE" w:rsidRDefault="008F1ACF" w:rsidP="008F1ACF">
      <w:pPr>
        <w:rPr>
          <w:lang w:val="fr-CA"/>
        </w:rPr>
      </w:pPr>
      <w:r w:rsidRPr="007519BE">
        <w:rPr>
          <w:lang w:val="fr-CA"/>
        </w:rPr>
        <w:t xml:space="preserve">B1. Dans quelle mesure les inondations terrestres vous préoccupent-elles? </w:t>
      </w:r>
      <w:r w:rsidRPr="007519BE">
        <w:rPr>
          <w:b/>
          <w:lang w:val="fr-CA"/>
        </w:rPr>
        <w:t>LISEZ LA DÉFINITION ET ENSUITE LA LISTE DE RÉPONSES.</w:t>
      </w:r>
    </w:p>
    <w:p w14:paraId="070ACD03" w14:textId="666B743D" w:rsidR="008F1ACF" w:rsidRPr="007519BE" w:rsidRDefault="008F1ACF" w:rsidP="008F1ACF">
      <w:pPr>
        <w:rPr>
          <w:i/>
          <w:lang w:val="fr-CA"/>
        </w:rPr>
      </w:pPr>
      <w:r w:rsidRPr="007519BE">
        <w:rPr>
          <w:i/>
          <w:lang w:val="fr-CA"/>
        </w:rPr>
        <w:lastRenderedPageBreak/>
        <w:t xml:space="preserve">Par inondation terrestre, on entend un débordement d’eau qui submerge le terrain et entraîne une infiltration d’eau par les fenêtres, les portes et les fissures. </w:t>
      </w:r>
      <w:r w:rsidRPr="007519BE">
        <w:rPr>
          <w:i/>
          <w:u w:val="single"/>
          <w:lang w:val="fr-CA"/>
        </w:rPr>
        <w:t xml:space="preserve">Il ne s’agit </w:t>
      </w:r>
      <w:r w:rsidRPr="007519BE">
        <w:rPr>
          <w:b/>
          <w:i/>
          <w:u w:val="single"/>
          <w:lang w:val="fr-CA"/>
        </w:rPr>
        <w:t xml:space="preserve">pas, </w:t>
      </w:r>
      <w:r w:rsidRPr="007519BE">
        <w:rPr>
          <w:i/>
          <w:u w:val="single"/>
          <w:lang w:val="fr-CA"/>
        </w:rPr>
        <w:t>par exemple, d’une inondation causée par un refoulement d’égout ou des tuyaux éclatés</w:t>
      </w:r>
      <w:r w:rsidRPr="007519BE">
        <w:rPr>
          <w:i/>
          <w:lang w:val="fr-CA"/>
        </w:rP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3978"/>
        <w:gridCol w:w="630"/>
        <w:gridCol w:w="3960"/>
      </w:tblGrid>
      <w:tr w:rsidR="007F58A8" w:rsidRPr="007519BE" w14:paraId="277DCAE7" w14:textId="77777777" w:rsidTr="00EE5207">
        <w:tc>
          <w:tcPr>
            <w:tcW w:w="3978" w:type="dxa"/>
            <w:tcMar>
              <w:top w:w="0" w:type="dxa"/>
              <w:left w:w="108" w:type="dxa"/>
              <w:bottom w:w="0" w:type="dxa"/>
              <w:right w:w="108" w:type="dxa"/>
            </w:tcMar>
            <w:hideMark/>
          </w:tcPr>
          <w:p w14:paraId="0449A2F0" w14:textId="77777777" w:rsidR="007F58A8" w:rsidRPr="007519BE" w:rsidRDefault="007F58A8" w:rsidP="00EE5207">
            <w:pPr>
              <w:rPr>
                <w:szCs w:val="20"/>
                <w:lang w:val="fr-CA"/>
              </w:rPr>
            </w:pPr>
            <w:r w:rsidRPr="007519BE">
              <w:rPr>
                <w:szCs w:val="20"/>
                <w:lang w:val="fr-CA"/>
              </w:rPr>
              <w:t>Très préoccupé(e)</w:t>
            </w:r>
          </w:p>
          <w:p w14:paraId="17FC8A6F" w14:textId="77777777" w:rsidR="007F58A8" w:rsidRPr="007519BE" w:rsidRDefault="007F58A8" w:rsidP="00EE5207">
            <w:pPr>
              <w:rPr>
                <w:rFonts w:cs="Arial"/>
                <w:szCs w:val="20"/>
                <w:lang w:val="fr-CA"/>
              </w:rPr>
            </w:pPr>
            <w:r w:rsidRPr="007519BE">
              <w:rPr>
                <w:szCs w:val="20"/>
                <w:lang w:val="fr-CA"/>
              </w:rPr>
              <w:t>Assez préoccupé(e)</w:t>
            </w:r>
          </w:p>
        </w:tc>
        <w:tc>
          <w:tcPr>
            <w:tcW w:w="630" w:type="dxa"/>
            <w:tcMar>
              <w:top w:w="0" w:type="dxa"/>
              <w:left w:w="108" w:type="dxa"/>
              <w:bottom w:w="0" w:type="dxa"/>
              <w:right w:w="108" w:type="dxa"/>
            </w:tcMar>
            <w:hideMark/>
          </w:tcPr>
          <w:p w14:paraId="4E579579" w14:textId="77777777" w:rsidR="007F58A8" w:rsidRPr="007519BE" w:rsidRDefault="007F58A8" w:rsidP="00EE5207">
            <w:pPr>
              <w:pStyle w:val="Signature"/>
              <w:rPr>
                <w:lang w:val="fr-CA"/>
              </w:rPr>
            </w:pPr>
            <w:r w:rsidRPr="007519BE">
              <w:rPr>
                <w:lang w:val="fr-CA"/>
              </w:rPr>
              <w:t>1</w:t>
            </w:r>
          </w:p>
          <w:p w14:paraId="110E11EF" w14:textId="77777777" w:rsidR="007F58A8" w:rsidRPr="007519BE" w:rsidRDefault="007F58A8" w:rsidP="00EE5207">
            <w:pPr>
              <w:pStyle w:val="Signature"/>
              <w:rPr>
                <w:lang w:val="fr-CA"/>
              </w:rPr>
            </w:pPr>
            <w:r w:rsidRPr="007519BE">
              <w:rPr>
                <w:lang w:val="fr-CA"/>
              </w:rPr>
              <w:t>2</w:t>
            </w:r>
          </w:p>
        </w:tc>
        <w:tc>
          <w:tcPr>
            <w:tcW w:w="3960" w:type="dxa"/>
          </w:tcPr>
          <w:p w14:paraId="63D2C288" w14:textId="77777777" w:rsidR="007F58A8" w:rsidRPr="007519BE" w:rsidRDefault="007F58A8" w:rsidP="00EE5207">
            <w:pPr>
              <w:pStyle w:val="Signature"/>
              <w:rPr>
                <w:lang w:val="fr-CA"/>
              </w:rPr>
            </w:pPr>
          </w:p>
        </w:tc>
      </w:tr>
      <w:tr w:rsidR="007F58A8" w:rsidRPr="007519BE" w14:paraId="1CD4C1C6" w14:textId="77777777" w:rsidTr="00EE5207">
        <w:tc>
          <w:tcPr>
            <w:tcW w:w="3978" w:type="dxa"/>
            <w:tcMar>
              <w:top w:w="0" w:type="dxa"/>
              <w:left w:w="108" w:type="dxa"/>
              <w:bottom w:w="0" w:type="dxa"/>
              <w:right w:w="108" w:type="dxa"/>
            </w:tcMar>
            <w:hideMark/>
          </w:tcPr>
          <w:p w14:paraId="1FDDBE30" w14:textId="77777777" w:rsidR="007F58A8" w:rsidRPr="007519BE" w:rsidRDefault="007F58A8" w:rsidP="00EE5207">
            <w:pPr>
              <w:rPr>
                <w:rFonts w:cs="Arial"/>
                <w:szCs w:val="20"/>
                <w:lang w:val="fr-CA"/>
              </w:rPr>
            </w:pPr>
            <w:r w:rsidRPr="007519BE">
              <w:rPr>
                <w:szCs w:val="20"/>
                <w:lang w:val="fr-CA"/>
              </w:rPr>
              <w:t>Plus ou moins préoccupé(e)</w:t>
            </w:r>
          </w:p>
        </w:tc>
        <w:tc>
          <w:tcPr>
            <w:tcW w:w="630" w:type="dxa"/>
            <w:tcMar>
              <w:top w:w="0" w:type="dxa"/>
              <w:left w:w="108" w:type="dxa"/>
              <w:bottom w:w="0" w:type="dxa"/>
              <w:right w:w="108" w:type="dxa"/>
            </w:tcMar>
            <w:hideMark/>
          </w:tcPr>
          <w:p w14:paraId="18D5E8BE" w14:textId="77777777" w:rsidR="007F58A8" w:rsidRPr="007519BE" w:rsidRDefault="007F58A8" w:rsidP="00EE5207">
            <w:pPr>
              <w:pStyle w:val="Signature"/>
              <w:rPr>
                <w:lang w:val="fr-CA"/>
              </w:rPr>
            </w:pPr>
            <w:r w:rsidRPr="007519BE">
              <w:rPr>
                <w:lang w:val="fr-CA"/>
              </w:rPr>
              <w:t>3</w:t>
            </w:r>
          </w:p>
        </w:tc>
        <w:tc>
          <w:tcPr>
            <w:tcW w:w="3960" w:type="dxa"/>
          </w:tcPr>
          <w:p w14:paraId="614E886E" w14:textId="77777777" w:rsidR="007F58A8" w:rsidRPr="007519BE" w:rsidRDefault="007F58A8" w:rsidP="00EE5207">
            <w:pPr>
              <w:pStyle w:val="Signature"/>
              <w:rPr>
                <w:lang w:val="fr-CA"/>
              </w:rPr>
            </w:pPr>
          </w:p>
        </w:tc>
      </w:tr>
      <w:tr w:rsidR="007F58A8" w:rsidRPr="007519BE" w14:paraId="79CD54B1" w14:textId="77777777" w:rsidTr="00EE5207">
        <w:tc>
          <w:tcPr>
            <w:tcW w:w="3978" w:type="dxa"/>
            <w:tcMar>
              <w:top w:w="0" w:type="dxa"/>
              <w:left w:w="108" w:type="dxa"/>
              <w:bottom w:w="0" w:type="dxa"/>
              <w:right w:w="108" w:type="dxa"/>
            </w:tcMar>
            <w:hideMark/>
          </w:tcPr>
          <w:p w14:paraId="291A8C4B" w14:textId="77777777" w:rsidR="007F58A8" w:rsidRPr="007519BE" w:rsidRDefault="007F58A8" w:rsidP="00EE5207">
            <w:pPr>
              <w:rPr>
                <w:rFonts w:cs="Arial"/>
                <w:szCs w:val="20"/>
                <w:lang w:val="fr-CA"/>
              </w:rPr>
            </w:pPr>
            <w:r w:rsidRPr="007519BE">
              <w:rPr>
                <w:szCs w:val="20"/>
                <w:lang w:val="fr-CA"/>
              </w:rPr>
              <w:t>Pas très préoccupé(e)</w:t>
            </w:r>
          </w:p>
        </w:tc>
        <w:tc>
          <w:tcPr>
            <w:tcW w:w="630" w:type="dxa"/>
            <w:tcMar>
              <w:top w:w="0" w:type="dxa"/>
              <w:left w:w="108" w:type="dxa"/>
              <w:bottom w:w="0" w:type="dxa"/>
              <w:right w:w="108" w:type="dxa"/>
            </w:tcMar>
            <w:hideMark/>
          </w:tcPr>
          <w:p w14:paraId="7A84D808" w14:textId="77777777" w:rsidR="007F58A8" w:rsidRPr="007519BE" w:rsidRDefault="007F58A8" w:rsidP="00EE5207">
            <w:pPr>
              <w:pStyle w:val="Signature"/>
              <w:rPr>
                <w:lang w:val="fr-CA"/>
              </w:rPr>
            </w:pPr>
            <w:r w:rsidRPr="007519BE">
              <w:rPr>
                <w:lang w:val="fr-CA"/>
              </w:rPr>
              <w:t>4</w:t>
            </w:r>
          </w:p>
        </w:tc>
        <w:tc>
          <w:tcPr>
            <w:tcW w:w="3960" w:type="dxa"/>
          </w:tcPr>
          <w:p w14:paraId="5560B35A" w14:textId="77777777" w:rsidR="007F58A8" w:rsidRPr="007519BE" w:rsidRDefault="007F58A8" w:rsidP="00EE5207">
            <w:pPr>
              <w:pStyle w:val="Signature"/>
              <w:rPr>
                <w:lang w:val="fr-CA"/>
              </w:rPr>
            </w:pPr>
          </w:p>
        </w:tc>
      </w:tr>
      <w:tr w:rsidR="007F58A8" w:rsidRPr="007519BE" w14:paraId="711C8500" w14:textId="77777777" w:rsidTr="00EE5207">
        <w:tc>
          <w:tcPr>
            <w:tcW w:w="3978" w:type="dxa"/>
            <w:tcMar>
              <w:top w:w="0" w:type="dxa"/>
              <w:left w:w="108" w:type="dxa"/>
              <w:bottom w:w="0" w:type="dxa"/>
              <w:right w:w="108" w:type="dxa"/>
            </w:tcMar>
            <w:hideMark/>
          </w:tcPr>
          <w:p w14:paraId="5536F1B3" w14:textId="77777777" w:rsidR="007F58A8" w:rsidRPr="007519BE" w:rsidRDefault="007F58A8" w:rsidP="00EE5207">
            <w:pPr>
              <w:rPr>
                <w:rFonts w:cs="Arial"/>
                <w:szCs w:val="20"/>
                <w:lang w:val="fr-CA"/>
              </w:rPr>
            </w:pPr>
            <w:r w:rsidRPr="007519BE">
              <w:rPr>
                <w:szCs w:val="20"/>
                <w:lang w:val="fr-CA"/>
              </w:rPr>
              <w:t>Pas du tout préoccupé(e)</w:t>
            </w:r>
          </w:p>
        </w:tc>
        <w:tc>
          <w:tcPr>
            <w:tcW w:w="630" w:type="dxa"/>
            <w:tcMar>
              <w:top w:w="0" w:type="dxa"/>
              <w:left w:w="108" w:type="dxa"/>
              <w:bottom w:w="0" w:type="dxa"/>
              <w:right w:w="108" w:type="dxa"/>
            </w:tcMar>
            <w:hideMark/>
          </w:tcPr>
          <w:p w14:paraId="37E35358" w14:textId="77777777" w:rsidR="007F58A8" w:rsidRPr="007519BE" w:rsidRDefault="007F58A8" w:rsidP="00EE5207">
            <w:pPr>
              <w:pStyle w:val="Signature"/>
              <w:rPr>
                <w:lang w:val="fr-CA"/>
              </w:rPr>
            </w:pPr>
            <w:r w:rsidRPr="007519BE">
              <w:rPr>
                <w:lang w:val="fr-CA"/>
              </w:rPr>
              <w:t>5</w:t>
            </w:r>
          </w:p>
        </w:tc>
        <w:tc>
          <w:tcPr>
            <w:tcW w:w="3960" w:type="dxa"/>
          </w:tcPr>
          <w:p w14:paraId="27011F5A" w14:textId="77777777" w:rsidR="007F58A8" w:rsidRPr="007519BE" w:rsidRDefault="007F58A8" w:rsidP="00EE5207">
            <w:pPr>
              <w:pStyle w:val="Signature"/>
              <w:rPr>
                <w:lang w:val="fr-CA"/>
              </w:rPr>
            </w:pPr>
          </w:p>
        </w:tc>
      </w:tr>
      <w:tr w:rsidR="007F58A8" w:rsidRPr="007519BE" w14:paraId="2FF02363" w14:textId="77777777" w:rsidTr="00EE5207">
        <w:tc>
          <w:tcPr>
            <w:tcW w:w="3978" w:type="dxa"/>
            <w:tcMar>
              <w:top w:w="0" w:type="dxa"/>
              <w:left w:w="108" w:type="dxa"/>
              <w:bottom w:w="0" w:type="dxa"/>
              <w:right w:w="108" w:type="dxa"/>
            </w:tcMar>
            <w:hideMark/>
          </w:tcPr>
          <w:p w14:paraId="6E2751E0" w14:textId="77777777" w:rsidR="007F58A8" w:rsidRPr="007519BE" w:rsidRDefault="007F58A8" w:rsidP="00EE5207">
            <w:pPr>
              <w:rPr>
                <w:rFonts w:cs="Arial"/>
                <w:szCs w:val="20"/>
                <w:lang w:val="fr-CA"/>
              </w:rPr>
            </w:pPr>
            <w:r w:rsidRPr="007519BE">
              <w:rPr>
                <w:szCs w:val="20"/>
                <w:lang w:val="fr-CA"/>
              </w:rPr>
              <w:t>Ne sait pas/Pas de réponse</w:t>
            </w:r>
          </w:p>
        </w:tc>
        <w:tc>
          <w:tcPr>
            <w:tcW w:w="630" w:type="dxa"/>
            <w:tcMar>
              <w:top w:w="0" w:type="dxa"/>
              <w:left w:w="108" w:type="dxa"/>
              <w:bottom w:w="0" w:type="dxa"/>
              <w:right w:w="108" w:type="dxa"/>
            </w:tcMar>
            <w:hideMark/>
          </w:tcPr>
          <w:p w14:paraId="757CE865" w14:textId="77777777" w:rsidR="007F58A8" w:rsidRPr="007519BE" w:rsidRDefault="007F58A8" w:rsidP="00EE5207">
            <w:pPr>
              <w:pStyle w:val="Signature"/>
              <w:rPr>
                <w:lang w:val="fr-CA"/>
              </w:rPr>
            </w:pPr>
            <w:r w:rsidRPr="007519BE">
              <w:rPr>
                <w:lang w:val="fr-CA"/>
              </w:rPr>
              <w:t>6</w:t>
            </w:r>
          </w:p>
        </w:tc>
        <w:tc>
          <w:tcPr>
            <w:tcW w:w="3960" w:type="dxa"/>
          </w:tcPr>
          <w:p w14:paraId="53EC6BCB" w14:textId="77777777" w:rsidR="007F58A8" w:rsidRPr="007519BE" w:rsidRDefault="007F58A8" w:rsidP="00EE5207">
            <w:pPr>
              <w:pStyle w:val="Signature"/>
              <w:rPr>
                <w:lang w:val="fr-CA"/>
              </w:rPr>
            </w:pPr>
            <w:r w:rsidRPr="007519BE">
              <w:rPr>
                <w:lang w:val="fr-CA"/>
              </w:rPr>
              <w:t>[</w:t>
            </w:r>
            <w:r w:rsidRPr="007519BE">
              <w:rPr>
                <w:b/>
                <w:lang w:val="fr-CA"/>
              </w:rPr>
              <w:t>NE LISEZ PAS</w:t>
            </w:r>
            <w:r w:rsidRPr="007519BE">
              <w:rPr>
                <w:lang w:val="fr-CA"/>
              </w:rPr>
              <w:t>]</w:t>
            </w:r>
          </w:p>
        </w:tc>
      </w:tr>
    </w:tbl>
    <w:p w14:paraId="4357399A" w14:textId="77777777" w:rsidR="007F58A8" w:rsidRPr="007519BE" w:rsidRDefault="007F58A8" w:rsidP="008F1ACF">
      <w:pPr>
        <w:rPr>
          <w:i/>
          <w:lang w:val="fr-CA"/>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3978"/>
        <w:gridCol w:w="1551"/>
        <w:gridCol w:w="3960"/>
      </w:tblGrid>
      <w:tr w:rsidR="008F1ACF" w:rsidRPr="007519BE" w14:paraId="3B5A2E5F" w14:textId="77777777" w:rsidTr="007F58A8">
        <w:tc>
          <w:tcPr>
            <w:tcW w:w="3978" w:type="dxa"/>
            <w:tcMar>
              <w:top w:w="0" w:type="dxa"/>
              <w:left w:w="108" w:type="dxa"/>
              <w:bottom w:w="0" w:type="dxa"/>
              <w:right w:w="108" w:type="dxa"/>
            </w:tcMar>
            <w:hideMark/>
          </w:tcPr>
          <w:p w14:paraId="43FC8894" w14:textId="77777777" w:rsidR="007063D3" w:rsidRPr="007519BE" w:rsidRDefault="007063D3" w:rsidP="008F1ACF">
            <w:pPr>
              <w:rPr>
                <w:szCs w:val="20"/>
                <w:lang w:val="fr-CA"/>
              </w:rPr>
            </w:pPr>
          </w:p>
          <w:p w14:paraId="76456012" w14:textId="77777777" w:rsidR="007063D3" w:rsidRPr="007519BE" w:rsidRDefault="007063D3" w:rsidP="008F1ACF">
            <w:pPr>
              <w:rPr>
                <w:szCs w:val="20"/>
                <w:lang w:val="fr-CA"/>
              </w:rPr>
            </w:pPr>
          </w:p>
          <w:p w14:paraId="74B06216" w14:textId="77777777" w:rsidR="007063D3" w:rsidRPr="007519BE" w:rsidRDefault="007063D3" w:rsidP="008F1ACF">
            <w:pPr>
              <w:rPr>
                <w:szCs w:val="20"/>
                <w:lang w:val="fr-CA"/>
              </w:rPr>
            </w:pPr>
          </w:p>
          <w:p w14:paraId="4E5B924A" w14:textId="77777777" w:rsidR="007063D3" w:rsidRPr="007519BE" w:rsidRDefault="007063D3" w:rsidP="008F1ACF">
            <w:pPr>
              <w:rPr>
                <w:szCs w:val="20"/>
                <w:lang w:val="fr-CA"/>
              </w:rPr>
            </w:pPr>
          </w:p>
          <w:p w14:paraId="10696E87" w14:textId="77777777" w:rsidR="007063D3" w:rsidRPr="007519BE" w:rsidRDefault="007063D3" w:rsidP="008F1ACF">
            <w:pPr>
              <w:rPr>
                <w:szCs w:val="20"/>
                <w:lang w:val="fr-CA"/>
              </w:rPr>
            </w:pPr>
          </w:p>
          <w:p w14:paraId="576E2E5A" w14:textId="77777777" w:rsidR="008F1ACF" w:rsidRPr="007519BE" w:rsidRDefault="008F1ACF" w:rsidP="008F1ACF">
            <w:pPr>
              <w:rPr>
                <w:szCs w:val="20"/>
                <w:lang w:val="fr-CA"/>
              </w:rPr>
            </w:pPr>
          </w:p>
          <w:p w14:paraId="44679886" w14:textId="45EE0622" w:rsidR="007F58A8" w:rsidRPr="007519BE" w:rsidRDefault="007F58A8" w:rsidP="008F1ACF">
            <w:pPr>
              <w:rPr>
                <w:rFonts w:cs="Arial"/>
                <w:szCs w:val="20"/>
                <w:lang w:val="fr-CA"/>
              </w:rPr>
            </w:pPr>
          </w:p>
        </w:tc>
        <w:tc>
          <w:tcPr>
            <w:tcW w:w="1551" w:type="dxa"/>
            <w:tcMar>
              <w:top w:w="0" w:type="dxa"/>
              <w:left w:w="108" w:type="dxa"/>
              <w:bottom w:w="0" w:type="dxa"/>
              <w:right w:w="108" w:type="dxa"/>
            </w:tcMar>
            <w:hideMark/>
          </w:tcPr>
          <w:p w14:paraId="55531B81" w14:textId="37C1E6FE" w:rsidR="008F1ACF" w:rsidRPr="007519BE" w:rsidRDefault="008F1ACF" w:rsidP="008F1ACF">
            <w:pPr>
              <w:pStyle w:val="Signature"/>
              <w:rPr>
                <w:lang w:val="fr-CA"/>
              </w:rPr>
            </w:pPr>
          </w:p>
        </w:tc>
        <w:tc>
          <w:tcPr>
            <w:tcW w:w="3960" w:type="dxa"/>
          </w:tcPr>
          <w:p w14:paraId="705300FF" w14:textId="77777777" w:rsidR="008F1ACF" w:rsidRPr="007519BE" w:rsidRDefault="008F1ACF" w:rsidP="008F1ACF">
            <w:pPr>
              <w:pStyle w:val="Signature"/>
              <w:rPr>
                <w:lang w:val="fr-CA"/>
              </w:rPr>
            </w:pPr>
          </w:p>
        </w:tc>
      </w:tr>
      <w:tr w:rsidR="008F1ACF" w:rsidRPr="007519BE" w14:paraId="69052502" w14:textId="77777777" w:rsidTr="007F58A8">
        <w:tc>
          <w:tcPr>
            <w:tcW w:w="3978" w:type="dxa"/>
            <w:tcMar>
              <w:top w:w="0" w:type="dxa"/>
              <w:left w:w="108" w:type="dxa"/>
              <w:bottom w:w="0" w:type="dxa"/>
              <w:right w:w="108" w:type="dxa"/>
            </w:tcMar>
          </w:tcPr>
          <w:p w14:paraId="0DB1D68B" w14:textId="6E51A397" w:rsidR="008F1ACF" w:rsidRPr="007519BE" w:rsidRDefault="008F1ACF" w:rsidP="008F1ACF">
            <w:pPr>
              <w:rPr>
                <w:rFonts w:cs="Arial"/>
                <w:szCs w:val="20"/>
                <w:lang w:val="fr-CA"/>
              </w:rPr>
            </w:pPr>
          </w:p>
        </w:tc>
        <w:tc>
          <w:tcPr>
            <w:tcW w:w="1551" w:type="dxa"/>
            <w:tcMar>
              <w:top w:w="0" w:type="dxa"/>
              <w:left w:w="108" w:type="dxa"/>
              <w:bottom w:w="0" w:type="dxa"/>
              <w:right w:w="108" w:type="dxa"/>
            </w:tcMar>
          </w:tcPr>
          <w:p w14:paraId="7A8058C7" w14:textId="5577C1C6" w:rsidR="007063D3" w:rsidRPr="007519BE" w:rsidRDefault="007063D3" w:rsidP="008F1ACF">
            <w:pPr>
              <w:pStyle w:val="Signature"/>
              <w:rPr>
                <w:lang w:val="fr-CA"/>
              </w:rPr>
            </w:pPr>
          </w:p>
        </w:tc>
        <w:tc>
          <w:tcPr>
            <w:tcW w:w="3960" w:type="dxa"/>
          </w:tcPr>
          <w:p w14:paraId="28DAB2AB" w14:textId="77777777" w:rsidR="008F1ACF" w:rsidRPr="007519BE" w:rsidRDefault="008F1ACF" w:rsidP="008F1ACF">
            <w:pPr>
              <w:pStyle w:val="Signature"/>
              <w:rPr>
                <w:lang w:val="fr-CA"/>
              </w:rPr>
            </w:pPr>
          </w:p>
        </w:tc>
      </w:tr>
      <w:tr w:rsidR="008F1ACF" w:rsidRPr="007519BE" w14:paraId="558A6BB3" w14:textId="77777777" w:rsidTr="007F58A8">
        <w:tc>
          <w:tcPr>
            <w:tcW w:w="3978" w:type="dxa"/>
            <w:tcMar>
              <w:top w:w="0" w:type="dxa"/>
              <w:left w:w="108" w:type="dxa"/>
              <w:bottom w:w="0" w:type="dxa"/>
              <w:right w:w="108" w:type="dxa"/>
            </w:tcMar>
          </w:tcPr>
          <w:p w14:paraId="0569A43B" w14:textId="401A576C" w:rsidR="008F1ACF" w:rsidRPr="007519BE" w:rsidRDefault="008F1ACF" w:rsidP="008F1ACF">
            <w:pPr>
              <w:rPr>
                <w:rFonts w:cs="Arial"/>
                <w:szCs w:val="20"/>
                <w:lang w:val="fr-CA"/>
              </w:rPr>
            </w:pPr>
          </w:p>
        </w:tc>
        <w:tc>
          <w:tcPr>
            <w:tcW w:w="1551" w:type="dxa"/>
            <w:tcMar>
              <w:top w:w="0" w:type="dxa"/>
              <w:left w:w="108" w:type="dxa"/>
              <w:bottom w:w="0" w:type="dxa"/>
              <w:right w:w="108" w:type="dxa"/>
            </w:tcMar>
          </w:tcPr>
          <w:p w14:paraId="40CE317E" w14:textId="4CFDCFD1" w:rsidR="008F1ACF" w:rsidRPr="007519BE" w:rsidRDefault="008F1ACF" w:rsidP="008F1ACF">
            <w:pPr>
              <w:pStyle w:val="Signature"/>
              <w:rPr>
                <w:lang w:val="fr-CA"/>
              </w:rPr>
            </w:pPr>
          </w:p>
        </w:tc>
        <w:tc>
          <w:tcPr>
            <w:tcW w:w="3960" w:type="dxa"/>
          </w:tcPr>
          <w:p w14:paraId="414D823E" w14:textId="77777777" w:rsidR="008F1ACF" w:rsidRPr="007519BE" w:rsidRDefault="008F1ACF" w:rsidP="008F1ACF">
            <w:pPr>
              <w:pStyle w:val="Signature"/>
              <w:rPr>
                <w:lang w:val="fr-CA"/>
              </w:rPr>
            </w:pPr>
          </w:p>
        </w:tc>
      </w:tr>
      <w:tr w:rsidR="008F1ACF" w:rsidRPr="007519BE" w14:paraId="7038834D" w14:textId="77777777" w:rsidTr="007F58A8">
        <w:tc>
          <w:tcPr>
            <w:tcW w:w="3978" w:type="dxa"/>
            <w:tcMar>
              <w:top w:w="0" w:type="dxa"/>
              <w:left w:w="108" w:type="dxa"/>
              <w:bottom w:w="0" w:type="dxa"/>
              <w:right w:w="108" w:type="dxa"/>
            </w:tcMar>
          </w:tcPr>
          <w:p w14:paraId="3A529070" w14:textId="73C71F7A" w:rsidR="008F1ACF" w:rsidRPr="007519BE" w:rsidRDefault="008F1ACF" w:rsidP="008F1ACF">
            <w:pPr>
              <w:rPr>
                <w:rFonts w:cs="Arial"/>
                <w:szCs w:val="20"/>
                <w:lang w:val="fr-CA"/>
              </w:rPr>
            </w:pPr>
          </w:p>
        </w:tc>
        <w:tc>
          <w:tcPr>
            <w:tcW w:w="1551" w:type="dxa"/>
            <w:tcMar>
              <w:top w:w="0" w:type="dxa"/>
              <w:left w:w="108" w:type="dxa"/>
              <w:bottom w:w="0" w:type="dxa"/>
              <w:right w:w="108" w:type="dxa"/>
            </w:tcMar>
          </w:tcPr>
          <w:p w14:paraId="0C7BED6F" w14:textId="4D98A38C" w:rsidR="008F1ACF" w:rsidRPr="007519BE" w:rsidRDefault="008F1ACF" w:rsidP="008F1ACF">
            <w:pPr>
              <w:pStyle w:val="Signature"/>
              <w:rPr>
                <w:lang w:val="fr-CA"/>
              </w:rPr>
            </w:pPr>
          </w:p>
        </w:tc>
        <w:tc>
          <w:tcPr>
            <w:tcW w:w="3960" w:type="dxa"/>
          </w:tcPr>
          <w:p w14:paraId="09507F83" w14:textId="77777777" w:rsidR="008F1ACF" w:rsidRPr="007519BE" w:rsidRDefault="008F1ACF" w:rsidP="008F1ACF">
            <w:pPr>
              <w:pStyle w:val="Signature"/>
              <w:rPr>
                <w:lang w:val="fr-CA"/>
              </w:rPr>
            </w:pPr>
          </w:p>
        </w:tc>
      </w:tr>
      <w:tr w:rsidR="008F1ACF" w:rsidRPr="007519BE" w14:paraId="7B9B5CEC" w14:textId="77777777" w:rsidTr="007F58A8">
        <w:tc>
          <w:tcPr>
            <w:tcW w:w="3978" w:type="dxa"/>
            <w:tcMar>
              <w:top w:w="0" w:type="dxa"/>
              <w:left w:w="108" w:type="dxa"/>
              <w:bottom w:w="0" w:type="dxa"/>
              <w:right w:w="108" w:type="dxa"/>
            </w:tcMar>
          </w:tcPr>
          <w:p w14:paraId="43122273" w14:textId="22EA16B4" w:rsidR="008F1ACF" w:rsidRPr="007519BE" w:rsidRDefault="008F1ACF" w:rsidP="008F1ACF">
            <w:pPr>
              <w:rPr>
                <w:rFonts w:cs="Arial"/>
                <w:szCs w:val="20"/>
                <w:lang w:val="fr-CA"/>
              </w:rPr>
            </w:pPr>
          </w:p>
        </w:tc>
        <w:tc>
          <w:tcPr>
            <w:tcW w:w="1551" w:type="dxa"/>
            <w:tcMar>
              <w:top w:w="0" w:type="dxa"/>
              <w:left w:w="108" w:type="dxa"/>
              <w:bottom w:w="0" w:type="dxa"/>
              <w:right w:w="108" w:type="dxa"/>
            </w:tcMar>
          </w:tcPr>
          <w:p w14:paraId="29C06AD3" w14:textId="390F818F" w:rsidR="008F1ACF" w:rsidRPr="007519BE" w:rsidRDefault="008F1ACF" w:rsidP="008F1ACF">
            <w:pPr>
              <w:pStyle w:val="Signature"/>
              <w:rPr>
                <w:lang w:val="fr-CA"/>
              </w:rPr>
            </w:pPr>
          </w:p>
        </w:tc>
        <w:tc>
          <w:tcPr>
            <w:tcW w:w="3960" w:type="dxa"/>
          </w:tcPr>
          <w:p w14:paraId="55CEDA59" w14:textId="77777777" w:rsidR="008F1ACF" w:rsidRPr="007519BE" w:rsidRDefault="008F1ACF" w:rsidP="008F1ACF">
            <w:pPr>
              <w:pStyle w:val="Signature"/>
              <w:rPr>
                <w:lang w:val="fr-CA"/>
              </w:rPr>
            </w:pPr>
          </w:p>
        </w:tc>
      </w:tr>
      <w:tr w:rsidR="008F1ACF" w:rsidRPr="007519BE" w14:paraId="3A3444CA" w14:textId="77777777" w:rsidTr="007F58A8">
        <w:tc>
          <w:tcPr>
            <w:tcW w:w="3978" w:type="dxa"/>
            <w:tcMar>
              <w:top w:w="0" w:type="dxa"/>
              <w:left w:w="108" w:type="dxa"/>
              <w:bottom w:w="0" w:type="dxa"/>
              <w:right w:w="108" w:type="dxa"/>
            </w:tcMar>
          </w:tcPr>
          <w:p w14:paraId="1248CCB6" w14:textId="4FF0DD6D" w:rsidR="008F1ACF" w:rsidRPr="007519BE" w:rsidRDefault="008F1ACF" w:rsidP="008F1ACF">
            <w:pPr>
              <w:rPr>
                <w:rFonts w:cs="Arial"/>
                <w:szCs w:val="20"/>
                <w:lang w:val="fr-CA"/>
              </w:rPr>
            </w:pPr>
          </w:p>
        </w:tc>
        <w:tc>
          <w:tcPr>
            <w:tcW w:w="1551" w:type="dxa"/>
            <w:tcMar>
              <w:top w:w="0" w:type="dxa"/>
              <w:left w:w="108" w:type="dxa"/>
              <w:bottom w:w="0" w:type="dxa"/>
              <w:right w:w="108" w:type="dxa"/>
            </w:tcMar>
          </w:tcPr>
          <w:p w14:paraId="0DE22914" w14:textId="05D4CE09" w:rsidR="008F1ACF" w:rsidRPr="007519BE" w:rsidRDefault="008F1ACF" w:rsidP="008F1ACF">
            <w:pPr>
              <w:pStyle w:val="Signature"/>
              <w:rPr>
                <w:lang w:val="fr-CA"/>
              </w:rPr>
            </w:pPr>
          </w:p>
        </w:tc>
        <w:tc>
          <w:tcPr>
            <w:tcW w:w="3960" w:type="dxa"/>
          </w:tcPr>
          <w:p w14:paraId="384E9844" w14:textId="0975C35F" w:rsidR="008F1ACF" w:rsidRPr="007519BE" w:rsidRDefault="008F1ACF" w:rsidP="008F1ACF">
            <w:pPr>
              <w:pStyle w:val="Signature"/>
              <w:rPr>
                <w:lang w:val="fr-CA"/>
              </w:rPr>
            </w:pPr>
          </w:p>
        </w:tc>
      </w:tr>
    </w:tbl>
    <w:p w14:paraId="023FDC4B" w14:textId="77777777" w:rsidR="008F1ACF" w:rsidRPr="007519BE" w:rsidRDefault="008F1ACF" w:rsidP="008F1ACF">
      <w:pPr>
        <w:rPr>
          <w:lang w:val="fr-CA"/>
        </w:rPr>
      </w:pPr>
    </w:p>
    <w:p w14:paraId="66F2D3BA" w14:textId="77777777" w:rsidR="008F1ACF" w:rsidRPr="007519BE" w:rsidRDefault="008F1ACF" w:rsidP="008F1ACF">
      <w:pPr>
        <w:rPr>
          <w:lang w:val="fr-CA"/>
        </w:rPr>
      </w:pPr>
    </w:p>
    <w:p w14:paraId="0CB18667" w14:textId="77777777" w:rsidR="008F1ACF" w:rsidRPr="007519BE" w:rsidRDefault="008F1ACF" w:rsidP="008F1ACF">
      <w:pPr>
        <w:rPr>
          <w:lang w:val="fr-CA"/>
        </w:rPr>
      </w:pPr>
    </w:p>
    <w:p w14:paraId="117DE341" w14:textId="77777777" w:rsidR="008F1ACF" w:rsidRPr="007519BE" w:rsidRDefault="008F1ACF" w:rsidP="008F1ACF">
      <w:pPr>
        <w:rPr>
          <w:lang w:val="fr-CA"/>
        </w:rPr>
      </w:pPr>
    </w:p>
    <w:p w14:paraId="2583F32E" w14:textId="77777777" w:rsidR="008F1ACF" w:rsidRPr="007519BE" w:rsidRDefault="008F1ACF" w:rsidP="008F1ACF">
      <w:pPr>
        <w:rPr>
          <w:lang w:val="fr-CA"/>
        </w:rPr>
      </w:pPr>
    </w:p>
    <w:p w14:paraId="5214F8E3" w14:textId="77777777" w:rsidR="008F1ACF" w:rsidRPr="007519BE" w:rsidRDefault="008F1ACF" w:rsidP="008F1ACF">
      <w:pPr>
        <w:rPr>
          <w:lang w:val="fr-CA"/>
        </w:rPr>
      </w:pPr>
    </w:p>
    <w:p w14:paraId="099CF9C1" w14:textId="77777777" w:rsidR="008F1ACF" w:rsidRPr="007519BE" w:rsidRDefault="008F1ACF" w:rsidP="008F1ACF">
      <w:pPr>
        <w:rPr>
          <w:lang w:val="fr-CA"/>
        </w:rPr>
      </w:pPr>
    </w:p>
    <w:p w14:paraId="73C123AF" w14:textId="77777777" w:rsidR="007F58A8" w:rsidRPr="007519BE" w:rsidRDefault="007F58A8" w:rsidP="008F1ACF">
      <w:pPr>
        <w:rPr>
          <w:lang w:val="fr-CA"/>
        </w:rPr>
      </w:pPr>
    </w:p>
    <w:p w14:paraId="5DFD7AD6" w14:textId="77777777" w:rsidR="007F58A8" w:rsidRPr="007519BE" w:rsidRDefault="007F58A8" w:rsidP="008F1ACF">
      <w:pPr>
        <w:rPr>
          <w:lang w:val="fr-CA"/>
        </w:rPr>
      </w:pPr>
    </w:p>
    <w:p w14:paraId="1CB4D48D" w14:textId="77777777" w:rsidR="007F58A8" w:rsidRPr="007519BE" w:rsidRDefault="007F58A8" w:rsidP="008F1ACF">
      <w:pPr>
        <w:rPr>
          <w:lang w:val="fr-CA"/>
        </w:rPr>
      </w:pPr>
    </w:p>
    <w:p w14:paraId="66261A0F" w14:textId="605E4CCA" w:rsidR="008F1ACF" w:rsidRPr="007519BE" w:rsidRDefault="008F1ACF" w:rsidP="008F1ACF">
      <w:pPr>
        <w:rPr>
          <w:b/>
          <w:lang w:val="fr-CA"/>
        </w:rPr>
      </w:pPr>
      <w:r w:rsidRPr="007519BE">
        <w:rPr>
          <w:lang w:val="fr-CA"/>
        </w:rPr>
        <w:t xml:space="preserve">B2. Je vais maintenant vous lire quelques énoncés qui se rapportent aux inondations terrestres. Veuillez me dire dans quelle mesure vous êtes d’accord ou en désaccord avec chacun de ces énoncés. </w:t>
      </w:r>
      <w:r w:rsidRPr="007519BE">
        <w:rPr>
          <w:b/>
          <w:lang w:val="fr-CA"/>
        </w:rPr>
        <w:t>LISEZ L’ÉNONCÉ, ENSUITE L’ÉCHELLE.</w:t>
      </w:r>
    </w:p>
    <w:p w14:paraId="5EC28D16" w14:textId="77777777" w:rsidR="008F1ACF" w:rsidRPr="007519BE" w:rsidRDefault="008F1ACF" w:rsidP="008F1ACF">
      <w:pPr>
        <w:rPr>
          <w:lang w:val="fr-CA"/>
        </w:rPr>
      </w:pPr>
      <w:r w:rsidRPr="007519BE">
        <w:rPr>
          <w:b/>
          <w:lang w:val="fr-CA"/>
        </w:rPr>
        <w:t>L’INTERVIEWER NE DEVRAIT LIRE L’ÉCHELLE QUE LA PREMIÈRE FOIS – IL PEUT RÉPÉTER L’ÉCHELLE SEULEMENT AU BESOIN</w:t>
      </w:r>
    </w:p>
    <w:p w14:paraId="68AB6473" w14:textId="77777777" w:rsidR="008F1ACF" w:rsidRPr="007519BE" w:rsidRDefault="008F1ACF" w:rsidP="008F1ACF">
      <w:pPr>
        <w:rPr>
          <w:u w:val="single"/>
          <w:lang w:val="fr-CA"/>
        </w:rPr>
      </w:pPr>
      <w:r w:rsidRPr="007519BE">
        <w:rPr>
          <w:u w:val="single"/>
          <w:lang w:val="fr-CA"/>
        </w:rPr>
        <w:t>Énoncés :</w:t>
      </w:r>
      <w:r w:rsidRPr="007519BE">
        <w:rPr>
          <w:lang w:val="fr-CA"/>
        </w:rPr>
        <w:t xml:space="preserve"> </w:t>
      </w:r>
      <w:r w:rsidRPr="007519BE">
        <w:rPr>
          <w:b/>
          <w:lang w:val="fr-CA"/>
        </w:rPr>
        <w:t>ÉNONCEZ DE FAÇON ALÉATOIRE</w:t>
      </w:r>
    </w:p>
    <w:p w14:paraId="1239795B" w14:textId="77777777" w:rsidR="008F1ACF" w:rsidRPr="007519BE" w:rsidRDefault="008F1ACF" w:rsidP="008F1ACF">
      <w:pPr>
        <w:pStyle w:val="ListParagraph"/>
        <w:numPr>
          <w:ilvl w:val="0"/>
          <w:numId w:val="19"/>
        </w:numPr>
        <w:spacing w:after="200" w:line="276" w:lineRule="auto"/>
        <w:ind w:hanging="720"/>
        <w:contextualSpacing/>
        <w:rPr>
          <w:rFonts w:ascii="Arial" w:hAnsi="Arial" w:cs="Arial"/>
          <w:lang w:val="fr-CA"/>
        </w:rPr>
      </w:pPr>
      <w:r w:rsidRPr="007519BE">
        <w:rPr>
          <w:rFonts w:ascii="Arial" w:hAnsi="Arial" w:cs="Arial"/>
          <w:lang w:val="fr-CA"/>
        </w:rPr>
        <w:lastRenderedPageBreak/>
        <w:t>Je dois faire tout ce que je peux pour me protéger et protéger ma maison d’une inondation terrestre</w:t>
      </w:r>
    </w:p>
    <w:p w14:paraId="41F148E9" w14:textId="77777777" w:rsidR="008F1ACF" w:rsidRPr="007519BE" w:rsidRDefault="008F1ACF" w:rsidP="008F1ACF">
      <w:pPr>
        <w:pStyle w:val="ListParagraph"/>
        <w:numPr>
          <w:ilvl w:val="0"/>
          <w:numId w:val="19"/>
        </w:numPr>
        <w:spacing w:after="200" w:line="276" w:lineRule="auto"/>
        <w:ind w:hanging="720"/>
        <w:contextualSpacing/>
        <w:rPr>
          <w:rFonts w:ascii="Arial" w:hAnsi="Arial" w:cs="Arial"/>
          <w:lang w:val="fr-CA"/>
        </w:rPr>
      </w:pPr>
      <w:r w:rsidRPr="007519BE">
        <w:rPr>
          <w:rFonts w:ascii="Arial" w:hAnsi="Arial" w:cs="Arial"/>
          <w:lang w:val="fr-CA"/>
        </w:rPr>
        <w:t>Le gouvernement prendra soin de moi et de ma maison si je subis une inondation terrestre majeure</w:t>
      </w:r>
    </w:p>
    <w:p w14:paraId="6086FCF7" w14:textId="77777777" w:rsidR="008F1ACF" w:rsidRPr="007519BE" w:rsidRDefault="008F1ACF" w:rsidP="008F1ACF">
      <w:pPr>
        <w:pStyle w:val="ListParagraph"/>
        <w:numPr>
          <w:ilvl w:val="0"/>
          <w:numId w:val="19"/>
        </w:numPr>
        <w:spacing w:after="200" w:line="276" w:lineRule="auto"/>
        <w:ind w:hanging="720"/>
        <w:contextualSpacing/>
        <w:rPr>
          <w:rFonts w:ascii="Arial" w:hAnsi="Arial" w:cs="Arial"/>
          <w:lang w:val="fr-CA"/>
        </w:rPr>
      </w:pPr>
      <w:r w:rsidRPr="007519BE">
        <w:rPr>
          <w:rFonts w:ascii="Arial" w:hAnsi="Arial" w:cs="Arial"/>
          <w:lang w:val="fr-CA"/>
        </w:rPr>
        <w:t xml:space="preserve">Certaines actions peuvent être entreprises afin de réduire les dommages causés à ma maison par une inondation terrestre  </w:t>
      </w:r>
    </w:p>
    <w:p w14:paraId="35A38645" w14:textId="77777777" w:rsidR="008F1ACF" w:rsidRPr="007519BE" w:rsidRDefault="008F1ACF" w:rsidP="008F1ACF">
      <w:pPr>
        <w:pStyle w:val="ListParagraph"/>
        <w:numPr>
          <w:ilvl w:val="0"/>
          <w:numId w:val="19"/>
        </w:numPr>
        <w:spacing w:after="200" w:line="276" w:lineRule="auto"/>
        <w:ind w:hanging="720"/>
        <w:contextualSpacing/>
        <w:rPr>
          <w:rFonts w:ascii="Arial" w:hAnsi="Arial" w:cs="Arial"/>
          <w:lang w:val="fr-CA"/>
        </w:rPr>
      </w:pPr>
      <w:r w:rsidRPr="007519BE">
        <w:rPr>
          <w:rFonts w:ascii="Arial" w:hAnsi="Arial" w:cs="Arial"/>
          <w:lang w:val="fr-CA"/>
        </w:rPr>
        <w:t>Je peux facilement obtenir une assurance inondation terrestre pour ma maison</w:t>
      </w:r>
    </w:p>
    <w:tbl>
      <w:tblPr>
        <w:tblpPr w:leftFromText="180" w:rightFromText="180" w:vertAnchor="text"/>
        <w:tblW w:w="0" w:type="auto"/>
        <w:tblCellMar>
          <w:left w:w="0" w:type="dxa"/>
          <w:right w:w="0" w:type="dxa"/>
        </w:tblCellMar>
        <w:tblLook w:val="04A0" w:firstRow="1" w:lastRow="0" w:firstColumn="1" w:lastColumn="0" w:noHBand="0" w:noVBand="1"/>
      </w:tblPr>
      <w:tblGrid>
        <w:gridCol w:w="3978"/>
        <w:gridCol w:w="630"/>
        <w:gridCol w:w="3960"/>
      </w:tblGrid>
      <w:tr w:rsidR="008F1ACF" w:rsidRPr="007519BE" w14:paraId="40197338" w14:textId="77777777" w:rsidTr="008F1ACF">
        <w:tc>
          <w:tcPr>
            <w:tcW w:w="3978" w:type="dxa"/>
            <w:tcMar>
              <w:top w:w="0" w:type="dxa"/>
              <w:left w:w="108" w:type="dxa"/>
              <w:bottom w:w="0" w:type="dxa"/>
              <w:right w:w="108" w:type="dxa"/>
            </w:tcMar>
            <w:hideMark/>
          </w:tcPr>
          <w:p w14:paraId="5D62C62D" w14:textId="77777777" w:rsidR="008F1ACF" w:rsidRPr="007519BE" w:rsidRDefault="008F1ACF" w:rsidP="008F1ACF">
            <w:pPr>
              <w:rPr>
                <w:rFonts w:cs="Arial"/>
                <w:szCs w:val="20"/>
                <w:lang w:val="fr-CA"/>
              </w:rPr>
            </w:pPr>
            <w:r w:rsidRPr="007519BE">
              <w:rPr>
                <w:rFonts w:cs="Arial"/>
                <w:szCs w:val="20"/>
                <w:lang w:val="fr-CA"/>
              </w:rPr>
              <w:t>Fortement d’accord</w:t>
            </w:r>
          </w:p>
        </w:tc>
        <w:tc>
          <w:tcPr>
            <w:tcW w:w="630" w:type="dxa"/>
            <w:tcMar>
              <w:top w:w="0" w:type="dxa"/>
              <w:left w:w="108" w:type="dxa"/>
              <w:bottom w:w="0" w:type="dxa"/>
              <w:right w:w="108" w:type="dxa"/>
            </w:tcMar>
            <w:hideMark/>
          </w:tcPr>
          <w:p w14:paraId="3159A6A2" w14:textId="77777777" w:rsidR="008F1ACF" w:rsidRPr="007519BE" w:rsidRDefault="008F1ACF" w:rsidP="008F1ACF">
            <w:pPr>
              <w:pStyle w:val="Signature"/>
              <w:rPr>
                <w:lang w:val="fr-CA"/>
              </w:rPr>
            </w:pPr>
            <w:r w:rsidRPr="007519BE">
              <w:rPr>
                <w:lang w:val="fr-CA"/>
              </w:rPr>
              <w:t>1</w:t>
            </w:r>
          </w:p>
        </w:tc>
        <w:tc>
          <w:tcPr>
            <w:tcW w:w="3960" w:type="dxa"/>
          </w:tcPr>
          <w:p w14:paraId="575A591C" w14:textId="77777777" w:rsidR="008F1ACF" w:rsidRPr="007519BE" w:rsidRDefault="008F1ACF" w:rsidP="008F1ACF">
            <w:pPr>
              <w:pStyle w:val="Signature"/>
              <w:rPr>
                <w:lang w:val="fr-CA"/>
              </w:rPr>
            </w:pPr>
          </w:p>
        </w:tc>
      </w:tr>
      <w:tr w:rsidR="008F1ACF" w:rsidRPr="007519BE" w14:paraId="5FA125D0" w14:textId="77777777" w:rsidTr="008F1ACF">
        <w:tc>
          <w:tcPr>
            <w:tcW w:w="3978" w:type="dxa"/>
            <w:tcMar>
              <w:top w:w="0" w:type="dxa"/>
              <w:left w:w="108" w:type="dxa"/>
              <w:bottom w:w="0" w:type="dxa"/>
              <w:right w:w="108" w:type="dxa"/>
            </w:tcMar>
            <w:hideMark/>
          </w:tcPr>
          <w:p w14:paraId="2B660256" w14:textId="77777777" w:rsidR="008F1ACF" w:rsidRPr="007519BE" w:rsidRDefault="008F1ACF" w:rsidP="008F1ACF">
            <w:pPr>
              <w:rPr>
                <w:rFonts w:cs="Arial"/>
                <w:szCs w:val="20"/>
                <w:lang w:val="fr-CA"/>
              </w:rPr>
            </w:pPr>
            <w:r w:rsidRPr="007519BE">
              <w:rPr>
                <w:szCs w:val="20"/>
                <w:lang w:val="fr-CA"/>
              </w:rPr>
              <w:t>Assez d’accord</w:t>
            </w:r>
          </w:p>
        </w:tc>
        <w:tc>
          <w:tcPr>
            <w:tcW w:w="630" w:type="dxa"/>
            <w:tcMar>
              <w:top w:w="0" w:type="dxa"/>
              <w:left w:w="108" w:type="dxa"/>
              <w:bottom w:w="0" w:type="dxa"/>
              <w:right w:w="108" w:type="dxa"/>
            </w:tcMar>
            <w:hideMark/>
          </w:tcPr>
          <w:p w14:paraId="037472AA" w14:textId="77777777" w:rsidR="008F1ACF" w:rsidRPr="007519BE" w:rsidRDefault="008F1ACF" w:rsidP="008F1ACF">
            <w:pPr>
              <w:pStyle w:val="Signature"/>
              <w:rPr>
                <w:lang w:val="fr-CA"/>
              </w:rPr>
            </w:pPr>
            <w:r w:rsidRPr="007519BE">
              <w:rPr>
                <w:lang w:val="fr-CA"/>
              </w:rPr>
              <w:t>2</w:t>
            </w:r>
          </w:p>
        </w:tc>
        <w:tc>
          <w:tcPr>
            <w:tcW w:w="3960" w:type="dxa"/>
          </w:tcPr>
          <w:p w14:paraId="255F99EF" w14:textId="77777777" w:rsidR="008F1ACF" w:rsidRPr="007519BE" w:rsidRDefault="008F1ACF" w:rsidP="008F1ACF">
            <w:pPr>
              <w:pStyle w:val="Signature"/>
              <w:rPr>
                <w:lang w:val="fr-CA"/>
              </w:rPr>
            </w:pPr>
          </w:p>
        </w:tc>
      </w:tr>
      <w:tr w:rsidR="008F1ACF" w:rsidRPr="007519BE" w14:paraId="5F14702F" w14:textId="77777777" w:rsidTr="008F1ACF">
        <w:tc>
          <w:tcPr>
            <w:tcW w:w="3978" w:type="dxa"/>
            <w:tcMar>
              <w:top w:w="0" w:type="dxa"/>
              <w:left w:w="108" w:type="dxa"/>
              <w:bottom w:w="0" w:type="dxa"/>
              <w:right w:w="108" w:type="dxa"/>
            </w:tcMar>
            <w:hideMark/>
          </w:tcPr>
          <w:p w14:paraId="44347B0C" w14:textId="77777777" w:rsidR="008F1ACF" w:rsidRPr="007519BE" w:rsidRDefault="008F1ACF" w:rsidP="008F1ACF">
            <w:pPr>
              <w:rPr>
                <w:rFonts w:cs="Arial"/>
                <w:szCs w:val="20"/>
                <w:lang w:val="fr-CA"/>
              </w:rPr>
            </w:pPr>
            <w:r w:rsidRPr="007519BE">
              <w:rPr>
                <w:szCs w:val="20"/>
                <w:lang w:val="fr-CA"/>
              </w:rPr>
              <w:t>Ni d’accord ni en désaccord</w:t>
            </w:r>
          </w:p>
        </w:tc>
        <w:tc>
          <w:tcPr>
            <w:tcW w:w="630" w:type="dxa"/>
            <w:tcMar>
              <w:top w:w="0" w:type="dxa"/>
              <w:left w:w="108" w:type="dxa"/>
              <w:bottom w:w="0" w:type="dxa"/>
              <w:right w:w="108" w:type="dxa"/>
            </w:tcMar>
            <w:hideMark/>
          </w:tcPr>
          <w:p w14:paraId="2C615713" w14:textId="77777777" w:rsidR="008F1ACF" w:rsidRPr="007519BE" w:rsidRDefault="008F1ACF" w:rsidP="008F1ACF">
            <w:pPr>
              <w:pStyle w:val="Signature"/>
              <w:rPr>
                <w:lang w:val="fr-CA"/>
              </w:rPr>
            </w:pPr>
            <w:r w:rsidRPr="007519BE">
              <w:rPr>
                <w:lang w:val="fr-CA"/>
              </w:rPr>
              <w:t>3</w:t>
            </w:r>
          </w:p>
        </w:tc>
        <w:tc>
          <w:tcPr>
            <w:tcW w:w="3960" w:type="dxa"/>
          </w:tcPr>
          <w:p w14:paraId="2D5633F8" w14:textId="77777777" w:rsidR="008F1ACF" w:rsidRPr="007519BE" w:rsidRDefault="008F1ACF" w:rsidP="008F1ACF">
            <w:pPr>
              <w:pStyle w:val="Signature"/>
              <w:rPr>
                <w:lang w:val="fr-CA"/>
              </w:rPr>
            </w:pPr>
          </w:p>
        </w:tc>
      </w:tr>
      <w:tr w:rsidR="008F1ACF" w:rsidRPr="007519BE" w14:paraId="03138E17" w14:textId="77777777" w:rsidTr="008F1ACF">
        <w:tc>
          <w:tcPr>
            <w:tcW w:w="3978" w:type="dxa"/>
            <w:tcMar>
              <w:top w:w="0" w:type="dxa"/>
              <w:left w:w="108" w:type="dxa"/>
              <w:bottom w:w="0" w:type="dxa"/>
              <w:right w:w="108" w:type="dxa"/>
            </w:tcMar>
            <w:hideMark/>
          </w:tcPr>
          <w:p w14:paraId="2E2092AB" w14:textId="77777777" w:rsidR="008F1ACF" w:rsidRPr="007519BE" w:rsidRDefault="008F1ACF" w:rsidP="008F1ACF">
            <w:pPr>
              <w:rPr>
                <w:rFonts w:cs="Arial"/>
                <w:szCs w:val="20"/>
                <w:lang w:val="fr-CA"/>
              </w:rPr>
            </w:pPr>
            <w:r w:rsidRPr="007519BE">
              <w:rPr>
                <w:szCs w:val="20"/>
                <w:lang w:val="fr-CA"/>
              </w:rPr>
              <w:t>Assez en désaccord</w:t>
            </w:r>
          </w:p>
        </w:tc>
        <w:tc>
          <w:tcPr>
            <w:tcW w:w="630" w:type="dxa"/>
            <w:tcMar>
              <w:top w:w="0" w:type="dxa"/>
              <w:left w:w="108" w:type="dxa"/>
              <w:bottom w:w="0" w:type="dxa"/>
              <w:right w:w="108" w:type="dxa"/>
            </w:tcMar>
            <w:hideMark/>
          </w:tcPr>
          <w:p w14:paraId="32A76A90" w14:textId="77777777" w:rsidR="008F1ACF" w:rsidRPr="007519BE" w:rsidRDefault="008F1ACF" w:rsidP="008F1ACF">
            <w:pPr>
              <w:pStyle w:val="Signature"/>
              <w:rPr>
                <w:lang w:val="fr-CA"/>
              </w:rPr>
            </w:pPr>
            <w:r w:rsidRPr="007519BE">
              <w:rPr>
                <w:lang w:val="fr-CA"/>
              </w:rPr>
              <w:t>4</w:t>
            </w:r>
          </w:p>
        </w:tc>
        <w:tc>
          <w:tcPr>
            <w:tcW w:w="3960" w:type="dxa"/>
          </w:tcPr>
          <w:p w14:paraId="5BAFD1E1" w14:textId="77777777" w:rsidR="008F1ACF" w:rsidRPr="007519BE" w:rsidRDefault="008F1ACF" w:rsidP="008F1ACF">
            <w:pPr>
              <w:pStyle w:val="Signature"/>
              <w:rPr>
                <w:lang w:val="fr-CA"/>
              </w:rPr>
            </w:pPr>
          </w:p>
        </w:tc>
      </w:tr>
      <w:tr w:rsidR="008F1ACF" w:rsidRPr="007519BE" w14:paraId="572CCF34" w14:textId="77777777" w:rsidTr="008F1ACF">
        <w:tc>
          <w:tcPr>
            <w:tcW w:w="3978" w:type="dxa"/>
            <w:tcMar>
              <w:top w:w="0" w:type="dxa"/>
              <w:left w:w="108" w:type="dxa"/>
              <w:bottom w:w="0" w:type="dxa"/>
              <w:right w:w="108" w:type="dxa"/>
            </w:tcMar>
            <w:hideMark/>
          </w:tcPr>
          <w:p w14:paraId="203ECAAB" w14:textId="77777777" w:rsidR="008F1ACF" w:rsidRPr="007519BE" w:rsidRDefault="008F1ACF" w:rsidP="008F1ACF">
            <w:pPr>
              <w:rPr>
                <w:rFonts w:cs="Arial"/>
                <w:szCs w:val="20"/>
                <w:lang w:val="fr-CA"/>
              </w:rPr>
            </w:pPr>
            <w:r w:rsidRPr="007519BE">
              <w:rPr>
                <w:szCs w:val="20"/>
                <w:lang w:val="fr-CA"/>
              </w:rPr>
              <w:t>Fortement en désaccord</w:t>
            </w:r>
          </w:p>
        </w:tc>
        <w:tc>
          <w:tcPr>
            <w:tcW w:w="630" w:type="dxa"/>
            <w:tcMar>
              <w:top w:w="0" w:type="dxa"/>
              <w:left w:w="108" w:type="dxa"/>
              <w:bottom w:w="0" w:type="dxa"/>
              <w:right w:w="108" w:type="dxa"/>
            </w:tcMar>
            <w:hideMark/>
          </w:tcPr>
          <w:p w14:paraId="23F1D273" w14:textId="77777777" w:rsidR="008F1ACF" w:rsidRPr="007519BE" w:rsidRDefault="008F1ACF" w:rsidP="008F1ACF">
            <w:pPr>
              <w:pStyle w:val="Signature"/>
              <w:rPr>
                <w:lang w:val="fr-CA"/>
              </w:rPr>
            </w:pPr>
            <w:r w:rsidRPr="007519BE">
              <w:rPr>
                <w:lang w:val="fr-CA"/>
              </w:rPr>
              <w:t>5</w:t>
            </w:r>
          </w:p>
        </w:tc>
        <w:tc>
          <w:tcPr>
            <w:tcW w:w="3960" w:type="dxa"/>
          </w:tcPr>
          <w:p w14:paraId="0F234578" w14:textId="77777777" w:rsidR="008F1ACF" w:rsidRPr="007519BE" w:rsidRDefault="008F1ACF" w:rsidP="008F1ACF">
            <w:pPr>
              <w:pStyle w:val="Signature"/>
              <w:rPr>
                <w:lang w:val="fr-CA"/>
              </w:rPr>
            </w:pPr>
          </w:p>
        </w:tc>
      </w:tr>
      <w:tr w:rsidR="008F1ACF" w:rsidRPr="007519BE" w14:paraId="43512BE0" w14:textId="77777777" w:rsidTr="008F1ACF">
        <w:tc>
          <w:tcPr>
            <w:tcW w:w="3978" w:type="dxa"/>
            <w:tcMar>
              <w:top w:w="0" w:type="dxa"/>
              <w:left w:w="108" w:type="dxa"/>
              <w:bottom w:w="0" w:type="dxa"/>
              <w:right w:w="108" w:type="dxa"/>
            </w:tcMar>
            <w:hideMark/>
          </w:tcPr>
          <w:p w14:paraId="6D15EA16" w14:textId="77777777" w:rsidR="008F1ACF" w:rsidRPr="007519BE" w:rsidRDefault="008F1ACF" w:rsidP="008F1ACF">
            <w:pPr>
              <w:rPr>
                <w:rFonts w:cs="Arial"/>
                <w:szCs w:val="20"/>
                <w:lang w:val="fr-CA"/>
              </w:rPr>
            </w:pPr>
            <w:r w:rsidRPr="007519BE">
              <w:rPr>
                <w:szCs w:val="20"/>
                <w:lang w:val="fr-CA"/>
              </w:rPr>
              <w:t>Ne sait pas/Pas de réponse</w:t>
            </w:r>
          </w:p>
        </w:tc>
        <w:tc>
          <w:tcPr>
            <w:tcW w:w="630" w:type="dxa"/>
            <w:tcMar>
              <w:top w:w="0" w:type="dxa"/>
              <w:left w:w="108" w:type="dxa"/>
              <w:bottom w:w="0" w:type="dxa"/>
              <w:right w:w="108" w:type="dxa"/>
            </w:tcMar>
            <w:hideMark/>
          </w:tcPr>
          <w:p w14:paraId="7CC232EB" w14:textId="77777777" w:rsidR="008F1ACF" w:rsidRPr="007519BE" w:rsidRDefault="008F1ACF" w:rsidP="008F1ACF">
            <w:pPr>
              <w:pStyle w:val="Signature"/>
              <w:rPr>
                <w:lang w:val="fr-CA"/>
              </w:rPr>
            </w:pPr>
            <w:r w:rsidRPr="007519BE">
              <w:rPr>
                <w:lang w:val="fr-CA"/>
              </w:rPr>
              <w:t>6</w:t>
            </w:r>
          </w:p>
        </w:tc>
        <w:tc>
          <w:tcPr>
            <w:tcW w:w="3960" w:type="dxa"/>
          </w:tcPr>
          <w:p w14:paraId="412854FC" w14:textId="77777777" w:rsidR="008F1ACF" w:rsidRPr="007519BE" w:rsidRDefault="008F1ACF" w:rsidP="008F1ACF">
            <w:pPr>
              <w:pStyle w:val="Signature"/>
              <w:rPr>
                <w:lang w:val="fr-CA"/>
              </w:rPr>
            </w:pPr>
            <w:r w:rsidRPr="007519BE">
              <w:rPr>
                <w:lang w:val="fr-CA"/>
              </w:rPr>
              <w:t>[</w:t>
            </w:r>
            <w:r w:rsidRPr="007519BE">
              <w:rPr>
                <w:b/>
                <w:lang w:val="fr-CA"/>
              </w:rPr>
              <w:t>NE LISEZ PAS</w:t>
            </w:r>
            <w:r w:rsidRPr="007519BE">
              <w:rPr>
                <w:lang w:val="fr-CA"/>
              </w:rPr>
              <w:t>]</w:t>
            </w:r>
          </w:p>
        </w:tc>
      </w:tr>
      <w:tr w:rsidR="007F58A8" w:rsidRPr="007519BE" w14:paraId="4102D9FB" w14:textId="77777777" w:rsidTr="008F1ACF">
        <w:tc>
          <w:tcPr>
            <w:tcW w:w="3978" w:type="dxa"/>
            <w:tcMar>
              <w:top w:w="0" w:type="dxa"/>
              <w:left w:w="108" w:type="dxa"/>
              <w:bottom w:w="0" w:type="dxa"/>
              <w:right w:w="108" w:type="dxa"/>
            </w:tcMar>
          </w:tcPr>
          <w:p w14:paraId="633171F4" w14:textId="77777777" w:rsidR="007F58A8" w:rsidRPr="007519BE" w:rsidRDefault="007F58A8" w:rsidP="008F1ACF">
            <w:pPr>
              <w:rPr>
                <w:szCs w:val="20"/>
                <w:lang w:val="fr-CA"/>
              </w:rPr>
            </w:pPr>
          </w:p>
        </w:tc>
        <w:tc>
          <w:tcPr>
            <w:tcW w:w="630" w:type="dxa"/>
            <w:tcMar>
              <w:top w:w="0" w:type="dxa"/>
              <w:left w:w="108" w:type="dxa"/>
              <w:bottom w:w="0" w:type="dxa"/>
              <w:right w:w="108" w:type="dxa"/>
            </w:tcMar>
          </w:tcPr>
          <w:p w14:paraId="7AED7B39" w14:textId="77777777" w:rsidR="007F58A8" w:rsidRPr="007519BE" w:rsidRDefault="007F58A8" w:rsidP="008F1ACF">
            <w:pPr>
              <w:pStyle w:val="Signature"/>
              <w:rPr>
                <w:lang w:val="fr-CA"/>
              </w:rPr>
            </w:pPr>
          </w:p>
        </w:tc>
        <w:tc>
          <w:tcPr>
            <w:tcW w:w="3960" w:type="dxa"/>
          </w:tcPr>
          <w:p w14:paraId="039D34E5" w14:textId="77777777" w:rsidR="007F58A8" w:rsidRPr="007519BE" w:rsidRDefault="007F58A8" w:rsidP="008F1ACF">
            <w:pPr>
              <w:pStyle w:val="Signature"/>
              <w:rPr>
                <w:lang w:val="fr-CA"/>
              </w:rPr>
            </w:pPr>
          </w:p>
        </w:tc>
      </w:tr>
    </w:tbl>
    <w:p w14:paraId="1C0D1289" w14:textId="77777777" w:rsidR="008F1ACF" w:rsidRPr="007519BE" w:rsidRDefault="008F1ACF" w:rsidP="008F1ACF">
      <w:pPr>
        <w:rPr>
          <w:lang w:val="fr-CA"/>
        </w:rPr>
      </w:pPr>
    </w:p>
    <w:p w14:paraId="3C8CC34C" w14:textId="77777777" w:rsidR="008F1ACF" w:rsidRPr="007519BE" w:rsidRDefault="008F1ACF" w:rsidP="008F1ACF">
      <w:pPr>
        <w:rPr>
          <w:lang w:val="fr-CA"/>
        </w:rPr>
      </w:pPr>
    </w:p>
    <w:p w14:paraId="7F2D16EB" w14:textId="77777777" w:rsidR="008F1ACF" w:rsidRPr="007519BE" w:rsidRDefault="008F1ACF" w:rsidP="008F1ACF">
      <w:pPr>
        <w:rPr>
          <w:lang w:val="fr-CA"/>
        </w:rPr>
      </w:pPr>
    </w:p>
    <w:p w14:paraId="7FD52D2E" w14:textId="77777777" w:rsidR="008F1ACF" w:rsidRPr="007519BE" w:rsidRDefault="008F1ACF" w:rsidP="008F1ACF">
      <w:pPr>
        <w:rPr>
          <w:lang w:val="fr-CA"/>
        </w:rPr>
      </w:pPr>
    </w:p>
    <w:p w14:paraId="303328A3" w14:textId="77777777" w:rsidR="008F1ACF" w:rsidRPr="007519BE" w:rsidRDefault="008F1ACF" w:rsidP="008F1ACF">
      <w:pPr>
        <w:rPr>
          <w:lang w:val="fr-CA"/>
        </w:rPr>
      </w:pPr>
    </w:p>
    <w:p w14:paraId="35AAB07C" w14:textId="77777777" w:rsidR="008F1ACF" w:rsidRPr="007519BE" w:rsidRDefault="008F1ACF" w:rsidP="008F1ACF">
      <w:pPr>
        <w:rPr>
          <w:lang w:val="fr-CA"/>
        </w:rPr>
      </w:pPr>
    </w:p>
    <w:p w14:paraId="70415285" w14:textId="77777777" w:rsidR="008F1ACF" w:rsidRPr="007519BE" w:rsidRDefault="008F1ACF" w:rsidP="008F1ACF">
      <w:pPr>
        <w:rPr>
          <w:lang w:val="fr-CA"/>
        </w:rPr>
      </w:pPr>
    </w:p>
    <w:p w14:paraId="078F6792" w14:textId="77777777" w:rsidR="007F58A8" w:rsidRPr="007519BE" w:rsidRDefault="007F58A8" w:rsidP="008F1ACF">
      <w:pPr>
        <w:rPr>
          <w:lang w:val="fr-CA"/>
        </w:rPr>
      </w:pPr>
    </w:p>
    <w:p w14:paraId="3F0C2AFB" w14:textId="77777777" w:rsidR="007F58A8" w:rsidRPr="007519BE" w:rsidRDefault="007F58A8" w:rsidP="008F1ACF">
      <w:pPr>
        <w:rPr>
          <w:lang w:val="fr-CA"/>
        </w:rPr>
      </w:pPr>
    </w:p>
    <w:p w14:paraId="1507B17A" w14:textId="2384F733" w:rsidR="008F1ACF" w:rsidRPr="007519BE" w:rsidRDefault="008F1ACF" w:rsidP="008F1ACF">
      <w:pPr>
        <w:rPr>
          <w:lang w:val="fr-CA"/>
        </w:rPr>
      </w:pPr>
      <w:r w:rsidRPr="007519BE">
        <w:rPr>
          <w:lang w:val="fr-CA"/>
        </w:rPr>
        <w:t xml:space="preserve">B4. Qui, selon vous, est principalement responsable de la prévention des dommages causés à votre maison par une inondation terrestre? </w:t>
      </w:r>
      <w:r w:rsidRPr="007519BE">
        <w:rPr>
          <w:b/>
          <w:lang w:val="fr-CA"/>
        </w:rPr>
        <w:t>LISEZ LA LISTE. FAITES UNE ROTATION DE LA LISTE.  SÉLECTIONNEZ UNE SEULE RÉPONSE.</w:t>
      </w:r>
    </w:p>
    <w:tbl>
      <w:tblPr>
        <w:tblpPr w:leftFromText="180" w:rightFromText="180" w:vertAnchor="text"/>
        <w:tblW w:w="10008" w:type="dxa"/>
        <w:tblCellMar>
          <w:left w:w="0" w:type="dxa"/>
          <w:right w:w="0" w:type="dxa"/>
        </w:tblCellMar>
        <w:tblLook w:val="04A0" w:firstRow="1" w:lastRow="0" w:firstColumn="1" w:lastColumn="0" w:noHBand="0" w:noVBand="1"/>
      </w:tblPr>
      <w:tblGrid>
        <w:gridCol w:w="5418"/>
        <w:gridCol w:w="630"/>
        <w:gridCol w:w="3960"/>
      </w:tblGrid>
      <w:tr w:rsidR="008F1ACF" w:rsidRPr="007519BE" w14:paraId="463CB1CC" w14:textId="77777777" w:rsidTr="008F1ACF">
        <w:tc>
          <w:tcPr>
            <w:tcW w:w="5418" w:type="dxa"/>
            <w:tcMar>
              <w:top w:w="0" w:type="dxa"/>
              <w:left w:w="108" w:type="dxa"/>
              <w:bottom w:w="0" w:type="dxa"/>
              <w:right w:w="108" w:type="dxa"/>
            </w:tcMar>
            <w:hideMark/>
          </w:tcPr>
          <w:p w14:paraId="63306438" w14:textId="77777777" w:rsidR="008F1ACF" w:rsidRPr="007519BE" w:rsidRDefault="008F1ACF" w:rsidP="008F1ACF">
            <w:pPr>
              <w:rPr>
                <w:rFonts w:cs="Arial"/>
                <w:szCs w:val="20"/>
                <w:lang w:val="fr-CA"/>
              </w:rPr>
            </w:pPr>
            <w:r w:rsidRPr="007519BE">
              <w:rPr>
                <w:rFonts w:cs="Arial"/>
                <w:szCs w:val="20"/>
                <w:lang w:val="fr-CA"/>
              </w:rPr>
              <w:t>Vous-même ou votre propriétaire</w:t>
            </w:r>
          </w:p>
        </w:tc>
        <w:tc>
          <w:tcPr>
            <w:tcW w:w="630" w:type="dxa"/>
            <w:tcMar>
              <w:top w:w="0" w:type="dxa"/>
              <w:left w:w="108" w:type="dxa"/>
              <w:bottom w:w="0" w:type="dxa"/>
              <w:right w:w="108" w:type="dxa"/>
            </w:tcMar>
            <w:hideMark/>
          </w:tcPr>
          <w:p w14:paraId="52819C72" w14:textId="77777777" w:rsidR="008F1ACF" w:rsidRPr="007519BE" w:rsidRDefault="008F1ACF" w:rsidP="008F1ACF">
            <w:pPr>
              <w:pStyle w:val="Signature"/>
              <w:rPr>
                <w:lang w:val="fr-CA"/>
              </w:rPr>
            </w:pPr>
            <w:r w:rsidRPr="007519BE">
              <w:rPr>
                <w:lang w:val="fr-CA"/>
              </w:rPr>
              <w:t>1</w:t>
            </w:r>
          </w:p>
        </w:tc>
        <w:tc>
          <w:tcPr>
            <w:tcW w:w="3960" w:type="dxa"/>
          </w:tcPr>
          <w:p w14:paraId="515BB507" w14:textId="77777777" w:rsidR="008F1ACF" w:rsidRPr="007519BE" w:rsidRDefault="008F1ACF" w:rsidP="008F1ACF">
            <w:pPr>
              <w:pStyle w:val="Signature"/>
              <w:rPr>
                <w:lang w:val="fr-CA"/>
              </w:rPr>
            </w:pPr>
          </w:p>
        </w:tc>
      </w:tr>
      <w:tr w:rsidR="008F1ACF" w:rsidRPr="007519BE" w14:paraId="45C65412" w14:textId="77777777" w:rsidTr="008F1ACF">
        <w:tc>
          <w:tcPr>
            <w:tcW w:w="5418" w:type="dxa"/>
            <w:tcMar>
              <w:top w:w="0" w:type="dxa"/>
              <w:left w:w="108" w:type="dxa"/>
              <w:bottom w:w="0" w:type="dxa"/>
              <w:right w:w="108" w:type="dxa"/>
            </w:tcMar>
            <w:hideMark/>
          </w:tcPr>
          <w:p w14:paraId="217DBA4D" w14:textId="77777777" w:rsidR="008F1ACF" w:rsidRPr="007519BE" w:rsidRDefault="008F1ACF" w:rsidP="008F1ACF">
            <w:pPr>
              <w:rPr>
                <w:rFonts w:cs="Arial"/>
                <w:szCs w:val="20"/>
                <w:lang w:val="fr-CA"/>
              </w:rPr>
            </w:pPr>
            <w:r w:rsidRPr="007519BE">
              <w:rPr>
                <w:szCs w:val="20"/>
                <w:lang w:val="fr-CA"/>
              </w:rPr>
              <w:t>Le gouvernement municipal ou local</w:t>
            </w:r>
          </w:p>
        </w:tc>
        <w:tc>
          <w:tcPr>
            <w:tcW w:w="630" w:type="dxa"/>
            <w:tcMar>
              <w:top w:w="0" w:type="dxa"/>
              <w:left w:w="108" w:type="dxa"/>
              <w:bottom w:w="0" w:type="dxa"/>
              <w:right w:w="108" w:type="dxa"/>
            </w:tcMar>
            <w:hideMark/>
          </w:tcPr>
          <w:p w14:paraId="6F60D19E" w14:textId="77777777" w:rsidR="008F1ACF" w:rsidRPr="007519BE" w:rsidRDefault="008F1ACF" w:rsidP="008F1ACF">
            <w:pPr>
              <w:pStyle w:val="Signature"/>
              <w:rPr>
                <w:lang w:val="fr-CA"/>
              </w:rPr>
            </w:pPr>
            <w:r w:rsidRPr="007519BE">
              <w:rPr>
                <w:lang w:val="fr-CA"/>
              </w:rPr>
              <w:t>2</w:t>
            </w:r>
          </w:p>
        </w:tc>
        <w:tc>
          <w:tcPr>
            <w:tcW w:w="3960" w:type="dxa"/>
          </w:tcPr>
          <w:p w14:paraId="70569CB2" w14:textId="77777777" w:rsidR="008F1ACF" w:rsidRPr="007519BE" w:rsidRDefault="008F1ACF" w:rsidP="008F1ACF">
            <w:pPr>
              <w:pStyle w:val="Signature"/>
              <w:rPr>
                <w:lang w:val="fr-CA"/>
              </w:rPr>
            </w:pPr>
          </w:p>
        </w:tc>
      </w:tr>
      <w:tr w:rsidR="008F1ACF" w:rsidRPr="007519BE" w14:paraId="1ADAA688" w14:textId="77777777" w:rsidTr="008F1ACF">
        <w:tc>
          <w:tcPr>
            <w:tcW w:w="5418" w:type="dxa"/>
            <w:tcMar>
              <w:top w:w="0" w:type="dxa"/>
              <w:left w:w="108" w:type="dxa"/>
              <w:bottom w:w="0" w:type="dxa"/>
              <w:right w:w="108" w:type="dxa"/>
            </w:tcMar>
            <w:hideMark/>
          </w:tcPr>
          <w:p w14:paraId="649416AC" w14:textId="77777777" w:rsidR="008F1ACF" w:rsidRPr="007519BE" w:rsidRDefault="008F1ACF" w:rsidP="008F1ACF">
            <w:pPr>
              <w:rPr>
                <w:rFonts w:cs="Arial"/>
                <w:szCs w:val="20"/>
                <w:lang w:val="fr-CA"/>
              </w:rPr>
            </w:pPr>
            <w:r w:rsidRPr="007519BE">
              <w:rPr>
                <w:rFonts w:cs="Arial"/>
                <w:szCs w:val="20"/>
                <w:lang w:val="fr-CA"/>
              </w:rPr>
              <w:t>Le gouvernement provincial</w:t>
            </w:r>
          </w:p>
        </w:tc>
        <w:tc>
          <w:tcPr>
            <w:tcW w:w="630" w:type="dxa"/>
            <w:tcMar>
              <w:top w:w="0" w:type="dxa"/>
              <w:left w:w="108" w:type="dxa"/>
              <w:bottom w:w="0" w:type="dxa"/>
              <w:right w:w="108" w:type="dxa"/>
            </w:tcMar>
            <w:hideMark/>
          </w:tcPr>
          <w:p w14:paraId="2036A00D" w14:textId="77777777" w:rsidR="008F1ACF" w:rsidRPr="007519BE" w:rsidRDefault="008F1ACF" w:rsidP="008F1ACF">
            <w:pPr>
              <w:pStyle w:val="Signature"/>
              <w:rPr>
                <w:lang w:val="fr-CA"/>
              </w:rPr>
            </w:pPr>
            <w:r w:rsidRPr="007519BE">
              <w:rPr>
                <w:lang w:val="fr-CA"/>
              </w:rPr>
              <w:t>3</w:t>
            </w:r>
          </w:p>
        </w:tc>
        <w:tc>
          <w:tcPr>
            <w:tcW w:w="3960" w:type="dxa"/>
          </w:tcPr>
          <w:p w14:paraId="6AA6C4D9" w14:textId="77777777" w:rsidR="008F1ACF" w:rsidRPr="007519BE" w:rsidRDefault="008F1ACF" w:rsidP="008F1ACF">
            <w:pPr>
              <w:pStyle w:val="Signature"/>
              <w:rPr>
                <w:lang w:val="fr-CA"/>
              </w:rPr>
            </w:pPr>
          </w:p>
        </w:tc>
      </w:tr>
      <w:tr w:rsidR="008F1ACF" w:rsidRPr="007519BE" w14:paraId="25C831E8" w14:textId="77777777" w:rsidTr="008F1ACF">
        <w:tc>
          <w:tcPr>
            <w:tcW w:w="5418" w:type="dxa"/>
            <w:tcMar>
              <w:top w:w="0" w:type="dxa"/>
              <w:left w:w="108" w:type="dxa"/>
              <w:bottom w:w="0" w:type="dxa"/>
              <w:right w:w="108" w:type="dxa"/>
            </w:tcMar>
            <w:hideMark/>
          </w:tcPr>
          <w:p w14:paraId="51335FE2" w14:textId="77777777" w:rsidR="008F1ACF" w:rsidRPr="007519BE" w:rsidRDefault="008F1ACF" w:rsidP="008F1ACF">
            <w:pPr>
              <w:rPr>
                <w:rFonts w:cs="Arial"/>
                <w:szCs w:val="20"/>
                <w:lang w:val="fr-CA"/>
              </w:rPr>
            </w:pPr>
            <w:r w:rsidRPr="007519BE">
              <w:rPr>
                <w:szCs w:val="20"/>
                <w:lang w:val="fr-CA"/>
              </w:rPr>
              <w:t>Le gouvernement fédéral</w:t>
            </w:r>
          </w:p>
        </w:tc>
        <w:tc>
          <w:tcPr>
            <w:tcW w:w="630" w:type="dxa"/>
            <w:tcMar>
              <w:top w:w="0" w:type="dxa"/>
              <w:left w:w="108" w:type="dxa"/>
              <w:bottom w:w="0" w:type="dxa"/>
              <w:right w:w="108" w:type="dxa"/>
            </w:tcMar>
            <w:hideMark/>
          </w:tcPr>
          <w:p w14:paraId="3AF24EF2" w14:textId="77777777" w:rsidR="008F1ACF" w:rsidRPr="007519BE" w:rsidRDefault="008F1ACF" w:rsidP="008F1ACF">
            <w:pPr>
              <w:pStyle w:val="Signature"/>
              <w:rPr>
                <w:lang w:val="fr-CA"/>
              </w:rPr>
            </w:pPr>
            <w:r w:rsidRPr="007519BE">
              <w:rPr>
                <w:lang w:val="fr-CA"/>
              </w:rPr>
              <w:t>4</w:t>
            </w:r>
          </w:p>
        </w:tc>
        <w:tc>
          <w:tcPr>
            <w:tcW w:w="3960" w:type="dxa"/>
          </w:tcPr>
          <w:p w14:paraId="7CCB7EB0" w14:textId="77777777" w:rsidR="008F1ACF" w:rsidRPr="007519BE" w:rsidRDefault="008F1ACF" w:rsidP="008F1ACF">
            <w:pPr>
              <w:pStyle w:val="Signature"/>
              <w:rPr>
                <w:lang w:val="fr-CA"/>
              </w:rPr>
            </w:pPr>
          </w:p>
        </w:tc>
      </w:tr>
      <w:tr w:rsidR="008F1ACF" w:rsidRPr="000B4069" w14:paraId="47380305" w14:textId="77777777" w:rsidTr="008F1ACF">
        <w:tc>
          <w:tcPr>
            <w:tcW w:w="5418" w:type="dxa"/>
            <w:tcMar>
              <w:top w:w="0" w:type="dxa"/>
              <w:left w:w="108" w:type="dxa"/>
              <w:bottom w:w="0" w:type="dxa"/>
              <w:right w:w="108" w:type="dxa"/>
            </w:tcMar>
            <w:hideMark/>
          </w:tcPr>
          <w:p w14:paraId="0C2F5073" w14:textId="77777777" w:rsidR="008F1ACF" w:rsidRPr="007519BE" w:rsidRDefault="008F1ACF" w:rsidP="008F1ACF">
            <w:pPr>
              <w:rPr>
                <w:rFonts w:cs="Arial"/>
                <w:szCs w:val="20"/>
                <w:lang w:val="fr-CA"/>
              </w:rPr>
            </w:pPr>
            <w:r w:rsidRPr="007519BE">
              <w:rPr>
                <w:szCs w:val="20"/>
                <w:lang w:val="fr-CA"/>
              </w:rPr>
              <w:t xml:space="preserve">Ne sait pas </w:t>
            </w:r>
          </w:p>
        </w:tc>
        <w:tc>
          <w:tcPr>
            <w:tcW w:w="630" w:type="dxa"/>
            <w:tcMar>
              <w:top w:w="0" w:type="dxa"/>
              <w:left w:w="108" w:type="dxa"/>
              <w:bottom w:w="0" w:type="dxa"/>
              <w:right w:w="108" w:type="dxa"/>
            </w:tcMar>
            <w:hideMark/>
          </w:tcPr>
          <w:p w14:paraId="0E2E03FA" w14:textId="77777777" w:rsidR="008F1ACF" w:rsidRPr="007519BE" w:rsidRDefault="008F1ACF" w:rsidP="008F1ACF">
            <w:pPr>
              <w:pStyle w:val="Signature"/>
              <w:rPr>
                <w:lang w:val="fr-CA"/>
              </w:rPr>
            </w:pPr>
            <w:r w:rsidRPr="007519BE">
              <w:rPr>
                <w:lang w:val="fr-CA"/>
              </w:rPr>
              <w:t>8</w:t>
            </w:r>
          </w:p>
        </w:tc>
        <w:tc>
          <w:tcPr>
            <w:tcW w:w="3960" w:type="dxa"/>
          </w:tcPr>
          <w:p w14:paraId="165B4A24" w14:textId="77777777" w:rsidR="008F1ACF" w:rsidRPr="007519BE" w:rsidRDefault="008F1ACF" w:rsidP="008F1ACF">
            <w:pPr>
              <w:pStyle w:val="Signature"/>
              <w:rPr>
                <w:lang w:val="fr-CA"/>
              </w:rPr>
            </w:pPr>
            <w:r w:rsidRPr="007519BE">
              <w:rPr>
                <w:lang w:val="fr-CA"/>
              </w:rPr>
              <w:t>[</w:t>
            </w:r>
            <w:r w:rsidRPr="007519BE">
              <w:rPr>
                <w:b/>
                <w:lang w:val="fr-CA"/>
              </w:rPr>
              <w:t>NE LISEZ PAS</w:t>
            </w:r>
            <w:r w:rsidRPr="007519BE">
              <w:rPr>
                <w:lang w:val="fr-CA"/>
              </w:rPr>
              <w:t xml:space="preserve">] </w:t>
            </w:r>
            <w:r w:rsidRPr="007519BE">
              <w:rPr>
                <w:b/>
                <w:lang w:val="fr-CA"/>
              </w:rPr>
              <w:t>– GARDEZ À LA FIN</w:t>
            </w:r>
          </w:p>
        </w:tc>
      </w:tr>
      <w:tr w:rsidR="008F1ACF" w:rsidRPr="000B4069" w14:paraId="20960F67" w14:textId="77777777" w:rsidTr="008F1ACF">
        <w:tc>
          <w:tcPr>
            <w:tcW w:w="5418" w:type="dxa"/>
            <w:tcMar>
              <w:top w:w="0" w:type="dxa"/>
              <w:left w:w="108" w:type="dxa"/>
              <w:bottom w:w="0" w:type="dxa"/>
              <w:right w:w="108" w:type="dxa"/>
            </w:tcMar>
          </w:tcPr>
          <w:p w14:paraId="4AD8BCA5" w14:textId="77777777" w:rsidR="008F1ACF" w:rsidRPr="007519BE" w:rsidRDefault="008F1ACF" w:rsidP="008F1ACF">
            <w:pPr>
              <w:rPr>
                <w:szCs w:val="20"/>
                <w:lang w:val="fr-CA"/>
              </w:rPr>
            </w:pPr>
            <w:r w:rsidRPr="007519BE">
              <w:rPr>
                <w:szCs w:val="20"/>
                <w:lang w:val="fr-CA"/>
              </w:rPr>
              <w:t>Pas de réponse</w:t>
            </w:r>
          </w:p>
        </w:tc>
        <w:tc>
          <w:tcPr>
            <w:tcW w:w="630" w:type="dxa"/>
            <w:tcMar>
              <w:top w:w="0" w:type="dxa"/>
              <w:left w:w="108" w:type="dxa"/>
              <w:bottom w:w="0" w:type="dxa"/>
              <w:right w:w="108" w:type="dxa"/>
            </w:tcMar>
          </w:tcPr>
          <w:p w14:paraId="77C9DA02" w14:textId="77777777" w:rsidR="008F1ACF" w:rsidRPr="007519BE" w:rsidRDefault="008F1ACF" w:rsidP="008F1ACF">
            <w:pPr>
              <w:pStyle w:val="Signature"/>
              <w:rPr>
                <w:lang w:val="fr-CA"/>
              </w:rPr>
            </w:pPr>
            <w:r w:rsidRPr="007519BE">
              <w:rPr>
                <w:lang w:val="fr-CA"/>
              </w:rPr>
              <w:t>9</w:t>
            </w:r>
          </w:p>
        </w:tc>
        <w:tc>
          <w:tcPr>
            <w:tcW w:w="3960" w:type="dxa"/>
          </w:tcPr>
          <w:p w14:paraId="15BD774A" w14:textId="77777777" w:rsidR="008F1ACF" w:rsidRPr="007519BE" w:rsidRDefault="008F1ACF" w:rsidP="008F1ACF">
            <w:pPr>
              <w:pStyle w:val="Signature"/>
              <w:rPr>
                <w:lang w:val="fr-CA"/>
              </w:rPr>
            </w:pPr>
            <w:r w:rsidRPr="007519BE">
              <w:rPr>
                <w:lang w:val="fr-CA"/>
              </w:rPr>
              <w:t>[</w:t>
            </w:r>
            <w:r w:rsidRPr="007519BE">
              <w:rPr>
                <w:b/>
                <w:lang w:val="fr-CA"/>
              </w:rPr>
              <w:t>NE LISEZ PAS</w:t>
            </w:r>
            <w:r w:rsidRPr="007519BE">
              <w:rPr>
                <w:lang w:val="fr-CA"/>
              </w:rPr>
              <w:t xml:space="preserve">] </w:t>
            </w:r>
            <w:r w:rsidRPr="007519BE">
              <w:rPr>
                <w:b/>
                <w:lang w:val="fr-CA"/>
              </w:rPr>
              <w:t xml:space="preserve">– GARDEZ À LA FIN </w:t>
            </w:r>
          </w:p>
        </w:tc>
      </w:tr>
    </w:tbl>
    <w:p w14:paraId="37D99AC4" w14:textId="77777777" w:rsidR="008F1ACF" w:rsidRPr="007519BE" w:rsidRDefault="008F1ACF" w:rsidP="008F1ACF">
      <w:pPr>
        <w:rPr>
          <w:lang w:val="fr-CA"/>
        </w:rPr>
      </w:pPr>
    </w:p>
    <w:p w14:paraId="32131B75" w14:textId="77777777" w:rsidR="008F1ACF" w:rsidRPr="007519BE" w:rsidRDefault="008F1ACF" w:rsidP="008F1ACF">
      <w:pPr>
        <w:pStyle w:val="ListParagraph"/>
        <w:numPr>
          <w:ilvl w:val="0"/>
          <w:numId w:val="18"/>
        </w:numPr>
        <w:spacing w:after="200" w:line="276" w:lineRule="auto"/>
        <w:ind w:hanging="720"/>
        <w:contextualSpacing/>
        <w:rPr>
          <w:b/>
          <w:lang w:val="fr-CA"/>
        </w:rPr>
      </w:pPr>
      <w:r w:rsidRPr="007519BE">
        <w:rPr>
          <w:b/>
          <w:lang w:val="fr-CA"/>
        </w:rPr>
        <w:t xml:space="preserve">EXPÉRIENCE CONCERNANT LES INONDATIONS </w:t>
      </w:r>
    </w:p>
    <w:p w14:paraId="22113192" w14:textId="77777777" w:rsidR="008F1ACF" w:rsidRPr="007519BE" w:rsidRDefault="008F1ACF" w:rsidP="008F1ACF">
      <w:pPr>
        <w:rPr>
          <w:lang w:val="fr-CA"/>
        </w:rPr>
      </w:pPr>
      <w:r w:rsidRPr="007519BE">
        <w:rPr>
          <w:lang w:val="fr-CA"/>
        </w:rPr>
        <w:t xml:space="preserve">C1. Au cours des 10 dernières années, avez-vous été victime d’une inondation terrestre là où vous demeurez ou avez déjà demeuré? </w:t>
      </w:r>
    </w:p>
    <w:p w14:paraId="08A76E42" w14:textId="77777777" w:rsidR="008F1ACF" w:rsidRPr="007519BE" w:rsidRDefault="008F1ACF" w:rsidP="008F1ACF">
      <w:pPr>
        <w:rPr>
          <w:lang w:val="fr-CA"/>
        </w:rPr>
      </w:pPr>
      <w:r w:rsidRPr="007519BE">
        <w:rPr>
          <w:i/>
          <w:lang w:val="fr-CA"/>
        </w:rPr>
        <w:t xml:space="preserve">Par inondation terrestre, on entend un débordement d’eau qui submerge le terrain et entraîne une infiltration d’eau par les fenêtres, les portes et les fissures. </w:t>
      </w:r>
      <w:r w:rsidRPr="007519BE">
        <w:rPr>
          <w:i/>
          <w:u w:val="single"/>
          <w:lang w:val="fr-CA"/>
        </w:rPr>
        <w:t xml:space="preserve">Il ne s’agit </w:t>
      </w:r>
      <w:r w:rsidRPr="007519BE">
        <w:rPr>
          <w:b/>
          <w:i/>
          <w:u w:val="single"/>
          <w:lang w:val="fr-CA"/>
        </w:rPr>
        <w:t xml:space="preserve">pas, </w:t>
      </w:r>
      <w:r w:rsidRPr="007519BE">
        <w:rPr>
          <w:i/>
          <w:u w:val="single"/>
          <w:lang w:val="fr-CA"/>
        </w:rPr>
        <w:t>par exemple, d’une inondation causée par un refoulement d’égout ou des tuyaux éclatés</w:t>
      </w:r>
      <w:r w:rsidRPr="007519BE">
        <w:rPr>
          <w:i/>
          <w:lang w:val="fr-CA"/>
        </w:rPr>
        <w:t>.</w:t>
      </w:r>
    </w:p>
    <w:tbl>
      <w:tblPr>
        <w:tblW w:w="0" w:type="auto"/>
        <w:tblInd w:w="108" w:type="dxa"/>
        <w:tblLook w:val="04A0" w:firstRow="1" w:lastRow="0" w:firstColumn="1" w:lastColumn="0" w:noHBand="0" w:noVBand="1"/>
      </w:tblPr>
      <w:tblGrid>
        <w:gridCol w:w="2790"/>
        <w:gridCol w:w="3420"/>
      </w:tblGrid>
      <w:tr w:rsidR="008F1ACF" w:rsidRPr="007519BE" w14:paraId="061A85A7" w14:textId="77777777" w:rsidTr="008F1ACF">
        <w:tc>
          <w:tcPr>
            <w:tcW w:w="2790" w:type="dxa"/>
          </w:tcPr>
          <w:p w14:paraId="1A3D80A4" w14:textId="77777777" w:rsidR="008F1ACF" w:rsidRPr="007519BE" w:rsidRDefault="008F1ACF" w:rsidP="008F1ACF">
            <w:pPr>
              <w:rPr>
                <w:rFonts w:cs="Arial"/>
                <w:szCs w:val="20"/>
                <w:lang w:val="fr-CA"/>
              </w:rPr>
            </w:pPr>
            <w:r w:rsidRPr="007519BE">
              <w:rPr>
                <w:rFonts w:cs="Arial"/>
                <w:szCs w:val="20"/>
                <w:lang w:val="fr-CA"/>
              </w:rPr>
              <w:lastRenderedPageBreak/>
              <w:t>Oui</w:t>
            </w:r>
          </w:p>
        </w:tc>
        <w:tc>
          <w:tcPr>
            <w:tcW w:w="3420" w:type="dxa"/>
          </w:tcPr>
          <w:p w14:paraId="447CE2ED" w14:textId="77777777" w:rsidR="008F1ACF" w:rsidRPr="007519BE" w:rsidRDefault="008F1ACF" w:rsidP="008F1ACF">
            <w:pPr>
              <w:rPr>
                <w:rFonts w:cs="Arial"/>
                <w:szCs w:val="20"/>
                <w:lang w:val="fr-CA"/>
              </w:rPr>
            </w:pPr>
            <w:r w:rsidRPr="007519BE">
              <w:rPr>
                <w:rFonts w:cs="Arial"/>
                <w:szCs w:val="20"/>
                <w:lang w:val="fr-CA"/>
              </w:rPr>
              <w:t>1</w:t>
            </w:r>
          </w:p>
        </w:tc>
      </w:tr>
      <w:tr w:rsidR="008F1ACF" w:rsidRPr="007519BE" w14:paraId="18C26866" w14:textId="77777777" w:rsidTr="008F1ACF">
        <w:tc>
          <w:tcPr>
            <w:tcW w:w="2790" w:type="dxa"/>
          </w:tcPr>
          <w:p w14:paraId="42860C31" w14:textId="77777777" w:rsidR="008F1ACF" w:rsidRPr="007519BE" w:rsidRDefault="008F1ACF" w:rsidP="008F1ACF">
            <w:pPr>
              <w:rPr>
                <w:rFonts w:cs="Arial"/>
                <w:szCs w:val="20"/>
                <w:lang w:val="fr-CA"/>
              </w:rPr>
            </w:pPr>
            <w:r w:rsidRPr="007519BE">
              <w:rPr>
                <w:rFonts w:cs="Arial"/>
                <w:szCs w:val="20"/>
                <w:lang w:val="fr-CA"/>
              </w:rPr>
              <w:t>Non</w:t>
            </w:r>
          </w:p>
        </w:tc>
        <w:tc>
          <w:tcPr>
            <w:tcW w:w="3420" w:type="dxa"/>
          </w:tcPr>
          <w:p w14:paraId="2B8E9A4E" w14:textId="77777777" w:rsidR="008F1ACF" w:rsidRPr="007519BE" w:rsidRDefault="008F1ACF" w:rsidP="008F1ACF">
            <w:pPr>
              <w:rPr>
                <w:rFonts w:cs="Arial"/>
                <w:szCs w:val="20"/>
                <w:lang w:val="fr-CA"/>
              </w:rPr>
            </w:pPr>
            <w:r w:rsidRPr="007519BE">
              <w:rPr>
                <w:rFonts w:cs="Arial"/>
                <w:szCs w:val="20"/>
                <w:lang w:val="fr-CA"/>
              </w:rPr>
              <w:t xml:space="preserve">2 </w:t>
            </w:r>
            <w:r w:rsidRPr="007519BE">
              <w:rPr>
                <w:rFonts w:cs="Arial"/>
                <w:b/>
                <w:szCs w:val="20"/>
                <w:lang w:val="fr-CA"/>
              </w:rPr>
              <w:t>-- PASSEZ À C4.</w:t>
            </w:r>
          </w:p>
        </w:tc>
      </w:tr>
      <w:tr w:rsidR="008F1ACF" w:rsidRPr="007519BE" w14:paraId="51611B06" w14:textId="77777777" w:rsidTr="008F1ACF">
        <w:tc>
          <w:tcPr>
            <w:tcW w:w="2790" w:type="dxa"/>
          </w:tcPr>
          <w:p w14:paraId="752BBE29" w14:textId="77777777" w:rsidR="008F1ACF" w:rsidRPr="007519BE" w:rsidRDefault="008F1ACF" w:rsidP="008F1ACF">
            <w:pPr>
              <w:rPr>
                <w:rFonts w:cs="Arial"/>
                <w:szCs w:val="20"/>
                <w:lang w:val="fr-CA"/>
              </w:rPr>
            </w:pPr>
            <w:r w:rsidRPr="007519BE">
              <w:rPr>
                <w:rFonts w:cs="Arial"/>
                <w:szCs w:val="20"/>
                <w:lang w:val="fr-CA"/>
              </w:rPr>
              <w:t>Ne sait pas</w:t>
            </w:r>
          </w:p>
        </w:tc>
        <w:tc>
          <w:tcPr>
            <w:tcW w:w="3420" w:type="dxa"/>
          </w:tcPr>
          <w:p w14:paraId="2A2B1213" w14:textId="77777777" w:rsidR="008F1ACF" w:rsidRPr="007519BE" w:rsidRDefault="008F1ACF" w:rsidP="008F1ACF">
            <w:pPr>
              <w:rPr>
                <w:rFonts w:cs="Arial"/>
                <w:szCs w:val="20"/>
                <w:lang w:val="fr-CA"/>
              </w:rPr>
            </w:pPr>
            <w:r w:rsidRPr="007519BE">
              <w:rPr>
                <w:rFonts w:cs="Arial"/>
                <w:szCs w:val="20"/>
                <w:lang w:val="fr-CA"/>
              </w:rPr>
              <w:t xml:space="preserve">9 </w:t>
            </w:r>
            <w:r w:rsidRPr="007519BE">
              <w:rPr>
                <w:rFonts w:cs="Arial"/>
                <w:b/>
                <w:szCs w:val="20"/>
                <w:lang w:val="fr-CA"/>
              </w:rPr>
              <w:t>-- PASSEZ À C4.</w:t>
            </w:r>
          </w:p>
        </w:tc>
      </w:tr>
    </w:tbl>
    <w:p w14:paraId="155690E5" w14:textId="77777777" w:rsidR="008F1ACF" w:rsidRPr="007519BE" w:rsidRDefault="008F1ACF" w:rsidP="008F1ACF">
      <w:pPr>
        <w:rPr>
          <w:lang w:val="fr-CA"/>
        </w:rPr>
      </w:pPr>
    </w:p>
    <w:p w14:paraId="35016142" w14:textId="77777777" w:rsidR="008F1ACF" w:rsidRPr="007519BE" w:rsidRDefault="008F1ACF" w:rsidP="008F1ACF">
      <w:pPr>
        <w:rPr>
          <w:lang w:val="fr-CA"/>
        </w:rPr>
      </w:pPr>
      <w:r w:rsidRPr="007519BE">
        <w:rPr>
          <w:lang w:val="fr-CA"/>
        </w:rPr>
        <w:t>C2. Est-ce que cette inondation terrestre a entraîné de graves perturbations au niveau de vos activités quotidiennes?</w:t>
      </w:r>
    </w:p>
    <w:p w14:paraId="10FCE012" w14:textId="77777777" w:rsidR="008F1ACF" w:rsidRPr="007519BE" w:rsidRDefault="008F1ACF" w:rsidP="008F1ACF">
      <w:pPr>
        <w:rPr>
          <w:b/>
          <w:i/>
          <w:lang w:val="fr-CA"/>
        </w:rPr>
      </w:pPr>
      <w:r w:rsidRPr="007519BE">
        <w:rPr>
          <w:b/>
          <w:i/>
          <w:lang w:val="fr-CA"/>
        </w:rPr>
        <w:t xml:space="preserve">Par « graves perturbations », on entend que l’événement vous a empêché(e) de vaquer à vos activités quotidiennes ordinaires telles qu’aller à l’école ou au travail, préparer les repas, prendre un bain, faire la lessive, etc. </w:t>
      </w:r>
    </w:p>
    <w:tbl>
      <w:tblPr>
        <w:tblW w:w="0" w:type="auto"/>
        <w:tblInd w:w="108" w:type="dxa"/>
        <w:tblLook w:val="04A0" w:firstRow="1" w:lastRow="0" w:firstColumn="1" w:lastColumn="0" w:noHBand="0" w:noVBand="1"/>
      </w:tblPr>
      <w:tblGrid>
        <w:gridCol w:w="2790"/>
        <w:gridCol w:w="810"/>
      </w:tblGrid>
      <w:tr w:rsidR="008F1ACF" w:rsidRPr="007519BE" w14:paraId="3BE8914C" w14:textId="77777777" w:rsidTr="008F1ACF">
        <w:tc>
          <w:tcPr>
            <w:tcW w:w="2790" w:type="dxa"/>
          </w:tcPr>
          <w:p w14:paraId="502CC3C4" w14:textId="77777777" w:rsidR="008F1ACF" w:rsidRPr="007519BE" w:rsidRDefault="008F1ACF" w:rsidP="008F1ACF">
            <w:pPr>
              <w:rPr>
                <w:rFonts w:cs="Arial"/>
                <w:szCs w:val="20"/>
                <w:lang w:val="fr-CA"/>
              </w:rPr>
            </w:pPr>
            <w:r w:rsidRPr="007519BE">
              <w:rPr>
                <w:rFonts w:cs="Arial"/>
                <w:szCs w:val="20"/>
                <w:lang w:val="fr-CA"/>
              </w:rPr>
              <w:t>Oui</w:t>
            </w:r>
          </w:p>
        </w:tc>
        <w:tc>
          <w:tcPr>
            <w:tcW w:w="810" w:type="dxa"/>
          </w:tcPr>
          <w:p w14:paraId="605F1D01" w14:textId="77777777" w:rsidR="008F1ACF" w:rsidRPr="007519BE" w:rsidRDefault="008F1ACF" w:rsidP="008F1ACF">
            <w:pPr>
              <w:rPr>
                <w:rFonts w:cs="Arial"/>
                <w:szCs w:val="20"/>
                <w:lang w:val="fr-CA"/>
              </w:rPr>
            </w:pPr>
            <w:r w:rsidRPr="007519BE">
              <w:rPr>
                <w:rFonts w:cs="Arial"/>
                <w:szCs w:val="20"/>
                <w:lang w:val="fr-CA"/>
              </w:rPr>
              <w:t>1</w:t>
            </w:r>
          </w:p>
        </w:tc>
      </w:tr>
      <w:tr w:rsidR="008F1ACF" w:rsidRPr="007519BE" w14:paraId="16F65F84" w14:textId="77777777" w:rsidTr="008F1ACF">
        <w:tc>
          <w:tcPr>
            <w:tcW w:w="2790" w:type="dxa"/>
          </w:tcPr>
          <w:p w14:paraId="641AD398" w14:textId="77777777" w:rsidR="008F1ACF" w:rsidRPr="007519BE" w:rsidRDefault="008F1ACF" w:rsidP="008F1ACF">
            <w:pPr>
              <w:rPr>
                <w:rFonts w:cs="Arial"/>
                <w:szCs w:val="20"/>
                <w:lang w:val="fr-CA"/>
              </w:rPr>
            </w:pPr>
            <w:r w:rsidRPr="007519BE">
              <w:rPr>
                <w:rFonts w:cs="Arial"/>
                <w:szCs w:val="20"/>
                <w:lang w:val="fr-CA"/>
              </w:rPr>
              <w:t>Non</w:t>
            </w:r>
          </w:p>
        </w:tc>
        <w:tc>
          <w:tcPr>
            <w:tcW w:w="810" w:type="dxa"/>
          </w:tcPr>
          <w:p w14:paraId="743456E4" w14:textId="77777777" w:rsidR="008F1ACF" w:rsidRPr="007519BE" w:rsidRDefault="008F1ACF" w:rsidP="008F1ACF">
            <w:pPr>
              <w:rPr>
                <w:rFonts w:cs="Arial"/>
                <w:szCs w:val="20"/>
                <w:lang w:val="fr-CA"/>
              </w:rPr>
            </w:pPr>
            <w:r w:rsidRPr="007519BE">
              <w:rPr>
                <w:rFonts w:cs="Arial"/>
                <w:szCs w:val="20"/>
                <w:lang w:val="fr-CA"/>
              </w:rPr>
              <w:t>2</w:t>
            </w:r>
          </w:p>
        </w:tc>
      </w:tr>
    </w:tbl>
    <w:p w14:paraId="04BB1A02" w14:textId="77777777" w:rsidR="008F1ACF" w:rsidRPr="007519BE" w:rsidRDefault="008F1ACF" w:rsidP="008F1ACF">
      <w:pPr>
        <w:rPr>
          <w:szCs w:val="20"/>
          <w:lang w:val="fr-CA"/>
        </w:rPr>
      </w:pPr>
    </w:p>
    <w:p w14:paraId="18E1640B" w14:textId="77777777" w:rsidR="008F1ACF" w:rsidRPr="007519BE" w:rsidRDefault="008F1ACF" w:rsidP="008F1ACF">
      <w:pPr>
        <w:rPr>
          <w:lang w:val="fr-CA"/>
        </w:rPr>
      </w:pPr>
      <w:r w:rsidRPr="007519BE">
        <w:rPr>
          <w:lang w:val="fr-CA"/>
        </w:rPr>
        <w:t>C4. Possédez-vous une assurance inondation?</w:t>
      </w:r>
    </w:p>
    <w:tbl>
      <w:tblPr>
        <w:tblW w:w="0" w:type="auto"/>
        <w:tblInd w:w="108" w:type="dxa"/>
        <w:tblLook w:val="04A0" w:firstRow="1" w:lastRow="0" w:firstColumn="1" w:lastColumn="0" w:noHBand="0" w:noVBand="1"/>
      </w:tblPr>
      <w:tblGrid>
        <w:gridCol w:w="2790"/>
        <w:gridCol w:w="810"/>
      </w:tblGrid>
      <w:tr w:rsidR="008F1ACF" w:rsidRPr="007519BE" w14:paraId="1551E04C" w14:textId="77777777" w:rsidTr="008F1ACF">
        <w:tc>
          <w:tcPr>
            <w:tcW w:w="2790" w:type="dxa"/>
          </w:tcPr>
          <w:p w14:paraId="19C7BF02" w14:textId="77777777" w:rsidR="008F1ACF" w:rsidRPr="007519BE" w:rsidRDefault="008F1ACF" w:rsidP="008F1ACF">
            <w:pPr>
              <w:rPr>
                <w:rFonts w:cs="Arial"/>
                <w:szCs w:val="20"/>
                <w:lang w:val="fr-CA"/>
              </w:rPr>
            </w:pPr>
            <w:r w:rsidRPr="007519BE">
              <w:rPr>
                <w:rFonts w:cs="Arial"/>
                <w:szCs w:val="20"/>
                <w:lang w:val="fr-CA"/>
              </w:rPr>
              <w:t>Oui</w:t>
            </w:r>
          </w:p>
        </w:tc>
        <w:tc>
          <w:tcPr>
            <w:tcW w:w="810" w:type="dxa"/>
          </w:tcPr>
          <w:p w14:paraId="1EF76E5E" w14:textId="77777777" w:rsidR="008F1ACF" w:rsidRPr="007519BE" w:rsidRDefault="008F1ACF" w:rsidP="008F1ACF">
            <w:pPr>
              <w:rPr>
                <w:rFonts w:cs="Arial"/>
                <w:szCs w:val="20"/>
                <w:lang w:val="fr-CA"/>
              </w:rPr>
            </w:pPr>
            <w:r w:rsidRPr="007519BE">
              <w:rPr>
                <w:rFonts w:cs="Arial"/>
                <w:szCs w:val="20"/>
                <w:lang w:val="fr-CA"/>
              </w:rPr>
              <w:t>1</w:t>
            </w:r>
          </w:p>
        </w:tc>
      </w:tr>
      <w:tr w:rsidR="008F1ACF" w:rsidRPr="007519BE" w14:paraId="2D539222" w14:textId="77777777" w:rsidTr="008F1ACF">
        <w:tc>
          <w:tcPr>
            <w:tcW w:w="2790" w:type="dxa"/>
          </w:tcPr>
          <w:p w14:paraId="0116766A" w14:textId="77777777" w:rsidR="008F1ACF" w:rsidRPr="007519BE" w:rsidRDefault="008F1ACF" w:rsidP="008F1ACF">
            <w:pPr>
              <w:rPr>
                <w:rFonts w:cs="Arial"/>
                <w:szCs w:val="20"/>
                <w:lang w:val="fr-CA"/>
              </w:rPr>
            </w:pPr>
            <w:r w:rsidRPr="007519BE">
              <w:rPr>
                <w:rFonts w:cs="Arial"/>
                <w:szCs w:val="20"/>
                <w:lang w:val="fr-CA"/>
              </w:rPr>
              <w:t>Non</w:t>
            </w:r>
          </w:p>
        </w:tc>
        <w:tc>
          <w:tcPr>
            <w:tcW w:w="810" w:type="dxa"/>
          </w:tcPr>
          <w:p w14:paraId="55C979D4" w14:textId="77777777" w:rsidR="008F1ACF" w:rsidRPr="007519BE" w:rsidRDefault="008F1ACF" w:rsidP="008F1ACF">
            <w:pPr>
              <w:rPr>
                <w:rFonts w:cs="Arial"/>
                <w:szCs w:val="20"/>
                <w:lang w:val="fr-CA"/>
              </w:rPr>
            </w:pPr>
            <w:r w:rsidRPr="007519BE">
              <w:rPr>
                <w:rFonts w:cs="Arial"/>
                <w:szCs w:val="20"/>
                <w:lang w:val="fr-CA"/>
              </w:rPr>
              <w:t>2</w:t>
            </w:r>
          </w:p>
        </w:tc>
      </w:tr>
      <w:tr w:rsidR="008F1ACF" w:rsidRPr="007519BE" w14:paraId="420D4B8F" w14:textId="77777777" w:rsidTr="008F1ACF">
        <w:tc>
          <w:tcPr>
            <w:tcW w:w="2790" w:type="dxa"/>
          </w:tcPr>
          <w:p w14:paraId="7A19F8AA" w14:textId="77777777" w:rsidR="008F1ACF" w:rsidRPr="007519BE" w:rsidRDefault="008F1ACF" w:rsidP="008F1ACF">
            <w:pPr>
              <w:rPr>
                <w:rFonts w:cs="Arial"/>
                <w:szCs w:val="20"/>
                <w:lang w:val="fr-CA"/>
              </w:rPr>
            </w:pPr>
            <w:r w:rsidRPr="007519BE">
              <w:rPr>
                <w:rFonts w:cs="Arial"/>
                <w:szCs w:val="20"/>
                <w:lang w:val="fr-CA"/>
              </w:rPr>
              <w:t>Ne sait pas</w:t>
            </w:r>
          </w:p>
        </w:tc>
        <w:tc>
          <w:tcPr>
            <w:tcW w:w="810" w:type="dxa"/>
          </w:tcPr>
          <w:p w14:paraId="51659B8D" w14:textId="77777777" w:rsidR="008F1ACF" w:rsidRPr="007519BE" w:rsidRDefault="008F1ACF" w:rsidP="008F1ACF">
            <w:pPr>
              <w:rPr>
                <w:rFonts w:cs="Arial"/>
                <w:szCs w:val="20"/>
                <w:lang w:val="fr-CA"/>
              </w:rPr>
            </w:pPr>
            <w:r w:rsidRPr="007519BE">
              <w:rPr>
                <w:rFonts w:cs="Arial"/>
                <w:szCs w:val="20"/>
                <w:lang w:val="fr-CA"/>
              </w:rPr>
              <w:t>9</w:t>
            </w:r>
          </w:p>
        </w:tc>
      </w:tr>
    </w:tbl>
    <w:p w14:paraId="131896E7" w14:textId="77777777" w:rsidR="008F1ACF" w:rsidRPr="007519BE" w:rsidRDefault="008F1ACF" w:rsidP="008F1ACF">
      <w:pPr>
        <w:rPr>
          <w:szCs w:val="20"/>
          <w:lang w:val="fr-CA"/>
        </w:rPr>
      </w:pPr>
    </w:p>
    <w:p w14:paraId="3161C940" w14:textId="77777777" w:rsidR="008F1ACF" w:rsidRPr="007519BE" w:rsidRDefault="008F1ACF" w:rsidP="008F1ACF">
      <w:pPr>
        <w:rPr>
          <w:lang w:val="fr-CA"/>
        </w:rPr>
      </w:pPr>
      <w:r w:rsidRPr="007519BE">
        <w:rPr>
          <w:lang w:val="fr-CA"/>
        </w:rPr>
        <w:t xml:space="preserve">C5.1 Avez-vous fait quoi que ce soit pour protéger votre maison des dommages que pourrait causer une inondation terrestre? </w:t>
      </w:r>
    </w:p>
    <w:tbl>
      <w:tblPr>
        <w:tblW w:w="0" w:type="auto"/>
        <w:tblInd w:w="108" w:type="dxa"/>
        <w:tblLook w:val="04A0" w:firstRow="1" w:lastRow="0" w:firstColumn="1" w:lastColumn="0" w:noHBand="0" w:noVBand="1"/>
      </w:tblPr>
      <w:tblGrid>
        <w:gridCol w:w="2790"/>
        <w:gridCol w:w="810"/>
        <w:gridCol w:w="4050"/>
      </w:tblGrid>
      <w:tr w:rsidR="008F1ACF" w:rsidRPr="007519BE" w14:paraId="433B46E6" w14:textId="77777777" w:rsidTr="008F1ACF">
        <w:tc>
          <w:tcPr>
            <w:tcW w:w="2790" w:type="dxa"/>
          </w:tcPr>
          <w:p w14:paraId="0F7271F9" w14:textId="77777777" w:rsidR="008F1ACF" w:rsidRPr="007519BE" w:rsidRDefault="008F1ACF" w:rsidP="008F1ACF">
            <w:pPr>
              <w:rPr>
                <w:rFonts w:cs="Arial"/>
                <w:szCs w:val="20"/>
                <w:lang w:val="fr-CA"/>
              </w:rPr>
            </w:pPr>
            <w:r w:rsidRPr="007519BE">
              <w:rPr>
                <w:rFonts w:cs="Arial"/>
                <w:szCs w:val="20"/>
                <w:lang w:val="fr-CA"/>
              </w:rPr>
              <w:t>Oui</w:t>
            </w:r>
          </w:p>
        </w:tc>
        <w:tc>
          <w:tcPr>
            <w:tcW w:w="810" w:type="dxa"/>
          </w:tcPr>
          <w:p w14:paraId="348B0924" w14:textId="77777777" w:rsidR="008F1ACF" w:rsidRPr="007519BE" w:rsidRDefault="008F1ACF" w:rsidP="008F1ACF">
            <w:pPr>
              <w:rPr>
                <w:rFonts w:cs="Arial"/>
                <w:szCs w:val="20"/>
                <w:lang w:val="fr-CA"/>
              </w:rPr>
            </w:pPr>
            <w:r w:rsidRPr="007519BE">
              <w:rPr>
                <w:rFonts w:cs="Arial"/>
                <w:szCs w:val="20"/>
                <w:lang w:val="fr-CA"/>
              </w:rPr>
              <w:t>1</w:t>
            </w:r>
          </w:p>
        </w:tc>
        <w:tc>
          <w:tcPr>
            <w:tcW w:w="4050" w:type="dxa"/>
          </w:tcPr>
          <w:p w14:paraId="54EA7FF2" w14:textId="77777777" w:rsidR="008F1ACF" w:rsidRPr="007519BE" w:rsidRDefault="008F1ACF" w:rsidP="008F1ACF">
            <w:pPr>
              <w:rPr>
                <w:rFonts w:cs="Arial"/>
                <w:szCs w:val="20"/>
                <w:lang w:val="fr-CA"/>
              </w:rPr>
            </w:pPr>
          </w:p>
        </w:tc>
      </w:tr>
      <w:tr w:rsidR="008F1ACF" w:rsidRPr="007519BE" w14:paraId="0AE6CF87" w14:textId="77777777" w:rsidTr="008F1ACF">
        <w:tc>
          <w:tcPr>
            <w:tcW w:w="2790" w:type="dxa"/>
          </w:tcPr>
          <w:p w14:paraId="541BB32E" w14:textId="77777777" w:rsidR="008F1ACF" w:rsidRPr="007519BE" w:rsidRDefault="008F1ACF" w:rsidP="008F1ACF">
            <w:pPr>
              <w:rPr>
                <w:rFonts w:cs="Arial"/>
                <w:szCs w:val="20"/>
                <w:lang w:val="fr-CA"/>
              </w:rPr>
            </w:pPr>
            <w:r w:rsidRPr="007519BE">
              <w:rPr>
                <w:rFonts w:cs="Arial"/>
                <w:szCs w:val="20"/>
                <w:lang w:val="fr-CA"/>
              </w:rPr>
              <w:t>Non</w:t>
            </w:r>
          </w:p>
        </w:tc>
        <w:tc>
          <w:tcPr>
            <w:tcW w:w="810" w:type="dxa"/>
          </w:tcPr>
          <w:p w14:paraId="45B5CC71" w14:textId="77777777" w:rsidR="008F1ACF" w:rsidRPr="007519BE" w:rsidRDefault="008F1ACF" w:rsidP="008F1ACF">
            <w:pPr>
              <w:rPr>
                <w:rFonts w:cs="Arial"/>
                <w:szCs w:val="20"/>
                <w:lang w:val="fr-CA"/>
              </w:rPr>
            </w:pPr>
            <w:r w:rsidRPr="007519BE">
              <w:rPr>
                <w:rFonts w:cs="Arial"/>
                <w:szCs w:val="20"/>
                <w:lang w:val="fr-CA"/>
              </w:rPr>
              <w:t>2</w:t>
            </w:r>
          </w:p>
        </w:tc>
        <w:tc>
          <w:tcPr>
            <w:tcW w:w="4050" w:type="dxa"/>
          </w:tcPr>
          <w:p w14:paraId="6A70F7FF" w14:textId="77777777" w:rsidR="008F1ACF" w:rsidRPr="007519BE" w:rsidRDefault="008F1ACF" w:rsidP="008F1ACF">
            <w:pPr>
              <w:rPr>
                <w:rFonts w:cs="Arial"/>
                <w:b/>
                <w:szCs w:val="20"/>
                <w:lang w:val="fr-CA"/>
              </w:rPr>
            </w:pPr>
            <w:r w:rsidRPr="007519BE">
              <w:rPr>
                <w:rFonts w:cs="Arial"/>
                <w:b/>
                <w:szCs w:val="20"/>
                <w:lang w:val="fr-CA"/>
              </w:rPr>
              <w:t>-- PASSEZ À C5.2</w:t>
            </w:r>
          </w:p>
        </w:tc>
      </w:tr>
    </w:tbl>
    <w:p w14:paraId="53B41202" w14:textId="77777777" w:rsidR="008F1ACF" w:rsidRPr="007519BE" w:rsidRDefault="008F1ACF" w:rsidP="008F1ACF">
      <w:pPr>
        <w:rPr>
          <w:lang w:val="fr-CA"/>
        </w:rPr>
      </w:pPr>
    </w:p>
    <w:p w14:paraId="3E23B7C2" w14:textId="77777777" w:rsidR="008F1ACF" w:rsidRPr="007519BE" w:rsidRDefault="008F1ACF" w:rsidP="008F1ACF">
      <w:pPr>
        <w:rPr>
          <w:b/>
          <w:lang w:val="fr-CA"/>
        </w:rPr>
      </w:pPr>
      <w:r w:rsidRPr="007519BE">
        <w:rPr>
          <w:lang w:val="fr-CA"/>
        </w:rPr>
        <w:t xml:space="preserve">C5. Je vais maintenant vous lire une liste de choses qui peuvent être faites pour protéger votre maison des dommages que pourrait causer une inondation terrestre. Veuillez me dire si vous-même, ou quiconque résidant sous votre toit, avez fait une de ces choses. </w:t>
      </w:r>
      <w:r w:rsidRPr="007519BE">
        <w:rPr>
          <w:b/>
          <w:szCs w:val="20"/>
          <w:lang w:val="fr-CA"/>
        </w:rPr>
        <w:t>ÉNONCEZ DE FAÇON ALÉATOIRE</w:t>
      </w:r>
      <w:r w:rsidRPr="007519BE">
        <w:rPr>
          <w:b/>
          <w:lang w:val="fr-CA"/>
        </w:rPr>
        <w:t xml:space="preserve"> LES ÉLÉMENTS DE</w:t>
      </w:r>
      <w:r w:rsidRPr="007519BE" w:rsidDel="00DA46A1">
        <w:rPr>
          <w:b/>
          <w:lang w:val="fr-CA"/>
        </w:rPr>
        <w:t xml:space="preserve"> </w:t>
      </w:r>
      <w:r w:rsidRPr="007519BE">
        <w:rPr>
          <w:b/>
          <w:lang w:val="fr-CA"/>
        </w:rPr>
        <w:t>LA LISTE.</w:t>
      </w:r>
      <w:r w:rsidRPr="007519BE">
        <w:rPr>
          <w:lang w:val="fr-CA"/>
        </w:rPr>
        <w:t xml:space="preserve"> </w:t>
      </w:r>
      <w:r w:rsidRPr="007519BE">
        <w:rPr>
          <w:b/>
          <w:lang w:val="fr-CA"/>
        </w:rPr>
        <w:t>LISEZ LA LISTE.</w:t>
      </w:r>
      <w:r w:rsidRPr="007519BE">
        <w:rPr>
          <w:lang w:val="fr-CA"/>
        </w:rPr>
        <w:t xml:space="preserve"> </w:t>
      </w:r>
      <w:r w:rsidRPr="007519BE">
        <w:rPr>
          <w:b/>
          <w:lang w:val="fr-CA"/>
        </w:rPr>
        <w:t>INSCRIVEZ TOUT CE QUI S’APPLIQUE</w:t>
      </w:r>
    </w:p>
    <w:tbl>
      <w:tblPr>
        <w:tblpPr w:leftFromText="180" w:rightFromText="180" w:vertAnchor="text"/>
        <w:tblW w:w="8748" w:type="dxa"/>
        <w:tblCellMar>
          <w:left w:w="0" w:type="dxa"/>
          <w:right w:w="0" w:type="dxa"/>
        </w:tblCellMar>
        <w:tblLook w:val="04A0" w:firstRow="1" w:lastRow="0" w:firstColumn="1" w:lastColumn="0" w:noHBand="0" w:noVBand="1"/>
      </w:tblPr>
      <w:tblGrid>
        <w:gridCol w:w="8028"/>
        <w:gridCol w:w="720"/>
      </w:tblGrid>
      <w:tr w:rsidR="008F1ACF" w:rsidRPr="007519BE" w14:paraId="7EF209F8" w14:textId="77777777" w:rsidTr="008F1ACF">
        <w:tc>
          <w:tcPr>
            <w:tcW w:w="8028" w:type="dxa"/>
            <w:tcMar>
              <w:top w:w="0" w:type="dxa"/>
              <w:left w:w="108" w:type="dxa"/>
              <w:bottom w:w="0" w:type="dxa"/>
              <w:right w:w="108" w:type="dxa"/>
            </w:tcMar>
            <w:hideMark/>
          </w:tcPr>
          <w:p w14:paraId="7B4D6FEE" w14:textId="77777777" w:rsidR="008F1ACF" w:rsidRPr="007519BE" w:rsidRDefault="008F1ACF" w:rsidP="008F1ACF">
            <w:pPr>
              <w:rPr>
                <w:rFonts w:cs="Arial"/>
                <w:szCs w:val="20"/>
                <w:lang w:val="fr-CA"/>
              </w:rPr>
            </w:pPr>
            <w:r w:rsidRPr="007519BE">
              <w:rPr>
                <w:szCs w:val="20"/>
                <w:lang w:val="fr-CA"/>
              </w:rPr>
              <w:t>Vous vous êtes assuré(e) que les tuyaux de descente se prolongeaient d’au moins six pieds à partir du mur du sous-sol</w:t>
            </w:r>
          </w:p>
        </w:tc>
        <w:tc>
          <w:tcPr>
            <w:tcW w:w="720" w:type="dxa"/>
            <w:tcMar>
              <w:top w:w="0" w:type="dxa"/>
              <w:left w:w="108" w:type="dxa"/>
              <w:bottom w:w="0" w:type="dxa"/>
              <w:right w:w="108" w:type="dxa"/>
            </w:tcMar>
            <w:hideMark/>
          </w:tcPr>
          <w:p w14:paraId="64CBF139" w14:textId="77777777" w:rsidR="008F1ACF" w:rsidRPr="007519BE" w:rsidRDefault="008F1ACF" w:rsidP="008F1ACF">
            <w:pPr>
              <w:pStyle w:val="Signature"/>
              <w:rPr>
                <w:lang w:val="fr-CA"/>
              </w:rPr>
            </w:pPr>
            <w:r w:rsidRPr="007519BE">
              <w:rPr>
                <w:lang w:val="fr-CA"/>
              </w:rPr>
              <w:t>1</w:t>
            </w:r>
          </w:p>
        </w:tc>
      </w:tr>
      <w:tr w:rsidR="008F1ACF" w:rsidRPr="007519BE" w14:paraId="2F2E7570" w14:textId="77777777" w:rsidTr="008F1ACF">
        <w:tc>
          <w:tcPr>
            <w:tcW w:w="8028" w:type="dxa"/>
            <w:tcMar>
              <w:top w:w="0" w:type="dxa"/>
              <w:left w:w="108" w:type="dxa"/>
              <w:bottom w:w="0" w:type="dxa"/>
              <w:right w:w="108" w:type="dxa"/>
            </w:tcMar>
            <w:hideMark/>
          </w:tcPr>
          <w:p w14:paraId="26756F5F" w14:textId="77777777" w:rsidR="008F1ACF" w:rsidRPr="007519BE" w:rsidRDefault="008F1ACF" w:rsidP="008F1ACF">
            <w:pPr>
              <w:rPr>
                <w:rFonts w:cs="Arial"/>
                <w:szCs w:val="20"/>
                <w:lang w:val="fr-CA"/>
              </w:rPr>
            </w:pPr>
            <w:r w:rsidRPr="007519BE">
              <w:rPr>
                <w:szCs w:val="20"/>
                <w:lang w:val="fr-CA"/>
              </w:rPr>
              <w:t>Vous vous êtes assuré(e) que le nivellement autour du solage était adéquat</w:t>
            </w:r>
          </w:p>
        </w:tc>
        <w:tc>
          <w:tcPr>
            <w:tcW w:w="720" w:type="dxa"/>
            <w:tcMar>
              <w:top w:w="0" w:type="dxa"/>
              <w:left w:w="108" w:type="dxa"/>
              <w:bottom w:w="0" w:type="dxa"/>
              <w:right w:w="108" w:type="dxa"/>
            </w:tcMar>
            <w:hideMark/>
          </w:tcPr>
          <w:p w14:paraId="023E6828" w14:textId="77777777" w:rsidR="008F1ACF" w:rsidRPr="007519BE" w:rsidRDefault="008F1ACF" w:rsidP="008F1ACF">
            <w:pPr>
              <w:pStyle w:val="Signature"/>
              <w:rPr>
                <w:lang w:val="fr-CA"/>
              </w:rPr>
            </w:pPr>
            <w:r w:rsidRPr="007519BE">
              <w:rPr>
                <w:lang w:val="fr-CA"/>
              </w:rPr>
              <w:t>2</w:t>
            </w:r>
          </w:p>
        </w:tc>
      </w:tr>
      <w:tr w:rsidR="008F1ACF" w:rsidRPr="007519BE" w14:paraId="73508991" w14:textId="77777777" w:rsidTr="008F1ACF">
        <w:tc>
          <w:tcPr>
            <w:tcW w:w="8028" w:type="dxa"/>
            <w:tcMar>
              <w:top w:w="0" w:type="dxa"/>
              <w:left w:w="108" w:type="dxa"/>
              <w:bottom w:w="0" w:type="dxa"/>
              <w:right w:w="108" w:type="dxa"/>
            </w:tcMar>
            <w:hideMark/>
          </w:tcPr>
          <w:p w14:paraId="245C184B" w14:textId="77777777" w:rsidR="008F1ACF" w:rsidRPr="007519BE" w:rsidRDefault="008F1ACF" w:rsidP="008F1ACF">
            <w:pPr>
              <w:rPr>
                <w:rFonts w:cs="Arial"/>
                <w:szCs w:val="20"/>
                <w:lang w:val="fr-CA"/>
              </w:rPr>
            </w:pPr>
            <w:r w:rsidRPr="007519BE">
              <w:rPr>
                <w:szCs w:val="20"/>
                <w:lang w:val="fr-CA"/>
              </w:rPr>
              <w:lastRenderedPageBreak/>
              <w:t>Vous avez installé des gouttières</w:t>
            </w:r>
          </w:p>
        </w:tc>
        <w:tc>
          <w:tcPr>
            <w:tcW w:w="720" w:type="dxa"/>
            <w:tcMar>
              <w:top w:w="0" w:type="dxa"/>
              <w:left w:w="108" w:type="dxa"/>
              <w:bottom w:w="0" w:type="dxa"/>
              <w:right w:w="108" w:type="dxa"/>
            </w:tcMar>
            <w:hideMark/>
          </w:tcPr>
          <w:p w14:paraId="7C1CAE1D" w14:textId="77777777" w:rsidR="008F1ACF" w:rsidRPr="007519BE" w:rsidRDefault="008F1ACF" w:rsidP="008F1ACF">
            <w:pPr>
              <w:pStyle w:val="Signature"/>
              <w:rPr>
                <w:lang w:val="fr-CA"/>
              </w:rPr>
            </w:pPr>
            <w:r w:rsidRPr="007519BE">
              <w:rPr>
                <w:lang w:val="fr-CA"/>
              </w:rPr>
              <w:t>3</w:t>
            </w:r>
          </w:p>
        </w:tc>
      </w:tr>
      <w:tr w:rsidR="008F1ACF" w:rsidRPr="007519BE" w14:paraId="0108C308" w14:textId="77777777" w:rsidTr="008F1ACF">
        <w:tc>
          <w:tcPr>
            <w:tcW w:w="8028" w:type="dxa"/>
            <w:tcMar>
              <w:top w:w="0" w:type="dxa"/>
              <w:left w:w="108" w:type="dxa"/>
              <w:bottom w:w="0" w:type="dxa"/>
              <w:right w:w="108" w:type="dxa"/>
            </w:tcMar>
            <w:hideMark/>
          </w:tcPr>
          <w:p w14:paraId="73BA6367" w14:textId="77777777" w:rsidR="008F1ACF" w:rsidRPr="007519BE" w:rsidRDefault="008F1ACF" w:rsidP="008F1ACF">
            <w:pPr>
              <w:rPr>
                <w:rFonts w:cs="Arial"/>
                <w:szCs w:val="20"/>
                <w:lang w:val="fr-CA"/>
              </w:rPr>
            </w:pPr>
            <w:r w:rsidRPr="007519BE">
              <w:rPr>
                <w:szCs w:val="20"/>
                <w:lang w:val="fr-CA"/>
              </w:rPr>
              <w:t>Vous avez installé une pompe de puisard et/ou des clapets anti-refoulement</w:t>
            </w:r>
          </w:p>
        </w:tc>
        <w:tc>
          <w:tcPr>
            <w:tcW w:w="720" w:type="dxa"/>
            <w:tcMar>
              <w:top w:w="0" w:type="dxa"/>
              <w:left w:w="108" w:type="dxa"/>
              <w:bottom w:w="0" w:type="dxa"/>
              <w:right w:w="108" w:type="dxa"/>
            </w:tcMar>
            <w:hideMark/>
          </w:tcPr>
          <w:p w14:paraId="50845DA1" w14:textId="77777777" w:rsidR="008F1ACF" w:rsidRPr="007519BE" w:rsidRDefault="008F1ACF" w:rsidP="008F1ACF">
            <w:pPr>
              <w:pStyle w:val="Signature"/>
              <w:rPr>
                <w:lang w:val="fr-CA"/>
              </w:rPr>
            </w:pPr>
            <w:r w:rsidRPr="007519BE">
              <w:rPr>
                <w:lang w:val="fr-CA"/>
              </w:rPr>
              <w:t>4</w:t>
            </w:r>
          </w:p>
        </w:tc>
      </w:tr>
      <w:tr w:rsidR="008F1ACF" w:rsidRPr="007519BE" w14:paraId="14FD76E6" w14:textId="77777777" w:rsidTr="008F1ACF">
        <w:tc>
          <w:tcPr>
            <w:tcW w:w="8028" w:type="dxa"/>
            <w:tcMar>
              <w:top w:w="0" w:type="dxa"/>
              <w:left w:w="108" w:type="dxa"/>
              <w:bottom w:w="0" w:type="dxa"/>
              <w:right w:w="108" w:type="dxa"/>
            </w:tcMar>
            <w:hideMark/>
          </w:tcPr>
          <w:p w14:paraId="482EBFB4" w14:textId="77777777" w:rsidR="008F1ACF" w:rsidRPr="007519BE" w:rsidRDefault="008F1ACF" w:rsidP="008F1ACF">
            <w:pPr>
              <w:rPr>
                <w:rFonts w:cs="Arial"/>
                <w:szCs w:val="20"/>
                <w:lang w:val="fr-CA"/>
              </w:rPr>
            </w:pPr>
            <w:r w:rsidRPr="007519BE">
              <w:rPr>
                <w:szCs w:val="20"/>
                <w:lang w:val="fr-CA"/>
              </w:rPr>
              <w:t>Vous vous êtes assuré(e) que les égouts pluviaux étaient dégagés</w:t>
            </w:r>
          </w:p>
        </w:tc>
        <w:tc>
          <w:tcPr>
            <w:tcW w:w="720" w:type="dxa"/>
            <w:tcMar>
              <w:top w:w="0" w:type="dxa"/>
              <w:left w:w="108" w:type="dxa"/>
              <w:bottom w:w="0" w:type="dxa"/>
              <w:right w:w="108" w:type="dxa"/>
            </w:tcMar>
            <w:hideMark/>
          </w:tcPr>
          <w:p w14:paraId="447D4644" w14:textId="77777777" w:rsidR="008F1ACF" w:rsidRPr="007519BE" w:rsidRDefault="008F1ACF" w:rsidP="008F1ACF">
            <w:pPr>
              <w:pStyle w:val="Signature"/>
              <w:rPr>
                <w:lang w:val="fr-CA"/>
              </w:rPr>
            </w:pPr>
            <w:r w:rsidRPr="007519BE">
              <w:rPr>
                <w:lang w:val="fr-CA"/>
              </w:rPr>
              <w:t>5</w:t>
            </w:r>
          </w:p>
        </w:tc>
      </w:tr>
      <w:tr w:rsidR="008F1ACF" w:rsidRPr="007519BE" w14:paraId="5B4F49DA" w14:textId="77777777" w:rsidTr="008F1ACF">
        <w:tc>
          <w:tcPr>
            <w:tcW w:w="8028" w:type="dxa"/>
            <w:tcMar>
              <w:top w:w="0" w:type="dxa"/>
              <w:left w:w="108" w:type="dxa"/>
              <w:bottom w:w="0" w:type="dxa"/>
              <w:right w:w="108" w:type="dxa"/>
            </w:tcMar>
            <w:hideMark/>
          </w:tcPr>
          <w:p w14:paraId="5AC70103" w14:textId="77777777" w:rsidR="008F1ACF" w:rsidRPr="007519BE" w:rsidRDefault="008F1ACF" w:rsidP="008F1ACF">
            <w:pPr>
              <w:rPr>
                <w:rFonts w:cs="Arial"/>
                <w:szCs w:val="20"/>
                <w:lang w:val="fr-CA"/>
              </w:rPr>
            </w:pPr>
            <w:r w:rsidRPr="007519BE">
              <w:rPr>
                <w:rFonts w:cs="Arial"/>
                <w:szCs w:val="20"/>
                <w:lang w:val="fr-CA"/>
              </w:rPr>
              <w:t>Vous avez utilisé des matériaux de construction résistants à l’eau sous le niveau du sol</w:t>
            </w:r>
          </w:p>
        </w:tc>
        <w:tc>
          <w:tcPr>
            <w:tcW w:w="720" w:type="dxa"/>
            <w:tcMar>
              <w:top w:w="0" w:type="dxa"/>
              <w:left w:w="108" w:type="dxa"/>
              <w:bottom w:w="0" w:type="dxa"/>
              <w:right w:w="108" w:type="dxa"/>
            </w:tcMar>
            <w:hideMark/>
          </w:tcPr>
          <w:p w14:paraId="1F7EB76B" w14:textId="77777777" w:rsidR="008F1ACF" w:rsidRPr="007519BE" w:rsidRDefault="008F1ACF" w:rsidP="008F1ACF">
            <w:pPr>
              <w:pStyle w:val="Signature"/>
              <w:rPr>
                <w:lang w:val="fr-CA"/>
              </w:rPr>
            </w:pPr>
            <w:r w:rsidRPr="007519BE">
              <w:rPr>
                <w:lang w:val="fr-CA"/>
              </w:rPr>
              <w:t>6</w:t>
            </w:r>
          </w:p>
        </w:tc>
      </w:tr>
      <w:tr w:rsidR="008F1ACF" w:rsidRPr="007519BE" w14:paraId="7AF33A6B" w14:textId="77777777" w:rsidTr="008F1ACF">
        <w:tc>
          <w:tcPr>
            <w:tcW w:w="8028" w:type="dxa"/>
            <w:tcMar>
              <w:top w:w="0" w:type="dxa"/>
              <w:left w:w="108" w:type="dxa"/>
              <w:bottom w:w="0" w:type="dxa"/>
              <w:right w:w="108" w:type="dxa"/>
            </w:tcMar>
          </w:tcPr>
          <w:p w14:paraId="0BD12310" w14:textId="77777777" w:rsidR="008F1ACF" w:rsidRPr="007519BE" w:rsidRDefault="008F1ACF" w:rsidP="008F1ACF">
            <w:pPr>
              <w:rPr>
                <w:rFonts w:cs="Arial"/>
                <w:szCs w:val="20"/>
                <w:lang w:val="fr-CA"/>
              </w:rPr>
            </w:pPr>
            <w:r w:rsidRPr="007519BE">
              <w:rPr>
                <w:rFonts w:cs="Arial"/>
                <w:szCs w:val="20"/>
                <w:lang w:val="fr-CA"/>
              </w:rPr>
              <w:t>Vous avez débarrassé les puits de fenêtres de l’eau accumulée</w:t>
            </w:r>
          </w:p>
        </w:tc>
        <w:tc>
          <w:tcPr>
            <w:tcW w:w="720" w:type="dxa"/>
            <w:tcMar>
              <w:top w:w="0" w:type="dxa"/>
              <w:left w:w="108" w:type="dxa"/>
              <w:bottom w:w="0" w:type="dxa"/>
              <w:right w:w="108" w:type="dxa"/>
            </w:tcMar>
          </w:tcPr>
          <w:p w14:paraId="713AE1BE" w14:textId="77777777" w:rsidR="008F1ACF" w:rsidRPr="007519BE" w:rsidRDefault="008F1ACF" w:rsidP="008F1ACF">
            <w:pPr>
              <w:pStyle w:val="Signature"/>
              <w:rPr>
                <w:lang w:val="fr-CA"/>
              </w:rPr>
            </w:pPr>
            <w:r w:rsidRPr="007519BE">
              <w:rPr>
                <w:lang w:val="fr-CA"/>
              </w:rPr>
              <w:t>7</w:t>
            </w:r>
          </w:p>
        </w:tc>
      </w:tr>
      <w:tr w:rsidR="008F1ACF" w:rsidRPr="007519BE" w14:paraId="50136FD9" w14:textId="77777777" w:rsidTr="008F1ACF">
        <w:tc>
          <w:tcPr>
            <w:tcW w:w="8028" w:type="dxa"/>
            <w:tcMar>
              <w:top w:w="0" w:type="dxa"/>
              <w:left w:w="108" w:type="dxa"/>
              <w:bottom w:w="0" w:type="dxa"/>
              <w:right w:w="108" w:type="dxa"/>
            </w:tcMar>
          </w:tcPr>
          <w:p w14:paraId="60151993" w14:textId="77777777" w:rsidR="008F1ACF" w:rsidRPr="007519BE" w:rsidRDefault="008F1ACF" w:rsidP="008F1ACF">
            <w:pPr>
              <w:rPr>
                <w:rFonts w:cs="Arial"/>
                <w:szCs w:val="20"/>
                <w:lang w:val="fr-CA"/>
              </w:rPr>
            </w:pPr>
            <w:r w:rsidRPr="007519BE">
              <w:rPr>
                <w:rFonts w:cs="Arial"/>
                <w:szCs w:val="20"/>
                <w:lang w:val="fr-CA"/>
              </w:rPr>
              <w:t>Vous avez scellé les fenêtres du sous-sol</w:t>
            </w:r>
          </w:p>
        </w:tc>
        <w:tc>
          <w:tcPr>
            <w:tcW w:w="720" w:type="dxa"/>
            <w:tcMar>
              <w:top w:w="0" w:type="dxa"/>
              <w:left w:w="108" w:type="dxa"/>
              <w:bottom w:w="0" w:type="dxa"/>
              <w:right w:w="108" w:type="dxa"/>
            </w:tcMar>
          </w:tcPr>
          <w:p w14:paraId="2482FC3D" w14:textId="77777777" w:rsidR="008F1ACF" w:rsidRPr="007519BE" w:rsidRDefault="008F1ACF" w:rsidP="008F1ACF">
            <w:pPr>
              <w:pStyle w:val="Signature"/>
              <w:rPr>
                <w:lang w:val="fr-CA"/>
              </w:rPr>
            </w:pPr>
            <w:r w:rsidRPr="007519BE">
              <w:rPr>
                <w:lang w:val="fr-CA"/>
              </w:rPr>
              <w:t>8</w:t>
            </w:r>
          </w:p>
        </w:tc>
      </w:tr>
      <w:tr w:rsidR="008F1ACF" w:rsidRPr="007519BE" w14:paraId="695596D5" w14:textId="77777777" w:rsidTr="008F1ACF">
        <w:tc>
          <w:tcPr>
            <w:tcW w:w="8028" w:type="dxa"/>
            <w:tcMar>
              <w:top w:w="0" w:type="dxa"/>
              <w:left w:w="108" w:type="dxa"/>
              <w:bottom w:w="0" w:type="dxa"/>
              <w:right w:w="108" w:type="dxa"/>
            </w:tcMar>
          </w:tcPr>
          <w:p w14:paraId="14B6C0CF" w14:textId="77777777" w:rsidR="008F1ACF" w:rsidRPr="007519BE" w:rsidRDefault="008F1ACF" w:rsidP="008F1ACF">
            <w:pPr>
              <w:rPr>
                <w:rFonts w:cs="Arial"/>
                <w:szCs w:val="20"/>
                <w:lang w:val="fr-CA"/>
              </w:rPr>
            </w:pPr>
            <w:r w:rsidRPr="007519BE">
              <w:rPr>
                <w:rFonts w:cs="Arial"/>
                <w:szCs w:val="20"/>
                <w:lang w:val="fr-CA"/>
              </w:rPr>
              <w:t xml:space="preserve">Vous avez utilisé des barils à récupération d’eau de pluie pour recueillir les eaux </w:t>
            </w:r>
          </w:p>
        </w:tc>
        <w:tc>
          <w:tcPr>
            <w:tcW w:w="720" w:type="dxa"/>
            <w:tcMar>
              <w:top w:w="0" w:type="dxa"/>
              <w:left w:w="108" w:type="dxa"/>
              <w:bottom w:w="0" w:type="dxa"/>
              <w:right w:w="108" w:type="dxa"/>
            </w:tcMar>
          </w:tcPr>
          <w:p w14:paraId="420F8B08" w14:textId="77777777" w:rsidR="008F1ACF" w:rsidRPr="007519BE" w:rsidRDefault="008F1ACF" w:rsidP="008F1ACF">
            <w:pPr>
              <w:pStyle w:val="Signature"/>
              <w:rPr>
                <w:lang w:val="fr-CA"/>
              </w:rPr>
            </w:pPr>
            <w:r w:rsidRPr="007519BE">
              <w:rPr>
                <w:lang w:val="fr-CA"/>
              </w:rPr>
              <w:t>9</w:t>
            </w:r>
          </w:p>
        </w:tc>
      </w:tr>
      <w:tr w:rsidR="008F1ACF" w:rsidRPr="007519BE" w14:paraId="44918C57" w14:textId="77777777" w:rsidTr="008F1ACF">
        <w:tc>
          <w:tcPr>
            <w:tcW w:w="8028" w:type="dxa"/>
            <w:tcMar>
              <w:top w:w="0" w:type="dxa"/>
              <w:left w:w="108" w:type="dxa"/>
              <w:bottom w:w="0" w:type="dxa"/>
              <w:right w:w="108" w:type="dxa"/>
            </w:tcMar>
          </w:tcPr>
          <w:p w14:paraId="13885CEC" w14:textId="77777777" w:rsidR="008F1ACF" w:rsidRPr="007519BE" w:rsidRDefault="008F1ACF" w:rsidP="008F1ACF">
            <w:pPr>
              <w:rPr>
                <w:rFonts w:cs="Arial"/>
                <w:szCs w:val="20"/>
                <w:lang w:val="fr-CA"/>
              </w:rPr>
            </w:pPr>
            <w:r w:rsidRPr="007519BE">
              <w:rPr>
                <w:rFonts w:cs="Arial"/>
                <w:szCs w:val="20"/>
                <w:lang w:val="fr-CA"/>
              </w:rPr>
              <w:t xml:space="preserve">Vous avez enlevé la neige accumulée autour du solage </w:t>
            </w:r>
          </w:p>
        </w:tc>
        <w:tc>
          <w:tcPr>
            <w:tcW w:w="720" w:type="dxa"/>
            <w:tcMar>
              <w:top w:w="0" w:type="dxa"/>
              <w:left w:w="108" w:type="dxa"/>
              <w:bottom w:w="0" w:type="dxa"/>
              <w:right w:w="108" w:type="dxa"/>
            </w:tcMar>
          </w:tcPr>
          <w:p w14:paraId="716180A7" w14:textId="77777777" w:rsidR="008F1ACF" w:rsidRPr="007519BE" w:rsidRDefault="008F1ACF" w:rsidP="008F1ACF">
            <w:pPr>
              <w:pStyle w:val="Signature"/>
              <w:rPr>
                <w:lang w:val="fr-CA"/>
              </w:rPr>
            </w:pPr>
            <w:r w:rsidRPr="007519BE">
              <w:rPr>
                <w:lang w:val="fr-CA"/>
              </w:rPr>
              <w:t>10</w:t>
            </w:r>
          </w:p>
        </w:tc>
      </w:tr>
      <w:tr w:rsidR="008F1ACF" w:rsidRPr="007519BE" w14:paraId="6CF2F4C1" w14:textId="77777777" w:rsidTr="008F1ACF">
        <w:tc>
          <w:tcPr>
            <w:tcW w:w="8028" w:type="dxa"/>
            <w:tcMar>
              <w:top w:w="0" w:type="dxa"/>
              <w:left w:w="108" w:type="dxa"/>
              <w:bottom w:w="0" w:type="dxa"/>
              <w:right w:w="108" w:type="dxa"/>
            </w:tcMar>
          </w:tcPr>
          <w:p w14:paraId="1EC1C13F" w14:textId="77777777" w:rsidR="008F1ACF" w:rsidRPr="007519BE" w:rsidRDefault="008F1ACF" w:rsidP="008F1ACF">
            <w:pPr>
              <w:rPr>
                <w:rFonts w:cs="Arial"/>
                <w:szCs w:val="20"/>
                <w:lang w:val="fr-CA"/>
              </w:rPr>
            </w:pPr>
            <w:r w:rsidRPr="007519BE">
              <w:rPr>
                <w:rFonts w:cs="Arial"/>
                <w:szCs w:val="20"/>
                <w:lang w:val="fr-CA"/>
              </w:rPr>
              <w:t>Aucune de ces réponses [</w:t>
            </w:r>
            <w:r w:rsidRPr="007519BE">
              <w:rPr>
                <w:rFonts w:cs="Arial"/>
                <w:b/>
                <w:szCs w:val="20"/>
                <w:lang w:val="fr-CA"/>
              </w:rPr>
              <w:t>GARDEZ À LA FIN DE LA LISTE – NE LISEZ PAS</w:t>
            </w:r>
            <w:r w:rsidRPr="007519BE">
              <w:rPr>
                <w:rFonts w:cs="Arial"/>
                <w:szCs w:val="20"/>
                <w:lang w:val="fr-CA"/>
              </w:rPr>
              <w:t>]</w:t>
            </w:r>
          </w:p>
        </w:tc>
        <w:tc>
          <w:tcPr>
            <w:tcW w:w="720" w:type="dxa"/>
            <w:tcMar>
              <w:top w:w="0" w:type="dxa"/>
              <w:left w:w="108" w:type="dxa"/>
              <w:bottom w:w="0" w:type="dxa"/>
              <w:right w:w="108" w:type="dxa"/>
            </w:tcMar>
          </w:tcPr>
          <w:p w14:paraId="0A1F46FC" w14:textId="77777777" w:rsidR="008F1ACF" w:rsidRPr="007519BE" w:rsidRDefault="008F1ACF" w:rsidP="008F1ACF">
            <w:pPr>
              <w:pStyle w:val="Signature"/>
              <w:rPr>
                <w:lang w:val="fr-CA"/>
              </w:rPr>
            </w:pPr>
            <w:r w:rsidRPr="007519BE">
              <w:rPr>
                <w:lang w:val="fr-CA"/>
              </w:rPr>
              <w:t>99</w:t>
            </w:r>
          </w:p>
        </w:tc>
      </w:tr>
    </w:tbl>
    <w:p w14:paraId="2AAD36FB" w14:textId="77777777" w:rsidR="008F1ACF" w:rsidRPr="007519BE" w:rsidRDefault="008F1ACF" w:rsidP="008F1ACF">
      <w:pPr>
        <w:pStyle w:val="Reponse"/>
        <w:rPr>
          <w:rFonts w:ascii="Verdana" w:hAnsi="Verdana"/>
          <w:i w:val="0"/>
          <w:lang w:val="fr-CA"/>
        </w:rPr>
      </w:pPr>
    </w:p>
    <w:p w14:paraId="522310E7" w14:textId="77777777" w:rsidR="008F1ACF" w:rsidRPr="007519BE" w:rsidRDefault="008F1ACF" w:rsidP="008F1ACF">
      <w:pPr>
        <w:rPr>
          <w:lang w:val="fr-CA"/>
        </w:rPr>
      </w:pPr>
    </w:p>
    <w:p w14:paraId="264C3FF7" w14:textId="77777777" w:rsidR="008F1ACF" w:rsidRPr="007519BE" w:rsidRDefault="008F1ACF" w:rsidP="008F1ACF">
      <w:pPr>
        <w:rPr>
          <w:b/>
          <w:lang w:val="fr-CA"/>
        </w:rPr>
      </w:pPr>
    </w:p>
    <w:p w14:paraId="563EBC99" w14:textId="77777777" w:rsidR="008F1ACF" w:rsidRPr="007519BE" w:rsidRDefault="008F1ACF" w:rsidP="008F1ACF">
      <w:pPr>
        <w:rPr>
          <w:b/>
          <w:lang w:val="fr-CA"/>
        </w:rPr>
      </w:pPr>
    </w:p>
    <w:p w14:paraId="3FD61991" w14:textId="77777777" w:rsidR="008F1ACF" w:rsidRPr="007519BE" w:rsidRDefault="008F1ACF" w:rsidP="008F1ACF">
      <w:pPr>
        <w:rPr>
          <w:b/>
          <w:lang w:val="fr-CA"/>
        </w:rPr>
      </w:pPr>
    </w:p>
    <w:p w14:paraId="139F9D4E" w14:textId="77777777" w:rsidR="008F1ACF" w:rsidRPr="007519BE" w:rsidRDefault="008F1ACF" w:rsidP="008F1ACF">
      <w:pPr>
        <w:rPr>
          <w:b/>
          <w:lang w:val="fr-CA"/>
        </w:rPr>
      </w:pPr>
    </w:p>
    <w:p w14:paraId="6D6273B4" w14:textId="77777777" w:rsidR="008F1ACF" w:rsidRPr="007519BE" w:rsidRDefault="008F1ACF" w:rsidP="008F1ACF">
      <w:pPr>
        <w:rPr>
          <w:b/>
          <w:lang w:val="fr-CA"/>
        </w:rPr>
      </w:pPr>
    </w:p>
    <w:p w14:paraId="74FDAD55" w14:textId="77777777" w:rsidR="008F1ACF" w:rsidRPr="007519BE" w:rsidRDefault="008F1ACF" w:rsidP="008F1ACF">
      <w:pPr>
        <w:rPr>
          <w:b/>
          <w:lang w:val="fr-CA"/>
        </w:rPr>
      </w:pPr>
    </w:p>
    <w:p w14:paraId="42EF9A47" w14:textId="77777777" w:rsidR="008F1ACF" w:rsidRPr="007519BE" w:rsidRDefault="008F1ACF" w:rsidP="008F1ACF">
      <w:pPr>
        <w:rPr>
          <w:b/>
          <w:lang w:val="fr-CA"/>
        </w:rPr>
      </w:pPr>
    </w:p>
    <w:p w14:paraId="7CFE6E21" w14:textId="77777777" w:rsidR="008F1ACF" w:rsidRPr="007519BE" w:rsidRDefault="008F1ACF" w:rsidP="008F1ACF">
      <w:pPr>
        <w:rPr>
          <w:b/>
          <w:lang w:val="fr-CA"/>
        </w:rPr>
      </w:pPr>
    </w:p>
    <w:p w14:paraId="47D3EE1C" w14:textId="77777777" w:rsidR="008F1ACF" w:rsidRPr="007519BE" w:rsidRDefault="008F1ACF" w:rsidP="008F1ACF">
      <w:pPr>
        <w:rPr>
          <w:b/>
          <w:lang w:val="fr-CA"/>
        </w:rPr>
      </w:pPr>
    </w:p>
    <w:p w14:paraId="28628768" w14:textId="77777777" w:rsidR="008F1ACF" w:rsidRPr="007519BE" w:rsidRDefault="008F1ACF" w:rsidP="008F1ACF">
      <w:pPr>
        <w:rPr>
          <w:b/>
          <w:lang w:val="fr-CA"/>
        </w:rPr>
      </w:pPr>
    </w:p>
    <w:p w14:paraId="66F17573" w14:textId="77777777" w:rsidR="008F1ACF" w:rsidRPr="007519BE" w:rsidRDefault="008F1ACF" w:rsidP="008F1ACF">
      <w:pPr>
        <w:rPr>
          <w:b/>
          <w:lang w:val="fr-CA"/>
        </w:rPr>
      </w:pPr>
    </w:p>
    <w:p w14:paraId="5833A05B" w14:textId="77777777" w:rsidR="008F1ACF" w:rsidRPr="007519BE" w:rsidRDefault="008F1ACF" w:rsidP="008F1ACF">
      <w:pPr>
        <w:rPr>
          <w:b/>
          <w:lang w:val="fr-CA"/>
        </w:rPr>
      </w:pPr>
    </w:p>
    <w:p w14:paraId="4F9BAC42" w14:textId="77777777" w:rsidR="008F1ACF" w:rsidRPr="007519BE" w:rsidRDefault="008F1ACF" w:rsidP="008F1ACF">
      <w:pPr>
        <w:rPr>
          <w:b/>
          <w:lang w:val="fr-CA"/>
        </w:rPr>
      </w:pPr>
    </w:p>
    <w:p w14:paraId="222C3AB8" w14:textId="77777777" w:rsidR="008F1ACF" w:rsidRPr="007519BE" w:rsidRDefault="008F1ACF" w:rsidP="008F1ACF">
      <w:pPr>
        <w:rPr>
          <w:b/>
          <w:szCs w:val="20"/>
          <w:lang w:val="fr-CA"/>
        </w:rPr>
      </w:pPr>
      <w:r w:rsidRPr="007519BE">
        <w:rPr>
          <w:b/>
          <w:lang w:val="fr-CA"/>
        </w:rPr>
        <w:t>[SI C5 = 99 ET C5.1 =2] POSEZ</w:t>
      </w:r>
    </w:p>
    <w:p w14:paraId="15D5570C" w14:textId="77777777" w:rsidR="008F1ACF" w:rsidRPr="007519BE" w:rsidRDefault="008F1ACF" w:rsidP="008F1ACF">
      <w:pPr>
        <w:rPr>
          <w:lang w:val="fr-CA"/>
        </w:rPr>
      </w:pPr>
      <w:bookmarkStart w:id="46" w:name="_Hlk30508319"/>
      <w:r w:rsidRPr="007519BE">
        <w:rPr>
          <w:lang w:val="fr-CA"/>
        </w:rPr>
        <w:t xml:space="preserve">C5.2. Pourquoi n’avez-vous pas, ou pourquoi personne résidant sous votre toit n’a-t-il pas, fait quelque chose pour protéger votre maison des dommages que pourrait causer une inondation terrestre? </w:t>
      </w:r>
      <w:r w:rsidRPr="007519BE">
        <w:rPr>
          <w:b/>
          <w:lang w:val="fr-CA"/>
        </w:rPr>
        <w:t>SONDEZ : Y A-T-IL D’AUTRES RAISONS?</w:t>
      </w:r>
      <w:r w:rsidRPr="007519BE">
        <w:rPr>
          <w:lang w:val="fr-CA"/>
        </w:rPr>
        <w:t xml:space="preserve"> </w:t>
      </w:r>
      <w:r w:rsidRPr="007519BE">
        <w:rPr>
          <w:b/>
          <w:lang w:val="fr-CA"/>
        </w:rPr>
        <w:t>NE LISEZ PAS LA LISTE.</w:t>
      </w:r>
      <w:r w:rsidRPr="007519BE">
        <w:rPr>
          <w:lang w:val="fr-CA"/>
        </w:rPr>
        <w:t xml:space="preserve"> </w:t>
      </w:r>
      <w:r w:rsidRPr="007519BE">
        <w:rPr>
          <w:b/>
          <w:lang w:val="fr-CA"/>
        </w:rPr>
        <w:t>SÉLECTIONNEZ TOUT CE QUI S’APPLIQUE</w:t>
      </w:r>
      <w:bookmarkEnd w:id="46"/>
      <w:r w:rsidRPr="007519BE">
        <w:rPr>
          <w:b/>
          <w:lang w:val="fr-CA"/>
        </w:rPr>
        <w:t>.</w:t>
      </w:r>
      <w:r w:rsidRPr="007519BE">
        <w:rPr>
          <w:lang w:val="fr-CA"/>
        </w:rPr>
        <w:t xml:space="preserve"> </w:t>
      </w:r>
    </w:p>
    <w:tbl>
      <w:tblPr>
        <w:tblpPr w:leftFromText="180" w:rightFromText="180" w:vertAnchor="text"/>
        <w:tblW w:w="8748" w:type="dxa"/>
        <w:tblCellMar>
          <w:left w:w="0" w:type="dxa"/>
          <w:right w:w="0" w:type="dxa"/>
        </w:tblCellMar>
        <w:tblLook w:val="04A0" w:firstRow="1" w:lastRow="0" w:firstColumn="1" w:lastColumn="0" w:noHBand="0" w:noVBand="1"/>
      </w:tblPr>
      <w:tblGrid>
        <w:gridCol w:w="8028"/>
        <w:gridCol w:w="720"/>
      </w:tblGrid>
      <w:tr w:rsidR="008F1ACF" w:rsidRPr="007519BE" w14:paraId="5BDCB1C1" w14:textId="77777777" w:rsidTr="008F1ACF">
        <w:tc>
          <w:tcPr>
            <w:tcW w:w="8028" w:type="dxa"/>
            <w:tcMar>
              <w:top w:w="0" w:type="dxa"/>
              <w:left w:w="108" w:type="dxa"/>
              <w:bottom w:w="0" w:type="dxa"/>
              <w:right w:w="108" w:type="dxa"/>
            </w:tcMar>
          </w:tcPr>
          <w:p w14:paraId="347935A9" w14:textId="77777777" w:rsidR="008F1ACF" w:rsidRPr="007519BE" w:rsidRDefault="008F1ACF" w:rsidP="008F1ACF">
            <w:pPr>
              <w:rPr>
                <w:rFonts w:cs="Arial"/>
                <w:szCs w:val="20"/>
                <w:lang w:val="fr-CA"/>
              </w:rPr>
            </w:pPr>
            <w:r w:rsidRPr="007519BE">
              <w:rPr>
                <w:rFonts w:cs="Arial"/>
                <w:szCs w:val="20"/>
                <w:lang w:val="fr-CA"/>
              </w:rPr>
              <w:t>Pas de temps/trop occupé(e)</w:t>
            </w:r>
          </w:p>
        </w:tc>
        <w:tc>
          <w:tcPr>
            <w:tcW w:w="720" w:type="dxa"/>
            <w:tcMar>
              <w:top w:w="0" w:type="dxa"/>
              <w:left w:w="108" w:type="dxa"/>
              <w:bottom w:w="0" w:type="dxa"/>
              <w:right w:w="108" w:type="dxa"/>
            </w:tcMar>
            <w:hideMark/>
          </w:tcPr>
          <w:p w14:paraId="290C671E" w14:textId="77777777" w:rsidR="008F1ACF" w:rsidRPr="007519BE" w:rsidRDefault="008F1ACF" w:rsidP="008F1ACF">
            <w:pPr>
              <w:pStyle w:val="Signature"/>
              <w:rPr>
                <w:lang w:val="fr-CA"/>
              </w:rPr>
            </w:pPr>
            <w:r w:rsidRPr="007519BE">
              <w:rPr>
                <w:lang w:val="fr-CA"/>
              </w:rPr>
              <w:t>1</w:t>
            </w:r>
          </w:p>
        </w:tc>
      </w:tr>
      <w:tr w:rsidR="008F1ACF" w:rsidRPr="007519BE" w14:paraId="33A485A1" w14:textId="77777777" w:rsidTr="008F1ACF">
        <w:tc>
          <w:tcPr>
            <w:tcW w:w="8028" w:type="dxa"/>
            <w:tcMar>
              <w:top w:w="0" w:type="dxa"/>
              <w:left w:w="108" w:type="dxa"/>
              <w:bottom w:w="0" w:type="dxa"/>
              <w:right w:w="108" w:type="dxa"/>
            </w:tcMar>
          </w:tcPr>
          <w:p w14:paraId="3C9C1A5F" w14:textId="77777777" w:rsidR="008F1ACF" w:rsidRPr="007519BE" w:rsidRDefault="008F1ACF" w:rsidP="008F1ACF">
            <w:pPr>
              <w:rPr>
                <w:rFonts w:cs="Arial"/>
                <w:szCs w:val="20"/>
                <w:lang w:val="fr-CA"/>
              </w:rPr>
            </w:pPr>
            <w:r w:rsidRPr="007519BE">
              <w:rPr>
                <w:rFonts w:cs="Arial"/>
                <w:szCs w:val="20"/>
                <w:lang w:val="fr-CA"/>
              </w:rPr>
              <w:lastRenderedPageBreak/>
              <w:t>Coût/trop cher</w:t>
            </w:r>
          </w:p>
        </w:tc>
        <w:tc>
          <w:tcPr>
            <w:tcW w:w="720" w:type="dxa"/>
            <w:tcMar>
              <w:top w:w="0" w:type="dxa"/>
              <w:left w:w="108" w:type="dxa"/>
              <w:bottom w:w="0" w:type="dxa"/>
              <w:right w:w="108" w:type="dxa"/>
            </w:tcMar>
            <w:hideMark/>
          </w:tcPr>
          <w:p w14:paraId="4BAC7F82" w14:textId="77777777" w:rsidR="008F1ACF" w:rsidRPr="007519BE" w:rsidRDefault="008F1ACF" w:rsidP="008F1ACF">
            <w:pPr>
              <w:pStyle w:val="Signature"/>
              <w:rPr>
                <w:lang w:val="fr-CA"/>
              </w:rPr>
            </w:pPr>
            <w:r w:rsidRPr="007519BE">
              <w:rPr>
                <w:lang w:val="fr-CA"/>
              </w:rPr>
              <w:t>2</w:t>
            </w:r>
          </w:p>
        </w:tc>
      </w:tr>
      <w:tr w:rsidR="008F1ACF" w:rsidRPr="007519BE" w14:paraId="6D2890A1" w14:textId="77777777" w:rsidTr="008F1ACF">
        <w:tc>
          <w:tcPr>
            <w:tcW w:w="8028" w:type="dxa"/>
            <w:tcMar>
              <w:top w:w="0" w:type="dxa"/>
              <w:left w:w="108" w:type="dxa"/>
              <w:bottom w:w="0" w:type="dxa"/>
              <w:right w:w="108" w:type="dxa"/>
            </w:tcMar>
          </w:tcPr>
          <w:p w14:paraId="49A73E70" w14:textId="77777777" w:rsidR="008F1ACF" w:rsidRPr="007519BE" w:rsidRDefault="008F1ACF" w:rsidP="008F1ACF">
            <w:pPr>
              <w:rPr>
                <w:rFonts w:cs="Arial"/>
                <w:szCs w:val="20"/>
                <w:lang w:val="fr-CA"/>
              </w:rPr>
            </w:pPr>
            <w:r w:rsidRPr="007519BE">
              <w:rPr>
                <w:rFonts w:cs="Arial"/>
                <w:szCs w:val="20"/>
                <w:lang w:val="fr-CA"/>
              </w:rPr>
              <w:t xml:space="preserve">Je ne savais pas qu’il fallait le faire </w:t>
            </w:r>
          </w:p>
        </w:tc>
        <w:tc>
          <w:tcPr>
            <w:tcW w:w="720" w:type="dxa"/>
            <w:tcMar>
              <w:top w:w="0" w:type="dxa"/>
              <w:left w:w="108" w:type="dxa"/>
              <w:bottom w:w="0" w:type="dxa"/>
              <w:right w:w="108" w:type="dxa"/>
            </w:tcMar>
            <w:hideMark/>
          </w:tcPr>
          <w:p w14:paraId="30133D6F" w14:textId="77777777" w:rsidR="008F1ACF" w:rsidRPr="007519BE" w:rsidRDefault="008F1ACF" w:rsidP="008F1ACF">
            <w:pPr>
              <w:pStyle w:val="Signature"/>
              <w:rPr>
                <w:lang w:val="fr-CA"/>
              </w:rPr>
            </w:pPr>
            <w:r w:rsidRPr="007519BE">
              <w:rPr>
                <w:lang w:val="fr-CA"/>
              </w:rPr>
              <w:t>3</w:t>
            </w:r>
          </w:p>
        </w:tc>
      </w:tr>
      <w:tr w:rsidR="008F1ACF" w:rsidRPr="007519BE" w14:paraId="4AF16DDD" w14:textId="77777777" w:rsidTr="008F1ACF">
        <w:tc>
          <w:tcPr>
            <w:tcW w:w="8028" w:type="dxa"/>
            <w:tcMar>
              <w:top w:w="0" w:type="dxa"/>
              <w:left w:w="108" w:type="dxa"/>
              <w:bottom w:w="0" w:type="dxa"/>
              <w:right w:w="108" w:type="dxa"/>
            </w:tcMar>
          </w:tcPr>
          <w:p w14:paraId="4841715D" w14:textId="77777777" w:rsidR="008F1ACF" w:rsidRPr="007519BE" w:rsidRDefault="008F1ACF" w:rsidP="008F1ACF">
            <w:pPr>
              <w:rPr>
                <w:rFonts w:cs="Arial"/>
                <w:szCs w:val="20"/>
                <w:lang w:val="fr-CA"/>
              </w:rPr>
            </w:pPr>
            <w:r w:rsidRPr="007519BE">
              <w:rPr>
                <w:rFonts w:cs="Arial"/>
                <w:szCs w:val="20"/>
                <w:lang w:val="fr-CA"/>
              </w:rPr>
              <w:t>Ça ne m’arrivera pas/la maison ne sera pas inondée</w:t>
            </w:r>
          </w:p>
        </w:tc>
        <w:tc>
          <w:tcPr>
            <w:tcW w:w="720" w:type="dxa"/>
            <w:tcMar>
              <w:top w:w="0" w:type="dxa"/>
              <w:left w:w="108" w:type="dxa"/>
              <w:bottom w:w="0" w:type="dxa"/>
              <w:right w:w="108" w:type="dxa"/>
            </w:tcMar>
            <w:hideMark/>
          </w:tcPr>
          <w:p w14:paraId="11A6E6D0" w14:textId="77777777" w:rsidR="008F1ACF" w:rsidRPr="007519BE" w:rsidRDefault="008F1ACF" w:rsidP="008F1ACF">
            <w:pPr>
              <w:pStyle w:val="Signature"/>
              <w:rPr>
                <w:lang w:val="fr-CA"/>
              </w:rPr>
            </w:pPr>
            <w:r w:rsidRPr="007519BE">
              <w:rPr>
                <w:lang w:val="fr-CA"/>
              </w:rPr>
              <w:t>4</w:t>
            </w:r>
          </w:p>
        </w:tc>
      </w:tr>
      <w:tr w:rsidR="008F1ACF" w:rsidRPr="007519BE" w14:paraId="65999F06" w14:textId="77777777" w:rsidTr="008F1ACF">
        <w:tc>
          <w:tcPr>
            <w:tcW w:w="8028" w:type="dxa"/>
            <w:tcMar>
              <w:top w:w="0" w:type="dxa"/>
              <w:left w:w="108" w:type="dxa"/>
              <w:bottom w:w="0" w:type="dxa"/>
              <w:right w:w="108" w:type="dxa"/>
            </w:tcMar>
          </w:tcPr>
          <w:p w14:paraId="2B1088E2" w14:textId="77777777" w:rsidR="008F1ACF" w:rsidRPr="007519BE" w:rsidRDefault="008F1ACF" w:rsidP="008F1ACF">
            <w:pPr>
              <w:rPr>
                <w:rFonts w:cs="Arial"/>
                <w:szCs w:val="20"/>
                <w:lang w:val="fr-CA"/>
              </w:rPr>
            </w:pPr>
            <w:r w:rsidRPr="007519BE">
              <w:rPr>
                <w:rFonts w:cs="Arial"/>
                <w:szCs w:val="20"/>
                <w:lang w:val="fr-CA"/>
              </w:rPr>
              <w:t>Ne sait comment/n’a pas les compétences</w:t>
            </w:r>
          </w:p>
        </w:tc>
        <w:tc>
          <w:tcPr>
            <w:tcW w:w="720" w:type="dxa"/>
            <w:tcMar>
              <w:top w:w="0" w:type="dxa"/>
              <w:left w:w="108" w:type="dxa"/>
              <w:bottom w:w="0" w:type="dxa"/>
              <w:right w:w="108" w:type="dxa"/>
            </w:tcMar>
            <w:hideMark/>
          </w:tcPr>
          <w:p w14:paraId="34601886" w14:textId="77777777" w:rsidR="008F1ACF" w:rsidRPr="007519BE" w:rsidRDefault="008F1ACF" w:rsidP="008F1ACF">
            <w:pPr>
              <w:pStyle w:val="Signature"/>
              <w:rPr>
                <w:lang w:val="fr-CA"/>
              </w:rPr>
            </w:pPr>
            <w:r w:rsidRPr="007519BE">
              <w:rPr>
                <w:lang w:val="fr-CA"/>
              </w:rPr>
              <w:t>5</w:t>
            </w:r>
          </w:p>
        </w:tc>
      </w:tr>
      <w:tr w:rsidR="008F1ACF" w:rsidRPr="007519BE" w14:paraId="0E150FED" w14:textId="77777777" w:rsidTr="008F1ACF">
        <w:tc>
          <w:tcPr>
            <w:tcW w:w="8028" w:type="dxa"/>
            <w:tcMar>
              <w:top w:w="0" w:type="dxa"/>
              <w:left w:w="108" w:type="dxa"/>
              <w:bottom w:w="0" w:type="dxa"/>
              <w:right w:w="108" w:type="dxa"/>
            </w:tcMar>
          </w:tcPr>
          <w:p w14:paraId="51769AEC" w14:textId="77777777" w:rsidR="008F1ACF" w:rsidRPr="007519BE" w:rsidRDefault="008F1ACF" w:rsidP="008F1ACF">
            <w:pPr>
              <w:rPr>
                <w:rFonts w:cs="Arial"/>
                <w:szCs w:val="20"/>
                <w:lang w:val="fr-CA"/>
              </w:rPr>
            </w:pPr>
            <w:r w:rsidRPr="007519BE">
              <w:rPr>
                <w:rFonts w:cs="Arial"/>
                <w:szCs w:val="20"/>
                <w:lang w:val="fr-CA"/>
              </w:rPr>
              <w:t>L’assurance va couvrir les dommages</w:t>
            </w:r>
          </w:p>
        </w:tc>
        <w:tc>
          <w:tcPr>
            <w:tcW w:w="720" w:type="dxa"/>
            <w:tcMar>
              <w:top w:w="0" w:type="dxa"/>
              <w:left w:w="108" w:type="dxa"/>
              <w:bottom w:w="0" w:type="dxa"/>
              <w:right w:w="108" w:type="dxa"/>
            </w:tcMar>
            <w:hideMark/>
          </w:tcPr>
          <w:p w14:paraId="4E221F3C" w14:textId="77777777" w:rsidR="008F1ACF" w:rsidRPr="007519BE" w:rsidRDefault="008F1ACF" w:rsidP="008F1ACF">
            <w:pPr>
              <w:pStyle w:val="Signature"/>
              <w:rPr>
                <w:lang w:val="fr-CA"/>
              </w:rPr>
            </w:pPr>
            <w:r w:rsidRPr="007519BE">
              <w:rPr>
                <w:lang w:val="fr-CA"/>
              </w:rPr>
              <w:t>6</w:t>
            </w:r>
          </w:p>
        </w:tc>
      </w:tr>
      <w:tr w:rsidR="008F1ACF" w:rsidRPr="007519BE" w14:paraId="5A1E4BC9" w14:textId="77777777" w:rsidTr="008F1ACF">
        <w:tc>
          <w:tcPr>
            <w:tcW w:w="8028" w:type="dxa"/>
            <w:tcMar>
              <w:top w:w="0" w:type="dxa"/>
              <w:left w:w="108" w:type="dxa"/>
              <w:bottom w:w="0" w:type="dxa"/>
              <w:right w:w="108" w:type="dxa"/>
            </w:tcMar>
          </w:tcPr>
          <w:p w14:paraId="5910A361" w14:textId="77777777" w:rsidR="008F1ACF" w:rsidRPr="007519BE" w:rsidRDefault="008F1ACF" w:rsidP="008F1ACF">
            <w:pPr>
              <w:rPr>
                <w:rFonts w:cs="Arial"/>
                <w:szCs w:val="20"/>
                <w:lang w:val="fr-CA"/>
              </w:rPr>
            </w:pPr>
            <w:r w:rsidRPr="007519BE">
              <w:rPr>
                <w:rFonts w:cs="Arial"/>
                <w:szCs w:val="20"/>
                <w:lang w:val="fr-CA"/>
              </w:rPr>
              <w:t>Ne vit pas dans une zone propice aux inondations/aucun risque d’inondation</w:t>
            </w:r>
          </w:p>
        </w:tc>
        <w:tc>
          <w:tcPr>
            <w:tcW w:w="720" w:type="dxa"/>
            <w:tcMar>
              <w:top w:w="0" w:type="dxa"/>
              <w:left w:w="108" w:type="dxa"/>
              <w:bottom w:w="0" w:type="dxa"/>
              <w:right w:w="108" w:type="dxa"/>
            </w:tcMar>
          </w:tcPr>
          <w:p w14:paraId="6E58A77D" w14:textId="77777777" w:rsidR="008F1ACF" w:rsidRPr="007519BE" w:rsidRDefault="008F1ACF" w:rsidP="008F1ACF">
            <w:pPr>
              <w:pStyle w:val="Signature"/>
              <w:rPr>
                <w:lang w:val="fr-CA"/>
              </w:rPr>
            </w:pPr>
            <w:r w:rsidRPr="007519BE">
              <w:rPr>
                <w:lang w:val="fr-CA"/>
              </w:rPr>
              <w:t>7</w:t>
            </w:r>
          </w:p>
        </w:tc>
      </w:tr>
      <w:tr w:rsidR="008F1ACF" w:rsidRPr="007519BE" w14:paraId="19E525F8" w14:textId="77777777" w:rsidTr="008F1ACF">
        <w:tc>
          <w:tcPr>
            <w:tcW w:w="8028" w:type="dxa"/>
            <w:tcMar>
              <w:top w:w="0" w:type="dxa"/>
              <w:left w:w="108" w:type="dxa"/>
              <w:bottom w:w="0" w:type="dxa"/>
              <w:right w:w="108" w:type="dxa"/>
            </w:tcMar>
          </w:tcPr>
          <w:p w14:paraId="574E5514" w14:textId="77777777" w:rsidR="008F1ACF" w:rsidRPr="007519BE" w:rsidRDefault="008F1ACF" w:rsidP="008F1ACF">
            <w:pPr>
              <w:rPr>
                <w:rFonts w:cs="Arial"/>
                <w:szCs w:val="20"/>
                <w:lang w:val="fr-CA"/>
              </w:rPr>
            </w:pPr>
            <w:r w:rsidRPr="007519BE">
              <w:rPr>
                <w:rFonts w:cs="Arial"/>
                <w:szCs w:val="20"/>
                <w:lang w:val="fr-CA"/>
              </w:rPr>
              <w:t xml:space="preserve">Je loue/c’est la responsabilité du propriétaire </w:t>
            </w:r>
          </w:p>
        </w:tc>
        <w:tc>
          <w:tcPr>
            <w:tcW w:w="720" w:type="dxa"/>
            <w:tcMar>
              <w:top w:w="0" w:type="dxa"/>
              <w:left w:w="108" w:type="dxa"/>
              <w:bottom w:w="0" w:type="dxa"/>
              <w:right w:w="108" w:type="dxa"/>
            </w:tcMar>
          </w:tcPr>
          <w:p w14:paraId="7322D227" w14:textId="77777777" w:rsidR="008F1ACF" w:rsidRPr="007519BE" w:rsidRDefault="008F1ACF" w:rsidP="008F1ACF">
            <w:pPr>
              <w:pStyle w:val="Signature"/>
              <w:rPr>
                <w:lang w:val="fr-CA"/>
              </w:rPr>
            </w:pPr>
            <w:r w:rsidRPr="007519BE">
              <w:rPr>
                <w:lang w:val="fr-CA"/>
              </w:rPr>
              <w:t>8</w:t>
            </w:r>
          </w:p>
        </w:tc>
      </w:tr>
      <w:tr w:rsidR="008F1ACF" w:rsidRPr="007519BE" w14:paraId="2F639315" w14:textId="77777777" w:rsidTr="008F1ACF">
        <w:tc>
          <w:tcPr>
            <w:tcW w:w="8028" w:type="dxa"/>
            <w:tcMar>
              <w:top w:w="0" w:type="dxa"/>
              <w:left w:w="108" w:type="dxa"/>
              <w:bottom w:w="0" w:type="dxa"/>
              <w:right w:w="108" w:type="dxa"/>
            </w:tcMar>
          </w:tcPr>
          <w:p w14:paraId="06EE620E" w14:textId="77777777" w:rsidR="008F1ACF" w:rsidRPr="007519BE" w:rsidRDefault="008F1ACF" w:rsidP="008F1ACF">
            <w:pPr>
              <w:rPr>
                <w:rFonts w:cs="Arial"/>
                <w:szCs w:val="20"/>
                <w:lang w:val="fr-CA"/>
              </w:rPr>
            </w:pPr>
            <w:r w:rsidRPr="007519BE">
              <w:rPr>
                <w:rFonts w:cs="Arial"/>
                <w:szCs w:val="20"/>
                <w:lang w:val="fr-CA"/>
              </w:rPr>
              <w:t>Le gouvernement nous aidera si quelque chose survient</w:t>
            </w:r>
          </w:p>
        </w:tc>
        <w:tc>
          <w:tcPr>
            <w:tcW w:w="720" w:type="dxa"/>
            <w:tcMar>
              <w:top w:w="0" w:type="dxa"/>
              <w:left w:w="108" w:type="dxa"/>
              <w:bottom w:w="0" w:type="dxa"/>
              <w:right w:w="108" w:type="dxa"/>
            </w:tcMar>
          </w:tcPr>
          <w:p w14:paraId="02346717" w14:textId="77777777" w:rsidR="008F1ACF" w:rsidRPr="007519BE" w:rsidRDefault="008F1ACF" w:rsidP="008F1ACF">
            <w:pPr>
              <w:pStyle w:val="Signature"/>
              <w:rPr>
                <w:lang w:val="fr-CA"/>
              </w:rPr>
            </w:pPr>
            <w:r w:rsidRPr="007519BE">
              <w:rPr>
                <w:lang w:val="fr-CA"/>
              </w:rPr>
              <w:t>9</w:t>
            </w:r>
          </w:p>
        </w:tc>
      </w:tr>
      <w:tr w:rsidR="008F1ACF" w:rsidRPr="007519BE" w14:paraId="4E385624" w14:textId="77777777" w:rsidTr="008F1ACF">
        <w:tc>
          <w:tcPr>
            <w:tcW w:w="8028" w:type="dxa"/>
            <w:tcMar>
              <w:top w:w="0" w:type="dxa"/>
              <w:left w:w="108" w:type="dxa"/>
              <w:bottom w:w="0" w:type="dxa"/>
              <w:right w:w="108" w:type="dxa"/>
            </w:tcMar>
          </w:tcPr>
          <w:p w14:paraId="1A0E492D" w14:textId="77777777" w:rsidR="008F1ACF" w:rsidRPr="007519BE" w:rsidRDefault="008F1ACF" w:rsidP="008F1ACF">
            <w:pPr>
              <w:rPr>
                <w:rFonts w:cs="Arial"/>
                <w:szCs w:val="20"/>
                <w:lang w:val="fr-CA"/>
              </w:rPr>
            </w:pPr>
            <w:r w:rsidRPr="007519BE">
              <w:rPr>
                <w:rFonts w:cs="Arial"/>
                <w:szCs w:val="20"/>
                <w:lang w:val="fr-CA"/>
              </w:rPr>
              <w:t>La maison est déjà protégée</w:t>
            </w:r>
          </w:p>
        </w:tc>
        <w:tc>
          <w:tcPr>
            <w:tcW w:w="720" w:type="dxa"/>
            <w:tcMar>
              <w:top w:w="0" w:type="dxa"/>
              <w:left w:w="108" w:type="dxa"/>
              <w:bottom w:w="0" w:type="dxa"/>
              <w:right w:w="108" w:type="dxa"/>
            </w:tcMar>
          </w:tcPr>
          <w:p w14:paraId="311A04D6" w14:textId="77777777" w:rsidR="008F1ACF" w:rsidRPr="007519BE" w:rsidRDefault="008F1ACF" w:rsidP="008F1ACF">
            <w:pPr>
              <w:pStyle w:val="Signature"/>
              <w:rPr>
                <w:lang w:val="fr-CA"/>
              </w:rPr>
            </w:pPr>
            <w:r w:rsidRPr="007519BE">
              <w:rPr>
                <w:lang w:val="fr-CA"/>
              </w:rPr>
              <w:t>10</w:t>
            </w:r>
          </w:p>
        </w:tc>
      </w:tr>
      <w:tr w:rsidR="008F1ACF" w:rsidRPr="007519BE" w14:paraId="0C3307F7" w14:textId="77777777" w:rsidTr="008F1ACF">
        <w:tc>
          <w:tcPr>
            <w:tcW w:w="8028" w:type="dxa"/>
            <w:tcMar>
              <w:top w:w="0" w:type="dxa"/>
              <w:left w:w="108" w:type="dxa"/>
              <w:bottom w:w="0" w:type="dxa"/>
              <w:right w:w="108" w:type="dxa"/>
            </w:tcMar>
          </w:tcPr>
          <w:p w14:paraId="624D7918" w14:textId="77777777" w:rsidR="008F1ACF" w:rsidRPr="007519BE" w:rsidRDefault="008F1ACF" w:rsidP="008F1ACF">
            <w:pPr>
              <w:rPr>
                <w:rFonts w:cs="Arial"/>
                <w:szCs w:val="20"/>
                <w:highlight w:val="green"/>
                <w:lang w:val="fr-CA"/>
              </w:rPr>
            </w:pPr>
            <w:r w:rsidRPr="007519BE">
              <w:rPr>
                <w:rFonts w:cs="Arial"/>
                <w:szCs w:val="20"/>
                <w:lang w:val="fr-CA"/>
              </w:rPr>
              <w:t>Autre (Précisez)</w:t>
            </w:r>
          </w:p>
        </w:tc>
        <w:tc>
          <w:tcPr>
            <w:tcW w:w="720" w:type="dxa"/>
            <w:tcMar>
              <w:top w:w="0" w:type="dxa"/>
              <w:left w:w="108" w:type="dxa"/>
              <w:bottom w:w="0" w:type="dxa"/>
              <w:right w:w="108" w:type="dxa"/>
            </w:tcMar>
          </w:tcPr>
          <w:p w14:paraId="512B7BA3" w14:textId="77777777" w:rsidR="008F1ACF" w:rsidRPr="007519BE" w:rsidRDefault="008F1ACF" w:rsidP="008F1ACF">
            <w:pPr>
              <w:pStyle w:val="Signature"/>
              <w:rPr>
                <w:lang w:val="fr-CA"/>
              </w:rPr>
            </w:pPr>
            <w:r w:rsidRPr="007519BE">
              <w:rPr>
                <w:lang w:val="fr-CA"/>
              </w:rPr>
              <w:t>97</w:t>
            </w:r>
          </w:p>
        </w:tc>
      </w:tr>
      <w:tr w:rsidR="008F1ACF" w:rsidRPr="007519BE" w14:paraId="6D2FDA55" w14:textId="77777777" w:rsidTr="008F1ACF">
        <w:tc>
          <w:tcPr>
            <w:tcW w:w="8028" w:type="dxa"/>
            <w:tcMar>
              <w:top w:w="0" w:type="dxa"/>
              <w:left w:w="108" w:type="dxa"/>
              <w:bottom w:w="0" w:type="dxa"/>
              <w:right w:w="108" w:type="dxa"/>
            </w:tcMar>
          </w:tcPr>
          <w:p w14:paraId="1CC549DA" w14:textId="77777777" w:rsidR="008F1ACF" w:rsidRPr="007519BE" w:rsidRDefault="008F1ACF" w:rsidP="008F1ACF">
            <w:pPr>
              <w:rPr>
                <w:rFonts w:cs="Arial"/>
                <w:szCs w:val="20"/>
                <w:lang w:val="fr-CA"/>
              </w:rPr>
            </w:pPr>
            <w:r w:rsidRPr="007519BE">
              <w:rPr>
                <w:rFonts w:cs="Arial"/>
                <w:szCs w:val="20"/>
                <w:lang w:val="fr-CA"/>
              </w:rPr>
              <w:t xml:space="preserve">Ne sait pas/Pas de réponse </w:t>
            </w:r>
          </w:p>
        </w:tc>
        <w:tc>
          <w:tcPr>
            <w:tcW w:w="720" w:type="dxa"/>
            <w:tcMar>
              <w:top w:w="0" w:type="dxa"/>
              <w:left w:w="108" w:type="dxa"/>
              <w:bottom w:w="0" w:type="dxa"/>
              <w:right w:w="108" w:type="dxa"/>
            </w:tcMar>
          </w:tcPr>
          <w:p w14:paraId="57AEEFBC" w14:textId="77777777" w:rsidR="008F1ACF" w:rsidRPr="007519BE" w:rsidRDefault="008F1ACF" w:rsidP="008F1ACF">
            <w:pPr>
              <w:pStyle w:val="Signature"/>
              <w:rPr>
                <w:lang w:val="fr-CA"/>
              </w:rPr>
            </w:pPr>
            <w:r w:rsidRPr="007519BE">
              <w:rPr>
                <w:lang w:val="fr-CA"/>
              </w:rPr>
              <w:t>99</w:t>
            </w:r>
          </w:p>
        </w:tc>
      </w:tr>
    </w:tbl>
    <w:p w14:paraId="5FD7E351" w14:textId="77777777" w:rsidR="008F1ACF" w:rsidRPr="007519BE" w:rsidRDefault="008F1ACF" w:rsidP="008F1ACF">
      <w:pPr>
        <w:rPr>
          <w:lang w:val="fr-CA"/>
        </w:rPr>
      </w:pPr>
    </w:p>
    <w:p w14:paraId="78387EC0" w14:textId="77777777" w:rsidR="008F1ACF" w:rsidRPr="007519BE" w:rsidRDefault="008F1ACF" w:rsidP="008F1ACF">
      <w:pPr>
        <w:rPr>
          <w:lang w:val="fr-CA"/>
        </w:rPr>
      </w:pPr>
    </w:p>
    <w:p w14:paraId="2A639445" w14:textId="77777777" w:rsidR="008F1ACF" w:rsidRPr="007519BE" w:rsidRDefault="008F1ACF" w:rsidP="008F1ACF">
      <w:pPr>
        <w:rPr>
          <w:lang w:val="fr-CA"/>
        </w:rPr>
      </w:pPr>
    </w:p>
    <w:p w14:paraId="493BF31B" w14:textId="77777777" w:rsidR="008F1ACF" w:rsidRPr="007519BE" w:rsidRDefault="008F1ACF" w:rsidP="008F1ACF">
      <w:pPr>
        <w:rPr>
          <w:lang w:val="fr-CA"/>
        </w:rPr>
      </w:pPr>
    </w:p>
    <w:p w14:paraId="1BEA3D0F" w14:textId="77777777" w:rsidR="008F1ACF" w:rsidRPr="007519BE" w:rsidRDefault="008F1ACF" w:rsidP="008F1ACF">
      <w:pPr>
        <w:rPr>
          <w:lang w:val="fr-CA"/>
        </w:rPr>
      </w:pPr>
    </w:p>
    <w:p w14:paraId="043531A8" w14:textId="77777777" w:rsidR="008F1ACF" w:rsidRPr="007519BE" w:rsidRDefault="008F1ACF" w:rsidP="008F1ACF">
      <w:pPr>
        <w:rPr>
          <w:lang w:val="fr-CA"/>
        </w:rPr>
      </w:pPr>
    </w:p>
    <w:p w14:paraId="07BEBF45" w14:textId="77777777" w:rsidR="008F1ACF" w:rsidRPr="007519BE" w:rsidRDefault="008F1ACF" w:rsidP="008F1ACF">
      <w:pPr>
        <w:rPr>
          <w:lang w:val="fr-CA"/>
        </w:rPr>
      </w:pPr>
    </w:p>
    <w:p w14:paraId="3BBC6740" w14:textId="77777777" w:rsidR="008F1ACF" w:rsidRPr="007519BE" w:rsidRDefault="008F1ACF" w:rsidP="008F1ACF">
      <w:pPr>
        <w:rPr>
          <w:lang w:val="fr-CA"/>
        </w:rPr>
      </w:pPr>
    </w:p>
    <w:p w14:paraId="45D1CA08" w14:textId="77777777" w:rsidR="008F1ACF" w:rsidRPr="007519BE" w:rsidRDefault="008F1ACF" w:rsidP="008F1ACF">
      <w:pPr>
        <w:pStyle w:val="ListParagraph"/>
        <w:rPr>
          <w:b/>
          <w:lang w:val="fr-CA"/>
        </w:rPr>
      </w:pPr>
    </w:p>
    <w:p w14:paraId="1C406F33" w14:textId="77777777" w:rsidR="008F1ACF" w:rsidRPr="007519BE" w:rsidRDefault="008F1ACF" w:rsidP="008F1ACF">
      <w:pPr>
        <w:pStyle w:val="ListParagraph"/>
        <w:rPr>
          <w:b/>
          <w:lang w:val="fr-CA"/>
        </w:rPr>
      </w:pPr>
    </w:p>
    <w:p w14:paraId="6EF6A648" w14:textId="77777777" w:rsidR="008F1ACF" w:rsidRPr="007519BE" w:rsidRDefault="008F1ACF" w:rsidP="008F1ACF">
      <w:pPr>
        <w:pStyle w:val="ListParagraph"/>
        <w:rPr>
          <w:b/>
          <w:lang w:val="fr-CA"/>
        </w:rPr>
      </w:pPr>
    </w:p>
    <w:p w14:paraId="0755FF30" w14:textId="77777777" w:rsidR="008F1ACF" w:rsidRPr="007519BE" w:rsidRDefault="008F1ACF" w:rsidP="008F1ACF">
      <w:pPr>
        <w:pStyle w:val="ListParagraph"/>
        <w:rPr>
          <w:b/>
          <w:lang w:val="fr-CA"/>
        </w:rPr>
      </w:pPr>
    </w:p>
    <w:p w14:paraId="092B7EA0" w14:textId="77777777" w:rsidR="008F1ACF" w:rsidRPr="007519BE" w:rsidRDefault="008F1ACF" w:rsidP="008F1ACF">
      <w:pPr>
        <w:pStyle w:val="ListParagraph"/>
        <w:rPr>
          <w:b/>
          <w:lang w:val="fr-CA"/>
        </w:rPr>
      </w:pPr>
    </w:p>
    <w:p w14:paraId="64A57DB7" w14:textId="77777777" w:rsidR="008F1ACF" w:rsidRPr="007519BE" w:rsidRDefault="008F1ACF" w:rsidP="008F1ACF">
      <w:pPr>
        <w:pStyle w:val="ListParagraph"/>
        <w:rPr>
          <w:b/>
          <w:lang w:val="fr-CA"/>
        </w:rPr>
      </w:pPr>
    </w:p>
    <w:p w14:paraId="3BD4BB29" w14:textId="77777777" w:rsidR="008F1ACF" w:rsidRPr="007519BE" w:rsidRDefault="008F1ACF" w:rsidP="008F1ACF">
      <w:pPr>
        <w:pStyle w:val="ListParagraph"/>
        <w:rPr>
          <w:b/>
          <w:lang w:val="fr-CA"/>
        </w:rPr>
      </w:pPr>
    </w:p>
    <w:p w14:paraId="6B1CDA06" w14:textId="77777777" w:rsidR="008F1ACF" w:rsidRPr="007519BE" w:rsidRDefault="008F1ACF" w:rsidP="008F1ACF">
      <w:pPr>
        <w:pStyle w:val="ListParagraph"/>
        <w:rPr>
          <w:b/>
          <w:lang w:val="fr-CA"/>
        </w:rPr>
      </w:pPr>
    </w:p>
    <w:p w14:paraId="4CE518FB" w14:textId="77777777" w:rsidR="008F1ACF" w:rsidRPr="007519BE" w:rsidRDefault="008F1ACF" w:rsidP="008F1ACF">
      <w:pPr>
        <w:pStyle w:val="ListParagraph"/>
        <w:rPr>
          <w:b/>
          <w:lang w:val="fr-CA"/>
        </w:rPr>
      </w:pPr>
    </w:p>
    <w:p w14:paraId="0BFC3851" w14:textId="77777777" w:rsidR="008F1ACF" w:rsidRPr="007519BE" w:rsidRDefault="008F1ACF" w:rsidP="008F1ACF">
      <w:pPr>
        <w:pStyle w:val="ListParagraph"/>
        <w:rPr>
          <w:b/>
          <w:lang w:val="fr-CA"/>
        </w:rPr>
      </w:pPr>
    </w:p>
    <w:p w14:paraId="66093AD0" w14:textId="77777777" w:rsidR="008F1ACF" w:rsidRPr="007519BE" w:rsidRDefault="008F1ACF" w:rsidP="008F1ACF">
      <w:pPr>
        <w:pStyle w:val="ListParagraph"/>
        <w:numPr>
          <w:ilvl w:val="0"/>
          <w:numId w:val="18"/>
        </w:numPr>
        <w:spacing w:after="200" w:line="276" w:lineRule="auto"/>
        <w:ind w:hanging="720"/>
        <w:contextualSpacing/>
        <w:rPr>
          <w:b/>
          <w:lang w:val="fr-CA"/>
        </w:rPr>
      </w:pPr>
      <w:r w:rsidRPr="007519BE">
        <w:rPr>
          <w:b/>
          <w:lang w:val="fr-CA"/>
        </w:rPr>
        <w:t>SOURCES D’INFORMATION</w:t>
      </w:r>
    </w:p>
    <w:p w14:paraId="0B223108" w14:textId="77777777" w:rsidR="008F1ACF" w:rsidRPr="007519BE" w:rsidRDefault="008F1ACF" w:rsidP="008F1ACF">
      <w:pPr>
        <w:rPr>
          <w:lang w:val="fr-CA"/>
        </w:rPr>
      </w:pPr>
      <w:r w:rsidRPr="007519BE">
        <w:rPr>
          <w:lang w:val="fr-CA"/>
        </w:rPr>
        <w:t>D1. Avez-vous déjà vu, lu ou entendu de l’information au sujet des mesures à prendre pour protéger votre maison des dommages que pourrait causer une inondation terrestre?</w:t>
      </w:r>
    </w:p>
    <w:tbl>
      <w:tblPr>
        <w:tblW w:w="13128" w:type="dxa"/>
        <w:tblInd w:w="108" w:type="dxa"/>
        <w:tblLook w:val="04A0" w:firstRow="1" w:lastRow="0" w:firstColumn="1" w:lastColumn="0" w:noHBand="0" w:noVBand="1"/>
      </w:tblPr>
      <w:tblGrid>
        <w:gridCol w:w="2790"/>
        <w:gridCol w:w="810"/>
        <w:gridCol w:w="4764"/>
        <w:gridCol w:w="4764"/>
      </w:tblGrid>
      <w:tr w:rsidR="008F1ACF" w:rsidRPr="007519BE" w14:paraId="7CBAA55C" w14:textId="77777777" w:rsidTr="008F1ACF">
        <w:tc>
          <w:tcPr>
            <w:tcW w:w="2790" w:type="dxa"/>
          </w:tcPr>
          <w:p w14:paraId="39BFAFDC" w14:textId="77777777" w:rsidR="008F1ACF" w:rsidRPr="007519BE" w:rsidRDefault="008F1ACF" w:rsidP="008F1ACF">
            <w:pPr>
              <w:rPr>
                <w:rFonts w:cs="Arial"/>
                <w:szCs w:val="20"/>
                <w:lang w:val="fr-CA"/>
              </w:rPr>
            </w:pPr>
            <w:r w:rsidRPr="007519BE">
              <w:rPr>
                <w:rFonts w:cs="Arial"/>
                <w:szCs w:val="20"/>
                <w:lang w:val="fr-CA"/>
              </w:rPr>
              <w:t>Oui</w:t>
            </w:r>
          </w:p>
        </w:tc>
        <w:tc>
          <w:tcPr>
            <w:tcW w:w="810" w:type="dxa"/>
          </w:tcPr>
          <w:p w14:paraId="09CA6E5B" w14:textId="77777777" w:rsidR="008F1ACF" w:rsidRPr="007519BE" w:rsidRDefault="008F1ACF" w:rsidP="008F1ACF">
            <w:pPr>
              <w:rPr>
                <w:rFonts w:cs="Arial"/>
                <w:szCs w:val="20"/>
                <w:lang w:val="fr-CA"/>
              </w:rPr>
            </w:pPr>
            <w:r w:rsidRPr="007519BE">
              <w:rPr>
                <w:rFonts w:cs="Arial"/>
                <w:szCs w:val="20"/>
                <w:lang w:val="fr-CA"/>
              </w:rPr>
              <w:t>1</w:t>
            </w:r>
          </w:p>
        </w:tc>
        <w:tc>
          <w:tcPr>
            <w:tcW w:w="4764" w:type="dxa"/>
          </w:tcPr>
          <w:p w14:paraId="35F84DF5" w14:textId="77777777" w:rsidR="008F1ACF" w:rsidRPr="007519BE" w:rsidRDefault="008F1ACF" w:rsidP="008F1ACF">
            <w:pPr>
              <w:rPr>
                <w:rFonts w:cs="Arial"/>
                <w:szCs w:val="20"/>
                <w:lang w:val="fr-CA"/>
              </w:rPr>
            </w:pPr>
          </w:p>
        </w:tc>
        <w:tc>
          <w:tcPr>
            <w:tcW w:w="4764" w:type="dxa"/>
          </w:tcPr>
          <w:p w14:paraId="11D392FD" w14:textId="77777777" w:rsidR="008F1ACF" w:rsidRPr="007519BE" w:rsidRDefault="008F1ACF" w:rsidP="008F1ACF">
            <w:pPr>
              <w:rPr>
                <w:rFonts w:cs="Arial"/>
                <w:szCs w:val="20"/>
                <w:lang w:val="fr-CA"/>
              </w:rPr>
            </w:pPr>
          </w:p>
        </w:tc>
      </w:tr>
      <w:tr w:rsidR="008F1ACF" w:rsidRPr="007519BE" w14:paraId="31E2E163" w14:textId="77777777" w:rsidTr="008F1ACF">
        <w:tc>
          <w:tcPr>
            <w:tcW w:w="2790" w:type="dxa"/>
          </w:tcPr>
          <w:p w14:paraId="1F66B621" w14:textId="77777777" w:rsidR="008F1ACF" w:rsidRPr="007519BE" w:rsidRDefault="008F1ACF" w:rsidP="008F1ACF">
            <w:pPr>
              <w:rPr>
                <w:rFonts w:cs="Arial"/>
                <w:szCs w:val="20"/>
                <w:lang w:val="fr-CA"/>
              </w:rPr>
            </w:pPr>
            <w:r w:rsidRPr="007519BE">
              <w:rPr>
                <w:rFonts w:cs="Arial"/>
                <w:szCs w:val="20"/>
                <w:lang w:val="fr-CA"/>
              </w:rPr>
              <w:t>Non</w:t>
            </w:r>
          </w:p>
        </w:tc>
        <w:tc>
          <w:tcPr>
            <w:tcW w:w="810" w:type="dxa"/>
          </w:tcPr>
          <w:p w14:paraId="4265E5A2" w14:textId="77777777" w:rsidR="008F1ACF" w:rsidRPr="007519BE" w:rsidRDefault="008F1ACF" w:rsidP="008F1ACF">
            <w:pPr>
              <w:rPr>
                <w:rFonts w:cs="Arial"/>
                <w:szCs w:val="20"/>
                <w:lang w:val="fr-CA"/>
              </w:rPr>
            </w:pPr>
            <w:r w:rsidRPr="007519BE">
              <w:rPr>
                <w:rFonts w:cs="Arial"/>
                <w:szCs w:val="20"/>
                <w:lang w:val="fr-CA"/>
              </w:rPr>
              <w:t>2</w:t>
            </w:r>
          </w:p>
        </w:tc>
        <w:tc>
          <w:tcPr>
            <w:tcW w:w="4764" w:type="dxa"/>
          </w:tcPr>
          <w:p w14:paraId="5A2742EE" w14:textId="77777777" w:rsidR="008F1ACF" w:rsidRPr="007519BE" w:rsidRDefault="008F1ACF" w:rsidP="008F1ACF">
            <w:pPr>
              <w:rPr>
                <w:rFonts w:cs="Arial"/>
                <w:szCs w:val="20"/>
                <w:lang w:val="fr-CA"/>
              </w:rPr>
            </w:pPr>
            <w:r w:rsidRPr="007519BE">
              <w:rPr>
                <w:rFonts w:cs="Arial"/>
                <w:b/>
                <w:szCs w:val="20"/>
                <w:lang w:val="fr-CA"/>
              </w:rPr>
              <w:t>-- PASSEZ À D.2</w:t>
            </w:r>
          </w:p>
        </w:tc>
        <w:tc>
          <w:tcPr>
            <w:tcW w:w="4764" w:type="dxa"/>
          </w:tcPr>
          <w:p w14:paraId="2F3F7E73" w14:textId="77777777" w:rsidR="008F1ACF" w:rsidRPr="007519BE" w:rsidRDefault="008F1ACF" w:rsidP="008F1ACF">
            <w:pPr>
              <w:rPr>
                <w:rFonts w:cs="Arial"/>
                <w:szCs w:val="20"/>
                <w:lang w:val="fr-CA"/>
              </w:rPr>
            </w:pPr>
          </w:p>
        </w:tc>
      </w:tr>
      <w:tr w:rsidR="008F1ACF" w:rsidRPr="007519BE" w14:paraId="4FCF6E13" w14:textId="77777777" w:rsidTr="008F1ACF">
        <w:tc>
          <w:tcPr>
            <w:tcW w:w="2790" w:type="dxa"/>
          </w:tcPr>
          <w:p w14:paraId="67ED641C" w14:textId="77777777" w:rsidR="008F1ACF" w:rsidRPr="007519BE" w:rsidRDefault="008F1ACF" w:rsidP="008F1ACF">
            <w:pPr>
              <w:rPr>
                <w:rFonts w:cs="Arial"/>
                <w:szCs w:val="20"/>
                <w:lang w:val="fr-CA"/>
              </w:rPr>
            </w:pPr>
            <w:r w:rsidRPr="007519BE">
              <w:rPr>
                <w:rFonts w:cs="Arial"/>
                <w:szCs w:val="20"/>
                <w:lang w:val="fr-CA"/>
              </w:rPr>
              <w:t>Ne sait pas</w:t>
            </w:r>
          </w:p>
        </w:tc>
        <w:tc>
          <w:tcPr>
            <w:tcW w:w="810" w:type="dxa"/>
          </w:tcPr>
          <w:p w14:paraId="19267B83" w14:textId="77777777" w:rsidR="008F1ACF" w:rsidRPr="007519BE" w:rsidRDefault="008F1ACF" w:rsidP="008F1ACF">
            <w:pPr>
              <w:rPr>
                <w:rFonts w:cs="Arial"/>
                <w:szCs w:val="20"/>
                <w:lang w:val="fr-CA"/>
              </w:rPr>
            </w:pPr>
            <w:r w:rsidRPr="007519BE">
              <w:rPr>
                <w:rFonts w:cs="Arial"/>
                <w:szCs w:val="20"/>
                <w:lang w:val="fr-CA"/>
              </w:rPr>
              <w:t>8</w:t>
            </w:r>
          </w:p>
        </w:tc>
        <w:tc>
          <w:tcPr>
            <w:tcW w:w="4764" w:type="dxa"/>
          </w:tcPr>
          <w:p w14:paraId="745D154C" w14:textId="77777777" w:rsidR="008F1ACF" w:rsidRPr="007519BE" w:rsidRDefault="008F1ACF" w:rsidP="008F1ACF">
            <w:pPr>
              <w:rPr>
                <w:rFonts w:cs="Arial"/>
                <w:szCs w:val="20"/>
                <w:lang w:val="fr-CA"/>
              </w:rPr>
            </w:pPr>
            <w:r w:rsidRPr="007519BE">
              <w:rPr>
                <w:rFonts w:cs="Arial"/>
                <w:b/>
                <w:szCs w:val="20"/>
                <w:lang w:val="fr-CA"/>
              </w:rPr>
              <w:t>-- PASSEZ À D.2</w:t>
            </w:r>
          </w:p>
        </w:tc>
        <w:tc>
          <w:tcPr>
            <w:tcW w:w="4764" w:type="dxa"/>
          </w:tcPr>
          <w:p w14:paraId="3206F41B" w14:textId="77777777" w:rsidR="008F1ACF" w:rsidRPr="007519BE" w:rsidRDefault="008F1ACF" w:rsidP="008F1ACF">
            <w:pPr>
              <w:rPr>
                <w:rFonts w:cs="Arial"/>
                <w:szCs w:val="20"/>
                <w:lang w:val="fr-CA"/>
              </w:rPr>
            </w:pPr>
          </w:p>
        </w:tc>
      </w:tr>
      <w:tr w:rsidR="008F1ACF" w:rsidRPr="007519BE" w14:paraId="4B681E1D" w14:textId="77777777" w:rsidTr="008F1ACF">
        <w:tc>
          <w:tcPr>
            <w:tcW w:w="2790" w:type="dxa"/>
          </w:tcPr>
          <w:p w14:paraId="63BEA691" w14:textId="77777777" w:rsidR="008F1ACF" w:rsidRPr="007519BE" w:rsidRDefault="008F1ACF" w:rsidP="008F1ACF">
            <w:pPr>
              <w:rPr>
                <w:rFonts w:cs="Arial"/>
                <w:szCs w:val="20"/>
                <w:lang w:val="fr-CA"/>
              </w:rPr>
            </w:pPr>
            <w:r w:rsidRPr="007519BE">
              <w:rPr>
                <w:rFonts w:cs="Arial"/>
                <w:szCs w:val="20"/>
                <w:lang w:val="fr-CA"/>
              </w:rPr>
              <w:t>Refuse</w:t>
            </w:r>
          </w:p>
        </w:tc>
        <w:tc>
          <w:tcPr>
            <w:tcW w:w="810" w:type="dxa"/>
          </w:tcPr>
          <w:p w14:paraId="2408F673" w14:textId="77777777" w:rsidR="008F1ACF" w:rsidRPr="007519BE" w:rsidRDefault="008F1ACF" w:rsidP="008F1ACF">
            <w:pPr>
              <w:rPr>
                <w:rFonts w:cs="Arial"/>
                <w:szCs w:val="20"/>
                <w:lang w:val="fr-CA"/>
              </w:rPr>
            </w:pPr>
            <w:r w:rsidRPr="007519BE">
              <w:rPr>
                <w:rFonts w:cs="Arial"/>
                <w:szCs w:val="20"/>
                <w:lang w:val="fr-CA"/>
              </w:rPr>
              <w:t>9</w:t>
            </w:r>
          </w:p>
        </w:tc>
        <w:tc>
          <w:tcPr>
            <w:tcW w:w="4764" w:type="dxa"/>
          </w:tcPr>
          <w:p w14:paraId="06E3513A" w14:textId="77777777" w:rsidR="008F1ACF" w:rsidRPr="007519BE" w:rsidRDefault="008F1ACF" w:rsidP="008F1ACF">
            <w:pPr>
              <w:rPr>
                <w:rFonts w:cs="Arial"/>
                <w:szCs w:val="20"/>
                <w:lang w:val="fr-CA"/>
              </w:rPr>
            </w:pPr>
            <w:r w:rsidRPr="007519BE">
              <w:rPr>
                <w:rFonts w:cs="Arial"/>
                <w:b/>
                <w:szCs w:val="20"/>
                <w:lang w:val="fr-CA"/>
              </w:rPr>
              <w:t>-- PASSEZ À D.2</w:t>
            </w:r>
          </w:p>
        </w:tc>
        <w:tc>
          <w:tcPr>
            <w:tcW w:w="4764" w:type="dxa"/>
          </w:tcPr>
          <w:p w14:paraId="59AFE16E" w14:textId="77777777" w:rsidR="008F1ACF" w:rsidRPr="007519BE" w:rsidRDefault="008F1ACF" w:rsidP="008F1ACF">
            <w:pPr>
              <w:rPr>
                <w:rFonts w:cs="Arial"/>
                <w:szCs w:val="20"/>
                <w:lang w:val="fr-CA"/>
              </w:rPr>
            </w:pPr>
          </w:p>
        </w:tc>
      </w:tr>
    </w:tbl>
    <w:p w14:paraId="7458209D" w14:textId="77777777" w:rsidR="008F1ACF" w:rsidRPr="007519BE" w:rsidRDefault="008F1ACF" w:rsidP="008F1ACF">
      <w:pPr>
        <w:rPr>
          <w:b/>
          <w:lang w:val="fr-CA"/>
        </w:rPr>
      </w:pPr>
    </w:p>
    <w:p w14:paraId="73E81E51" w14:textId="77777777" w:rsidR="008F1ACF" w:rsidRPr="007519BE" w:rsidRDefault="008F1ACF" w:rsidP="008F1ACF">
      <w:pPr>
        <w:rPr>
          <w:b/>
          <w:szCs w:val="20"/>
          <w:lang w:val="fr-CA"/>
        </w:rPr>
      </w:pPr>
      <w:r w:rsidRPr="007519BE">
        <w:rPr>
          <w:b/>
          <w:lang w:val="fr-CA"/>
        </w:rPr>
        <w:t>[SI D1 = 1] POSEZ</w:t>
      </w:r>
    </w:p>
    <w:p w14:paraId="2AE01039" w14:textId="77777777" w:rsidR="008F1ACF" w:rsidRPr="007519BE" w:rsidRDefault="008F1ACF" w:rsidP="008F1ACF">
      <w:pPr>
        <w:rPr>
          <w:rFonts w:ascii="Calibri" w:hAnsi="Calibri"/>
          <w:lang w:val="fr-CA" w:eastAsia="zh-CN"/>
        </w:rPr>
      </w:pPr>
      <w:r w:rsidRPr="007519BE">
        <w:rPr>
          <w:lang w:val="fr-CA"/>
        </w:rPr>
        <w:t xml:space="preserve">D1.1. Où avez-vous vu, lu ou entendu de l’information? </w:t>
      </w:r>
      <w:bookmarkStart w:id="47" w:name="_Hlk30509345"/>
      <w:r w:rsidRPr="007519BE">
        <w:rPr>
          <w:b/>
          <w:lang w:val="fr-CA"/>
        </w:rPr>
        <w:t>SONDEZ : Y A-T-IL AUTRE CHOSE?</w:t>
      </w:r>
      <w:bookmarkEnd w:id="47"/>
      <w:r w:rsidRPr="007519BE">
        <w:rPr>
          <w:lang w:val="fr-CA"/>
        </w:rPr>
        <w:t xml:space="preserve"> </w:t>
      </w:r>
      <w:r w:rsidRPr="007519BE">
        <w:rPr>
          <w:b/>
          <w:lang w:val="fr-CA"/>
        </w:rPr>
        <w:t>NE LISEZ PAS LA LISTE.</w:t>
      </w:r>
      <w:r w:rsidRPr="007519BE">
        <w:rPr>
          <w:lang w:val="fr-CA"/>
        </w:rPr>
        <w:t xml:space="preserve"> </w:t>
      </w:r>
      <w:r w:rsidRPr="007519BE">
        <w:rPr>
          <w:b/>
          <w:lang w:val="fr-CA"/>
        </w:rPr>
        <w:t>SÉLECTIONNEZ TOUTES LES RÉPONSES QUI S’APPLIQUENT.</w:t>
      </w:r>
    </w:p>
    <w:tbl>
      <w:tblPr>
        <w:tblW w:w="9568" w:type="dxa"/>
        <w:tblInd w:w="108" w:type="dxa"/>
        <w:tblLook w:val="04A0" w:firstRow="1" w:lastRow="0" w:firstColumn="1" w:lastColumn="0" w:noHBand="0" w:noVBand="1"/>
      </w:tblPr>
      <w:tblGrid>
        <w:gridCol w:w="7949"/>
        <w:gridCol w:w="1619"/>
      </w:tblGrid>
      <w:tr w:rsidR="008F1ACF" w:rsidRPr="007519BE" w14:paraId="40482FA1" w14:textId="77777777" w:rsidTr="008F1ACF">
        <w:trPr>
          <w:trHeight w:val="649"/>
        </w:trPr>
        <w:tc>
          <w:tcPr>
            <w:tcW w:w="7949" w:type="dxa"/>
          </w:tcPr>
          <w:p w14:paraId="70DB2BDA" w14:textId="77777777" w:rsidR="008F1ACF" w:rsidRPr="007519BE" w:rsidRDefault="008F1ACF" w:rsidP="008F1ACF">
            <w:pPr>
              <w:rPr>
                <w:rFonts w:cs="Arial"/>
                <w:szCs w:val="20"/>
                <w:lang w:val="fr-CA"/>
              </w:rPr>
            </w:pPr>
            <w:r w:rsidRPr="007519BE">
              <w:rPr>
                <w:lang w:val="fr-CA"/>
              </w:rPr>
              <w:t>Nouvelles – Radio/Télévision/Internet/Journal</w:t>
            </w:r>
          </w:p>
        </w:tc>
        <w:tc>
          <w:tcPr>
            <w:tcW w:w="1619" w:type="dxa"/>
          </w:tcPr>
          <w:p w14:paraId="232E3F89" w14:textId="77777777" w:rsidR="008F1ACF" w:rsidRPr="007519BE" w:rsidRDefault="008F1ACF" w:rsidP="008F1ACF">
            <w:pPr>
              <w:pStyle w:val="Signature"/>
              <w:rPr>
                <w:lang w:val="fr-CA"/>
              </w:rPr>
            </w:pPr>
            <w:r w:rsidRPr="007519BE">
              <w:rPr>
                <w:lang w:val="fr-CA"/>
              </w:rPr>
              <w:t>1</w:t>
            </w:r>
          </w:p>
        </w:tc>
      </w:tr>
      <w:tr w:rsidR="008F1ACF" w:rsidRPr="007519BE" w14:paraId="4E4CB9DF" w14:textId="77777777" w:rsidTr="008F1ACF">
        <w:trPr>
          <w:trHeight w:val="636"/>
        </w:trPr>
        <w:tc>
          <w:tcPr>
            <w:tcW w:w="7949" w:type="dxa"/>
          </w:tcPr>
          <w:p w14:paraId="2C580A8E" w14:textId="77777777" w:rsidR="008F1ACF" w:rsidRPr="007519BE" w:rsidRDefault="008F1ACF" w:rsidP="008F1ACF">
            <w:pPr>
              <w:rPr>
                <w:rFonts w:cs="Arial"/>
                <w:szCs w:val="20"/>
                <w:lang w:val="fr-CA"/>
              </w:rPr>
            </w:pPr>
            <w:r w:rsidRPr="007519BE">
              <w:rPr>
                <w:lang w:val="fr-CA"/>
              </w:rPr>
              <w:t>Émission de télé/Expert en rénovation domiciliaire</w:t>
            </w:r>
          </w:p>
        </w:tc>
        <w:tc>
          <w:tcPr>
            <w:tcW w:w="1619" w:type="dxa"/>
          </w:tcPr>
          <w:p w14:paraId="4899C5F9" w14:textId="77777777" w:rsidR="008F1ACF" w:rsidRPr="007519BE" w:rsidRDefault="008F1ACF" w:rsidP="008F1ACF">
            <w:pPr>
              <w:pStyle w:val="Signature"/>
              <w:rPr>
                <w:lang w:val="fr-CA"/>
              </w:rPr>
            </w:pPr>
            <w:r w:rsidRPr="007519BE">
              <w:rPr>
                <w:lang w:val="fr-CA"/>
              </w:rPr>
              <w:t>2</w:t>
            </w:r>
          </w:p>
        </w:tc>
      </w:tr>
      <w:tr w:rsidR="008F1ACF" w:rsidRPr="007519BE" w14:paraId="00FA5063" w14:textId="77777777" w:rsidTr="008F1ACF">
        <w:trPr>
          <w:trHeight w:val="649"/>
        </w:trPr>
        <w:tc>
          <w:tcPr>
            <w:tcW w:w="7949" w:type="dxa"/>
          </w:tcPr>
          <w:p w14:paraId="708386BC" w14:textId="77777777" w:rsidR="008F1ACF" w:rsidRPr="007519BE" w:rsidRDefault="008F1ACF" w:rsidP="008F1ACF">
            <w:pPr>
              <w:rPr>
                <w:rFonts w:cs="Arial"/>
                <w:szCs w:val="20"/>
                <w:lang w:val="fr-CA"/>
              </w:rPr>
            </w:pPr>
            <w:r w:rsidRPr="007519BE">
              <w:rPr>
                <w:lang w:val="fr-CA"/>
              </w:rPr>
              <w:lastRenderedPageBreak/>
              <w:t>Quincaillerie/Magasin d’articles ménagers</w:t>
            </w:r>
          </w:p>
        </w:tc>
        <w:tc>
          <w:tcPr>
            <w:tcW w:w="1619" w:type="dxa"/>
          </w:tcPr>
          <w:p w14:paraId="00D4DBA1" w14:textId="77777777" w:rsidR="008F1ACF" w:rsidRPr="007519BE" w:rsidRDefault="008F1ACF" w:rsidP="008F1ACF">
            <w:pPr>
              <w:pStyle w:val="Signature"/>
              <w:rPr>
                <w:lang w:val="fr-CA"/>
              </w:rPr>
            </w:pPr>
            <w:r w:rsidRPr="007519BE">
              <w:rPr>
                <w:lang w:val="fr-CA"/>
              </w:rPr>
              <w:t>3</w:t>
            </w:r>
          </w:p>
        </w:tc>
      </w:tr>
      <w:tr w:rsidR="008F1ACF" w:rsidRPr="007519BE" w14:paraId="6DC29548" w14:textId="77777777" w:rsidTr="008F1ACF">
        <w:trPr>
          <w:trHeight w:val="636"/>
        </w:trPr>
        <w:tc>
          <w:tcPr>
            <w:tcW w:w="7949" w:type="dxa"/>
          </w:tcPr>
          <w:p w14:paraId="1DEA8F7B" w14:textId="77777777" w:rsidR="008F1ACF" w:rsidRPr="007519BE" w:rsidRDefault="008F1ACF" w:rsidP="008F1ACF">
            <w:pPr>
              <w:rPr>
                <w:rFonts w:cs="Arial"/>
                <w:szCs w:val="20"/>
                <w:lang w:val="fr-CA"/>
              </w:rPr>
            </w:pPr>
            <w:r w:rsidRPr="007519BE">
              <w:rPr>
                <w:lang w:val="fr-CA"/>
              </w:rPr>
              <w:t>Médias sociaux (ex. Twitter ou Facebook)</w:t>
            </w:r>
          </w:p>
        </w:tc>
        <w:tc>
          <w:tcPr>
            <w:tcW w:w="1619" w:type="dxa"/>
          </w:tcPr>
          <w:p w14:paraId="4A8F126C" w14:textId="77777777" w:rsidR="008F1ACF" w:rsidRPr="007519BE" w:rsidRDefault="008F1ACF" w:rsidP="008F1ACF">
            <w:pPr>
              <w:pStyle w:val="Signature"/>
              <w:rPr>
                <w:lang w:val="fr-CA"/>
              </w:rPr>
            </w:pPr>
            <w:r w:rsidRPr="007519BE">
              <w:rPr>
                <w:lang w:val="fr-CA"/>
              </w:rPr>
              <w:t>4</w:t>
            </w:r>
          </w:p>
        </w:tc>
      </w:tr>
      <w:tr w:rsidR="008F1ACF" w:rsidRPr="007519BE" w14:paraId="72FE25A3" w14:textId="77777777" w:rsidTr="008F1ACF">
        <w:trPr>
          <w:trHeight w:val="649"/>
        </w:trPr>
        <w:tc>
          <w:tcPr>
            <w:tcW w:w="7949" w:type="dxa"/>
          </w:tcPr>
          <w:p w14:paraId="5CE5DDCC" w14:textId="77777777" w:rsidR="008F1ACF" w:rsidRPr="007519BE" w:rsidRDefault="008F1ACF" w:rsidP="008F1ACF">
            <w:pPr>
              <w:rPr>
                <w:rFonts w:cs="Arial"/>
                <w:szCs w:val="20"/>
                <w:lang w:val="fr-CA"/>
              </w:rPr>
            </w:pPr>
            <w:r w:rsidRPr="007519BE">
              <w:rPr>
                <w:lang w:val="fr-CA"/>
              </w:rPr>
              <w:t>Recherche générale en ligne (ex. Google)</w:t>
            </w:r>
          </w:p>
        </w:tc>
        <w:tc>
          <w:tcPr>
            <w:tcW w:w="1619" w:type="dxa"/>
          </w:tcPr>
          <w:p w14:paraId="797AB1A6" w14:textId="77777777" w:rsidR="008F1ACF" w:rsidRPr="007519BE" w:rsidRDefault="008F1ACF" w:rsidP="008F1ACF">
            <w:pPr>
              <w:pStyle w:val="Signature"/>
              <w:rPr>
                <w:lang w:val="fr-CA"/>
              </w:rPr>
            </w:pPr>
            <w:r w:rsidRPr="007519BE">
              <w:rPr>
                <w:lang w:val="fr-CA"/>
              </w:rPr>
              <w:t>5</w:t>
            </w:r>
          </w:p>
        </w:tc>
      </w:tr>
      <w:tr w:rsidR="008F1ACF" w:rsidRPr="007519BE" w14:paraId="451A7D80" w14:textId="77777777" w:rsidTr="008F1ACF">
        <w:trPr>
          <w:trHeight w:val="407"/>
        </w:trPr>
        <w:tc>
          <w:tcPr>
            <w:tcW w:w="7949" w:type="dxa"/>
          </w:tcPr>
          <w:p w14:paraId="1AF6D3A1" w14:textId="77777777" w:rsidR="008F1ACF" w:rsidRPr="007519BE" w:rsidRDefault="008F1ACF" w:rsidP="008F1ACF">
            <w:pPr>
              <w:rPr>
                <w:rFonts w:cs="Arial"/>
                <w:szCs w:val="20"/>
                <w:lang w:val="fr-CA"/>
              </w:rPr>
            </w:pPr>
            <w:r w:rsidRPr="007519BE">
              <w:rPr>
                <w:lang w:val="fr-CA"/>
              </w:rPr>
              <w:t xml:space="preserve">Famille/Amis/Voisins </w:t>
            </w:r>
          </w:p>
        </w:tc>
        <w:tc>
          <w:tcPr>
            <w:tcW w:w="1619" w:type="dxa"/>
          </w:tcPr>
          <w:p w14:paraId="0A21933F" w14:textId="77777777" w:rsidR="008F1ACF" w:rsidRPr="007519BE" w:rsidRDefault="008F1ACF" w:rsidP="008F1ACF">
            <w:pPr>
              <w:pStyle w:val="Signature"/>
              <w:rPr>
                <w:lang w:val="fr-CA"/>
              </w:rPr>
            </w:pPr>
            <w:r w:rsidRPr="007519BE">
              <w:rPr>
                <w:lang w:val="fr-CA"/>
              </w:rPr>
              <w:t>6</w:t>
            </w:r>
          </w:p>
        </w:tc>
      </w:tr>
      <w:tr w:rsidR="008F1ACF" w:rsidRPr="007519BE" w14:paraId="4413A6E8" w14:textId="77777777" w:rsidTr="008F1ACF">
        <w:trPr>
          <w:trHeight w:val="649"/>
        </w:trPr>
        <w:tc>
          <w:tcPr>
            <w:tcW w:w="7949" w:type="dxa"/>
          </w:tcPr>
          <w:p w14:paraId="244D7862" w14:textId="77777777" w:rsidR="008F1ACF" w:rsidRPr="007519BE" w:rsidRDefault="008F1ACF" w:rsidP="008F1ACF">
            <w:pPr>
              <w:rPr>
                <w:rFonts w:cs="Arial"/>
                <w:szCs w:val="20"/>
                <w:lang w:val="fr-CA"/>
              </w:rPr>
            </w:pPr>
            <w:r w:rsidRPr="007519BE">
              <w:rPr>
                <w:lang w:val="fr-CA"/>
              </w:rPr>
              <w:t xml:space="preserve">Police/Forces de l’ordre/Premiers intervenants </w:t>
            </w:r>
          </w:p>
        </w:tc>
        <w:tc>
          <w:tcPr>
            <w:tcW w:w="1619" w:type="dxa"/>
          </w:tcPr>
          <w:p w14:paraId="4B101C1F" w14:textId="77777777" w:rsidR="008F1ACF" w:rsidRPr="007519BE" w:rsidRDefault="008F1ACF" w:rsidP="008F1ACF">
            <w:pPr>
              <w:pStyle w:val="Signature"/>
              <w:rPr>
                <w:lang w:val="fr-CA"/>
              </w:rPr>
            </w:pPr>
            <w:r w:rsidRPr="007519BE">
              <w:rPr>
                <w:lang w:val="fr-CA"/>
              </w:rPr>
              <w:t>7</w:t>
            </w:r>
          </w:p>
        </w:tc>
      </w:tr>
      <w:tr w:rsidR="008F1ACF" w:rsidRPr="007519BE" w14:paraId="0DF857C2" w14:textId="77777777" w:rsidTr="008F1ACF">
        <w:trPr>
          <w:trHeight w:val="407"/>
        </w:trPr>
        <w:tc>
          <w:tcPr>
            <w:tcW w:w="7949" w:type="dxa"/>
          </w:tcPr>
          <w:p w14:paraId="40F6DD5C" w14:textId="77777777" w:rsidR="008F1ACF" w:rsidRPr="007519BE" w:rsidRDefault="008F1ACF" w:rsidP="008F1ACF">
            <w:pPr>
              <w:rPr>
                <w:rFonts w:cs="Arial"/>
                <w:szCs w:val="20"/>
                <w:lang w:val="fr-CA"/>
              </w:rPr>
            </w:pPr>
            <w:r w:rsidRPr="007519BE">
              <w:rPr>
                <w:lang w:val="fr-CA"/>
              </w:rPr>
              <w:t xml:space="preserve">Agent/Compagnie d’assurances </w:t>
            </w:r>
          </w:p>
        </w:tc>
        <w:tc>
          <w:tcPr>
            <w:tcW w:w="1619" w:type="dxa"/>
          </w:tcPr>
          <w:p w14:paraId="5996EC69" w14:textId="77777777" w:rsidR="008F1ACF" w:rsidRPr="007519BE" w:rsidRDefault="008F1ACF" w:rsidP="008F1ACF">
            <w:pPr>
              <w:pStyle w:val="Signature"/>
              <w:rPr>
                <w:lang w:val="fr-CA"/>
              </w:rPr>
            </w:pPr>
            <w:r w:rsidRPr="007519BE">
              <w:rPr>
                <w:lang w:val="fr-CA"/>
              </w:rPr>
              <w:t>8</w:t>
            </w:r>
          </w:p>
        </w:tc>
      </w:tr>
      <w:tr w:rsidR="008F1ACF" w:rsidRPr="007519BE" w14:paraId="7CBBD522" w14:textId="77777777" w:rsidTr="008F1ACF">
        <w:trPr>
          <w:trHeight w:val="636"/>
        </w:trPr>
        <w:tc>
          <w:tcPr>
            <w:tcW w:w="7949" w:type="dxa"/>
          </w:tcPr>
          <w:p w14:paraId="0B4B5844" w14:textId="77777777" w:rsidR="008F1ACF" w:rsidRPr="007519BE" w:rsidRDefault="008F1ACF" w:rsidP="008F1ACF">
            <w:pPr>
              <w:rPr>
                <w:rFonts w:cs="Arial"/>
                <w:szCs w:val="20"/>
                <w:lang w:val="fr-CA"/>
              </w:rPr>
            </w:pPr>
            <w:r w:rsidRPr="007519BE">
              <w:rPr>
                <w:lang w:val="fr-CA"/>
              </w:rPr>
              <w:t>Gouvernement local (ex. hôtel de ville, mairie, services municipaux)</w:t>
            </w:r>
          </w:p>
        </w:tc>
        <w:tc>
          <w:tcPr>
            <w:tcW w:w="1619" w:type="dxa"/>
          </w:tcPr>
          <w:p w14:paraId="6485D150" w14:textId="77777777" w:rsidR="008F1ACF" w:rsidRPr="007519BE" w:rsidRDefault="008F1ACF" w:rsidP="008F1ACF">
            <w:pPr>
              <w:pStyle w:val="Signature"/>
              <w:rPr>
                <w:lang w:val="fr-CA"/>
              </w:rPr>
            </w:pPr>
            <w:r w:rsidRPr="007519BE">
              <w:rPr>
                <w:lang w:val="fr-CA"/>
              </w:rPr>
              <w:t>9</w:t>
            </w:r>
          </w:p>
        </w:tc>
      </w:tr>
      <w:tr w:rsidR="008F1ACF" w:rsidRPr="007519BE" w14:paraId="38D995C0" w14:textId="77777777" w:rsidTr="008F1ACF">
        <w:trPr>
          <w:trHeight w:val="649"/>
        </w:trPr>
        <w:tc>
          <w:tcPr>
            <w:tcW w:w="7949" w:type="dxa"/>
          </w:tcPr>
          <w:p w14:paraId="4CEC68D8" w14:textId="77777777" w:rsidR="008F1ACF" w:rsidRPr="007519BE" w:rsidRDefault="008F1ACF" w:rsidP="008F1ACF">
            <w:pPr>
              <w:rPr>
                <w:rFonts w:cs="Arial"/>
                <w:szCs w:val="20"/>
                <w:highlight w:val="cyan"/>
                <w:lang w:val="fr-CA"/>
              </w:rPr>
            </w:pPr>
            <w:r w:rsidRPr="007519BE">
              <w:rPr>
                <w:lang w:val="fr-CA"/>
              </w:rPr>
              <w:t>Gouvernement provincial (ex. représentant ou service)</w:t>
            </w:r>
          </w:p>
        </w:tc>
        <w:tc>
          <w:tcPr>
            <w:tcW w:w="1619" w:type="dxa"/>
          </w:tcPr>
          <w:p w14:paraId="247F0B19" w14:textId="77777777" w:rsidR="008F1ACF" w:rsidRPr="007519BE" w:rsidRDefault="008F1ACF" w:rsidP="008F1ACF">
            <w:pPr>
              <w:pStyle w:val="Signature"/>
              <w:rPr>
                <w:lang w:val="fr-CA"/>
              </w:rPr>
            </w:pPr>
            <w:r w:rsidRPr="007519BE">
              <w:rPr>
                <w:lang w:val="fr-CA"/>
              </w:rPr>
              <w:t>10</w:t>
            </w:r>
          </w:p>
        </w:tc>
      </w:tr>
      <w:tr w:rsidR="008F1ACF" w:rsidRPr="007519BE" w14:paraId="58FC7D54" w14:textId="77777777" w:rsidTr="008F1ACF">
        <w:trPr>
          <w:trHeight w:val="636"/>
        </w:trPr>
        <w:tc>
          <w:tcPr>
            <w:tcW w:w="7949" w:type="dxa"/>
          </w:tcPr>
          <w:p w14:paraId="0E52AE29" w14:textId="77777777" w:rsidR="008F1ACF" w:rsidRPr="007519BE" w:rsidRDefault="008F1ACF" w:rsidP="008F1ACF">
            <w:pPr>
              <w:rPr>
                <w:lang w:val="fr-CA"/>
              </w:rPr>
            </w:pPr>
            <w:r w:rsidRPr="007519BE">
              <w:rPr>
                <w:lang w:val="fr-CA"/>
              </w:rPr>
              <w:t>Gouvernement fédéral (ex. représentant ou service)</w:t>
            </w:r>
          </w:p>
        </w:tc>
        <w:tc>
          <w:tcPr>
            <w:tcW w:w="1619" w:type="dxa"/>
          </w:tcPr>
          <w:p w14:paraId="14F01258" w14:textId="77777777" w:rsidR="008F1ACF" w:rsidRPr="007519BE" w:rsidRDefault="008F1ACF" w:rsidP="008F1ACF">
            <w:pPr>
              <w:pStyle w:val="Signature"/>
              <w:rPr>
                <w:lang w:val="fr-CA"/>
              </w:rPr>
            </w:pPr>
            <w:r w:rsidRPr="007519BE">
              <w:rPr>
                <w:lang w:val="fr-CA"/>
              </w:rPr>
              <w:t>11</w:t>
            </w:r>
          </w:p>
        </w:tc>
      </w:tr>
      <w:tr w:rsidR="008F1ACF" w:rsidRPr="007519BE" w14:paraId="10C4D9D1" w14:textId="77777777" w:rsidTr="008F1ACF">
        <w:trPr>
          <w:trHeight w:val="407"/>
        </w:trPr>
        <w:tc>
          <w:tcPr>
            <w:tcW w:w="7949" w:type="dxa"/>
          </w:tcPr>
          <w:p w14:paraId="6960E4AB" w14:textId="77777777" w:rsidR="008F1ACF" w:rsidRPr="007519BE" w:rsidRDefault="008F1ACF" w:rsidP="008F1ACF">
            <w:pPr>
              <w:rPr>
                <w:rFonts w:cs="Arial"/>
                <w:szCs w:val="20"/>
                <w:lang w:val="fr-CA"/>
              </w:rPr>
            </w:pPr>
            <w:r w:rsidRPr="007519BE">
              <w:rPr>
                <w:rFonts w:cs="Arial"/>
                <w:szCs w:val="20"/>
                <w:lang w:val="fr-CA"/>
              </w:rPr>
              <w:t>Autre</w:t>
            </w:r>
          </w:p>
        </w:tc>
        <w:tc>
          <w:tcPr>
            <w:tcW w:w="1619" w:type="dxa"/>
          </w:tcPr>
          <w:p w14:paraId="45315634" w14:textId="77777777" w:rsidR="008F1ACF" w:rsidRPr="007519BE" w:rsidRDefault="008F1ACF" w:rsidP="008F1ACF">
            <w:pPr>
              <w:pStyle w:val="Signature"/>
              <w:rPr>
                <w:lang w:val="fr-CA"/>
              </w:rPr>
            </w:pPr>
            <w:r w:rsidRPr="007519BE">
              <w:rPr>
                <w:lang w:val="fr-CA"/>
              </w:rPr>
              <w:t>97</w:t>
            </w:r>
          </w:p>
        </w:tc>
      </w:tr>
      <w:tr w:rsidR="008F1ACF" w:rsidRPr="007519BE" w14:paraId="16CF7947" w14:textId="77777777" w:rsidTr="008F1ACF">
        <w:trPr>
          <w:trHeight w:val="407"/>
        </w:trPr>
        <w:tc>
          <w:tcPr>
            <w:tcW w:w="7949" w:type="dxa"/>
          </w:tcPr>
          <w:p w14:paraId="6AE4E0FE" w14:textId="77777777" w:rsidR="008F1ACF" w:rsidRPr="007519BE" w:rsidRDefault="008F1ACF" w:rsidP="008F1ACF">
            <w:pPr>
              <w:rPr>
                <w:rFonts w:cs="Arial"/>
                <w:szCs w:val="20"/>
                <w:lang w:val="fr-CA"/>
              </w:rPr>
            </w:pPr>
            <w:r w:rsidRPr="007519BE">
              <w:rPr>
                <w:rFonts w:cs="Arial"/>
                <w:szCs w:val="20"/>
                <w:lang w:val="fr-CA"/>
              </w:rPr>
              <w:t>Ne sait pas</w:t>
            </w:r>
          </w:p>
        </w:tc>
        <w:tc>
          <w:tcPr>
            <w:tcW w:w="1619" w:type="dxa"/>
          </w:tcPr>
          <w:p w14:paraId="699867B5" w14:textId="77777777" w:rsidR="008F1ACF" w:rsidRPr="007519BE" w:rsidRDefault="008F1ACF" w:rsidP="008F1ACF">
            <w:pPr>
              <w:pStyle w:val="Signature"/>
              <w:rPr>
                <w:lang w:val="fr-CA"/>
              </w:rPr>
            </w:pPr>
            <w:r w:rsidRPr="007519BE">
              <w:rPr>
                <w:lang w:val="fr-CA"/>
              </w:rPr>
              <w:t>98</w:t>
            </w:r>
          </w:p>
        </w:tc>
      </w:tr>
      <w:tr w:rsidR="008F1ACF" w:rsidRPr="007519BE" w14:paraId="665F6A88" w14:textId="77777777" w:rsidTr="008F1ACF">
        <w:trPr>
          <w:trHeight w:val="407"/>
        </w:trPr>
        <w:tc>
          <w:tcPr>
            <w:tcW w:w="7949" w:type="dxa"/>
          </w:tcPr>
          <w:p w14:paraId="306C4933" w14:textId="77777777" w:rsidR="008F1ACF" w:rsidRPr="007519BE" w:rsidRDefault="008F1ACF" w:rsidP="008F1ACF">
            <w:pPr>
              <w:rPr>
                <w:rFonts w:cs="Arial"/>
                <w:szCs w:val="20"/>
                <w:lang w:val="fr-CA"/>
              </w:rPr>
            </w:pPr>
            <w:r w:rsidRPr="007519BE">
              <w:rPr>
                <w:rFonts w:cs="Arial"/>
                <w:szCs w:val="20"/>
                <w:lang w:val="fr-CA"/>
              </w:rPr>
              <w:t>Refuse</w:t>
            </w:r>
          </w:p>
        </w:tc>
        <w:tc>
          <w:tcPr>
            <w:tcW w:w="1619" w:type="dxa"/>
          </w:tcPr>
          <w:p w14:paraId="4540EA0A" w14:textId="77777777" w:rsidR="008F1ACF" w:rsidRPr="007519BE" w:rsidRDefault="008F1ACF" w:rsidP="008F1ACF">
            <w:pPr>
              <w:pStyle w:val="Signature"/>
              <w:rPr>
                <w:lang w:val="fr-CA"/>
              </w:rPr>
            </w:pPr>
            <w:r w:rsidRPr="007519BE">
              <w:rPr>
                <w:lang w:val="fr-CA"/>
              </w:rPr>
              <w:t>99</w:t>
            </w:r>
          </w:p>
        </w:tc>
      </w:tr>
    </w:tbl>
    <w:p w14:paraId="7586C8A2" w14:textId="77777777" w:rsidR="008F1ACF" w:rsidRPr="007519BE" w:rsidRDefault="008F1ACF" w:rsidP="008F1ACF">
      <w:pPr>
        <w:rPr>
          <w:b/>
          <w:lang w:val="fr-CA"/>
        </w:rPr>
      </w:pPr>
    </w:p>
    <w:p w14:paraId="4ECBD7E7" w14:textId="77777777" w:rsidR="008F1ACF" w:rsidRPr="007519BE" w:rsidRDefault="008F1ACF" w:rsidP="008F1ACF">
      <w:pPr>
        <w:rPr>
          <w:b/>
          <w:lang w:val="fr-CA"/>
        </w:rPr>
      </w:pPr>
    </w:p>
    <w:p w14:paraId="7D2685DE" w14:textId="77777777" w:rsidR="008F1ACF" w:rsidRPr="007519BE" w:rsidRDefault="008F1ACF" w:rsidP="008F1ACF">
      <w:pPr>
        <w:rPr>
          <w:b/>
          <w:szCs w:val="20"/>
          <w:lang w:val="fr-CA"/>
        </w:rPr>
      </w:pPr>
      <w:r w:rsidRPr="007519BE">
        <w:rPr>
          <w:b/>
          <w:lang w:val="fr-CA"/>
        </w:rPr>
        <w:t>[SI D1.1. = 1-11 OU 97] POSEZ</w:t>
      </w:r>
    </w:p>
    <w:p w14:paraId="49EA8464" w14:textId="77777777" w:rsidR="008F1ACF" w:rsidRPr="007519BE" w:rsidRDefault="008F1ACF" w:rsidP="008F1ACF">
      <w:pPr>
        <w:rPr>
          <w:lang w:val="fr-CA"/>
        </w:rPr>
      </w:pPr>
      <w:r w:rsidRPr="007519BE">
        <w:rPr>
          <w:lang w:val="fr-CA"/>
        </w:rPr>
        <w:t xml:space="preserve">D1.2. Qu’avez-vous retenu de cette information? </w:t>
      </w:r>
    </w:p>
    <w:p w14:paraId="44E5DC26" w14:textId="77777777" w:rsidR="008F1ACF" w:rsidRPr="007519BE" w:rsidRDefault="008F1ACF" w:rsidP="008F1ACF">
      <w:pPr>
        <w:spacing w:line="240" w:lineRule="auto"/>
        <w:rPr>
          <w:rFonts w:cs="Arial"/>
          <w:b/>
          <w:szCs w:val="20"/>
          <w:lang w:val="fr-CA"/>
        </w:rPr>
      </w:pPr>
      <w:r w:rsidRPr="007519BE">
        <w:rPr>
          <w:rFonts w:cs="Arial"/>
          <w:szCs w:val="20"/>
          <w:lang w:val="fr-CA"/>
        </w:rPr>
        <w:t xml:space="preserve">_______________________________ </w:t>
      </w:r>
      <w:r w:rsidRPr="007519BE">
        <w:rPr>
          <w:rFonts w:cs="Arial"/>
          <w:b/>
          <w:szCs w:val="20"/>
          <w:lang w:val="fr-CA"/>
        </w:rPr>
        <w:t>[OUVERTE, INSCRIVEZ LA RÉPONSE]</w:t>
      </w:r>
    </w:p>
    <w:p w14:paraId="413B8641" w14:textId="77777777" w:rsidR="008F1ACF" w:rsidRPr="007519BE" w:rsidRDefault="008F1ACF" w:rsidP="008F1ACF">
      <w:pPr>
        <w:spacing w:line="240" w:lineRule="auto"/>
        <w:rPr>
          <w:rFonts w:cs="Arial"/>
          <w:szCs w:val="20"/>
          <w:lang w:val="fr-CA"/>
        </w:rPr>
      </w:pPr>
      <w:r w:rsidRPr="007519BE">
        <w:rPr>
          <w:rFonts w:cs="Arial"/>
          <w:szCs w:val="20"/>
          <w:lang w:val="fr-CA"/>
        </w:rPr>
        <w:t>Pas de réponse / refuse</w:t>
      </w:r>
      <w:r w:rsidRPr="007519BE">
        <w:rPr>
          <w:rFonts w:cs="Arial"/>
          <w:szCs w:val="20"/>
          <w:lang w:val="fr-CA"/>
        </w:rPr>
        <w:tab/>
      </w:r>
      <w:r w:rsidRPr="007519BE">
        <w:rPr>
          <w:rFonts w:cs="Arial"/>
          <w:szCs w:val="20"/>
          <w:lang w:val="fr-CA"/>
        </w:rPr>
        <w:tab/>
      </w:r>
      <w:r w:rsidRPr="007519BE">
        <w:rPr>
          <w:rFonts w:cs="Arial"/>
          <w:szCs w:val="20"/>
          <w:lang w:val="fr-CA"/>
        </w:rPr>
        <w:tab/>
      </w:r>
      <w:r w:rsidRPr="007519BE">
        <w:rPr>
          <w:rFonts w:cs="Arial"/>
          <w:szCs w:val="20"/>
          <w:lang w:val="fr-CA"/>
        </w:rPr>
        <w:tab/>
        <w:t>99</w:t>
      </w:r>
    </w:p>
    <w:p w14:paraId="239A4D66" w14:textId="77777777" w:rsidR="008F1ACF" w:rsidRPr="007519BE" w:rsidRDefault="008F1ACF" w:rsidP="008F1ACF">
      <w:pPr>
        <w:rPr>
          <w:lang w:val="fr-CA"/>
        </w:rPr>
      </w:pPr>
    </w:p>
    <w:p w14:paraId="7197F71A" w14:textId="77777777" w:rsidR="008F1ACF" w:rsidRPr="007519BE" w:rsidRDefault="008F1ACF" w:rsidP="008F1ACF">
      <w:pPr>
        <w:rPr>
          <w:b/>
          <w:lang w:val="fr-CA"/>
        </w:rPr>
      </w:pPr>
      <w:r w:rsidRPr="007519BE">
        <w:rPr>
          <w:lang w:val="fr-CA"/>
        </w:rPr>
        <w:t xml:space="preserve">D2. Où seriez-vous le plus susceptible de chercher de l’information au sujet des mesures à prendre pour protéger votre maison des dommages que pourrait causer une inondation terrestre? </w:t>
      </w:r>
      <w:r w:rsidRPr="007519BE">
        <w:rPr>
          <w:b/>
          <w:lang w:val="fr-CA"/>
        </w:rPr>
        <w:t>NE LISEZ PAS. SÉLECTIONNEZ TOUT CE QUI S’APPLIQUE. SONDEZ…Y EN A-T-IL D’AUTRES?</w:t>
      </w:r>
    </w:p>
    <w:tbl>
      <w:tblPr>
        <w:tblpPr w:leftFromText="180" w:rightFromText="180" w:vertAnchor="text"/>
        <w:tblW w:w="8748" w:type="dxa"/>
        <w:tblCellMar>
          <w:left w:w="0" w:type="dxa"/>
          <w:right w:w="0" w:type="dxa"/>
        </w:tblCellMar>
        <w:tblLook w:val="04A0" w:firstRow="1" w:lastRow="0" w:firstColumn="1" w:lastColumn="0" w:noHBand="0" w:noVBand="1"/>
      </w:tblPr>
      <w:tblGrid>
        <w:gridCol w:w="8028"/>
        <w:gridCol w:w="720"/>
      </w:tblGrid>
      <w:tr w:rsidR="008F1ACF" w:rsidRPr="007519BE" w14:paraId="4A54BB76" w14:textId="77777777" w:rsidTr="008F1ACF">
        <w:tc>
          <w:tcPr>
            <w:tcW w:w="8028" w:type="dxa"/>
            <w:tcMar>
              <w:top w:w="0" w:type="dxa"/>
              <w:left w:w="108" w:type="dxa"/>
              <w:bottom w:w="0" w:type="dxa"/>
              <w:right w:w="108" w:type="dxa"/>
            </w:tcMar>
          </w:tcPr>
          <w:p w14:paraId="6DEF915C" w14:textId="77777777" w:rsidR="008F1ACF" w:rsidRPr="007519BE" w:rsidRDefault="008F1ACF" w:rsidP="008F1ACF">
            <w:pPr>
              <w:rPr>
                <w:rFonts w:cs="Arial"/>
                <w:szCs w:val="20"/>
                <w:lang w:val="fr-CA"/>
              </w:rPr>
            </w:pPr>
            <w:r w:rsidRPr="007519BE">
              <w:rPr>
                <w:lang w:val="fr-CA"/>
              </w:rPr>
              <w:t>Nouvelles – Radio/Télévision/Internet/Journal</w:t>
            </w:r>
          </w:p>
        </w:tc>
        <w:tc>
          <w:tcPr>
            <w:tcW w:w="720" w:type="dxa"/>
            <w:tcMar>
              <w:top w:w="0" w:type="dxa"/>
              <w:left w:w="108" w:type="dxa"/>
              <w:bottom w:w="0" w:type="dxa"/>
              <w:right w:w="108" w:type="dxa"/>
            </w:tcMar>
            <w:hideMark/>
          </w:tcPr>
          <w:p w14:paraId="1AA86C70" w14:textId="77777777" w:rsidR="008F1ACF" w:rsidRPr="007519BE" w:rsidRDefault="008F1ACF" w:rsidP="008F1ACF">
            <w:pPr>
              <w:pStyle w:val="Signature"/>
              <w:rPr>
                <w:lang w:val="fr-CA"/>
              </w:rPr>
            </w:pPr>
            <w:r w:rsidRPr="007519BE">
              <w:rPr>
                <w:lang w:val="fr-CA"/>
              </w:rPr>
              <w:t>1</w:t>
            </w:r>
          </w:p>
        </w:tc>
      </w:tr>
      <w:tr w:rsidR="008F1ACF" w:rsidRPr="007519BE" w14:paraId="4D716D57" w14:textId="77777777" w:rsidTr="008F1ACF">
        <w:tc>
          <w:tcPr>
            <w:tcW w:w="8028" w:type="dxa"/>
            <w:tcMar>
              <w:top w:w="0" w:type="dxa"/>
              <w:left w:w="108" w:type="dxa"/>
              <w:bottom w:w="0" w:type="dxa"/>
              <w:right w:w="108" w:type="dxa"/>
            </w:tcMar>
          </w:tcPr>
          <w:p w14:paraId="2FA86F3E" w14:textId="77777777" w:rsidR="008F1ACF" w:rsidRPr="007519BE" w:rsidRDefault="008F1ACF" w:rsidP="008F1ACF">
            <w:pPr>
              <w:rPr>
                <w:rFonts w:cs="Arial"/>
                <w:szCs w:val="20"/>
                <w:lang w:val="fr-CA"/>
              </w:rPr>
            </w:pPr>
            <w:r w:rsidRPr="007519BE">
              <w:rPr>
                <w:lang w:val="fr-CA"/>
              </w:rPr>
              <w:t>Émission de télé/Expert en rénovation domiciliaire</w:t>
            </w:r>
          </w:p>
        </w:tc>
        <w:tc>
          <w:tcPr>
            <w:tcW w:w="720" w:type="dxa"/>
            <w:tcMar>
              <w:top w:w="0" w:type="dxa"/>
              <w:left w:w="108" w:type="dxa"/>
              <w:bottom w:w="0" w:type="dxa"/>
              <w:right w:w="108" w:type="dxa"/>
            </w:tcMar>
            <w:hideMark/>
          </w:tcPr>
          <w:p w14:paraId="6BC05B0A" w14:textId="77777777" w:rsidR="008F1ACF" w:rsidRPr="007519BE" w:rsidRDefault="008F1ACF" w:rsidP="008F1ACF">
            <w:pPr>
              <w:pStyle w:val="Signature"/>
              <w:rPr>
                <w:lang w:val="fr-CA"/>
              </w:rPr>
            </w:pPr>
            <w:r w:rsidRPr="007519BE">
              <w:rPr>
                <w:lang w:val="fr-CA"/>
              </w:rPr>
              <w:t>2</w:t>
            </w:r>
          </w:p>
        </w:tc>
      </w:tr>
      <w:tr w:rsidR="008F1ACF" w:rsidRPr="007519BE" w14:paraId="111E2B25" w14:textId="77777777" w:rsidTr="008F1ACF">
        <w:tc>
          <w:tcPr>
            <w:tcW w:w="8028" w:type="dxa"/>
            <w:tcMar>
              <w:top w:w="0" w:type="dxa"/>
              <w:left w:w="108" w:type="dxa"/>
              <w:bottom w:w="0" w:type="dxa"/>
              <w:right w:w="108" w:type="dxa"/>
            </w:tcMar>
          </w:tcPr>
          <w:p w14:paraId="137C933A" w14:textId="77777777" w:rsidR="008F1ACF" w:rsidRPr="007519BE" w:rsidRDefault="008F1ACF" w:rsidP="008F1ACF">
            <w:pPr>
              <w:rPr>
                <w:rFonts w:cs="Arial"/>
                <w:szCs w:val="20"/>
                <w:lang w:val="fr-CA"/>
              </w:rPr>
            </w:pPr>
            <w:r w:rsidRPr="007519BE">
              <w:rPr>
                <w:lang w:val="fr-CA"/>
              </w:rPr>
              <w:t>Quincaillerie/Magasin d’articles ménagers</w:t>
            </w:r>
          </w:p>
        </w:tc>
        <w:tc>
          <w:tcPr>
            <w:tcW w:w="720" w:type="dxa"/>
            <w:tcMar>
              <w:top w:w="0" w:type="dxa"/>
              <w:left w:w="108" w:type="dxa"/>
              <w:bottom w:w="0" w:type="dxa"/>
              <w:right w:w="108" w:type="dxa"/>
            </w:tcMar>
            <w:hideMark/>
          </w:tcPr>
          <w:p w14:paraId="2D28CBC6" w14:textId="77777777" w:rsidR="008F1ACF" w:rsidRPr="007519BE" w:rsidRDefault="008F1ACF" w:rsidP="008F1ACF">
            <w:pPr>
              <w:pStyle w:val="Signature"/>
              <w:rPr>
                <w:lang w:val="fr-CA"/>
              </w:rPr>
            </w:pPr>
            <w:r w:rsidRPr="007519BE">
              <w:rPr>
                <w:lang w:val="fr-CA"/>
              </w:rPr>
              <w:t>3</w:t>
            </w:r>
          </w:p>
        </w:tc>
      </w:tr>
      <w:tr w:rsidR="008F1ACF" w:rsidRPr="007519BE" w14:paraId="53EA561A" w14:textId="77777777" w:rsidTr="008F1ACF">
        <w:tc>
          <w:tcPr>
            <w:tcW w:w="8028" w:type="dxa"/>
            <w:tcMar>
              <w:top w:w="0" w:type="dxa"/>
              <w:left w:w="108" w:type="dxa"/>
              <w:bottom w:w="0" w:type="dxa"/>
              <w:right w:w="108" w:type="dxa"/>
            </w:tcMar>
          </w:tcPr>
          <w:p w14:paraId="4D69F778" w14:textId="77777777" w:rsidR="008F1ACF" w:rsidRPr="007519BE" w:rsidRDefault="008F1ACF" w:rsidP="008F1ACF">
            <w:pPr>
              <w:rPr>
                <w:rFonts w:cs="Arial"/>
                <w:szCs w:val="20"/>
                <w:lang w:val="fr-CA"/>
              </w:rPr>
            </w:pPr>
            <w:r w:rsidRPr="007519BE">
              <w:rPr>
                <w:lang w:val="fr-CA"/>
              </w:rPr>
              <w:lastRenderedPageBreak/>
              <w:t>Médias sociaux (ex. Twitter ou Facebook)</w:t>
            </w:r>
          </w:p>
        </w:tc>
        <w:tc>
          <w:tcPr>
            <w:tcW w:w="720" w:type="dxa"/>
            <w:tcMar>
              <w:top w:w="0" w:type="dxa"/>
              <w:left w:w="108" w:type="dxa"/>
              <w:bottom w:w="0" w:type="dxa"/>
              <w:right w:w="108" w:type="dxa"/>
            </w:tcMar>
            <w:hideMark/>
          </w:tcPr>
          <w:p w14:paraId="754785F1" w14:textId="77777777" w:rsidR="008F1ACF" w:rsidRPr="007519BE" w:rsidRDefault="008F1ACF" w:rsidP="008F1ACF">
            <w:pPr>
              <w:pStyle w:val="Signature"/>
              <w:rPr>
                <w:lang w:val="fr-CA"/>
              </w:rPr>
            </w:pPr>
            <w:r w:rsidRPr="007519BE">
              <w:rPr>
                <w:lang w:val="fr-CA"/>
              </w:rPr>
              <w:t>4</w:t>
            </w:r>
          </w:p>
        </w:tc>
      </w:tr>
      <w:tr w:rsidR="008F1ACF" w:rsidRPr="007519BE" w14:paraId="14D4EE72" w14:textId="77777777" w:rsidTr="008F1ACF">
        <w:tc>
          <w:tcPr>
            <w:tcW w:w="8028" w:type="dxa"/>
            <w:tcMar>
              <w:top w:w="0" w:type="dxa"/>
              <w:left w:w="108" w:type="dxa"/>
              <w:bottom w:w="0" w:type="dxa"/>
              <w:right w:w="108" w:type="dxa"/>
            </w:tcMar>
          </w:tcPr>
          <w:p w14:paraId="5FF5FE7B" w14:textId="77777777" w:rsidR="008F1ACF" w:rsidRPr="007519BE" w:rsidRDefault="008F1ACF" w:rsidP="008F1ACF">
            <w:pPr>
              <w:rPr>
                <w:rFonts w:cs="Arial"/>
                <w:szCs w:val="20"/>
                <w:lang w:val="fr-CA"/>
              </w:rPr>
            </w:pPr>
            <w:r w:rsidRPr="007519BE">
              <w:rPr>
                <w:lang w:val="fr-CA"/>
              </w:rPr>
              <w:t>Recherche générale en ligne (ex. Google)</w:t>
            </w:r>
          </w:p>
        </w:tc>
        <w:tc>
          <w:tcPr>
            <w:tcW w:w="720" w:type="dxa"/>
            <w:tcMar>
              <w:top w:w="0" w:type="dxa"/>
              <w:left w:w="108" w:type="dxa"/>
              <w:bottom w:w="0" w:type="dxa"/>
              <w:right w:w="108" w:type="dxa"/>
            </w:tcMar>
            <w:hideMark/>
          </w:tcPr>
          <w:p w14:paraId="7B30A91E" w14:textId="77777777" w:rsidR="008F1ACF" w:rsidRPr="007519BE" w:rsidRDefault="008F1ACF" w:rsidP="008F1ACF">
            <w:pPr>
              <w:pStyle w:val="Signature"/>
              <w:rPr>
                <w:lang w:val="fr-CA"/>
              </w:rPr>
            </w:pPr>
            <w:r w:rsidRPr="007519BE">
              <w:rPr>
                <w:lang w:val="fr-CA"/>
              </w:rPr>
              <w:t>5</w:t>
            </w:r>
          </w:p>
        </w:tc>
      </w:tr>
      <w:tr w:rsidR="008F1ACF" w:rsidRPr="007519BE" w14:paraId="7F61A5FA" w14:textId="77777777" w:rsidTr="008F1ACF">
        <w:tc>
          <w:tcPr>
            <w:tcW w:w="8028" w:type="dxa"/>
            <w:tcMar>
              <w:top w:w="0" w:type="dxa"/>
              <w:left w:w="108" w:type="dxa"/>
              <w:bottom w:w="0" w:type="dxa"/>
              <w:right w:w="108" w:type="dxa"/>
            </w:tcMar>
          </w:tcPr>
          <w:p w14:paraId="47CC3958" w14:textId="77777777" w:rsidR="008F1ACF" w:rsidRPr="007519BE" w:rsidRDefault="008F1ACF" w:rsidP="008F1ACF">
            <w:pPr>
              <w:rPr>
                <w:rFonts w:cs="Arial"/>
                <w:szCs w:val="20"/>
                <w:lang w:val="fr-CA"/>
              </w:rPr>
            </w:pPr>
            <w:r w:rsidRPr="007519BE">
              <w:rPr>
                <w:lang w:val="fr-CA"/>
              </w:rPr>
              <w:t xml:space="preserve">Famille/Amis/Voisins </w:t>
            </w:r>
          </w:p>
        </w:tc>
        <w:tc>
          <w:tcPr>
            <w:tcW w:w="720" w:type="dxa"/>
            <w:tcMar>
              <w:top w:w="0" w:type="dxa"/>
              <w:left w:w="108" w:type="dxa"/>
              <w:bottom w:w="0" w:type="dxa"/>
              <w:right w:w="108" w:type="dxa"/>
            </w:tcMar>
            <w:hideMark/>
          </w:tcPr>
          <w:p w14:paraId="00C0CC13" w14:textId="77777777" w:rsidR="008F1ACF" w:rsidRPr="007519BE" w:rsidRDefault="008F1ACF" w:rsidP="008F1ACF">
            <w:pPr>
              <w:pStyle w:val="Signature"/>
              <w:rPr>
                <w:lang w:val="fr-CA"/>
              </w:rPr>
            </w:pPr>
            <w:r w:rsidRPr="007519BE">
              <w:rPr>
                <w:lang w:val="fr-CA"/>
              </w:rPr>
              <w:t>6</w:t>
            </w:r>
          </w:p>
        </w:tc>
      </w:tr>
      <w:tr w:rsidR="008F1ACF" w:rsidRPr="007519BE" w14:paraId="0AC4F318" w14:textId="77777777" w:rsidTr="008F1ACF">
        <w:tc>
          <w:tcPr>
            <w:tcW w:w="8028" w:type="dxa"/>
            <w:tcMar>
              <w:top w:w="0" w:type="dxa"/>
              <w:left w:w="108" w:type="dxa"/>
              <w:bottom w:w="0" w:type="dxa"/>
              <w:right w:w="108" w:type="dxa"/>
            </w:tcMar>
          </w:tcPr>
          <w:p w14:paraId="6029670C" w14:textId="77777777" w:rsidR="008F1ACF" w:rsidRPr="007519BE" w:rsidRDefault="008F1ACF" w:rsidP="008F1ACF">
            <w:pPr>
              <w:rPr>
                <w:rFonts w:cs="Arial"/>
                <w:szCs w:val="20"/>
                <w:lang w:val="fr-CA"/>
              </w:rPr>
            </w:pPr>
            <w:r w:rsidRPr="007519BE">
              <w:rPr>
                <w:lang w:val="fr-CA"/>
              </w:rPr>
              <w:t xml:space="preserve">Police/Forces de l’ordre/Premiers intervenants </w:t>
            </w:r>
          </w:p>
        </w:tc>
        <w:tc>
          <w:tcPr>
            <w:tcW w:w="720" w:type="dxa"/>
            <w:tcMar>
              <w:top w:w="0" w:type="dxa"/>
              <w:left w:w="108" w:type="dxa"/>
              <w:bottom w:w="0" w:type="dxa"/>
              <w:right w:w="108" w:type="dxa"/>
            </w:tcMar>
          </w:tcPr>
          <w:p w14:paraId="2F632D13" w14:textId="77777777" w:rsidR="008F1ACF" w:rsidRPr="007519BE" w:rsidRDefault="008F1ACF" w:rsidP="008F1ACF">
            <w:pPr>
              <w:pStyle w:val="Signature"/>
              <w:rPr>
                <w:lang w:val="fr-CA"/>
              </w:rPr>
            </w:pPr>
            <w:r w:rsidRPr="007519BE">
              <w:rPr>
                <w:lang w:val="fr-CA"/>
              </w:rPr>
              <w:t>7</w:t>
            </w:r>
          </w:p>
        </w:tc>
      </w:tr>
      <w:tr w:rsidR="008F1ACF" w:rsidRPr="007519BE" w14:paraId="55B9D39A" w14:textId="77777777" w:rsidTr="008F1ACF">
        <w:tc>
          <w:tcPr>
            <w:tcW w:w="8028" w:type="dxa"/>
            <w:tcMar>
              <w:top w:w="0" w:type="dxa"/>
              <w:left w:w="108" w:type="dxa"/>
              <w:bottom w:w="0" w:type="dxa"/>
              <w:right w:w="108" w:type="dxa"/>
            </w:tcMar>
          </w:tcPr>
          <w:p w14:paraId="40AE943E" w14:textId="77777777" w:rsidR="008F1ACF" w:rsidRPr="007519BE" w:rsidRDefault="008F1ACF" w:rsidP="008F1ACF">
            <w:pPr>
              <w:rPr>
                <w:rFonts w:cs="Arial"/>
                <w:szCs w:val="20"/>
                <w:lang w:val="fr-CA"/>
              </w:rPr>
            </w:pPr>
            <w:r w:rsidRPr="007519BE">
              <w:rPr>
                <w:lang w:val="fr-CA"/>
              </w:rPr>
              <w:t xml:space="preserve">Agent/Compagnie d’assurances </w:t>
            </w:r>
          </w:p>
        </w:tc>
        <w:tc>
          <w:tcPr>
            <w:tcW w:w="720" w:type="dxa"/>
            <w:tcMar>
              <w:top w:w="0" w:type="dxa"/>
              <w:left w:w="108" w:type="dxa"/>
              <w:bottom w:w="0" w:type="dxa"/>
              <w:right w:w="108" w:type="dxa"/>
            </w:tcMar>
          </w:tcPr>
          <w:p w14:paraId="0479F508" w14:textId="77777777" w:rsidR="008F1ACF" w:rsidRPr="007519BE" w:rsidRDefault="008F1ACF" w:rsidP="008F1ACF">
            <w:pPr>
              <w:pStyle w:val="Signature"/>
              <w:rPr>
                <w:lang w:val="fr-CA"/>
              </w:rPr>
            </w:pPr>
            <w:r w:rsidRPr="007519BE">
              <w:rPr>
                <w:lang w:val="fr-CA"/>
              </w:rPr>
              <w:t>8</w:t>
            </w:r>
          </w:p>
        </w:tc>
      </w:tr>
      <w:tr w:rsidR="008F1ACF" w:rsidRPr="007519BE" w14:paraId="26A69AFC" w14:textId="77777777" w:rsidTr="008F1ACF">
        <w:tc>
          <w:tcPr>
            <w:tcW w:w="8028" w:type="dxa"/>
            <w:tcMar>
              <w:top w:w="0" w:type="dxa"/>
              <w:left w:w="108" w:type="dxa"/>
              <w:bottom w:w="0" w:type="dxa"/>
              <w:right w:w="108" w:type="dxa"/>
            </w:tcMar>
          </w:tcPr>
          <w:p w14:paraId="54F78E6A" w14:textId="77777777" w:rsidR="008F1ACF" w:rsidRPr="007519BE" w:rsidRDefault="008F1ACF" w:rsidP="008F1ACF">
            <w:pPr>
              <w:rPr>
                <w:rFonts w:cs="Arial"/>
                <w:szCs w:val="20"/>
                <w:lang w:val="fr-CA"/>
              </w:rPr>
            </w:pPr>
            <w:r w:rsidRPr="007519BE">
              <w:rPr>
                <w:lang w:val="fr-CA"/>
              </w:rPr>
              <w:t>Gouvernement local (ex. hôtel de ville, mairie, services municipaux)</w:t>
            </w:r>
          </w:p>
        </w:tc>
        <w:tc>
          <w:tcPr>
            <w:tcW w:w="720" w:type="dxa"/>
            <w:tcMar>
              <w:top w:w="0" w:type="dxa"/>
              <w:left w:w="108" w:type="dxa"/>
              <w:bottom w:w="0" w:type="dxa"/>
              <w:right w:w="108" w:type="dxa"/>
            </w:tcMar>
          </w:tcPr>
          <w:p w14:paraId="381F5FAF" w14:textId="77777777" w:rsidR="008F1ACF" w:rsidRPr="007519BE" w:rsidRDefault="008F1ACF" w:rsidP="008F1ACF">
            <w:pPr>
              <w:pStyle w:val="Signature"/>
              <w:rPr>
                <w:lang w:val="fr-CA"/>
              </w:rPr>
            </w:pPr>
            <w:r w:rsidRPr="007519BE">
              <w:rPr>
                <w:lang w:val="fr-CA"/>
              </w:rPr>
              <w:t>9</w:t>
            </w:r>
          </w:p>
        </w:tc>
      </w:tr>
      <w:tr w:rsidR="008F1ACF" w:rsidRPr="007519BE" w14:paraId="777E1809" w14:textId="77777777" w:rsidTr="008F1ACF">
        <w:tc>
          <w:tcPr>
            <w:tcW w:w="8028" w:type="dxa"/>
            <w:tcMar>
              <w:top w:w="0" w:type="dxa"/>
              <w:left w:w="108" w:type="dxa"/>
              <w:bottom w:w="0" w:type="dxa"/>
              <w:right w:w="108" w:type="dxa"/>
            </w:tcMar>
          </w:tcPr>
          <w:p w14:paraId="60948A4A" w14:textId="77777777" w:rsidR="008F1ACF" w:rsidRPr="007519BE" w:rsidRDefault="008F1ACF" w:rsidP="008F1ACF">
            <w:pPr>
              <w:rPr>
                <w:rFonts w:cs="Arial"/>
                <w:szCs w:val="20"/>
                <w:lang w:val="fr-CA"/>
              </w:rPr>
            </w:pPr>
            <w:r w:rsidRPr="007519BE">
              <w:rPr>
                <w:lang w:val="fr-CA"/>
              </w:rPr>
              <w:t>Gouvernement provincial (ex. représentant ou service)</w:t>
            </w:r>
          </w:p>
        </w:tc>
        <w:tc>
          <w:tcPr>
            <w:tcW w:w="720" w:type="dxa"/>
            <w:tcMar>
              <w:top w:w="0" w:type="dxa"/>
              <w:left w:w="108" w:type="dxa"/>
              <w:bottom w:w="0" w:type="dxa"/>
              <w:right w:w="108" w:type="dxa"/>
            </w:tcMar>
          </w:tcPr>
          <w:p w14:paraId="3D8A236E" w14:textId="77777777" w:rsidR="008F1ACF" w:rsidRPr="007519BE" w:rsidRDefault="008F1ACF" w:rsidP="008F1ACF">
            <w:pPr>
              <w:pStyle w:val="Signature"/>
              <w:rPr>
                <w:lang w:val="fr-CA"/>
              </w:rPr>
            </w:pPr>
            <w:r w:rsidRPr="007519BE">
              <w:rPr>
                <w:lang w:val="fr-CA"/>
              </w:rPr>
              <w:t>10</w:t>
            </w:r>
          </w:p>
        </w:tc>
      </w:tr>
      <w:tr w:rsidR="008F1ACF" w:rsidRPr="007519BE" w14:paraId="3D51A205" w14:textId="77777777" w:rsidTr="008F1ACF">
        <w:tc>
          <w:tcPr>
            <w:tcW w:w="8028" w:type="dxa"/>
            <w:tcMar>
              <w:top w:w="0" w:type="dxa"/>
              <w:left w:w="108" w:type="dxa"/>
              <w:bottom w:w="0" w:type="dxa"/>
              <w:right w:w="108" w:type="dxa"/>
            </w:tcMar>
          </w:tcPr>
          <w:p w14:paraId="3B6D12BF" w14:textId="77777777" w:rsidR="008F1ACF" w:rsidRPr="007519BE" w:rsidRDefault="008F1ACF" w:rsidP="008F1ACF">
            <w:pPr>
              <w:rPr>
                <w:lang w:val="fr-CA"/>
              </w:rPr>
            </w:pPr>
            <w:r w:rsidRPr="007519BE">
              <w:rPr>
                <w:lang w:val="fr-CA"/>
              </w:rPr>
              <w:t>Gouvernement fédéral (ex. représentant ou service)</w:t>
            </w:r>
          </w:p>
        </w:tc>
        <w:tc>
          <w:tcPr>
            <w:tcW w:w="720" w:type="dxa"/>
            <w:tcMar>
              <w:top w:w="0" w:type="dxa"/>
              <w:left w:w="108" w:type="dxa"/>
              <w:bottom w:w="0" w:type="dxa"/>
              <w:right w:w="108" w:type="dxa"/>
            </w:tcMar>
          </w:tcPr>
          <w:p w14:paraId="6274FE6E" w14:textId="77777777" w:rsidR="008F1ACF" w:rsidRPr="007519BE" w:rsidRDefault="008F1ACF" w:rsidP="008F1ACF">
            <w:pPr>
              <w:pStyle w:val="Signature"/>
              <w:rPr>
                <w:lang w:val="fr-CA"/>
              </w:rPr>
            </w:pPr>
            <w:r w:rsidRPr="007519BE">
              <w:rPr>
                <w:lang w:val="fr-CA"/>
              </w:rPr>
              <w:t>11</w:t>
            </w:r>
          </w:p>
        </w:tc>
      </w:tr>
      <w:tr w:rsidR="008F1ACF" w:rsidRPr="007519BE" w14:paraId="62326F6F" w14:textId="77777777" w:rsidTr="008F1ACF">
        <w:tc>
          <w:tcPr>
            <w:tcW w:w="8028" w:type="dxa"/>
            <w:tcMar>
              <w:top w:w="0" w:type="dxa"/>
              <w:left w:w="108" w:type="dxa"/>
              <w:bottom w:w="0" w:type="dxa"/>
              <w:right w:w="108" w:type="dxa"/>
            </w:tcMar>
          </w:tcPr>
          <w:p w14:paraId="7FC16E68" w14:textId="77777777" w:rsidR="008F1ACF" w:rsidRPr="007519BE" w:rsidRDefault="008F1ACF" w:rsidP="008F1ACF">
            <w:pPr>
              <w:rPr>
                <w:lang w:val="fr-CA"/>
              </w:rPr>
            </w:pPr>
            <w:r w:rsidRPr="007519BE">
              <w:rPr>
                <w:lang w:val="fr-CA"/>
              </w:rPr>
              <w:t>Organisation sans but lucratif/caritative (ex. Croix-Rouge, Armée du salut)</w:t>
            </w:r>
          </w:p>
        </w:tc>
        <w:tc>
          <w:tcPr>
            <w:tcW w:w="720" w:type="dxa"/>
            <w:tcMar>
              <w:top w:w="0" w:type="dxa"/>
              <w:left w:w="108" w:type="dxa"/>
              <w:bottom w:w="0" w:type="dxa"/>
              <w:right w:w="108" w:type="dxa"/>
            </w:tcMar>
          </w:tcPr>
          <w:p w14:paraId="3AB58EC2" w14:textId="77777777" w:rsidR="008F1ACF" w:rsidRPr="007519BE" w:rsidRDefault="008F1ACF" w:rsidP="008F1ACF">
            <w:pPr>
              <w:pStyle w:val="Signature"/>
              <w:rPr>
                <w:lang w:val="fr-CA"/>
              </w:rPr>
            </w:pPr>
            <w:r w:rsidRPr="007519BE">
              <w:rPr>
                <w:lang w:val="fr-CA"/>
              </w:rPr>
              <w:t>12</w:t>
            </w:r>
          </w:p>
        </w:tc>
      </w:tr>
      <w:tr w:rsidR="008F1ACF" w:rsidRPr="007519BE" w14:paraId="2C9D1C16" w14:textId="77777777" w:rsidTr="008F1ACF">
        <w:tc>
          <w:tcPr>
            <w:tcW w:w="8028" w:type="dxa"/>
            <w:tcMar>
              <w:top w:w="0" w:type="dxa"/>
              <w:left w:w="108" w:type="dxa"/>
              <w:bottom w:w="0" w:type="dxa"/>
              <w:right w:w="108" w:type="dxa"/>
            </w:tcMar>
          </w:tcPr>
          <w:p w14:paraId="43E9CFB0" w14:textId="77777777" w:rsidR="008F1ACF" w:rsidRPr="007519BE" w:rsidRDefault="008F1ACF" w:rsidP="008F1ACF">
            <w:pPr>
              <w:rPr>
                <w:lang w:val="fr-CA"/>
              </w:rPr>
            </w:pPr>
            <w:r w:rsidRPr="007519BE">
              <w:rPr>
                <w:lang w:val="fr-CA"/>
              </w:rPr>
              <w:t>Autre organisation communautaire</w:t>
            </w:r>
          </w:p>
        </w:tc>
        <w:tc>
          <w:tcPr>
            <w:tcW w:w="720" w:type="dxa"/>
            <w:tcMar>
              <w:top w:w="0" w:type="dxa"/>
              <w:left w:w="108" w:type="dxa"/>
              <w:bottom w:w="0" w:type="dxa"/>
              <w:right w:w="108" w:type="dxa"/>
            </w:tcMar>
          </w:tcPr>
          <w:p w14:paraId="7BD16F05" w14:textId="77777777" w:rsidR="008F1ACF" w:rsidRPr="007519BE" w:rsidRDefault="008F1ACF" w:rsidP="008F1ACF">
            <w:pPr>
              <w:pStyle w:val="Signature"/>
              <w:rPr>
                <w:lang w:val="fr-CA"/>
              </w:rPr>
            </w:pPr>
            <w:r w:rsidRPr="007519BE">
              <w:rPr>
                <w:lang w:val="fr-CA"/>
              </w:rPr>
              <w:t>13</w:t>
            </w:r>
          </w:p>
        </w:tc>
      </w:tr>
      <w:tr w:rsidR="008F1ACF" w:rsidRPr="007519BE" w14:paraId="644B6B3B" w14:textId="77777777" w:rsidTr="008F1ACF">
        <w:tc>
          <w:tcPr>
            <w:tcW w:w="8028" w:type="dxa"/>
            <w:tcMar>
              <w:top w:w="0" w:type="dxa"/>
              <w:left w:w="108" w:type="dxa"/>
              <w:bottom w:w="0" w:type="dxa"/>
              <w:right w:w="108" w:type="dxa"/>
            </w:tcMar>
          </w:tcPr>
          <w:p w14:paraId="224B48D8" w14:textId="77777777" w:rsidR="008F1ACF" w:rsidRPr="007519BE" w:rsidRDefault="008F1ACF" w:rsidP="008F1ACF">
            <w:pPr>
              <w:rPr>
                <w:rFonts w:cs="Arial"/>
                <w:szCs w:val="20"/>
                <w:lang w:val="fr-CA"/>
              </w:rPr>
            </w:pPr>
            <w:r w:rsidRPr="007519BE">
              <w:rPr>
                <w:rFonts w:cs="Arial"/>
                <w:szCs w:val="20"/>
                <w:lang w:val="fr-CA"/>
              </w:rPr>
              <w:t>Autre</w:t>
            </w:r>
          </w:p>
        </w:tc>
        <w:tc>
          <w:tcPr>
            <w:tcW w:w="720" w:type="dxa"/>
            <w:tcMar>
              <w:top w:w="0" w:type="dxa"/>
              <w:left w:w="108" w:type="dxa"/>
              <w:bottom w:w="0" w:type="dxa"/>
              <w:right w:w="108" w:type="dxa"/>
            </w:tcMar>
          </w:tcPr>
          <w:p w14:paraId="3D363992" w14:textId="77777777" w:rsidR="008F1ACF" w:rsidRPr="007519BE" w:rsidRDefault="008F1ACF" w:rsidP="008F1ACF">
            <w:pPr>
              <w:pStyle w:val="Signature"/>
              <w:rPr>
                <w:lang w:val="fr-CA"/>
              </w:rPr>
            </w:pPr>
            <w:r w:rsidRPr="007519BE">
              <w:rPr>
                <w:lang w:val="fr-CA"/>
              </w:rPr>
              <w:t>97</w:t>
            </w:r>
          </w:p>
        </w:tc>
      </w:tr>
      <w:tr w:rsidR="008F1ACF" w:rsidRPr="007519BE" w14:paraId="3105C66D" w14:textId="77777777" w:rsidTr="008F1ACF">
        <w:tc>
          <w:tcPr>
            <w:tcW w:w="8028" w:type="dxa"/>
            <w:tcMar>
              <w:top w:w="0" w:type="dxa"/>
              <w:left w:w="108" w:type="dxa"/>
              <w:bottom w:w="0" w:type="dxa"/>
              <w:right w:w="108" w:type="dxa"/>
            </w:tcMar>
          </w:tcPr>
          <w:p w14:paraId="3C5DA46E" w14:textId="77777777" w:rsidR="008F1ACF" w:rsidRPr="007519BE" w:rsidRDefault="008F1ACF" w:rsidP="008F1ACF">
            <w:pPr>
              <w:rPr>
                <w:rFonts w:cs="Arial"/>
                <w:szCs w:val="20"/>
                <w:lang w:val="fr-CA"/>
              </w:rPr>
            </w:pPr>
            <w:r w:rsidRPr="007519BE">
              <w:rPr>
                <w:rFonts w:cs="Arial"/>
                <w:szCs w:val="20"/>
                <w:lang w:val="fr-CA"/>
              </w:rPr>
              <w:t>Ne sait pas</w:t>
            </w:r>
          </w:p>
        </w:tc>
        <w:tc>
          <w:tcPr>
            <w:tcW w:w="720" w:type="dxa"/>
            <w:tcMar>
              <w:top w:w="0" w:type="dxa"/>
              <w:left w:w="108" w:type="dxa"/>
              <w:bottom w:w="0" w:type="dxa"/>
              <w:right w:w="108" w:type="dxa"/>
            </w:tcMar>
          </w:tcPr>
          <w:p w14:paraId="6F79DC4F" w14:textId="77777777" w:rsidR="008F1ACF" w:rsidRPr="007519BE" w:rsidRDefault="008F1ACF" w:rsidP="008F1ACF">
            <w:pPr>
              <w:pStyle w:val="Signature"/>
              <w:rPr>
                <w:lang w:val="fr-CA"/>
              </w:rPr>
            </w:pPr>
            <w:r w:rsidRPr="007519BE">
              <w:rPr>
                <w:lang w:val="fr-CA"/>
              </w:rPr>
              <w:t>98</w:t>
            </w:r>
          </w:p>
        </w:tc>
      </w:tr>
      <w:tr w:rsidR="008F1ACF" w:rsidRPr="007519BE" w14:paraId="3B830F6C" w14:textId="77777777" w:rsidTr="008F1ACF">
        <w:tc>
          <w:tcPr>
            <w:tcW w:w="8028" w:type="dxa"/>
            <w:tcMar>
              <w:top w:w="0" w:type="dxa"/>
              <w:left w:w="108" w:type="dxa"/>
              <w:bottom w:w="0" w:type="dxa"/>
              <w:right w:w="108" w:type="dxa"/>
            </w:tcMar>
          </w:tcPr>
          <w:p w14:paraId="459A03A9" w14:textId="77777777" w:rsidR="008F1ACF" w:rsidRPr="007519BE" w:rsidRDefault="008F1ACF" w:rsidP="008F1ACF">
            <w:pPr>
              <w:rPr>
                <w:rFonts w:cs="Arial"/>
                <w:szCs w:val="20"/>
                <w:lang w:val="fr-CA"/>
              </w:rPr>
            </w:pPr>
            <w:r w:rsidRPr="007519BE">
              <w:rPr>
                <w:rFonts w:cs="Arial"/>
                <w:szCs w:val="20"/>
                <w:lang w:val="fr-CA"/>
              </w:rPr>
              <w:t>Refuse</w:t>
            </w:r>
          </w:p>
        </w:tc>
        <w:tc>
          <w:tcPr>
            <w:tcW w:w="720" w:type="dxa"/>
            <w:tcMar>
              <w:top w:w="0" w:type="dxa"/>
              <w:left w:w="108" w:type="dxa"/>
              <w:bottom w:w="0" w:type="dxa"/>
              <w:right w:w="108" w:type="dxa"/>
            </w:tcMar>
          </w:tcPr>
          <w:p w14:paraId="408B4FD9" w14:textId="77777777" w:rsidR="008F1ACF" w:rsidRPr="007519BE" w:rsidRDefault="008F1ACF" w:rsidP="008F1ACF">
            <w:pPr>
              <w:pStyle w:val="Signature"/>
              <w:rPr>
                <w:lang w:val="fr-CA"/>
              </w:rPr>
            </w:pPr>
            <w:r w:rsidRPr="007519BE">
              <w:rPr>
                <w:lang w:val="fr-CA"/>
              </w:rPr>
              <w:t>99</w:t>
            </w:r>
          </w:p>
        </w:tc>
      </w:tr>
    </w:tbl>
    <w:p w14:paraId="2DF3890A" w14:textId="77777777" w:rsidR="008F1ACF" w:rsidRPr="007519BE" w:rsidRDefault="008F1ACF" w:rsidP="008F1ACF">
      <w:pPr>
        <w:rPr>
          <w:lang w:val="fr-CA"/>
        </w:rPr>
      </w:pPr>
    </w:p>
    <w:p w14:paraId="72DD0033" w14:textId="77777777" w:rsidR="008F1ACF" w:rsidRPr="007519BE" w:rsidRDefault="008F1ACF" w:rsidP="008F1ACF">
      <w:pPr>
        <w:rPr>
          <w:lang w:val="fr-CA"/>
        </w:rPr>
      </w:pPr>
    </w:p>
    <w:p w14:paraId="235D8DE1" w14:textId="77777777" w:rsidR="008F1ACF" w:rsidRPr="007519BE" w:rsidRDefault="008F1ACF" w:rsidP="008F1ACF">
      <w:pPr>
        <w:rPr>
          <w:lang w:val="fr-CA"/>
        </w:rPr>
      </w:pPr>
    </w:p>
    <w:p w14:paraId="5718B333" w14:textId="77777777" w:rsidR="008F1ACF" w:rsidRPr="007519BE" w:rsidRDefault="008F1ACF" w:rsidP="008F1ACF">
      <w:pPr>
        <w:rPr>
          <w:lang w:val="fr-CA"/>
        </w:rPr>
      </w:pPr>
    </w:p>
    <w:p w14:paraId="699F89C9" w14:textId="77777777" w:rsidR="008F1ACF" w:rsidRPr="007519BE" w:rsidRDefault="008F1ACF" w:rsidP="008F1ACF">
      <w:pPr>
        <w:rPr>
          <w:lang w:val="fr-CA"/>
        </w:rPr>
      </w:pPr>
    </w:p>
    <w:p w14:paraId="2875D131" w14:textId="77777777" w:rsidR="008F1ACF" w:rsidRPr="007519BE" w:rsidRDefault="008F1ACF" w:rsidP="008F1ACF">
      <w:pPr>
        <w:rPr>
          <w:lang w:val="fr-CA"/>
        </w:rPr>
      </w:pPr>
    </w:p>
    <w:p w14:paraId="4AE7113A" w14:textId="77777777" w:rsidR="008F1ACF" w:rsidRPr="007519BE" w:rsidRDefault="008F1ACF" w:rsidP="008F1ACF">
      <w:pPr>
        <w:rPr>
          <w:lang w:val="fr-CA"/>
        </w:rPr>
      </w:pPr>
    </w:p>
    <w:p w14:paraId="1D8CC267" w14:textId="77777777" w:rsidR="008F1ACF" w:rsidRPr="007519BE" w:rsidRDefault="008F1ACF" w:rsidP="008F1ACF">
      <w:pPr>
        <w:rPr>
          <w:lang w:val="fr-CA"/>
        </w:rPr>
      </w:pPr>
    </w:p>
    <w:p w14:paraId="3C0AA536" w14:textId="77777777" w:rsidR="008F1ACF" w:rsidRPr="007519BE" w:rsidRDefault="008F1ACF" w:rsidP="008F1ACF">
      <w:pPr>
        <w:rPr>
          <w:lang w:val="fr-CA"/>
        </w:rPr>
      </w:pPr>
    </w:p>
    <w:p w14:paraId="7F70E081" w14:textId="77777777" w:rsidR="008F1ACF" w:rsidRPr="007519BE" w:rsidRDefault="008F1ACF" w:rsidP="008F1ACF">
      <w:pPr>
        <w:rPr>
          <w:highlight w:val="yellow"/>
          <w:lang w:val="fr-CA"/>
        </w:rPr>
      </w:pPr>
    </w:p>
    <w:p w14:paraId="2861B78A" w14:textId="77777777" w:rsidR="008F1ACF" w:rsidRPr="007519BE" w:rsidRDefault="008F1ACF" w:rsidP="008F1ACF">
      <w:pPr>
        <w:rPr>
          <w:highlight w:val="yellow"/>
          <w:lang w:val="fr-CA"/>
        </w:rPr>
      </w:pPr>
    </w:p>
    <w:p w14:paraId="47CAFA94" w14:textId="77777777" w:rsidR="008F1ACF" w:rsidRPr="007519BE" w:rsidRDefault="008F1ACF" w:rsidP="008F1ACF">
      <w:pPr>
        <w:rPr>
          <w:highlight w:val="yellow"/>
          <w:lang w:val="fr-CA"/>
        </w:rPr>
      </w:pPr>
    </w:p>
    <w:p w14:paraId="50FBEA9D" w14:textId="77777777" w:rsidR="008F1ACF" w:rsidRPr="007519BE" w:rsidRDefault="008F1ACF" w:rsidP="008F1ACF">
      <w:pPr>
        <w:rPr>
          <w:highlight w:val="yellow"/>
          <w:lang w:val="fr-CA"/>
        </w:rPr>
      </w:pPr>
    </w:p>
    <w:p w14:paraId="6B64639F" w14:textId="77777777" w:rsidR="008F1ACF" w:rsidRPr="007519BE" w:rsidRDefault="008F1ACF" w:rsidP="008F1ACF">
      <w:pPr>
        <w:rPr>
          <w:highlight w:val="yellow"/>
          <w:lang w:val="fr-CA"/>
        </w:rPr>
      </w:pPr>
    </w:p>
    <w:p w14:paraId="054EBBC2" w14:textId="77777777" w:rsidR="008F1ACF" w:rsidRPr="007519BE" w:rsidRDefault="008F1ACF" w:rsidP="008F1ACF">
      <w:pPr>
        <w:rPr>
          <w:highlight w:val="yellow"/>
          <w:lang w:val="fr-CA"/>
        </w:rPr>
      </w:pPr>
    </w:p>
    <w:p w14:paraId="3885B1A8" w14:textId="77777777" w:rsidR="008F1ACF" w:rsidRPr="007519BE" w:rsidRDefault="008F1ACF" w:rsidP="008F1ACF">
      <w:pPr>
        <w:rPr>
          <w:highlight w:val="yellow"/>
          <w:lang w:val="fr-CA"/>
        </w:rPr>
      </w:pPr>
    </w:p>
    <w:p w14:paraId="7BFD4C00" w14:textId="77777777" w:rsidR="008F1ACF" w:rsidRPr="007519BE" w:rsidRDefault="008F1ACF" w:rsidP="008F1ACF">
      <w:pPr>
        <w:rPr>
          <w:highlight w:val="yellow"/>
          <w:lang w:val="fr-CA"/>
        </w:rPr>
      </w:pPr>
    </w:p>
    <w:p w14:paraId="03815AC1" w14:textId="77777777" w:rsidR="008F1ACF" w:rsidRPr="007519BE" w:rsidRDefault="008F1ACF" w:rsidP="008F1ACF">
      <w:pPr>
        <w:rPr>
          <w:lang w:val="fr-CA"/>
        </w:rPr>
      </w:pPr>
    </w:p>
    <w:p w14:paraId="0C738451" w14:textId="77777777" w:rsidR="008F1ACF" w:rsidRPr="007519BE" w:rsidRDefault="008F1ACF" w:rsidP="008F1ACF">
      <w:pPr>
        <w:rPr>
          <w:lang w:val="fr-CA"/>
        </w:rPr>
      </w:pPr>
    </w:p>
    <w:p w14:paraId="2DE9340C" w14:textId="77777777" w:rsidR="008F1ACF" w:rsidRPr="007519BE" w:rsidRDefault="008F1ACF" w:rsidP="008F1ACF">
      <w:pPr>
        <w:rPr>
          <w:lang w:val="fr-CA"/>
        </w:rPr>
      </w:pPr>
    </w:p>
    <w:p w14:paraId="1FB3B643" w14:textId="77777777" w:rsidR="008F1ACF" w:rsidRPr="007519BE" w:rsidRDefault="008F1ACF" w:rsidP="008F1ACF">
      <w:pPr>
        <w:rPr>
          <w:lang w:val="fr-CA"/>
        </w:rPr>
      </w:pPr>
    </w:p>
    <w:p w14:paraId="3F599143" w14:textId="667E8B52" w:rsidR="008F1ACF" w:rsidRPr="007519BE" w:rsidRDefault="008F1ACF" w:rsidP="008F1ACF">
      <w:pPr>
        <w:rPr>
          <w:rFonts w:ascii="Calibri" w:hAnsi="Calibri"/>
          <w:lang w:val="fr-CA" w:eastAsia="zh-CN"/>
        </w:rPr>
      </w:pPr>
      <w:r w:rsidRPr="007519BE">
        <w:rPr>
          <w:lang w:val="fr-CA"/>
        </w:rPr>
        <w:t xml:space="preserve">D3. Savez-vous qu’il existe des ressources en ligne ou des ressources numériques, provenant du gouvernement ou d’une ONG, qui aident les Canadiens et les Canadiennes à identifier leur niveau de risque d’une inondation afin de les aider à réduire leur niveau de dommages causés par une inondation? </w:t>
      </w:r>
    </w:p>
    <w:tbl>
      <w:tblPr>
        <w:tblW w:w="0" w:type="auto"/>
        <w:tblInd w:w="108" w:type="dxa"/>
        <w:tblLook w:val="04A0" w:firstRow="1" w:lastRow="0" w:firstColumn="1" w:lastColumn="0" w:noHBand="0" w:noVBand="1"/>
      </w:tblPr>
      <w:tblGrid>
        <w:gridCol w:w="2790"/>
        <w:gridCol w:w="810"/>
      </w:tblGrid>
      <w:tr w:rsidR="008F1ACF" w:rsidRPr="007519BE" w14:paraId="509294E7" w14:textId="77777777" w:rsidTr="008F1ACF">
        <w:tc>
          <w:tcPr>
            <w:tcW w:w="2790" w:type="dxa"/>
          </w:tcPr>
          <w:p w14:paraId="6A269B84" w14:textId="77777777" w:rsidR="008F1ACF" w:rsidRPr="007519BE" w:rsidRDefault="008F1ACF" w:rsidP="008F1ACF">
            <w:pPr>
              <w:rPr>
                <w:rFonts w:cs="Arial"/>
                <w:szCs w:val="20"/>
                <w:lang w:val="fr-CA"/>
              </w:rPr>
            </w:pPr>
            <w:r w:rsidRPr="007519BE">
              <w:rPr>
                <w:rFonts w:cs="Arial"/>
                <w:szCs w:val="20"/>
                <w:lang w:val="fr-CA"/>
              </w:rPr>
              <w:t>Oui</w:t>
            </w:r>
          </w:p>
        </w:tc>
        <w:tc>
          <w:tcPr>
            <w:tcW w:w="810" w:type="dxa"/>
          </w:tcPr>
          <w:p w14:paraId="66291189" w14:textId="77777777" w:rsidR="008F1ACF" w:rsidRPr="007519BE" w:rsidRDefault="008F1ACF" w:rsidP="008F1ACF">
            <w:pPr>
              <w:rPr>
                <w:rFonts w:cs="Arial"/>
                <w:szCs w:val="20"/>
                <w:lang w:val="fr-CA"/>
              </w:rPr>
            </w:pPr>
            <w:r w:rsidRPr="007519BE">
              <w:rPr>
                <w:rFonts w:cs="Arial"/>
                <w:szCs w:val="20"/>
                <w:lang w:val="fr-CA"/>
              </w:rPr>
              <w:t>1</w:t>
            </w:r>
          </w:p>
        </w:tc>
      </w:tr>
      <w:tr w:rsidR="008F1ACF" w:rsidRPr="007519BE" w14:paraId="581235AE" w14:textId="77777777" w:rsidTr="008F1ACF">
        <w:tc>
          <w:tcPr>
            <w:tcW w:w="2790" w:type="dxa"/>
          </w:tcPr>
          <w:p w14:paraId="22673D7C" w14:textId="77777777" w:rsidR="008F1ACF" w:rsidRPr="007519BE" w:rsidRDefault="008F1ACF" w:rsidP="008F1ACF">
            <w:pPr>
              <w:rPr>
                <w:rFonts w:cs="Arial"/>
                <w:szCs w:val="20"/>
                <w:lang w:val="fr-CA"/>
              </w:rPr>
            </w:pPr>
            <w:r w:rsidRPr="007519BE">
              <w:rPr>
                <w:rFonts w:cs="Arial"/>
                <w:szCs w:val="20"/>
                <w:lang w:val="fr-CA"/>
              </w:rPr>
              <w:t>Non</w:t>
            </w:r>
          </w:p>
        </w:tc>
        <w:tc>
          <w:tcPr>
            <w:tcW w:w="810" w:type="dxa"/>
          </w:tcPr>
          <w:p w14:paraId="6DAE702C" w14:textId="77777777" w:rsidR="008F1ACF" w:rsidRPr="007519BE" w:rsidRDefault="008F1ACF" w:rsidP="008F1ACF">
            <w:pPr>
              <w:rPr>
                <w:rFonts w:cs="Arial"/>
                <w:szCs w:val="20"/>
                <w:lang w:val="fr-CA"/>
              </w:rPr>
            </w:pPr>
            <w:r w:rsidRPr="007519BE">
              <w:rPr>
                <w:rFonts w:cs="Arial"/>
                <w:szCs w:val="20"/>
                <w:lang w:val="fr-CA"/>
              </w:rPr>
              <w:t>2</w:t>
            </w:r>
          </w:p>
        </w:tc>
      </w:tr>
      <w:tr w:rsidR="008F1ACF" w:rsidRPr="007519BE" w14:paraId="67DCC274" w14:textId="77777777" w:rsidTr="008F1ACF">
        <w:tc>
          <w:tcPr>
            <w:tcW w:w="2790" w:type="dxa"/>
          </w:tcPr>
          <w:p w14:paraId="4DA22B0D" w14:textId="77777777" w:rsidR="008F1ACF" w:rsidRPr="007519BE" w:rsidRDefault="008F1ACF" w:rsidP="008F1ACF">
            <w:pPr>
              <w:rPr>
                <w:rFonts w:cs="Arial"/>
                <w:szCs w:val="20"/>
                <w:lang w:val="fr-CA"/>
              </w:rPr>
            </w:pPr>
            <w:r w:rsidRPr="007519BE">
              <w:rPr>
                <w:rFonts w:cs="Arial"/>
                <w:szCs w:val="20"/>
                <w:lang w:val="fr-CA"/>
              </w:rPr>
              <w:t>Ne sait pas</w:t>
            </w:r>
          </w:p>
        </w:tc>
        <w:tc>
          <w:tcPr>
            <w:tcW w:w="810" w:type="dxa"/>
          </w:tcPr>
          <w:p w14:paraId="615A7F91" w14:textId="77777777" w:rsidR="008F1ACF" w:rsidRPr="007519BE" w:rsidRDefault="008F1ACF" w:rsidP="008F1ACF">
            <w:pPr>
              <w:rPr>
                <w:rFonts w:cs="Arial"/>
                <w:szCs w:val="20"/>
                <w:lang w:val="fr-CA"/>
              </w:rPr>
            </w:pPr>
            <w:r w:rsidRPr="007519BE">
              <w:rPr>
                <w:rFonts w:cs="Arial"/>
                <w:szCs w:val="20"/>
                <w:lang w:val="fr-CA"/>
              </w:rPr>
              <w:t>8</w:t>
            </w:r>
          </w:p>
        </w:tc>
      </w:tr>
      <w:tr w:rsidR="008F1ACF" w:rsidRPr="007519BE" w14:paraId="202DAEC9" w14:textId="77777777" w:rsidTr="008F1ACF">
        <w:tc>
          <w:tcPr>
            <w:tcW w:w="2790" w:type="dxa"/>
          </w:tcPr>
          <w:p w14:paraId="1B1CC1BF" w14:textId="77777777" w:rsidR="008F1ACF" w:rsidRPr="007519BE" w:rsidRDefault="008F1ACF" w:rsidP="008F1ACF">
            <w:pPr>
              <w:rPr>
                <w:rFonts w:cs="Arial"/>
                <w:szCs w:val="20"/>
                <w:lang w:val="fr-CA"/>
              </w:rPr>
            </w:pPr>
            <w:r w:rsidRPr="007519BE">
              <w:rPr>
                <w:rFonts w:cs="Arial"/>
                <w:szCs w:val="20"/>
                <w:lang w:val="fr-CA"/>
              </w:rPr>
              <w:t>Refuse</w:t>
            </w:r>
          </w:p>
        </w:tc>
        <w:tc>
          <w:tcPr>
            <w:tcW w:w="810" w:type="dxa"/>
          </w:tcPr>
          <w:p w14:paraId="39417B8D" w14:textId="77777777" w:rsidR="008F1ACF" w:rsidRPr="007519BE" w:rsidRDefault="008F1ACF" w:rsidP="008F1ACF">
            <w:pPr>
              <w:rPr>
                <w:rFonts w:cs="Arial"/>
                <w:szCs w:val="20"/>
                <w:lang w:val="fr-CA"/>
              </w:rPr>
            </w:pPr>
            <w:r w:rsidRPr="007519BE">
              <w:rPr>
                <w:rFonts w:cs="Arial"/>
                <w:szCs w:val="20"/>
                <w:lang w:val="fr-CA"/>
              </w:rPr>
              <w:t>9</w:t>
            </w:r>
          </w:p>
        </w:tc>
      </w:tr>
    </w:tbl>
    <w:p w14:paraId="13971157" w14:textId="77777777" w:rsidR="008F1ACF" w:rsidRPr="007519BE" w:rsidRDefault="008F1ACF" w:rsidP="008F1ACF">
      <w:pPr>
        <w:pStyle w:val="ListParagraph"/>
        <w:ind w:left="0"/>
        <w:rPr>
          <w:b/>
          <w:lang w:val="fr-CA"/>
        </w:rPr>
      </w:pPr>
    </w:p>
    <w:p w14:paraId="2580F28D" w14:textId="77777777" w:rsidR="008F1ACF" w:rsidRPr="007519BE" w:rsidRDefault="008F1ACF" w:rsidP="008F1ACF">
      <w:pPr>
        <w:pStyle w:val="ListParagraph"/>
        <w:ind w:left="0"/>
        <w:rPr>
          <w:b/>
          <w:lang w:val="fr-CA"/>
        </w:rPr>
      </w:pPr>
    </w:p>
    <w:p w14:paraId="5EE5CAAF" w14:textId="77777777" w:rsidR="008F1ACF" w:rsidRPr="007519BE" w:rsidRDefault="008F1ACF" w:rsidP="008F1ACF">
      <w:pPr>
        <w:pStyle w:val="ListParagraph"/>
        <w:ind w:left="0"/>
        <w:rPr>
          <w:b/>
          <w:lang w:val="fr-CA"/>
        </w:rPr>
      </w:pPr>
    </w:p>
    <w:p w14:paraId="309D9602" w14:textId="77777777" w:rsidR="008F1ACF" w:rsidRPr="007519BE" w:rsidRDefault="008F1ACF" w:rsidP="008F1ACF">
      <w:pPr>
        <w:pStyle w:val="ListParagraph"/>
        <w:ind w:left="0"/>
        <w:rPr>
          <w:b/>
          <w:lang w:val="fr-CA"/>
        </w:rPr>
      </w:pPr>
      <w:r w:rsidRPr="007519BE">
        <w:rPr>
          <w:b/>
          <w:lang w:val="fr-CA"/>
        </w:rPr>
        <w:t>DÉMOGRAPHIQUES</w:t>
      </w:r>
    </w:p>
    <w:p w14:paraId="28909CED" w14:textId="77777777" w:rsidR="008F1ACF" w:rsidRPr="007519BE" w:rsidRDefault="008F1ACF" w:rsidP="008F1ACF">
      <w:pPr>
        <w:rPr>
          <w:lang w:val="fr-CA"/>
        </w:rPr>
      </w:pPr>
      <w:r w:rsidRPr="007519BE">
        <w:rPr>
          <w:lang w:val="fr-CA"/>
        </w:rPr>
        <w:lastRenderedPageBreak/>
        <w:t xml:space="preserve">Il ne nous reste que quelques questions à vous poser sur vous-même et sur votre ménage, qui serviront à des fins de classification. Nous vous donnons l’assurance que vos réponses demeureront confidentielles.  </w:t>
      </w:r>
    </w:p>
    <w:p w14:paraId="4EE0ED8A" w14:textId="77777777" w:rsidR="008F1ACF" w:rsidRPr="007519BE" w:rsidRDefault="008F1ACF" w:rsidP="008F1ACF">
      <w:pPr>
        <w:rPr>
          <w:szCs w:val="20"/>
          <w:lang w:val="fr-CA"/>
        </w:rPr>
      </w:pPr>
      <w:r w:rsidRPr="007519BE">
        <w:rPr>
          <w:rFonts w:cs="Arial"/>
          <w:szCs w:val="20"/>
          <w:lang w:val="fr-CA"/>
        </w:rPr>
        <w:t xml:space="preserve">A4. </w:t>
      </w:r>
      <w:r w:rsidRPr="007519BE">
        <w:rPr>
          <w:szCs w:val="20"/>
          <w:lang w:val="fr-CA"/>
        </w:rPr>
        <w:t>Pouvez-vous me dire en quelle année vous êtes né(e)?</w:t>
      </w:r>
    </w:p>
    <w:p w14:paraId="26059EE0" w14:textId="77777777" w:rsidR="008F1ACF" w:rsidRPr="007519BE" w:rsidRDefault="008F1ACF" w:rsidP="008F1ACF">
      <w:pPr>
        <w:rPr>
          <w:szCs w:val="20"/>
          <w:lang w:val="fr-CA"/>
        </w:rPr>
      </w:pPr>
      <w:r w:rsidRPr="007519BE">
        <w:rPr>
          <w:szCs w:val="20"/>
          <w:lang w:val="fr-CA"/>
        </w:rPr>
        <w:t>___________</w:t>
      </w:r>
      <w:proofErr w:type="gramStart"/>
      <w:r w:rsidRPr="007519BE">
        <w:rPr>
          <w:szCs w:val="20"/>
          <w:lang w:val="fr-CA"/>
        </w:rPr>
        <w:t>_[</w:t>
      </w:r>
      <w:proofErr w:type="gramEnd"/>
      <w:r w:rsidRPr="007519BE">
        <w:rPr>
          <w:b/>
          <w:szCs w:val="20"/>
          <w:lang w:val="fr-CA"/>
        </w:rPr>
        <w:t>INSCRIVEZ L’ANNÉE POUR CALCULER L’ÂGE</w:t>
      </w:r>
      <w:r w:rsidRPr="007519BE">
        <w:rPr>
          <w:szCs w:val="20"/>
          <w:lang w:val="fr-CA"/>
        </w:rPr>
        <w:t>]</w:t>
      </w:r>
    </w:p>
    <w:p w14:paraId="40ACC5C0" w14:textId="77777777" w:rsidR="008F1ACF" w:rsidRPr="007519BE" w:rsidRDefault="008F1ACF" w:rsidP="008F1ACF">
      <w:pPr>
        <w:rPr>
          <w:szCs w:val="20"/>
          <w:lang w:val="fr-CA"/>
        </w:rPr>
      </w:pPr>
      <w:r w:rsidRPr="007519BE">
        <w:rPr>
          <w:szCs w:val="20"/>
          <w:lang w:val="fr-CA"/>
        </w:rPr>
        <w:t>NSP/Refuse</w:t>
      </w:r>
    </w:p>
    <w:p w14:paraId="3F2B3071" w14:textId="77777777" w:rsidR="008F1ACF" w:rsidRPr="007519BE" w:rsidRDefault="008F1ACF" w:rsidP="008F1ACF">
      <w:pPr>
        <w:rPr>
          <w:b/>
          <w:i/>
          <w:szCs w:val="20"/>
          <w:lang w:val="fr-CA"/>
        </w:rPr>
      </w:pPr>
      <w:r w:rsidRPr="007519BE">
        <w:rPr>
          <w:b/>
          <w:szCs w:val="20"/>
          <w:lang w:val="fr-CA"/>
        </w:rPr>
        <w:t>SI MOINS DE 25 ANS, REMERCIEZ ET TERMINEZ</w:t>
      </w:r>
    </w:p>
    <w:p w14:paraId="76EE22C8" w14:textId="77777777" w:rsidR="008F1ACF" w:rsidRPr="007519BE" w:rsidRDefault="008F1ACF" w:rsidP="008F1ACF">
      <w:pPr>
        <w:rPr>
          <w:b/>
          <w:i/>
          <w:szCs w:val="20"/>
          <w:lang w:val="fr-CA"/>
        </w:rPr>
      </w:pPr>
      <w:r w:rsidRPr="007519BE">
        <w:rPr>
          <w:b/>
          <w:i/>
          <w:szCs w:val="20"/>
          <w:lang w:val="fr-CA"/>
        </w:rPr>
        <w:t>[SI QA4 = NSP/Refuse] POSEZ</w:t>
      </w:r>
    </w:p>
    <w:p w14:paraId="28B95AA7" w14:textId="77777777" w:rsidR="008F1ACF" w:rsidRPr="007519BE" w:rsidRDefault="008F1ACF" w:rsidP="008F1ACF">
      <w:pPr>
        <w:rPr>
          <w:szCs w:val="20"/>
          <w:lang w:val="fr-CA"/>
        </w:rPr>
      </w:pPr>
      <w:r w:rsidRPr="007519BE">
        <w:rPr>
          <w:szCs w:val="20"/>
          <w:lang w:val="fr-CA"/>
        </w:rPr>
        <w:t>A4.1 À des fins de classification, pouvez-vous me dire si vous avez : [</w:t>
      </w:r>
      <w:r w:rsidRPr="007519BE">
        <w:rPr>
          <w:b/>
          <w:szCs w:val="20"/>
          <w:lang w:val="fr-CA"/>
        </w:rPr>
        <w:t>LISEZ LA LISTE</w:t>
      </w:r>
      <w:r w:rsidRPr="007519BE">
        <w:rPr>
          <w:szCs w:val="20"/>
          <w:lang w:val="fr-CA"/>
        </w:rPr>
        <w:t>]</w:t>
      </w:r>
    </w:p>
    <w:tbl>
      <w:tblPr>
        <w:tblW w:w="0" w:type="auto"/>
        <w:tblInd w:w="108" w:type="dxa"/>
        <w:tblLook w:val="04A0" w:firstRow="1" w:lastRow="0" w:firstColumn="1" w:lastColumn="0" w:noHBand="0" w:noVBand="1"/>
      </w:tblPr>
      <w:tblGrid>
        <w:gridCol w:w="3330"/>
        <w:gridCol w:w="630"/>
        <w:gridCol w:w="3330"/>
      </w:tblGrid>
      <w:tr w:rsidR="008F1ACF" w:rsidRPr="007519BE" w14:paraId="0E1B46E4" w14:textId="77777777" w:rsidTr="008F1ACF">
        <w:tc>
          <w:tcPr>
            <w:tcW w:w="3330" w:type="dxa"/>
          </w:tcPr>
          <w:p w14:paraId="69D78637" w14:textId="77777777" w:rsidR="008F1ACF" w:rsidRPr="007519BE" w:rsidRDefault="008F1ACF" w:rsidP="008F1ACF">
            <w:pPr>
              <w:rPr>
                <w:szCs w:val="20"/>
                <w:lang w:val="fr-CA"/>
              </w:rPr>
            </w:pPr>
            <w:proofErr w:type="gramStart"/>
            <w:r w:rsidRPr="007519BE">
              <w:rPr>
                <w:szCs w:val="20"/>
                <w:lang w:val="fr-CA"/>
              </w:rPr>
              <w:t>entre</w:t>
            </w:r>
            <w:proofErr w:type="gramEnd"/>
            <w:r w:rsidRPr="007519BE">
              <w:rPr>
                <w:szCs w:val="20"/>
                <w:lang w:val="fr-CA"/>
              </w:rPr>
              <w:t xml:space="preserve"> 18 et 24 ans</w:t>
            </w:r>
          </w:p>
        </w:tc>
        <w:tc>
          <w:tcPr>
            <w:tcW w:w="630" w:type="dxa"/>
          </w:tcPr>
          <w:p w14:paraId="0C44EC1C" w14:textId="77777777" w:rsidR="008F1ACF" w:rsidRPr="007519BE" w:rsidRDefault="008F1ACF" w:rsidP="008F1ACF">
            <w:pPr>
              <w:rPr>
                <w:szCs w:val="20"/>
                <w:lang w:val="fr-CA"/>
              </w:rPr>
            </w:pPr>
            <w:r w:rsidRPr="007519BE">
              <w:rPr>
                <w:szCs w:val="20"/>
                <w:lang w:val="fr-CA"/>
              </w:rPr>
              <w:t xml:space="preserve">1 </w:t>
            </w:r>
          </w:p>
        </w:tc>
        <w:tc>
          <w:tcPr>
            <w:tcW w:w="3330" w:type="dxa"/>
          </w:tcPr>
          <w:p w14:paraId="4B22B8E0" w14:textId="77777777" w:rsidR="008F1ACF" w:rsidRPr="007519BE" w:rsidRDefault="008F1ACF" w:rsidP="008F1ACF">
            <w:pPr>
              <w:rPr>
                <w:szCs w:val="20"/>
                <w:lang w:val="fr-CA"/>
              </w:rPr>
            </w:pPr>
            <w:r w:rsidRPr="007519BE">
              <w:rPr>
                <w:rFonts w:cs="Arial"/>
                <w:szCs w:val="20"/>
                <w:lang w:val="fr-CA"/>
              </w:rPr>
              <w:t>[</w:t>
            </w:r>
            <w:r w:rsidRPr="007519BE">
              <w:rPr>
                <w:rFonts w:cs="Arial"/>
                <w:b/>
                <w:szCs w:val="20"/>
                <w:lang w:val="fr-CA"/>
              </w:rPr>
              <w:t>REMERCIEZ ET TERMINEZ</w:t>
            </w:r>
            <w:r w:rsidRPr="007519BE">
              <w:rPr>
                <w:rFonts w:cs="Arial"/>
                <w:szCs w:val="20"/>
                <w:lang w:val="fr-CA"/>
              </w:rPr>
              <w:t>]</w:t>
            </w:r>
          </w:p>
        </w:tc>
      </w:tr>
      <w:tr w:rsidR="008F1ACF" w:rsidRPr="007519BE" w14:paraId="0BCA88AF" w14:textId="77777777" w:rsidTr="008F1ACF">
        <w:tc>
          <w:tcPr>
            <w:tcW w:w="3330" w:type="dxa"/>
          </w:tcPr>
          <w:p w14:paraId="477B4051" w14:textId="77777777" w:rsidR="008F1ACF" w:rsidRPr="007519BE" w:rsidRDefault="008F1ACF" w:rsidP="008F1ACF">
            <w:pPr>
              <w:rPr>
                <w:szCs w:val="20"/>
                <w:lang w:val="fr-CA"/>
              </w:rPr>
            </w:pPr>
            <w:proofErr w:type="gramStart"/>
            <w:r w:rsidRPr="007519BE">
              <w:rPr>
                <w:szCs w:val="20"/>
                <w:lang w:val="fr-CA"/>
              </w:rPr>
              <w:t>entre</w:t>
            </w:r>
            <w:proofErr w:type="gramEnd"/>
            <w:r w:rsidRPr="007519BE">
              <w:rPr>
                <w:szCs w:val="20"/>
                <w:lang w:val="fr-CA"/>
              </w:rPr>
              <w:t xml:space="preserve"> 25 et 34 ans</w:t>
            </w:r>
          </w:p>
        </w:tc>
        <w:tc>
          <w:tcPr>
            <w:tcW w:w="630" w:type="dxa"/>
          </w:tcPr>
          <w:p w14:paraId="5E5F32B3" w14:textId="77777777" w:rsidR="008F1ACF" w:rsidRPr="007519BE" w:rsidRDefault="008F1ACF" w:rsidP="008F1ACF">
            <w:pPr>
              <w:rPr>
                <w:szCs w:val="20"/>
                <w:lang w:val="fr-CA"/>
              </w:rPr>
            </w:pPr>
            <w:r w:rsidRPr="007519BE">
              <w:rPr>
                <w:szCs w:val="20"/>
                <w:lang w:val="fr-CA"/>
              </w:rPr>
              <w:t>2</w:t>
            </w:r>
          </w:p>
        </w:tc>
        <w:tc>
          <w:tcPr>
            <w:tcW w:w="3330" w:type="dxa"/>
          </w:tcPr>
          <w:p w14:paraId="0528DD9D" w14:textId="77777777" w:rsidR="008F1ACF" w:rsidRPr="007519BE" w:rsidRDefault="008F1ACF" w:rsidP="008F1ACF">
            <w:pPr>
              <w:rPr>
                <w:szCs w:val="20"/>
                <w:lang w:val="fr-CA"/>
              </w:rPr>
            </w:pPr>
          </w:p>
        </w:tc>
      </w:tr>
      <w:tr w:rsidR="008F1ACF" w:rsidRPr="007519BE" w14:paraId="7ED32DD9" w14:textId="77777777" w:rsidTr="008F1ACF">
        <w:tc>
          <w:tcPr>
            <w:tcW w:w="3330" w:type="dxa"/>
          </w:tcPr>
          <w:p w14:paraId="73EA6156" w14:textId="77777777" w:rsidR="008F1ACF" w:rsidRPr="007519BE" w:rsidRDefault="008F1ACF" w:rsidP="008F1ACF">
            <w:pPr>
              <w:rPr>
                <w:szCs w:val="20"/>
                <w:lang w:val="fr-CA"/>
              </w:rPr>
            </w:pPr>
            <w:proofErr w:type="gramStart"/>
            <w:r w:rsidRPr="007519BE">
              <w:rPr>
                <w:szCs w:val="20"/>
                <w:lang w:val="fr-CA"/>
              </w:rPr>
              <w:t>entre</w:t>
            </w:r>
            <w:proofErr w:type="gramEnd"/>
            <w:r w:rsidRPr="007519BE">
              <w:rPr>
                <w:szCs w:val="20"/>
                <w:lang w:val="fr-CA"/>
              </w:rPr>
              <w:t xml:space="preserve"> 35 et 44 ans</w:t>
            </w:r>
          </w:p>
        </w:tc>
        <w:tc>
          <w:tcPr>
            <w:tcW w:w="630" w:type="dxa"/>
          </w:tcPr>
          <w:p w14:paraId="01A51030" w14:textId="77777777" w:rsidR="008F1ACF" w:rsidRPr="007519BE" w:rsidRDefault="008F1ACF" w:rsidP="008F1ACF">
            <w:pPr>
              <w:rPr>
                <w:szCs w:val="20"/>
                <w:lang w:val="fr-CA"/>
              </w:rPr>
            </w:pPr>
            <w:r w:rsidRPr="007519BE">
              <w:rPr>
                <w:szCs w:val="20"/>
                <w:lang w:val="fr-CA"/>
              </w:rPr>
              <w:t>3</w:t>
            </w:r>
          </w:p>
        </w:tc>
        <w:tc>
          <w:tcPr>
            <w:tcW w:w="3330" w:type="dxa"/>
          </w:tcPr>
          <w:p w14:paraId="346AC34D" w14:textId="77777777" w:rsidR="008F1ACF" w:rsidRPr="007519BE" w:rsidRDefault="008F1ACF" w:rsidP="008F1ACF">
            <w:pPr>
              <w:rPr>
                <w:szCs w:val="20"/>
                <w:lang w:val="fr-CA"/>
              </w:rPr>
            </w:pPr>
          </w:p>
        </w:tc>
      </w:tr>
      <w:tr w:rsidR="008F1ACF" w:rsidRPr="007519BE" w14:paraId="4E6B2DA2" w14:textId="77777777" w:rsidTr="008F1ACF">
        <w:tc>
          <w:tcPr>
            <w:tcW w:w="3330" w:type="dxa"/>
          </w:tcPr>
          <w:p w14:paraId="0692D11D" w14:textId="77777777" w:rsidR="008F1ACF" w:rsidRPr="007519BE" w:rsidRDefault="008F1ACF" w:rsidP="008F1ACF">
            <w:pPr>
              <w:rPr>
                <w:szCs w:val="20"/>
                <w:lang w:val="fr-CA"/>
              </w:rPr>
            </w:pPr>
            <w:proofErr w:type="gramStart"/>
            <w:r w:rsidRPr="007519BE">
              <w:rPr>
                <w:szCs w:val="20"/>
                <w:lang w:val="fr-CA"/>
              </w:rPr>
              <w:t>entre</w:t>
            </w:r>
            <w:proofErr w:type="gramEnd"/>
            <w:r w:rsidRPr="007519BE">
              <w:rPr>
                <w:szCs w:val="20"/>
                <w:lang w:val="fr-CA"/>
              </w:rPr>
              <w:t xml:space="preserve"> 45 et 54 ans</w:t>
            </w:r>
          </w:p>
        </w:tc>
        <w:tc>
          <w:tcPr>
            <w:tcW w:w="630" w:type="dxa"/>
          </w:tcPr>
          <w:p w14:paraId="496CF75D" w14:textId="77777777" w:rsidR="008F1ACF" w:rsidRPr="007519BE" w:rsidRDefault="008F1ACF" w:rsidP="008F1ACF">
            <w:pPr>
              <w:rPr>
                <w:szCs w:val="20"/>
                <w:lang w:val="fr-CA"/>
              </w:rPr>
            </w:pPr>
            <w:r w:rsidRPr="007519BE">
              <w:rPr>
                <w:szCs w:val="20"/>
                <w:lang w:val="fr-CA"/>
              </w:rPr>
              <w:t>4</w:t>
            </w:r>
          </w:p>
        </w:tc>
        <w:tc>
          <w:tcPr>
            <w:tcW w:w="3330" w:type="dxa"/>
          </w:tcPr>
          <w:p w14:paraId="745A7C9B" w14:textId="77777777" w:rsidR="008F1ACF" w:rsidRPr="007519BE" w:rsidRDefault="008F1ACF" w:rsidP="008F1ACF">
            <w:pPr>
              <w:rPr>
                <w:szCs w:val="20"/>
                <w:lang w:val="fr-CA"/>
              </w:rPr>
            </w:pPr>
          </w:p>
        </w:tc>
      </w:tr>
      <w:tr w:rsidR="008F1ACF" w:rsidRPr="007519BE" w14:paraId="13DCA1CF" w14:textId="77777777" w:rsidTr="008F1ACF">
        <w:tc>
          <w:tcPr>
            <w:tcW w:w="3330" w:type="dxa"/>
          </w:tcPr>
          <w:p w14:paraId="00C28C47" w14:textId="77777777" w:rsidR="008F1ACF" w:rsidRPr="007519BE" w:rsidRDefault="008F1ACF" w:rsidP="008F1ACF">
            <w:pPr>
              <w:rPr>
                <w:szCs w:val="20"/>
                <w:lang w:val="fr-CA"/>
              </w:rPr>
            </w:pPr>
            <w:proofErr w:type="gramStart"/>
            <w:r w:rsidRPr="007519BE">
              <w:rPr>
                <w:szCs w:val="20"/>
                <w:lang w:val="fr-CA"/>
              </w:rPr>
              <w:t>entre</w:t>
            </w:r>
            <w:proofErr w:type="gramEnd"/>
            <w:r w:rsidRPr="007519BE">
              <w:rPr>
                <w:szCs w:val="20"/>
                <w:lang w:val="fr-CA"/>
              </w:rPr>
              <w:t xml:space="preserve"> 55 et 64 ans</w:t>
            </w:r>
          </w:p>
        </w:tc>
        <w:tc>
          <w:tcPr>
            <w:tcW w:w="630" w:type="dxa"/>
          </w:tcPr>
          <w:p w14:paraId="428C2CE6" w14:textId="77777777" w:rsidR="008F1ACF" w:rsidRPr="007519BE" w:rsidRDefault="008F1ACF" w:rsidP="008F1ACF">
            <w:pPr>
              <w:rPr>
                <w:szCs w:val="20"/>
                <w:lang w:val="fr-CA"/>
              </w:rPr>
            </w:pPr>
            <w:r w:rsidRPr="007519BE">
              <w:rPr>
                <w:szCs w:val="20"/>
                <w:lang w:val="fr-CA"/>
              </w:rPr>
              <w:t>5</w:t>
            </w:r>
          </w:p>
        </w:tc>
        <w:tc>
          <w:tcPr>
            <w:tcW w:w="3330" w:type="dxa"/>
          </w:tcPr>
          <w:p w14:paraId="16A35ABC" w14:textId="77777777" w:rsidR="008F1ACF" w:rsidRPr="007519BE" w:rsidRDefault="008F1ACF" w:rsidP="008F1ACF">
            <w:pPr>
              <w:rPr>
                <w:szCs w:val="20"/>
                <w:lang w:val="fr-CA"/>
              </w:rPr>
            </w:pPr>
          </w:p>
        </w:tc>
      </w:tr>
      <w:tr w:rsidR="008F1ACF" w:rsidRPr="007519BE" w14:paraId="4C420450" w14:textId="77777777" w:rsidTr="008F1ACF">
        <w:tc>
          <w:tcPr>
            <w:tcW w:w="3330" w:type="dxa"/>
          </w:tcPr>
          <w:p w14:paraId="12384EEE" w14:textId="77777777" w:rsidR="008F1ACF" w:rsidRPr="007519BE" w:rsidRDefault="008F1ACF" w:rsidP="008F1ACF">
            <w:pPr>
              <w:rPr>
                <w:szCs w:val="20"/>
                <w:lang w:val="fr-CA"/>
              </w:rPr>
            </w:pPr>
            <w:r w:rsidRPr="007519BE">
              <w:rPr>
                <w:szCs w:val="20"/>
                <w:lang w:val="fr-CA"/>
              </w:rPr>
              <w:t>65 ans ou plus</w:t>
            </w:r>
          </w:p>
        </w:tc>
        <w:tc>
          <w:tcPr>
            <w:tcW w:w="630" w:type="dxa"/>
          </w:tcPr>
          <w:p w14:paraId="1538B3F1" w14:textId="77777777" w:rsidR="008F1ACF" w:rsidRPr="007519BE" w:rsidRDefault="008F1ACF" w:rsidP="008F1ACF">
            <w:pPr>
              <w:rPr>
                <w:szCs w:val="20"/>
                <w:lang w:val="fr-CA"/>
              </w:rPr>
            </w:pPr>
            <w:r w:rsidRPr="007519BE">
              <w:rPr>
                <w:szCs w:val="20"/>
                <w:lang w:val="fr-CA"/>
              </w:rPr>
              <w:t>6</w:t>
            </w:r>
          </w:p>
        </w:tc>
        <w:tc>
          <w:tcPr>
            <w:tcW w:w="3330" w:type="dxa"/>
          </w:tcPr>
          <w:p w14:paraId="3B5BCFDC" w14:textId="77777777" w:rsidR="008F1ACF" w:rsidRPr="007519BE" w:rsidRDefault="008F1ACF" w:rsidP="008F1ACF">
            <w:pPr>
              <w:rPr>
                <w:szCs w:val="20"/>
                <w:lang w:val="fr-CA"/>
              </w:rPr>
            </w:pPr>
          </w:p>
        </w:tc>
      </w:tr>
    </w:tbl>
    <w:p w14:paraId="1BAC3F4A" w14:textId="77777777" w:rsidR="008F1ACF" w:rsidRPr="007519BE" w:rsidRDefault="008F1ACF" w:rsidP="008F1ACF">
      <w:pPr>
        <w:rPr>
          <w:lang w:val="fr-CA"/>
        </w:rPr>
      </w:pPr>
    </w:p>
    <w:p w14:paraId="3A04C5A3" w14:textId="77777777" w:rsidR="008F1ACF" w:rsidRPr="007519BE" w:rsidRDefault="008F1ACF" w:rsidP="008F1ACF">
      <w:pPr>
        <w:rPr>
          <w:lang w:val="fr-CA"/>
        </w:rPr>
      </w:pPr>
      <w:r w:rsidRPr="007519BE">
        <w:rPr>
          <w:lang w:val="fr-CA"/>
        </w:rPr>
        <w:t>E1. Est-ce que vous-même, ou votre famille, êtes propriétaire ou locataire de votre demeure?</w:t>
      </w:r>
    </w:p>
    <w:tbl>
      <w:tblPr>
        <w:tblW w:w="0" w:type="auto"/>
        <w:tblInd w:w="108" w:type="dxa"/>
        <w:tblLook w:val="04A0" w:firstRow="1" w:lastRow="0" w:firstColumn="1" w:lastColumn="0" w:noHBand="0" w:noVBand="1"/>
      </w:tblPr>
      <w:tblGrid>
        <w:gridCol w:w="2790"/>
        <w:gridCol w:w="810"/>
      </w:tblGrid>
      <w:tr w:rsidR="008F1ACF" w:rsidRPr="007519BE" w14:paraId="7F1E0017" w14:textId="77777777" w:rsidTr="008F1ACF">
        <w:tc>
          <w:tcPr>
            <w:tcW w:w="2790" w:type="dxa"/>
          </w:tcPr>
          <w:p w14:paraId="641ECA31" w14:textId="77777777" w:rsidR="008F1ACF" w:rsidRPr="007519BE" w:rsidRDefault="008F1ACF" w:rsidP="008F1ACF">
            <w:pPr>
              <w:rPr>
                <w:rFonts w:cs="Arial"/>
                <w:szCs w:val="20"/>
                <w:lang w:val="fr-CA"/>
              </w:rPr>
            </w:pPr>
            <w:r w:rsidRPr="007519BE">
              <w:rPr>
                <w:rFonts w:cs="Arial"/>
                <w:szCs w:val="20"/>
                <w:lang w:val="fr-CA"/>
              </w:rPr>
              <w:t>Propriétaire</w:t>
            </w:r>
          </w:p>
        </w:tc>
        <w:tc>
          <w:tcPr>
            <w:tcW w:w="810" w:type="dxa"/>
          </w:tcPr>
          <w:p w14:paraId="0C3F9AB0" w14:textId="77777777" w:rsidR="008F1ACF" w:rsidRPr="007519BE" w:rsidRDefault="008F1ACF" w:rsidP="008F1ACF">
            <w:pPr>
              <w:rPr>
                <w:rFonts w:cs="Arial"/>
                <w:szCs w:val="20"/>
                <w:lang w:val="fr-CA"/>
              </w:rPr>
            </w:pPr>
            <w:r w:rsidRPr="007519BE">
              <w:rPr>
                <w:rFonts w:cs="Arial"/>
                <w:szCs w:val="20"/>
                <w:lang w:val="fr-CA"/>
              </w:rPr>
              <w:t>1</w:t>
            </w:r>
          </w:p>
        </w:tc>
      </w:tr>
      <w:tr w:rsidR="008F1ACF" w:rsidRPr="007519BE" w14:paraId="4A34C825" w14:textId="77777777" w:rsidTr="008F1ACF">
        <w:tc>
          <w:tcPr>
            <w:tcW w:w="2790" w:type="dxa"/>
          </w:tcPr>
          <w:p w14:paraId="3CF66E5D" w14:textId="77777777" w:rsidR="008F1ACF" w:rsidRPr="007519BE" w:rsidRDefault="008F1ACF" w:rsidP="008F1ACF">
            <w:pPr>
              <w:rPr>
                <w:rFonts w:cs="Arial"/>
                <w:szCs w:val="20"/>
                <w:lang w:val="fr-CA"/>
              </w:rPr>
            </w:pPr>
            <w:r w:rsidRPr="007519BE">
              <w:rPr>
                <w:rFonts w:cs="Arial"/>
                <w:szCs w:val="20"/>
                <w:lang w:val="fr-CA"/>
              </w:rPr>
              <w:t>Locataire</w:t>
            </w:r>
          </w:p>
        </w:tc>
        <w:tc>
          <w:tcPr>
            <w:tcW w:w="810" w:type="dxa"/>
          </w:tcPr>
          <w:p w14:paraId="54F4B0F0" w14:textId="77777777" w:rsidR="008F1ACF" w:rsidRPr="007519BE" w:rsidRDefault="008F1ACF" w:rsidP="008F1ACF">
            <w:pPr>
              <w:rPr>
                <w:rFonts w:cs="Arial"/>
                <w:szCs w:val="20"/>
                <w:lang w:val="fr-CA"/>
              </w:rPr>
            </w:pPr>
            <w:r w:rsidRPr="007519BE">
              <w:rPr>
                <w:rFonts w:cs="Arial"/>
                <w:szCs w:val="20"/>
                <w:lang w:val="fr-CA"/>
              </w:rPr>
              <w:t>2</w:t>
            </w:r>
          </w:p>
        </w:tc>
      </w:tr>
      <w:tr w:rsidR="008F1ACF" w:rsidRPr="007519BE" w14:paraId="26193C00" w14:textId="77777777" w:rsidTr="008F1ACF">
        <w:tc>
          <w:tcPr>
            <w:tcW w:w="2790" w:type="dxa"/>
          </w:tcPr>
          <w:p w14:paraId="65EF0EED" w14:textId="77777777" w:rsidR="008F1ACF" w:rsidRPr="007519BE" w:rsidRDefault="008F1ACF" w:rsidP="008F1ACF">
            <w:pPr>
              <w:rPr>
                <w:rFonts w:cs="Arial"/>
                <w:szCs w:val="20"/>
                <w:lang w:val="fr-CA"/>
              </w:rPr>
            </w:pPr>
            <w:r w:rsidRPr="007519BE">
              <w:rPr>
                <w:rFonts w:cs="Arial"/>
                <w:szCs w:val="20"/>
                <w:lang w:val="fr-CA"/>
              </w:rPr>
              <w:t>Préfère ne pas répondre</w:t>
            </w:r>
          </w:p>
        </w:tc>
        <w:tc>
          <w:tcPr>
            <w:tcW w:w="810" w:type="dxa"/>
          </w:tcPr>
          <w:p w14:paraId="1F1C91FC" w14:textId="77777777" w:rsidR="008F1ACF" w:rsidRPr="007519BE" w:rsidRDefault="008F1ACF" w:rsidP="008F1ACF">
            <w:pPr>
              <w:rPr>
                <w:rFonts w:cs="Arial"/>
                <w:szCs w:val="20"/>
                <w:lang w:val="fr-CA"/>
              </w:rPr>
            </w:pPr>
            <w:r w:rsidRPr="007519BE">
              <w:rPr>
                <w:rFonts w:cs="Arial"/>
                <w:szCs w:val="20"/>
                <w:lang w:val="fr-CA"/>
              </w:rPr>
              <w:t>3</w:t>
            </w:r>
          </w:p>
        </w:tc>
      </w:tr>
      <w:tr w:rsidR="008F1ACF" w:rsidRPr="007519BE" w14:paraId="5125E09A" w14:textId="77777777" w:rsidTr="008F1ACF">
        <w:tc>
          <w:tcPr>
            <w:tcW w:w="2790" w:type="dxa"/>
          </w:tcPr>
          <w:p w14:paraId="311FA278" w14:textId="77777777" w:rsidR="008F1ACF" w:rsidRPr="007519BE" w:rsidRDefault="008F1ACF" w:rsidP="008F1ACF">
            <w:pPr>
              <w:rPr>
                <w:rFonts w:cs="Arial"/>
                <w:szCs w:val="20"/>
                <w:lang w:val="fr-CA"/>
              </w:rPr>
            </w:pPr>
            <w:r w:rsidRPr="007519BE">
              <w:rPr>
                <w:rFonts w:cs="Arial"/>
                <w:szCs w:val="20"/>
                <w:lang w:val="fr-CA"/>
              </w:rPr>
              <w:t>Ne sait pas</w:t>
            </w:r>
          </w:p>
        </w:tc>
        <w:tc>
          <w:tcPr>
            <w:tcW w:w="810" w:type="dxa"/>
          </w:tcPr>
          <w:p w14:paraId="25A8A099" w14:textId="77777777" w:rsidR="008F1ACF" w:rsidRPr="007519BE" w:rsidRDefault="008F1ACF" w:rsidP="008F1ACF">
            <w:pPr>
              <w:rPr>
                <w:rFonts w:cs="Arial"/>
                <w:szCs w:val="20"/>
                <w:lang w:val="fr-CA"/>
              </w:rPr>
            </w:pPr>
            <w:r w:rsidRPr="007519BE">
              <w:rPr>
                <w:rFonts w:cs="Arial"/>
                <w:szCs w:val="20"/>
                <w:lang w:val="fr-CA"/>
              </w:rPr>
              <w:t>9</w:t>
            </w:r>
          </w:p>
        </w:tc>
      </w:tr>
    </w:tbl>
    <w:p w14:paraId="352657AD" w14:textId="77777777" w:rsidR="008F1ACF" w:rsidRPr="007519BE" w:rsidRDefault="008F1ACF" w:rsidP="008F1ACF">
      <w:pPr>
        <w:spacing w:line="240" w:lineRule="auto"/>
        <w:rPr>
          <w:szCs w:val="20"/>
          <w:lang w:val="fr-CA"/>
        </w:rPr>
      </w:pPr>
    </w:p>
    <w:p w14:paraId="1AFE589F" w14:textId="77777777" w:rsidR="008F1ACF" w:rsidRPr="007519BE" w:rsidRDefault="008F1ACF" w:rsidP="008F1ACF">
      <w:pPr>
        <w:spacing w:line="240" w:lineRule="auto"/>
        <w:ind w:right="-90"/>
        <w:rPr>
          <w:szCs w:val="20"/>
          <w:lang w:val="fr-CA"/>
        </w:rPr>
      </w:pPr>
      <w:r w:rsidRPr="007519BE">
        <w:rPr>
          <w:szCs w:val="20"/>
          <w:lang w:val="fr-CA"/>
        </w:rPr>
        <w:t xml:space="preserve">E2. Quel est le plus haut niveau de scolarité que vous avez complété? </w:t>
      </w:r>
      <w:r w:rsidRPr="007519BE">
        <w:rPr>
          <w:b/>
          <w:szCs w:val="20"/>
          <w:lang w:val="fr-CA"/>
        </w:rPr>
        <w:t>[LISEZ AU BESOIN – CODEZ UNE SEULE RÉPONSE]</w:t>
      </w:r>
    </w:p>
    <w:tbl>
      <w:tblPr>
        <w:tblW w:w="0" w:type="auto"/>
        <w:tblInd w:w="392" w:type="dxa"/>
        <w:tblLook w:val="01E0" w:firstRow="1" w:lastRow="1" w:firstColumn="1" w:lastColumn="1" w:noHBand="0" w:noVBand="0"/>
      </w:tblPr>
      <w:tblGrid>
        <w:gridCol w:w="6221"/>
        <w:gridCol w:w="471"/>
      </w:tblGrid>
      <w:tr w:rsidR="008F1ACF" w:rsidRPr="007519BE" w14:paraId="4E74BB81" w14:textId="77777777" w:rsidTr="008F1ACF">
        <w:tc>
          <w:tcPr>
            <w:tcW w:w="6221" w:type="dxa"/>
          </w:tcPr>
          <w:p w14:paraId="2A9A9E42"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Primaire ou moins</w:t>
            </w:r>
          </w:p>
        </w:tc>
        <w:tc>
          <w:tcPr>
            <w:tcW w:w="471" w:type="dxa"/>
          </w:tcPr>
          <w:p w14:paraId="08B6234B"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1</w:t>
            </w:r>
          </w:p>
        </w:tc>
      </w:tr>
      <w:tr w:rsidR="008F1ACF" w:rsidRPr="007519BE" w14:paraId="51AABFD1" w14:textId="77777777" w:rsidTr="008F1ACF">
        <w:tc>
          <w:tcPr>
            <w:tcW w:w="6221" w:type="dxa"/>
          </w:tcPr>
          <w:p w14:paraId="6F4A13BC"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Secondaire en partie</w:t>
            </w:r>
          </w:p>
        </w:tc>
        <w:tc>
          <w:tcPr>
            <w:tcW w:w="471" w:type="dxa"/>
          </w:tcPr>
          <w:p w14:paraId="07E40544"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2</w:t>
            </w:r>
          </w:p>
        </w:tc>
      </w:tr>
      <w:tr w:rsidR="008F1ACF" w:rsidRPr="007519BE" w14:paraId="1D4D324B" w14:textId="77777777" w:rsidTr="008F1ACF">
        <w:tc>
          <w:tcPr>
            <w:tcW w:w="6221" w:type="dxa"/>
          </w:tcPr>
          <w:p w14:paraId="1E8DA505"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Secondaire ou équivalent au complet</w:t>
            </w:r>
          </w:p>
        </w:tc>
        <w:tc>
          <w:tcPr>
            <w:tcW w:w="471" w:type="dxa"/>
          </w:tcPr>
          <w:p w14:paraId="3B008077"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3</w:t>
            </w:r>
          </w:p>
        </w:tc>
      </w:tr>
      <w:tr w:rsidR="008F1ACF" w:rsidRPr="007519BE" w14:paraId="671CAFAB" w14:textId="77777777" w:rsidTr="008F1ACF">
        <w:tc>
          <w:tcPr>
            <w:tcW w:w="6221" w:type="dxa"/>
          </w:tcPr>
          <w:p w14:paraId="358F31A7"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 xml:space="preserve">Programme d’apprentissage enregistré ou autre certificat ou diplôme d’école de métier </w:t>
            </w:r>
          </w:p>
        </w:tc>
        <w:tc>
          <w:tcPr>
            <w:tcW w:w="471" w:type="dxa"/>
          </w:tcPr>
          <w:p w14:paraId="5170954E"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4</w:t>
            </w:r>
          </w:p>
        </w:tc>
      </w:tr>
      <w:tr w:rsidR="008F1ACF" w:rsidRPr="007519BE" w14:paraId="377187A5" w14:textId="77777777" w:rsidTr="008F1ACF">
        <w:tc>
          <w:tcPr>
            <w:tcW w:w="6221" w:type="dxa"/>
          </w:tcPr>
          <w:p w14:paraId="528C2742"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lastRenderedPageBreak/>
              <w:t xml:space="preserve">Cégep, collège communautaire ou autre certificat ou diplôme non universitaire </w:t>
            </w:r>
          </w:p>
        </w:tc>
        <w:tc>
          <w:tcPr>
            <w:tcW w:w="471" w:type="dxa"/>
          </w:tcPr>
          <w:p w14:paraId="65CAFDA5"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5</w:t>
            </w:r>
          </w:p>
        </w:tc>
      </w:tr>
      <w:tr w:rsidR="008F1ACF" w:rsidRPr="007519BE" w14:paraId="2BF258E9" w14:textId="77777777" w:rsidTr="008F1ACF">
        <w:tc>
          <w:tcPr>
            <w:tcW w:w="6221" w:type="dxa"/>
          </w:tcPr>
          <w:p w14:paraId="196DA394"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Certificat ou diplôme universitaire inférieur au baccalauréat</w:t>
            </w:r>
          </w:p>
        </w:tc>
        <w:tc>
          <w:tcPr>
            <w:tcW w:w="471" w:type="dxa"/>
          </w:tcPr>
          <w:p w14:paraId="1E29280E"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6</w:t>
            </w:r>
          </w:p>
        </w:tc>
      </w:tr>
      <w:tr w:rsidR="008F1ACF" w:rsidRPr="007519BE" w14:paraId="35F38E2D" w14:textId="77777777" w:rsidTr="008F1ACF">
        <w:tc>
          <w:tcPr>
            <w:tcW w:w="6221" w:type="dxa"/>
          </w:tcPr>
          <w:p w14:paraId="0B49A27D"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Baccalauréat</w:t>
            </w:r>
          </w:p>
        </w:tc>
        <w:tc>
          <w:tcPr>
            <w:tcW w:w="471" w:type="dxa"/>
          </w:tcPr>
          <w:p w14:paraId="22EB3F99"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7</w:t>
            </w:r>
          </w:p>
        </w:tc>
      </w:tr>
      <w:tr w:rsidR="008F1ACF" w:rsidRPr="007519BE" w14:paraId="6CB5D344" w14:textId="77777777" w:rsidTr="008F1ACF">
        <w:tc>
          <w:tcPr>
            <w:tcW w:w="6221" w:type="dxa"/>
          </w:tcPr>
          <w:p w14:paraId="5BA213A9"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 xml:space="preserve">Diplôme d’études supérieures au baccalauréat </w:t>
            </w:r>
          </w:p>
        </w:tc>
        <w:tc>
          <w:tcPr>
            <w:tcW w:w="471" w:type="dxa"/>
          </w:tcPr>
          <w:p w14:paraId="73D926E3"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8</w:t>
            </w:r>
          </w:p>
        </w:tc>
      </w:tr>
      <w:tr w:rsidR="008F1ACF" w:rsidRPr="007519BE" w14:paraId="31ECBC53" w14:textId="77777777" w:rsidTr="008F1ACF">
        <w:tc>
          <w:tcPr>
            <w:tcW w:w="6221" w:type="dxa"/>
          </w:tcPr>
          <w:p w14:paraId="1676BAD6"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Préfère ne pas répondre [</w:t>
            </w:r>
            <w:r w:rsidRPr="007519BE">
              <w:rPr>
                <w:rFonts w:cs="Arial"/>
                <w:b/>
                <w:lang w:val="fr-CA"/>
              </w:rPr>
              <w:t>NE LISEZ PAS</w:t>
            </w:r>
            <w:r w:rsidRPr="007519BE">
              <w:rPr>
                <w:rFonts w:cs="Arial"/>
                <w:lang w:val="fr-CA"/>
              </w:rPr>
              <w:t xml:space="preserve">] </w:t>
            </w:r>
          </w:p>
        </w:tc>
        <w:tc>
          <w:tcPr>
            <w:tcW w:w="471" w:type="dxa"/>
          </w:tcPr>
          <w:p w14:paraId="63EA6334"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99</w:t>
            </w:r>
          </w:p>
        </w:tc>
      </w:tr>
    </w:tbl>
    <w:p w14:paraId="62018E59" w14:textId="77777777" w:rsidR="008F1ACF" w:rsidRPr="007519BE" w:rsidRDefault="008F1ACF" w:rsidP="008F1ACF">
      <w:pPr>
        <w:rPr>
          <w:lang w:val="fr-CA"/>
        </w:rPr>
      </w:pPr>
    </w:p>
    <w:p w14:paraId="70BED022" w14:textId="77777777" w:rsidR="008F1ACF" w:rsidRPr="007519BE" w:rsidRDefault="008F1ACF" w:rsidP="008F1ACF">
      <w:pPr>
        <w:rPr>
          <w:lang w:val="fr-CA"/>
        </w:rPr>
      </w:pPr>
      <w:r w:rsidRPr="007519BE">
        <w:rPr>
          <w:lang w:val="fr-CA"/>
        </w:rPr>
        <w:t xml:space="preserve">E3. Quelle est votre situation d’emploi actuelle? </w:t>
      </w:r>
      <w:r w:rsidRPr="007519BE">
        <w:rPr>
          <w:b/>
          <w:lang w:val="fr-CA"/>
        </w:rPr>
        <w:t>LISEZ LA LISTE</w:t>
      </w:r>
    </w:p>
    <w:tbl>
      <w:tblPr>
        <w:tblW w:w="0" w:type="auto"/>
        <w:tblInd w:w="250" w:type="dxa"/>
        <w:tblLook w:val="01E0" w:firstRow="1" w:lastRow="1" w:firstColumn="1" w:lastColumn="1" w:noHBand="0" w:noVBand="0"/>
      </w:tblPr>
      <w:tblGrid>
        <w:gridCol w:w="6338"/>
        <w:gridCol w:w="900"/>
      </w:tblGrid>
      <w:tr w:rsidR="008F1ACF" w:rsidRPr="007519BE" w14:paraId="31A6054D" w14:textId="77777777" w:rsidTr="008F1ACF">
        <w:tc>
          <w:tcPr>
            <w:tcW w:w="6338" w:type="dxa"/>
          </w:tcPr>
          <w:p w14:paraId="6343A674"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Travail à temps plein (35 heures ou plus par semaine)</w:t>
            </w:r>
          </w:p>
        </w:tc>
        <w:tc>
          <w:tcPr>
            <w:tcW w:w="900" w:type="dxa"/>
          </w:tcPr>
          <w:p w14:paraId="3555A4F4"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1</w:t>
            </w:r>
          </w:p>
        </w:tc>
      </w:tr>
      <w:tr w:rsidR="008F1ACF" w:rsidRPr="007519BE" w14:paraId="2CBCCE75" w14:textId="77777777" w:rsidTr="008F1ACF">
        <w:tc>
          <w:tcPr>
            <w:tcW w:w="6338" w:type="dxa"/>
          </w:tcPr>
          <w:p w14:paraId="49261A96"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Travail à temps partiel (moins de 35 heures par semaine)</w:t>
            </w:r>
          </w:p>
        </w:tc>
        <w:tc>
          <w:tcPr>
            <w:tcW w:w="900" w:type="dxa"/>
          </w:tcPr>
          <w:p w14:paraId="55D6CE7F"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2</w:t>
            </w:r>
          </w:p>
        </w:tc>
      </w:tr>
      <w:tr w:rsidR="008F1ACF" w:rsidRPr="007519BE" w14:paraId="5E142050" w14:textId="77777777" w:rsidTr="008F1ACF">
        <w:tc>
          <w:tcPr>
            <w:tcW w:w="6338" w:type="dxa"/>
          </w:tcPr>
          <w:p w14:paraId="62491CB1"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Travail autonome</w:t>
            </w:r>
          </w:p>
        </w:tc>
        <w:tc>
          <w:tcPr>
            <w:tcW w:w="900" w:type="dxa"/>
          </w:tcPr>
          <w:p w14:paraId="29DEA95D"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3</w:t>
            </w:r>
          </w:p>
        </w:tc>
      </w:tr>
      <w:tr w:rsidR="008F1ACF" w:rsidRPr="007519BE" w14:paraId="68EF4DFF" w14:textId="77777777" w:rsidTr="008F1ACF">
        <w:tc>
          <w:tcPr>
            <w:tcW w:w="6338" w:type="dxa"/>
          </w:tcPr>
          <w:p w14:paraId="45287A80"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Étudiant(e) à temps plein (ne travaille pas)</w:t>
            </w:r>
          </w:p>
        </w:tc>
        <w:tc>
          <w:tcPr>
            <w:tcW w:w="900" w:type="dxa"/>
          </w:tcPr>
          <w:p w14:paraId="3CF04762"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4</w:t>
            </w:r>
          </w:p>
        </w:tc>
      </w:tr>
      <w:tr w:rsidR="008F1ACF" w:rsidRPr="007519BE" w14:paraId="2652385F" w14:textId="77777777" w:rsidTr="008F1ACF">
        <w:tc>
          <w:tcPr>
            <w:tcW w:w="6338" w:type="dxa"/>
          </w:tcPr>
          <w:p w14:paraId="3F900FD8"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Sans emploi et ne cherche pas de travail</w:t>
            </w:r>
          </w:p>
        </w:tc>
        <w:tc>
          <w:tcPr>
            <w:tcW w:w="900" w:type="dxa"/>
          </w:tcPr>
          <w:p w14:paraId="14BCB401"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5</w:t>
            </w:r>
          </w:p>
        </w:tc>
      </w:tr>
      <w:tr w:rsidR="008F1ACF" w:rsidRPr="007519BE" w14:paraId="718A89FF" w14:textId="77777777" w:rsidTr="008F1ACF">
        <w:tc>
          <w:tcPr>
            <w:tcW w:w="6338" w:type="dxa"/>
          </w:tcPr>
          <w:p w14:paraId="3B495C38"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Ne fait pas partie du monde du travail (par exemple sans emploi mais ne cherche pas de travail, une personne au foyer ou un parent à temps plein)</w:t>
            </w:r>
          </w:p>
        </w:tc>
        <w:tc>
          <w:tcPr>
            <w:tcW w:w="900" w:type="dxa"/>
          </w:tcPr>
          <w:p w14:paraId="0863A3AB"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6</w:t>
            </w:r>
          </w:p>
        </w:tc>
      </w:tr>
      <w:tr w:rsidR="008F1ACF" w:rsidRPr="007519BE" w14:paraId="17E7B6C9" w14:textId="77777777" w:rsidTr="008F1ACF">
        <w:tc>
          <w:tcPr>
            <w:tcW w:w="6338" w:type="dxa"/>
          </w:tcPr>
          <w:p w14:paraId="6ADCE249"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Retraité(e)</w:t>
            </w:r>
          </w:p>
        </w:tc>
        <w:tc>
          <w:tcPr>
            <w:tcW w:w="900" w:type="dxa"/>
          </w:tcPr>
          <w:p w14:paraId="36E20507"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7</w:t>
            </w:r>
          </w:p>
        </w:tc>
      </w:tr>
      <w:tr w:rsidR="008F1ACF" w:rsidRPr="007519BE" w14:paraId="785BDEE4" w14:textId="77777777" w:rsidTr="008F1ACF">
        <w:tc>
          <w:tcPr>
            <w:tcW w:w="6338" w:type="dxa"/>
          </w:tcPr>
          <w:p w14:paraId="2F5BFD4F"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Autre</w:t>
            </w:r>
          </w:p>
        </w:tc>
        <w:tc>
          <w:tcPr>
            <w:tcW w:w="900" w:type="dxa"/>
          </w:tcPr>
          <w:p w14:paraId="771193B1"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8</w:t>
            </w:r>
          </w:p>
        </w:tc>
      </w:tr>
      <w:tr w:rsidR="008F1ACF" w:rsidRPr="007519BE" w14:paraId="4BBA6F87" w14:textId="77777777" w:rsidTr="008F1ACF">
        <w:tc>
          <w:tcPr>
            <w:tcW w:w="6338" w:type="dxa"/>
          </w:tcPr>
          <w:p w14:paraId="7782B8C0"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Refuse [</w:t>
            </w:r>
            <w:r w:rsidRPr="007519BE">
              <w:rPr>
                <w:rFonts w:cs="Arial"/>
                <w:b/>
                <w:lang w:val="fr-CA"/>
              </w:rPr>
              <w:t>NE LISEZ PAS</w:t>
            </w:r>
            <w:r w:rsidRPr="007519BE">
              <w:rPr>
                <w:rFonts w:cs="Arial"/>
                <w:lang w:val="fr-CA"/>
              </w:rPr>
              <w:t xml:space="preserve">] </w:t>
            </w:r>
          </w:p>
        </w:tc>
        <w:tc>
          <w:tcPr>
            <w:tcW w:w="900" w:type="dxa"/>
          </w:tcPr>
          <w:p w14:paraId="6CF69B8D"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99</w:t>
            </w:r>
          </w:p>
        </w:tc>
      </w:tr>
    </w:tbl>
    <w:p w14:paraId="4A5558E5" w14:textId="77777777" w:rsidR="008F1ACF" w:rsidRPr="007519BE" w:rsidRDefault="008F1ACF" w:rsidP="008F1ACF">
      <w:pPr>
        <w:spacing w:line="240" w:lineRule="auto"/>
        <w:rPr>
          <w:rFonts w:cs="Arial"/>
          <w:szCs w:val="20"/>
          <w:lang w:val="fr-CA"/>
        </w:rPr>
      </w:pPr>
    </w:p>
    <w:p w14:paraId="474034A3" w14:textId="77777777" w:rsidR="008F1ACF" w:rsidRPr="007519BE" w:rsidRDefault="008F1ACF" w:rsidP="008F1ACF">
      <w:pPr>
        <w:spacing w:line="240" w:lineRule="auto"/>
        <w:rPr>
          <w:rFonts w:cs="Arial"/>
          <w:szCs w:val="20"/>
          <w:lang w:val="fr-CA"/>
        </w:rPr>
      </w:pPr>
      <w:r w:rsidRPr="007519BE">
        <w:rPr>
          <w:rFonts w:cs="Arial"/>
          <w:szCs w:val="20"/>
          <w:lang w:val="fr-CA"/>
        </w:rPr>
        <w:t>E4. Combien d’enfants ou d’adolescents de moins de 18 ans vivent actuellement dans votre ménage?</w:t>
      </w:r>
    </w:p>
    <w:p w14:paraId="05303D31" w14:textId="77777777" w:rsidR="008F1ACF" w:rsidRPr="007519BE" w:rsidRDefault="008F1ACF" w:rsidP="008F1ACF">
      <w:pPr>
        <w:spacing w:line="240" w:lineRule="auto"/>
        <w:rPr>
          <w:rFonts w:cs="Arial"/>
          <w:szCs w:val="20"/>
          <w:lang w:val="fr-CA"/>
        </w:rPr>
      </w:pPr>
      <w:r w:rsidRPr="007519BE">
        <w:rPr>
          <w:rFonts w:cs="Arial"/>
          <w:szCs w:val="20"/>
          <w:lang w:val="fr-CA"/>
        </w:rPr>
        <w:t>_______________________________</w:t>
      </w:r>
    </w:p>
    <w:p w14:paraId="26A82A76" w14:textId="77777777" w:rsidR="008F1ACF" w:rsidRPr="007519BE" w:rsidRDefault="008F1ACF" w:rsidP="008F1ACF">
      <w:pPr>
        <w:spacing w:line="240" w:lineRule="auto"/>
        <w:rPr>
          <w:rFonts w:cs="Arial"/>
          <w:szCs w:val="20"/>
          <w:lang w:val="fr-CA"/>
        </w:rPr>
      </w:pPr>
      <w:r w:rsidRPr="007519BE">
        <w:rPr>
          <w:rFonts w:cs="Arial"/>
          <w:szCs w:val="20"/>
          <w:lang w:val="fr-CA"/>
        </w:rPr>
        <w:t>Pas de réponse/Refuse</w:t>
      </w:r>
      <w:r w:rsidRPr="007519BE">
        <w:rPr>
          <w:rFonts w:cs="Arial"/>
          <w:szCs w:val="20"/>
          <w:lang w:val="fr-CA"/>
        </w:rPr>
        <w:tab/>
      </w:r>
      <w:r w:rsidRPr="007519BE">
        <w:rPr>
          <w:rFonts w:cs="Arial"/>
          <w:szCs w:val="20"/>
          <w:lang w:val="fr-CA"/>
        </w:rPr>
        <w:tab/>
      </w:r>
      <w:r w:rsidRPr="007519BE">
        <w:rPr>
          <w:rFonts w:cs="Arial"/>
          <w:szCs w:val="20"/>
          <w:lang w:val="fr-CA"/>
        </w:rPr>
        <w:tab/>
      </w:r>
      <w:r w:rsidRPr="007519BE">
        <w:rPr>
          <w:rFonts w:cs="Arial"/>
          <w:szCs w:val="20"/>
          <w:lang w:val="fr-CA"/>
        </w:rPr>
        <w:tab/>
        <w:t>99</w:t>
      </w:r>
    </w:p>
    <w:p w14:paraId="1C71CA69" w14:textId="77777777" w:rsidR="008F1ACF" w:rsidRPr="007519BE" w:rsidRDefault="008F1ACF" w:rsidP="008F1ACF">
      <w:pPr>
        <w:spacing w:line="240" w:lineRule="auto"/>
        <w:rPr>
          <w:rFonts w:cs="Arial"/>
          <w:szCs w:val="20"/>
          <w:lang w:val="fr-CA"/>
        </w:rPr>
      </w:pPr>
      <w:r w:rsidRPr="007519BE">
        <w:rPr>
          <w:rFonts w:cs="Arial"/>
          <w:szCs w:val="20"/>
          <w:lang w:val="fr-CA"/>
        </w:rPr>
        <w:t xml:space="preserve">  </w:t>
      </w:r>
    </w:p>
    <w:p w14:paraId="546ED3F1" w14:textId="77777777" w:rsidR="008F1ACF" w:rsidRPr="007519BE" w:rsidRDefault="008F1ACF" w:rsidP="008F1ACF">
      <w:pPr>
        <w:spacing w:line="240" w:lineRule="auto"/>
        <w:rPr>
          <w:rFonts w:cs="Arial"/>
          <w:szCs w:val="20"/>
          <w:lang w:val="fr-CA"/>
        </w:rPr>
      </w:pPr>
      <w:r w:rsidRPr="007519BE">
        <w:rPr>
          <w:rFonts w:cs="Arial"/>
          <w:szCs w:val="20"/>
          <w:lang w:val="fr-CA"/>
        </w:rPr>
        <w:t>E5. Combien de personnes de plus de 65 ans qui ont besoin de votre aide vivent actuellement dans votre ménage?</w:t>
      </w:r>
    </w:p>
    <w:p w14:paraId="3AC5AE6D" w14:textId="77777777" w:rsidR="008F1ACF" w:rsidRPr="007519BE" w:rsidRDefault="008F1ACF" w:rsidP="008F1ACF">
      <w:pPr>
        <w:spacing w:line="240" w:lineRule="auto"/>
        <w:rPr>
          <w:rFonts w:cs="Arial"/>
          <w:szCs w:val="20"/>
          <w:lang w:val="fr-CA"/>
        </w:rPr>
      </w:pPr>
      <w:r w:rsidRPr="007519BE">
        <w:rPr>
          <w:rFonts w:cs="Arial"/>
          <w:szCs w:val="20"/>
          <w:lang w:val="fr-CA"/>
        </w:rPr>
        <w:t>_______________________________</w:t>
      </w:r>
    </w:p>
    <w:p w14:paraId="4CC15853" w14:textId="77777777" w:rsidR="008F1ACF" w:rsidRPr="007519BE" w:rsidRDefault="008F1ACF" w:rsidP="008F1ACF">
      <w:pPr>
        <w:spacing w:line="240" w:lineRule="auto"/>
        <w:rPr>
          <w:rFonts w:cs="Arial"/>
          <w:szCs w:val="20"/>
          <w:lang w:val="fr-CA"/>
        </w:rPr>
      </w:pPr>
      <w:r w:rsidRPr="007519BE">
        <w:rPr>
          <w:rFonts w:cs="Arial"/>
          <w:szCs w:val="20"/>
          <w:lang w:val="fr-CA"/>
        </w:rPr>
        <w:t>Pas de réponse/Refuse</w:t>
      </w:r>
      <w:r w:rsidRPr="007519BE">
        <w:rPr>
          <w:rFonts w:cs="Arial"/>
          <w:szCs w:val="20"/>
          <w:lang w:val="fr-CA"/>
        </w:rPr>
        <w:tab/>
      </w:r>
      <w:r w:rsidRPr="007519BE">
        <w:rPr>
          <w:rFonts w:cs="Arial"/>
          <w:szCs w:val="20"/>
          <w:lang w:val="fr-CA"/>
        </w:rPr>
        <w:tab/>
      </w:r>
      <w:r w:rsidRPr="007519BE">
        <w:rPr>
          <w:rFonts w:cs="Arial"/>
          <w:szCs w:val="20"/>
          <w:lang w:val="fr-CA"/>
        </w:rPr>
        <w:tab/>
      </w:r>
      <w:r w:rsidRPr="007519BE">
        <w:rPr>
          <w:rFonts w:cs="Arial"/>
          <w:szCs w:val="20"/>
          <w:lang w:val="fr-CA"/>
        </w:rPr>
        <w:tab/>
        <w:t>99</w:t>
      </w:r>
      <w:r w:rsidRPr="007519BE">
        <w:rPr>
          <w:rFonts w:cs="Arial"/>
          <w:szCs w:val="20"/>
          <w:lang w:val="fr-CA"/>
        </w:rPr>
        <w:tab/>
        <w:t xml:space="preserve"> </w:t>
      </w:r>
      <w:r w:rsidRPr="007519BE">
        <w:rPr>
          <w:rFonts w:cs="Arial"/>
          <w:szCs w:val="20"/>
          <w:lang w:val="fr-CA"/>
        </w:rPr>
        <w:tab/>
        <w:t xml:space="preserve">  </w:t>
      </w:r>
    </w:p>
    <w:p w14:paraId="306641FE" w14:textId="77777777" w:rsidR="008F1ACF" w:rsidRPr="007519BE" w:rsidRDefault="008F1ACF" w:rsidP="008F1ACF">
      <w:pPr>
        <w:rPr>
          <w:rFonts w:cs="Arial"/>
          <w:szCs w:val="20"/>
          <w:lang w:val="fr-CA"/>
        </w:rPr>
      </w:pPr>
    </w:p>
    <w:p w14:paraId="5DFE7EF2" w14:textId="77777777" w:rsidR="008F1ACF" w:rsidRPr="007519BE" w:rsidRDefault="008F1ACF" w:rsidP="008F1ACF">
      <w:pPr>
        <w:spacing w:line="240" w:lineRule="auto"/>
        <w:rPr>
          <w:rFonts w:cs="Arial"/>
          <w:lang w:val="fr-CA"/>
        </w:rPr>
      </w:pPr>
      <w:r w:rsidRPr="007519BE">
        <w:rPr>
          <w:rFonts w:cs="Arial"/>
          <w:szCs w:val="20"/>
          <w:lang w:val="fr-CA"/>
        </w:rPr>
        <w:lastRenderedPageBreak/>
        <w:t xml:space="preserve">E6. Laquelle des tranches de revenu suivantes décrit le mieux le revenu annuel total de votre ménage, c’est-à-dire le revenu total combiné de tous les membres de votre ménage avant impôts?   </w:t>
      </w:r>
      <w:r w:rsidRPr="007519BE">
        <w:rPr>
          <w:rFonts w:cs="Arial"/>
          <w:b/>
          <w:szCs w:val="20"/>
          <w:lang w:val="fr-CA"/>
        </w:rPr>
        <w:t>[LISEZ – CODEZ UNE SEULE RÉPONSE]</w:t>
      </w:r>
    </w:p>
    <w:tbl>
      <w:tblPr>
        <w:tblW w:w="0" w:type="auto"/>
        <w:tblInd w:w="250" w:type="dxa"/>
        <w:tblLook w:val="01E0" w:firstRow="1" w:lastRow="1" w:firstColumn="1" w:lastColumn="1" w:noHBand="0" w:noVBand="0"/>
      </w:tblPr>
      <w:tblGrid>
        <w:gridCol w:w="5760"/>
        <w:gridCol w:w="900"/>
      </w:tblGrid>
      <w:tr w:rsidR="008F1ACF" w:rsidRPr="007519BE" w14:paraId="571D6110" w14:textId="77777777" w:rsidTr="008F1ACF">
        <w:tc>
          <w:tcPr>
            <w:tcW w:w="5760" w:type="dxa"/>
          </w:tcPr>
          <w:p w14:paraId="0758E34F"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Moins de 20 000 $</w:t>
            </w:r>
          </w:p>
        </w:tc>
        <w:tc>
          <w:tcPr>
            <w:tcW w:w="900" w:type="dxa"/>
          </w:tcPr>
          <w:p w14:paraId="7814F58F"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1</w:t>
            </w:r>
          </w:p>
        </w:tc>
      </w:tr>
      <w:tr w:rsidR="008F1ACF" w:rsidRPr="007519BE" w14:paraId="7BF76321" w14:textId="77777777" w:rsidTr="008F1ACF">
        <w:tc>
          <w:tcPr>
            <w:tcW w:w="5760" w:type="dxa"/>
          </w:tcPr>
          <w:p w14:paraId="1D21953B"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20 000 $ à un peu moins de 40 000 $</w:t>
            </w:r>
          </w:p>
        </w:tc>
        <w:tc>
          <w:tcPr>
            <w:tcW w:w="900" w:type="dxa"/>
          </w:tcPr>
          <w:p w14:paraId="2C66B9EC"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2</w:t>
            </w:r>
          </w:p>
        </w:tc>
      </w:tr>
      <w:tr w:rsidR="008F1ACF" w:rsidRPr="007519BE" w14:paraId="506EB8EC" w14:textId="77777777" w:rsidTr="008F1ACF">
        <w:tc>
          <w:tcPr>
            <w:tcW w:w="5760" w:type="dxa"/>
          </w:tcPr>
          <w:p w14:paraId="5CA2E55E"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40 000 $ à un peu moins de 60 000 $</w:t>
            </w:r>
          </w:p>
        </w:tc>
        <w:tc>
          <w:tcPr>
            <w:tcW w:w="900" w:type="dxa"/>
          </w:tcPr>
          <w:p w14:paraId="70463511"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3</w:t>
            </w:r>
          </w:p>
        </w:tc>
      </w:tr>
      <w:tr w:rsidR="008F1ACF" w:rsidRPr="007519BE" w14:paraId="23E952EC" w14:textId="77777777" w:rsidTr="008F1ACF">
        <w:tc>
          <w:tcPr>
            <w:tcW w:w="5760" w:type="dxa"/>
          </w:tcPr>
          <w:p w14:paraId="42B9175E"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60 000 $ à un peu moins de 80 000 $</w:t>
            </w:r>
          </w:p>
        </w:tc>
        <w:tc>
          <w:tcPr>
            <w:tcW w:w="900" w:type="dxa"/>
          </w:tcPr>
          <w:p w14:paraId="51C23EA0"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4</w:t>
            </w:r>
          </w:p>
        </w:tc>
      </w:tr>
      <w:tr w:rsidR="008F1ACF" w:rsidRPr="007519BE" w14:paraId="5C94825D" w14:textId="77777777" w:rsidTr="008F1ACF">
        <w:tc>
          <w:tcPr>
            <w:tcW w:w="5760" w:type="dxa"/>
          </w:tcPr>
          <w:p w14:paraId="491EF68F"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80 000 $ à un peu moins de 100 000 $</w:t>
            </w:r>
          </w:p>
        </w:tc>
        <w:tc>
          <w:tcPr>
            <w:tcW w:w="900" w:type="dxa"/>
          </w:tcPr>
          <w:p w14:paraId="43E5A916"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5</w:t>
            </w:r>
          </w:p>
        </w:tc>
      </w:tr>
      <w:tr w:rsidR="008F1ACF" w:rsidRPr="007519BE" w14:paraId="2669F2D9" w14:textId="77777777" w:rsidTr="008F1ACF">
        <w:tc>
          <w:tcPr>
            <w:tcW w:w="5760" w:type="dxa"/>
          </w:tcPr>
          <w:p w14:paraId="485A0DAA"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100 000 $ à un peu moins de 150 000 $</w:t>
            </w:r>
          </w:p>
        </w:tc>
        <w:tc>
          <w:tcPr>
            <w:tcW w:w="900" w:type="dxa"/>
          </w:tcPr>
          <w:p w14:paraId="41CB1178"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6</w:t>
            </w:r>
          </w:p>
        </w:tc>
      </w:tr>
      <w:tr w:rsidR="008F1ACF" w:rsidRPr="007519BE" w14:paraId="6FA1D597" w14:textId="77777777" w:rsidTr="008F1ACF">
        <w:tc>
          <w:tcPr>
            <w:tcW w:w="5760" w:type="dxa"/>
          </w:tcPr>
          <w:p w14:paraId="499648E5"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150 000 $ et plus</w:t>
            </w:r>
          </w:p>
        </w:tc>
        <w:tc>
          <w:tcPr>
            <w:tcW w:w="900" w:type="dxa"/>
          </w:tcPr>
          <w:p w14:paraId="25775FC5"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7</w:t>
            </w:r>
          </w:p>
        </w:tc>
      </w:tr>
      <w:tr w:rsidR="008F1ACF" w:rsidRPr="007519BE" w14:paraId="44F934D4" w14:textId="77777777" w:rsidTr="008F1ACF">
        <w:tc>
          <w:tcPr>
            <w:tcW w:w="5760" w:type="dxa"/>
          </w:tcPr>
          <w:p w14:paraId="2E8BF792"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Refuse [</w:t>
            </w:r>
            <w:r w:rsidRPr="007519BE">
              <w:rPr>
                <w:rFonts w:cs="Arial"/>
                <w:b/>
                <w:lang w:val="fr-CA"/>
              </w:rPr>
              <w:t>NE LISEZ PAS</w:t>
            </w:r>
            <w:r w:rsidRPr="007519BE">
              <w:rPr>
                <w:rFonts w:cs="Arial"/>
                <w:lang w:val="fr-CA"/>
              </w:rPr>
              <w:t>]</w:t>
            </w:r>
          </w:p>
        </w:tc>
        <w:tc>
          <w:tcPr>
            <w:tcW w:w="900" w:type="dxa"/>
          </w:tcPr>
          <w:p w14:paraId="4AA55D4D" w14:textId="77777777" w:rsidR="008F1ACF" w:rsidRPr="007519BE" w:rsidRDefault="008F1ACF" w:rsidP="008F1ACF">
            <w:pPr>
              <w:tabs>
                <w:tab w:val="left" w:pos="432"/>
                <w:tab w:val="left" w:pos="720"/>
                <w:tab w:val="left" w:pos="1008"/>
              </w:tabs>
              <w:rPr>
                <w:rFonts w:cs="Arial"/>
                <w:lang w:val="fr-CA"/>
              </w:rPr>
            </w:pPr>
            <w:r w:rsidRPr="007519BE">
              <w:rPr>
                <w:rFonts w:cs="Arial"/>
                <w:lang w:val="fr-CA"/>
              </w:rPr>
              <w:t>99</w:t>
            </w:r>
          </w:p>
        </w:tc>
      </w:tr>
    </w:tbl>
    <w:p w14:paraId="276C8B66" w14:textId="77777777" w:rsidR="008F1ACF" w:rsidRPr="007519BE" w:rsidRDefault="008F1ACF" w:rsidP="008F1ACF">
      <w:pPr>
        <w:pStyle w:val="Signature"/>
        <w:rPr>
          <w:lang w:val="fr-CA"/>
        </w:rPr>
      </w:pPr>
    </w:p>
    <w:p w14:paraId="6A63215B" w14:textId="77777777" w:rsidR="008F1ACF" w:rsidRPr="007519BE" w:rsidRDefault="008F1ACF" w:rsidP="008F1ACF">
      <w:pPr>
        <w:rPr>
          <w:lang w:val="fr-CA"/>
        </w:rPr>
      </w:pPr>
      <w:r w:rsidRPr="007519BE">
        <w:rPr>
          <w:lang w:val="fr-CA"/>
        </w:rPr>
        <w:t>E7. Êtes-vous une personne autochtone, c’est-à-dire êtes-vous membre des Premières Nations, Métis ou Inuit? Les Premières Nations comprennent les Indiens avec et sans statut.</w:t>
      </w:r>
    </w:p>
    <w:tbl>
      <w:tblPr>
        <w:tblW w:w="0" w:type="auto"/>
        <w:tblInd w:w="108" w:type="dxa"/>
        <w:tblLook w:val="04A0" w:firstRow="1" w:lastRow="0" w:firstColumn="1" w:lastColumn="0" w:noHBand="0" w:noVBand="1"/>
      </w:tblPr>
      <w:tblGrid>
        <w:gridCol w:w="2790"/>
        <w:gridCol w:w="810"/>
      </w:tblGrid>
      <w:tr w:rsidR="008F1ACF" w:rsidRPr="007519BE" w14:paraId="564DB929" w14:textId="77777777" w:rsidTr="008F1ACF">
        <w:tc>
          <w:tcPr>
            <w:tcW w:w="2790" w:type="dxa"/>
          </w:tcPr>
          <w:p w14:paraId="780398FD" w14:textId="77777777" w:rsidR="008F1ACF" w:rsidRPr="007519BE" w:rsidRDefault="008F1ACF" w:rsidP="008F1ACF">
            <w:pPr>
              <w:rPr>
                <w:rFonts w:cs="Arial"/>
                <w:szCs w:val="20"/>
                <w:lang w:val="fr-CA"/>
              </w:rPr>
            </w:pPr>
            <w:r w:rsidRPr="007519BE">
              <w:rPr>
                <w:rFonts w:cs="Arial"/>
                <w:szCs w:val="20"/>
                <w:lang w:val="fr-CA"/>
              </w:rPr>
              <w:t>Oui</w:t>
            </w:r>
          </w:p>
        </w:tc>
        <w:tc>
          <w:tcPr>
            <w:tcW w:w="810" w:type="dxa"/>
          </w:tcPr>
          <w:p w14:paraId="3D11288F" w14:textId="77777777" w:rsidR="008F1ACF" w:rsidRPr="007519BE" w:rsidRDefault="008F1ACF" w:rsidP="008F1ACF">
            <w:pPr>
              <w:rPr>
                <w:rFonts w:cs="Arial"/>
                <w:szCs w:val="20"/>
                <w:lang w:val="fr-CA"/>
              </w:rPr>
            </w:pPr>
            <w:r w:rsidRPr="007519BE">
              <w:rPr>
                <w:rFonts w:cs="Arial"/>
                <w:szCs w:val="20"/>
                <w:lang w:val="fr-CA"/>
              </w:rPr>
              <w:t>1</w:t>
            </w:r>
          </w:p>
        </w:tc>
      </w:tr>
      <w:tr w:rsidR="008F1ACF" w:rsidRPr="007519BE" w14:paraId="277F7D63" w14:textId="77777777" w:rsidTr="008F1ACF">
        <w:tc>
          <w:tcPr>
            <w:tcW w:w="2790" w:type="dxa"/>
          </w:tcPr>
          <w:p w14:paraId="7EC5311C" w14:textId="77777777" w:rsidR="008F1ACF" w:rsidRPr="007519BE" w:rsidRDefault="008F1ACF" w:rsidP="008F1ACF">
            <w:pPr>
              <w:rPr>
                <w:rFonts w:cs="Arial"/>
                <w:szCs w:val="20"/>
                <w:lang w:val="fr-CA"/>
              </w:rPr>
            </w:pPr>
            <w:r w:rsidRPr="007519BE">
              <w:rPr>
                <w:rFonts w:cs="Arial"/>
                <w:szCs w:val="20"/>
                <w:lang w:val="fr-CA"/>
              </w:rPr>
              <w:t>Non</w:t>
            </w:r>
          </w:p>
        </w:tc>
        <w:tc>
          <w:tcPr>
            <w:tcW w:w="810" w:type="dxa"/>
          </w:tcPr>
          <w:p w14:paraId="6DF9E97E" w14:textId="77777777" w:rsidR="008F1ACF" w:rsidRPr="007519BE" w:rsidRDefault="008F1ACF" w:rsidP="008F1ACF">
            <w:pPr>
              <w:rPr>
                <w:rFonts w:cs="Arial"/>
                <w:szCs w:val="20"/>
                <w:lang w:val="fr-CA"/>
              </w:rPr>
            </w:pPr>
            <w:r w:rsidRPr="007519BE">
              <w:rPr>
                <w:rFonts w:cs="Arial"/>
                <w:szCs w:val="20"/>
                <w:lang w:val="fr-CA"/>
              </w:rPr>
              <w:t>2</w:t>
            </w:r>
          </w:p>
        </w:tc>
      </w:tr>
      <w:tr w:rsidR="008F1ACF" w:rsidRPr="007519BE" w14:paraId="7D4A7E6B" w14:textId="77777777" w:rsidTr="008F1ACF">
        <w:tc>
          <w:tcPr>
            <w:tcW w:w="2790" w:type="dxa"/>
          </w:tcPr>
          <w:p w14:paraId="60FA071E" w14:textId="77777777" w:rsidR="008F1ACF" w:rsidRPr="007519BE" w:rsidRDefault="008F1ACF" w:rsidP="008F1ACF">
            <w:pPr>
              <w:rPr>
                <w:rFonts w:cs="Arial"/>
                <w:szCs w:val="20"/>
                <w:lang w:val="fr-CA"/>
              </w:rPr>
            </w:pPr>
            <w:r w:rsidRPr="007519BE">
              <w:rPr>
                <w:rFonts w:cs="Arial"/>
                <w:szCs w:val="20"/>
                <w:lang w:val="fr-CA"/>
              </w:rPr>
              <w:t>Ne sait pas</w:t>
            </w:r>
          </w:p>
        </w:tc>
        <w:tc>
          <w:tcPr>
            <w:tcW w:w="810" w:type="dxa"/>
          </w:tcPr>
          <w:p w14:paraId="72F00707" w14:textId="77777777" w:rsidR="008F1ACF" w:rsidRPr="007519BE" w:rsidRDefault="008F1ACF" w:rsidP="008F1ACF">
            <w:pPr>
              <w:rPr>
                <w:rFonts w:cs="Arial"/>
                <w:szCs w:val="20"/>
                <w:lang w:val="fr-CA"/>
              </w:rPr>
            </w:pPr>
            <w:r w:rsidRPr="007519BE">
              <w:rPr>
                <w:rFonts w:cs="Arial"/>
                <w:szCs w:val="20"/>
                <w:lang w:val="fr-CA"/>
              </w:rPr>
              <w:t>8</w:t>
            </w:r>
          </w:p>
        </w:tc>
      </w:tr>
      <w:tr w:rsidR="008F1ACF" w:rsidRPr="007519BE" w14:paraId="2923CF8F" w14:textId="77777777" w:rsidTr="008F1ACF">
        <w:tc>
          <w:tcPr>
            <w:tcW w:w="2790" w:type="dxa"/>
          </w:tcPr>
          <w:p w14:paraId="2DE0B7D9" w14:textId="77777777" w:rsidR="008F1ACF" w:rsidRPr="007519BE" w:rsidRDefault="008F1ACF" w:rsidP="008F1ACF">
            <w:pPr>
              <w:rPr>
                <w:rFonts w:cs="Arial"/>
                <w:szCs w:val="20"/>
                <w:lang w:val="fr-CA"/>
              </w:rPr>
            </w:pPr>
            <w:r w:rsidRPr="007519BE">
              <w:rPr>
                <w:rFonts w:cs="Arial"/>
                <w:szCs w:val="20"/>
                <w:lang w:val="fr-CA"/>
              </w:rPr>
              <w:t>Refuse</w:t>
            </w:r>
          </w:p>
        </w:tc>
        <w:tc>
          <w:tcPr>
            <w:tcW w:w="810" w:type="dxa"/>
          </w:tcPr>
          <w:p w14:paraId="20F9C5BE" w14:textId="77777777" w:rsidR="008F1ACF" w:rsidRPr="007519BE" w:rsidRDefault="008F1ACF" w:rsidP="008F1ACF">
            <w:pPr>
              <w:rPr>
                <w:rFonts w:cs="Arial"/>
                <w:szCs w:val="20"/>
                <w:lang w:val="fr-CA"/>
              </w:rPr>
            </w:pPr>
            <w:r w:rsidRPr="007519BE">
              <w:rPr>
                <w:rFonts w:cs="Arial"/>
                <w:szCs w:val="20"/>
                <w:lang w:val="fr-CA"/>
              </w:rPr>
              <w:t>9</w:t>
            </w:r>
          </w:p>
        </w:tc>
      </w:tr>
    </w:tbl>
    <w:p w14:paraId="5DDE6A01" w14:textId="77777777" w:rsidR="008F1ACF" w:rsidRPr="007519BE" w:rsidRDefault="008F1ACF" w:rsidP="008F1ACF">
      <w:pPr>
        <w:pStyle w:val="Signature"/>
        <w:rPr>
          <w:lang w:val="fr-CA"/>
        </w:rPr>
      </w:pPr>
    </w:p>
    <w:p w14:paraId="5B436FF7" w14:textId="76729693" w:rsidR="008F1ACF" w:rsidRPr="007519BE" w:rsidRDefault="008F1ACF" w:rsidP="008F1ACF">
      <w:pPr>
        <w:rPr>
          <w:lang w:val="fr-CA"/>
        </w:rPr>
      </w:pPr>
      <w:r w:rsidRPr="007519BE">
        <w:rPr>
          <w:lang w:val="fr-CA"/>
        </w:rPr>
        <w:t>Cela met fin aux questions que j’avais à vous poser aujourd’hui. Le gouvernement du Canada vous remercie du temps que vous nous avez consacré.  Ce sondage a été mené au nom de Sécurité publique Canada. Au cours des prochains mois, un rapport présentant les résultats de cette étude sera disponible sur le site de Bibliothèque et Archives Canada. Nous vous remercions de votre participation et vous en sommes reconnaissants.</w:t>
      </w:r>
    </w:p>
    <w:p w14:paraId="301F79A4" w14:textId="77777777" w:rsidR="008F1ACF" w:rsidRPr="007519BE" w:rsidRDefault="008F1ACF" w:rsidP="00147D54">
      <w:pPr>
        <w:rPr>
          <w:rFonts w:cs="Arial"/>
          <w:szCs w:val="20"/>
          <w:lang w:val="fr-CA"/>
        </w:rPr>
      </w:pPr>
    </w:p>
    <w:sectPr w:rsidR="008F1ACF" w:rsidRPr="007519BE" w:rsidSect="006D2E63">
      <w:headerReference w:type="default" r:id="rId21"/>
      <w:footerReference w:type="default" r:id="rId22"/>
      <w:pgSz w:w="12240" w:h="15840" w:code="1"/>
      <w:pgMar w:top="1134" w:right="1134" w:bottom="170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A4B85" w14:textId="77777777" w:rsidR="00170EC1" w:rsidRDefault="00170EC1" w:rsidP="00F603BE">
      <w:r>
        <w:separator/>
      </w:r>
    </w:p>
  </w:endnote>
  <w:endnote w:type="continuationSeparator" w:id="0">
    <w:p w14:paraId="58BC4B92" w14:textId="77777777" w:rsidR="00170EC1" w:rsidRDefault="00170EC1" w:rsidP="00F6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AAA5" w14:textId="77777777" w:rsidR="00D10880" w:rsidRDefault="00D10880" w:rsidP="00F603BE">
    <w:r>
      <w:rPr>
        <w:noProof/>
        <w:lang w:eastAsia="en-GB"/>
      </w:rPr>
      <mc:AlternateContent>
        <mc:Choice Requires="wps">
          <w:drawing>
            <wp:anchor distT="0" distB="0" distL="114300" distR="114300" simplePos="0" relativeHeight="251660288" behindDoc="0" locked="0" layoutInCell="1" allowOverlap="1" wp14:anchorId="351F25FD" wp14:editId="07013CB2">
              <wp:simplePos x="0" y="0"/>
              <wp:positionH relativeFrom="page">
                <wp:posOffset>725805</wp:posOffset>
              </wp:positionH>
              <wp:positionV relativeFrom="page">
                <wp:posOffset>10080625</wp:posOffset>
              </wp:positionV>
              <wp:extent cx="1882775" cy="132715"/>
              <wp:effectExtent l="0" t="0" r="3175"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277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9C01B" w14:textId="77777777" w:rsidR="00D10880" w:rsidRPr="003B2C48" w:rsidRDefault="00D10880" w:rsidP="00F603BE">
                          <w:r w:rsidRPr="003B2C48">
                            <w:t>Document title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F25FD" id="_x0000_t202" coordsize="21600,21600" o:spt="202" path="m,l,21600r21600,l21600,xe">
              <v:stroke joinstyle="miter"/>
              <v:path gradientshapeok="t" o:connecttype="rect"/>
            </v:shapetype>
            <v:shape id="Text Box 58" o:spid="_x0000_s1028" type="#_x0000_t202" style="position:absolute;margin-left:57.15pt;margin-top:793.75pt;width:148.25pt;height:10.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" filled="f" stroked="f" strokeweight=".5pt">
              <v:textbox inset="0,0,0,0">
                <w:txbxContent>
                  <w:p w14:paraId="4D89C01B" w14:textId="77777777" w:rsidR="00D10880" w:rsidRPr="003B2C48" w:rsidRDefault="00D10880" w:rsidP="00F603BE">
                    <w:r w:rsidRPr="003B2C48">
                      <w:t>Document title</w:t>
                    </w:r>
                  </w:p>
                </w:txbxContent>
              </v:textbox>
              <w10:wrap anchorx="page" anchory="pag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5822DB6" wp14:editId="7E209008">
              <wp:simplePos x="0" y="0"/>
              <wp:positionH relativeFrom="page">
                <wp:posOffset>6492240</wp:posOffset>
              </wp:positionH>
              <wp:positionV relativeFrom="page">
                <wp:posOffset>10080625</wp:posOffset>
              </wp:positionV>
              <wp:extent cx="341630" cy="132715"/>
              <wp:effectExtent l="0" t="0" r="127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47DAD" w14:textId="77777777" w:rsidR="00D10880" w:rsidRPr="003B2C48" w:rsidRDefault="00D10880" w:rsidP="00F603BE">
                          <w:r w:rsidRPr="003B2C48">
                            <w:fldChar w:fldCharType="begin"/>
                          </w:r>
                          <w:r w:rsidRPr="003B2C48">
                            <w:instrText xml:space="preserve"> PAGE   \* MERGEFORMAT </w:instrText>
                          </w:r>
                          <w:r w:rsidRPr="003B2C48">
                            <w:fldChar w:fldCharType="separate"/>
                          </w:r>
                          <w:r>
                            <w:rPr>
                              <w:noProof/>
                            </w:rPr>
                            <w:t>5</w:t>
                          </w:r>
                          <w:r w:rsidRPr="003B2C48">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22DB6" id="Text Box 56" o:spid="_x0000_s1029" type="#_x0000_t202" style="position:absolute;margin-left:511.2pt;margin-top:793.75pt;width:26.9pt;height:1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" filled="f" stroked="f" strokeweight=".5pt">
              <v:textbox inset="0,0,0,0">
                <w:txbxContent>
                  <w:p w14:paraId="46A47DAD" w14:textId="77777777" w:rsidR="00D10880" w:rsidRPr="003B2C48" w:rsidRDefault="00D10880" w:rsidP="00F603BE">
                    <w:r w:rsidRPr="003B2C48">
                      <w:fldChar w:fldCharType="begin"/>
                    </w:r>
                    <w:r w:rsidRPr="003B2C48">
                      <w:instrText xml:space="preserve"> PAGE   \* MERGEFORMAT </w:instrText>
                    </w:r>
                    <w:r w:rsidRPr="003B2C48">
                      <w:fldChar w:fldCharType="separate"/>
                    </w:r>
                    <w:r>
                      <w:rPr>
                        <w:noProof/>
                      </w:rPr>
                      <w:t>5</w:t>
                    </w:r>
                    <w:r w:rsidRPr="003B2C48">
                      <w:rPr>
                        <w:noProof/>
                      </w:rP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251654144" behindDoc="0" locked="0" layoutInCell="1" allowOverlap="1" wp14:anchorId="424278D8" wp14:editId="0B22CCB7">
              <wp:simplePos x="0" y="0"/>
              <wp:positionH relativeFrom="column">
                <wp:posOffset>-578485</wp:posOffset>
              </wp:positionH>
              <wp:positionV relativeFrom="paragraph">
                <wp:posOffset>165100</wp:posOffset>
              </wp:positionV>
              <wp:extent cx="415290" cy="438785"/>
              <wp:effectExtent l="0" t="0" r="22860" b="184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290" cy="438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879F60" id="Rectangle 2" o:spid="_x0000_s1026" style="position:absolute;margin-left:-45.55pt;margin-top:13pt;width:32.7pt;height:3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" fillcolor="#aeae9f [3204]" strokecolor="#59594c [1604]" strokeweight="2pt">
              <v:path arrowo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AE7D" w14:textId="77777777" w:rsidR="00D10880" w:rsidRDefault="00D10880" w:rsidP="00F603BE">
    <w:r>
      <w:rPr>
        <w:noProof/>
        <w:lang w:eastAsia="en-GB"/>
      </w:rPr>
      <mc:AlternateContent>
        <mc:Choice Requires="wps">
          <w:drawing>
            <wp:anchor distT="0" distB="0" distL="114300" distR="114300" simplePos="0" relativeHeight="251666432" behindDoc="0" locked="0" layoutInCell="1" allowOverlap="1" wp14:anchorId="51143E94" wp14:editId="10B19327">
              <wp:simplePos x="0" y="0"/>
              <wp:positionH relativeFrom="page">
                <wp:posOffset>9692005</wp:posOffset>
              </wp:positionH>
              <wp:positionV relativeFrom="page">
                <wp:posOffset>6981825</wp:posOffset>
              </wp:positionV>
              <wp:extent cx="341630" cy="132715"/>
              <wp:effectExtent l="0" t="0" r="127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C0027" w14:textId="77777777" w:rsidR="00D10880" w:rsidRPr="00823D58" w:rsidRDefault="00D10880" w:rsidP="00F603BE">
                          <w:r w:rsidRPr="00823D58">
                            <w:fldChar w:fldCharType="begin"/>
                          </w:r>
                          <w:r w:rsidRPr="00823D58">
                            <w:instrText xml:space="preserve"> PAGE   \* MERGEFORMAT </w:instrText>
                          </w:r>
                          <w:r w:rsidRPr="00823D58">
                            <w:fldChar w:fldCharType="separate"/>
                          </w:r>
                          <w:r w:rsidRPr="0080737C">
                            <w:rPr>
                              <w:rFonts w:asciiTheme="minorHAnsi" w:hAnsiTheme="minorHAnsi"/>
                              <w:noProof/>
                            </w:rPr>
                            <w:t>13</w:t>
                          </w:r>
                          <w:r w:rsidRPr="00823D58">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43E94" id="_x0000_t202" coordsize="21600,21600" o:spt="202" path="m,l,21600r21600,l21600,xe">
              <v:stroke joinstyle="miter"/>
              <v:path gradientshapeok="t" o:connecttype="rect"/>
            </v:shapetype>
            <v:shape id="Text Box 3" o:spid="_x0000_s1030" type="#_x0000_t202" style="position:absolute;margin-left:763.15pt;margin-top:549.75pt;width:26.9pt;height:10.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" filled="f" stroked="f" strokeweight=".5pt">
              <v:textbox inset="0,0,0,0">
                <w:txbxContent>
                  <w:p w14:paraId="61AC0027" w14:textId="77777777" w:rsidR="00D10880" w:rsidRPr="00823D58" w:rsidRDefault="00D10880" w:rsidP="00F603BE">
                    <w:r w:rsidRPr="00823D58">
                      <w:fldChar w:fldCharType="begin"/>
                    </w:r>
                    <w:r w:rsidRPr="00823D58">
                      <w:instrText xml:space="preserve"> PAGE   \* MERGEFORMAT </w:instrText>
                    </w:r>
                    <w:r w:rsidRPr="00823D58">
                      <w:fldChar w:fldCharType="separate"/>
                    </w:r>
                    <w:r w:rsidRPr="0080737C">
                      <w:rPr>
                        <w:rFonts w:asciiTheme="minorHAnsi" w:hAnsiTheme="minorHAnsi"/>
                        <w:noProof/>
                      </w:rPr>
                      <w:t>13</w:t>
                    </w:r>
                    <w:r w:rsidRPr="00823D58">
                      <w:rPr>
                        <w:noProof/>
                      </w:rP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766FB6A" wp14:editId="14C7C67C">
              <wp:simplePos x="0" y="0"/>
              <wp:positionH relativeFrom="page">
                <wp:posOffset>723265</wp:posOffset>
              </wp:positionH>
              <wp:positionV relativeFrom="page">
                <wp:posOffset>10123170</wp:posOffset>
              </wp:positionV>
              <wp:extent cx="5568315" cy="132715"/>
              <wp:effectExtent l="0" t="0" r="133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31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EEED9" w14:textId="77777777" w:rsidR="00D10880" w:rsidRPr="00995322" w:rsidRDefault="00D10880" w:rsidP="00F603BE">
                          <w:r w:rsidRPr="00995322">
                            <w:t xml:space="preserve">© </w:t>
                          </w:r>
                          <w:r>
                            <w:t>Kantar</w:t>
                          </w:r>
                          <w:r w:rsidRPr="00995322">
                            <w:t xml:space="preserve"> </w:t>
                          </w:r>
                          <w:r>
                            <w:t>2018</w:t>
                          </w:r>
                        </w:p>
                        <w:p w14:paraId="372DDBCA" w14:textId="77777777" w:rsidR="00D10880" w:rsidRPr="003B2C48" w:rsidRDefault="00D10880" w:rsidP="00F603BE"/>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6FB6A" id="_x0000_s1031" type="#_x0000_t202" style="position:absolute;margin-left:56.95pt;margin-top:797.1pt;width:438.45pt;height:10.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" filled="f" stroked="f" strokeweight=".5pt">
              <v:textbox inset="0,0,0,0">
                <w:txbxContent>
                  <w:p w14:paraId="684EEED9" w14:textId="77777777" w:rsidR="00D10880" w:rsidRPr="00995322" w:rsidRDefault="00D10880" w:rsidP="00F603BE">
                    <w:r w:rsidRPr="00995322">
                      <w:t xml:space="preserve">© </w:t>
                    </w:r>
                    <w:r>
                      <w:t>Kantar</w:t>
                    </w:r>
                    <w:r w:rsidRPr="00995322">
                      <w:t xml:space="preserve"> </w:t>
                    </w:r>
                    <w:r>
                      <w:t>2018</w:t>
                    </w:r>
                  </w:p>
                  <w:p w14:paraId="372DDBCA" w14:textId="77777777" w:rsidR="00D10880" w:rsidRPr="003B2C48" w:rsidRDefault="00D10880" w:rsidP="00F603BE"/>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05B9" w14:textId="77777777" w:rsidR="00D10880" w:rsidRPr="00CA6285" w:rsidRDefault="00D10880" w:rsidP="00CA6285">
    <w:pPr>
      <w:spacing w:before="0" w:after="0" w:line="240" w:lineRule="auto"/>
      <w:rPr>
        <w:sz w:val="6"/>
        <w:szCs w:val="6"/>
        <w:lang w:eastAsia="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709D" w14:textId="77777777" w:rsidR="00D10880" w:rsidRPr="00A7453A" w:rsidRDefault="00D10880" w:rsidP="00A7453A">
    <w:pPr>
      <w:pStyle w:val="Footer"/>
      <w:widowControl w:val="0"/>
      <w:spacing w:before="120" w:after="120" w:line="280" w:lineRule="exact"/>
      <w:jc w:val="right"/>
      <w:rPr>
        <w:rStyle w:val="FootnoteTextChar"/>
      </w:rPr>
    </w:pPr>
  </w:p>
  <w:tbl>
    <w:tblPr>
      <w:tblStyle w:val="TableGrid"/>
      <w:tblW w:w="100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200"/>
    </w:tblGrid>
    <w:tr w:rsidR="00D10880" w14:paraId="4EE301CF" w14:textId="77777777" w:rsidTr="006D2E63">
      <w:tc>
        <w:tcPr>
          <w:tcW w:w="4814" w:type="dxa"/>
          <w:vAlign w:val="center"/>
        </w:tcPr>
        <w:p w14:paraId="2466EDE2" w14:textId="77777777" w:rsidR="00D10880" w:rsidRPr="00A7453A" w:rsidRDefault="00D10880" w:rsidP="00A7453A">
          <w:pPr>
            <w:pStyle w:val="FootnoteText"/>
            <w:spacing w:before="0" w:after="0"/>
          </w:pPr>
          <w:r>
            <w:rPr>
              <w:rFonts w:cs="Arial"/>
            </w:rPr>
            <w:t>©</w:t>
          </w:r>
          <w:r>
            <w:t xml:space="preserve"> Kantar 2020</w:t>
          </w:r>
        </w:p>
      </w:tc>
      <w:tc>
        <w:tcPr>
          <w:tcW w:w="5200" w:type="dxa"/>
          <w:vAlign w:val="center"/>
        </w:tcPr>
        <w:p w14:paraId="1BC0CF72" w14:textId="77777777" w:rsidR="00D10880" w:rsidRDefault="00170EC1" w:rsidP="00A7453A">
          <w:pPr>
            <w:jc w:val="right"/>
            <w:rPr>
              <w:rFonts w:cs="Arial"/>
            </w:rPr>
          </w:pPr>
          <w:sdt>
            <w:sdtPr>
              <w:id w:val="1490133821"/>
              <w:docPartObj>
                <w:docPartGallery w:val="Page Numbers (Bottom of Page)"/>
                <w:docPartUnique/>
              </w:docPartObj>
            </w:sdtPr>
            <w:sdtEndPr>
              <w:rPr>
                <w:rStyle w:val="FootnoteTextChar"/>
                <w:sz w:val="16"/>
                <w:szCs w:val="20"/>
              </w:rPr>
            </w:sdtEndPr>
            <w:sdtContent>
              <w:r w:rsidR="00D10880" w:rsidRPr="00A7453A">
                <w:rPr>
                  <w:rStyle w:val="FootnoteTextChar"/>
                </w:rPr>
                <w:fldChar w:fldCharType="begin"/>
              </w:r>
              <w:r w:rsidR="00D10880" w:rsidRPr="00A7453A">
                <w:rPr>
                  <w:rStyle w:val="FootnoteTextChar"/>
                </w:rPr>
                <w:instrText xml:space="preserve"> PAGE   \* MERGEFORMAT </w:instrText>
              </w:r>
              <w:r w:rsidR="00D10880" w:rsidRPr="00A7453A">
                <w:rPr>
                  <w:rStyle w:val="FootnoteTextChar"/>
                </w:rPr>
                <w:fldChar w:fldCharType="separate"/>
              </w:r>
              <w:r w:rsidR="00D10880">
                <w:rPr>
                  <w:rStyle w:val="FootnoteTextChar"/>
                  <w:noProof/>
                </w:rPr>
                <w:t>2</w:t>
              </w:r>
              <w:r w:rsidR="00D10880" w:rsidRPr="00A7453A">
                <w:rPr>
                  <w:rStyle w:val="FootnoteTextChar"/>
                </w:rPr>
                <w:fldChar w:fldCharType="end"/>
              </w:r>
            </w:sdtContent>
          </w:sdt>
        </w:p>
      </w:tc>
    </w:tr>
  </w:tbl>
  <w:p w14:paraId="75C94148" w14:textId="77777777" w:rsidR="00D10880" w:rsidRPr="00CA6285" w:rsidRDefault="00D10880" w:rsidP="00A7453A">
    <w:pPr>
      <w:spacing w:before="0" w:after="0" w:line="240" w:lineRule="auto"/>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A1CB9" w14:textId="77777777" w:rsidR="00170EC1" w:rsidRDefault="00170EC1" w:rsidP="00F603BE">
      <w:r>
        <w:separator/>
      </w:r>
    </w:p>
  </w:footnote>
  <w:footnote w:type="continuationSeparator" w:id="0">
    <w:p w14:paraId="0B8F33D8" w14:textId="77777777" w:rsidR="00170EC1" w:rsidRDefault="00170EC1" w:rsidP="00F603BE">
      <w:r>
        <w:continuationSeparator/>
      </w:r>
    </w:p>
  </w:footnote>
  <w:footnote w:id="1">
    <w:p w14:paraId="14684514" w14:textId="017C7302" w:rsidR="00D10880" w:rsidRPr="00E01272" w:rsidRDefault="00D10880" w:rsidP="008C53D1">
      <w:pPr>
        <w:pStyle w:val="TNSBodyText"/>
        <w:rPr>
          <w:rFonts w:ascii="Arial" w:hAnsi="Arial" w:cs="Arial"/>
          <w:sz w:val="20"/>
          <w:szCs w:val="20"/>
          <w:lang w:val="fr-CA"/>
        </w:rPr>
      </w:pPr>
      <w:r w:rsidRPr="006022A9">
        <w:rPr>
          <w:rStyle w:val="FootnoteReference"/>
          <w:rFonts w:ascii="Arial" w:hAnsi="Arial" w:cs="Arial"/>
          <w:sz w:val="20"/>
          <w:szCs w:val="20"/>
        </w:rPr>
        <w:footnoteRef/>
      </w:r>
      <w:r w:rsidRPr="001662CD">
        <w:rPr>
          <w:rFonts w:ascii="Arial" w:hAnsi="Arial" w:cs="Arial"/>
          <w:sz w:val="20"/>
          <w:szCs w:val="20"/>
          <w:lang w:val="fr-CA"/>
        </w:rPr>
        <w:t xml:space="preserve"> La composition aléatoire plus un chiffre comprend la sélection aléatoire des numéros de téléphone des ménages à partir d’un annuaire téléphonique </w:t>
      </w:r>
      <w:r>
        <w:rPr>
          <w:rFonts w:ascii="Arial" w:hAnsi="Arial" w:cs="Arial"/>
          <w:sz w:val="20"/>
          <w:szCs w:val="20"/>
          <w:lang w:val="fr-CA"/>
        </w:rPr>
        <w:t>et l’ajout d’</w:t>
      </w:r>
      <w:r w:rsidRPr="001662CD">
        <w:rPr>
          <w:rFonts w:ascii="Arial" w:hAnsi="Arial" w:cs="Arial"/>
          <w:sz w:val="20"/>
          <w:szCs w:val="20"/>
          <w:lang w:val="fr-CA"/>
        </w:rPr>
        <w:t xml:space="preserve">un chiffre au dernier chiffre </w:t>
      </w:r>
      <w:r>
        <w:rPr>
          <w:rFonts w:ascii="Arial" w:hAnsi="Arial" w:cs="Arial"/>
          <w:sz w:val="20"/>
          <w:szCs w:val="20"/>
          <w:lang w:val="fr-CA"/>
        </w:rPr>
        <w:t>de chaque numéro de téléphone sélectionné.</w:t>
      </w:r>
      <w:r w:rsidRPr="001662CD">
        <w:rPr>
          <w:rFonts w:ascii="Arial" w:hAnsi="Arial" w:cs="Arial"/>
          <w:sz w:val="20"/>
          <w:szCs w:val="20"/>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874B" w14:textId="77777777" w:rsidR="00D10880" w:rsidRDefault="00D10880" w:rsidP="00F603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430"/>
    <w:multiLevelType w:val="hybridMultilevel"/>
    <w:tmpl w:val="96FE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250CE"/>
    <w:multiLevelType w:val="hybridMultilevel"/>
    <w:tmpl w:val="8C8C73E4"/>
    <w:lvl w:ilvl="0" w:tplc="C63A3E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0330"/>
    <w:multiLevelType w:val="hybridMultilevel"/>
    <w:tmpl w:val="F2DC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C53"/>
    <w:multiLevelType w:val="hybridMultilevel"/>
    <w:tmpl w:val="F4F048E8"/>
    <w:lvl w:ilvl="0" w:tplc="0409001B">
      <w:start w:val="1"/>
      <w:numFmt w:val="lowerRoman"/>
      <w:lvlText w:val="%1."/>
      <w:lvlJc w:val="righ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40211"/>
    <w:multiLevelType w:val="hybridMultilevel"/>
    <w:tmpl w:val="ECA41520"/>
    <w:lvl w:ilvl="0" w:tplc="05968B78">
      <w:start w:val="1"/>
      <w:numFmt w:val="bullet"/>
      <w:pStyle w:val="Singlerespons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33E03"/>
    <w:multiLevelType w:val="hybridMultilevel"/>
    <w:tmpl w:val="8990E79E"/>
    <w:lvl w:ilvl="0" w:tplc="80EE8E06">
      <w:start w:val="1"/>
      <w:numFmt w:val="lowerRoman"/>
      <w:lvlText w:val="%1."/>
      <w:lvlJc w:val="righ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6297"/>
    <w:multiLevelType w:val="hybridMultilevel"/>
    <w:tmpl w:val="253E33BE"/>
    <w:lvl w:ilvl="0" w:tplc="B9708E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55FF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670363"/>
    <w:multiLevelType w:val="hybridMultilevel"/>
    <w:tmpl w:val="44ACEBE0"/>
    <w:lvl w:ilvl="0" w:tplc="41D05B26">
      <w:start w:val="1"/>
      <w:numFmt w:val="decimal"/>
      <w:pStyle w:val="Questionnumber"/>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56992"/>
    <w:multiLevelType w:val="hybridMultilevel"/>
    <w:tmpl w:val="AA5A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23E36"/>
    <w:multiLevelType w:val="multilevel"/>
    <w:tmpl w:val="337A497A"/>
    <w:lvl w:ilvl="0">
      <w:start w:val="1"/>
      <w:numFmt w:val="decimal"/>
      <w:lvlText w:val="%1."/>
      <w:lvlJc w:val="left"/>
      <w:pPr>
        <w:ind w:left="720" w:hanging="720"/>
      </w:pPr>
      <w:rPr>
        <w:rFonts w:hint="default"/>
      </w:rPr>
    </w:lvl>
    <w:lvl w:ilvl="1">
      <w:start w:val="1"/>
      <w:numFmt w:val="decimal"/>
      <w:lvlText w:val="%1.%2."/>
      <w:lvlJc w:val="left"/>
      <w:pPr>
        <w:ind w:left="1530" w:hanging="720"/>
      </w:pPr>
      <w:rPr>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047F25"/>
    <w:multiLevelType w:val="hybridMultilevel"/>
    <w:tmpl w:val="F0602F32"/>
    <w:lvl w:ilvl="0" w:tplc="C63A3E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53870"/>
    <w:multiLevelType w:val="multilevel"/>
    <w:tmpl w:val="3E6AF1BA"/>
    <w:styleLink w:val="Report"/>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780"/>
        </w:tabs>
        <w:ind w:left="1080" w:hanging="360"/>
      </w:pPr>
      <w:rPr>
        <w:rFonts w:ascii="Arial" w:hAnsi="Arial" w:hint="default"/>
        <w:color w:val="000000"/>
        <w:sz w:val="22"/>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13" w15:restartNumberingAfterBreak="0">
    <w:nsid w:val="26CE6EC6"/>
    <w:multiLevelType w:val="hybridMultilevel"/>
    <w:tmpl w:val="7DA6BADC"/>
    <w:lvl w:ilvl="0" w:tplc="3EF49BFC">
      <w:start w:val="1"/>
      <w:numFmt w:val="upperRoman"/>
      <w:lvlText w:val="%1."/>
      <w:lvlJc w:val="left"/>
      <w:pPr>
        <w:ind w:left="360" w:hanging="360"/>
      </w:pPr>
      <w:rPr>
        <w:rFonts w:ascii="Verdana" w:hAnsi="Verdana"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25DDA"/>
    <w:multiLevelType w:val="hybridMultilevel"/>
    <w:tmpl w:val="98FA5712"/>
    <w:lvl w:ilvl="0" w:tplc="C63A3E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C3D53"/>
    <w:multiLevelType w:val="hybridMultilevel"/>
    <w:tmpl w:val="AB6CE6BA"/>
    <w:lvl w:ilvl="0" w:tplc="E36A023A">
      <w:start w:val="1"/>
      <w:numFmt w:val="upperRoman"/>
      <w:lvlText w:val="%1."/>
      <w:lvlJc w:val="left"/>
      <w:pPr>
        <w:ind w:left="720" w:hanging="360"/>
      </w:pPr>
      <w:rPr>
        <w:rFonts w:ascii="Verdana" w:hAnsi="Verdana"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74637"/>
    <w:multiLevelType w:val="hybridMultilevel"/>
    <w:tmpl w:val="CA686AE2"/>
    <w:lvl w:ilvl="0" w:tplc="0409000F">
      <w:start w:val="1"/>
      <w:numFmt w:val="decimal"/>
      <w:lvlText w:val="%1."/>
      <w:lvlJc w:val="left"/>
      <w:pPr>
        <w:ind w:left="1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279D0"/>
    <w:multiLevelType w:val="multilevel"/>
    <w:tmpl w:val="046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42066"/>
    <w:multiLevelType w:val="hybridMultilevel"/>
    <w:tmpl w:val="1C287CF8"/>
    <w:lvl w:ilvl="0" w:tplc="9288D178">
      <w:start w:val="1"/>
      <w:numFmt w:val="lowerLetter"/>
      <w:pStyle w:val="Screenerquestion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17121"/>
    <w:multiLevelType w:val="hybridMultilevel"/>
    <w:tmpl w:val="278EF37E"/>
    <w:lvl w:ilvl="0" w:tplc="C74093D6">
      <w:start w:val="1"/>
      <w:numFmt w:val="decimal"/>
      <w:lvlText w:val="%1."/>
      <w:lvlJc w:val="left"/>
      <w:pPr>
        <w:ind w:left="1080" w:hanging="360"/>
      </w:pPr>
      <w:rPr>
        <w:rFonts w:ascii="Arial" w:eastAsia="Calibri" w:hAnsi="Arial" w:cs="Times New Roman"/>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61213E"/>
    <w:multiLevelType w:val="hybridMultilevel"/>
    <w:tmpl w:val="F88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D63BF"/>
    <w:multiLevelType w:val="hybridMultilevel"/>
    <w:tmpl w:val="D21028CC"/>
    <w:lvl w:ilvl="0" w:tplc="D7A6A76E">
      <w:start w:val="1"/>
      <w:numFmt w:val="bullet"/>
      <w:pStyle w:val="Multipleresponse"/>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84EE6"/>
    <w:multiLevelType w:val="hybridMultilevel"/>
    <w:tmpl w:val="3424B5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7539E"/>
    <w:multiLevelType w:val="hybridMultilevel"/>
    <w:tmpl w:val="554C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221A3"/>
    <w:multiLevelType w:val="hybridMultilevel"/>
    <w:tmpl w:val="6D3617A6"/>
    <w:lvl w:ilvl="0" w:tplc="A32E91D4">
      <w:start w:val="1"/>
      <w:numFmt w:val="bullet"/>
      <w:pStyle w:val="BulletLevel1"/>
      <w:lvlText w:val="‒"/>
      <w:lvlJc w:val="left"/>
      <w:pPr>
        <w:ind w:left="502" w:hanging="360"/>
      </w:pPr>
      <w:rPr>
        <w:rFonts w:ascii="Arial" w:hAnsi="Arial" w:hint="default"/>
      </w:rPr>
    </w:lvl>
    <w:lvl w:ilvl="1" w:tplc="C2B2C36A"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D0E24C4"/>
    <w:multiLevelType w:val="hybridMultilevel"/>
    <w:tmpl w:val="5DC491E2"/>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5D8C213E"/>
    <w:multiLevelType w:val="hybridMultilevel"/>
    <w:tmpl w:val="E35E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B3175"/>
    <w:multiLevelType w:val="multilevel"/>
    <w:tmpl w:val="66D8E136"/>
    <w:lvl w:ilvl="0">
      <w:start w:val="1"/>
      <w:numFmt w:val="decimal"/>
      <w:pStyle w:val="Heading1"/>
      <w:lvlText w:val="%1."/>
      <w:lvlJc w:val="left"/>
      <w:pPr>
        <w:ind w:left="6238" w:firstLine="0"/>
      </w:pPr>
      <w:rPr>
        <w:rFonts w:hint="default"/>
      </w:rPr>
    </w:lvl>
    <w:lvl w:ilvl="1">
      <w:start w:val="1"/>
      <w:numFmt w:val="decimal"/>
      <w:pStyle w:val="Heading2"/>
      <w:lvlText w:val="%1.%2   "/>
      <w:lvlJc w:val="left"/>
      <w:pPr>
        <w:tabs>
          <w:tab w:val="num" w:pos="2340"/>
        </w:tabs>
        <w:ind w:left="1620" w:firstLine="0"/>
      </w:pPr>
      <w:rPr>
        <w:rFonts w:cs="Times New Roman" w:hint="default"/>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ind w:left="0" w:firstLine="0"/>
      </w:pPr>
      <w:rPr>
        <w:rFonts w:hint="default"/>
        <w:lang w:val="en-AU"/>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0B82B47"/>
    <w:multiLevelType w:val="hybridMultilevel"/>
    <w:tmpl w:val="E8D00C50"/>
    <w:lvl w:ilvl="0" w:tplc="4BCE87AE">
      <w:start w:val="1"/>
      <w:numFmt w:val="lowerRoman"/>
      <w:lvlText w:val="%1."/>
      <w:lvlJc w:val="righ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77868"/>
    <w:multiLevelType w:val="hybridMultilevel"/>
    <w:tmpl w:val="6772DA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A0FEF"/>
    <w:multiLevelType w:val="hybridMultilevel"/>
    <w:tmpl w:val="78049464"/>
    <w:lvl w:ilvl="0" w:tplc="5BF43CAE">
      <w:start w:val="1"/>
      <w:numFmt w:val="decimal"/>
      <w:lvlText w:val="%1."/>
      <w:lvlJc w:val="left"/>
      <w:pPr>
        <w:ind w:left="720" w:hanging="360"/>
      </w:pPr>
      <w:rPr>
        <w:rFonts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17D9C"/>
    <w:multiLevelType w:val="hybridMultilevel"/>
    <w:tmpl w:val="5FA802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B2F9E"/>
    <w:multiLevelType w:val="hybridMultilevel"/>
    <w:tmpl w:val="A8D2329E"/>
    <w:lvl w:ilvl="0" w:tplc="93F6EF3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7C8F4A19"/>
    <w:multiLevelType w:val="hybridMultilevel"/>
    <w:tmpl w:val="AA90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63465"/>
    <w:multiLevelType w:val="hybridMultilevel"/>
    <w:tmpl w:val="9BC8D060"/>
    <w:lvl w:ilvl="0" w:tplc="04090015">
      <w:start w:val="1"/>
      <w:numFmt w:val="upp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5D7B38"/>
    <w:multiLevelType w:val="hybridMultilevel"/>
    <w:tmpl w:val="CBEA7E18"/>
    <w:lvl w:ilvl="0" w:tplc="BFFA64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24"/>
  </w:num>
  <w:num w:numId="4">
    <w:abstractNumId w:val="30"/>
  </w:num>
  <w:num w:numId="5">
    <w:abstractNumId w:val="19"/>
  </w:num>
  <w:num w:numId="6">
    <w:abstractNumId w:val="35"/>
  </w:num>
  <w:num w:numId="7">
    <w:abstractNumId w:val="7"/>
  </w:num>
  <w:num w:numId="8">
    <w:abstractNumId w:val="0"/>
  </w:num>
  <w:num w:numId="9">
    <w:abstractNumId w:val="23"/>
  </w:num>
  <w:num w:numId="10">
    <w:abstractNumId w:val="2"/>
  </w:num>
  <w:num w:numId="11">
    <w:abstractNumId w:val="9"/>
  </w:num>
  <w:num w:numId="12">
    <w:abstractNumId w:val="6"/>
  </w:num>
  <w:num w:numId="13">
    <w:abstractNumId w:val="20"/>
  </w:num>
  <w:num w:numId="14">
    <w:abstractNumId w:val="33"/>
  </w:num>
  <w:num w:numId="15">
    <w:abstractNumId w:val="1"/>
  </w:num>
  <w:num w:numId="16">
    <w:abstractNumId w:val="14"/>
  </w:num>
  <w:num w:numId="17">
    <w:abstractNumId w:val="11"/>
  </w:num>
  <w:num w:numId="18">
    <w:abstractNumId w:val="29"/>
  </w:num>
  <w:num w:numId="19">
    <w:abstractNumId w:val="16"/>
  </w:num>
  <w:num w:numId="20">
    <w:abstractNumId w:val="32"/>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4"/>
  </w:num>
  <w:num w:numId="26">
    <w:abstractNumId w:val="8"/>
  </w:num>
  <w:num w:numId="27">
    <w:abstractNumId w:val="21"/>
  </w:num>
  <w:num w:numId="28">
    <w:abstractNumId w:val="25"/>
  </w:num>
  <w:num w:numId="29">
    <w:abstractNumId w:val="15"/>
  </w:num>
  <w:num w:numId="30">
    <w:abstractNumId w:val="34"/>
  </w:num>
  <w:num w:numId="31">
    <w:abstractNumId w:val="3"/>
  </w:num>
  <w:num w:numId="32">
    <w:abstractNumId w:val="5"/>
  </w:num>
  <w:num w:numId="33">
    <w:abstractNumId w:val="28"/>
  </w:num>
  <w:num w:numId="34">
    <w:abstractNumId w:val="26"/>
  </w:num>
  <w:num w:numId="35">
    <w:abstractNumId w:val="31"/>
  </w:num>
  <w:num w:numId="36">
    <w:abstractNumId w:val="22"/>
  </w:num>
  <w:num w:numId="3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hdrShapeDefaults>
    <o:shapedefaults v:ext="edit" spidmax="2049" style="mso-width-percent:970;mso-height-percent:200;mso-width-relative:margin;mso-height-relative:margin"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90"/>
    <w:rsid w:val="00002180"/>
    <w:rsid w:val="000028FC"/>
    <w:rsid w:val="00003F6A"/>
    <w:rsid w:val="0000414F"/>
    <w:rsid w:val="00004690"/>
    <w:rsid w:val="0001002E"/>
    <w:rsid w:val="00012610"/>
    <w:rsid w:val="000154E6"/>
    <w:rsid w:val="00021283"/>
    <w:rsid w:val="00024578"/>
    <w:rsid w:val="0002518F"/>
    <w:rsid w:val="00025E16"/>
    <w:rsid w:val="00030684"/>
    <w:rsid w:val="00030D64"/>
    <w:rsid w:val="00030F87"/>
    <w:rsid w:val="0003188D"/>
    <w:rsid w:val="00033E5C"/>
    <w:rsid w:val="000348C6"/>
    <w:rsid w:val="00036C14"/>
    <w:rsid w:val="00041878"/>
    <w:rsid w:val="00042C16"/>
    <w:rsid w:val="00046D2B"/>
    <w:rsid w:val="0004770A"/>
    <w:rsid w:val="00050C28"/>
    <w:rsid w:val="000516E1"/>
    <w:rsid w:val="00053A68"/>
    <w:rsid w:val="00054347"/>
    <w:rsid w:val="00054402"/>
    <w:rsid w:val="00054ACA"/>
    <w:rsid w:val="00054D1F"/>
    <w:rsid w:val="00054DE7"/>
    <w:rsid w:val="00054E08"/>
    <w:rsid w:val="00055567"/>
    <w:rsid w:val="00056AAF"/>
    <w:rsid w:val="000627EA"/>
    <w:rsid w:val="00063067"/>
    <w:rsid w:val="00063472"/>
    <w:rsid w:val="000644FD"/>
    <w:rsid w:val="00070274"/>
    <w:rsid w:val="00071F36"/>
    <w:rsid w:val="0007308F"/>
    <w:rsid w:val="00073ACC"/>
    <w:rsid w:val="00077712"/>
    <w:rsid w:val="0008375F"/>
    <w:rsid w:val="00084E4C"/>
    <w:rsid w:val="0008647E"/>
    <w:rsid w:val="000864DC"/>
    <w:rsid w:val="000866D3"/>
    <w:rsid w:val="0008685B"/>
    <w:rsid w:val="000868AE"/>
    <w:rsid w:val="0009289D"/>
    <w:rsid w:val="00092FFA"/>
    <w:rsid w:val="0009328C"/>
    <w:rsid w:val="000947B2"/>
    <w:rsid w:val="000958BC"/>
    <w:rsid w:val="00096DEC"/>
    <w:rsid w:val="00097224"/>
    <w:rsid w:val="000A0254"/>
    <w:rsid w:val="000A08D7"/>
    <w:rsid w:val="000A3F4B"/>
    <w:rsid w:val="000A6D8F"/>
    <w:rsid w:val="000A757D"/>
    <w:rsid w:val="000A7916"/>
    <w:rsid w:val="000B054B"/>
    <w:rsid w:val="000B17B8"/>
    <w:rsid w:val="000B4069"/>
    <w:rsid w:val="000B6028"/>
    <w:rsid w:val="000B6ABD"/>
    <w:rsid w:val="000B7950"/>
    <w:rsid w:val="000B799D"/>
    <w:rsid w:val="000C0596"/>
    <w:rsid w:val="000C2264"/>
    <w:rsid w:val="000C2E77"/>
    <w:rsid w:val="000C36D9"/>
    <w:rsid w:val="000C4124"/>
    <w:rsid w:val="000C476B"/>
    <w:rsid w:val="000C4DA7"/>
    <w:rsid w:val="000C5B03"/>
    <w:rsid w:val="000C7199"/>
    <w:rsid w:val="000C7640"/>
    <w:rsid w:val="000D0958"/>
    <w:rsid w:val="000D0AB9"/>
    <w:rsid w:val="000D33C0"/>
    <w:rsid w:val="000D3841"/>
    <w:rsid w:val="000D419A"/>
    <w:rsid w:val="000D42A4"/>
    <w:rsid w:val="000D4DC8"/>
    <w:rsid w:val="000D6962"/>
    <w:rsid w:val="000E048B"/>
    <w:rsid w:val="000E30E9"/>
    <w:rsid w:val="000E3F14"/>
    <w:rsid w:val="000E6909"/>
    <w:rsid w:val="000F09FB"/>
    <w:rsid w:val="000F1B8F"/>
    <w:rsid w:val="000F3578"/>
    <w:rsid w:val="000F40D9"/>
    <w:rsid w:val="000F5B7B"/>
    <w:rsid w:val="000F5F7E"/>
    <w:rsid w:val="000F6113"/>
    <w:rsid w:val="000F686B"/>
    <w:rsid w:val="000F6FCB"/>
    <w:rsid w:val="00101202"/>
    <w:rsid w:val="0010171A"/>
    <w:rsid w:val="00103E17"/>
    <w:rsid w:val="00105757"/>
    <w:rsid w:val="00107D7B"/>
    <w:rsid w:val="001103CF"/>
    <w:rsid w:val="0011212E"/>
    <w:rsid w:val="00112324"/>
    <w:rsid w:val="001164B3"/>
    <w:rsid w:val="001164D2"/>
    <w:rsid w:val="001201AE"/>
    <w:rsid w:val="00120363"/>
    <w:rsid w:val="00124215"/>
    <w:rsid w:val="00125AD9"/>
    <w:rsid w:val="001266F9"/>
    <w:rsid w:val="001273FA"/>
    <w:rsid w:val="00130340"/>
    <w:rsid w:val="001304F2"/>
    <w:rsid w:val="00134505"/>
    <w:rsid w:val="0014316A"/>
    <w:rsid w:val="00144EBE"/>
    <w:rsid w:val="001455EB"/>
    <w:rsid w:val="001472E6"/>
    <w:rsid w:val="0014753B"/>
    <w:rsid w:val="00147D54"/>
    <w:rsid w:val="00150C24"/>
    <w:rsid w:val="00150C4B"/>
    <w:rsid w:val="00150D09"/>
    <w:rsid w:val="0015272D"/>
    <w:rsid w:val="001530B3"/>
    <w:rsid w:val="00153D6A"/>
    <w:rsid w:val="0016042A"/>
    <w:rsid w:val="00160564"/>
    <w:rsid w:val="00160F52"/>
    <w:rsid w:val="001636F9"/>
    <w:rsid w:val="001653C3"/>
    <w:rsid w:val="00165B96"/>
    <w:rsid w:val="001662CD"/>
    <w:rsid w:val="00166BB4"/>
    <w:rsid w:val="0017009F"/>
    <w:rsid w:val="001703E9"/>
    <w:rsid w:val="00170EC1"/>
    <w:rsid w:val="00171B0E"/>
    <w:rsid w:val="0017352F"/>
    <w:rsid w:val="00174136"/>
    <w:rsid w:val="00176F7D"/>
    <w:rsid w:val="00177E69"/>
    <w:rsid w:val="001810E4"/>
    <w:rsid w:val="00184CD2"/>
    <w:rsid w:val="001864C5"/>
    <w:rsid w:val="001871CB"/>
    <w:rsid w:val="001878BF"/>
    <w:rsid w:val="00187E19"/>
    <w:rsid w:val="00187EBA"/>
    <w:rsid w:val="00191026"/>
    <w:rsid w:val="0019149E"/>
    <w:rsid w:val="00193398"/>
    <w:rsid w:val="00194595"/>
    <w:rsid w:val="00194D4B"/>
    <w:rsid w:val="0019659C"/>
    <w:rsid w:val="00196D75"/>
    <w:rsid w:val="00197467"/>
    <w:rsid w:val="001A0F7F"/>
    <w:rsid w:val="001A1FEE"/>
    <w:rsid w:val="001A23AB"/>
    <w:rsid w:val="001A2F56"/>
    <w:rsid w:val="001A5162"/>
    <w:rsid w:val="001A5AA7"/>
    <w:rsid w:val="001A60D7"/>
    <w:rsid w:val="001B146E"/>
    <w:rsid w:val="001B1F15"/>
    <w:rsid w:val="001B3F9C"/>
    <w:rsid w:val="001B412C"/>
    <w:rsid w:val="001B457E"/>
    <w:rsid w:val="001B5A45"/>
    <w:rsid w:val="001B6E14"/>
    <w:rsid w:val="001C02B0"/>
    <w:rsid w:val="001C04EB"/>
    <w:rsid w:val="001C1ADE"/>
    <w:rsid w:val="001C442A"/>
    <w:rsid w:val="001C70BD"/>
    <w:rsid w:val="001C798F"/>
    <w:rsid w:val="001D5048"/>
    <w:rsid w:val="001D5EED"/>
    <w:rsid w:val="001D60C2"/>
    <w:rsid w:val="001D7ABA"/>
    <w:rsid w:val="001D7F00"/>
    <w:rsid w:val="001D7F2A"/>
    <w:rsid w:val="001E033F"/>
    <w:rsid w:val="001E100E"/>
    <w:rsid w:val="001E139A"/>
    <w:rsid w:val="001E5752"/>
    <w:rsid w:val="001E5861"/>
    <w:rsid w:val="001E6A37"/>
    <w:rsid w:val="001E7D8E"/>
    <w:rsid w:val="001F04B7"/>
    <w:rsid w:val="001F2466"/>
    <w:rsid w:val="001F2E96"/>
    <w:rsid w:val="001F4AC1"/>
    <w:rsid w:val="001F4BD2"/>
    <w:rsid w:val="001F5070"/>
    <w:rsid w:val="001F75C6"/>
    <w:rsid w:val="002028DD"/>
    <w:rsid w:val="0020711F"/>
    <w:rsid w:val="00212B9D"/>
    <w:rsid w:val="002135E7"/>
    <w:rsid w:val="00213FEC"/>
    <w:rsid w:val="002149E5"/>
    <w:rsid w:val="002157F8"/>
    <w:rsid w:val="0021640E"/>
    <w:rsid w:val="002164CE"/>
    <w:rsid w:val="002166C8"/>
    <w:rsid w:val="00217814"/>
    <w:rsid w:val="002211CA"/>
    <w:rsid w:val="00223610"/>
    <w:rsid w:val="00225FD3"/>
    <w:rsid w:val="00226D66"/>
    <w:rsid w:val="00230F58"/>
    <w:rsid w:val="00231BA9"/>
    <w:rsid w:val="00232904"/>
    <w:rsid w:val="00232EA5"/>
    <w:rsid w:val="00232FBD"/>
    <w:rsid w:val="0023445B"/>
    <w:rsid w:val="002349E4"/>
    <w:rsid w:val="00236315"/>
    <w:rsid w:val="00237DAA"/>
    <w:rsid w:val="00242644"/>
    <w:rsid w:val="0024442C"/>
    <w:rsid w:val="00244EB4"/>
    <w:rsid w:val="00245030"/>
    <w:rsid w:val="002514F4"/>
    <w:rsid w:val="00252184"/>
    <w:rsid w:val="00252279"/>
    <w:rsid w:val="0025246B"/>
    <w:rsid w:val="00252FDD"/>
    <w:rsid w:val="002550D3"/>
    <w:rsid w:val="0025532F"/>
    <w:rsid w:val="00261E40"/>
    <w:rsid w:val="002620E1"/>
    <w:rsid w:val="0026313C"/>
    <w:rsid w:val="00264222"/>
    <w:rsid w:val="00265664"/>
    <w:rsid w:val="00265F43"/>
    <w:rsid w:val="00266C66"/>
    <w:rsid w:val="00270ACC"/>
    <w:rsid w:val="0027107A"/>
    <w:rsid w:val="00273940"/>
    <w:rsid w:val="00273BB0"/>
    <w:rsid w:val="00273CCD"/>
    <w:rsid w:val="00273D21"/>
    <w:rsid w:val="00276053"/>
    <w:rsid w:val="002764E0"/>
    <w:rsid w:val="0028073C"/>
    <w:rsid w:val="002824AD"/>
    <w:rsid w:val="002828F5"/>
    <w:rsid w:val="00286916"/>
    <w:rsid w:val="00291588"/>
    <w:rsid w:val="00293B2C"/>
    <w:rsid w:val="00296A90"/>
    <w:rsid w:val="0029781A"/>
    <w:rsid w:val="002A225E"/>
    <w:rsid w:val="002A288D"/>
    <w:rsid w:val="002A31DA"/>
    <w:rsid w:val="002A3B72"/>
    <w:rsid w:val="002A3E5F"/>
    <w:rsid w:val="002A5F1E"/>
    <w:rsid w:val="002A78A1"/>
    <w:rsid w:val="002A7EDD"/>
    <w:rsid w:val="002B0190"/>
    <w:rsid w:val="002B0BDE"/>
    <w:rsid w:val="002B1639"/>
    <w:rsid w:val="002B2973"/>
    <w:rsid w:val="002B38E6"/>
    <w:rsid w:val="002B491B"/>
    <w:rsid w:val="002B4E15"/>
    <w:rsid w:val="002B6770"/>
    <w:rsid w:val="002B762C"/>
    <w:rsid w:val="002C0CB2"/>
    <w:rsid w:val="002C0CBC"/>
    <w:rsid w:val="002C0F16"/>
    <w:rsid w:val="002C11D3"/>
    <w:rsid w:val="002C14E4"/>
    <w:rsid w:val="002D0A04"/>
    <w:rsid w:val="002D0C8D"/>
    <w:rsid w:val="002D1248"/>
    <w:rsid w:val="002D14F6"/>
    <w:rsid w:val="002D171B"/>
    <w:rsid w:val="002D1EA8"/>
    <w:rsid w:val="002D6905"/>
    <w:rsid w:val="002D780A"/>
    <w:rsid w:val="002D79F3"/>
    <w:rsid w:val="002E2C79"/>
    <w:rsid w:val="002E424C"/>
    <w:rsid w:val="002E425E"/>
    <w:rsid w:val="002E4465"/>
    <w:rsid w:val="002E6610"/>
    <w:rsid w:val="002E6F17"/>
    <w:rsid w:val="002F0345"/>
    <w:rsid w:val="002F1607"/>
    <w:rsid w:val="002F19E0"/>
    <w:rsid w:val="002F2771"/>
    <w:rsid w:val="002F28FB"/>
    <w:rsid w:val="002F37BB"/>
    <w:rsid w:val="002F3930"/>
    <w:rsid w:val="002F3B59"/>
    <w:rsid w:val="002F4BEF"/>
    <w:rsid w:val="002F6D00"/>
    <w:rsid w:val="002F7BC9"/>
    <w:rsid w:val="0030090C"/>
    <w:rsid w:val="00300B30"/>
    <w:rsid w:val="0030276F"/>
    <w:rsid w:val="00304626"/>
    <w:rsid w:val="00304725"/>
    <w:rsid w:val="003055D4"/>
    <w:rsid w:val="00306E2A"/>
    <w:rsid w:val="003100A9"/>
    <w:rsid w:val="003131F3"/>
    <w:rsid w:val="00313AE6"/>
    <w:rsid w:val="0031430F"/>
    <w:rsid w:val="003162C8"/>
    <w:rsid w:val="00317489"/>
    <w:rsid w:val="00320DD5"/>
    <w:rsid w:val="00321D72"/>
    <w:rsid w:val="00323BC1"/>
    <w:rsid w:val="00324806"/>
    <w:rsid w:val="00324B86"/>
    <w:rsid w:val="00324E3C"/>
    <w:rsid w:val="00325B7E"/>
    <w:rsid w:val="00330306"/>
    <w:rsid w:val="00333AEC"/>
    <w:rsid w:val="00333FB9"/>
    <w:rsid w:val="003344F1"/>
    <w:rsid w:val="00334968"/>
    <w:rsid w:val="00334D7A"/>
    <w:rsid w:val="003354D9"/>
    <w:rsid w:val="0033587E"/>
    <w:rsid w:val="003358A0"/>
    <w:rsid w:val="00335FDF"/>
    <w:rsid w:val="00335FED"/>
    <w:rsid w:val="00336223"/>
    <w:rsid w:val="00337EAE"/>
    <w:rsid w:val="003418AF"/>
    <w:rsid w:val="003424EF"/>
    <w:rsid w:val="00343BAE"/>
    <w:rsid w:val="003443A3"/>
    <w:rsid w:val="00345A6D"/>
    <w:rsid w:val="00346414"/>
    <w:rsid w:val="00347111"/>
    <w:rsid w:val="003475CC"/>
    <w:rsid w:val="003476E0"/>
    <w:rsid w:val="00347E22"/>
    <w:rsid w:val="00350550"/>
    <w:rsid w:val="003534AA"/>
    <w:rsid w:val="00355AF2"/>
    <w:rsid w:val="003575A6"/>
    <w:rsid w:val="00357DDB"/>
    <w:rsid w:val="003605A1"/>
    <w:rsid w:val="0036117A"/>
    <w:rsid w:val="0036215D"/>
    <w:rsid w:val="003633D2"/>
    <w:rsid w:val="003637AE"/>
    <w:rsid w:val="0036435E"/>
    <w:rsid w:val="00365141"/>
    <w:rsid w:val="00365244"/>
    <w:rsid w:val="00366D5A"/>
    <w:rsid w:val="003724DE"/>
    <w:rsid w:val="00374B2A"/>
    <w:rsid w:val="00375F9C"/>
    <w:rsid w:val="00375FD0"/>
    <w:rsid w:val="0037600F"/>
    <w:rsid w:val="00376ECD"/>
    <w:rsid w:val="0038069A"/>
    <w:rsid w:val="003812B0"/>
    <w:rsid w:val="00381E40"/>
    <w:rsid w:val="0038329A"/>
    <w:rsid w:val="00383AC7"/>
    <w:rsid w:val="003849EF"/>
    <w:rsid w:val="00384AAB"/>
    <w:rsid w:val="00384CE5"/>
    <w:rsid w:val="00385B00"/>
    <w:rsid w:val="003871F5"/>
    <w:rsid w:val="00387948"/>
    <w:rsid w:val="00390300"/>
    <w:rsid w:val="00390367"/>
    <w:rsid w:val="00390CF6"/>
    <w:rsid w:val="00396D09"/>
    <w:rsid w:val="0039732B"/>
    <w:rsid w:val="003978B8"/>
    <w:rsid w:val="003A09DC"/>
    <w:rsid w:val="003A1538"/>
    <w:rsid w:val="003A3262"/>
    <w:rsid w:val="003A3693"/>
    <w:rsid w:val="003A38E5"/>
    <w:rsid w:val="003A3BB3"/>
    <w:rsid w:val="003A4563"/>
    <w:rsid w:val="003A671E"/>
    <w:rsid w:val="003A747C"/>
    <w:rsid w:val="003A7FE5"/>
    <w:rsid w:val="003B107C"/>
    <w:rsid w:val="003B1213"/>
    <w:rsid w:val="003B197E"/>
    <w:rsid w:val="003B2D16"/>
    <w:rsid w:val="003B4140"/>
    <w:rsid w:val="003B42E3"/>
    <w:rsid w:val="003B6151"/>
    <w:rsid w:val="003B73AD"/>
    <w:rsid w:val="003C17D1"/>
    <w:rsid w:val="003C1BAD"/>
    <w:rsid w:val="003C2E69"/>
    <w:rsid w:val="003C4922"/>
    <w:rsid w:val="003C613B"/>
    <w:rsid w:val="003C7934"/>
    <w:rsid w:val="003D1575"/>
    <w:rsid w:val="003D225B"/>
    <w:rsid w:val="003D2E37"/>
    <w:rsid w:val="003D3B2F"/>
    <w:rsid w:val="003D3BAF"/>
    <w:rsid w:val="003D3F85"/>
    <w:rsid w:val="003D5C87"/>
    <w:rsid w:val="003D5D2B"/>
    <w:rsid w:val="003D70A7"/>
    <w:rsid w:val="003E0033"/>
    <w:rsid w:val="003E017C"/>
    <w:rsid w:val="003E12CB"/>
    <w:rsid w:val="003E5B5F"/>
    <w:rsid w:val="003E5EE9"/>
    <w:rsid w:val="003E62DB"/>
    <w:rsid w:val="003E692F"/>
    <w:rsid w:val="003E7533"/>
    <w:rsid w:val="003F264C"/>
    <w:rsid w:val="003F4551"/>
    <w:rsid w:val="003F7CCC"/>
    <w:rsid w:val="003F7F93"/>
    <w:rsid w:val="004033DB"/>
    <w:rsid w:val="00403F76"/>
    <w:rsid w:val="0040419C"/>
    <w:rsid w:val="00405541"/>
    <w:rsid w:val="00405814"/>
    <w:rsid w:val="00406815"/>
    <w:rsid w:val="00407740"/>
    <w:rsid w:val="004100C6"/>
    <w:rsid w:val="00410B9B"/>
    <w:rsid w:val="00411A19"/>
    <w:rsid w:val="0041257D"/>
    <w:rsid w:val="0041317B"/>
    <w:rsid w:val="004148BB"/>
    <w:rsid w:val="004152E1"/>
    <w:rsid w:val="00415332"/>
    <w:rsid w:val="004155C5"/>
    <w:rsid w:val="00415E06"/>
    <w:rsid w:val="00416A39"/>
    <w:rsid w:val="00417357"/>
    <w:rsid w:val="00420694"/>
    <w:rsid w:val="00420762"/>
    <w:rsid w:val="00420B9A"/>
    <w:rsid w:val="00421DB2"/>
    <w:rsid w:val="00421EBE"/>
    <w:rsid w:val="0042212A"/>
    <w:rsid w:val="00422F73"/>
    <w:rsid w:val="00427DFC"/>
    <w:rsid w:val="0043003D"/>
    <w:rsid w:val="00433521"/>
    <w:rsid w:val="004339DC"/>
    <w:rsid w:val="00437A6C"/>
    <w:rsid w:val="00437B9F"/>
    <w:rsid w:val="004417A4"/>
    <w:rsid w:val="00442227"/>
    <w:rsid w:val="00442735"/>
    <w:rsid w:val="00443C10"/>
    <w:rsid w:val="0045048F"/>
    <w:rsid w:val="00450932"/>
    <w:rsid w:val="004509B7"/>
    <w:rsid w:val="004520BC"/>
    <w:rsid w:val="00452F40"/>
    <w:rsid w:val="004563AA"/>
    <w:rsid w:val="00456E9C"/>
    <w:rsid w:val="00457AB6"/>
    <w:rsid w:val="00457D25"/>
    <w:rsid w:val="00457E4D"/>
    <w:rsid w:val="00460889"/>
    <w:rsid w:val="00462942"/>
    <w:rsid w:val="00462B08"/>
    <w:rsid w:val="00464A5F"/>
    <w:rsid w:val="004655D4"/>
    <w:rsid w:val="00471BF6"/>
    <w:rsid w:val="00471FD1"/>
    <w:rsid w:val="00472132"/>
    <w:rsid w:val="00472EF7"/>
    <w:rsid w:val="00474680"/>
    <w:rsid w:val="00474B45"/>
    <w:rsid w:val="004760E8"/>
    <w:rsid w:val="00480538"/>
    <w:rsid w:val="0048153E"/>
    <w:rsid w:val="00483ECA"/>
    <w:rsid w:val="004842A0"/>
    <w:rsid w:val="00484E4F"/>
    <w:rsid w:val="00485C6D"/>
    <w:rsid w:val="00496E57"/>
    <w:rsid w:val="00497426"/>
    <w:rsid w:val="004A0073"/>
    <w:rsid w:val="004A1343"/>
    <w:rsid w:val="004A1C18"/>
    <w:rsid w:val="004A666C"/>
    <w:rsid w:val="004A7A90"/>
    <w:rsid w:val="004B45BD"/>
    <w:rsid w:val="004C09D6"/>
    <w:rsid w:val="004C0B97"/>
    <w:rsid w:val="004C2353"/>
    <w:rsid w:val="004C7BF2"/>
    <w:rsid w:val="004D137F"/>
    <w:rsid w:val="004D1B40"/>
    <w:rsid w:val="004D3280"/>
    <w:rsid w:val="004D52C6"/>
    <w:rsid w:val="004D6E8E"/>
    <w:rsid w:val="004E02BF"/>
    <w:rsid w:val="004E237B"/>
    <w:rsid w:val="004E2564"/>
    <w:rsid w:val="004E299A"/>
    <w:rsid w:val="004E4AA6"/>
    <w:rsid w:val="004E4B15"/>
    <w:rsid w:val="004E5284"/>
    <w:rsid w:val="004E5366"/>
    <w:rsid w:val="004E589E"/>
    <w:rsid w:val="004E62C1"/>
    <w:rsid w:val="004E6685"/>
    <w:rsid w:val="004E6E31"/>
    <w:rsid w:val="004E7630"/>
    <w:rsid w:val="004F0C17"/>
    <w:rsid w:val="004F13C4"/>
    <w:rsid w:val="004F3344"/>
    <w:rsid w:val="004F4B13"/>
    <w:rsid w:val="004F58C8"/>
    <w:rsid w:val="004F605B"/>
    <w:rsid w:val="004F6264"/>
    <w:rsid w:val="004F7D58"/>
    <w:rsid w:val="0050000E"/>
    <w:rsid w:val="00501D44"/>
    <w:rsid w:val="00501D62"/>
    <w:rsid w:val="00502C3D"/>
    <w:rsid w:val="00503BDB"/>
    <w:rsid w:val="00504558"/>
    <w:rsid w:val="00506C90"/>
    <w:rsid w:val="00506E27"/>
    <w:rsid w:val="00506E35"/>
    <w:rsid w:val="0050716D"/>
    <w:rsid w:val="00507281"/>
    <w:rsid w:val="00507E36"/>
    <w:rsid w:val="005100CA"/>
    <w:rsid w:val="0051044F"/>
    <w:rsid w:val="005219DD"/>
    <w:rsid w:val="00522B71"/>
    <w:rsid w:val="00524372"/>
    <w:rsid w:val="00526A68"/>
    <w:rsid w:val="00526DBA"/>
    <w:rsid w:val="00527F43"/>
    <w:rsid w:val="00531EB4"/>
    <w:rsid w:val="00532FDB"/>
    <w:rsid w:val="005337B9"/>
    <w:rsid w:val="00533A43"/>
    <w:rsid w:val="005348CD"/>
    <w:rsid w:val="00536048"/>
    <w:rsid w:val="00536A44"/>
    <w:rsid w:val="005409EA"/>
    <w:rsid w:val="005419D5"/>
    <w:rsid w:val="00543DD1"/>
    <w:rsid w:val="00544660"/>
    <w:rsid w:val="00547126"/>
    <w:rsid w:val="00547C7A"/>
    <w:rsid w:val="005512CF"/>
    <w:rsid w:val="00551C30"/>
    <w:rsid w:val="00552160"/>
    <w:rsid w:val="00552B95"/>
    <w:rsid w:val="00553C9C"/>
    <w:rsid w:val="005601BE"/>
    <w:rsid w:val="005626CD"/>
    <w:rsid w:val="0056406C"/>
    <w:rsid w:val="00565BC7"/>
    <w:rsid w:val="00566298"/>
    <w:rsid w:val="005671C0"/>
    <w:rsid w:val="005673E7"/>
    <w:rsid w:val="00567BC7"/>
    <w:rsid w:val="00570F81"/>
    <w:rsid w:val="00571681"/>
    <w:rsid w:val="00573303"/>
    <w:rsid w:val="00573654"/>
    <w:rsid w:val="00574ED2"/>
    <w:rsid w:val="0057648C"/>
    <w:rsid w:val="00583C18"/>
    <w:rsid w:val="00584073"/>
    <w:rsid w:val="005844B7"/>
    <w:rsid w:val="005852A1"/>
    <w:rsid w:val="00594ED9"/>
    <w:rsid w:val="005952EB"/>
    <w:rsid w:val="005958FD"/>
    <w:rsid w:val="00596E5A"/>
    <w:rsid w:val="00596F21"/>
    <w:rsid w:val="005A1909"/>
    <w:rsid w:val="005A3FB7"/>
    <w:rsid w:val="005A4D7F"/>
    <w:rsid w:val="005A4E52"/>
    <w:rsid w:val="005A521F"/>
    <w:rsid w:val="005A5992"/>
    <w:rsid w:val="005A776C"/>
    <w:rsid w:val="005A7AF6"/>
    <w:rsid w:val="005A7CA2"/>
    <w:rsid w:val="005B0FA2"/>
    <w:rsid w:val="005B3398"/>
    <w:rsid w:val="005B36E7"/>
    <w:rsid w:val="005B6F07"/>
    <w:rsid w:val="005C003A"/>
    <w:rsid w:val="005C0255"/>
    <w:rsid w:val="005C0FDC"/>
    <w:rsid w:val="005C2358"/>
    <w:rsid w:val="005C28E6"/>
    <w:rsid w:val="005C2F33"/>
    <w:rsid w:val="005C3407"/>
    <w:rsid w:val="005C34D3"/>
    <w:rsid w:val="005C4439"/>
    <w:rsid w:val="005C6623"/>
    <w:rsid w:val="005C7AAB"/>
    <w:rsid w:val="005D00EA"/>
    <w:rsid w:val="005D071A"/>
    <w:rsid w:val="005D11C7"/>
    <w:rsid w:val="005D2032"/>
    <w:rsid w:val="005D287F"/>
    <w:rsid w:val="005D291E"/>
    <w:rsid w:val="005D3AE1"/>
    <w:rsid w:val="005D44E8"/>
    <w:rsid w:val="005D5BC0"/>
    <w:rsid w:val="005D7192"/>
    <w:rsid w:val="005D737B"/>
    <w:rsid w:val="005E00BF"/>
    <w:rsid w:val="005E1D5F"/>
    <w:rsid w:val="005E25D5"/>
    <w:rsid w:val="005E40D7"/>
    <w:rsid w:val="005E4F95"/>
    <w:rsid w:val="005E66B8"/>
    <w:rsid w:val="005E707B"/>
    <w:rsid w:val="005F2A73"/>
    <w:rsid w:val="005F42CC"/>
    <w:rsid w:val="005F4F3B"/>
    <w:rsid w:val="005F5740"/>
    <w:rsid w:val="005F6645"/>
    <w:rsid w:val="005F7445"/>
    <w:rsid w:val="0060026B"/>
    <w:rsid w:val="006002D4"/>
    <w:rsid w:val="00600B4A"/>
    <w:rsid w:val="006010C2"/>
    <w:rsid w:val="006022A9"/>
    <w:rsid w:val="00603896"/>
    <w:rsid w:val="00604C19"/>
    <w:rsid w:val="00604D76"/>
    <w:rsid w:val="0060521D"/>
    <w:rsid w:val="006060A0"/>
    <w:rsid w:val="00606AEF"/>
    <w:rsid w:val="00607EA4"/>
    <w:rsid w:val="0061302E"/>
    <w:rsid w:val="0061305F"/>
    <w:rsid w:val="00613824"/>
    <w:rsid w:val="00614363"/>
    <w:rsid w:val="00616D03"/>
    <w:rsid w:val="00617558"/>
    <w:rsid w:val="00622121"/>
    <w:rsid w:val="006232BD"/>
    <w:rsid w:val="006233DE"/>
    <w:rsid w:val="00623A96"/>
    <w:rsid w:val="00624776"/>
    <w:rsid w:val="00624C5F"/>
    <w:rsid w:val="006262AF"/>
    <w:rsid w:val="00626BE0"/>
    <w:rsid w:val="00632B12"/>
    <w:rsid w:val="00633369"/>
    <w:rsid w:val="006337F5"/>
    <w:rsid w:val="006349AF"/>
    <w:rsid w:val="00635C63"/>
    <w:rsid w:val="00641AAA"/>
    <w:rsid w:val="00641E5C"/>
    <w:rsid w:val="00643097"/>
    <w:rsid w:val="00643349"/>
    <w:rsid w:val="00646892"/>
    <w:rsid w:val="00646CCD"/>
    <w:rsid w:val="006474F9"/>
    <w:rsid w:val="0065100B"/>
    <w:rsid w:val="0065169E"/>
    <w:rsid w:val="0065481E"/>
    <w:rsid w:val="00660C27"/>
    <w:rsid w:val="006630D9"/>
    <w:rsid w:val="00664717"/>
    <w:rsid w:val="00671289"/>
    <w:rsid w:val="0067297C"/>
    <w:rsid w:val="00672ADD"/>
    <w:rsid w:val="00676F85"/>
    <w:rsid w:val="006771CD"/>
    <w:rsid w:val="0067771D"/>
    <w:rsid w:val="00677BDF"/>
    <w:rsid w:val="00681BD8"/>
    <w:rsid w:val="00687FDC"/>
    <w:rsid w:val="00690DC5"/>
    <w:rsid w:val="00691979"/>
    <w:rsid w:val="0069202C"/>
    <w:rsid w:val="00692599"/>
    <w:rsid w:val="00694C43"/>
    <w:rsid w:val="00697E00"/>
    <w:rsid w:val="006A21B0"/>
    <w:rsid w:val="006A6400"/>
    <w:rsid w:val="006B1B8E"/>
    <w:rsid w:val="006B2248"/>
    <w:rsid w:val="006B45D4"/>
    <w:rsid w:val="006B4961"/>
    <w:rsid w:val="006B7884"/>
    <w:rsid w:val="006B7B42"/>
    <w:rsid w:val="006B7E2B"/>
    <w:rsid w:val="006C0DF0"/>
    <w:rsid w:val="006C20CB"/>
    <w:rsid w:val="006C2BC1"/>
    <w:rsid w:val="006C4F31"/>
    <w:rsid w:val="006C5935"/>
    <w:rsid w:val="006C7DFC"/>
    <w:rsid w:val="006D0B1B"/>
    <w:rsid w:val="006D1BBC"/>
    <w:rsid w:val="006D261A"/>
    <w:rsid w:val="006D2E63"/>
    <w:rsid w:val="006D3EF1"/>
    <w:rsid w:val="006D5DBF"/>
    <w:rsid w:val="006D6823"/>
    <w:rsid w:val="006E19E8"/>
    <w:rsid w:val="006E1DA0"/>
    <w:rsid w:val="006E26D3"/>
    <w:rsid w:val="006E34C7"/>
    <w:rsid w:val="006E3D2B"/>
    <w:rsid w:val="006E47E1"/>
    <w:rsid w:val="006E4AAE"/>
    <w:rsid w:val="006E7003"/>
    <w:rsid w:val="006E7775"/>
    <w:rsid w:val="006E7C26"/>
    <w:rsid w:val="006F050C"/>
    <w:rsid w:val="006F3019"/>
    <w:rsid w:val="006F39AE"/>
    <w:rsid w:val="006F3DC8"/>
    <w:rsid w:val="006F68C2"/>
    <w:rsid w:val="0070070C"/>
    <w:rsid w:val="00700D54"/>
    <w:rsid w:val="007026C4"/>
    <w:rsid w:val="00702B31"/>
    <w:rsid w:val="00702F70"/>
    <w:rsid w:val="00703F74"/>
    <w:rsid w:val="00704548"/>
    <w:rsid w:val="00704AEB"/>
    <w:rsid w:val="007057A5"/>
    <w:rsid w:val="007057D7"/>
    <w:rsid w:val="00705DD9"/>
    <w:rsid w:val="007063D3"/>
    <w:rsid w:val="0071207E"/>
    <w:rsid w:val="007120E3"/>
    <w:rsid w:val="00713BFF"/>
    <w:rsid w:val="00715A89"/>
    <w:rsid w:val="00721C05"/>
    <w:rsid w:val="00724DE4"/>
    <w:rsid w:val="007256B9"/>
    <w:rsid w:val="007277D8"/>
    <w:rsid w:val="00727EB6"/>
    <w:rsid w:val="0073028D"/>
    <w:rsid w:val="00730F10"/>
    <w:rsid w:val="00730F31"/>
    <w:rsid w:val="00734989"/>
    <w:rsid w:val="00734BFF"/>
    <w:rsid w:val="0073521C"/>
    <w:rsid w:val="00735CAB"/>
    <w:rsid w:val="00736CF2"/>
    <w:rsid w:val="00740741"/>
    <w:rsid w:val="00740BEA"/>
    <w:rsid w:val="00743283"/>
    <w:rsid w:val="007440D7"/>
    <w:rsid w:val="00744A40"/>
    <w:rsid w:val="007457E9"/>
    <w:rsid w:val="00751396"/>
    <w:rsid w:val="007519BE"/>
    <w:rsid w:val="00752A0F"/>
    <w:rsid w:val="0075338A"/>
    <w:rsid w:val="00756BF7"/>
    <w:rsid w:val="00757164"/>
    <w:rsid w:val="007571A4"/>
    <w:rsid w:val="00757B04"/>
    <w:rsid w:val="00760124"/>
    <w:rsid w:val="0076050C"/>
    <w:rsid w:val="00760A0A"/>
    <w:rsid w:val="00761155"/>
    <w:rsid w:val="00763609"/>
    <w:rsid w:val="00763C9C"/>
    <w:rsid w:val="00763FEB"/>
    <w:rsid w:val="00765DD7"/>
    <w:rsid w:val="007711B0"/>
    <w:rsid w:val="00772068"/>
    <w:rsid w:val="007722CD"/>
    <w:rsid w:val="0077633A"/>
    <w:rsid w:val="007764BA"/>
    <w:rsid w:val="00776548"/>
    <w:rsid w:val="007768DE"/>
    <w:rsid w:val="007816E9"/>
    <w:rsid w:val="00782B3A"/>
    <w:rsid w:val="00786231"/>
    <w:rsid w:val="007874FD"/>
    <w:rsid w:val="0079125D"/>
    <w:rsid w:val="00792012"/>
    <w:rsid w:val="007926EC"/>
    <w:rsid w:val="00793C2E"/>
    <w:rsid w:val="00795160"/>
    <w:rsid w:val="00795B71"/>
    <w:rsid w:val="00796D30"/>
    <w:rsid w:val="007A0157"/>
    <w:rsid w:val="007A0D1A"/>
    <w:rsid w:val="007A17A6"/>
    <w:rsid w:val="007A24BA"/>
    <w:rsid w:val="007A269A"/>
    <w:rsid w:val="007A3F85"/>
    <w:rsid w:val="007A4041"/>
    <w:rsid w:val="007A4768"/>
    <w:rsid w:val="007A71C0"/>
    <w:rsid w:val="007B07B2"/>
    <w:rsid w:val="007B1C7D"/>
    <w:rsid w:val="007B1EAA"/>
    <w:rsid w:val="007B210C"/>
    <w:rsid w:val="007B260A"/>
    <w:rsid w:val="007B2B8B"/>
    <w:rsid w:val="007B390F"/>
    <w:rsid w:val="007B423B"/>
    <w:rsid w:val="007B5DD3"/>
    <w:rsid w:val="007C0986"/>
    <w:rsid w:val="007C2039"/>
    <w:rsid w:val="007C754B"/>
    <w:rsid w:val="007C7B2A"/>
    <w:rsid w:val="007C7FA6"/>
    <w:rsid w:val="007D18CF"/>
    <w:rsid w:val="007D244E"/>
    <w:rsid w:val="007D27C2"/>
    <w:rsid w:val="007D570E"/>
    <w:rsid w:val="007D6090"/>
    <w:rsid w:val="007D6DFA"/>
    <w:rsid w:val="007D7EE7"/>
    <w:rsid w:val="007E2BAE"/>
    <w:rsid w:val="007E3F1F"/>
    <w:rsid w:val="007E565C"/>
    <w:rsid w:val="007E6DA6"/>
    <w:rsid w:val="007F58A8"/>
    <w:rsid w:val="00802C40"/>
    <w:rsid w:val="008035AB"/>
    <w:rsid w:val="008066EB"/>
    <w:rsid w:val="008067BA"/>
    <w:rsid w:val="00806ADD"/>
    <w:rsid w:val="00806D94"/>
    <w:rsid w:val="0080737C"/>
    <w:rsid w:val="00811592"/>
    <w:rsid w:val="00811821"/>
    <w:rsid w:val="00811A05"/>
    <w:rsid w:val="00811F61"/>
    <w:rsid w:val="008160D0"/>
    <w:rsid w:val="008162F7"/>
    <w:rsid w:val="00816627"/>
    <w:rsid w:val="00822B5F"/>
    <w:rsid w:val="00823D35"/>
    <w:rsid w:val="00823D58"/>
    <w:rsid w:val="00823FD3"/>
    <w:rsid w:val="00825D41"/>
    <w:rsid w:val="00830363"/>
    <w:rsid w:val="00830DF5"/>
    <w:rsid w:val="00830FD6"/>
    <w:rsid w:val="00831A48"/>
    <w:rsid w:val="00831C02"/>
    <w:rsid w:val="00831FDF"/>
    <w:rsid w:val="00832170"/>
    <w:rsid w:val="00833C00"/>
    <w:rsid w:val="0083500A"/>
    <w:rsid w:val="00835186"/>
    <w:rsid w:val="00837359"/>
    <w:rsid w:val="00837A7F"/>
    <w:rsid w:val="00841758"/>
    <w:rsid w:val="00842D6E"/>
    <w:rsid w:val="008433CE"/>
    <w:rsid w:val="00843683"/>
    <w:rsid w:val="00844DE8"/>
    <w:rsid w:val="00845FAD"/>
    <w:rsid w:val="0084687F"/>
    <w:rsid w:val="00846FB8"/>
    <w:rsid w:val="00850018"/>
    <w:rsid w:val="00851523"/>
    <w:rsid w:val="00853644"/>
    <w:rsid w:val="00853A8C"/>
    <w:rsid w:val="00854CAC"/>
    <w:rsid w:val="0085566C"/>
    <w:rsid w:val="008557BA"/>
    <w:rsid w:val="00856B08"/>
    <w:rsid w:val="00857348"/>
    <w:rsid w:val="0086008B"/>
    <w:rsid w:val="00862641"/>
    <w:rsid w:val="008634F7"/>
    <w:rsid w:val="00863C55"/>
    <w:rsid w:val="00864BDA"/>
    <w:rsid w:val="008667FB"/>
    <w:rsid w:val="008702EE"/>
    <w:rsid w:val="00870358"/>
    <w:rsid w:val="008708CF"/>
    <w:rsid w:val="008730AE"/>
    <w:rsid w:val="008750A2"/>
    <w:rsid w:val="008764BD"/>
    <w:rsid w:val="008767DB"/>
    <w:rsid w:val="00876810"/>
    <w:rsid w:val="0087702E"/>
    <w:rsid w:val="00877C31"/>
    <w:rsid w:val="00881263"/>
    <w:rsid w:val="00882CCB"/>
    <w:rsid w:val="0088381F"/>
    <w:rsid w:val="008847F0"/>
    <w:rsid w:val="00884885"/>
    <w:rsid w:val="0088541A"/>
    <w:rsid w:val="008872BB"/>
    <w:rsid w:val="008903EB"/>
    <w:rsid w:val="0089054C"/>
    <w:rsid w:val="00890A5E"/>
    <w:rsid w:val="00891056"/>
    <w:rsid w:val="00891681"/>
    <w:rsid w:val="00893753"/>
    <w:rsid w:val="00895D1C"/>
    <w:rsid w:val="00895EFB"/>
    <w:rsid w:val="00897898"/>
    <w:rsid w:val="008A0D8D"/>
    <w:rsid w:val="008A0FFD"/>
    <w:rsid w:val="008A1C42"/>
    <w:rsid w:val="008A1D13"/>
    <w:rsid w:val="008A2FFC"/>
    <w:rsid w:val="008A3B2A"/>
    <w:rsid w:val="008A4A5D"/>
    <w:rsid w:val="008A56C8"/>
    <w:rsid w:val="008A7BAB"/>
    <w:rsid w:val="008B229E"/>
    <w:rsid w:val="008B2E69"/>
    <w:rsid w:val="008B47B4"/>
    <w:rsid w:val="008B713A"/>
    <w:rsid w:val="008B7374"/>
    <w:rsid w:val="008B7879"/>
    <w:rsid w:val="008B7CA5"/>
    <w:rsid w:val="008C027E"/>
    <w:rsid w:val="008C0395"/>
    <w:rsid w:val="008C0C1F"/>
    <w:rsid w:val="008C19BF"/>
    <w:rsid w:val="008C4047"/>
    <w:rsid w:val="008C404C"/>
    <w:rsid w:val="008C4527"/>
    <w:rsid w:val="008C51D5"/>
    <w:rsid w:val="008C53D1"/>
    <w:rsid w:val="008C5EDD"/>
    <w:rsid w:val="008C787E"/>
    <w:rsid w:val="008C788D"/>
    <w:rsid w:val="008D084F"/>
    <w:rsid w:val="008D3568"/>
    <w:rsid w:val="008D41B6"/>
    <w:rsid w:val="008D4D72"/>
    <w:rsid w:val="008D58E3"/>
    <w:rsid w:val="008D6333"/>
    <w:rsid w:val="008D709A"/>
    <w:rsid w:val="008D729D"/>
    <w:rsid w:val="008D73D9"/>
    <w:rsid w:val="008E085F"/>
    <w:rsid w:val="008E0C5D"/>
    <w:rsid w:val="008E2DCC"/>
    <w:rsid w:val="008E56B5"/>
    <w:rsid w:val="008E7BB3"/>
    <w:rsid w:val="008F1ACF"/>
    <w:rsid w:val="008F1F2A"/>
    <w:rsid w:val="008F2968"/>
    <w:rsid w:val="008F2995"/>
    <w:rsid w:val="008F38D8"/>
    <w:rsid w:val="008F4879"/>
    <w:rsid w:val="009018DA"/>
    <w:rsid w:val="00901CA9"/>
    <w:rsid w:val="009030E1"/>
    <w:rsid w:val="0090330A"/>
    <w:rsid w:val="0090366D"/>
    <w:rsid w:val="00903E4A"/>
    <w:rsid w:val="00903EFE"/>
    <w:rsid w:val="00904043"/>
    <w:rsid w:val="0090622C"/>
    <w:rsid w:val="009064C9"/>
    <w:rsid w:val="00906C0E"/>
    <w:rsid w:val="009134FC"/>
    <w:rsid w:val="0091633D"/>
    <w:rsid w:val="00916D08"/>
    <w:rsid w:val="00920095"/>
    <w:rsid w:val="009202B9"/>
    <w:rsid w:val="00920961"/>
    <w:rsid w:val="00920B55"/>
    <w:rsid w:val="0092124C"/>
    <w:rsid w:val="00921884"/>
    <w:rsid w:val="0092285C"/>
    <w:rsid w:val="00922954"/>
    <w:rsid w:val="009241C2"/>
    <w:rsid w:val="00925507"/>
    <w:rsid w:val="0093325A"/>
    <w:rsid w:val="009355D1"/>
    <w:rsid w:val="00935F35"/>
    <w:rsid w:val="00936DD1"/>
    <w:rsid w:val="0093773A"/>
    <w:rsid w:val="00940255"/>
    <w:rsid w:val="009434D2"/>
    <w:rsid w:val="0094487D"/>
    <w:rsid w:val="00947ED5"/>
    <w:rsid w:val="00950816"/>
    <w:rsid w:val="00950A23"/>
    <w:rsid w:val="00953512"/>
    <w:rsid w:val="009540F3"/>
    <w:rsid w:val="00954180"/>
    <w:rsid w:val="00954592"/>
    <w:rsid w:val="00954721"/>
    <w:rsid w:val="009568E5"/>
    <w:rsid w:val="009569A2"/>
    <w:rsid w:val="00956C03"/>
    <w:rsid w:val="0095746F"/>
    <w:rsid w:val="0096063E"/>
    <w:rsid w:val="00962ED6"/>
    <w:rsid w:val="00963B83"/>
    <w:rsid w:val="00963C96"/>
    <w:rsid w:val="0096590C"/>
    <w:rsid w:val="00965FDA"/>
    <w:rsid w:val="00967AF8"/>
    <w:rsid w:val="00970467"/>
    <w:rsid w:val="0097049C"/>
    <w:rsid w:val="00970A38"/>
    <w:rsid w:val="00970DDD"/>
    <w:rsid w:val="0097202D"/>
    <w:rsid w:val="00974956"/>
    <w:rsid w:val="00976881"/>
    <w:rsid w:val="009774CC"/>
    <w:rsid w:val="00977A99"/>
    <w:rsid w:val="00981904"/>
    <w:rsid w:val="009835C7"/>
    <w:rsid w:val="00983F7B"/>
    <w:rsid w:val="00984A66"/>
    <w:rsid w:val="00991AFA"/>
    <w:rsid w:val="00991F40"/>
    <w:rsid w:val="00992A9E"/>
    <w:rsid w:val="00993BED"/>
    <w:rsid w:val="00994B1F"/>
    <w:rsid w:val="00995322"/>
    <w:rsid w:val="00996F4A"/>
    <w:rsid w:val="009A218E"/>
    <w:rsid w:val="009A34B5"/>
    <w:rsid w:val="009A36D5"/>
    <w:rsid w:val="009A3774"/>
    <w:rsid w:val="009A5554"/>
    <w:rsid w:val="009A7533"/>
    <w:rsid w:val="009B24F3"/>
    <w:rsid w:val="009B2D73"/>
    <w:rsid w:val="009B3B97"/>
    <w:rsid w:val="009B3D13"/>
    <w:rsid w:val="009B4E08"/>
    <w:rsid w:val="009B6866"/>
    <w:rsid w:val="009C0CC9"/>
    <w:rsid w:val="009C3CE8"/>
    <w:rsid w:val="009C56F5"/>
    <w:rsid w:val="009C6227"/>
    <w:rsid w:val="009C661F"/>
    <w:rsid w:val="009C7449"/>
    <w:rsid w:val="009C7F89"/>
    <w:rsid w:val="009D3589"/>
    <w:rsid w:val="009D6B1E"/>
    <w:rsid w:val="009D732A"/>
    <w:rsid w:val="009E005A"/>
    <w:rsid w:val="009E2511"/>
    <w:rsid w:val="009E2D66"/>
    <w:rsid w:val="009E58CB"/>
    <w:rsid w:val="009F02B6"/>
    <w:rsid w:val="009F12BD"/>
    <w:rsid w:val="009F5537"/>
    <w:rsid w:val="009F5B87"/>
    <w:rsid w:val="009F6984"/>
    <w:rsid w:val="009F6AB1"/>
    <w:rsid w:val="00A005F9"/>
    <w:rsid w:val="00A010BA"/>
    <w:rsid w:val="00A0172A"/>
    <w:rsid w:val="00A023AB"/>
    <w:rsid w:val="00A037F7"/>
    <w:rsid w:val="00A03BB3"/>
    <w:rsid w:val="00A03CEC"/>
    <w:rsid w:val="00A045A3"/>
    <w:rsid w:val="00A04F07"/>
    <w:rsid w:val="00A05592"/>
    <w:rsid w:val="00A0765D"/>
    <w:rsid w:val="00A10154"/>
    <w:rsid w:val="00A11ADE"/>
    <w:rsid w:val="00A120B2"/>
    <w:rsid w:val="00A12CAC"/>
    <w:rsid w:val="00A1375C"/>
    <w:rsid w:val="00A14895"/>
    <w:rsid w:val="00A1495A"/>
    <w:rsid w:val="00A15E25"/>
    <w:rsid w:val="00A15FFF"/>
    <w:rsid w:val="00A1786E"/>
    <w:rsid w:val="00A17BD6"/>
    <w:rsid w:val="00A20C55"/>
    <w:rsid w:val="00A24632"/>
    <w:rsid w:val="00A25236"/>
    <w:rsid w:val="00A25C34"/>
    <w:rsid w:val="00A2664D"/>
    <w:rsid w:val="00A3080E"/>
    <w:rsid w:val="00A32375"/>
    <w:rsid w:val="00A3245A"/>
    <w:rsid w:val="00A337F9"/>
    <w:rsid w:val="00A35F00"/>
    <w:rsid w:val="00A36C2F"/>
    <w:rsid w:val="00A373C4"/>
    <w:rsid w:val="00A374C3"/>
    <w:rsid w:val="00A40441"/>
    <w:rsid w:val="00A414EE"/>
    <w:rsid w:val="00A4158E"/>
    <w:rsid w:val="00A41E46"/>
    <w:rsid w:val="00A42CB6"/>
    <w:rsid w:val="00A43569"/>
    <w:rsid w:val="00A46B41"/>
    <w:rsid w:val="00A4723F"/>
    <w:rsid w:val="00A50191"/>
    <w:rsid w:val="00A53167"/>
    <w:rsid w:val="00A53CD9"/>
    <w:rsid w:val="00A557CC"/>
    <w:rsid w:val="00A605A8"/>
    <w:rsid w:val="00A620DC"/>
    <w:rsid w:val="00A648D9"/>
    <w:rsid w:val="00A64C72"/>
    <w:rsid w:val="00A64D76"/>
    <w:rsid w:val="00A66879"/>
    <w:rsid w:val="00A70A90"/>
    <w:rsid w:val="00A71CF1"/>
    <w:rsid w:val="00A74510"/>
    <w:rsid w:val="00A7453A"/>
    <w:rsid w:val="00A756C9"/>
    <w:rsid w:val="00A75E66"/>
    <w:rsid w:val="00A75ED9"/>
    <w:rsid w:val="00A7605D"/>
    <w:rsid w:val="00A81CCA"/>
    <w:rsid w:val="00A84227"/>
    <w:rsid w:val="00A84610"/>
    <w:rsid w:val="00A847B7"/>
    <w:rsid w:val="00A91CE4"/>
    <w:rsid w:val="00A97274"/>
    <w:rsid w:val="00AA2C0A"/>
    <w:rsid w:val="00AA3A98"/>
    <w:rsid w:val="00AA4EEB"/>
    <w:rsid w:val="00AA6021"/>
    <w:rsid w:val="00AA6271"/>
    <w:rsid w:val="00AA7119"/>
    <w:rsid w:val="00AB3157"/>
    <w:rsid w:val="00AB33F7"/>
    <w:rsid w:val="00AB590D"/>
    <w:rsid w:val="00AB66C5"/>
    <w:rsid w:val="00AB791A"/>
    <w:rsid w:val="00AB7EAC"/>
    <w:rsid w:val="00AC13FE"/>
    <w:rsid w:val="00AC177D"/>
    <w:rsid w:val="00AC31FE"/>
    <w:rsid w:val="00AC358F"/>
    <w:rsid w:val="00AC4AF7"/>
    <w:rsid w:val="00AC4E0D"/>
    <w:rsid w:val="00AC6413"/>
    <w:rsid w:val="00AC69BB"/>
    <w:rsid w:val="00AC7543"/>
    <w:rsid w:val="00AC76D1"/>
    <w:rsid w:val="00AC7E8F"/>
    <w:rsid w:val="00AD019E"/>
    <w:rsid w:val="00AD01F5"/>
    <w:rsid w:val="00AD1A96"/>
    <w:rsid w:val="00AD1C0C"/>
    <w:rsid w:val="00AD2077"/>
    <w:rsid w:val="00AD25EB"/>
    <w:rsid w:val="00AD2BC9"/>
    <w:rsid w:val="00AD3091"/>
    <w:rsid w:val="00AD4784"/>
    <w:rsid w:val="00AD5694"/>
    <w:rsid w:val="00AD599B"/>
    <w:rsid w:val="00AE061C"/>
    <w:rsid w:val="00AE3791"/>
    <w:rsid w:val="00AE5FE0"/>
    <w:rsid w:val="00AE6B72"/>
    <w:rsid w:val="00AE7539"/>
    <w:rsid w:val="00AF105E"/>
    <w:rsid w:val="00AF151F"/>
    <w:rsid w:val="00AF1597"/>
    <w:rsid w:val="00AF415C"/>
    <w:rsid w:val="00AF49DB"/>
    <w:rsid w:val="00AF4FA4"/>
    <w:rsid w:val="00AF575E"/>
    <w:rsid w:val="00AF6DE9"/>
    <w:rsid w:val="00AF709F"/>
    <w:rsid w:val="00AF71CC"/>
    <w:rsid w:val="00B0047D"/>
    <w:rsid w:val="00B00AB1"/>
    <w:rsid w:val="00B011DD"/>
    <w:rsid w:val="00B01729"/>
    <w:rsid w:val="00B025A7"/>
    <w:rsid w:val="00B02D24"/>
    <w:rsid w:val="00B0409A"/>
    <w:rsid w:val="00B06668"/>
    <w:rsid w:val="00B10D36"/>
    <w:rsid w:val="00B12907"/>
    <w:rsid w:val="00B13463"/>
    <w:rsid w:val="00B146C6"/>
    <w:rsid w:val="00B14DDF"/>
    <w:rsid w:val="00B17031"/>
    <w:rsid w:val="00B17627"/>
    <w:rsid w:val="00B179F0"/>
    <w:rsid w:val="00B20486"/>
    <w:rsid w:val="00B205BD"/>
    <w:rsid w:val="00B20674"/>
    <w:rsid w:val="00B2072E"/>
    <w:rsid w:val="00B20FF2"/>
    <w:rsid w:val="00B21BC8"/>
    <w:rsid w:val="00B2240F"/>
    <w:rsid w:val="00B24644"/>
    <w:rsid w:val="00B25BC3"/>
    <w:rsid w:val="00B26883"/>
    <w:rsid w:val="00B3030A"/>
    <w:rsid w:val="00B314DC"/>
    <w:rsid w:val="00B32D8D"/>
    <w:rsid w:val="00B32F09"/>
    <w:rsid w:val="00B351DA"/>
    <w:rsid w:val="00B35FDA"/>
    <w:rsid w:val="00B37321"/>
    <w:rsid w:val="00B4001D"/>
    <w:rsid w:val="00B429D2"/>
    <w:rsid w:val="00B433BD"/>
    <w:rsid w:val="00B45488"/>
    <w:rsid w:val="00B472D2"/>
    <w:rsid w:val="00B47395"/>
    <w:rsid w:val="00B477FC"/>
    <w:rsid w:val="00B47F40"/>
    <w:rsid w:val="00B50ED0"/>
    <w:rsid w:val="00B529E8"/>
    <w:rsid w:val="00B5505C"/>
    <w:rsid w:val="00B57491"/>
    <w:rsid w:val="00B5758E"/>
    <w:rsid w:val="00B57800"/>
    <w:rsid w:val="00B61060"/>
    <w:rsid w:val="00B63590"/>
    <w:rsid w:val="00B6712A"/>
    <w:rsid w:val="00B671D6"/>
    <w:rsid w:val="00B6766B"/>
    <w:rsid w:val="00B703DB"/>
    <w:rsid w:val="00B70A48"/>
    <w:rsid w:val="00B71B22"/>
    <w:rsid w:val="00B71FFE"/>
    <w:rsid w:val="00B73B5D"/>
    <w:rsid w:val="00B76E68"/>
    <w:rsid w:val="00B7722D"/>
    <w:rsid w:val="00B77CAD"/>
    <w:rsid w:val="00B80359"/>
    <w:rsid w:val="00B80F65"/>
    <w:rsid w:val="00B82BF4"/>
    <w:rsid w:val="00B82DAC"/>
    <w:rsid w:val="00B830D7"/>
    <w:rsid w:val="00B8371D"/>
    <w:rsid w:val="00B83879"/>
    <w:rsid w:val="00B86DA3"/>
    <w:rsid w:val="00B91C6B"/>
    <w:rsid w:val="00B91E5A"/>
    <w:rsid w:val="00B94109"/>
    <w:rsid w:val="00B9499E"/>
    <w:rsid w:val="00B950F2"/>
    <w:rsid w:val="00B96753"/>
    <w:rsid w:val="00B97428"/>
    <w:rsid w:val="00B97777"/>
    <w:rsid w:val="00BA08F5"/>
    <w:rsid w:val="00BA0B2F"/>
    <w:rsid w:val="00BA1E72"/>
    <w:rsid w:val="00BA3DD0"/>
    <w:rsid w:val="00BA518F"/>
    <w:rsid w:val="00BA5E1C"/>
    <w:rsid w:val="00BA63F3"/>
    <w:rsid w:val="00BB0CAA"/>
    <w:rsid w:val="00BB149A"/>
    <w:rsid w:val="00BB30D6"/>
    <w:rsid w:val="00BB3E92"/>
    <w:rsid w:val="00BB4670"/>
    <w:rsid w:val="00BB4BB2"/>
    <w:rsid w:val="00BB542E"/>
    <w:rsid w:val="00BB5C50"/>
    <w:rsid w:val="00BB7045"/>
    <w:rsid w:val="00BC09DD"/>
    <w:rsid w:val="00BC0D80"/>
    <w:rsid w:val="00BC13ED"/>
    <w:rsid w:val="00BC17CD"/>
    <w:rsid w:val="00BC229F"/>
    <w:rsid w:val="00BC282E"/>
    <w:rsid w:val="00BC39F4"/>
    <w:rsid w:val="00BC70FE"/>
    <w:rsid w:val="00BC7916"/>
    <w:rsid w:val="00BD04C1"/>
    <w:rsid w:val="00BD184D"/>
    <w:rsid w:val="00BD2DFC"/>
    <w:rsid w:val="00BD2FC8"/>
    <w:rsid w:val="00BD334B"/>
    <w:rsid w:val="00BD3BF6"/>
    <w:rsid w:val="00BD3CDF"/>
    <w:rsid w:val="00BD3DCB"/>
    <w:rsid w:val="00BD4C54"/>
    <w:rsid w:val="00BE322F"/>
    <w:rsid w:val="00BE3B92"/>
    <w:rsid w:val="00BE41CF"/>
    <w:rsid w:val="00BF0E7A"/>
    <w:rsid w:val="00BF110F"/>
    <w:rsid w:val="00BF26D1"/>
    <w:rsid w:val="00BF39ED"/>
    <w:rsid w:val="00BF3D75"/>
    <w:rsid w:val="00BF50A3"/>
    <w:rsid w:val="00C0428B"/>
    <w:rsid w:val="00C04C52"/>
    <w:rsid w:val="00C0613A"/>
    <w:rsid w:val="00C068A8"/>
    <w:rsid w:val="00C0781F"/>
    <w:rsid w:val="00C132A6"/>
    <w:rsid w:val="00C1554C"/>
    <w:rsid w:val="00C15DF7"/>
    <w:rsid w:val="00C160C7"/>
    <w:rsid w:val="00C16FC8"/>
    <w:rsid w:val="00C20D8D"/>
    <w:rsid w:val="00C20F22"/>
    <w:rsid w:val="00C21BFC"/>
    <w:rsid w:val="00C23871"/>
    <w:rsid w:val="00C24DA7"/>
    <w:rsid w:val="00C25920"/>
    <w:rsid w:val="00C259A8"/>
    <w:rsid w:val="00C25B86"/>
    <w:rsid w:val="00C25F1D"/>
    <w:rsid w:val="00C26DBD"/>
    <w:rsid w:val="00C276D6"/>
    <w:rsid w:val="00C337BB"/>
    <w:rsid w:val="00C37329"/>
    <w:rsid w:val="00C373EA"/>
    <w:rsid w:val="00C3740A"/>
    <w:rsid w:val="00C40B26"/>
    <w:rsid w:val="00C41BF5"/>
    <w:rsid w:val="00C433CE"/>
    <w:rsid w:val="00C43520"/>
    <w:rsid w:val="00C46341"/>
    <w:rsid w:val="00C46F27"/>
    <w:rsid w:val="00C5044A"/>
    <w:rsid w:val="00C51CB7"/>
    <w:rsid w:val="00C569EB"/>
    <w:rsid w:val="00C62666"/>
    <w:rsid w:val="00C639D3"/>
    <w:rsid w:val="00C70CC0"/>
    <w:rsid w:val="00C71640"/>
    <w:rsid w:val="00C720FC"/>
    <w:rsid w:val="00C72133"/>
    <w:rsid w:val="00C73336"/>
    <w:rsid w:val="00C73FED"/>
    <w:rsid w:val="00C76392"/>
    <w:rsid w:val="00C76D75"/>
    <w:rsid w:val="00C77327"/>
    <w:rsid w:val="00C7733D"/>
    <w:rsid w:val="00C774DC"/>
    <w:rsid w:val="00C801A9"/>
    <w:rsid w:val="00C8266C"/>
    <w:rsid w:val="00C82DD5"/>
    <w:rsid w:val="00C82F32"/>
    <w:rsid w:val="00C846B2"/>
    <w:rsid w:val="00C8653E"/>
    <w:rsid w:val="00C86784"/>
    <w:rsid w:val="00C87B78"/>
    <w:rsid w:val="00C90E2F"/>
    <w:rsid w:val="00C93142"/>
    <w:rsid w:val="00C93E52"/>
    <w:rsid w:val="00C94F79"/>
    <w:rsid w:val="00C95BE8"/>
    <w:rsid w:val="00C95FE6"/>
    <w:rsid w:val="00CA0D05"/>
    <w:rsid w:val="00CA23FE"/>
    <w:rsid w:val="00CA42C9"/>
    <w:rsid w:val="00CA61FE"/>
    <w:rsid w:val="00CA6285"/>
    <w:rsid w:val="00CA6B0B"/>
    <w:rsid w:val="00CA6E2F"/>
    <w:rsid w:val="00CB07BF"/>
    <w:rsid w:val="00CB3471"/>
    <w:rsid w:val="00CB3FD2"/>
    <w:rsid w:val="00CB558A"/>
    <w:rsid w:val="00CB66EE"/>
    <w:rsid w:val="00CB6708"/>
    <w:rsid w:val="00CB6AF7"/>
    <w:rsid w:val="00CB78E1"/>
    <w:rsid w:val="00CC1017"/>
    <w:rsid w:val="00CC200B"/>
    <w:rsid w:val="00CC2458"/>
    <w:rsid w:val="00CC512D"/>
    <w:rsid w:val="00CC525B"/>
    <w:rsid w:val="00CD1855"/>
    <w:rsid w:val="00CD477A"/>
    <w:rsid w:val="00CD6FAF"/>
    <w:rsid w:val="00CD7DF1"/>
    <w:rsid w:val="00CE0973"/>
    <w:rsid w:val="00CE454F"/>
    <w:rsid w:val="00CE7595"/>
    <w:rsid w:val="00CF0D6B"/>
    <w:rsid w:val="00CF3F09"/>
    <w:rsid w:val="00CF4146"/>
    <w:rsid w:val="00D01E1D"/>
    <w:rsid w:val="00D01FFF"/>
    <w:rsid w:val="00D033E8"/>
    <w:rsid w:val="00D05350"/>
    <w:rsid w:val="00D05CAB"/>
    <w:rsid w:val="00D05F90"/>
    <w:rsid w:val="00D06360"/>
    <w:rsid w:val="00D067C8"/>
    <w:rsid w:val="00D1064F"/>
    <w:rsid w:val="00D10880"/>
    <w:rsid w:val="00D11F1F"/>
    <w:rsid w:val="00D1301C"/>
    <w:rsid w:val="00D14E06"/>
    <w:rsid w:val="00D156CB"/>
    <w:rsid w:val="00D1592A"/>
    <w:rsid w:val="00D159EF"/>
    <w:rsid w:val="00D16C1E"/>
    <w:rsid w:val="00D176A9"/>
    <w:rsid w:val="00D20BEC"/>
    <w:rsid w:val="00D20D85"/>
    <w:rsid w:val="00D22421"/>
    <w:rsid w:val="00D22565"/>
    <w:rsid w:val="00D240F6"/>
    <w:rsid w:val="00D324D4"/>
    <w:rsid w:val="00D36366"/>
    <w:rsid w:val="00D410B8"/>
    <w:rsid w:val="00D41ABF"/>
    <w:rsid w:val="00D45A4A"/>
    <w:rsid w:val="00D462D4"/>
    <w:rsid w:val="00D47344"/>
    <w:rsid w:val="00D5058A"/>
    <w:rsid w:val="00D5196F"/>
    <w:rsid w:val="00D52443"/>
    <w:rsid w:val="00D531D0"/>
    <w:rsid w:val="00D53484"/>
    <w:rsid w:val="00D53D6F"/>
    <w:rsid w:val="00D5713F"/>
    <w:rsid w:val="00D60786"/>
    <w:rsid w:val="00D61177"/>
    <w:rsid w:val="00D6118C"/>
    <w:rsid w:val="00D62027"/>
    <w:rsid w:val="00D62580"/>
    <w:rsid w:val="00D63087"/>
    <w:rsid w:val="00D6403C"/>
    <w:rsid w:val="00D650E4"/>
    <w:rsid w:val="00D6563F"/>
    <w:rsid w:val="00D66027"/>
    <w:rsid w:val="00D71F75"/>
    <w:rsid w:val="00D74D54"/>
    <w:rsid w:val="00D77496"/>
    <w:rsid w:val="00D8096A"/>
    <w:rsid w:val="00D82DBD"/>
    <w:rsid w:val="00D82FA3"/>
    <w:rsid w:val="00D845FB"/>
    <w:rsid w:val="00D87896"/>
    <w:rsid w:val="00D87D35"/>
    <w:rsid w:val="00D90410"/>
    <w:rsid w:val="00D9051F"/>
    <w:rsid w:val="00D91D0A"/>
    <w:rsid w:val="00D9394E"/>
    <w:rsid w:val="00D941AD"/>
    <w:rsid w:val="00D95234"/>
    <w:rsid w:val="00D9639E"/>
    <w:rsid w:val="00D965AE"/>
    <w:rsid w:val="00DA0BFE"/>
    <w:rsid w:val="00DA12AD"/>
    <w:rsid w:val="00DA1C81"/>
    <w:rsid w:val="00DA2C7A"/>
    <w:rsid w:val="00DA5D30"/>
    <w:rsid w:val="00DA60D5"/>
    <w:rsid w:val="00DA6DDD"/>
    <w:rsid w:val="00DB199C"/>
    <w:rsid w:val="00DB314A"/>
    <w:rsid w:val="00DB5B7F"/>
    <w:rsid w:val="00DB65A6"/>
    <w:rsid w:val="00DB7A3C"/>
    <w:rsid w:val="00DB7EB3"/>
    <w:rsid w:val="00DC0D93"/>
    <w:rsid w:val="00DC536D"/>
    <w:rsid w:val="00DC5CE0"/>
    <w:rsid w:val="00DC6709"/>
    <w:rsid w:val="00DC69D7"/>
    <w:rsid w:val="00DC6B54"/>
    <w:rsid w:val="00DC6BC2"/>
    <w:rsid w:val="00DD10D3"/>
    <w:rsid w:val="00DD284E"/>
    <w:rsid w:val="00DD2972"/>
    <w:rsid w:val="00DD2FC4"/>
    <w:rsid w:val="00DD5A4C"/>
    <w:rsid w:val="00DD6AB5"/>
    <w:rsid w:val="00DD7F7D"/>
    <w:rsid w:val="00DE07F6"/>
    <w:rsid w:val="00DE1A21"/>
    <w:rsid w:val="00DE1F0A"/>
    <w:rsid w:val="00DE2230"/>
    <w:rsid w:val="00DE277F"/>
    <w:rsid w:val="00DE2E16"/>
    <w:rsid w:val="00DE3F60"/>
    <w:rsid w:val="00DE4F81"/>
    <w:rsid w:val="00DE6F8F"/>
    <w:rsid w:val="00DF02CA"/>
    <w:rsid w:val="00DF0B78"/>
    <w:rsid w:val="00DF2AA1"/>
    <w:rsid w:val="00DF3A90"/>
    <w:rsid w:val="00DF68CD"/>
    <w:rsid w:val="00E01272"/>
    <w:rsid w:val="00E02E7D"/>
    <w:rsid w:val="00E03326"/>
    <w:rsid w:val="00E03544"/>
    <w:rsid w:val="00E03C64"/>
    <w:rsid w:val="00E04CD2"/>
    <w:rsid w:val="00E04FF7"/>
    <w:rsid w:val="00E05473"/>
    <w:rsid w:val="00E055F4"/>
    <w:rsid w:val="00E06CF4"/>
    <w:rsid w:val="00E07E22"/>
    <w:rsid w:val="00E10ACA"/>
    <w:rsid w:val="00E11D27"/>
    <w:rsid w:val="00E134E1"/>
    <w:rsid w:val="00E1408C"/>
    <w:rsid w:val="00E17E11"/>
    <w:rsid w:val="00E2085F"/>
    <w:rsid w:val="00E2137F"/>
    <w:rsid w:val="00E21FB4"/>
    <w:rsid w:val="00E22DD2"/>
    <w:rsid w:val="00E234F5"/>
    <w:rsid w:val="00E2457A"/>
    <w:rsid w:val="00E27ECA"/>
    <w:rsid w:val="00E30A75"/>
    <w:rsid w:val="00E3179C"/>
    <w:rsid w:val="00E31C97"/>
    <w:rsid w:val="00E32801"/>
    <w:rsid w:val="00E336E7"/>
    <w:rsid w:val="00E34CA0"/>
    <w:rsid w:val="00E370D6"/>
    <w:rsid w:val="00E41279"/>
    <w:rsid w:val="00E43067"/>
    <w:rsid w:val="00E4482A"/>
    <w:rsid w:val="00E469AD"/>
    <w:rsid w:val="00E53383"/>
    <w:rsid w:val="00E533E1"/>
    <w:rsid w:val="00E564F4"/>
    <w:rsid w:val="00E605A0"/>
    <w:rsid w:val="00E612D1"/>
    <w:rsid w:val="00E6212E"/>
    <w:rsid w:val="00E627B8"/>
    <w:rsid w:val="00E635E1"/>
    <w:rsid w:val="00E70D79"/>
    <w:rsid w:val="00E71854"/>
    <w:rsid w:val="00E748DB"/>
    <w:rsid w:val="00E75F75"/>
    <w:rsid w:val="00E766AE"/>
    <w:rsid w:val="00E82180"/>
    <w:rsid w:val="00E827A9"/>
    <w:rsid w:val="00E83257"/>
    <w:rsid w:val="00E8325C"/>
    <w:rsid w:val="00E83ADE"/>
    <w:rsid w:val="00E84670"/>
    <w:rsid w:val="00E85982"/>
    <w:rsid w:val="00E8629D"/>
    <w:rsid w:val="00E86885"/>
    <w:rsid w:val="00E86DE3"/>
    <w:rsid w:val="00E86E62"/>
    <w:rsid w:val="00E87F25"/>
    <w:rsid w:val="00E9472A"/>
    <w:rsid w:val="00E94FB0"/>
    <w:rsid w:val="00E9783D"/>
    <w:rsid w:val="00EA0443"/>
    <w:rsid w:val="00EA47EF"/>
    <w:rsid w:val="00EB0679"/>
    <w:rsid w:val="00EB50D1"/>
    <w:rsid w:val="00EB75D7"/>
    <w:rsid w:val="00EC045C"/>
    <w:rsid w:val="00EC0500"/>
    <w:rsid w:val="00EC2C67"/>
    <w:rsid w:val="00EC3F1F"/>
    <w:rsid w:val="00EC72CC"/>
    <w:rsid w:val="00ED0D5E"/>
    <w:rsid w:val="00ED22E5"/>
    <w:rsid w:val="00ED46B8"/>
    <w:rsid w:val="00ED66D9"/>
    <w:rsid w:val="00EE0108"/>
    <w:rsid w:val="00EE0E71"/>
    <w:rsid w:val="00EE149B"/>
    <w:rsid w:val="00EE2840"/>
    <w:rsid w:val="00EE5207"/>
    <w:rsid w:val="00EE777F"/>
    <w:rsid w:val="00EF107B"/>
    <w:rsid w:val="00EF3D33"/>
    <w:rsid w:val="00EF427C"/>
    <w:rsid w:val="00EF7153"/>
    <w:rsid w:val="00EF7CFB"/>
    <w:rsid w:val="00F000E2"/>
    <w:rsid w:val="00F0075A"/>
    <w:rsid w:val="00F01090"/>
    <w:rsid w:val="00F010B7"/>
    <w:rsid w:val="00F03C02"/>
    <w:rsid w:val="00F05677"/>
    <w:rsid w:val="00F05783"/>
    <w:rsid w:val="00F0667E"/>
    <w:rsid w:val="00F069BA"/>
    <w:rsid w:val="00F072A3"/>
    <w:rsid w:val="00F119D8"/>
    <w:rsid w:val="00F11C7C"/>
    <w:rsid w:val="00F12350"/>
    <w:rsid w:val="00F17934"/>
    <w:rsid w:val="00F212DE"/>
    <w:rsid w:val="00F21708"/>
    <w:rsid w:val="00F2345A"/>
    <w:rsid w:val="00F25851"/>
    <w:rsid w:val="00F261A6"/>
    <w:rsid w:val="00F264CA"/>
    <w:rsid w:val="00F26607"/>
    <w:rsid w:val="00F26A80"/>
    <w:rsid w:val="00F27601"/>
    <w:rsid w:val="00F30B50"/>
    <w:rsid w:val="00F3224C"/>
    <w:rsid w:val="00F326F0"/>
    <w:rsid w:val="00F33A1C"/>
    <w:rsid w:val="00F33F8D"/>
    <w:rsid w:val="00F34712"/>
    <w:rsid w:val="00F35411"/>
    <w:rsid w:val="00F35B23"/>
    <w:rsid w:val="00F36BA5"/>
    <w:rsid w:val="00F3729E"/>
    <w:rsid w:val="00F40288"/>
    <w:rsid w:val="00F4623D"/>
    <w:rsid w:val="00F46CF7"/>
    <w:rsid w:val="00F47203"/>
    <w:rsid w:val="00F501C0"/>
    <w:rsid w:val="00F51D76"/>
    <w:rsid w:val="00F5284B"/>
    <w:rsid w:val="00F53018"/>
    <w:rsid w:val="00F5404D"/>
    <w:rsid w:val="00F5466D"/>
    <w:rsid w:val="00F555FE"/>
    <w:rsid w:val="00F603BE"/>
    <w:rsid w:val="00F60486"/>
    <w:rsid w:val="00F60843"/>
    <w:rsid w:val="00F60DAC"/>
    <w:rsid w:val="00F662BA"/>
    <w:rsid w:val="00F67C5F"/>
    <w:rsid w:val="00F67D24"/>
    <w:rsid w:val="00F737E4"/>
    <w:rsid w:val="00F7437F"/>
    <w:rsid w:val="00F74444"/>
    <w:rsid w:val="00F74BD3"/>
    <w:rsid w:val="00F74D37"/>
    <w:rsid w:val="00F75F0C"/>
    <w:rsid w:val="00F76251"/>
    <w:rsid w:val="00F7695B"/>
    <w:rsid w:val="00F7705C"/>
    <w:rsid w:val="00F818B4"/>
    <w:rsid w:val="00F86059"/>
    <w:rsid w:val="00F914DE"/>
    <w:rsid w:val="00F918B9"/>
    <w:rsid w:val="00F91BAD"/>
    <w:rsid w:val="00F92A7D"/>
    <w:rsid w:val="00F93368"/>
    <w:rsid w:val="00F946D8"/>
    <w:rsid w:val="00F968A1"/>
    <w:rsid w:val="00F978A3"/>
    <w:rsid w:val="00FA0A55"/>
    <w:rsid w:val="00FA123C"/>
    <w:rsid w:val="00FA1588"/>
    <w:rsid w:val="00FA1CED"/>
    <w:rsid w:val="00FA283C"/>
    <w:rsid w:val="00FA3432"/>
    <w:rsid w:val="00FB0650"/>
    <w:rsid w:val="00FB183A"/>
    <w:rsid w:val="00FB21BA"/>
    <w:rsid w:val="00FB48E4"/>
    <w:rsid w:val="00FB666F"/>
    <w:rsid w:val="00FC1422"/>
    <w:rsid w:val="00FC2BF8"/>
    <w:rsid w:val="00FC2C42"/>
    <w:rsid w:val="00FC38FF"/>
    <w:rsid w:val="00FC3A2B"/>
    <w:rsid w:val="00FC46FC"/>
    <w:rsid w:val="00FC6C77"/>
    <w:rsid w:val="00FC6DC4"/>
    <w:rsid w:val="00FC7189"/>
    <w:rsid w:val="00FD2B6C"/>
    <w:rsid w:val="00FD44F3"/>
    <w:rsid w:val="00FD4AF0"/>
    <w:rsid w:val="00FD650B"/>
    <w:rsid w:val="00FD6F8E"/>
    <w:rsid w:val="00FE0004"/>
    <w:rsid w:val="00FE0010"/>
    <w:rsid w:val="00FE3393"/>
    <w:rsid w:val="00FE34B1"/>
    <w:rsid w:val="00FE4F09"/>
    <w:rsid w:val="00FE5D6D"/>
    <w:rsid w:val="00FE70E1"/>
    <w:rsid w:val="00FF2A2E"/>
    <w:rsid w:val="00FF2CD0"/>
    <w:rsid w:val="00FF55F2"/>
    <w:rsid w:val="00FF7E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970;mso-height-percent:200;mso-width-relative:margin;mso-height-relative:margin" fillcolor="white">
      <v:fill color="white"/>
      <v:textbox style="mso-fit-shape-to-text:t"/>
    </o:shapedefaults>
    <o:shapelayout v:ext="edit">
      <o:idmap v:ext="edit" data="1"/>
    </o:shapelayout>
  </w:shapeDefaults>
  <w:decimalSymbol w:val="."/>
  <w:listSeparator w:val=","/>
  <w14:docId w14:val="31D5DC39"/>
  <w15:docId w15:val="{6DDE16E9-B6D5-467E-B2E2-001587E0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80" w:lineRule="exact"/>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antar Main Text"/>
    <w:rsid w:val="00096DEC"/>
    <w:pPr>
      <w:spacing w:before="120" w:after="120"/>
    </w:pPr>
    <w:rPr>
      <w:rFonts w:ascii="Arial" w:hAnsi="Arial"/>
      <w:sz w:val="20"/>
      <w:lang w:val="en-GB"/>
    </w:rPr>
  </w:style>
  <w:style w:type="paragraph" w:styleId="Heading1">
    <w:name w:val="heading 1"/>
    <w:basedOn w:val="Normal"/>
    <w:next w:val="Mainbodytext"/>
    <w:link w:val="Heading1Char"/>
    <w:qFormat/>
    <w:rsid w:val="0024442C"/>
    <w:pPr>
      <w:pageBreakBefore/>
      <w:numPr>
        <w:numId w:val="1"/>
      </w:numPr>
      <w:spacing w:after="1800" w:line="240" w:lineRule="auto"/>
      <w:outlineLvl w:val="0"/>
    </w:pPr>
    <w:rPr>
      <w:rFonts w:eastAsia="Calibri" w:cs="Times New Roman"/>
      <w:sz w:val="48"/>
      <w:szCs w:val="18"/>
      <w:lang w:eastAsia="en-GB"/>
    </w:rPr>
  </w:style>
  <w:style w:type="paragraph" w:styleId="Heading2">
    <w:name w:val="heading 2"/>
    <w:basedOn w:val="Normal"/>
    <w:next w:val="Mainbodytext"/>
    <w:link w:val="Heading2Char"/>
    <w:unhideWhenUsed/>
    <w:qFormat/>
    <w:rsid w:val="00F603BE"/>
    <w:pPr>
      <w:numPr>
        <w:ilvl w:val="1"/>
        <w:numId w:val="1"/>
      </w:numPr>
      <w:tabs>
        <w:tab w:val="clear" w:pos="2340"/>
        <w:tab w:val="num" w:pos="720"/>
      </w:tabs>
      <w:ind w:left="0"/>
      <w:outlineLvl w:val="1"/>
    </w:pPr>
    <w:rPr>
      <w:rFonts w:eastAsia="Calibri" w:cs="Times New Roman"/>
      <w:b/>
      <w:szCs w:val="18"/>
    </w:rPr>
  </w:style>
  <w:style w:type="paragraph" w:styleId="Heading3">
    <w:name w:val="heading 3"/>
    <w:basedOn w:val="Normal"/>
    <w:next w:val="Mainbodytext"/>
    <w:link w:val="Heading3Char"/>
    <w:unhideWhenUsed/>
    <w:qFormat/>
    <w:rsid w:val="00F603BE"/>
    <w:pPr>
      <w:numPr>
        <w:ilvl w:val="2"/>
        <w:numId w:val="1"/>
      </w:numPr>
      <w:tabs>
        <w:tab w:val="left" w:pos="709"/>
      </w:tabs>
      <w:outlineLvl w:val="2"/>
    </w:pPr>
    <w:rPr>
      <w:rFonts w:eastAsia="Calibri" w:cs="Times New Roman"/>
      <w:b/>
      <w:szCs w:val="18"/>
    </w:rPr>
  </w:style>
  <w:style w:type="paragraph" w:styleId="Heading4">
    <w:name w:val="heading 4"/>
    <w:aliases w:val="Sub Heading"/>
    <w:basedOn w:val="Normal"/>
    <w:next w:val="Mainbodytext"/>
    <w:link w:val="Heading4Char"/>
    <w:uiPriority w:val="9"/>
    <w:unhideWhenUsed/>
    <w:qFormat/>
    <w:rsid w:val="005F2A73"/>
    <w:pPr>
      <w:spacing w:before="240"/>
      <w:outlineLvl w:val="3"/>
    </w:pPr>
    <w:rPr>
      <w:rFonts w:eastAsia="Calibri" w:cs="Times New Roman"/>
      <w:b/>
      <w:szCs w:val="18"/>
    </w:rPr>
  </w:style>
  <w:style w:type="paragraph" w:styleId="Heading5">
    <w:name w:val="heading 5"/>
    <w:aliases w:val="paragraph"/>
    <w:basedOn w:val="Normal"/>
    <w:next w:val="Normal"/>
    <w:link w:val="Heading5Char"/>
    <w:rsid w:val="0093325A"/>
    <w:pPr>
      <w:keepNext/>
      <w:tabs>
        <w:tab w:val="num" w:pos="1008"/>
      </w:tabs>
      <w:spacing w:after="0" w:line="312" w:lineRule="auto"/>
      <w:ind w:left="1008" w:hanging="1008"/>
      <w:jc w:val="both"/>
      <w:outlineLvl w:val="4"/>
    </w:pPr>
    <w:rPr>
      <w:rFonts w:eastAsia="Times New Roman" w:cs="Arial"/>
      <w:b/>
      <w:szCs w:val="24"/>
      <w:u w:val="single"/>
      <w:lang w:eastAsia="en-US"/>
    </w:rPr>
  </w:style>
  <w:style w:type="paragraph" w:styleId="Heading6">
    <w:name w:val="heading 6"/>
    <w:basedOn w:val="Normal"/>
    <w:next w:val="Normal"/>
    <w:link w:val="Heading6Char"/>
    <w:uiPriority w:val="9"/>
    <w:unhideWhenUsed/>
    <w:rsid w:val="00F25851"/>
    <w:pPr>
      <w:keepNext/>
      <w:keepLines/>
      <w:spacing w:before="200" w:after="0"/>
      <w:outlineLvl w:val="5"/>
    </w:pPr>
    <w:rPr>
      <w:rFonts w:asciiTheme="majorHAnsi" w:eastAsiaTheme="majorEastAsia" w:hAnsiTheme="majorHAnsi" w:cstheme="majorBidi"/>
      <w:i/>
      <w:iCs/>
      <w:color w:val="59594C" w:themeColor="accent1" w:themeShade="7F"/>
    </w:rPr>
  </w:style>
  <w:style w:type="paragraph" w:styleId="Heading8">
    <w:name w:val="heading 8"/>
    <w:basedOn w:val="Normal"/>
    <w:next w:val="Normal"/>
    <w:link w:val="Heading8Char"/>
    <w:uiPriority w:val="9"/>
    <w:semiHidden/>
    <w:unhideWhenUsed/>
    <w:qFormat/>
    <w:rsid w:val="00617558"/>
    <w:pPr>
      <w:keepNext/>
      <w:keepLines/>
      <w:spacing w:before="40" w:after="0"/>
      <w:outlineLvl w:val="7"/>
    </w:pPr>
    <w:rPr>
      <w:rFonts w:asciiTheme="majorHAnsi" w:eastAsiaTheme="majorEastAsia" w:hAnsiTheme="majorHAnsi" w:cstheme="majorBidi"/>
      <w:color w:val="52525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Sub Heading Char"/>
    <w:basedOn w:val="DefaultParagraphFont"/>
    <w:link w:val="Heading4"/>
    <w:uiPriority w:val="9"/>
    <w:rsid w:val="005F2A73"/>
    <w:rPr>
      <w:rFonts w:ascii="Arial" w:eastAsia="Calibri" w:hAnsi="Arial" w:cs="Times New Roman"/>
      <w:b/>
      <w:sz w:val="20"/>
      <w:szCs w:val="18"/>
      <w:lang w:val="en-GB"/>
    </w:rPr>
  </w:style>
  <w:style w:type="paragraph" w:styleId="Header">
    <w:name w:val="header"/>
    <w:basedOn w:val="Normal"/>
    <w:link w:val="HeaderChar"/>
    <w:uiPriority w:val="99"/>
    <w:unhideWhenUsed/>
    <w:rsid w:val="00831F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31FDF"/>
    <w:rPr>
      <w:rFonts w:ascii="Arial" w:hAnsi="Arial"/>
      <w:sz w:val="20"/>
      <w:lang w:val="en-GB"/>
    </w:rPr>
  </w:style>
  <w:style w:type="character" w:styleId="PlaceholderText">
    <w:name w:val="Placeholder Text"/>
    <w:basedOn w:val="DefaultParagraphFont"/>
    <w:uiPriority w:val="99"/>
    <w:semiHidden/>
    <w:rsid w:val="00056AAF"/>
    <w:rPr>
      <w:color w:val="808080"/>
    </w:rPr>
  </w:style>
  <w:style w:type="paragraph" w:styleId="BalloonText">
    <w:name w:val="Balloon Text"/>
    <w:basedOn w:val="Normal"/>
    <w:link w:val="BalloonTextChar"/>
    <w:uiPriority w:val="99"/>
    <w:semiHidden/>
    <w:unhideWhenUsed/>
    <w:rsid w:val="00056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AF"/>
    <w:rPr>
      <w:rFonts w:ascii="Tahoma" w:hAnsi="Tahoma" w:cs="Tahoma"/>
      <w:sz w:val="16"/>
      <w:szCs w:val="16"/>
    </w:rPr>
  </w:style>
  <w:style w:type="table" w:customStyle="1" w:styleId="KantarTNS">
    <w:name w:val="Kantar TNS"/>
    <w:basedOn w:val="TableNormal"/>
    <w:uiPriority w:val="61"/>
    <w:rsid w:val="00603896"/>
    <w:pPr>
      <w:spacing w:before="120" w:after="120"/>
    </w:pPr>
    <w:rPr>
      <w:rFonts w:ascii="Arial" w:hAnsi="Arial"/>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pPr>
        <w:spacing w:before="0" w:after="0" w:line="240" w:lineRule="auto"/>
      </w:pPr>
      <w:rPr>
        <w:rFonts w:ascii="Arial" w:hAnsi="Arial"/>
        <w:b/>
        <w:bCs/>
        <w:color w:val="FFFFFF"/>
        <w:sz w:val="22"/>
      </w:rPr>
      <w:tblPr/>
      <w:tcPr>
        <w:shd w:val="clear" w:color="auto" w:fill="AEAE9F" w:themeFill="accent1"/>
      </w:tcPr>
    </w:tblStylePr>
    <w:tblStylePr w:type="lastRow">
      <w:pPr>
        <w:spacing w:before="0" w:after="0" w:line="240" w:lineRule="auto"/>
      </w:pPr>
      <w:rPr>
        <w:rFonts w:ascii="Arial" w:hAnsi="Arial"/>
        <w:b w:val="0"/>
        <w:bCs/>
        <w:sz w:val="22"/>
      </w:rPr>
      <w:tblPr/>
      <w:tcPr>
        <w:tcBorders>
          <w:top w:val="double" w:sz="6" w:space="0" w:color="AEAE9F" w:themeColor="accent1"/>
          <w:left w:val="single" w:sz="8" w:space="0" w:color="AEAE9F" w:themeColor="accent1"/>
          <w:bottom w:val="single" w:sz="8" w:space="0" w:color="AEAE9F" w:themeColor="accent1"/>
          <w:right w:val="single" w:sz="8" w:space="0" w:color="AEAE9F" w:themeColor="accent1"/>
        </w:tcBorders>
      </w:tcPr>
    </w:tblStylePr>
    <w:tblStylePr w:type="firstCol">
      <w:rPr>
        <w:b/>
        <w:bCs/>
      </w:rPr>
    </w:tblStylePr>
    <w:tblStylePr w:type="lastCol">
      <w:rPr>
        <w:b/>
        <w:bCs/>
      </w:rPr>
    </w:tblStylePr>
    <w:tblStylePr w:type="band1Vert">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customStyle="1" w:styleId="TableTitle">
    <w:name w:val="Table Title"/>
    <w:qFormat/>
    <w:rsid w:val="001F4AC1"/>
    <w:pPr>
      <w:spacing w:before="120" w:after="120" w:line="240" w:lineRule="auto"/>
    </w:pPr>
    <w:rPr>
      <w:rFonts w:ascii="Arial" w:hAnsi="Arial"/>
      <w:b/>
      <w:color w:val="FFFFFF" w:themeColor="background1"/>
      <w:sz w:val="20"/>
      <w:szCs w:val="18"/>
    </w:rPr>
  </w:style>
  <w:style w:type="paragraph" w:customStyle="1" w:styleId="TableCell">
    <w:name w:val="Table Cell"/>
    <w:basedOn w:val="Normal"/>
    <w:qFormat/>
    <w:rsid w:val="00995322"/>
    <w:rPr>
      <w:bCs/>
      <w:szCs w:val="18"/>
    </w:rPr>
  </w:style>
  <w:style w:type="character" w:customStyle="1" w:styleId="Heading1Char">
    <w:name w:val="Heading 1 Char"/>
    <w:basedOn w:val="DefaultParagraphFont"/>
    <w:link w:val="Heading1"/>
    <w:rsid w:val="0024442C"/>
    <w:rPr>
      <w:rFonts w:ascii="Arial" w:eastAsia="Calibri" w:hAnsi="Arial" w:cs="Times New Roman"/>
      <w:sz w:val="48"/>
      <w:szCs w:val="18"/>
      <w:lang w:val="en-GB" w:eastAsia="en-GB"/>
    </w:rPr>
  </w:style>
  <w:style w:type="paragraph" w:styleId="TOC1">
    <w:name w:val="toc 1"/>
    <w:basedOn w:val="Normal"/>
    <w:next w:val="Normal"/>
    <w:autoRedefine/>
    <w:uiPriority w:val="39"/>
    <w:unhideWhenUsed/>
    <w:rsid w:val="00D60786"/>
    <w:pPr>
      <w:tabs>
        <w:tab w:val="left" w:pos="1080"/>
        <w:tab w:val="right" w:pos="9072"/>
      </w:tabs>
      <w:spacing w:before="240" w:line="240" w:lineRule="exact"/>
    </w:pPr>
    <w:rPr>
      <w:rFonts w:eastAsia="Calibri" w:cs="Times New Roman"/>
      <w:b/>
      <w:noProof/>
      <w:szCs w:val="20"/>
    </w:rPr>
  </w:style>
  <w:style w:type="character" w:customStyle="1" w:styleId="Heading2Char">
    <w:name w:val="Heading 2 Char"/>
    <w:basedOn w:val="DefaultParagraphFont"/>
    <w:link w:val="Heading2"/>
    <w:rsid w:val="00F603BE"/>
    <w:rPr>
      <w:rFonts w:ascii="Arial" w:eastAsia="Calibri" w:hAnsi="Arial" w:cs="Times New Roman"/>
      <w:b/>
      <w:sz w:val="20"/>
      <w:szCs w:val="18"/>
      <w:lang w:val="en-GB"/>
    </w:rPr>
  </w:style>
  <w:style w:type="character" w:customStyle="1" w:styleId="Heading3Char">
    <w:name w:val="Heading 3 Char"/>
    <w:basedOn w:val="DefaultParagraphFont"/>
    <w:link w:val="Heading3"/>
    <w:rsid w:val="00F603BE"/>
    <w:rPr>
      <w:rFonts w:ascii="Arial" w:eastAsia="Calibri" w:hAnsi="Arial" w:cs="Times New Roman"/>
      <w:b/>
      <w:sz w:val="20"/>
      <w:szCs w:val="18"/>
      <w:lang w:val="en-GB"/>
    </w:rPr>
  </w:style>
  <w:style w:type="character" w:styleId="Hyperlink">
    <w:name w:val="Hyperlink"/>
    <w:basedOn w:val="DefaultParagraphFont"/>
    <w:uiPriority w:val="99"/>
    <w:unhideWhenUsed/>
    <w:rsid w:val="003A3693"/>
    <w:rPr>
      <w:color w:val="0060FF" w:themeColor="hyperlink"/>
      <w:u w:val="single"/>
    </w:rPr>
  </w:style>
  <w:style w:type="paragraph" w:styleId="TOC2">
    <w:name w:val="toc 2"/>
    <w:basedOn w:val="Normal"/>
    <w:next w:val="Normal"/>
    <w:autoRedefine/>
    <w:uiPriority w:val="39"/>
    <w:unhideWhenUsed/>
    <w:rsid w:val="00D60786"/>
    <w:pPr>
      <w:tabs>
        <w:tab w:val="left" w:pos="1080"/>
        <w:tab w:val="right" w:pos="9072"/>
      </w:tabs>
      <w:spacing w:after="100"/>
    </w:pPr>
    <w:rPr>
      <w:rFonts w:eastAsia="Calibri" w:cs="Times New Roman"/>
      <w:szCs w:val="18"/>
    </w:rPr>
  </w:style>
  <w:style w:type="paragraph" w:styleId="TOC3">
    <w:name w:val="toc 3"/>
    <w:basedOn w:val="Normal"/>
    <w:next w:val="Normal"/>
    <w:autoRedefine/>
    <w:uiPriority w:val="39"/>
    <w:unhideWhenUsed/>
    <w:rsid w:val="00D60786"/>
    <w:pPr>
      <w:tabs>
        <w:tab w:val="left" w:pos="1100"/>
        <w:tab w:val="right" w:pos="9072"/>
      </w:tabs>
      <w:spacing w:after="100"/>
      <w:ind w:right="758"/>
    </w:pPr>
    <w:rPr>
      <w:rFonts w:eastAsia="Calibri" w:cs="Times New Roman"/>
      <w:szCs w:val="18"/>
    </w:rPr>
  </w:style>
  <w:style w:type="paragraph" w:styleId="TOC4">
    <w:name w:val="toc 4"/>
    <w:basedOn w:val="Normal"/>
    <w:next w:val="Normal"/>
    <w:autoRedefine/>
    <w:uiPriority w:val="39"/>
    <w:unhideWhenUsed/>
    <w:rsid w:val="00831FDF"/>
    <w:pPr>
      <w:tabs>
        <w:tab w:val="right" w:pos="7938"/>
      </w:tabs>
      <w:spacing w:after="100"/>
    </w:pPr>
    <w:rPr>
      <w:rFonts w:eastAsia="Calibri" w:cs="Times New Roman"/>
      <w:szCs w:val="18"/>
    </w:rPr>
  </w:style>
  <w:style w:type="paragraph" w:styleId="TOC5">
    <w:name w:val="toc 5"/>
    <w:basedOn w:val="Normal"/>
    <w:next w:val="Normal"/>
    <w:autoRedefine/>
    <w:uiPriority w:val="39"/>
    <w:unhideWhenUsed/>
    <w:rsid w:val="00831FDF"/>
    <w:pPr>
      <w:tabs>
        <w:tab w:val="right" w:pos="7938"/>
      </w:tabs>
      <w:spacing w:after="100"/>
    </w:pPr>
    <w:rPr>
      <w:rFonts w:eastAsia="Calibri" w:cs="Times New Roman"/>
      <w:szCs w:val="18"/>
    </w:rPr>
  </w:style>
  <w:style w:type="character" w:styleId="CommentReference">
    <w:name w:val="annotation reference"/>
    <w:basedOn w:val="DefaultParagraphFont"/>
    <w:uiPriority w:val="99"/>
    <w:semiHidden/>
    <w:unhideWhenUsed/>
    <w:rsid w:val="005D291E"/>
    <w:rPr>
      <w:sz w:val="16"/>
      <w:szCs w:val="16"/>
    </w:rPr>
  </w:style>
  <w:style w:type="paragraph" w:styleId="CommentSubject">
    <w:name w:val="annotation subject"/>
    <w:basedOn w:val="Normal"/>
    <w:link w:val="CommentSubjectChar"/>
    <w:uiPriority w:val="99"/>
    <w:semiHidden/>
    <w:unhideWhenUsed/>
    <w:rsid w:val="00223610"/>
    <w:rPr>
      <w:b/>
      <w:bCs/>
    </w:rPr>
  </w:style>
  <w:style w:type="character" w:customStyle="1" w:styleId="CommentSubjectChar">
    <w:name w:val="Comment Subject Char"/>
    <w:basedOn w:val="DefaultParagraphFont"/>
    <w:link w:val="CommentSubject"/>
    <w:uiPriority w:val="99"/>
    <w:semiHidden/>
    <w:rsid w:val="00223610"/>
    <w:rPr>
      <w:rFonts w:ascii="Verdana" w:hAnsi="Verdana"/>
      <w:b/>
      <w:bCs/>
      <w:color w:val="333333"/>
      <w:sz w:val="20"/>
      <w:szCs w:val="20"/>
      <w:lang w:val="en-GB"/>
    </w:rPr>
  </w:style>
  <w:style w:type="paragraph" w:styleId="FootnoteText">
    <w:name w:val="footnote text"/>
    <w:aliases w:val="Footnote"/>
    <w:basedOn w:val="Normal"/>
    <w:link w:val="FootnoteTextChar"/>
    <w:uiPriority w:val="99"/>
    <w:unhideWhenUsed/>
    <w:qFormat/>
    <w:rsid w:val="00995322"/>
    <w:pPr>
      <w:spacing w:after="80" w:line="240" w:lineRule="auto"/>
    </w:pPr>
    <w:rPr>
      <w:sz w:val="16"/>
      <w:szCs w:val="20"/>
    </w:rPr>
  </w:style>
  <w:style w:type="character" w:customStyle="1" w:styleId="FootnoteTextChar">
    <w:name w:val="Footnote Text Char"/>
    <w:aliases w:val="Footnote Char"/>
    <w:basedOn w:val="DefaultParagraphFont"/>
    <w:link w:val="FootnoteText"/>
    <w:uiPriority w:val="99"/>
    <w:rsid w:val="00995322"/>
    <w:rPr>
      <w:rFonts w:ascii="Arial" w:hAnsi="Arial"/>
      <w:sz w:val="16"/>
      <w:szCs w:val="20"/>
      <w:lang w:val="en-GB"/>
    </w:rPr>
  </w:style>
  <w:style w:type="character" w:customStyle="1" w:styleId="Heading5Char">
    <w:name w:val="Heading 5 Char"/>
    <w:aliases w:val="paragraph Char"/>
    <w:basedOn w:val="DefaultParagraphFont"/>
    <w:link w:val="Heading5"/>
    <w:rsid w:val="0093325A"/>
    <w:rPr>
      <w:rFonts w:ascii="Arial" w:eastAsia="Times New Roman" w:hAnsi="Arial" w:cs="Arial"/>
      <w:b/>
      <w:sz w:val="20"/>
      <w:szCs w:val="24"/>
      <w:u w:val="single"/>
      <w:lang w:val="en-GB" w:eastAsia="en-US"/>
    </w:rPr>
  </w:style>
  <w:style w:type="character" w:customStyle="1" w:styleId="Heading6Char">
    <w:name w:val="Heading 6 Char"/>
    <w:basedOn w:val="DefaultParagraphFont"/>
    <w:link w:val="Heading6"/>
    <w:uiPriority w:val="9"/>
    <w:rsid w:val="00F25851"/>
    <w:rPr>
      <w:rFonts w:asciiTheme="majorHAnsi" w:eastAsiaTheme="majorEastAsia" w:hAnsiTheme="majorHAnsi" w:cstheme="majorBidi"/>
      <w:i/>
      <w:iCs/>
      <w:color w:val="59594C" w:themeColor="accent1" w:themeShade="7F"/>
      <w:sz w:val="18"/>
      <w:lang w:val="en-GB"/>
    </w:rPr>
  </w:style>
  <w:style w:type="table" w:styleId="TableGrid">
    <w:name w:val="Table Grid"/>
    <w:basedOn w:val="TableNormal"/>
    <w:uiPriority w:val="59"/>
    <w:rsid w:val="005F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link w:val="BulletLevel1Char"/>
    <w:qFormat/>
    <w:rsid w:val="00BE3B92"/>
    <w:pPr>
      <w:numPr>
        <w:numId w:val="3"/>
      </w:numPr>
      <w:spacing w:before="0"/>
      <w:ind w:left="284" w:hanging="284"/>
    </w:pPr>
    <w:rPr>
      <w:rFonts w:eastAsia="Calibri" w:cs="Times New Roman"/>
      <w:szCs w:val="18"/>
    </w:rPr>
  </w:style>
  <w:style w:type="character" w:customStyle="1" w:styleId="BulletLevel1Char">
    <w:name w:val="Bullet Level 1 Char"/>
    <w:basedOn w:val="DefaultParagraphFont"/>
    <w:link w:val="BulletLevel1"/>
    <w:rsid w:val="00BE3B92"/>
    <w:rPr>
      <w:rFonts w:ascii="Arial" w:eastAsia="Calibri" w:hAnsi="Arial" w:cs="Times New Roman"/>
      <w:sz w:val="20"/>
      <w:szCs w:val="18"/>
      <w:lang w:val="en-GB"/>
    </w:rPr>
  </w:style>
  <w:style w:type="paragraph" w:customStyle="1" w:styleId="Default">
    <w:name w:val="Default"/>
    <w:rsid w:val="003A671E"/>
    <w:pPr>
      <w:autoSpaceDE w:val="0"/>
      <w:autoSpaceDN w:val="0"/>
      <w:adjustRightInd w:val="0"/>
      <w:spacing w:after="0" w:line="240" w:lineRule="auto"/>
    </w:pPr>
    <w:rPr>
      <w:rFonts w:ascii="Arial,Bold" w:eastAsia="Times New Roman" w:hAnsi="Arial,Bold" w:cs="Times New Roman"/>
      <w:sz w:val="20"/>
      <w:szCs w:val="20"/>
      <w:lang w:val="en-US" w:eastAsia="en-US"/>
    </w:rPr>
  </w:style>
  <w:style w:type="paragraph" w:styleId="DocumentMap">
    <w:name w:val="Document Map"/>
    <w:basedOn w:val="Normal"/>
    <w:link w:val="DocumentMapChar"/>
    <w:uiPriority w:val="99"/>
    <w:semiHidden/>
    <w:unhideWhenUsed/>
    <w:rsid w:val="003A09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09DC"/>
    <w:rPr>
      <w:rFonts w:ascii="Tahoma" w:hAnsi="Tahoma" w:cs="Tahoma"/>
      <w:color w:val="333333"/>
      <w:sz w:val="16"/>
      <w:szCs w:val="16"/>
      <w:lang w:val="en-GB"/>
    </w:rPr>
  </w:style>
  <w:style w:type="paragraph" w:styleId="Revision">
    <w:name w:val="Revision"/>
    <w:hidden/>
    <w:uiPriority w:val="99"/>
    <w:semiHidden/>
    <w:rsid w:val="0057648C"/>
    <w:pPr>
      <w:spacing w:after="0" w:line="240" w:lineRule="auto"/>
    </w:pPr>
    <w:rPr>
      <w:rFonts w:ascii="Verdana" w:hAnsi="Verdana"/>
      <w:color w:val="333333"/>
      <w:sz w:val="18"/>
      <w:lang w:val="en-GB"/>
    </w:rPr>
  </w:style>
  <w:style w:type="character" w:styleId="FollowedHyperlink">
    <w:name w:val="FollowedHyperlink"/>
    <w:basedOn w:val="DefaultParagraphFont"/>
    <w:uiPriority w:val="99"/>
    <w:semiHidden/>
    <w:unhideWhenUsed/>
    <w:rsid w:val="0043003D"/>
    <w:rPr>
      <w:color w:val="802AB7" w:themeColor="followedHyperlink"/>
      <w:u w:val="single"/>
    </w:rPr>
  </w:style>
  <w:style w:type="numbering" w:customStyle="1" w:styleId="Report">
    <w:name w:val="Report"/>
    <w:rsid w:val="00FF2A2E"/>
    <w:pPr>
      <w:numPr>
        <w:numId w:val="2"/>
      </w:numPr>
    </w:pPr>
  </w:style>
  <w:style w:type="paragraph" w:customStyle="1" w:styleId="BulletLevel2">
    <w:name w:val="Bullet Level 2"/>
    <w:basedOn w:val="BulletLevel1"/>
    <w:qFormat/>
    <w:rsid w:val="00BE3B92"/>
    <w:pPr>
      <w:ind w:left="567" w:hanging="283"/>
    </w:pPr>
  </w:style>
  <w:style w:type="paragraph" w:styleId="NormalWeb">
    <w:name w:val="Normal (Web)"/>
    <w:basedOn w:val="Normal"/>
    <w:uiPriority w:val="99"/>
    <w:semiHidden/>
    <w:unhideWhenUsed/>
    <w:rsid w:val="00B14D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sTitle">
    <w:name w:val="Contents Title"/>
    <w:basedOn w:val="Normal"/>
    <w:next w:val="Mainbodytext"/>
    <w:link w:val="ContentsTitleChar"/>
    <w:qFormat/>
    <w:rsid w:val="00831FDF"/>
    <w:pPr>
      <w:pageBreakBefore/>
      <w:spacing w:before="0" w:after="1800" w:line="240" w:lineRule="auto"/>
      <w:outlineLvl w:val="0"/>
    </w:pPr>
    <w:rPr>
      <w:sz w:val="48"/>
      <w:szCs w:val="40"/>
    </w:rPr>
  </w:style>
  <w:style w:type="character" w:customStyle="1" w:styleId="ContentsTitleChar">
    <w:name w:val="Contents Title Char"/>
    <w:basedOn w:val="DefaultParagraphFont"/>
    <w:link w:val="ContentsTitle"/>
    <w:rsid w:val="00831FDF"/>
    <w:rPr>
      <w:rFonts w:ascii="Arial" w:hAnsi="Arial"/>
      <w:sz w:val="48"/>
      <w:szCs w:val="40"/>
      <w:lang w:val="en-GB"/>
    </w:rPr>
  </w:style>
  <w:style w:type="paragraph" w:customStyle="1" w:styleId="Mainbodytext">
    <w:name w:val="Main body text"/>
    <w:basedOn w:val="Normal"/>
    <w:link w:val="MainbodytextChar"/>
    <w:qFormat/>
    <w:rsid w:val="00BE3B92"/>
    <w:pPr>
      <w:spacing w:line="240" w:lineRule="auto"/>
    </w:pPr>
  </w:style>
  <w:style w:type="character" w:customStyle="1" w:styleId="MainbodytextChar">
    <w:name w:val="Main body text Char"/>
    <w:link w:val="Mainbodytext"/>
    <w:locked/>
    <w:rsid w:val="00BE3B92"/>
    <w:rPr>
      <w:rFonts w:ascii="Arial" w:hAnsi="Arial"/>
      <w:sz w:val="20"/>
      <w:lang w:val="en-GB"/>
    </w:rPr>
  </w:style>
  <w:style w:type="table" w:customStyle="1" w:styleId="Kantar">
    <w:name w:val="Kantar"/>
    <w:basedOn w:val="TableNormal"/>
    <w:uiPriority w:val="61"/>
    <w:rsid w:val="00603896"/>
    <w:pPr>
      <w:spacing w:before="120" w:after="120"/>
    </w:pPr>
    <w:rPr>
      <w:rFonts w:ascii="Arial" w:hAnsi="Arial"/>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cPr>
      <w:shd w:val="clear" w:color="auto" w:fill="FFFFFF" w:themeFill="background1"/>
    </w:tcPr>
    <w:tblStylePr w:type="firstRow">
      <w:pPr>
        <w:spacing w:before="0" w:after="0" w:line="240" w:lineRule="auto"/>
      </w:pPr>
      <w:rPr>
        <w:rFonts w:ascii="Arial" w:hAnsi="Arial"/>
        <w:b/>
        <w:bCs/>
        <w:color w:val="FFFFFF"/>
        <w:sz w:val="22"/>
      </w:rPr>
      <w:tblPr/>
      <w:tcPr>
        <w:shd w:val="clear" w:color="auto" w:fill="AEAE9F" w:themeFill="accent1"/>
      </w:tcPr>
    </w:tblStylePr>
    <w:tblStylePr w:type="lastRow">
      <w:pPr>
        <w:spacing w:before="0" w:after="0" w:line="240" w:lineRule="auto"/>
      </w:pPr>
      <w:rPr>
        <w:rFonts w:ascii="Arial" w:hAnsi="Arial"/>
        <w:b w:val="0"/>
        <w:bCs/>
        <w:sz w:val="22"/>
      </w:rPr>
      <w:tblPr/>
      <w:tcPr>
        <w:tcBorders>
          <w:top w:val="double" w:sz="6" w:space="0" w:color="AEAE9F" w:themeColor="accent1"/>
          <w:left w:val="single" w:sz="8" w:space="0" w:color="AEAE9F" w:themeColor="accent1"/>
          <w:bottom w:val="single" w:sz="8" w:space="0" w:color="AEAE9F" w:themeColor="accent1"/>
          <w:right w:val="single" w:sz="8" w:space="0" w:color="AEAE9F" w:themeColor="accent1"/>
        </w:tcBorders>
      </w:tcPr>
    </w:tblStylePr>
    <w:tblStylePr w:type="firstCol">
      <w:rPr>
        <w:b/>
        <w:bCs/>
      </w:rPr>
    </w:tblStylePr>
    <w:tblStylePr w:type="lastCol">
      <w:rPr>
        <w:b/>
        <w:bCs/>
      </w:rPr>
    </w:tblStylePr>
    <w:tblStylePr w:type="band1Vert">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sz w:val="20"/>
      <w:szCs w:val="20"/>
      <w:lang w:val="en-GB"/>
    </w:rPr>
  </w:style>
  <w:style w:type="paragraph" w:styleId="Footer">
    <w:name w:val="footer"/>
    <w:basedOn w:val="Normal"/>
    <w:link w:val="FooterChar"/>
    <w:uiPriority w:val="99"/>
    <w:unhideWhenUsed/>
    <w:rsid w:val="00A7453A"/>
    <w:pPr>
      <w:tabs>
        <w:tab w:val="center" w:pos="4680"/>
        <w:tab w:val="right" w:pos="9360"/>
      </w:tabs>
      <w:spacing w:before="0" w:after="0" w:line="240" w:lineRule="auto"/>
    </w:pPr>
    <w:rPr>
      <w:rFonts w:asciiTheme="minorHAnsi" w:hAnsiTheme="minorHAnsi" w:cs="Times New Roman"/>
      <w:sz w:val="22"/>
      <w:lang w:val="en-US" w:eastAsia="en-US"/>
    </w:rPr>
  </w:style>
  <w:style w:type="character" w:customStyle="1" w:styleId="FooterChar">
    <w:name w:val="Footer Char"/>
    <w:basedOn w:val="DefaultParagraphFont"/>
    <w:link w:val="Footer"/>
    <w:uiPriority w:val="99"/>
    <w:rsid w:val="00A7453A"/>
    <w:rPr>
      <w:rFonts w:cs="Times New Roman"/>
      <w:lang w:val="en-US" w:eastAsia="en-US"/>
    </w:rPr>
  </w:style>
  <w:style w:type="paragraph" w:customStyle="1" w:styleId="KTRCoverTitle">
    <w:name w:val="KTR Cover Title"/>
    <w:basedOn w:val="Normal"/>
    <w:rsid w:val="00096DEC"/>
    <w:pPr>
      <w:spacing w:before="0" w:after="600" w:line="240" w:lineRule="auto"/>
    </w:pPr>
    <w:rPr>
      <w:b/>
      <w:color w:val="333333" w:themeColor="text1"/>
      <w:sz w:val="48"/>
      <w:szCs w:val="48"/>
      <w:lang w:val="en-AU"/>
    </w:rPr>
  </w:style>
  <w:style w:type="paragraph" w:customStyle="1" w:styleId="KTRCoversubheading">
    <w:name w:val="KTR Cover sub heading"/>
    <w:basedOn w:val="Normal"/>
    <w:rsid w:val="00CA6285"/>
    <w:pPr>
      <w:spacing w:before="0" w:after="600" w:line="240" w:lineRule="auto"/>
    </w:pPr>
    <w:rPr>
      <w:color w:val="333333" w:themeColor="text1"/>
      <w:sz w:val="40"/>
      <w:szCs w:val="40"/>
    </w:rPr>
  </w:style>
  <w:style w:type="paragraph" w:customStyle="1" w:styleId="KTRCoverdateref">
    <w:name w:val="KTR Cover date &amp; ref"/>
    <w:basedOn w:val="Normal"/>
    <w:rsid w:val="00096DEC"/>
    <w:pPr>
      <w:spacing w:before="0" w:after="240" w:line="240" w:lineRule="auto"/>
    </w:pPr>
    <w:rPr>
      <w:color w:val="333333" w:themeColor="text1"/>
      <w:sz w:val="24"/>
      <w:szCs w:val="24"/>
    </w:rPr>
  </w:style>
  <w:style w:type="paragraph" w:customStyle="1" w:styleId="Bullets">
    <w:name w:val="Bullets"/>
    <w:basedOn w:val="BulletLevel1"/>
    <w:link w:val="BulletsChar"/>
    <w:rsid w:val="00BE3B92"/>
  </w:style>
  <w:style w:type="character" w:customStyle="1" w:styleId="BulletsChar">
    <w:name w:val="Bullets Char"/>
    <w:basedOn w:val="BulletLevel1Char"/>
    <w:link w:val="Bullets"/>
    <w:rsid w:val="00BE3B92"/>
    <w:rPr>
      <w:rFonts w:ascii="Arial" w:eastAsia="Calibri" w:hAnsi="Arial" w:cs="Times New Roman"/>
      <w:sz w:val="20"/>
      <w:szCs w:val="18"/>
      <w:lang w:val="en-GB"/>
    </w:rPr>
  </w:style>
  <w:style w:type="paragraph" w:styleId="TOCHeading">
    <w:name w:val="TOC Heading"/>
    <w:basedOn w:val="Heading1"/>
    <w:next w:val="Normal"/>
    <w:uiPriority w:val="39"/>
    <w:unhideWhenUsed/>
    <w:qFormat/>
    <w:rsid w:val="00DD284E"/>
    <w:pPr>
      <w:keepNext/>
      <w:keepLines/>
      <w:pageBreakBefore w:val="0"/>
      <w:numPr>
        <w:numId w:val="0"/>
      </w:numPr>
      <w:spacing w:before="240" w:after="0" w:line="259" w:lineRule="auto"/>
      <w:outlineLvl w:val="9"/>
    </w:pPr>
    <w:rPr>
      <w:rFonts w:asciiTheme="majorHAnsi" w:eastAsiaTheme="majorEastAsia" w:hAnsiTheme="majorHAnsi" w:cstheme="majorBidi"/>
      <w:color w:val="878772" w:themeColor="accent1" w:themeShade="BF"/>
      <w:sz w:val="32"/>
      <w:szCs w:val="32"/>
      <w:lang w:val="en-US" w:eastAsia="en-US"/>
    </w:rPr>
  </w:style>
  <w:style w:type="table" w:customStyle="1" w:styleId="CTCTEMPLATE4">
    <w:name w:val="CTC TEMPLATE4"/>
    <w:basedOn w:val="TableNormal"/>
    <w:uiPriority w:val="99"/>
    <w:qFormat/>
    <w:rsid w:val="000F1B8F"/>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Marlett" w:hAnsi="Marlett"/>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Marlett" w:hAnsi="Marlett"/>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CTCTEMPLATE42">
    <w:name w:val="CTC TEMPLATE42"/>
    <w:basedOn w:val="TableNormal"/>
    <w:uiPriority w:val="99"/>
    <w:qFormat/>
    <w:rsid w:val="00C94F79"/>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Marlett" w:hAnsi="Marlett"/>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Marlett" w:hAnsi="Marlett"/>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CTCTEMPLATE421">
    <w:name w:val="CTC TEMPLATE421"/>
    <w:basedOn w:val="TableNormal"/>
    <w:uiPriority w:val="99"/>
    <w:qFormat/>
    <w:rsid w:val="00FE4F09"/>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Marlett" w:hAnsi="Marlett"/>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Marlett" w:hAnsi="Marlett"/>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CTCTEMPLATE43">
    <w:name w:val="CTC TEMPLATE43"/>
    <w:basedOn w:val="TableNormal"/>
    <w:uiPriority w:val="99"/>
    <w:qFormat/>
    <w:rsid w:val="00AC7543"/>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Marlett" w:hAnsi="Marlett"/>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Marlett" w:hAnsi="Marlett"/>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character" w:styleId="Strong">
    <w:name w:val="Strong"/>
    <w:basedOn w:val="DefaultParagraphFont"/>
    <w:uiPriority w:val="22"/>
    <w:qFormat/>
    <w:rsid w:val="0056406C"/>
    <w:rPr>
      <w:b/>
      <w:bCs/>
    </w:rPr>
  </w:style>
  <w:style w:type="table" w:customStyle="1" w:styleId="CTCTEMPLATE46">
    <w:name w:val="CTC TEMPLATE46"/>
    <w:basedOn w:val="TableNormal"/>
    <w:uiPriority w:val="99"/>
    <w:qFormat/>
    <w:rsid w:val="00AF709F"/>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Marlett" w:hAnsi="Marlett"/>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Marlett" w:hAnsi="Marlett"/>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CTCTEMPLATE47">
    <w:name w:val="CTC TEMPLATE47"/>
    <w:basedOn w:val="TableNormal"/>
    <w:uiPriority w:val="99"/>
    <w:qFormat/>
    <w:rsid w:val="00AF709F"/>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Marlett" w:hAnsi="Marlett"/>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Marlett" w:hAnsi="Marlett"/>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paragraph" w:customStyle="1" w:styleId="para">
    <w:name w:val="para"/>
    <w:basedOn w:val="Normal"/>
    <w:link w:val="paraChar"/>
    <w:qFormat/>
    <w:rsid w:val="00C73336"/>
    <w:pPr>
      <w:spacing w:before="0" w:after="200"/>
    </w:pPr>
    <w:rPr>
      <w:rFonts w:ascii="Verdana" w:hAnsi="Verdana" w:cs="Arial"/>
      <w:color w:val="333333"/>
      <w:sz w:val="18"/>
      <w:lang w:val="en-CA"/>
    </w:rPr>
  </w:style>
  <w:style w:type="character" w:customStyle="1" w:styleId="paraChar">
    <w:name w:val="para Char"/>
    <w:basedOn w:val="DefaultParagraphFont"/>
    <w:link w:val="para"/>
    <w:rsid w:val="00C73336"/>
    <w:rPr>
      <w:rFonts w:ascii="Verdana" w:hAnsi="Verdana" w:cs="Arial"/>
      <w:color w:val="333333"/>
      <w:sz w:val="18"/>
      <w:lang w:val="en-CA"/>
    </w:rPr>
  </w:style>
  <w:style w:type="paragraph" w:customStyle="1" w:styleId="TNSTableTitle">
    <w:name w:val="TNS Table Title"/>
    <w:qFormat/>
    <w:rsid w:val="00C73336"/>
    <w:pPr>
      <w:spacing w:after="0" w:line="240" w:lineRule="auto"/>
    </w:pPr>
    <w:rPr>
      <w:rFonts w:ascii="Verdana" w:hAnsi="Verdana"/>
      <w:bCs/>
      <w:color w:val="FFFFFF" w:themeColor="background1"/>
      <w:sz w:val="18"/>
      <w:szCs w:val="18"/>
    </w:rPr>
  </w:style>
  <w:style w:type="paragraph" w:customStyle="1" w:styleId="TableParagraph">
    <w:name w:val="Table Paragraph"/>
    <w:basedOn w:val="Normal"/>
    <w:uiPriority w:val="1"/>
    <w:qFormat/>
    <w:rsid w:val="00C73336"/>
    <w:pPr>
      <w:widowControl w:val="0"/>
      <w:spacing w:before="0" w:after="0" w:line="240" w:lineRule="auto"/>
    </w:pPr>
    <w:rPr>
      <w:rFonts w:asciiTheme="minorHAnsi" w:eastAsiaTheme="minorHAnsi" w:hAnsiTheme="minorHAnsi"/>
      <w:sz w:val="22"/>
      <w:lang w:val="en-US" w:eastAsia="en-US"/>
    </w:rPr>
  </w:style>
  <w:style w:type="table" w:customStyle="1" w:styleId="TableGrid11">
    <w:name w:val="Table Grid11"/>
    <w:basedOn w:val="TableNormal"/>
    <w:next w:val="TableGrid"/>
    <w:uiPriority w:val="39"/>
    <w:rsid w:val="00A037F7"/>
    <w:pPr>
      <w:spacing w:before="200" w:line="276" w:lineRule="auto"/>
    </w:pPr>
    <w:rPr>
      <w:rFonts w:eastAsia="MS Gothic"/>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Colorful List - Accent 11,No Spacing1,List Paragraph Char Char Char,Indicator Text,Numbered Para 1,Bullet 1,Bullet Points,List Paragraph2,MAIN CONTENT,OBC Bullet,List Paragraph12"/>
    <w:basedOn w:val="Normal"/>
    <w:link w:val="ListParagraphChar"/>
    <w:uiPriority w:val="34"/>
    <w:qFormat/>
    <w:rsid w:val="00E9783D"/>
    <w:pPr>
      <w:spacing w:before="0" w:line="240" w:lineRule="auto"/>
      <w:ind w:left="720"/>
    </w:pPr>
    <w:rPr>
      <w:rFonts w:ascii="Times New Roman" w:eastAsia="Times New Roman" w:hAnsi="Times New Roman" w:cs="Times New Roman"/>
      <w:szCs w:val="20"/>
      <w:lang w:val="en-US" w:eastAsia="en-US"/>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List Paragraph2 Char,MAIN CONTENT Char"/>
    <w:link w:val="ListParagraph"/>
    <w:uiPriority w:val="34"/>
    <w:locked/>
    <w:rsid w:val="00E9783D"/>
    <w:rPr>
      <w:rFonts w:ascii="Times New Roman" w:eastAsia="Times New Roman" w:hAnsi="Times New Roman" w:cs="Times New Roman"/>
      <w:sz w:val="20"/>
      <w:szCs w:val="20"/>
      <w:lang w:val="en-US" w:eastAsia="en-US"/>
    </w:rPr>
  </w:style>
  <w:style w:type="paragraph" w:styleId="Date">
    <w:name w:val="Date"/>
    <w:basedOn w:val="Normal"/>
    <w:next w:val="Normal"/>
    <w:link w:val="DateChar"/>
    <w:uiPriority w:val="99"/>
    <w:semiHidden/>
    <w:unhideWhenUsed/>
    <w:rsid w:val="00965FDA"/>
  </w:style>
  <w:style w:type="character" w:customStyle="1" w:styleId="DateChar">
    <w:name w:val="Date Char"/>
    <w:basedOn w:val="DefaultParagraphFont"/>
    <w:link w:val="Date"/>
    <w:uiPriority w:val="99"/>
    <w:semiHidden/>
    <w:rsid w:val="00965FDA"/>
    <w:rPr>
      <w:rFonts w:ascii="Arial" w:hAnsi="Arial"/>
      <w:sz w:val="20"/>
      <w:lang w:val="en-GB"/>
    </w:rPr>
  </w:style>
  <w:style w:type="paragraph" w:styleId="Signature">
    <w:name w:val="Signature"/>
    <w:aliases w:val="Signature Details"/>
    <w:basedOn w:val="Normal"/>
    <w:link w:val="SignatureChar"/>
    <w:uiPriority w:val="99"/>
    <w:rsid w:val="00A43569"/>
    <w:pPr>
      <w:keepLines/>
      <w:spacing w:before="0" w:line="276" w:lineRule="auto"/>
      <w:jc w:val="both"/>
    </w:pPr>
    <w:rPr>
      <w:rFonts w:ascii="Verdana" w:eastAsia="Times New Roman" w:hAnsi="Verdana" w:cs="Times New Roman"/>
      <w:szCs w:val="20"/>
      <w:lang w:val="en-US" w:eastAsia="en-US"/>
    </w:rPr>
  </w:style>
  <w:style w:type="character" w:customStyle="1" w:styleId="SignatureChar">
    <w:name w:val="Signature Char"/>
    <w:aliases w:val="Signature Details Char"/>
    <w:basedOn w:val="DefaultParagraphFont"/>
    <w:link w:val="Signature"/>
    <w:uiPriority w:val="99"/>
    <w:rsid w:val="00A43569"/>
    <w:rPr>
      <w:rFonts w:ascii="Verdana" w:eastAsia="Times New Roman" w:hAnsi="Verdana" w:cs="Times New Roman"/>
      <w:sz w:val="20"/>
      <w:szCs w:val="20"/>
      <w:lang w:val="en-US" w:eastAsia="en-US"/>
    </w:rPr>
  </w:style>
  <w:style w:type="table" w:customStyle="1" w:styleId="LightList-Accent12">
    <w:name w:val="Light List - Accent 12"/>
    <w:basedOn w:val="TableNormal"/>
    <w:uiPriority w:val="61"/>
    <w:rsid w:val="008C53D1"/>
    <w:pPr>
      <w:spacing w:after="0" w:line="240" w:lineRule="auto"/>
    </w:pPr>
    <w:tblPr>
      <w:tblStyleRowBandSize w:val="1"/>
      <w:tblStyleColBandSize w:val="1"/>
      <w:tblBorders>
        <w:top w:val="single" w:sz="8" w:space="0" w:color="AEAE9F" w:themeColor="accent1"/>
        <w:left w:val="single" w:sz="8" w:space="0" w:color="AEAE9F" w:themeColor="accent1"/>
        <w:bottom w:val="single" w:sz="8" w:space="0" w:color="AEAE9F" w:themeColor="accent1"/>
        <w:right w:val="single" w:sz="8" w:space="0" w:color="AEAE9F" w:themeColor="accent1"/>
      </w:tblBorders>
    </w:tblPr>
    <w:tblStylePr w:type="firstRow">
      <w:pPr>
        <w:spacing w:before="0" w:after="0" w:line="240" w:lineRule="auto"/>
      </w:pPr>
      <w:rPr>
        <w:b/>
        <w:bCs/>
        <w:color w:val="FFFFFF" w:themeColor="background1"/>
      </w:rPr>
      <w:tblPr/>
      <w:tcPr>
        <w:shd w:val="clear" w:color="auto" w:fill="AEAE9F" w:themeFill="accent1"/>
      </w:tcPr>
    </w:tblStylePr>
    <w:tblStylePr w:type="lastRow">
      <w:pPr>
        <w:spacing w:before="0" w:after="0" w:line="240" w:lineRule="auto"/>
      </w:pPr>
      <w:rPr>
        <w:b/>
        <w:bCs/>
      </w:rPr>
      <w:tblPr/>
      <w:tcPr>
        <w:tcBorders>
          <w:top w:val="double" w:sz="6" w:space="0" w:color="AEAE9F" w:themeColor="accent1"/>
          <w:left w:val="single" w:sz="8" w:space="0" w:color="AEAE9F" w:themeColor="accent1"/>
          <w:bottom w:val="single" w:sz="8" w:space="0" w:color="AEAE9F" w:themeColor="accent1"/>
          <w:right w:val="single" w:sz="8" w:space="0" w:color="AEAE9F" w:themeColor="accent1"/>
        </w:tcBorders>
      </w:tcPr>
    </w:tblStylePr>
    <w:tblStylePr w:type="firstCol">
      <w:rPr>
        <w:b/>
        <w:bCs/>
      </w:rPr>
    </w:tblStylePr>
    <w:tblStylePr w:type="lastCol">
      <w:rPr>
        <w:b/>
        <w:bCs/>
      </w:rPr>
    </w:tblStylePr>
    <w:tblStylePr w:type="band1Vert">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tblStylePr w:type="band1Horz">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style>
  <w:style w:type="paragraph" w:customStyle="1" w:styleId="TNSSubHeading">
    <w:name w:val="TNS Sub Heading"/>
    <w:basedOn w:val="Normal"/>
    <w:qFormat/>
    <w:rsid w:val="008C53D1"/>
    <w:pPr>
      <w:spacing w:before="360"/>
    </w:pPr>
    <w:rPr>
      <w:rFonts w:ascii="Verdana" w:eastAsia="Calibri" w:hAnsi="Verdana" w:cs="Times New Roman"/>
      <w:b/>
      <w:noProof/>
      <w:color w:val="333333"/>
      <w:szCs w:val="20"/>
      <w:lang w:val="en-AU"/>
    </w:rPr>
  </w:style>
  <w:style w:type="paragraph" w:customStyle="1" w:styleId="TNSBodyText">
    <w:name w:val="TNS Body Text"/>
    <w:qFormat/>
    <w:rsid w:val="008C53D1"/>
    <w:rPr>
      <w:rFonts w:ascii="Verdana" w:eastAsia="Calibri" w:hAnsi="Verdana" w:cs="Times New Roman"/>
      <w:color w:val="333333"/>
      <w:sz w:val="18"/>
      <w:szCs w:val="18"/>
    </w:rPr>
  </w:style>
  <w:style w:type="paragraph" w:customStyle="1" w:styleId="TNSTableCell">
    <w:name w:val="TNS Table Cell"/>
    <w:basedOn w:val="Normal"/>
    <w:qFormat/>
    <w:rsid w:val="008C53D1"/>
    <w:pPr>
      <w:spacing w:before="0" w:after="0" w:line="240" w:lineRule="auto"/>
    </w:pPr>
    <w:rPr>
      <w:rFonts w:ascii="Verdana" w:hAnsi="Verdana"/>
      <w:bCs/>
      <w:color w:val="333333"/>
      <w:sz w:val="18"/>
      <w:szCs w:val="18"/>
      <w:lang w:val="en-AU"/>
    </w:rPr>
  </w:style>
  <w:style w:type="paragraph" w:customStyle="1" w:styleId="TNSHeading1">
    <w:name w:val="TNS Heading 1"/>
    <w:basedOn w:val="TNSBodyText"/>
    <w:next w:val="TNSBodyText"/>
    <w:qFormat/>
    <w:rsid w:val="008C53D1"/>
    <w:pPr>
      <w:pageBreakBefore/>
      <w:spacing w:after="1800" w:line="240" w:lineRule="auto"/>
      <w:ind w:left="737" w:hanging="737"/>
    </w:pPr>
    <w:rPr>
      <w:sz w:val="40"/>
    </w:rPr>
  </w:style>
  <w:style w:type="paragraph" w:customStyle="1" w:styleId="TNSHeading2">
    <w:name w:val="TNS Heading 2"/>
    <w:basedOn w:val="TNSBodyText"/>
    <w:next w:val="TNSBodyText"/>
    <w:qFormat/>
    <w:rsid w:val="008C53D1"/>
    <w:pPr>
      <w:spacing w:after="0"/>
      <w:ind w:left="576" w:hanging="576"/>
    </w:pPr>
    <w:rPr>
      <w:b/>
    </w:rPr>
  </w:style>
  <w:style w:type="paragraph" w:customStyle="1" w:styleId="TNSHeading3">
    <w:name w:val="TNS Heading 3"/>
    <w:basedOn w:val="TNSBodyText"/>
    <w:next w:val="TNSBodyText"/>
    <w:qFormat/>
    <w:rsid w:val="008C53D1"/>
    <w:pPr>
      <w:spacing w:after="0"/>
      <w:ind w:left="720" w:hanging="720"/>
    </w:pPr>
    <w:rPr>
      <w:b/>
    </w:rPr>
  </w:style>
  <w:style w:type="character" w:styleId="FootnoteReference">
    <w:name w:val="footnote reference"/>
    <w:basedOn w:val="DefaultParagraphFont"/>
    <w:semiHidden/>
    <w:rsid w:val="008C53D1"/>
    <w:rPr>
      <w:vertAlign w:val="superscript"/>
    </w:rPr>
  </w:style>
  <w:style w:type="character" w:styleId="UnresolvedMention">
    <w:name w:val="Unresolved Mention"/>
    <w:basedOn w:val="DefaultParagraphFont"/>
    <w:uiPriority w:val="99"/>
    <w:semiHidden/>
    <w:unhideWhenUsed/>
    <w:rsid w:val="00304725"/>
    <w:rPr>
      <w:color w:val="605E5C"/>
      <w:shd w:val="clear" w:color="auto" w:fill="E1DFDD"/>
    </w:rPr>
  </w:style>
  <w:style w:type="paragraph" w:customStyle="1" w:styleId="Reponse">
    <w:name w:val="Reponse"/>
    <w:autoRedefine/>
    <w:rsid w:val="00147D54"/>
    <w:pPr>
      <w:keepNext/>
      <w:tabs>
        <w:tab w:val="right" w:leader="dot" w:pos="6804"/>
        <w:tab w:val="right" w:pos="7371"/>
        <w:tab w:val="right" w:pos="8505"/>
      </w:tabs>
      <w:overflowPunct w:val="0"/>
      <w:autoSpaceDE w:val="0"/>
      <w:autoSpaceDN w:val="0"/>
      <w:adjustRightInd w:val="0"/>
      <w:spacing w:after="0" w:line="240" w:lineRule="auto"/>
      <w:ind w:right="2098"/>
      <w:textAlignment w:val="baseline"/>
    </w:pPr>
    <w:rPr>
      <w:rFonts w:ascii="Franklin Gothic Book" w:eastAsia="Times New Roman" w:hAnsi="Franklin Gothic Book" w:cs="Times New Roman"/>
      <w:i/>
      <w:sz w:val="20"/>
      <w:szCs w:val="20"/>
      <w:lang w:val="en-CA" w:eastAsia="en-US"/>
    </w:rPr>
  </w:style>
  <w:style w:type="paragraph" w:styleId="HTMLPreformatted">
    <w:name w:val="HTML Preformatted"/>
    <w:basedOn w:val="Normal"/>
    <w:link w:val="HTMLPreformattedChar"/>
    <w:uiPriority w:val="99"/>
    <w:semiHidden/>
    <w:unhideWhenUsed/>
    <w:rsid w:val="007D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Cs w:val="20"/>
      <w:lang w:val="en-US" w:eastAsia="zh-CN"/>
    </w:rPr>
  </w:style>
  <w:style w:type="character" w:customStyle="1" w:styleId="HTMLPreformattedChar">
    <w:name w:val="HTML Preformatted Char"/>
    <w:basedOn w:val="DefaultParagraphFont"/>
    <w:link w:val="HTMLPreformatted"/>
    <w:uiPriority w:val="99"/>
    <w:semiHidden/>
    <w:rsid w:val="007D6DFA"/>
    <w:rPr>
      <w:rFonts w:ascii="Courier New" w:eastAsia="Times New Roman" w:hAnsi="Courier New" w:cs="Courier New"/>
      <w:sz w:val="20"/>
      <w:szCs w:val="20"/>
      <w:lang w:val="en-US" w:eastAsia="zh-CN"/>
    </w:rPr>
  </w:style>
  <w:style w:type="character" w:customStyle="1" w:styleId="Heading8Char">
    <w:name w:val="Heading 8 Char"/>
    <w:basedOn w:val="DefaultParagraphFont"/>
    <w:link w:val="Heading8"/>
    <w:rsid w:val="00617558"/>
    <w:rPr>
      <w:rFonts w:asciiTheme="majorHAnsi" w:eastAsiaTheme="majorEastAsia" w:hAnsiTheme="majorHAnsi" w:cstheme="majorBidi"/>
      <w:color w:val="525252" w:themeColor="text1" w:themeTint="D8"/>
      <w:sz w:val="21"/>
      <w:szCs w:val="21"/>
      <w:lang w:val="en-GB"/>
    </w:rPr>
  </w:style>
  <w:style w:type="paragraph" w:customStyle="1" w:styleId="Screenerquestionnumber">
    <w:name w:val="Screener question number"/>
    <w:basedOn w:val="Normal"/>
    <w:qFormat/>
    <w:rsid w:val="008F1ACF"/>
    <w:pPr>
      <w:numPr>
        <w:numId w:val="24"/>
      </w:numPr>
      <w:spacing w:before="0" w:after="200" w:line="276" w:lineRule="auto"/>
      <w:ind w:left="432" w:hanging="432"/>
    </w:pPr>
    <w:rPr>
      <w:rFonts w:ascii="Verdana" w:eastAsia="Calibri" w:hAnsi="Verdana" w:cs="Times New Roman"/>
      <w:lang w:val="en-US" w:eastAsia="en-US"/>
    </w:rPr>
  </w:style>
  <w:style w:type="paragraph" w:customStyle="1" w:styleId="Singleresponse">
    <w:name w:val="Single response"/>
    <w:basedOn w:val="Normal"/>
    <w:qFormat/>
    <w:rsid w:val="008F1ACF"/>
    <w:pPr>
      <w:numPr>
        <w:numId w:val="25"/>
      </w:numPr>
      <w:spacing w:before="0" w:line="276" w:lineRule="auto"/>
      <w:ind w:left="792"/>
    </w:pPr>
    <w:rPr>
      <w:rFonts w:ascii="Verdana" w:eastAsia="Calibri" w:hAnsi="Verdana" w:cs="Times New Roman"/>
      <w:lang w:val="en-US" w:eastAsia="en-US"/>
    </w:rPr>
  </w:style>
  <w:style w:type="paragraph" w:customStyle="1" w:styleId="Questionnumber">
    <w:name w:val="Question number"/>
    <w:basedOn w:val="Normal"/>
    <w:qFormat/>
    <w:rsid w:val="008F1ACF"/>
    <w:pPr>
      <w:numPr>
        <w:numId w:val="26"/>
      </w:numPr>
      <w:spacing w:before="0" w:after="200" w:line="276" w:lineRule="auto"/>
      <w:ind w:left="432" w:hanging="432"/>
    </w:pPr>
    <w:rPr>
      <w:rFonts w:ascii="Verdana" w:eastAsia="Calibri" w:hAnsi="Verdana" w:cs="Times New Roman"/>
      <w:lang w:val="en-US" w:eastAsia="en-US"/>
    </w:rPr>
  </w:style>
  <w:style w:type="paragraph" w:customStyle="1" w:styleId="Multipleresponse">
    <w:name w:val="Multiple response"/>
    <w:basedOn w:val="Normal"/>
    <w:qFormat/>
    <w:rsid w:val="008F1ACF"/>
    <w:pPr>
      <w:numPr>
        <w:numId w:val="27"/>
      </w:numPr>
      <w:spacing w:before="0" w:line="276" w:lineRule="auto"/>
      <w:ind w:left="792"/>
    </w:pPr>
    <w:rPr>
      <w:rFonts w:ascii="Verdana" w:eastAsia="Calibri" w:hAnsi="Verdana" w:cs="Times New Roman"/>
      <w:lang w:val="en-US" w:eastAsia="en-US"/>
    </w:rPr>
  </w:style>
  <w:style w:type="paragraph" w:customStyle="1" w:styleId="QuestionInstruction">
    <w:name w:val="Question Instruction"/>
    <w:basedOn w:val="Normal"/>
    <w:qFormat/>
    <w:rsid w:val="008F1ACF"/>
    <w:pPr>
      <w:spacing w:before="0" w:line="240" w:lineRule="auto"/>
    </w:pPr>
    <w:rPr>
      <w:rFonts w:ascii="Verdana" w:eastAsia="Calibri" w:hAnsi="Verdana" w:cs="Times New Roman"/>
      <w:i/>
      <w:lang w:val="en-US" w:eastAsia="en-US"/>
    </w:rPr>
  </w:style>
  <w:style w:type="paragraph" w:customStyle="1" w:styleId="Question">
    <w:name w:val="Question"/>
    <w:autoRedefine/>
    <w:rsid w:val="008F1ACF"/>
    <w:pPr>
      <w:keepNext/>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4"/>
      <w:lang w:val="fr-CA" w:eastAsia="en-US"/>
    </w:rPr>
  </w:style>
  <w:style w:type="paragraph" w:customStyle="1" w:styleId="Variable">
    <w:name w:val="Variable"/>
    <w:autoRedefine/>
    <w:rsid w:val="008F1ACF"/>
    <w:pPr>
      <w:keepNext/>
      <w:tabs>
        <w:tab w:val="right" w:pos="8640"/>
      </w:tabs>
      <w:overflowPunct w:val="0"/>
      <w:autoSpaceDE w:val="0"/>
      <w:autoSpaceDN w:val="0"/>
      <w:adjustRightInd w:val="0"/>
      <w:spacing w:before="60" w:after="40" w:line="240" w:lineRule="auto"/>
      <w:textAlignment w:val="baseline"/>
    </w:pPr>
    <w:rPr>
      <w:rFonts w:ascii="Franklin Gothic Book" w:eastAsia="Times New Roman" w:hAnsi="Franklin Gothic Book" w:cs="Times New Roman"/>
      <w:b/>
      <w:sz w:val="24"/>
      <w:szCs w:val="24"/>
      <w:lang w:val="en-CA" w:eastAsia="en-US"/>
    </w:rPr>
  </w:style>
  <w:style w:type="paragraph" w:customStyle="1" w:styleId="EndQuestion">
    <w:name w:val="EndQuestion"/>
    <w:rsid w:val="008F1AC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rsid w:val="008F1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705">
      <w:bodyDiv w:val="1"/>
      <w:marLeft w:val="0"/>
      <w:marRight w:val="0"/>
      <w:marTop w:val="0"/>
      <w:marBottom w:val="0"/>
      <w:divBdr>
        <w:top w:val="none" w:sz="0" w:space="0" w:color="auto"/>
        <w:left w:val="none" w:sz="0" w:space="0" w:color="auto"/>
        <w:bottom w:val="none" w:sz="0" w:space="0" w:color="auto"/>
        <w:right w:val="none" w:sz="0" w:space="0" w:color="auto"/>
      </w:divBdr>
    </w:div>
    <w:div w:id="35279469">
      <w:bodyDiv w:val="1"/>
      <w:marLeft w:val="0"/>
      <w:marRight w:val="0"/>
      <w:marTop w:val="0"/>
      <w:marBottom w:val="0"/>
      <w:divBdr>
        <w:top w:val="none" w:sz="0" w:space="0" w:color="auto"/>
        <w:left w:val="none" w:sz="0" w:space="0" w:color="auto"/>
        <w:bottom w:val="none" w:sz="0" w:space="0" w:color="auto"/>
        <w:right w:val="none" w:sz="0" w:space="0" w:color="auto"/>
      </w:divBdr>
    </w:div>
    <w:div w:id="82453507">
      <w:bodyDiv w:val="1"/>
      <w:marLeft w:val="0"/>
      <w:marRight w:val="0"/>
      <w:marTop w:val="0"/>
      <w:marBottom w:val="0"/>
      <w:divBdr>
        <w:top w:val="none" w:sz="0" w:space="0" w:color="auto"/>
        <w:left w:val="none" w:sz="0" w:space="0" w:color="auto"/>
        <w:bottom w:val="none" w:sz="0" w:space="0" w:color="auto"/>
        <w:right w:val="none" w:sz="0" w:space="0" w:color="auto"/>
      </w:divBdr>
    </w:div>
    <w:div w:id="100612548">
      <w:bodyDiv w:val="1"/>
      <w:marLeft w:val="0"/>
      <w:marRight w:val="0"/>
      <w:marTop w:val="0"/>
      <w:marBottom w:val="0"/>
      <w:divBdr>
        <w:top w:val="none" w:sz="0" w:space="0" w:color="auto"/>
        <w:left w:val="none" w:sz="0" w:space="0" w:color="auto"/>
        <w:bottom w:val="none" w:sz="0" w:space="0" w:color="auto"/>
        <w:right w:val="none" w:sz="0" w:space="0" w:color="auto"/>
      </w:divBdr>
    </w:div>
    <w:div w:id="109976035">
      <w:bodyDiv w:val="1"/>
      <w:marLeft w:val="0"/>
      <w:marRight w:val="0"/>
      <w:marTop w:val="0"/>
      <w:marBottom w:val="0"/>
      <w:divBdr>
        <w:top w:val="none" w:sz="0" w:space="0" w:color="auto"/>
        <w:left w:val="none" w:sz="0" w:space="0" w:color="auto"/>
        <w:bottom w:val="none" w:sz="0" w:space="0" w:color="auto"/>
        <w:right w:val="none" w:sz="0" w:space="0" w:color="auto"/>
      </w:divBdr>
      <w:divsChild>
        <w:div w:id="413094074">
          <w:marLeft w:val="0"/>
          <w:marRight w:val="0"/>
          <w:marTop w:val="0"/>
          <w:marBottom w:val="0"/>
          <w:divBdr>
            <w:top w:val="none" w:sz="0" w:space="0" w:color="auto"/>
            <w:left w:val="none" w:sz="0" w:space="0" w:color="auto"/>
            <w:bottom w:val="none" w:sz="0" w:space="0" w:color="auto"/>
            <w:right w:val="none" w:sz="0" w:space="0" w:color="auto"/>
          </w:divBdr>
          <w:divsChild>
            <w:div w:id="457723910">
              <w:marLeft w:val="0"/>
              <w:marRight w:val="0"/>
              <w:marTop w:val="0"/>
              <w:marBottom w:val="0"/>
              <w:divBdr>
                <w:top w:val="none" w:sz="0" w:space="0" w:color="auto"/>
                <w:left w:val="none" w:sz="0" w:space="0" w:color="auto"/>
                <w:bottom w:val="none" w:sz="0" w:space="0" w:color="auto"/>
                <w:right w:val="none" w:sz="0" w:space="0" w:color="auto"/>
              </w:divBdr>
              <w:divsChild>
                <w:div w:id="1451902545">
                  <w:marLeft w:val="-240"/>
                  <w:marRight w:val="-240"/>
                  <w:marTop w:val="0"/>
                  <w:marBottom w:val="0"/>
                  <w:divBdr>
                    <w:top w:val="none" w:sz="0" w:space="0" w:color="auto"/>
                    <w:left w:val="none" w:sz="0" w:space="0" w:color="auto"/>
                    <w:bottom w:val="none" w:sz="0" w:space="0" w:color="auto"/>
                    <w:right w:val="none" w:sz="0" w:space="0" w:color="auto"/>
                  </w:divBdr>
                  <w:divsChild>
                    <w:div w:id="1741826630">
                      <w:marLeft w:val="0"/>
                      <w:marRight w:val="0"/>
                      <w:marTop w:val="0"/>
                      <w:marBottom w:val="0"/>
                      <w:divBdr>
                        <w:top w:val="none" w:sz="0" w:space="0" w:color="auto"/>
                        <w:left w:val="none" w:sz="0" w:space="0" w:color="auto"/>
                        <w:bottom w:val="none" w:sz="0" w:space="0" w:color="auto"/>
                        <w:right w:val="none" w:sz="0" w:space="0" w:color="auto"/>
                      </w:divBdr>
                      <w:divsChild>
                        <w:div w:id="1836144175">
                          <w:marLeft w:val="0"/>
                          <w:marRight w:val="0"/>
                          <w:marTop w:val="0"/>
                          <w:marBottom w:val="0"/>
                          <w:divBdr>
                            <w:top w:val="none" w:sz="0" w:space="0" w:color="auto"/>
                            <w:left w:val="none" w:sz="0" w:space="0" w:color="auto"/>
                            <w:bottom w:val="none" w:sz="0" w:space="0" w:color="auto"/>
                            <w:right w:val="none" w:sz="0" w:space="0" w:color="auto"/>
                          </w:divBdr>
                        </w:div>
                        <w:div w:id="1989165507">
                          <w:marLeft w:val="0"/>
                          <w:marRight w:val="0"/>
                          <w:marTop w:val="0"/>
                          <w:marBottom w:val="0"/>
                          <w:divBdr>
                            <w:top w:val="none" w:sz="0" w:space="0" w:color="auto"/>
                            <w:left w:val="none" w:sz="0" w:space="0" w:color="auto"/>
                            <w:bottom w:val="none" w:sz="0" w:space="0" w:color="auto"/>
                            <w:right w:val="none" w:sz="0" w:space="0" w:color="auto"/>
                          </w:divBdr>
                          <w:divsChild>
                            <w:div w:id="46152918">
                              <w:marLeft w:val="165"/>
                              <w:marRight w:val="165"/>
                              <w:marTop w:val="0"/>
                              <w:marBottom w:val="0"/>
                              <w:divBdr>
                                <w:top w:val="none" w:sz="0" w:space="0" w:color="auto"/>
                                <w:left w:val="none" w:sz="0" w:space="0" w:color="auto"/>
                                <w:bottom w:val="none" w:sz="0" w:space="0" w:color="auto"/>
                                <w:right w:val="none" w:sz="0" w:space="0" w:color="auto"/>
                              </w:divBdr>
                              <w:divsChild>
                                <w:div w:id="1362629540">
                                  <w:marLeft w:val="0"/>
                                  <w:marRight w:val="0"/>
                                  <w:marTop w:val="0"/>
                                  <w:marBottom w:val="0"/>
                                  <w:divBdr>
                                    <w:top w:val="none" w:sz="0" w:space="0" w:color="auto"/>
                                    <w:left w:val="none" w:sz="0" w:space="0" w:color="auto"/>
                                    <w:bottom w:val="none" w:sz="0" w:space="0" w:color="auto"/>
                                    <w:right w:val="none" w:sz="0" w:space="0" w:color="auto"/>
                                  </w:divBdr>
                                  <w:divsChild>
                                    <w:div w:id="18123621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9553">
      <w:bodyDiv w:val="1"/>
      <w:marLeft w:val="0"/>
      <w:marRight w:val="0"/>
      <w:marTop w:val="0"/>
      <w:marBottom w:val="0"/>
      <w:divBdr>
        <w:top w:val="none" w:sz="0" w:space="0" w:color="auto"/>
        <w:left w:val="none" w:sz="0" w:space="0" w:color="auto"/>
        <w:bottom w:val="none" w:sz="0" w:space="0" w:color="auto"/>
        <w:right w:val="none" w:sz="0" w:space="0" w:color="auto"/>
      </w:divBdr>
    </w:div>
    <w:div w:id="136190353">
      <w:bodyDiv w:val="1"/>
      <w:marLeft w:val="0"/>
      <w:marRight w:val="0"/>
      <w:marTop w:val="0"/>
      <w:marBottom w:val="0"/>
      <w:divBdr>
        <w:top w:val="none" w:sz="0" w:space="0" w:color="auto"/>
        <w:left w:val="none" w:sz="0" w:space="0" w:color="auto"/>
        <w:bottom w:val="none" w:sz="0" w:space="0" w:color="auto"/>
        <w:right w:val="none" w:sz="0" w:space="0" w:color="auto"/>
      </w:divBdr>
    </w:div>
    <w:div w:id="176430481">
      <w:bodyDiv w:val="1"/>
      <w:marLeft w:val="0"/>
      <w:marRight w:val="0"/>
      <w:marTop w:val="0"/>
      <w:marBottom w:val="0"/>
      <w:divBdr>
        <w:top w:val="none" w:sz="0" w:space="0" w:color="auto"/>
        <w:left w:val="none" w:sz="0" w:space="0" w:color="auto"/>
        <w:bottom w:val="none" w:sz="0" w:space="0" w:color="auto"/>
        <w:right w:val="none" w:sz="0" w:space="0" w:color="auto"/>
      </w:divBdr>
    </w:div>
    <w:div w:id="188839308">
      <w:bodyDiv w:val="1"/>
      <w:marLeft w:val="0"/>
      <w:marRight w:val="0"/>
      <w:marTop w:val="0"/>
      <w:marBottom w:val="0"/>
      <w:divBdr>
        <w:top w:val="none" w:sz="0" w:space="0" w:color="auto"/>
        <w:left w:val="none" w:sz="0" w:space="0" w:color="auto"/>
        <w:bottom w:val="none" w:sz="0" w:space="0" w:color="auto"/>
        <w:right w:val="none" w:sz="0" w:space="0" w:color="auto"/>
      </w:divBdr>
    </w:div>
    <w:div w:id="189300253">
      <w:bodyDiv w:val="1"/>
      <w:marLeft w:val="0"/>
      <w:marRight w:val="0"/>
      <w:marTop w:val="0"/>
      <w:marBottom w:val="0"/>
      <w:divBdr>
        <w:top w:val="none" w:sz="0" w:space="0" w:color="auto"/>
        <w:left w:val="none" w:sz="0" w:space="0" w:color="auto"/>
        <w:bottom w:val="none" w:sz="0" w:space="0" w:color="auto"/>
        <w:right w:val="none" w:sz="0" w:space="0" w:color="auto"/>
      </w:divBdr>
    </w:div>
    <w:div w:id="295642133">
      <w:bodyDiv w:val="1"/>
      <w:marLeft w:val="0"/>
      <w:marRight w:val="0"/>
      <w:marTop w:val="0"/>
      <w:marBottom w:val="0"/>
      <w:divBdr>
        <w:top w:val="none" w:sz="0" w:space="0" w:color="auto"/>
        <w:left w:val="none" w:sz="0" w:space="0" w:color="auto"/>
        <w:bottom w:val="none" w:sz="0" w:space="0" w:color="auto"/>
        <w:right w:val="none" w:sz="0" w:space="0" w:color="auto"/>
      </w:divBdr>
    </w:div>
    <w:div w:id="313264319">
      <w:bodyDiv w:val="1"/>
      <w:marLeft w:val="0"/>
      <w:marRight w:val="0"/>
      <w:marTop w:val="0"/>
      <w:marBottom w:val="0"/>
      <w:divBdr>
        <w:top w:val="none" w:sz="0" w:space="0" w:color="auto"/>
        <w:left w:val="none" w:sz="0" w:space="0" w:color="auto"/>
        <w:bottom w:val="none" w:sz="0" w:space="0" w:color="auto"/>
        <w:right w:val="none" w:sz="0" w:space="0" w:color="auto"/>
      </w:divBdr>
    </w:div>
    <w:div w:id="324937901">
      <w:bodyDiv w:val="1"/>
      <w:marLeft w:val="0"/>
      <w:marRight w:val="0"/>
      <w:marTop w:val="0"/>
      <w:marBottom w:val="0"/>
      <w:divBdr>
        <w:top w:val="none" w:sz="0" w:space="0" w:color="auto"/>
        <w:left w:val="none" w:sz="0" w:space="0" w:color="auto"/>
        <w:bottom w:val="none" w:sz="0" w:space="0" w:color="auto"/>
        <w:right w:val="none" w:sz="0" w:space="0" w:color="auto"/>
      </w:divBdr>
    </w:div>
    <w:div w:id="442848634">
      <w:bodyDiv w:val="1"/>
      <w:marLeft w:val="0"/>
      <w:marRight w:val="0"/>
      <w:marTop w:val="0"/>
      <w:marBottom w:val="0"/>
      <w:divBdr>
        <w:top w:val="none" w:sz="0" w:space="0" w:color="auto"/>
        <w:left w:val="none" w:sz="0" w:space="0" w:color="auto"/>
        <w:bottom w:val="none" w:sz="0" w:space="0" w:color="auto"/>
        <w:right w:val="none" w:sz="0" w:space="0" w:color="auto"/>
      </w:divBdr>
    </w:div>
    <w:div w:id="448471101">
      <w:bodyDiv w:val="1"/>
      <w:marLeft w:val="0"/>
      <w:marRight w:val="0"/>
      <w:marTop w:val="0"/>
      <w:marBottom w:val="0"/>
      <w:divBdr>
        <w:top w:val="none" w:sz="0" w:space="0" w:color="auto"/>
        <w:left w:val="none" w:sz="0" w:space="0" w:color="auto"/>
        <w:bottom w:val="none" w:sz="0" w:space="0" w:color="auto"/>
        <w:right w:val="none" w:sz="0" w:space="0" w:color="auto"/>
      </w:divBdr>
    </w:div>
    <w:div w:id="483009620">
      <w:bodyDiv w:val="1"/>
      <w:marLeft w:val="0"/>
      <w:marRight w:val="0"/>
      <w:marTop w:val="0"/>
      <w:marBottom w:val="0"/>
      <w:divBdr>
        <w:top w:val="none" w:sz="0" w:space="0" w:color="auto"/>
        <w:left w:val="none" w:sz="0" w:space="0" w:color="auto"/>
        <w:bottom w:val="none" w:sz="0" w:space="0" w:color="auto"/>
        <w:right w:val="none" w:sz="0" w:space="0" w:color="auto"/>
      </w:divBdr>
    </w:div>
    <w:div w:id="488060100">
      <w:bodyDiv w:val="1"/>
      <w:marLeft w:val="0"/>
      <w:marRight w:val="0"/>
      <w:marTop w:val="0"/>
      <w:marBottom w:val="0"/>
      <w:divBdr>
        <w:top w:val="none" w:sz="0" w:space="0" w:color="auto"/>
        <w:left w:val="none" w:sz="0" w:space="0" w:color="auto"/>
        <w:bottom w:val="none" w:sz="0" w:space="0" w:color="auto"/>
        <w:right w:val="none" w:sz="0" w:space="0" w:color="auto"/>
      </w:divBdr>
    </w:div>
    <w:div w:id="489643493">
      <w:bodyDiv w:val="1"/>
      <w:marLeft w:val="0"/>
      <w:marRight w:val="0"/>
      <w:marTop w:val="0"/>
      <w:marBottom w:val="0"/>
      <w:divBdr>
        <w:top w:val="none" w:sz="0" w:space="0" w:color="auto"/>
        <w:left w:val="none" w:sz="0" w:space="0" w:color="auto"/>
        <w:bottom w:val="none" w:sz="0" w:space="0" w:color="auto"/>
        <w:right w:val="none" w:sz="0" w:space="0" w:color="auto"/>
      </w:divBdr>
    </w:div>
    <w:div w:id="555699881">
      <w:bodyDiv w:val="1"/>
      <w:marLeft w:val="0"/>
      <w:marRight w:val="0"/>
      <w:marTop w:val="0"/>
      <w:marBottom w:val="0"/>
      <w:divBdr>
        <w:top w:val="none" w:sz="0" w:space="0" w:color="auto"/>
        <w:left w:val="none" w:sz="0" w:space="0" w:color="auto"/>
        <w:bottom w:val="none" w:sz="0" w:space="0" w:color="auto"/>
        <w:right w:val="none" w:sz="0" w:space="0" w:color="auto"/>
      </w:divBdr>
    </w:div>
    <w:div w:id="560599478">
      <w:bodyDiv w:val="1"/>
      <w:marLeft w:val="0"/>
      <w:marRight w:val="0"/>
      <w:marTop w:val="0"/>
      <w:marBottom w:val="0"/>
      <w:divBdr>
        <w:top w:val="none" w:sz="0" w:space="0" w:color="auto"/>
        <w:left w:val="none" w:sz="0" w:space="0" w:color="auto"/>
        <w:bottom w:val="none" w:sz="0" w:space="0" w:color="auto"/>
        <w:right w:val="none" w:sz="0" w:space="0" w:color="auto"/>
      </w:divBdr>
    </w:div>
    <w:div w:id="615523360">
      <w:bodyDiv w:val="1"/>
      <w:marLeft w:val="0"/>
      <w:marRight w:val="0"/>
      <w:marTop w:val="0"/>
      <w:marBottom w:val="0"/>
      <w:divBdr>
        <w:top w:val="none" w:sz="0" w:space="0" w:color="auto"/>
        <w:left w:val="none" w:sz="0" w:space="0" w:color="auto"/>
        <w:bottom w:val="none" w:sz="0" w:space="0" w:color="auto"/>
        <w:right w:val="none" w:sz="0" w:space="0" w:color="auto"/>
      </w:divBdr>
    </w:div>
    <w:div w:id="693923919">
      <w:bodyDiv w:val="1"/>
      <w:marLeft w:val="0"/>
      <w:marRight w:val="0"/>
      <w:marTop w:val="0"/>
      <w:marBottom w:val="0"/>
      <w:divBdr>
        <w:top w:val="none" w:sz="0" w:space="0" w:color="auto"/>
        <w:left w:val="none" w:sz="0" w:space="0" w:color="auto"/>
        <w:bottom w:val="none" w:sz="0" w:space="0" w:color="auto"/>
        <w:right w:val="none" w:sz="0" w:space="0" w:color="auto"/>
      </w:divBdr>
    </w:div>
    <w:div w:id="697243348">
      <w:bodyDiv w:val="1"/>
      <w:marLeft w:val="0"/>
      <w:marRight w:val="0"/>
      <w:marTop w:val="0"/>
      <w:marBottom w:val="0"/>
      <w:divBdr>
        <w:top w:val="none" w:sz="0" w:space="0" w:color="auto"/>
        <w:left w:val="none" w:sz="0" w:space="0" w:color="auto"/>
        <w:bottom w:val="none" w:sz="0" w:space="0" w:color="auto"/>
        <w:right w:val="none" w:sz="0" w:space="0" w:color="auto"/>
      </w:divBdr>
    </w:div>
    <w:div w:id="698354082">
      <w:bodyDiv w:val="1"/>
      <w:marLeft w:val="0"/>
      <w:marRight w:val="0"/>
      <w:marTop w:val="0"/>
      <w:marBottom w:val="0"/>
      <w:divBdr>
        <w:top w:val="none" w:sz="0" w:space="0" w:color="auto"/>
        <w:left w:val="none" w:sz="0" w:space="0" w:color="auto"/>
        <w:bottom w:val="none" w:sz="0" w:space="0" w:color="auto"/>
        <w:right w:val="none" w:sz="0" w:space="0" w:color="auto"/>
      </w:divBdr>
    </w:div>
    <w:div w:id="702441270">
      <w:bodyDiv w:val="1"/>
      <w:marLeft w:val="0"/>
      <w:marRight w:val="0"/>
      <w:marTop w:val="0"/>
      <w:marBottom w:val="0"/>
      <w:divBdr>
        <w:top w:val="none" w:sz="0" w:space="0" w:color="auto"/>
        <w:left w:val="none" w:sz="0" w:space="0" w:color="auto"/>
        <w:bottom w:val="none" w:sz="0" w:space="0" w:color="auto"/>
        <w:right w:val="none" w:sz="0" w:space="0" w:color="auto"/>
      </w:divBdr>
    </w:div>
    <w:div w:id="705103117">
      <w:bodyDiv w:val="1"/>
      <w:marLeft w:val="0"/>
      <w:marRight w:val="0"/>
      <w:marTop w:val="0"/>
      <w:marBottom w:val="0"/>
      <w:divBdr>
        <w:top w:val="none" w:sz="0" w:space="0" w:color="auto"/>
        <w:left w:val="none" w:sz="0" w:space="0" w:color="auto"/>
        <w:bottom w:val="none" w:sz="0" w:space="0" w:color="auto"/>
        <w:right w:val="none" w:sz="0" w:space="0" w:color="auto"/>
      </w:divBdr>
      <w:divsChild>
        <w:div w:id="365446206">
          <w:marLeft w:val="302"/>
          <w:marRight w:val="0"/>
          <w:marTop w:val="120"/>
          <w:marBottom w:val="0"/>
          <w:divBdr>
            <w:top w:val="none" w:sz="0" w:space="0" w:color="auto"/>
            <w:left w:val="none" w:sz="0" w:space="0" w:color="auto"/>
            <w:bottom w:val="none" w:sz="0" w:space="0" w:color="auto"/>
            <w:right w:val="none" w:sz="0" w:space="0" w:color="auto"/>
          </w:divBdr>
        </w:div>
        <w:div w:id="168301365">
          <w:marLeft w:val="302"/>
          <w:marRight w:val="0"/>
          <w:marTop w:val="120"/>
          <w:marBottom w:val="0"/>
          <w:divBdr>
            <w:top w:val="none" w:sz="0" w:space="0" w:color="auto"/>
            <w:left w:val="none" w:sz="0" w:space="0" w:color="auto"/>
            <w:bottom w:val="none" w:sz="0" w:space="0" w:color="auto"/>
            <w:right w:val="none" w:sz="0" w:space="0" w:color="auto"/>
          </w:divBdr>
        </w:div>
        <w:div w:id="416944038">
          <w:marLeft w:val="302"/>
          <w:marRight w:val="0"/>
          <w:marTop w:val="120"/>
          <w:marBottom w:val="0"/>
          <w:divBdr>
            <w:top w:val="none" w:sz="0" w:space="0" w:color="auto"/>
            <w:left w:val="none" w:sz="0" w:space="0" w:color="auto"/>
            <w:bottom w:val="none" w:sz="0" w:space="0" w:color="auto"/>
            <w:right w:val="none" w:sz="0" w:space="0" w:color="auto"/>
          </w:divBdr>
        </w:div>
        <w:div w:id="732243645">
          <w:marLeft w:val="302"/>
          <w:marRight w:val="0"/>
          <w:marTop w:val="120"/>
          <w:marBottom w:val="0"/>
          <w:divBdr>
            <w:top w:val="none" w:sz="0" w:space="0" w:color="auto"/>
            <w:left w:val="none" w:sz="0" w:space="0" w:color="auto"/>
            <w:bottom w:val="none" w:sz="0" w:space="0" w:color="auto"/>
            <w:right w:val="none" w:sz="0" w:space="0" w:color="auto"/>
          </w:divBdr>
        </w:div>
        <w:div w:id="1515806630">
          <w:marLeft w:val="302"/>
          <w:marRight w:val="0"/>
          <w:marTop w:val="120"/>
          <w:marBottom w:val="0"/>
          <w:divBdr>
            <w:top w:val="none" w:sz="0" w:space="0" w:color="auto"/>
            <w:left w:val="none" w:sz="0" w:space="0" w:color="auto"/>
            <w:bottom w:val="none" w:sz="0" w:space="0" w:color="auto"/>
            <w:right w:val="none" w:sz="0" w:space="0" w:color="auto"/>
          </w:divBdr>
        </w:div>
        <w:div w:id="1398279173">
          <w:marLeft w:val="302"/>
          <w:marRight w:val="0"/>
          <w:marTop w:val="120"/>
          <w:marBottom w:val="0"/>
          <w:divBdr>
            <w:top w:val="none" w:sz="0" w:space="0" w:color="auto"/>
            <w:left w:val="none" w:sz="0" w:space="0" w:color="auto"/>
            <w:bottom w:val="none" w:sz="0" w:space="0" w:color="auto"/>
            <w:right w:val="none" w:sz="0" w:space="0" w:color="auto"/>
          </w:divBdr>
        </w:div>
      </w:divsChild>
    </w:div>
    <w:div w:id="726533047">
      <w:bodyDiv w:val="1"/>
      <w:marLeft w:val="0"/>
      <w:marRight w:val="0"/>
      <w:marTop w:val="0"/>
      <w:marBottom w:val="0"/>
      <w:divBdr>
        <w:top w:val="none" w:sz="0" w:space="0" w:color="auto"/>
        <w:left w:val="none" w:sz="0" w:space="0" w:color="auto"/>
        <w:bottom w:val="none" w:sz="0" w:space="0" w:color="auto"/>
        <w:right w:val="none" w:sz="0" w:space="0" w:color="auto"/>
      </w:divBdr>
    </w:div>
    <w:div w:id="766655348">
      <w:bodyDiv w:val="1"/>
      <w:marLeft w:val="0"/>
      <w:marRight w:val="0"/>
      <w:marTop w:val="0"/>
      <w:marBottom w:val="0"/>
      <w:divBdr>
        <w:top w:val="none" w:sz="0" w:space="0" w:color="auto"/>
        <w:left w:val="none" w:sz="0" w:space="0" w:color="auto"/>
        <w:bottom w:val="none" w:sz="0" w:space="0" w:color="auto"/>
        <w:right w:val="none" w:sz="0" w:space="0" w:color="auto"/>
      </w:divBdr>
    </w:div>
    <w:div w:id="778838426">
      <w:bodyDiv w:val="1"/>
      <w:marLeft w:val="0"/>
      <w:marRight w:val="0"/>
      <w:marTop w:val="0"/>
      <w:marBottom w:val="0"/>
      <w:divBdr>
        <w:top w:val="none" w:sz="0" w:space="0" w:color="auto"/>
        <w:left w:val="none" w:sz="0" w:space="0" w:color="auto"/>
        <w:bottom w:val="none" w:sz="0" w:space="0" w:color="auto"/>
        <w:right w:val="none" w:sz="0" w:space="0" w:color="auto"/>
      </w:divBdr>
    </w:div>
    <w:div w:id="820124878">
      <w:bodyDiv w:val="1"/>
      <w:marLeft w:val="0"/>
      <w:marRight w:val="0"/>
      <w:marTop w:val="0"/>
      <w:marBottom w:val="0"/>
      <w:divBdr>
        <w:top w:val="none" w:sz="0" w:space="0" w:color="auto"/>
        <w:left w:val="none" w:sz="0" w:space="0" w:color="auto"/>
        <w:bottom w:val="none" w:sz="0" w:space="0" w:color="auto"/>
        <w:right w:val="none" w:sz="0" w:space="0" w:color="auto"/>
      </w:divBdr>
    </w:div>
    <w:div w:id="829715103">
      <w:bodyDiv w:val="1"/>
      <w:marLeft w:val="0"/>
      <w:marRight w:val="0"/>
      <w:marTop w:val="0"/>
      <w:marBottom w:val="0"/>
      <w:divBdr>
        <w:top w:val="none" w:sz="0" w:space="0" w:color="auto"/>
        <w:left w:val="none" w:sz="0" w:space="0" w:color="auto"/>
        <w:bottom w:val="none" w:sz="0" w:space="0" w:color="auto"/>
        <w:right w:val="none" w:sz="0" w:space="0" w:color="auto"/>
      </w:divBdr>
    </w:div>
    <w:div w:id="859313707">
      <w:bodyDiv w:val="1"/>
      <w:marLeft w:val="0"/>
      <w:marRight w:val="0"/>
      <w:marTop w:val="0"/>
      <w:marBottom w:val="0"/>
      <w:divBdr>
        <w:top w:val="none" w:sz="0" w:space="0" w:color="auto"/>
        <w:left w:val="none" w:sz="0" w:space="0" w:color="auto"/>
        <w:bottom w:val="none" w:sz="0" w:space="0" w:color="auto"/>
        <w:right w:val="none" w:sz="0" w:space="0" w:color="auto"/>
      </w:divBdr>
    </w:div>
    <w:div w:id="875435547">
      <w:bodyDiv w:val="1"/>
      <w:marLeft w:val="0"/>
      <w:marRight w:val="0"/>
      <w:marTop w:val="0"/>
      <w:marBottom w:val="0"/>
      <w:divBdr>
        <w:top w:val="none" w:sz="0" w:space="0" w:color="auto"/>
        <w:left w:val="none" w:sz="0" w:space="0" w:color="auto"/>
        <w:bottom w:val="none" w:sz="0" w:space="0" w:color="auto"/>
        <w:right w:val="none" w:sz="0" w:space="0" w:color="auto"/>
      </w:divBdr>
    </w:div>
    <w:div w:id="892278734">
      <w:bodyDiv w:val="1"/>
      <w:marLeft w:val="0"/>
      <w:marRight w:val="0"/>
      <w:marTop w:val="0"/>
      <w:marBottom w:val="0"/>
      <w:divBdr>
        <w:top w:val="none" w:sz="0" w:space="0" w:color="auto"/>
        <w:left w:val="none" w:sz="0" w:space="0" w:color="auto"/>
        <w:bottom w:val="none" w:sz="0" w:space="0" w:color="auto"/>
        <w:right w:val="none" w:sz="0" w:space="0" w:color="auto"/>
      </w:divBdr>
    </w:div>
    <w:div w:id="911308009">
      <w:bodyDiv w:val="1"/>
      <w:marLeft w:val="0"/>
      <w:marRight w:val="0"/>
      <w:marTop w:val="0"/>
      <w:marBottom w:val="0"/>
      <w:divBdr>
        <w:top w:val="none" w:sz="0" w:space="0" w:color="auto"/>
        <w:left w:val="none" w:sz="0" w:space="0" w:color="auto"/>
        <w:bottom w:val="none" w:sz="0" w:space="0" w:color="auto"/>
        <w:right w:val="none" w:sz="0" w:space="0" w:color="auto"/>
      </w:divBdr>
    </w:div>
    <w:div w:id="913472974">
      <w:bodyDiv w:val="1"/>
      <w:marLeft w:val="0"/>
      <w:marRight w:val="0"/>
      <w:marTop w:val="0"/>
      <w:marBottom w:val="0"/>
      <w:divBdr>
        <w:top w:val="none" w:sz="0" w:space="0" w:color="auto"/>
        <w:left w:val="none" w:sz="0" w:space="0" w:color="auto"/>
        <w:bottom w:val="none" w:sz="0" w:space="0" w:color="auto"/>
        <w:right w:val="none" w:sz="0" w:space="0" w:color="auto"/>
      </w:divBdr>
    </w:div>
    <w:div w:id="916331406">
      <w:bodyDiv w:val="1"/>
      <w:marLeft w:val="0"/>
      <w:marRight w:val="0"/>
      <w:marTop w:val="0"/>
      <w:marBottom w:val="0"/>
      <w:divBdr>
        <w:top w:val="none" w:sz="0" w:space="0" w:color="auto"/>
        <w:left w:val="none" w:sz="0" w:space="0" w:color="auto"/>
        <w:bottom w:val="none" w:sz="0" w:space="0" w:color="auto"/>
        <w:right w:val="none" w:sz="0" w:space="0" w:color="auto"/>
      </w:divBdr>
    </w:div>
    <w:div w:id="928849295">
      <w:bodyDiv w:val="1"/>
      <w:marLeft w:val="0"/>
      <w:marRight w:val="0"/>
      <w:marTop w:val="0"/>
      <w:marBottom w:val="0"/>
      <w:divBdr>
        <w:top w:val="none" w:sz="0" w:space="0" w:color="auto"/>
        <w:left w:val="none" w:sz="0" w:space="0" w:color="auto"/>
        <w:bottom w:val="none" w:sz="0" w:space="0" w:color="auto"/>
        <w:right w:val="none" w:sz="0" w:space="0" w:color="auto"/>
      </w:divBdr>
    </w:div>
    <w:div w:id="936254154">
      <w:bodyDiv w:val="1"/>
      <w:marLeft w:val="0"/>
      <w:marRight w:val="0"/>
      <w:marTop w:val="0"/>
      <w:marBottom w:val="0"/>
      <w:divBdr>
        <w:top w:val="none" w:sz="0" w:space="0" w:color="auto"/>
        <w:left w:val="none" w:sz="0" w:space="0" w:color="auto"/>
        <w:bottom w:val="none" w:sz="0" w:space="0" w:color="auto"/>
        <w:right w:val="none" w:sz="0" w:space="0" w:color="auto"/>
      </w:divBdr>
    </w:div>
    <w:div w:id="951209531">
      <w:bodyDiv w:val="1"/>
      <w:marLeft w:val="0"/>
      <w:marRight w:val="0"/>
      <w:marTop w:val="0"/>
      <w:marBottom w:val="0"/>
      <w:divBdr>
        <w:top w:val="none" w:sz="0" w:space="0" w:color="auto"/>
        <w:left w:val="none" w:sz="0" w:space="0" w:color="auto"/>
        <w:bottom w:val="none" w:sz="0" w:space="0" w:color="auto"/>
        <w:right w:val="none" w:sz="0" w:space="0" w:color="auto"/>
      </w:divBdr>
    </w:div>
    <w:div w:id="969090724">
      <w:bodyDiv w:val="1"/>
      <w:marLeft w:val="0"/>
      <w:marRight w:val="0"/>
      <w:marTop w:val="0"/>
      <w:marBottom w:val="0"/>
      <w:divBdr>
        <w:top w:val="none" w:sz="0" w:space="0" w:color="auto"/>
        <w:left w:val="none" w:sz="0" w:space="0" w:color="auto"/>
        <w:bottom w:val="none" w:sz="0" w:space="0" w:color="auto"/>
        <w:right w:val="none" w:sz="0" w:space="0" w:color="auto"/>
      </w:divBdr>
    </w:div>
    <w:div w:id="988367203">
      <w:bodyDiv w:val="1"/>
      <w:marLeft w:val="0"/>
      <w:marRight w:val="0"/>
      <w:marTop w:val="0"/>
      <w:marBottom w:val="0"/>
      <w:divBdr>
        <w:top w:val="none" w:sz="0" w:space="0" w:color="auto"/>
        <w:left w:val="none" w:sz="0" w:space="0" w:color="auto"/>
        <w:bottom w:val="none" w:sz="0" w:space="0" w:color="auto"/>
        <w:right w:val="none" w:sz="0" w:space="0" w:color="auto"/>
      </w:divBdr>
    </w:div>
    <w:div w:id="1007361847">
      <w:bodyDiv w:val="1"/>
      <w:marLeft w:val="0"/>
      <w:marRight w:val="0"/>
      <w:marTop w:val="0"/>
      <w:marBottom w:val="0"/>
      <w:divBdr>
        <w:top w:val="none" w:sz="0" w:space="0" w:color="auto"/>
        <w:left w:val="none" w:sz="0" w:space="0" w:color="auto"/>
        <w:bottom w:val="none" w:sz="0" w:space="0" w:color="auto"/>
        <w:right w:val="none" w:sz="0" w:space="0" w:color="auto"/>
      </w:divBdr>
    </w:div>
    <w:div w:id="1037660330">
      <w:bodyDiv w:val="1"/>
      <w:marLeft w:val="0"/>
      <w:marRight w:val="0"/>
      <w:marTop w:val="0"/>
      <w:marBottom w:val="0"/>
      <w:divBdr>
        <w:top w:val="none" w:sz="0" w:space="0" w:color="auto"/>
        <w:left w:val="none" w:sz="0" w:space="0" w:color="auto"/>
        <w:bottom w:val="none" w:sz="0" w:space="0" w:color="auto"/>
        <w:right w:val="none" w:sz="0" w:space="0" w:color="auto"/>
      </w:divBdr>
    </w:div>
    <w:div w:id="1076324346">
      <w:bodyDiv w:val="1"/>
      <w:marLeft w:val="0"/>
      <w:marRight w:val="0"/>
      <w:marTop w:val="0"/>
      <w:marBottom w:val="0"/>
      <w:divBdr>
        <w:top w:val="none" w:sz="0" w:space="0" w:color="auto"/>
        <w:left w:val="none" w:sz="0" w:space="0" w:color="auto"/>
        <w:bottom w:val="none" w:sz="0" w:space="0" w:color="auto"/>
        <w:right w:val="none" w:sz="0" w:space="0" w:color="auto"/>
      </w:divBdr>
    </w:div>
    <w:div w:id="1079135830">
      <w:bodyDiv w:val="1"/>
      <w:marLeft w:val="0"/>
      <w:marRight w:val="0"/>
      <w:marTop w:val="0"/>
      <w:marBottom w:val="0"/>
      <w:divBdr>
        <w:top w:val="none" w:sz="0" w:space="0" w:color="auto"/>
        <w:left w:val="none" w:sz="0" w:space="0" w:color="auto"/>
        <w:bottom w:val="none" w:sz="0" w:space="0" w:color="auto"/>
        <w:right w:val="none" w:sz="0" w:space="0" w:color="auto"/>
      </w:divBdr>
    </w:div>
    <w:div w:id="1120370234">
      <w:bodyDiv w:val="1"/>
      <w:marLeft w:val="0"/>
      <w:marRight w:val="0"/>
      <w:marTop w:val="0"/>
      <w:marBottom w:val="0"/>
      <w:divBdr>
        <w:top w:val="none" w:sz="0" w:space="0" w:color="auto"/>
        <w:left w:val="none" w:sz="0" w:space="0" w:color="auto"/>
        <w:bottom w:val="none" w:sz="0" w:space="0" w:color="auto"/>
        <w:right w:val="none" w:sz="0" w:space="0" w:color="auto"/>
      </w:divBdr>
      <w:divsChild>
        <w:div w:id="375131726">
          <w:marLeft w:val="0"/>
          <w:marRight w:val="0"/>
          <w:marTop w:val="0"/>
          <w:marBottom w:val="0"/>
          <w:divBdr>
            <w:top w:val="none" w:sz="0" w:space="0" w:color="auto"/>
            <w:left w:val="none" w:sz="0" w:space="0" w:color="auto"/>
            <w:bottom w:val="none" w:sz="0" w:space="0" w:color="auto"/>
            <w:right w:val="none" w:sz="0" w:space="0" w:color="auto"/>
          </w:divBdr>
          <w:divsChild>
            <w:div w:id="1070225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20492715">
      <w:bodyDiv w:val="1"/>
      <w:marLeft w:val="0"/>
      <w:marRight w:val="0"/>
      <w:marTop w:val="0"/>
      <w:marBottom w:val="0"/>
      <w:divBdr>
        <w:top w:val="none" w:sz="0" w:space="0" w:color="auto"/>
        <w:left w:val="none" w:sz="0" w:space="0" w:color="auto"/>
        <w:bottom w:val="none" w:sz="0" w:space="0" w:color="auto"/>
        <w:right w:val="none" w:sz="0" w:space="0" w:color="auto"/>
      </w:divBdr>
    </w:div>
    <w:div w:id="1125269130">
      <w:bodyDiv w:val="1"/>
      <w:marLeft w:val="0"/>
      <w:marRight w:val="0"/>
      <w:marTop w:val="0"/>
      <w:marBottom w:val="0"/>
      <w:divBdr>
        <w:top w:val="none" w:sz="0" w:space="0" w:color="auto"/>
        <w:left w:val="none" w:sz="0" w:space="0" w:color="auto"/>
        <w:bottom w:val="none" w:sz="0" w:space="0" w:color="auto"/>
        <w:right w:val="none" w:sz="0" w:space="0" w:color="auto"/>
      </w:divBdr>
    </w:div>
    <w:div w:id="1134327909">
      <w:bodyDiv w:val="1"/>
      <w:marLeft w:val="0"/>
      <w:marRight w:val="0"/>
      <w:marTop w:val="0"/>
      <w:marBottom w:val="0"/>
      <w:divBdr>
        <w:top w:val="none" w:sz="0" w:space="0" w:color="auto"/>
        <w:left w:val="none" w:sz="0" w:space="0" w:color="auto"/>
        <w:bottom w:val="none" w:sz="0" w:space="0" w:color="auto"/>
        <w:right w:val="none" w:sz="0" w:space="0" w:color="auto"/>
      </w:divBdr>
    </w:div>
    <w:div w:id="1146430458">
      <w:bodyDiv w:val="1"/>
      <w:marLeft w:val="0"/>
      <w:marRight w:val="0"/>
      <w:marTop w:val="0"/>
      <w:marBottom w:val="0"/>
      <w:divBdr>
        <w:top w:val="none" w:sz="0" w:space="0" w:color="auto"/>
        <w:left w:val="none" w:sz="0" w:space="0" w:color="auto"/>
        <w:bottom w:val="none" w:sz="0" w:space="0" w:color="auto"/>
        <w:right w:val="none" w:sz="0" w:space="0" w:color="auto"/>
      </w:divBdr>
    </w:div>
    <w:div w:id="1152062057">
      <w:bodyDiv w:val="1"/>
      <w:marLeft w:val="0"/>
      <w:marRight w:val="0"/>
      <w:marTop w:val="0"/>
      <w:marBottom w:val="0"/>
      <w:divBdr>
        <w:top w:val="none" w:sz="0" w:space="0" w:color="auto"/>
        <w:left w:val="none" w:sz="0" w:space="0" w:color="auto"/>
        <w:bottom w:val="none" w:sz="0" w:space="0" w:color="auto"/>
        <w:right w:val="none" w:sz="0" w:space="0" w:color="auto"/>
      </w:divBdr>
    </w:div>
    <w:div w:id="1157500391">
      <w:bodyDiv w:val="1"/>
      <w:marLeft w:val="0"/>
      <w:marRight w:val="0"/>
      <w:marTop w:val="0"/>
      <w:marBottom w:val="0"/>
      <w:divBdr>
        <w:top w:val="none" w:sz="0" w:space="0" w:color="auto"/>
        <w:left w:val="none" w:sz="0" w:space="0" w:color="auto"/>
        <w:bottom w:val="none" w:sz="0" w:space="0" w:color="auto"/>
        <w:right w:val="none" w:sz="0" w:space="0" w:color="auto"/>
      </w:divBdr>
    </w:div>
    <w:div w:id="1188526889">
      <w:bodyDiv w:val="1"/>
      <w:marLeft w:val="0"/>
      <w:marRight w:val="0"/>
      <w:marTop w:val="0"/>
      <w:marBottom w:val="0"/>
      <w:divBdr>
        <w:top w:val="none" w:sz="0" w:space="0" w:color="auto"/>
        <w:left w:val="none" w:sz="0" w:space="0" w:color="auto"/>
        <w:bottom w:val="none" w:sz="0" w:space="0" w:color="auto"/>
        <w:right w:val="none" w:sz="0" w:space="0" w:color="auto"/>
      </w:divBdr>
    </w:div>
    <w:div w:id="1200514897">
      <w:bodyDiv w:val="1"/>
      <w:marLeft w:val="0"/>
      <w:marRight w:val="0"/>
      <w:marTop w:val="0"/>
      <w:marBottom w:val="0"/>
      <w:divBdr>
        <w:top w:val="none" w:sz="0" w:space="0" w:color="auto"/>
        <w:left w:val="none" w:sz="0" w:space="0" w:color="auto"/>
        <w:bottom w:val="none" w:sz="0" w:space="0" w:color="auto"/>
        <w:right w:val="none" w:sz="0" w:space="0" w:color="auto"/>
      </w:divBdr>
      <w:divsChild>
        <w:div w:id="2003897553">
          <w:marLeft w:val="0"/>
          <w:marRight w:val="0"/>
          <w:marTop w:val="0"/>
          <w:marBottom w:val="0"/>
          <w:divBdr>
            <w:top w:val="none" w:sz="0" w:space="0" w:color="auto"/>
            <w:left w:val="none" w:sz="0" w:space="0" w:color="auto"/>
            <w:bottom w:val="none" w:sz="0" w:space="0" w:color="auto"/>
            <w:right w:val="none" w:sz="0" w:space="0" w:color="auto"/>
          </w:divBdr>
          <w:divsChild>
            <w:div w:id="36374744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33393817">
      <w:bodyDiv w:val="1"/>
      <w:marLeft w:val="0"/>
      <w:marRight w:val="0"/>
      <w:marTop w:val="0"/>
      <w:marBottom w:val="0"/>
      <w:divBdr>
        <w:top w:val="none" w:sz="0" w:space="0" w:color="auto"/>
        <w:left w:val="none" w:sz="0" w:space="0" w:color="auto"/>
        <w:bottom w:val="none" w:sz="0" w:space="0" w:color="auto"/>
        <w:right w:val="none" w:sz="0" w:space="0" w:color="auto"/>
      </w:divBdr>
    </w:div>
    <w:div w:id="1244144268">
      <w:bodyDiv w:val="1"/>
      <w:marLeft w:val="0"/>
      <w:marRight w:val="0"/>
      <w:marTop w:val="0"/>
      <w:marBottom w:val="0"/>
      <w:divBdr>
        <w:top w:val="none" w:sz="0" w:space="0" w:color="auto"/>
        <w:left w:val="none" w:sz="0" w:space="0" w:color="auto"/>
        <w:bottom w:val="none" w:sz="0" w:space="0" w:color="auto"/>
        <w:right w:val="none" w:sz="0" w:space="0" w:color="auto"/>
      </w:divBdr>
    </w:div>
    <w:div w:id="1263998008">
      <w:bodyDiv w:val="1"/>
      <w:marLeft w:val="0"/>
      <w:marRight w:val="0"/>
      <w:marTop w:val="0"/>
      <w:marBottom w:val="0"/>
      <w:divBdr>
        <w:top w:val="none" w:sz="0" w:space="0" w:color="auto"/>
        <w:left w:val="none" w:sz="0" w:space="0" w:color="auto"/>
        <w:bottom w:val="none" w:sz="0" w:space="0" w:color="auto"/>
        <w:right w:val="none" w:sz="0" w:space="0" w:color="auto"/>
      </w:divBdr>
    </w:div>
    <w:div w:id="1264387723">
      <w:bodyDiv w:val="1"/>
      <w:marLeft w:val="0"/>
      <w:marRight w:val="0"/>
      <w:marTop w:val="0"/>
      <w:marBottom w:val="0"/>
      <w:divBdr>
        <w:top w:val="none" w:sz="0" w:space="0" w:color="auto"/>
        <w:left w:val="none" w:sz="0" w:space="0" w:color="auto"/>
        <w:bottom w:val="none" w:sz="0" w:space="0" w:color="auto"/>
        <w:right w:val="none" w:sz="0" w:space="0" w:color="auto"/>
      </w:divBdr>
    </w:div>
    <w:div w:id="1302535906">
      <w:bodyDiv w:val="1"/>
      <w:marLeft w:val="0"/>
      <w:marRight w:val="0"/>
      <w:marTop w:val="0"/>
      <w:marBottom w:val="0"/>
      <w:divBdr>
        <w:top w:val="none" w:sz="0" w:space="0" w:color="auto"/>
        <w:left w:val="none" w:sz="0" w:space="0" w:color="auto"/>
        <w:bottom w:val="none" w:sz="0" w:space="0" w:color="auto"/>
        <w:right w:val="none" w:sz="0" w:space="0" w:color="auto"/>
      </w:divBdr>
    </w:div>
    <w:div w:id="1347367648">
      <w:bodyDiv w:val="1"/>
      <w:marLeft w:val="0"/>
      <w:marRight w:val="0"/>
      <w:marTop w:val="0"/>
      <w:marBottom w:val="0"/>
      <w:divBdr>
        <w:top w:val="none" w:sz="0" w:space="0" w:color="auto"/>
        <w:left w:val="none" w:sz="0" w:space="0" w:color="auto"/>
        <w:bottom w:val="none" w:sz="0" w:space="0" w:color="auto"/>
        <w:right w:val="none" w:sz="0" w:space="0" w:color="auto"/>
      </w:divBdr>
    </w:div>
    <w:div w:id="1433549840">
      <w:bodyDiv w:val="1"/>
      <w:marLeft w:val="0"/>
      <w:marRight w:val="0"/>
      <w:marTop w:val="0"/>
      <w:marBottom w:val="0"/>
      <w:divBdr>
        <w:top w:val="none" w:sz="0" w:space="0" w:color="auto"/>
        <w:left w:val="none" w:sz="0" w:space="0" w:color="auto"/>
        <w:bottom w:val="none" w:sz="0" w:space="0" w:color="auto"/>
        <w:right w:val="none" w:sz="0" w:space="0" w:color="auto"/>
      </w:divBdr>
    </w:div>
    <w:div w:id="1534610033">
      <w:bodyDiv w:val="1"/>
      <w:marLeft w:val="0"/>
      <w:marRight w:val="0"/>
      <w:marTop w:val="0"/>
      <w:marBottom w:val="0"/>
      <w:divBdr>
        <w:top w:val="none" w:sz="0" w:space="0" w:color="auto"/>
        <w:left w:val="none" w:sz="0" w:space="0" w:color="auto"/>
        <w:bottom w:val="none" w:sz="0" w:space="0" w:color="auto"/>
        <w:right w:val="none" w:sz="0" w:space="0" w:color="auto"/>
      </w:divBdr>
    </w:div>
    <w:div w:id="1565137617">
      <w:bodyDiv w:val="1"/>
      <w:marLeft w:val="0"/>
      <w:marRight w:val="0"/>
      <w:marTop w:val="0"/>
      <w:marBottom w:val="0"/>
      <w:divBdr>
        <w:top w:val="none" w:sz="0" w:space="0" w:color="auto"/>
        <w:left w:val="none" w:sz="0" w:space="0" w:color="auto"/>
        <w:bottom w:val="none" w:sz="0" w:space="0" w:color="auto"/>
        <w:right w:val="none" w:sz="0" w:space="0" w:color="auto"/>
      </w:divBdr>
    </w:div>
    <w:div w:id="1576890641">
      <w:bodyDiv w:val="1"/>
      <w:marLeft w:val="0"/>
      <w:marRight w:val="0"/>
      <w:marTop w:val="0"/>
      <w:marBottom w:val="0"/>
      <w:divBdr>
        <w:top w:val="none" w:sz="0" w:space="0" w:color="auto"/>
        <w:left w:val="none" w:sz="0" w:space="0" w:color="auto"/>
        <w:bottom w:val="none" w:sz="0" w:space="0" w:color="auto"/>
        <w:right w:val="none" w:sz="0" w:space="0" w:color="auto"/>
      </w:divBdr>
    </w:div>
    <w:div w:id="1603144274">
      <w:bodyDiv w:val="1"/>
      <w:marLeft w:val="0"/>
      <w:marRight w:val="0"/>
      <w:marTop w:val="0"/>
      <w:marBottom w:val="0"/>
      <w:divBdr>
        <w:top w:val="none" w:sz="0" w:space="0" w:color="auto"/>
        <w:left w:val="none" w:sz="0" w:space="0" w:color="auto"/>
        <w:bottom w:val="none" w:sz="0" w:space="0" w:color="auto"/>
        <w:right w:val="none" w:sz="0" w:space="0" w:color="auto"/>
      </w:divBdr>
    </w:div>
    <w:div w:id="1621690124">
      <w:bodyDiv w:val="1"/>
      <w:marLeft w:val="0"/>
      <w:marRight w:val="0"/>
      <w:marTop w:val="0"/>
      <w:marBottom w:val="0"/>
      <w:divBdr>
        <w:top w:val="none" w:sz="0" w:space="0" w:color="auto"/>
        <w:left w:val="none" w:sz="0" w:space="0" w:color="auto"/>
        <w:bottom w:val="none" w:sz="0" w:space="0" w:color="auto"/>
        <w:right w:val="none" w:sz="0" w:space="0" w:color="auto"/>
      </w:divBdr>
    </w:div>
    <w:div w:id="1670137229">
      <w:bodyDiv w:val="1"/>
      <w:marLeft w:val="0"/>
      <w:marRight w:val="0"/>
      <w:marTop w:val="0"/>
      <w:marBottom w:val="0"/>
      <w:divBdr>
        <w:top w:val="none" w:sz="0" w:space="0" w:color="auto"/>
        <w:left w:val="none" w:sz="0" w:space="0" w:color="auto"/>
        <w:bottom w:val="none" w:sz="0" w:space="0" w:color="auto"/>
        <w:right w:val="none" w:sz="0" w:space="0" w:color="auto"/>
      </w:divBdr>
    </w:div>
    <w:div w:id="1672902809">
      <w:bodyDiv w:val="1"/>
      <w:marLeft w:val="0"/>
      <w:marRight w:val="0"/>
      <w:marTop w:val="0"/>
      <w:marBottom w:val="0"/>
      <w:divBdr>
        <w:top w:val="none" w:sz="0" w:space="0" w:color="auto"/>
        <w:left w:val="none" w:sz="0" w:space="0" w:color="auto"/>
        <w:bottom w:val="none" w:sz="0" w:space="0" w:color="auto"/>
        <w:right w:val="none" w:sz="0" w:space="0" w:color="auto"/>
      </w:divBdr>
    </w:div>
    <w:div w:id="1687366334">
      <w:bodyDiv w:val="1"/>
      <w:marLeft w:val="0"/>
      <w:marRight w:val="0"/>
      <w:marTop w:val="0"/>
      <w:marBottom w:val="0"/>
      <w:divBdr>
        <w:top w:val="none" w:sz="0" w:space="0" w:color="auto"/>
        <w:left w:val="none" w:sz="0" w:space="0" w:color="auto"/>
        <w:bottom w:val="none" w:sz="0" w:space="0" w:color="auto"/>
        <w:right w:val="none" w:sz="0" w:space="0" w:color="auto"/>
      </w:divBdr>
    </w:div>
    <w:div w:id="1727295139">
      <w:bodyDiv w:val="1"/>
      <w:marLeft w:val="0"/>
      <w:marRight w:val="0"/>
      <w:marTop w:val="0"/>
      <w:marBottom w:val="0"/>
      <w:divBdr>
        <w:top w:val="none" w:sz="0" w:space="0" w:color="auto"/>
        <w:left w:val="none" w:sz="0" w:space="0" w:color="auto"/>
        <w:bottom w:val="none" w:sz="0" w:space="0" w:color="auto"/>
        <w:right w:val="none" w:sz="0" w:space="0" w:color="auto"/>
      </w:divBdr>
    </w:div>
    <w:div w:id="1740129155">
      <w:bodyDiv w:val="1"/>
      <w:marLeft w:val="0"/>
      <w:marRight w:val="0"/>
      <w:marTop w:val="0"/>
      <w:marBottom w:val="0"/>
      <w:divBdr>
        <w:top w:val="none" w:sz="0" w:space="0" w:color="auto"/>
        <w:left w:val="none" w:sz="0" w:space="0" w:color="auto"/>
        <w:bottom w:val="none" w:sz="0" w:space="0" w:color="auto"/>
        <w:right w:val="none" w:sz="0" w:space="0" w:color="auto"/>
      </w:divBdr>
    </w:div>
    <w:div w:id="1765571248">
      <w:bodyDiv w:val="1"/>
      <w:marLeft w:val="0"/>
      <w:marRight w:val="0"/>
      <w:marTop w:val="0"/>
      <w:marBottom w:val="0"/>
      <w:divBdr>
        <w:top w:val="none" w:sz="0" w:space="0" w:color="auto"/>
        <w:left w:val="none" w:sz="0" w:space="0" w:color="auto"/>
        <w:bottom w:val="none" w:sz="0" w:space="0" w:color="auto"/>
        <w:right w:val="none" w:sz="0" w:space="0" w:color="auto"/>
      </w:divBdr>
    </w:div>
    <w:div w:id="1835604139">
      <w:bodyDiv w:val="1"/>
      <w:marLeft w:val="0"/>
      <w:marRight w:val="0"/>
      <w:marTop w:val="0"/>
      <w:marBottom w:val="0"/>
      <w:divBdr>
        <w:top w:val="none" w:sz="0" w:space="0" w:color="auto"/>
        <w:left w:val="none" w:sz="0" w:space="0" w:color="auto"/>
        <w:bottom w:val="none" w:sz="0" w:space="0" w:color="auto"/>
        <w:right w:val="none" w:sz="0" w:space="0" w:color="auto"/>
      </w:divBdr>
    </w:div>
    <w:div w:id="1840193338">
      <w:bodyDiv w:val="1"/>
      <w:marLeft w:val="0"/>
      <w:marRight w:val="0"/>
      <w:marTop w:val="0"/>
      <w:marBottom w:val="0"/>
      <w:divBdr>
        <w:top w:val="none" w:sz="0" w:space="0" w:color="auto"/>
        <w:left w:val="none" w:sz="0" w:space="0" w:color="auto"/>
        <w:bottom w:val="none" w:sz="0" w:space="0" w:color="auto"/>
        <w:right w:val="none" w:sz="0" w:space="0" w:color="auto"/>
      </w:divBdr>
    </w:div>
    <w:div w:id="1840581276">
      <w:bodyDiv w:val="1"/>
      <w:marLeft w:val="0"/>
      <w:marRight w:val="0"/>
      <w:marTop w:val="0"/>
      <w:marBottom w:val="0"/>
      <w:divBdr>
        <w:top w:val="none" w:sz="0" w:space="0" w:color="auto"/>
        <w:left w:val="none" w:sz="0" w:space="0" w:color="auto"/>
        <w:bottom w:val="none" w:sz="0" w:space="0" w:color="auto"/>
        <w:right w:val="none" w:sz="0" w:space="0" w:color="auto"/>
      </w:divBdr>
    </w:div>
    <w:div w:id="1845196781">
      <w:bodyDiv w:val="1"/>
      <w:marLeft w:val="0"/>
      <w:marRight w:val="0"/>
      <w:marTop w:val="0"/>
      <w:marBottom w:val="0"/>
      <w:divBdr>
        <w:top w:val="none" w:sz="0" w:space="0" w:color="auto"/>
        <w:left w:val="none" w:sz="0" w:space="0" w:color="auto"/>
        <w:bottom w:val="none" w:sz="0" w:space="0" w:color="auto"/>
        <w:right w:val="none" w:sz="0" w:space="0" w:color="auto"/>
      </w:divBdr>
    </w:div>
    <w:div w:id="1853490606">
      <w:bodyDiv w:val="1"/>
      <w:marLeft w:val="0"/>
      <w:marRight w:val="0"/>
      <w:marTop w:val="0"/>
      <w:marBottom w:val="0"/>
      <w:divBdr>
        <w:top w:val="none" w:sz="0" w:space="0" w:color="auto"/>
        <w:left w:val="none" w:sz="0" w:space="0" w:color="auto"/>
        <w:bottom w:val="none" w:sz="0" w:space="0" w:color="auto"/>
        <w:right w:val="none" w:sz="0" w:space="0" w:color="auto"/>
      </w:divBdr>
    </w:div>
    <w:div w:id="1867064832">
      <w:bodyDiv w:val="1"/>
      <w:marLeft w:val="0"/>
      <w:marRight w:val="0"/>
      <w:marTop w:val="0"/>
      <w:marBottom w:val="0"/>
      <w:divBdr>
        <w:top w:val="none" w:sz="0" w:space="0" w:color="auto"/>
        <w:left w:val="none" w:sz="0" w:space="0" w:color="auto"/>
        <w:bottom w:val="none" w:sz="0" w:space="0" w:color="auto"/>
        <w:right w:val="none" w:sz="0" w:space="0" w:color="auto"/>
      </w:divBdr>
    </w:div>
    <w:div w:id="1903834012">
      <w:bodyDiv w:val="1"/>
      <w:marLeft w:val="0"/>
      <w:marRight w:val="0"/>
      <w:marTop w:val="0"/>
      <w:marBottom w:val="0"/>
      <w:divBdr>
        <w:top w:val="none" w:sz="0" w:space="0" w:color="auto"/>
        <w:left w:val="none" w:sz="0" w:space="0" w:color="auto"/>
        <w:bottom w:val="none" w:sz="0" w:space="0" w:color="auto"/>
        <w:right w:val="none" w:sz="0" w:space="0" w:color="auto"/>
      </w:divBdr>
    </w:div>
    <w:div w:id="1918398661">
      <w:bodyDiv w:val="1"/>
      <w:marLeft w:val="0"/>
      <w:marRight w:val="0"/>
      <w:marTop w:val="0"/>
      <w:marBottom w:val="0"/>
      <w:divBdr>
        <w:top w:val="none" w:sz="0" w:space="0" w:color="auto"/>
        <w:left w:val="none" w:sz="0" w:space="0" w:color="auto"/>
        <w:bottom w:val="none" w:sz="0" w:space="0" w:color="auto"/>
        <w:right w:val="none" w:sz="0" w:space="0" w:color="auto"/>
      </w:divBdr>
    </w:div>
    <w:div w:id="1919946482">
      <w:bodyDiv w:val="1"/>
      <w:marLeft w:val="0"/>
      <w:marRight w:val="0"/>
      <w:marTop w:val="0"/>
      <w:marBottom w:val="0"/>
      <w:divBdr>
        <w:top w:val="none" w:sz="0" w:space="0" w:color="auto"/>
        <w:left w:val="none" w:sz="0" w:space="0" w:color="auto"/>
        <w:bottom w:val="none" w:sz="0" w:space="0" w:color="auto"/>
        <w:right w:val="none" w:sz="0" w:space="0" w:color="auto"/>
      </w:divBdr>
    </w:div>
    <w:div w:id="1935550122">
      <w:bodyDiv w:val="1"/>
      <w:marLeft w:val="0"/>
      <w:marRight w:val="0"/>
      <w:marTop w:val="0"/>
      <w:marBottom w:val="0"/>
      <w:divBdr>
        <w:top w:val="none" w:sz="0" w:space="0" w:color="auto"/>
        <w:left w:val="none" w:sz="0" w:space="0" w:color="auto"/>
        <w:bottom w:val="none" w:sz="0" w:space="0" w:color="auto"/>
        <w:right w:val="none" w:sz="0" w:space="0" w:color="auto"/>
      </w:divBdr>
      <w:divsChild>
        <w:div w:id="1388530328">
          <w:marLeft w:val="302"/>
          <w:marRight w:val="0"/>
          <w:marTop w:val="120"/>
          <w:marBottom w:val="0"/>
          <w:divBdr>
            <w:top w:val="none" w:sz="0" w:space="0" w:color="auto"/>
            <w:left w:val="none" w:sz="0" w:space="0" w:color="auto"/>
            <w:bottom w:val="none" w:sz="0" w:space="0" w:color="auto"/>
            <w:right w:val="none" w:sz="0" w:space="0" w:color="auto"/>
          </w:divBdr>
        </w:div>
        <w:div w:id="1285962090">
          <w:marLeft w:val="302"/>
          <w:marRight w:val="0"/>
          <w:marTop w:val="120"/>
          <w:marBottom w:val="0"/>
          <w:divBdr>
            <w:top w:val="none" w:sz="0" w:space="0" w:color="auto"/>
            <w:left w:val="none" w:sz="0" w:space="0" w:color="auto"/>
            <w:bottom w:val="none" w:sz="0" w:space="0" w:color="auto"/>
            <w:right w:val="none" w:sz="0" w:space="0" w:color="auto"/>
          </w:divBdr>
        </w:div>
        <w:div w:id="257058129">
          <w:marLeft w:val="302"/>
          <w:marRight w:val="0"/>
          <w:marTop w:val="120"/>
          <w:marBottom w:val="0"/>
          <w:divBdr>
            <w:top w:val="none" w:sz="0" w:space="0" w:color="auto"/>
            <w:left w:val="none" w:sz="0" w:space="0" w:color="auto"/>
            <w:bottom w:val="none" w:sz="0" w:space="0" w:color="auto"/>
            <w:right w:val="none" w:sz="0" w:space="0" w:color="auto"/>
          </w:divBdr>
        </w:div>
        <w:div w:id="672298717">
          <w:marLeft w:val="302"/>
          <w:marRight w:val="0"/>
          <w:marTop w:val="120"/>
          <w:marBottom w:val="0"/>
          <w:divBdr>
            <w:top w:val="none" w:sz="0" w:space="0" w:color="auto"/>
            <w:left w:val="none" w:sz="0" w:space="0" w:color="auto"/>
            <w:bottom w:val="none" w:sz="0" w:space="0" w:color="auto"/>
            <w:right w:val="none" w:sz="0" w:space="0" w:color="auto"/>
          </w:divBdr>
        </w:div>
        <w:div w:id="1607496383">
          <w:marLeft w:val="302"/>
          <w:marRight w:val="0"/>
          <w:marTop w:val="120"/>
          <w:marBottom w:val="0"/>
          <w:divBdr>
            <w:top w:val="none" w:sz="0" w:space="0" w:color="auto"/>
            <w:left w:val="none" w:sz="0" w:space="0" w:color="auto"/>
            <w:bottom w:val="none" w:sz="0" w:space="0" w:color="auto"/>
            <w:right w:val="none" w:sz="0" w:space="0" w:color="auto"/>
          </w:divBdr>
        </w:div>
        <w:div w:id="33623832">
          <w:marLeft w:val="302"/>
          <w:marRight w:val="0"/>
          <w:marTop w:val="120"/>
          <w:marBottom w:val="0"/>
          <w:divBdr>
            <w:top w:val="none" w:sz="0" w:space="0" w:color="auto"/>
            <w:left w:val="none" w:sz="0" w:space="0" w:color="auto"/>
            <w:bottom w:val="none" w:sz="0" w:space="0" w:color="auto"/>
            <w:right w:val="none" w:sz="0" w:space="0" w:color="auto"/>
          </w:divBdr>
        </w:div>
        <w:div w:id="1273976945">
          <w:marLeft w:val="302"/>
          <w:marRight w:val="0"/>
          <w:marTop w:val="120"/>
          <w:marBottom w:val="0"/>
          <w:divBdr>
            <w:top w:val="none" w:sz="0" w:space="0" w:color="auto"/>
            <w:left w:val="none" w:sz="0" w:space="0" w:color="auto"/>
            <w:bottom w:val="none" w:sz="0" w:space="0" w:color="auto"/>
            <w:right w:val="none" w:sz="0" w:space="0" w:color="auto"/>
          </w:divBdr>
        </w:div>
        <w:div w:id="814374437">
          <w:marLeft w:val="302"/>
          <w:marRight w:val="0"/>
          <w:marTop w:val="120"/>
          <w:marBottom w:val="0"/>
          <w:divBdr>
            <w:top w:val="none" w:sz="0" w:space="0" w:color="auto"/>
            <w:left w:val="none" w:sz="0" w:space="0" w:color="auto"/>
            <w:bottom w:val="none" w:sz="0" w:space="0" w:color="auto"/>
            <w:right w:val="none" w:sz="0" w:space="0" w:color="auto"/>
          </w:divBdr>
        </w:div>
        <w:div w:id="2064450266">
          <w:marLeft w:val="302"/>
          <w:marRight w:val="0"/>
          <w:marTop w:val="120"/>
          <w:marBottom w:val="0"/>
          <w:divBdr>
            <w:top w:val="none" w:sz="0" w:space="0" w:color="auto"/>
            <w:left w:val="none" w:sz="0" w:space="0" w:color="auto"/>
            <w:bottom w:val="none" w:sz="0" w:space="0" w:color="auto"/>
            <w:right w:val="none" w:sz="0" w:space="0" w:color="auto"/>
          </w:divBdr>
        </w:div>
      </w:divsChild>
    </w:div>
    <w:div w:id="1945529298">
      <w:bodyDiv w:val="1"/>
      <w:marLeft w:val="0"/>
      <w:marRight w:val="0"/>
      <w:marTop w:val="0"/>
      <w:marBottom w:val="0"/>
      <w:divBdr>
        <w:top w:val="none" w:sz="0" w:space="0" w:color="auto"/>
        <w:left w:val="none" w:sz="0" w:space="0" w:color="auto"/>
        <w:bottom w:val="none" w:sz="0" w:space="0" w:color="auto"/>
        <w:right w:val="none" w:sz="0" w:space="0" w:color="auto"/>
      </w:divBdr>
    </w:div>
    <w:div w:id="1967391730">
      <w:bodyDiv w:val="1"/>
      <w:marLeft w:val="0"/>
      <w:marRight w:val="0"/>
      <w:marTop w:val="0"/>
      <w:marBottom w:val="0"/>
      <w:divBdr>
        <w:top w:val="none" w:sz="0" w:space="0" w:color="auto"/>
        <w:left w:val="none" w:sz="0" w:space="0" w:color="auto"/>
        <w:bottom w:val="none" w:sz="0" w:space="0" w:color="auto"/>
        <w:right w:val="none" w:sz="0" w:space="0" w:color="auto"/>
      </w:divBdr>
    </w:div>
    <w:div w:id="1996228240">
      <w:bodyDiv w:val="1"/>
      <w:marLeft w:val="0"/>
      <w:marRight w:val="0"/>
      <w:marTop w:val="0"/>
      <w:marBottom w:val="0"/>
      <w:divBdr>
        <w:top w:val="none" w:sz="0" w:space="0" w:color="auto"/>
        <w:left w:val="none" w:sz="0" w:space="0" w:color="auto"/>
        <w:bottom w:val="none" w:sz="0" w:space="0" w:color="auto"/>
        <w:right w:val="none" w:sz="0" w:space="0" w:color="auto"/>
      </w:divBdr>
    </w:div>
    <w:div w:id="20087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image" Target="media/image5.sv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LACE~1\AppData\Local\Temp\US%20Letter%20-%20Word%20proposal%20report%20template%202020.dotx" TargetMode="External"/></Relationships>
</file>

<file path=word/theme/theme1.xml><?xml version="1.0" encoding="utf-8"?>
<a:theme xmlns:a="http://schemas.openxmlformats.org/drawingml/2006/main" name="Office Theme">
  <a:themeElements>
    <a:clrScheme name="Kantar colour theme">
      <a:dk1>
        <a:srgbClr val="333333"/>
      </a:dk1>
      <a:lt1>
        <a:srgbClr val="FFFFFF"/>
      </a:lt1>
      <a:dk2>
        <a:srgbClr val="0060FF"/>
      </a:dk2>
      <a:lt2>
        <a:srgbClr val="802AB7"/>
      </a:lt2>
      <a:accent1>
        <a:srgbClr val="AEAE9F"/>
      </a:accent1>
      <a:accent2>
        <a:srgbClr val="00E5BA"/>
      </a:accent2>
      <a:accent3>
        <a:srgbClr val="00B600"/>
      </a:accent3>
      <a:accent4>
        <a:srgbClr val="FEDB00"/>
      </a:accent4>
      <a:accent5>
        <a:srgbClr val="FF5000"/>
      </a:accent5>
      <a:accent6>
        <a:srgbClr val="FA0028"/>
      </a:accent6>
      <a:hlink>
        <a:srgbClr val="0060FF"/>
      </a:hlink>
      <a:folHlink>
        <a:srgbClr val="802AB7"/>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2A83AC7D5677419F91DB78CB68131B" ma:contentTypeVersion="6" ma:contentTypeDescription="Create a new document." ma:contentTypeScope="" ma:versionID="41626b266a7bf41027ea98168a83c858">
  <xsd:schema xmlns:xsd="http://www.w3.org/2001/XMLSchema" xmlns:xs="http://www.w3.org/2001/XMLSchema" xmlns:p="http://schemas.microsoft.com/office/2006/metadata/properties" xmlns:ns2="e2c4446f-42d6-46be-8018-2580b1741aa5" xmlns:ns3="c42c00e9-2ea4-4581-a1bb-505d9f92e1e6" targetNamespace="http://schemas.microsoft.com/office/2006/metadata/properties" ma:root="true" ma:fieldsID="b6ec4e3f53e77e105a86702b927460e0" ns2:_="" ns3:_="">
    <xsd:import namespace="e2c4446f-42d6-46be-8018-2580b1741aa5"/>
    <xsd:import namespace="c42c00e9-2ea4-4581-a1bb-505d9f92e1e6"/>
    <xsd:element name="properties">
      <xsd:complexType>
        <xsd:sequence>
          <xsd:element name="documentManagement">
            <xsd:complexType>
              <xsd:all>
                <xsd:element ref="ns2:UnilyIsFeaturedDocument" minOccurs="0"/>
                <xsd:element ref="ns2:UnilyIsTemplate" minOccurs="0"/>
                <xsd:element ref="ns2:TaxCatchAll" minOccurs="0"/>
                <xsd:element ref="ns2:TaxCatchAllLabel" minOccurs="0"/>
                <xsd:element ref="ns2:i53060757a4947299e996e250d83f52c" minOccurs="0"/>
                <xsd:element ref="ns2:nb3e261965e94a61ab7a9682569b91ed" minOccurs="0"/>
                <xsd:element ref="ns2:ac2a4d5e62d64a148ded7713758a0af2" minOccurs="0"/>
                <xsd:element ref="ns2:c968455a7fd74c6985b906918c05e58e" minOccurs="0"/>
                <xsd:element ref="ns2:j0c5e225bfe34a3681346f177815a2b6"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4446f-42d6-46be-8018-2580b1741aa5"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TaxCatchAll" ma:index="10" nillable="true" ma:displayName="Taxonomy Catch All Column" ma:hidden="true" ma:list="{30bbb45f-e8a8-468b-9fa4-1678112026d6}" ma:internalName="TaxCatchAll" ma:showField="CatchAllData" ma:web="e2c4446f-42d6-46be-8018-2580b1741aa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0bbb45f-e8a8-468b-9fa4-1678112026d6}" ma:internalName="TaxCatchAllLabel" ma:readOnly="true" ma:showField="CatchAllDataLabel" ma:web="e2c4446f-42d6-46be-8018-2580b1741aa5">
      <xsd:complexType>
        <xsd:complexContent>
          <xsd:extension base="dms:MultiChoiceLookup">
            <xsd:sequence>
              <xsd:element name="Value" type="dms:Lookup" maxOccurs="unbounded" minOccurs="0" nillable="true"/>
            </xsd:sequence>
          </xsd:extension>
        </xsd:complexContent>
      </xsd:complexType>
    </xsd:element>
    <xsd:element name="i53060757a4947299e996e250d83f52c" ma:index="12" nillable="true" ma:taxonomy="true" ma:internalName="i53060757a4947299e996e250d83f52c" ma:taxonomyFieldName="Offer" ma:displayName="Offer" ma:default="" ma:fieldId="{25306075-7a49-4729-9e99-6e250d83f52c}" ma:taxonomyMulti="true" ma:sspId="335d02d2-2acc-434b-b7bb-812ff22cbf32" ma:termSetId="206cf811-ca3d-4daf-bd45-b33cea815a9d" ma:anchorId="00000000-0000-0000-0000-000000000000" ma:open="false" ma:isKeyword="false">
      <xsd:complexType>
        <xsd:sequence>
          <xsd:element ref="pc:Terms" minOccurs="0" maxOccurs="1"/>
        </xsd:sequence>
      </xsd:complexType>
    </xsd:element>
    <xsd:element name="nb3e261965e94a61ab7a9682569b91ed" ma:index="14" nillable="true" ma:taxonomy="true" ma:internalName="nb3e261965e94a61ab7a9682569b91ed" ma:taxonomyFieldName="Countries" ma:displayName="Countries" ma:default="" ma:fieldId="{7b3e2619-65e9-4a61-ab7a-9682569b91ed}" ma:taxonomyMulti="true" ma:sspId="335d02d2-2acc-434b-b7bb-812ff22cbf32" ma:termSetId="c2e122a6-bbb9-4e3e-a9c0-10a202184023" ma:anchorId="00000000-0000-0000-0000-000000000000" ma:open="false" ma:isKeyword="false">
      <xsd:complexType>
        <xsd:sequence>
          <xsd:element ref="pc:Terms" minOccurs="0" maxOccurs="1"/>
        </xsd:sequence>
      </xsd:complexType>
    </xsd:element>
    <xsd:element name="ac2a4d5e62d64a148ded7713758a0af2" ma:index="16" nillable="true" ma:taxonomy="true" ma:internalName="ac2a4d5e62d64a148ded7713758a0af2" ma:taxonomyFieldName="Departments" ma:displayName="Departments" ma:default="" ma:fieldId="{ac2a4d5e-62d6-4a14-8ded-7713758a0af2}" ma:taxonomyMulti="true" ma:sspId="335d02d2-2acc-434b-b7bb-812ff22cbf32" ma:termSetId="7db15008-d1d6-498d-a488-7d8774bc176a" ma:anchorId="00000000-0000-0000-0000-000000000000" ma:open="false" ma:isKeyword="false">
      <xsd:complexType>
        <xsd:sequence>
          <xsd:element ref="pc:Terms" minOccurs="0" maxOccurs="1"/>
        </xsd:sequence>
      </xsd:complexType>
    </xsd:element>
    <xsd:element name="c968455a7fd74c6985b906918c05e58e" ma:index="18" nillable="true" ma:taxonomy="true" ma:internalName="c968455a7fd74c6985b906918c05e58e" ma:taxonomyFieldName="Document_x0020_Categories" ma:displayName="Document Categories" ma:default="" ma:fieldId="{c968455a-7fd7-4c69-85b9-06918c05e58e}" ma:taxonomyMulti="true" ma:sspId="335d02d2-2acc-434b-b7bb-812ff22cbf32" ma:termSetId="f0f7a287-f6ff-41d8-bac1-a65f52683236" ma:anchorId="00000000-0000-0000-0000-000000000000" ma:open="false" ma:isKeyword="false">
      <xsd:complexType>
        <xsd:sequence>
          <xsd:element ref="pc:Terms" minOccurs="0" maxOccurs="1"/>
        </xsd:sequence>
      </xsd:complexType>
    </xsd:element>
    <xsd:element name="j0c5e225bfe34a3681346f177815a2b6" ma:index="20" nillable="true" ma:taxonomy="true" ma:internalName="j0c5e225bfe34a3681346f177815a2b6" ma:taxonomyFieldName="Companies" ma:displayName="Companies" ma:default="" ma:fieldId="{30c5e225-bfe3-4a36-8134-6f177815a2b6}" ma:taxonomyMulti="true" ma:sspId="335d02d2-2acc-434b-b7bb-812ff22cbf32" ma:termSetId="3915896b-ab17-402b-9622-cf55dd9186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c00e9-2ea4-4581-a1bb-505d9f92e1e6"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c4446f-42d6-46be-8018-2580b1741aa5">
      <Value>14</Value>
      <Value>8</Value>
      <Value>7</Value>
    </TaxCatchAll>
    <UnilyIsTemplate xmlns="e2c4446f-42d6-46be-8018-2580b1741aa5">false</UnilyIsTemplate>
    <UnilyIsFeaturedDocument xmlns="e2c4446f-42d6-46be-8018-2580b1741aa5">false</UnilyIsFeaturedDocument>
    <i53060757a4947299e996e250d83f52c xmlns="e2c4446f-42d6-46be-8018-2580b1741aa5">
      <Terms xmlns="http://schemas.microsoft.com/office/infopath/2007/PartnerControls"/>
    </i53060757a4947299e996e250d83f52c>
    <ac2a4d5e62d64a148ded7713758a0af2 xmlns="e2c4446f-42d6-46be-8018-2580b1741aa5">
      <Terms xmlns="http://schemas.microsoft.com/office/infopath/2007/PartnerControls"/>
    </ac2a4d5e62d64a148ded7713758a0af2>
    <c968455a7fd74c6985b906918c05e58e xmlns="e2c4446f-42d6-46be-8018-2580b1741aa5">
      <Terms xmlns="http://schemas.microsoft.com/office/infopath/2007/PartnerControls"/>
    </c968455a7fd74c6985b906918c05e58e>
    <nb3e261965e94a61ab7a9682569b91ed xmlns="e2c4446f-42d6-46be-8018-2580b1741aa5">
      <Terms xmlns="http://schemas.microsoft.com/office/infopath/2007/PartnerControls"/>
    </nb3e261965e94a61ab7a9682569b91ed>
    <j0c5e225bfe34a3681346f177815a2b6 xmlns="e2c4446f-42d6-46be-8018-2580b1741aa5">
      <Terms xmlns="http://schemas.microsoft.com/office/infopath/2007/PartnerControls">
        <TermInfo xmlns="http://schemas.microsoft.com/office/infopath/2007/PartnerControls">
          <TermName xmlns="http://schemas.microsoft.com/office/infopath/2007/PartnerControls">Insights Division</TermName>
          <TermId xmlns="http://schemas.microsoft.com/office/infopath/2007/PartnerControls">e43539c3-3aa2-4d4e-9961-45e0ab999602</TermId>
        </TermInfo>
        <TermInfo xmlns="http://schemas.microsoft.com/office/infopath/2007/PartnerControls">
          <TermName xmlns="http://schemas.microsoft.com/office/infopath/2007/PartnerControls">Kantar Millward Brown</TermName>
          <TermId xmlns="http://schemas.microsoft.com/office/infopath/2007/PartnerControls">a1449d13-f4c4-4a8d-985d-a89c7981348e</TermId>
        </TermInfo>
        <TermInfo xmlns="http://schemas.microsoft.com/office/infopath/2007/PartnerControls">
          <TermName xmlns="http://schemas.microsoft.com/office/infopath/2007/PartnerControls">Kantar TNS</TermName>
          <TermId xmlns="http://schemas.microsoft.com/office/infopath/2007/PartnerControls">449a39d9-858a-4839-96bc-8fa0cedd3e1e</TermId>
        </TermInfo>
      </Terms>
    </j0c5e225bfe34a3681346f177815a2b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B1667-AE3A-4597-9A25-DF006DDD26A6}">
  <ds:schemaRefs>
    <ds:schemaRef ds:uri="http://schemas.microsoft.com/sharepoint/v3/contenttype/forms"/>
  </ds:schemaRefs>
</ds:datastoreItem>
</file>

<file path=customXml/itemProps2.xml><?xml version="1.0" encoding="utf-8"?>
<ds:datastoreItem xmlns:ds="http://schemas.openxmlformats.org/officeDocument/2006/customXml" ds:itemID="{B7CC515E-9FF0-4E85-B0CE-1E5AB4C5B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4446f-42d6-46be-8018-2580b1741aa5"/>
    <ds:schemaRef ds:uri="c42c00e9-2ea4-4581-a1bb-505d9f92e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D6056-763C-4E9C-82D0-74501ACA8BAF}">
  <ds:schemaRefs>
    <ds:schemaRef ds:uri="http://schemas.microsoft.com/office/2006/metadata/properties"/>
    <ds:schemaRef ds:uri="http://schemas.microsoft.com/office/infopath/2007/PartnerControls"/>
    <ds:schemaRef ds:uri="e2c4446f-42d6-46be-8018-2580b1741aa5"/>
  </ds:schemaRefs>
</ds:datastoreItem>
</file>

<file path=customXml/itemProps4.xml><?xml version="1.0" encoding="utf-8"?>
<ds:datastoreItem xmlns:ds="http://schemas.openxmlformats.org/officeDocument/2006/customXml" ds:itemID="{58961459-0505-4A67-AF2C-FFD5456F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 Letter - Word proposal report template 2020</Template>
  <TotalTime>0</TotalTime>
  <Pages>52</Pages>
  <Words>11576</Words>
  <Characters>65987</Characters>
  <Application>Microsoft Office Word</Application>
  <DocSecurity>0</DocSecurity>
  <Lines>549</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TNS</Company>
  <LinksUpToDate>false</LinksUpToDate>
  <CharactersWithSpaces>77409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Lacey, Cameron (TSONR)</dc:creator>
  <cp:lastModifiedBy>Witkowski, Jenica (TSTOR)</cp:lastModifiedBy>
  <cp:revision>2</cp:revision>
  <cp:lastPrinted>2014-12-29T11:09:00Z</cp:lastPrinted>
  <dcterms:created xsi:type="dcterms:W3CDTF">2020-09-16T19:38:00Z</dcterms:created>
  <dcterms:modified xsi:type="dcterms:W3CDTF">2020-09-16T19:38:00Z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ies">
    <vt:lpwstr/>
  </property>
  <property fmtid="{D5CDD505-2E9C-101B-9397-08002B2CF9AE}" pid="3" name="ContentTypeId">
    <vt:lpwstr>0x010100602A83AC7D5677419F91DB78CB68131B</vt:lpwstr>
  </property>
  <property fmtid="{D5CDD505-2E9C-101B-9397-08002B2CF9AE}" pid="4" name="Document Categories">
    <vt:lpwstr/>
  </property>
  <property fmtid="{D5CDD505-2E9C-101B-9397-08002B2CF9AE}" pid="5" name="Departments">
    <vt:lpwstr/>
  </property>
  <property fmtid="{D5CDD505-2E9C-101B-9397-08002B2CF9AE}" pid="6" name="Companies">
    <vt:lpwstr>8;#Insights Division|e43539c3-3aa2-4d4e-9961-45e0ab999602;#7;#Kantar Millward Brown|a1449d13-f4c4-4a8d-985d-a89c7981348e;#14;#Kantar TNS|449a39d9-858a-4839-96bc-8fa0cedd3e1e</vt:lpwstr>
  </property>
  <property fmtid="{D5CDD505-2E9C-101B-9397-08002B2CF9AE}" pid="7" name="Offer">
    <vt:lpwstr/>
  </property>
</Properties>
</file>