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416743415"/>
        <w:docPartObj>
          <w:docPartGallery w:val="Cover Pages"/>
          <w:docPartUnique/>
        </w:docPartObj>
      </w:sdtPr>
      <w:sdtEndPr/>
      <w:sdtContent>
        <w:p w14:paraId="71B39CD7" w14:textId="17A720A9" w:rsidR="009D4F1D" w:rsidRPr="009A72C1" w:rsidRDefault="00F84DB8" w:rsidP="000E2F85">
          <w:pPr>
            <w:rPr>
              <w:rStyle w:val="Heading1Char"/>
              <w:rFonts w:asciiTheme="minorHAnsi" w:hAnsiTheme="minorHAnsi" w:cstheme="minorHAnsi"/>
            </w:rPr>
          </w:pPr>
          <w:r w:rsidRPr="009A72C1">
            <w:rPr>
              <w:rStyle w:val="Heading1Char"/>
              <w:rFonts w:asciiTheme="minorHAnsi" w:hAnsiTheme="minorHAnsi" w:cstheme="minorHAnsi"/>
            </w:rPr>
            <w:t>Recensement de la population de 2021 – Outil d’évaluation de campagnes publicitaires (OECP)</w:t>
          </w:r>
        </w:p>
        <w:p w14:paraId="2EE2B301" w14:textId="77777777" w:rsidR="00F84DB8" w:rsidRPr="009A72C1" w:rsidRDefault="00F84DB8" w:rsidP="000E2F85">
          <w:pPr>
            <w:tabs>
              <w:tab w:val="left" w:pos="4005"/>
            </w:tabs>
            <w:rPr>
              <w:rFonts w:asciiTheme="minorHAnsi" w:hAnsiTheme="minorHAnsi" w:cstheme="minorHAnsi"/>
            </w:rPr>
          </w:pPr>
        </w:p>
        <w:p w14:paraId="03D39F92" w14:textId="17EA5450" w:rsidR="00F84DB8" w:rsidRPr="009A72C1" w:rsidRDefault="00F84DB8" w:rsidP="000E2F85">
          <w:pPr>
            <w:tabs>
              <w:tab w:val="left" w:pos="4005"/>
            </w:tabs>
            <w:rPr>
              <w:rFonts w:asciiTheme="minorHAnsi" w:hAnsiTheme="minorHAnsi" w:cstheme="minorHAnsi"/>
              <w:b/>
              <w:bCs/>
              <w:sz w:val="36"/>
              <w:szCs w:val="36"/>
            </w:rPr>
          </w:pPr>
          <w:r w:rsidRPr="009A72C1">
            <w:rPr>
              <w:rFonts w:asciiTheme="minorHAnsi" w:hAnsiTheme="minorHAnsi" w:cstheme="minorHAnsi"/>
              <w:b/>
              <w:bCs/>
              <w:sz w:val="36"/>
              <w:szCs w:val="36"/>
            </w:rPr>
            <w:t>Présenté à :</w:t>
          </w:r>
        </w:p>
        <w:p w14:paraId="689D6560" w14:textId="6CDF3361" w:rsidR="00F84DB8" w:rsidRPr="009A72C1" w:rsidRDefault="00F84DB8" w:rsidP="000E2F85">
          <w:pPr>
            <w:tabs>
              <w:tab w:val="left" w:pos="4005"/>
            </w:tabs>
            <w:rPr>
              <w:rFonts w:asciiTheme="minorHAnsi" w:hAnsiTheme="minorHAnsi" w:cstheme="minorHAnsi"/>
              <w:b/>
              <w:bCs/>
              <w:sz w:val="36"/>
              <w:szCs w:val="36"/>
            </w:rPr>
          </w:pPr>
          <w:r w:rsidRPr="009A72C1">
            <w:rPr>
              <w:rFonts w:asciiTheme="minorHAnsi" w:hAnsiTheme="minorHAnsi" w:cstheme="minorHAnsi"/>
              <w:b/>
              <w:bCs/>
              <w:sz w:val="36"/>
              <w:szCs w:val="36"/>
            </w:rPr>
            <w:t>Statistique Canada</w:t>
          </w:r>
        </w:p>
        <w:p w14:paraId="33593D4A" w14:textId="760A6D95" w:rsidR="00F84DB8" w:rsidRPr="009A72C1" w:rsidRDefault="00F84DB8" w:rsidP="000E2F85">
          <w:pPr>
            <w:tabs>
              <w:tab w:val="left" w:pos="4005"/>
            </w:tabs>
            <w:rPr>
              <w:rFonts w:asciiTheme="minorHAnsi" w:hAnsiTheme="minorHAnsi" w:cstheme="minorHAnsi"/>
            </w:rPr>
          </w:pPr>
        </w:p>
        <w:p w14:paraId="019106D8" w14:textId="5434C657" w:rsidR="00F84DB8" w:rsidRPr="009A72C1" w:rsidRDefault="00F84DB8" w:rsidP="000E2F85">
          <w:pPr>
            <w:tabs>
              <w:tab w:val="left" w:pos="4005"/>
            </w:tabs>
            <w:rPr>
              <w:rFonts w:asciiTheme="minorHAnsi" w:hAnsiTheme="minorHAnsi" w:cstheme="minorHAnsi"/>
              <w:b/>
              <w:bCs/>
              <w:sz w:val="36"/>
              <w:szCs w:val="40"/>
            </w:rPr>
          </w:pPr>
          <w:r w:rsidRPr="009A72C1">
            <w:rPr>
              <w:rFonts w:asciiTheme="minorHAnsi" w:hAnsiTheme="minorHAnsi" w:cstheme="minorHAnsi"/>
              <w:b/>
              <w:bCs/>
              <w:sz w:val="36"/>
              <w:szCs w:val="40"/>
            </w:rPr>
            <w:t>Pour de plus amples renseignements sur le présent rapport, veuillez envoyer un courriel à :</w:t>
          </w:r>
        </w:p>
        <w:p w14:paraId="33C04078" w14:textId="58A12F44" w:rsidR="00F84DB8" w:rsidRPr="009A72C1" w:rsidRDefault="00C53249" w:rsidP="000E2F85">
          <w:pPr>
            <w:tabs>
              <w:tab w:val="left" w:pos="4005"/>
            </w:tabs>
            <w:rPr>
              <w:rFonts w:asciiTheme="minorHAnsi" w:hAnsiTheme="minorHAnsi" w:cstheme="minorHAnsi"/>
              <w:b/>
              <w:bCs/>
              <w:sz w:val="36"/>
              <w:szCs w:val="40"/>
            </w:rPr>
          </w:pPr>
          <w:hyperlink r:id="rId13" w:history="1">
            <w:r w:rsidR="00F84DB8" w:rsidRPr="009A72C1">
              <w:rPr>
                <w:rStyle w:val="Hyperlink"/>
                <w:rFonts w:asciiTheme="minorHAnsi" w:hAnsiTheme="minorHAnsi" w:cstheme="minorHAnsi"/>
                <w:b/>
                <w:bCs/>
                <w:sz w:val="36"/>
                <w:szCs w:val="40"/>
                <w:u w:val="none"/>
              </w:rPr>
              <w:t>statcan.censuscommunications-communicationsdurecensement.statcan@statcan.gc.ca</w:t>
            </w:r>
          </w:hyperlink>
          <w:r w:rsidR="00F84DB8" w:rsidRPr="009A72C1">
            <w:rPr>
              <w:rFonts w:asciiTheme="minorHAnsi" w:hAnsiTheme="minorHAnsi" w:cstheme="minorHAnsi"/>
              <w:b/>
              <w:bCs/>
              <w:sz w:val="36"/>
              <w:szCs w:val="40"/>
            </w:rPr>
            <w:t xml:space="preserve"> </w:t>
          </w:r>
        </w:p>
        <w:p w14:paraId="717617AE" w14:textId="77777777" w:rsidR="00F84DB8" w:rsidRPr="009A72C1" w:rsidRDefault="00F84DB8" w:rsidP="000E2F85">
          <w:pPr>
            <w:tabs>
              <w:tab w:val="left" w:pos="4005"/>
            </w:tabs>
            <w:rPr>
              <w:rFonts w:asciiTheme="minorHAnsi" w:hAnsiTheme="minorHAnsi" w:cstheme="minorHAnsi"/>
            </w:rPr>
          </w:pPr>
        </w:p>
        <w:p w14:paraId="5A775C9E" w14:textId="433D9800" w:rsidR="00F84DB8" w:rsidRPr="009A72C1" w:rsidRDefault="00F84DB8" w:rsidP="000E2F85">
          <w:pPr>
            <w:tabs>
              <w:tab w:val="left" w:pos="4005"/>
            </w:tabs>
            <w:rPr>
              <w:rFonts w:asciiTheme="minorHAnsi" w:hAnsiTheme="minorHAnsi" w:cstheme="minorHAnsi"/>
              <w:b/>
              <w:bCs/>
              <w:sz w:val="36"/>
              <w:szCs w:val="36"/>
            </w:rPr>
          </w:pPr>
          <w:r w:rsidRPr="009A72C1">
            <w:rPr>
              <w:rFonts w:asciiTheme="minorHAnsi" w:hAnsiTheme="minorHAnsi" w:cstheme="minorHAnsi"/>
              <w:b/>
              <w:bCs/>
              <w:sz w:val="36"/>
              <w:szCs w:val="36"/>
            </w:rPr>
            <w:t>Présenté par :</w:t>
          </w:r>
        </w:p>
        <w:p w14:paraId="1294CFA1" w14:textId="77777777" w:rsidR="00B70C7D" w:rsidRPr="009A72C1" w:rsidRDefault="00B70C7D" w:rsidP="000E2F85">
          <w:pPr>
            <w:tabs>
              <w:tab w:val="left" w:pos="4005"/>
            </w:tabs>
            <w:rPr>
              <w:rFonts w:asciiTheme="minorHAnsi" w:hAnsiTheme="minorHAnsi" w:cstheme="minorHAnsi"/>
            </w:rPr>
          </w:pPr>
        </w:p>
        <w:p w14:paraId="603070C5" w14:textId="22E27854" w:rsidR="00F84DB8"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Nom du fournisseur</w:t>
          </w:r>
          <w:r w:rsidRPr="009A72C1">
            <w:rPr>
              <w:rFonts w:asciiTheme="minorHAnsi" w:hAnsiTheme="minorHAnsi" w:cstheme="minorHAnsi"/>
              <w:sz w:val="24"/>
              <w:szCs w:val="28"/>
            </w:rPr>
            <w:t xml:space="preserve"> : Narrative Research</w:t>
          </w:r>
        </w:p>
        <w:p w14:paraId="3D631C85" w14:textId="3EBF1DC9" w:rsidR="00F84DB8"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Adresse du fournisseur</w:t>
          </w:r>
          <w:r w:rsidRPr="009A72C1">
            <w:rPr>
              <w:rFonts w:asciiTheme="minorHAnsi" w:hAnsiTheme="minorHAnsi" w:cstheme="minorHAnsi"/>
              <w:sz w:val="24"/>
              <w:szCs w:val="28"/>
            </w:rPr>
            <w:t xml:space="preserve"> : 5001-7071 rue Bayers, Halifax N.-É. B3L 2C2</w:t>
          </w:r>
        </w:p>
        <w:p w14:paraId="1E49E3D3" w14:textId="59BA6A79" w:rsidR="00F84DB8"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 xml:space="preserve">Téléphone </w:t>
          </w:r>
          <w:r w:rsidRPr="009A72C1">
            <w:rPr>
              <w:rFonts w:asciiTheme="minorHAnsi" w:hAnsiTheme="minorHAnsi" w:cstheme="minorHAnsi"/>
              <w:sz w:val="24"/>
              <w:szCs w:val="28"/>
            </w:rPr>
            <w:t>: 902.493.3820</w:t>
          </w:r>
        </w:p>
        <w:p w14:paraId="13B5D066" w14:textId="39843ED1" w:rsidR="00F84DB8"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Télécopieur</w:t>
          </w:r>
          <w:r w:rsidRPr="009A72C1">
            <w:rPr>
              <w:rFonts w:asciiTheme="minorHAnsi" w:hAnsiTheme="minorHAnsi" w:cstheme="minorHAnsi"/>
              <w:sz w:val="24"/>
              <w:szCs w:val="28"/>
            </w:rPr>
            <w:t xml:space="preserve"> : 902.493.3879</w:t>
          </w:r>
        </w:p>
        <w:p w14:paraId="41089C1E" w14:textId="11ABE67D" w:rsidR="00F84DB8"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Numéro d’enregistrement de la ROP</w:t>
          </w:r>
          <w:r w:rsidRPr="009A72C1">
            <w:rPr>
              <w:rFonts w:asciiTheme="minorHAnsi" w:hAnsiTheme="minorHAnsi" w:cstheme="minorHAnsi"/>
              <w:sz w:val="24"/>
              <w:szCs w:val="28"/>
            </w:rPr>
            <w:t xml:space="preserve"> : POR 073-20</w:t>
          </w:r>
        </w:p>
        <w:p w14:paraId="0259F42F" w14:textId="3B0B60E4" w:rsidR="00F84DB8"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Numéro de contrat</w:t>
          </w:r>
          <w:r w:rsidRPr="009A72C1">
            <w:rPr>
              <w:rFonts w:asciiTheme="minorHAnsi" w:hAnsiTheme="minorHAnsi" w:cstheme="minorHAnsi"/>
              <w:sz w:val="24"/>
              <w:szCs w:val="28"/>
            </w:rPr>
            <w:t xml:space="preserve"> : 45045-200075/001/CY</w:t>
          </w:r>
        </w:p>
        <w:p w14:paraId="4FF954EA" w14:textId="57426A0F" w:rsidR="00F84DB8"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Valeur du contrat</w:t>
          </w:r>
          <w:r w:rsidRPr="009A72C1">
            <w:rPr>
              <w:rFonts w:asciiTheme="minorHAnsi" w:hAnsiTheme="minorHAnsi" w:cstheme="minorHAnsi"/>
              <w:sz w:val="24"/>
              <w:szCs w:val="28"/>
            </w:rPr>
            <w:t xml:space="preserve"> : 47 305,00 $</w:t>
          </w:r>
        </w:p>
        <w:p w14:paraId="2B3B6470" w14:textId="51C1F43F" w:rsidR="00F84DB8"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Date d’octroi du contrat</w:t>
          </w:r>
          <w:r w:rsidRPr="009A72C1">
            <w:rPr>
              <w:rFonts w:asciiTheme="minorHAnsi" w:hAnsiTheme="minorHAnsi" w:cstheme="minorHAnsi"/>
              <w:sz w:val="24"/>
              <w:szCs w:val="28"/>
            </w:rPr>
            <w:t xml:space="preserve"> : le 3 décembre 2020</w:t>
          </w:r>
        </w:p>
        <w:p w14:paraId="30B9DEAB" w14:textId="33789B67" w:rsidR="00B70C7D" w:rsidRPr="009A72C1" w:rsidRDefault="00F84DB8" w:rsidP="000E2F85">
          <w:pPr>
            <w:tabs>
              <w:tab w:val="left" w:pos="4005"/>
            </w:tabs>
            <w:rPr>
              <w:rFonts w:asciiTheme="minorHAnsi" w:hAnsiTheme="minorHAnsi" w:cstheme="minorHAnsi"/>
              <w:sz w:val="24"/>
              <w:szCs w:val="28"/>
            </w:rPr>
          </w:pPr>
          <w:r w:rsidRPr="009A72C1">
            <w:rPr>
              <w:rFonts w:asciiTheme="minorHAnsi" w:hAnsiTheme="minorHAnsi" w:cstheme="minorHAnsi"/>
              <w:b/>
              <w:bCs/>
              <w:sz w:val="24"/>
              <w:szCs w:val="28"/>
            </w:rPr>
            <w:t>Date de livraison</w:t>
          </w:r>
          <w:r w:rsidRPr="009A72C1">
            <w:rPr>
              <w:rFonts w:asciiTheme="minorHAnsi" w:hAnsiTheme="minorHAnsi" w:cstheme="minorHAnsi"/>
              <w:sz w:val="24"/>
              <w:szCs w:val="28"/>
            </w:rPr>
            <w:t xml:space="preserve"> : le 6 juillet 2021</w:t>
          </w:r>
        </w:p>
        <w:p w14:paraId="65A008CE" w14:textId="49EAEC62" w:rsidR="00B70C7D" w:rsidRPr="009A72C1" w:rsidRDefault="00B70C7D" w:rsidP="000E2F85">
          <w:pPr>
            <w:tabs>
              <w:tab w:val="left" w:pos="4005"/>
            </w:tabs>
            <w:rPr>
              <w:rFonts w:asciiTheme="minorHAnsi" w:hAnsiTheme="minorHAnsi" w:cstheme="minorHAnsi"/>
            </w:rPr>
          </w:pPr>
        </w:p>
        <w:p w14:paraId="477EBA00" w14:textId="6E00C439" w:rsidR="00B70C7D" w:rsidRPr="009A72C1" w:rsidRDefault="00F84DB8" w:rsidP="000E2F85">
          <w:pPr>
            <w:tabs>
              <w:tab w:val="left" w:pos="4005"/>
            </w:tabs>
            <w:rPr>
              <w:rFonts w:asciiTheme="minorHAnsi" w:hAnsiTheme="minorHAnsi" w:cstheme="minorHAnsi"/>
              <w:b/>
              <w:bCs/>
              <w:sz w:val="28"/>
              <w:szCs w:val="32"/>
              <w:lang w:val="en-US"/>
            </w:rPr>
          </w:pPr>
          <w:r w:rsidRPr="009A72C1">
            <w:rPr>
              <w:rFonts w:asciiTheme="minorHAnsi" w:hAnsiTheme="minorHAnsi" w:cstheme="minorHAnsi"/>
              <w:b/>
              <w:bCs/>
              <w:sz w:val="28"/>
              <w:szCs w:val="32"/>
              <w:lang w:val="en-US"/>
            </w:rPr>
            <w:t>This report is also available in English</w:t>
          </w:r>
        </w:p>
        <w:p w14:paraId="2E74AAE8" w14:textId="77777777" w:rsidR="00F84DB8" w:rsidRPr="009A72C1" w:rsidRDefault="00F84DB8" w:rsidP="000E2F85">
          <w:pPr>
            <w:tabs>
              <w:tab w:val="left" w:pos="4005"/>
            </w:tabs>
            <w:rPr>
              <w:rFonts w:asciiTheme="minorHAnsi" w:hAnsiTheme="minorHAnsi" w:cstheme="minorHAnsi"/>
              <w:lang w:val="en-US"/>
            </w:rPr>
          </w:pPr>
        </w:p>
        <w:p w14:paraId="63B272CE" w14:textId="1E03ED33" w:rsidR="00B70C7D" w:rsidRPr="009A72C1" w:rsidRDefault="00F84DB8" w:rsidP="000E2F85">
          <w:pPr>
            <w:tabs>
              <w:tab w:val="left" w:pos="4005"/>
            </w:tabs>
            <w:rPr>
              <w:rFonts w:asciiTheme="minorHAnsi" w:hAnsiTheme="minorHAnsi" w:cstheme="minorHAnsi"/>
              <w:lang w:val="en-US"/>
            </w:rPr>
          </w:pPr>
          <w:r w:rsidRPr="009A72C1">
            <w:rPr>
              <w:rFonts w:asciiTheme="minorHAnsi" w:hAnsiTheme="minorHAnsi" w:cstheme="minorHAnsi"/>
              <w:noProof/>
              <w:color w:val="003366"/>
              <w:lang w:val="en-CA" w:eastAsia="en-CA" w:bidi="ar-SA"/>
            </w:rPr>
            <w:drawing>
              <wp:anchor distT="0" distB="0" distL="114300" distR="114300" simplePos="0" relativeHeight="251751424" behindDoc="0" locked="0" layoutInCell="1" allowOverlap="1" wp14:anchorId="7224D5D0" wp14:editId="11F9F5B5">
                <wp:simplePos x="0" y="0"/>
                <wp:positionH relativeFrom="margin">
                  <wp:posOffset>12700</wp:posOffset>
                </wp:positionH>
                <wp:positionV relativeFrom="paragraph">
                  <wp:posOffset>168275</wp:posOffset>
                </wp:positionV>
                <wp:extent cx="1743075" cy="414655"/>
                <wp:effectExtent l="0" t="0" r="9525" b="4445"/>
                <wp:wrapSquare wrapText="bothSides"/>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C79EA" w14:textId="232E1DD1" w:rsidR="00B70C7D" w:rsidRPr="009A72C1" w:rsidRDefault="00B70C7D" w:rsidP="000E2F85">
          <w:pPr>
            <w:tabs>
              <w:tab w:val="left" w:pos="4005"/>
            </w:tabs>
            <w:rPr>
              <w:rFonts w:asciiTheme="minorHAnsi" w:hAnsiTheme="minorHAnsi" w:cstheme="minorHAnsi"/>
              <w:lang w:val="en-US"/>
            </w:rPr>
          </w:pPr>
        </w:p>
        <w:p w14:paraId="359DCCBE" w14:textId="2E312579" w:rsidR="00B70C7D" w:rsidRPr="009A72C1" w:rsidRDefault="00B70C7D" w:rsidP="000E2F85">
          <w:pPr>
            <w:tabs>
              <w:tab w:val="left" w:pos="4005"/>
            </w:tabs>
            <w:rPr>
              <w:rFonts w:asciiTheme="minorHAnsi" w:hAnsiTheme="minorHAnsi" w:cstheme="minorHAnsi"/>
              <w:lang w:val="en-US"/>
            </w:rPr>
          </w:pPr>
        </w:p>
        <w:p w14:paraId="01C45A7C" w14:textId="3483C23F" w:rsidR="00B70C7D" w:rsidRPr="009A72C1" w:rsidRDefault="00B70C7D" w:rsidP="000E2F85">
          <w:pPr>
            <w:tabs>
              <w:tab w:val="left" w:pos="4005"/>
            </w:tabs>
            <w:rPr>
              <w:rFonts w:asciiTheme="minorHAnsi" w:hAnsiTheme="minorHAnsi" w:cstheme="minorHAnsi"/>
              <w:lang w:val="en-US"/>
            </w:rPr>
          </w:pPr>
        </w:p>
        <w:p w14:paraId="1BFB3F23" w14:textId="5B1DB70A" w:rsidR="009D4F1D" w:rsidRPr="009A72C1" w:rsidRDefault="00C53249" w:rsidP="000E2F85">
          <w:pPr>
            <w:tabs>
              <w:tab w:val="left" w:pos="4005"/>
            </w:tabs>
            <w:rPr>
              <w:rFonts w:asciiTheme="minorHAnsi" w:hAnsiTheme="minorHAnsi" w:cstheme="minorHAnsi"/>
            </w:rPr>
          </w:pPr>
        </w:p>
      </w:sdtContent>
    </w:sdt>
    <w:p w14:paraId="10B1EDC5" w14:textId="7F20903A" w:rsidR="00015110" w:rsidRPr="009A72C1" w:rsidRDefault="000666CF" w:rsidP="000E2F85">
      <w:pPr>
        <w:rPr>
          <w:rFonts w:asciiTheme="minorHAnsi" w:hAnsiTheme="minorHAnsi" w:cstheme="minorHAnsi"/>
          <w:b/>
          <w:sz w:val="32"/>
          <w:szCs w:val="32"/>
        </w:rPr>
      </w:pPr>
      <w:r w:rsidRPr="009A72C1">
        <w:rPr>
          <w:rFonts w:asciiTheme="minorHAnsi" w:hAnsiTheme="minorHAnsi" w:cstheme="minorHAnsi"/>
          <w:b/>
          <w:sz w:val="32"/>
        </w:rPr>
        <w:t>Table des matières</w:t>
      </w:r>
    </w:p>
    <w:p w14:paraId="14FB600F" w14:textId="77777777" w:rsidR="00690D09" w:rsidRPr="009A72C1" w:rsidRDefault="00690D09" w:rsidP="000E2F85">
      <w:pPr>
        <w:rPr>
          <w:rFonts w:asciiTheme="minorHAnsi" w:hAnsiTheme="minorHAnsi" w:cstheme="minorHAnsi"/>
        </w:rPr>
      </w:pPr>
    </w:p>
    <w:p w14:paraId="5A597334" w14:textId="56732AD2" w:rsidR="00A74D92" w:rsidRPr="009A72C1" w:rsidRDefault="00690D09">
      <w:pPr>
        <w:pStyle w:val="TOC2"/>
        <w:tabs>
          <w:tab w:val="right" w:leader="dot" w:pos="9350"/>
        </w:tabs>
        <w:rPr>
          <w:rFonts w:asciiTheme="minorHAnsi" w:eastAsiaTheme="minorEastAsia" w:hAnsiTheme="minorHAnsi"/>
          <w:noProof/>
          <w:szCs w:val="22"/>
          <w:lang w:val="en-US" w:eastAsia="en-US" w:bidi="ar-SA"/>
        </w:rPr>
      </w:pPr>
      <w:r w:rsidRPr="009A72C1">
        <w:rPr>
          <w:rFonts w:asciiTheme="minorHAnsi" w:hAnsiTheme="minorHAnsi" w:cstheme="minorHAnsi"/>
        </w:rPr>
        <w:fldChar w:fldCharType="begin"/>
      </w:r>
      <w:r w:rsidRPr="009A72C1">
        <w:rPr>
          <w:rFonts w:asciiTheme="minorHAnsi" w:hAnsiTheme="minorHAnsi" w:cstheme="minorHAnsi"/>
        </w:rPr>
        <w:instrText xml:space="preserve"> TOC \o "1-3" \h \z \u </w:instrText>
      </w:r>
      <w:r w:rsidRPr="009A72C1">
        <w:rPr>
          <w:rFonts w:asciiTheme="minorHAnsi" w:hAnsiTheme="minorHAnsi" w:cstheme="minorHAnsi"/>
        </w:rPr>
        <w:fldChar w:fldCharType="separate"/>
      </w:r>
      <w:hyperlink w:anchor="_Toc89352703" w:history="1">
        <w:r w:rsidR="00A74D92" w:rsidRPr="009A72C1">
          <w:rPr>
            <w:rStyle w:val="Hyperlink"/>
            <w:rFonts w:cstheme="minorHAnsi"/>
            <w:noProof/>
            <w:u w:val="none"/>
          </w:rPr>
          <w:t>Droits d’auteur</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_Toc89352703 \h </w:instrText>
        </w:r>
        <w:r w:rsidR="00A74D92" w:rsidRPr="009A72C1">
          <w:rPr>
            <w:noProof/>
            <w:webHidden/>
          </w:rPr>
        </w:r>
        <w:r w:rsidR="00A74D92" w:rsidRPr="009A72C1">
          <w:rPr>
            <w:noProof/>
            <w:webHidden/>
          </w:rPr>
          <w:fldChar w:fldCharType="separate"/>
        </w:r>
        <w:r w:rsidR="00A74D92" w:rsidRPr="009A72C1">
          <w:rPr>
            <w:noProof/>
            <w:webHidden/>
          </w:rPr>
          <w:t>2</w:t>
        </w:r>
        <w:r w:rsidR="00A74D92" w:rsidRPr="009A72C1">
          <w:rPr>
            <w:noProof/>
            <w:webHidden/>
          </w:rPr>
          <w:fldChar w:fldCharType="end"/>
        </w:r>
      </w:hyperlink>
    </w:p>
    <w:p w14:paraId="34A58236" w14:textId="584D75EA" w:rsidR="00A74D92" w:rsidRPr="009A72C1" w:rsidRDefault="00C53249">
      <w:pPr>
        <w:pStyle w:val="TOC2"/>
        <w:tabs>
          <w:tab w:val="right" w:leader="dot" w:pos="9350"/>
        </w:tabs>
        <w:rPr>
          <w:rFonts w:asciiTheme="minorHAnsi" w:eastAsiaTheme="minorEastAsia" w:hAnsiTheme="minorHAnsi"/>
          <w:noProof/>
          <w:szCs w:val="22"/>
          <w:lang w:val="en-US" w:eastAsia="en-US" w:bidi="ar-SA"/>
        </w:rPr>
      </w:pPr>
      <w:hyperlink w:anchor="_Toc89352704" w:history="1">
        <w:r w:rsidR="00A74D92" w:rsidRPr="009A72C1">
          <w:rPr>
            <w:rStyle w:val="Hyperlink"/>
            <w:noProof/>
            <w:u w:val="none"/>
          </w:rPr>
          <w:t>Sommaire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_Toc89352704 \h </w:instrText>
        </w:r>
        <w:r w:rsidR="00A74D92" w:rsidRPr="009A72C1">
          <w:rPr>
            <w:noProof/>
            <w:webHidden/>
          </w:rPr>
        </w:r>
        <w:r w:rsidR="00A74D92" w:rsidRPr="009A72C1">
          <w:rPr>
            <w:noProof/>
            <w:webHidden/>
          </w:rPr>
          <w:fldChar w:fldCharType="separate"/>
        </w:r>
        <w:r w:rsidR="00A74D92" w:rsidRPr="009A72C1">
          <w:rPr>
            <w:noProof/>
            <w:webHidden/>
          </w:rPr>
          <w:t>3</w:t>
        </w:r>
        <w:r w:rsidR="00A74D92" w:rsidRPr="009A72C1">
          <w:rPr>
            <w:noProof/>
            <w:webHidden/>
          </w:rPr>
          <w:fldChar w:fldCharType="end"/>
        </w:r>
      </w:hyperlink>
    </w:p>
    <w:p w14:paraId="4C810FCF" w14:textId="44C51D49"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05" w:history="1">
        <w:r w:rsidR="00A74D92" w:rsidRPr="009A72C1">
          <w:rPr>
            <w:rStyle w:val="Hyperlink"/>
            <w:noProof/>
            <w:u w:val="none"/>
          </w:rPr>
          <w:t>Contexte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_Toc89352705 \h </w:instrText>
        </w:r>
        <w:r w:rsidR="00A74D92" w:rsidRPr="009A72C1">
          <w:rPr>
            <w:noProof/>
            <w:webHidden/>
          </w:rPr>
        </w:r>
        <w:r w:rsidR="00A74D92" w:rsidRPr="009A72C1">
          <w:rPr>
            <w:noProof/>
            <w:webHidden/>
          </w:rPr>
          <w:fldChar w:fldCharType="separate"/>
        </w:r>
        <w:r w:rsidR="00A74D92" w:rsidRPr="009A72C1">
          <w:rPr>
            <w:noProof/>
            <w:webHidden/>
          </w:rPr>
          <w:t>3</w:t>
        </w:r>
        <w:r w:rsidR="00A74D92" w:rsidRPr="009A72C1">
          <w:rPr>
            <w:noProof/>
            <w:webHidden/>
          </w:rPr>
          <w:fldChar w:fldCharType="end"/>
        </w:r>
      </w:hyperlink>
    </w:p>
    <w:p w14:paraId="0E4848E6" w14:textId="061F5FD3"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06" w:history="1">
        <w:r w:rsidR="00A74D92" w:rsidRPr="009A72C1">
          <w:rPr>
            <w:rStyle w:val="Hyperlink"/>
            <w:noProof/>
            <w:u w:val="none"/>
          </w:rPr>
          <w:t>Objectifs de l’étude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_Toc89352706 \h </w:instrText>
        </w:r>
        <w:r w:rsidR="00A74D92" w:rsidRPr="009A72C1">
          <w:rPr>
            <w:noProof/>
            <w:webHidden/>
          </w:rPr>
        </w:r>
        <w:r w:rsidR="00A74D92" w:rsidRPr="009A72C1">
          <w:rPr>
            <w:noProof/>
            <w:webHidden/>
          </w:rPr>
          <w:fldChar w:fldCharType="separate"/>
        </w:r>
        <w:r w:rsidR="00A74D92" w:rsidRPr="009A72C1">
          <w:rPr>
            <w:noProof/>
            <w:webHidden/>
          </w:rPr>
          <w:t>4</w:t>
        </w:r>
        <w:r w:rsidR="00A74D92" w:rsidRPr="009A72C1">
          <w:rPr>
            <w:noProof/>
            <w:webHidden/>
          </w:rPr>
          <w:fldChar w:fldCharType="end"/>
        </w:r>
      </w:hyperlink>
    </w:p>
    <w:p w14:paraId="06216B16" w14:textId="251FCAB0"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07" w:history="1">
        <w:r w:rsidR="00A74D92" w:rsidRPr="009A72C1">
          <w:rPr>
            <w:rStyle w:val="Hyperlink"/>
            <w:noProof/>
            <w:u w:val="none"/>
          </w:rPr>
          <w:t>Population cible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_Toc89352707 \h </w:instrText>
        </w:r>
        <w:r w:rsidR="00A74D92" w:rsidRPr="009A72C1">
          <w:rPr>
            <w:noProof/>
            <w:webHidden/>
          </w:rPr>
        </w:r>
        <w:r w:rsidR="00A74D92" w:rsidRPr="009A72C1">
          <w:rPr>
            <w:noProof/>
            <w:webHidden/>
          </w:rPr>
          <w:fldChar w:fldCharType="separate"/>
        </w:r>
        <w:r w:rsidR="00A74D92" w:rsidRPr="009A72C1">
          <w:rPr>
            <w:noProof/>
            <w:webHidden/>
          </w:rPr>
          <w:t>5</w:t>
        </w:r>
        <w:r w:rsidR="00A74D92" w:rsidRPr="009A72C1">
          <w:rPr>
            <w:noProof/>
            <w:webHidden/>
          </w:rPr>
          <w:fldChar w:fldCharType="end"/>
        </w:r>
      </w:hyperlink>
    </w:p>
    <w:p w14:paraId="4B15E210" w14:textId="0680AC57"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08" w:history="1">
        <w:r w:rsidR="00A74D92" w:rsidRPr="009A72C1">
          <w:rPr>
            <w:rStyle w:val="Hyperlink"/>
            <w:noProof/>
            <w:u w:val="none"/>
          </w:rPr>
          <w:t>Utilisation de la recherche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_Toc89352708 \h </w:instrText>
        </w:r>
        <w:r w:rsidR="00A74D92" w:rsidRPr="009A72C1">
          <w:rPr>
            <w:noProof/>
            <w:webHidden/>
          </w:rPr>
        </w:r>
        <w:r w:rsidR="00A74D92" w:rsidRPr="009A72C1">
          <w:rPr>
            <w:noProof/>
            <w:webHidden/>
          </w:rPr>
          <w:fldChar w:fldCharType="separate"/>
        </w:r>
        <w:r w:rsidR="00A74D92" w:rsidRPr="009A72C1">
          <w:rPr>
            <w:noProof/>
            <w:webHidden/>
          </w:rPr>
          <w:t>5</w:t>
        </w:r>
        <w:r w:rsidR="00A74D92" w:rsidRPr="009A72C1">
          <w:rPr>
            <w:noProof/>
            <w:webHidden/>
          </w:rPr>
          <w:fldChar w:fldCharType="end"/>
        </w:r>
      </w:hyperlink>
    </w:p>
    <w:p w14:paraId="218E6D0F" w14:textId="6D612EBA"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09" w:history="1">
        <w:r w:rsidR="00A74D92" w:rsidRPr="009A72C1">
          <w:rPr>
            <w:rStyle w:val="Hyperlink"/>
            <w:noProof/>
            <w:u w:val="none"/>
          </w:rPr>
          <w:t>Dépenses</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_Toc89352709 \h </w:instrText>
        </w:r>
        <w:r w:rsidR="00A74D92" w:rsidRPr="009A72C1">
          <w:rPr>
            <w:noProof/>
            <w:webHidden/>
          </w:rPr>
        </w:r>
        <w:r w:rsidR="00A74D92" w:rsidRPr="009A72C1">
          <w:rPr>
            <w:noProof/>
            <w:webHidden/>
          </w:rPr>
          <w:fldChar w:fldCharType="separate"/>
        </w:r>
        <w:r w:rsidR="00A74D92" w:rsidRPr="009A72C1">
          <w:rPr>
            <w:noProof/>
            <w:webHidden/>
          </w:rPr>
          <w:t>6</w:t>
        </w:r>
        <w:r w:rsidR="00A74D92" w:rsidRPr="009A72C1">
          <w:rPr>
            <w:noProof/>
            <w:webHidden/>
          </w:rPr>
          <w:fldChar w:fldCharType="end"/>
        </w:r>
      </w:hyperlink>
    </w:p>
    <w:p w14:paraId="6FFAABD8" w14:textId="63A8C147"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10" w:history="1">
        <w:r w:rsidR="00A74D92" w:rsidRPr="009A72C1">
          <w:rPr>
            <w:rStyle w:val="Hyperlink"/>
            <w:noProof/>
            <w:u w:val="none"/>
          </w:rPr>
          <w:t>Consentement</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_Toc89352710 \h </w:instrText>
        </w:r>
        <w:r w:rsidR="00A74D92" w:rsidRPr="009A72C1">
          <w:rPr>
            <w:noProof/>
            <w:webHidden/>
          </w:rPr>
        </w:r>
        <w:r w:rsidR="00A74D92" w:rsidRPr="009A72C1">
          <w:rPr>
            <w:noProof/>
            <w:webHidden/>
          </w:rPr>
          <w:fldChar w:fldCharType="separate"/>
        </w:r>
        <w:r w:rsidR="00A74D92" w:rsidRPr="009A72C1">
          <w:rPr>
            <w:noProof/>
            <w:webHidden/>
          </w:rPr>
          <w:t>6</w:t>
        </w:r>
        <w:r w:rsidR="00A74D92" w:rsidRPr="009A72C1">
          <w:rPr>
            <w:noProof/>
            <w:webHidden/>
          </w:rPr>
          <w:fldChar w:fldCharType="end"/>
        </w:r>
      </w:hyperlink>
    </w:p>
    <w:p w14:paraId="7E9F5DAC" w14:textId="729A9A8C"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11" w:history="1">
        <w:r w:rsidR="00A74D92" w:rsidRPr="009A72C1">
          <w:rPr>
            <w:rStyle w:val="Hyperlink"/>
            <w:noProof/>
            <w:u w:val="none"/>
          </w:rPr>
          <w:t>Déclaration de neutralité politique et coordonnées</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_Toc89352711 \h </w:instrText>
        </w:r>
        <w:r w:rsidR="00A74D92" w:rsidRPr="009A72C1">
          <w:rPr>
            <w:noProof/>
            <w:webHidden/>
          </w:rPr>
        </w:r>
        <w:r w:rsidR="00A74D92" w:rsidRPr="009A72C1">
          <w:rPr>
            <w:noProof/>
            <w:webHidden/>
          </w:rPr>
          <w:fldChar w:fldCharType="separate"/>
        </w:r>
        <w:r w:rsidR="00A74D92" w:rsidRPr="009A72C1">
          <w:rPr>
            <w:noProof/>
            <w:webHidden/>
          </w:rPr>
          <w:t>6</w:t>
        </w:r>
        <w:r w:rsidR="00A74D92" w:rsidRPr="009A72C1">
          <w:rPr>
            <w:noProof/>
            <w:webHidden/>
          </w:rPr>
          <w:fldChar w:fldCharType="end"/>
        </w:r>
      </w:hyperlink>
    </w:p>
    <w:p w14:paraId="42D99861" w14:textId="5861CA23" w:rsidR="00A74D92" w:rsidRPr="009A72C1" w:rsidRDefault="00C53249">
      <w:pPr>
        <w:pStyle w:val="TOC2"/>
        <w:tabs>
          <w:tab w:val="right" w:leader="dot" w:pos="9350"/>
        </w:tabs>
        <w:rPr>
          <w:rFonts w:asciiTheme="minorHAnsi" w:eastAsiaTheme="minorEastAsia" w:hAnsiTheme="minorHAnsi"/>
          <w:noProof/>
          <w:szCs w:val="22"/>
          <w:lang w:val="en-US" w:eastAsia="en-US" w:bidi="ar-SA"/>
        </w:rPr>
      </w:pPr>
      <w:hyperlink w:anchor="_Toc89352712" w:history="1">
        <w:r w:rsidR="00A74D92" w:rsidRPr="009A72C1">
          <w:rPr>
            <w:rStyle w:val="Hyperlink"/>
            <w:noProof/>
            <w:u w:val="none"/>
          </w:rPr>
          <w:t>Annexe A</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_Toc89352712 \h </w:instrText>
        </w:r>
        <w:r w:rsidR="00A74D92" w:rsidRPr="009A72C1">
          <w:rPr>
            <w:noProof/>
            <w:webHidden/>
          </w:rPr>
        </w:r>
        <w:r w:rsidR="00A74D92" w:rsidRPr="009A72C1">
          <w:rPr>
            <w:noProof/>
            <w:webHidden/>
          </w:rPr>
          <w:fldChar w:fldCharType="separate"/>
        </w:r>
        <w:r w:rsidR="00A74D92" w:rsidRPr="009A72C1">
          <w:rPr>
            <w:noProof/>
            <w:webHidden/>
          </w:rPr>
          <w:t>6</w:t>
        </w:r>
        <w:r w:rsidR="00A74D92" w:rsidRPr="009A72C1">
          <w:rPr>
            <w:noProof/>
            <w:webHidden/>
          </w:rPr>
          <w:fldChar w:fldCharType="end"/>
        </w:r>
      </w:hyperlink>
    </w:p>
    <w:p w14:paraId="30B795AF" w14:textId="0DAF11F8"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13" w:history="1">
        <w:r w:rsidR="00A74D92" w:rsidRPr="009A72C1">
          <w:rPr>
            <w:rStyle w:val="Hyperlink"/>
            <w:noProof/>
            <w:u w:val="none"/>
          </w:rPr>
          <w:t>Méthodologie de l’étude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_Toc89352713 \h </w:instrText>
        </w:r>
        <w:r w:rsidR="00A74D92" w:rsidRPr="009A72C1">
          <w:rPr>
            <w:noProof/>
            <w:webHidden/>
          </w:rPr>
        </w:r>
        <w:r w:rsidR="00A74D92" w:rsidRPr="009A72C1">
          <w:rPr>
            <w:noProof/>
            <w:webHidden/>
          </w:rPr>
          <w:fldChar w:fldCharType="separate"/>
        </w:r>
        <w:r w:rsidR="00A74D92" w:rsidRPr="009A72C1">
          <w:rPr>
            <w:noProof/>
            <w:webHidden/>
          </w:rPr>
          <w:t>7</w:t>
        </w:r>
        <w:r w:rsidR="00A74D92" w:rsidRPr="009A72C1">
          <w:rPr>
            <w:noProof/>
            <w:webHidden/>
          </w:rPr>
          <w:fldChar w:fldCharType="end"/>
        </w:r>
      </w:hyperlink>
    </w:p>
    <w:p w14:paraId="0DF62941" w14:textId="50BE9DF0"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14" w:history="1">
        <w:r w:rsidR="00A74D92" w:rsidRPr="009A72C1">
          <w:rPr>
            <w:rStyle w:val="Hyperlink"/>
            <w:noProof/>
            <w:u w:val="none"/>
          </w:rPr>
          <w:t>Conception du questionnaire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_Toc89352714 \h </w:instrText>
        </w:r>
        <w:r w:rsidR="00A74D92" w:rsidRPr="009A72C1">
          <w:rPr>
            <w:noProof/>
            <w:webHidden/>
          </w:rPr>
        </w:r>
        <w:r w:rsidR="00A74D92" w:rsidRPr="009A72C1">
          <w:rPr>
            <w:noProof/>
            <w:webHidden/>
          </w:rPr>
          <w:fldChar w:fldCharType="separate"/>
        </w:r>
        <w:r w:rsidR="00A74D92" w:rsidRPr="009A72C1">
          <w:rPr>
            <w:noProof/>
            <w:webHidden/>
          </w:rPr>
          <w:t>7</w:t>
        </w:r>
        <w:r w:rsidR="00A74D92" w:rsidRPr="009A72C1">
          <w:rPr>
            <w:noProof/>
            <w:webHidden/>
          </w:rPr>
          <w:fldChar w:fldCharType="end"/>
        </w:r>
      </w:hyperlink>
    </w:p>
    <w:p w14:paraId="37994B73" w14:textId="459CB0FD"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15" w:history="1">
        <w:r w:rsidR="00A74D92" w:rsidRPr="009A72C1">
          <w:rPr>
            <w:rStyle w:val="Hyperlink"/>
            <w:noProof/>
            <w:u w:val="none"/>
          </w:rPr>
          <w:t>Échantillonnage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_Toc89352715 \h </w:instrText>
        </w:r>
        <w:r w:rsidR="00A74D92" w:rsidRPr="009A72C1">
          <w:rPr>
            <w:noProof/>
            <w:webHidden/>
          </w:rPr>
        </w:r>
        <w:r w:rsidR="00A74D92" w:rsidRPr="009A72C1">
          <w:rPr>
            <w:noProof/>
            <w:webHidden/>
          </w:rPr>
          <w:fldChar w:fldCharType="separate"/>
        </w:r>
        <w:r w:rsidR="00A74D92" w:rsidRPr="009A72C1">
          <w:rPr>
            <w:noProof/>
            <w:webHidden/>
          </w:rPr>
          <w:t>8</w:t>
        </w:r>
        <w:r w:rsidR="00A74D92" w:rsidRPr="009A72C1">
          <w:rPr>
            <w:noProof/>
            <w:webHidden/>
          </w:rPr>
          <w:fldChar w:fldCharType="end"/>
        </w:r>
      </w:hyperlink>
    </w:p>
    <w:p w14:paraId="0EF05465" w14:textId="0993C11B"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16" w:history="1">
        <w:r w:rsidR="00A74D92" w:rsidRPr="009A72C1">
          <w:rPr>
            <w:rStyle w:val="Hyperlink"/>
            <w:noProof/>
            <w:u w:val="none"/>
          </w:rPr>
          <w:t>Source de l’échantillonnage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_Toc89352716 \h </w:instrText>
        </w:r>
        <w:r w:rsidR="00A74D92" w:rsidRPr="009A72C1">
          <w:rPr>
            <w:noProof/>
            <w:webHidden/>
          </w:rPr>
        </w:r>
        <w:r w:rsidR="00A74D92" w:rsidRPr="009A72C1">
          <w:rPr>
            <w:noProof/>
            <w:webHidden/>
          </w:rPr>
          <w:fldChar w:fldCharType="separate"/>
        </w:r>
        <w:r w:rsidR="00A74D92" w:rsidRPr="009A72C1">
          <w:rPr>
            <w:noProof/>
            <w:webHidden/>
          </w:rPr>
          <w:t>8</w:t>
        </w:r>
        <w:r w:rsidR="00A74D92" w:rsidRPr="009A72C1">
          <w:rPr>
            <w:noProof/>
            <w:webHidden/>
          </w:rPr>
          <w:fldChar w:fldCharType="end"/>
        </w:r>
      </w:hyperlink>
    </w:p>
    <w:p w14:paraId="34E26376" w14:textId="3C0903EB"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17" w:history="1">
        <w:r w:rsidR="00A74D92" w:rsidRPr="009A72C1">
          <w:rPr>
            <w:rStyle w:val="Hyperlink"/>
            <w:noProof/>
            <w:u w:val="none"/>
          </w:rPr>
          <w:t>Le processus du sondage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_Toc89352717 \h </w:instrText>
        </w:r>
        <w:r w:rsidR="00A74D92" w:rsidRPr="009A72C1">
          <w:rPr>
            <w:noProof/>
            <w:webHidden/>
          </w:rPr>
        </w:r>
        <w:r w:rsidR="00A74D92" w:rsidRPr="009A72C1">
          <w:rPr>
            <w:noProof/>
            <w:webHidden/>
          </w:rPr>
          <w:fldChar w:fldCharType="separate"/>
        </w:r>
        <w:r w:rsidR="00A74D92" w:rsidRPr="009A72C1">
          <w:rPr>
            <w:noProof/>
            <w:webHidden/>
          </w:rPr>
          <w:t>9</w:t>
        </w:r>
        <w:r w:rsidR="00A74D92" w:rsidRPr="009A72C1">
          <w:rPr>
            <w:noProof/>
            <w:webHidden/>
          </w:rPr>
          <w:fldChar w:fldCharType="end"/>
        </w:r>
      </w:hyperlink>
    </w:p>
    <w:p w14:paraId="6C0E6541" w14:textId="70F19FB6" w:rsidR="00A74D92" w:rsidRPr="009A72C1" w:rsidRDefault="00C53249">
      <w:pPr>
        <w:pStyle w:val="TOC3"/>
        <w:tabs>
          <w:tab w:val="right" w:leader="dot" w:pos="9350"/>
        </w:tabs>
        <w:rPr>
          <w:rFonts w:asciiTheme="minorHAnsi" w:eastAsiaTheme="minorEastAsia" w:hAnsiTheme="minorHAnsi"/>
          <w:noProof/>
          <w:szCs w:val="22"/>
          <w:lang w:val="en-US" w:eastAsia="en-US" w:bidi="ar-SA"/>
        </w:rPr>
      </w:pPr>
      <w:hyperlink w:anchor="_Toc89352718" w:history="1">
        <w:r w:rsidR="00A74D92" w:rsidRPr="009A72C1">
          <w:rPr>
            <w:rStyle w:val="Hyperlink"/>
            <w:noProof/>
            <w:u w:val="none"/>
          </w:rPr>
          <w:t>Analyse du biais de la non-réponse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_Toc89352718 \h </w:instrText>
        </w:r>
        <w:r w:rsidR="00A74D92" w:rsidRPr="009A72C1">
          <w:rPr>
            <w:noProof/>
            <w:webHidden/>
          </w:rPr>
        </w:r>
        <w:r w:rsidR="00A74D92" w:rsidRPr="009A72C1">
          <w:rPr>
            <w:noProof/>
            <w:webHidden/>
          </w:rPr>
          <w:fldChar w:fldCharType="separate"/>
        </w:r>
        <w:r w:rsidR="00A74D92" w:rsidRPr="009A72C1">
          <w:rPr>
            <w:noProof/>
            <w:webHidden/>
          </w:rPr>
          <w:t>16</w:t>
        </w:r>
        <w:r w:rsidR="00A74D92" w:rsidRPr="009A72C1">
          <w:rPr>
            <w:noProof/>
            <w:webHidden/>
          </w:rPr>
          <w:fldChar w:fldCharType="end"/>
        </w:r>
      </w:hyperlink>
    </w:p>
    <w:p w14:paraId="7F4F6213" w14:textId="6E234CF7" w:rsidR="00A74D92" w:rsidRPr="009A72C1" w:rsidRDefault="00C53249">
      <w:pPr>
        <w:pStyle w:val="TOC2"/>
        <w:tabs>
          <w:tab w:val="right" w:leader="dot" w:pos="9350"/>
        </w:tabs>
        <w:rPr>
          <w:rFonts w:asciiTheme="minorHAnsi" w:eastAsiaTheme="minorEastAsia" w:hAnsiTheme="minorHAnsi"/>
          <w:noProof/>
          <w:szCs w:val="22"/>
          <w:lang w:val="en-US" w:eastAsia="en-US" w:bidi="ar-SA"/>
        </w:rPr>
      </w:pPr>
      <w:hyperlink w:anchor="_Toc89352719" w:history="1">
        <w:r w:rsidR="00A74D92" w:rsidRPr="009A72C1">
          <w:rPr>
            <w:rStyle w:val="Hyperlink"/>
            <w:noProof/>
            <w:u w:val="none"/>
          </w:rPr>
          <w:t>Annexe B - Questionnaires pour l’étude</w:t>
        </w:r>
        <w:r w:rsidR="00A74D92" w:rsidRPr="009A72C1">
          <w:rPr>
            <w:noProof/>
            <w:webHidden/>
          </w:rPr>
          <w:tab/>
        </w:r>
        <w:r w:rsidR="00A74D92" w:rsidRPr="009A72C1">
          <w:rPr>
            <w:noProof/>
            <w:webHidden/>
          </w:rPr>
          <w:fldChar w:fldCharType="begin"/>
        </w:r>
        <w:r w:rsidR="00A74D92" w:rsidRPr="009A72C1">
          <w:rPr>
            <w:noProof/>
            <w:webHidden/>
          </w:rPr>
          <w:instrText xml:space="preserve"> PAGEREF _Toc89352719 \h </w:instrText>
        </w:r>
        <w:r w:rsidR="00A74D92" w:rsidRPr="009A72C1">
          <w:rPr>
            <w:noProof/>
            <w:webHidden/>
          </w:rPr>
        </w:r>
        <w:r w:rsidR="00A74D92" w:rsidRPr="009A72C1">
          <w:rPr>
            <w:noProof/>
            <w:webHidden/>
          </w:rPr>
          <w:fldChar w:fldCharType="separate"/>
        </w:r>
        <w:r w:rsidR="00A74D92" w:rsidRPr="009A72C1">
          <w:rPr>
            <w:noProof/>
            <w:webHidden/>
          </w:rPr>
          <w:t>17</w:t>
        </w:r>
        <w:r w:rsidR="00A74D92" w:rsidRPr="009A72C1">
          <w:rPr>
            <w:noProof/>
            <w:webHidden/>
          </w:rPr>
          <w:fldChar w:fldCharType="end"/>
        </w:r>
      </w:hyperlink>
    </w:p>
    <w:p w14:paraId="1CB861A4" w14:textId="23726FA9" w:rsidR="00F84DB8" w:rsidRPr="009A72C1" w:rsidRDefault="00690D09" w:rsidP="000E2F85">
      <w:pPr>
        <w:pStyle w:val="TOC1"/>
        <w:tabs>
          <w:tab w:val="right" w:leader="dot" w:pos="9350"/>
        </w:tabs>
        <w:rPr>
          <w:rFonts w:asciiTheme="minorHAnsi" w:hAnsiTheme="minorHAnsi" w:cstheme="minorHAnsi"/>
        </w:rPr>
      </w:pPr>
      <w:r w:rsidRPr="009A72C1">
        <w:rPr>
          <w:rFonts w:asciiTheme="minorHAnsi" w:hAnsiTheme="minorHAnsi" w:cstheme="minorHAnsi"/>
        </w:rPr>
        <w:fldChar w:fldCharType="end"/>
      </w:r>
      <w:bookmarkStart w:id="0" w:name="_Toc88645537"/>
      <w:bookmarkStart w:id="1" w:name="_Hlk3971541"/>
      <w:bookmarkStart w:id="2" w:name="_Toc525010762"/>
      <w:bookmarkStart w:id="3" w:name="_Toc527780178"/>
      <w:bookmarkStart w:id="4" w:name="_Toc535145606"/>
      <w:bookmarkStart w:id="5" w:name="_Toc536001421"/>
    </w:p>
    <w:p w14:paraId="42CBEAEF" w14:textId="6955D424" w:rsidR="00176C4E" w:rsidRPr="009A72C1" w:rsidRDefault="00176C4E" w:rsidP="000E2F85">
      <w:pPr>
        <w:pStyle w:val="Heading2"/>
        <w:rPr>
          <w:rFonts w:cstheme="minorHAnsi"/>
        </w:rPr>
      </w:pPr>
      <w:bookmarkStart w:id="6" w:name="_Toc89352703"/>
      <w:r w:rsidRPr="009A72C1">
        <w:rPr>
          <w:rFonts w:cstheme="minorHAnsi"/>
        </w:rPr>
        <w:t>Droits d’auteur</w:t>
      </w:r>
      <w:bookmarkEnd w:id="0"/>
      <w:bookmarkEnd w:id="6"/>
    </w:p>
    <w:p w14:paraId="2400BD4D" w14:textId="77777777" w:rsidR="00176C4E" w:rsidRPr="009A72C1" w:rsidRDefault="00176C4E" w:rsidP="000E2F85">
      <w:pPr>
        <w:spacing w:line="216" w:lineRule="auto"/>
        <w:rPr>
          <w:rFonts w:asciiTheme="minorHAnsi" w:hAnsiTheme="minorHAnsi" w:cstheme="minorHAnsi"/>
        </w:rPr>
      </w:pPr>
    </w:p>
    <w:p w14:paraId="4B6AEAB8" w14:textId="77777777" w:rsidR="00176C4E" w:rsidRPr="009A72C1" w:rsidRDefault="00176C4E" w:rsidP="000E2F85">
      <w:pPr>
        <w:spacing w:line="276" w:lineRule="auto"/>
        <w:ind w:right="1183"/>
        <w:rPr>
          <w:rFonts w:asciiTheme="minorHAnsi" w:eastAsiaTheme="majorEastAsia" w:hAnsiTheme="minorHAnsi" w:cstheme="minorHAnsi"/>
          <w:b/>
          <w:sz w:val="32"/>
          <w:szCs w:val="32"/>
        </w:rPr>
      </w:pPr>
      <w:r w:rsidRPr="009A72C1">
        <w:rPr>
          <w:rFonts w:asciiTheme="minorHAnsi" w:hAnsiTheme="minorHAnsi" w:cstheme="minorHAnsi"/>
          <w:b/>
          <w:sz w:val="32"/>
          <w:szCs w:val="32"/>
        </w:rPr>
        <w:t xml:space="preserve">Recensement de la population de 2021 – Outil d’évaluation de campagnes publicitaires (OECP) </w:t>
      </w:r>
    </w:p>
    <w:p w14:paraId="5FBB7413" w14:textId="77777777" w:rsidR="00176C4E" w:rsidRPr="009A72C1" w:rsidRDefault="00176C4E" w:rsidP="000E2F85">
      <w:pPr>
        <w:spacing w:line="216" w:lineRule="auto"/>
        <w:rPr>
          <w:rFonts w:asciiTheme="minorHAnsi" w:hAnsiTheme="minorHAnsi" w:cstheme="minorHAnsi"/>
        </w:rPr>
      </w:pPr>
    </w:p>
    <w:p w14:paraId="3560F7F0" w14:textId="77777777" w:rsidR="00176C4E" w:rsidRPr="009A72C1" w:rsidRDefault="00176C4E" w:rsidP="000E2F85">
      <w:pPr>
        <w:rPr>
          <w:rFonts w:asciiTheme="minorHAnsi" w:hAnsiTheme="minorHAnsi" w:cstheme="minorHAnsi"/>
          <w:b/>
          <w:sz w:val="32"/>
          <w:szCs w:val="36"/>
        </w:rPr>
      </w:pPr>
      <w:r w:rsidRPr="009A72C1">
        <w:rPr>
          <w:rFonts w:asciiTheme="minorHAnsi" w:hAnsiTheme="minorHAnsi" w:cstheme="minorHAnsi"/>
          <w:b/>
          <w:sz w:val="32"/>
          <w:szCs w:val="36"/>
        </w:rPr>
        <w:t xml:space="preserve">Rapport de méthodologie </w:t>
      </w:r>
    </w:p>
    <w:p w14:paraId="64146F67" w14:textId="77777777" w:rsidR="00176C4E" w:rsidRPr="009A72C1" w:rsidRDefault="00176C4E" w:rsidP="000E2F85">
      <w:pPr>
        <w:spacing w:line="216" w:lineRule="auto"/>
        <w:rPr>
          <w:rFonts w:asciiTheme="minorHAnsi" w:hAnsiTheme="minorHAnsi" w:cstheme="minorHAnsi"/>
        </w:rPr>
      </w:pPr>
    </w:p>
    <w:p w14:paraId="7F02AB9D" w14:textId="77777777" w:rsidR="00176C4E" w:rsidRPr="009A72C1" w:rsidRDefault="00176C4E" w:rsidP="000E2F85">
      <w:pPr>
        <w:spacing w:line="276" w:lineRule="auto"/>
        <w:ind w:right="1440"/>
        <w:rPr>
          <w:rFonts w:asciiTheme="minorHAnsi" w:hAnsiTheme="minorHAnsi" w:cstheme="minorHAnsi"/>
          <w:b/>
          <w:sz w:val="28"/>
          <w:szCs w:val="32"/>
        </w:rPr>
      </w:pPr>
      <w:r w:rsidRPr="009A72C1">
        <w:rPr>
          <w:rFonts w:asciiTheme="minorHAnsi" w:hAnsiTheme="minorHAnsi" w:cstheme="minorHAnsi"/>
          <w:b/>
          <w:sz w:val="28"/>
          <w:szCs w:val="32"/>
        </w:rPr>
        <w:t>Préparé pour Statistique Canada</w:t>
      </w:r>
    </w:p>
    <w:p w14:paraId="247EA723" w14:textId="77777777" w:rsidR="00176C4E" w:rsidRPr="009A72C1" w:rsidRDefault="00176C4E" w:rsidP="000E2F85">
      <w:pPr>
        <w:spacing w:line="276" w:lineRule="auto"/>
        <w:ind w:right="1440"/>
        <w:rPr>
          <w:rFonts w:asciiTheme="minorHAnsi" w:hAnsiTheme="minorHAnsi" w:cstheme="minorHAnsi"/>
          <w:sz w:val="24"/>
          <w:szCs w:val="28"/>
        </w:rPr>
      </w:pPr>
      <w:r w:rsidRPr="009A72C1">
        <w:rPr>
          <w:rFonts w:asciiTheme="minorHAnsi" w:hAnsiTheme="minorHAnsi" w:cstheme="minorHAnsi"/>
          <w:sz w:val="24"/>
          <w:szCs w:val="28"/>
        </w:rPr>
        <w:t>Nom du fournisseur : Narrative Research Inc.</w:t>
      </w:r>
    </w:p>
    <w:p w14:paraId="29DEC25B" w14:textId="77777777" w:rsidR="00176C4E" w:rsidRPr="009A72C1" w:rsidRDefault="00176C4E" w:rsidP="000E2F85">
      <w:pPr>
        <w:spacing w:line="276" w:lineRule="auto"/>
        <w:ind w:right="1440"/>
        <w:rPr>
          <w:rFonts w:asciiTheme="minorHAnsi" w:hAnsiTheme="minorHAnsi" w:cstheme="minorHAnsi"/>
          <w:sz w:val="24"/>
          <w:szCs w:val="28"/>
        </w:rPr>
      </w:pPr>
      <w:r w:rsidRPr="009A72C1">
        <w:rPr>
          <w:rFonts w:asciiTheme="minorHAnsi" w:hAnsiTheme="minorHAnsi" w:cstheme="minorHAnsi"/>
          <w:sz w:val="24"/>
          <w:szCs w:val="28"/>
        </w:rPr>
        <w:t>Juillet 2021</w:t>
      </w:r>
    </w:p>
    <w:p w14:paraId="61D2F253" w14:textId="77777777" w:rsidR="00176C4E" w:rsidRPr="009A72C1" w:rsidRDefault="00176C4E" w:rsidP="000E2F85">
      <w:pPr>
        <w:spacing w:line="216" w:lineRule="auto"/>
        <w:rPr>
          <w:rFonts w:asciiTheme="minorHAnsi" w:hAnsiTheme="minorHAnsi" w:cstheme="minorHAnsi"/>
        </w:rPr>
      </w:pPr>
    </w:p>
    <w:p w14:paraId="74A74F1D" w14:textId="77777777" w:rsidR="00176C4E" w:rsidRPr="009A72C1" w:rsidRDefault="00176C4E" w:rsidP="000E2F85">
      <w:pPr>
        <w:spacing w:line="276" w:lineRule="auto"/>
        <w:ind w:right="-273"/>
        <w:rPr>
          <w:rFonts w:asciiTheme="minorHAnsi" w:hAnsiTheme="minorHAnsi" w:cstheme="minorHAnsi"/>
          <w:sz w:val="24"/>
        </w:rPr>
      </w:pPr>
      <w:r w:rsidRPr="009A72C1">
        <w:rPr>
          <w:rFonts w:asciiTheme="minorHAnsi" w:hAnsiTheme="minorHAnsi" w:cstheme="minorHAnsi"/>
          <w:sz w:val="24"/>
        </w:rPr>
        <w:t>Le présent rapport présente la méthodologie détaillée de l’étude sur le Recensement de la population de 2021 réalisée à l’aide de l’OECP, menée par Narrative Research Inc. pour le compte de Statistique Canada. Le sondage qui a eu lieu avant la campagne publicitaire a été réalisé auprès de 2 001 membres adultes du grand public du Canada, âgés de 18 ans ou plus, du 1</w:t>
      </w:r>
      <w:r w:rsidRPr="009A72C1">
        <w:rPr>
          <w:rFonts w:asciiTheme="minorHAnsi" w:hAnsiTheme="minorHAnsi" w:cstheme="minorHAnsi"/>
          <w:sz w:val="24"/>
          <w:vertAlign w:val="superscript"/>
        </w:rPr>
        <w:t>er</w:t>
      </w:r>
      <w:r w:rsidRPr="009A72C1">
        <w:rPr>
          <w:rFonts w:asciiTheme="minorHAnsi" w:hAnsiTheme="minorHAnsi" w:cstheme="minorHAnsi"/>
          <w:sz w:val="24"/>
        </w:rPr>
        <w:t xml:space="preserve"> mars au 8 mars 2021. Le sondage qui a eu lieu après la campagne publicitaire a été mené auprès de 2 002 répondants adultes du grand public du Canada, âgés de 18 ans ou plus, du </w:t>
      </w:r>
      <w:r w:rsidRPr="009A72C1">
        <w:rPr>
          <w:rFonts w:asciiTheme="minorHAnsi" w:hAnsiTheme="minorHAnsi" w:cstheme="minorHAnsi"/>
          <w:color w:val="000000"/>
          <w:sz w:val="24"/>
        </w:rPr>
        <w:t>14 juin au 19 juin 2021</w:t>
      </w:r>
      <w:r w:rsidRPr="009A72C1">
        <w:rPr>
          <w:rFonts w:asciiTheme="minorHAnsi" w:hAnsiTheme="minorHAnsi" w:cstheme="minorHAnsi"/>
          <w:sz w:val="24"/>
        </w:rPr>
        <w:t>.</w:t>
      </w:r>
    </w:p>
    <w:p w14:paraId="5192FA21" w14:textId="77777777" w:rsidR="00176C4E" w:rsidRPr="009A72C1" w:rsidRDefault="00176C4E" w:rsidP="000E2F85">
      <w:pPr>
        <w:spacing w:line="216" w:lineRule="auto"/>
        <w:rPr>
          <w:rFonts w:asciiTheme="minorHAnsi" w:hAnsiTheme="minorHAnsi" w:cstheme="minorHAnsi"/>
          <w:sz w:val="24"/>
        </w:rPr>
      </w:pPr>
    </w:p>
    <w:p w14:paraId="0E92A1BA" w14:textId="77777777" w:rsidR="00176C4E" w:rsidRPr="009A72C1" w:rsidRDefault="00176C4E" w:rsidP="000E2F85">
      <w:pPr>
        <w:spacing w:line="276" w:lineRule="auto"/>
        <w:ind w:right="1183"/>
        <w:rPr>
          <w:rFonts w:asciiTheme="minorHAnsi" w:hAnsiTheme="minorHAnsi" w:cstheme="minorHAnsi"/>
          <w:sz w:val="24"/>
          <w:lang w:val="en-CA"/>
        </w:rPr>
      </w:pPr>
      <w:r w:rsidRPr="009A72C1">
        <w:rPr>
          <w:rFonts w:asciiTheme="minorHAnsi" w:hAnsiTheme="minorHAnsi" w:cstheme="minorHAnsi"/>
          <w:b/>
          <w:sz w:val="24"/>
          <w:lang w:val="en-CA"/>
        </w:rPr>
        <w:t>This report is also available in English under the title</w:t>
      </w:r>
      <w:r w:rsidRPr="009A72C1">
        <w:rPr>
          <w:rFonts w:asciiTheme="minorHAnsi" w:hAnsiTheme="minorHAnsi" w:cstheme="minorHAnsi"/>
          <w:sz w:val="24"/>
          <w:lang w:val="en-CA"/>
        </w:rPr>
        <w:t>: 2021 Census of Population – Advertising Campaign Evaluation Tool (ACET)</w:t>
      </w:r>
    </w:p>
    <w:p w14:paraId="2A5318F7" w14:textId="77777777" w:rsidR="00176C4E" w:rsidRPr="009A72C1" w:rsidRDefault="00176C4E" w:rsidP="000E2F85">
      <w:pPr>
        <w:pStyle w:val="pf0"/>
        <w:spacing w:line="276" w:lineRule="auto"/>
        <w:rPr>
          <w:rFonts w:asciiTheme="minorHAnsi" w:hAnsiTheme="minorHAnsi" w:cstheme="minorHAnsi"/>
        </w:rPr>
      </w:pPr>
      <w:r w:rsidRPr="009A72C1">
        <w:rPr>
          <w:rFonts w:asciiTheme="minorHAnsi" w:eastAsiaTheme="minorHAnsi" w:hAnsiTheme="minorHAnsi" w:cstheme="minorHAnsi"/>
          <w:lang w:eastAsia="fr-CA" w:bidi="fr-CA"/>
        </w:rPr>
        <w:t>Cette publication peut être reproduite à des fins non commerciales seulement. Il faut obtenir une permission écrite de Statistique Canada avant toute reproduction. Pour de plus amples renseignements sur ce rapport, veuillez écrire à Statistique Canada à l’adresse électronique</w:t>
      </w:r>
      <w:r w:rsidRPr="009A72C1">
        <w:rPr>
          <w:rFonts w:asciiTheme="minorHAnsi" w:hAnsiTheme="minorHAnsi" w:cstheme="minorHAnsi"/>
        </w:rPr>
        <w:t xml:space="preserve"> </w:t>
      </w:r>
      <w:hyperlink r:id="rId15" w:history="1">
        <w:r w:rsidRPr="009A72C1">
          <w:rPr>
            <w:rStyle w:val="Hyperlink"/>
            <w:rFonts w:asciiTheme="minorHAnsi" w:hAnsiTheme="minorHAnsi" w:cstheme="minorHAnsi"/>
            <w:u w:val="none"/>
          </w:rPr>
          <w:t>statcan.censuscommunications-communicationsdurecensement.statcan@statcan.gc.ca</w:t>
        </w:r>
      </w:hyperlink>
      <w:r w:rsidRPr="009A72C1">
        <w:rPr>
          <w:rStyle w:val="cf01"/>
          <w:rFonts w:asciiTheme="minorHAnsi" w:hAnsiTheme="minorHAnsi" w:cstheme="minorHAnsi"/>
          <w:sz w:val="24"/>
          <w:szCs w:val="24"/>
        </w:rPr>
        <w:t xml:space="preserve"> </w:t>
      </w:r>
      <w:r w:rsidRPr="009A72C1">
        <w:rPr>
          <w:rFonts w:asciiTheme="minorHAnsi" w:hAnsiTheme="minorHAnsi" w:cstheme="minorHAnsi"/>
        </w:rPr>
        <w:t xml:space="preserve">ou encore à l’adresse suivante : </w:t>
      </w:r>
    </w:p>
    <w:p w14:paraId="50F17EA4" w14:textId="77777777" w:rsidR="00176C4E" w:rsidRPr="009A72C1" w:rsidRDefault="00176C4E" w:rsidP="000E2F85">
      <w:pPr>
        <w:spacing w:line="276" w:lineRule="auto"/>
        <w:rPr>
          <w:rFonts w:asciiTheme="minorHAnsi" w:hAnsiTheme="minorHAnsi" w:cstheme="minorHAnsi"/>
          <w:sz w:val="24"/>
        </w:rPr>
      </w:pPr>
    </w:p>
    <w:p w14:paraId="5B943B49"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Statistique Canada</w:t>
      </w:r>
    </w:p>
    <w:p w14:paraId="60B333F6"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Immeuble R.-H.-</w:t>
      </w:r>
      <w:proofErr w:type="spellStart"/>
      <w:r w:rsidRPr="009A72C1">
        <w:rPr>
          <w:rFonts w:asciiTheme="minorHAnsi" w:hAnsiTheme="minorHAnsi" w:cstheme="minorHAnsi"/>
          <w:sz w:val="24"/>
        </w:rPr>
        <w:t>Coats</w:t>
      </w:r>
      <w:proofErr w:type="spellEnd"/>
      <w:r w:rsidRPr="009A72C1">
        <w:rPr>
          <w:rFonts w:asciiTheme="minorHAnsi" w:hAnsiTheme="minorHAnsi" w:cstheme="minorHAnsi"/>
          <w:sz w:val="24"/>
        </w:rPr>
        <w:t xml:space="preserve"> </w:t>
      </w:r>
    </w:p>
    <w:p w14:paraId="55DD5967"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100, promenade </w:t>
      </w:r>
      <w:proofErr w:type="spellStart"/>
      <w:r w:rsidRPr="009A72C1">
        <w:rPr>
          <w:rFonts w:asciiTheme="minorHAnsi" w:hAnsiTheme="minorHAnsi" w:cstheme="minorHAnsi"/>
          <w:sz w:val="24"/>
        </w:rPr>
        <w:t>Tunney’s</w:t>
      </w:r>
      <w:proofErr w:type="spellEnd"/>
      <w:r w:rsidRPr="009A72C1">
        <w:rPr>
          <w:rFonts w:asciiTheme="minorHAnsi" w:hAnsiTheme="minorHAnsi" w:cstheme="minorHAnsi"/>
          <w:sz w:val="24"/>
        </w:rPr>
        <w:t xml:space="preserve"> Pasture</w:t>
      </w:r>
    </w:p>
    <w:p w14:paraId="27BBB9FB"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Ottawa, </w:t>
      </w:r>
      <w:proofErr w:type="gramStart"/>
      <w:r w:rsidRPr="009A72C1">
        <w:rPr>
          <w:rFonts w:asciiTheme="minorHAnsi" w:hAnsiTheme="minorHAnsi" w:cstheme="minorHAnsi"/>
          <w:sz w:val="24"/>
        </w:rPr>
        <w:t>ON  K</w:t>
      </w:r>
      <w:proofErr w:type="gramEnd"/>
      <w:r w:rsidRPr="009A72C1">
        <w:rPr>
          <w:rFonts w:asciiTheme="minorHAnsi" w:hAnsiTheme="minorHAnsi" w:cstheme="minorHAnsi"/>
          <w:sz w:val="24"/>
        </w:rPr>
        <w:t>1A 0T6</w:t>
      </w:r>
    </w:p>
    <w:p w14:paraId="67DAABCC" w14:textId="77777777" w:rsidR="00176C4E" w:rsidRPr="009A72C1" w:rsidRDefault="00176C4E" w:rsidP="000E2F85">
      <w:pPr>
        <w:spacing w:line="276" w:lineRule="auto"/>
        <w:rPr>
          <w:rFonts w:asciiTheme="minorHAnsi" w:hAnsiTheme="minorHAnsi" w:cstheme="minorHAnsi"/>
          <w:sz w:val="24"/>
        </w:rPr>
      </w:pPr>
    </w:p>
    <w:p w14:paraId="4AFD943D" w14:textId="77777777" w:rsidR="00176C4E" w:rsidRPr="009A72C1" w:rsidRDefault="00176C4E" w:rsidP="000E2F85">
      <w:pPr>
        <w:spacing w:line="360" w:lineRule="auto"/>
        <w:ind w:right="1440"/>
        <w:rPr>
          <w:rFonts w:asciiTheme="minorHAnsi" w:hAnsiTheme="minorHAnsi" w:cstheme="minorHAnsi"/>
          <w:sz w:val="24"/>
          <w:lang w:val="fr-FR"/>
        </w:rPr>
      </w:pPr>
      <w:r w:rsidRPr="009A72C1">
        <w:rPr>
          <w:rFonts w:asciiTheme="minorHAnsi" w:hAnsiTheme="minorHAnsi" w:cstheme="minorHAnsi"/>
          <w:b/>
          <w:sz w:val="24"/>
        </w:rPr>
        <w:t>Numéro de catalogue :</w:t>
      </w:r>
      <w:r w:rsidRPr="009A72C1">
        <w:rPr>
          <w:rFonts w:asciiTheme="minorHAnsi" w:hAnsiTheme="minorHAnsi" w:cstheme="minorHAnsi"/>
          <w:sz w:val="24"/>
        </w:rPr>
        <w:t xml:space="preserve"> </w:t>
      </w:r>
      <w:r w:rsidRPr="009A72C1">
        <w:rPr>
          <w:rFonts w:asciiTheme="minorHAnsi" w:hAnsiTheme="minorHAnsi" w:cstheme="minorHAnsi"/>
          <w:bCs/>
          <w:sz w:val="24"/>
          <w:lang w:val="fr-FR"/>
        </w:rPr>
        <w:t>CS9-2/2021-2F-PDF</w:t>
      </w:r>
    </w:p>
    <w:p w14:paraId="7D2CCDE9" w14:textId="77777777" w:rsidR="00176C4E" w:rsidRPr="009A72C1" w:rsidRDefault="00176C4E" w:rsidP="000E2F85">
      <w:pPr>
        <w:spacing w:line="360" w:lineRule="auto"/>
        <w:ind w:right="1440"/>
        <w:rPr>
          <w:rFonts w:asciiTheme="minorHAnsi" w:hAnsiTheme="minorHAnsi" w:cstheme="minorHAnsi"/>
          <w:sz w:val="24"/>
          <w:lang w:val="fr-FR"/>
        </w:rPr>
      </w:pPr>
      <w:r w:rsidRPr="009A72C1">
        <w:rPr>
          <w:rFonts w:asciiTheme="minorHAnsi" w:hAnsiTheme="minorHAnsi" w:cstheme="minorHAnsi"/>
          <w:b/>
          <w:sz w:val="24"/>
        </w:rPr>
        <w:t>Numéro international normalisé du livre (ISBN) :</w:t>
      </w:r>
      <w:r w:rsidRPr="009A72C1">
        <w:rPr>
          <w:rFonts w:asciiTheme="minorHAnsi" w:hAnsiTheme="minorHAnsi" w:cstheme="minorHAnsi"/>
          <w:sz w:val="24"/>
        </w:rPr>
        <w:t xml:space="preserve"> </w:t>
      </w:r>
      <w:r w:rsidRPr="009A72C1">
        <w:rPr>
          <w:rFonts w:asciiTheme="minorHAnsi" w:hAnsiTheme="minorHAnsi" w:cstheme="minorHAnsi"/>
          <w:sz w:val="24"/>
          <w:lang w:val="fr-FR"/>
        </w:rPr>
        <w:t>978-0-660-40949-8</w:t>
      </w:r>
    </w:p>
    <w:p w14:paraId="3AE4571C" w14:textId="77777777" w:rsidR="00176C4E" w:rsidRPr="009A72C1" w:rsidRDefault="00176C4E" w:rsidP="000E2F85">
      <w:pPr>
        <w:spacing w:line="360" w:lineRule="auto"/>
        <w:ind w:right="1440"/>
        <w:rPr>
          <w:rFonts w:asciiTheme="minorHAnsi" w:hAnsiTheme="minorHAnsi" w:cstheme="minorHAnsi"/>
          <w:sz w:val="24"/>
        </w:rPr>
      </w:pPr>
      <w:r w:rsidRPr="009A72C1">
        <w:rPr>
          <w:rFonts w:asciiTheme="minorHAnsi" w:hAnsiTheme="minorHAnsi" w:cstheme="minorHAnsi"/>
          <w:b/>
          <w:sz w:val="24"/>
        </w:rPr>
        <w:t xml:space="preserve">Publications connexes (numéro d’enregistrement : POR 075-19) : </w:t>
      </w:r>
      <w:r w:rsidRPr="009A72C1">
        <w:rPr>
          <w:rFonts w:asciiTheme="minorHAnsi" w:hAnsiTheme="minorHAnsi" w:cstheme="minorHAnsi"/>
          <w:sz w:val="24"/>
        </w:rPr>
        <w:t>003-20</w:t>
      </w:r>
    </w:p>
    <w:p w14:paraId="64EEA390" w14:textId="77777777" w:rsidR="00176C4E" w:rsidRPr="009A72C1" w:rsidRDefault="00176C4E" w:rsidP="000E2F85">
      <w:pPr>
        <w:spacing w:line="360" w:lineRule="auto"/>
        <w:ind w:right="1440"/>
        <w:rPr>
          <w:rFonts w:asciiTheme="minorHAnsi" w:hAnsiTheme="minorHAnsi" w:cstheme="minorHAnsi"/>
          <w:sz w:val="24"/>
          <w:lang w:val="fr-FR"/>
        </w:rPr>
      </w:pPr>
      <w:r w:rsidRPr="009A72C1">
        <w:rPr>
          <w:rFonts w:asciiTheme="minorHAnsi" w:hAnsiTheme="minorHAnsi" w:cstheme="minorHAnsi"/>
          <w:b/>
          <w:sz w:val="24"/>
        </w:rPr>
        <w:t>Numéro de catalogue (Rapport de méthodologie final, anglais) :</w:t>
      </w:r>
      <w:r w:rsidRPr="009A72C1">
        <w:rPr>
          <w:rFonts w:asciiTheme="minorHAnsi" w:hAnsiTheme="minorHAnsi" w:cstheme="minorHAnsi"/>
          <w:sz w:val="24"/>
        </w:rPr>
        <w:t xml:space="preserve"> </w:t>
      </w:r>
      <w:r w:rsidRPr="009A72C1">
        <w:rPr>
          <w:rFonts w:asciiTheme="minorHAnsi" w:hAnsiTheme="minorHAnsi" w:cstheme="minorHAnsi"/>
          <w:bCs/>
          <w:sz w:val="24"/>
          <w:lang w:val="fr-FR"/>
        </w:rPr>
        <w:t>CS9-2/2021-2E-PDF</w:t>
      </w:r>
    </w:p>
    <w:p w14:paraId="3205B5B6" w14:textId="77C4120C" w:rsidR="00176C4E" w:rsidRPr="009A72C1" w:rsidRDefault="00176C4E" w:rsidP="000E2F85">
      <w:pPr>
        <w:spacing w:line="360" w:lineRule="auto"/>
        <w:ind w:right="1440"/>
        <w:rPr>
          <w:rFonts w:asciiTheme="minorHAnsi" w:hAnsiTheme="minorHAnsi" w:cstheme="minorHAnsi"/>
          <w:sz w:val="24"/>
        </w:rPr>
      </w:pPr>
      <w:r w:rsidRPr="009A72C1">
        <w:rPr>
          <w:rFonts w:asciiTheme="minorHAnsi" w:hAnsiTheme="minorHAnsi" w:cstheme="minorHAnsi"/>
          <w:b/>
          <w:sz w:val="24"/>
        </w:rPr>
        <w:t>ISBN</w:t>
      </w:r>
      <w:r w:rsidR="00AE5314" w:rsidRPr="009A72C1">
        <w:rPr>
          <w:rFonts w:asciiTheme="minorHAnsi" w:hAnsiTheme="minorHAnsi" w:cstheme="minorHAnsi"/>
          <w:b/>
          <w:sz w:val="24"/>
        </w:rPr>
        <w:t xml:space="preserve"> </w:t>
      </w:r>
      <w:r w:rsidR="000D7D42" w:rsidRPr="009A72C1">
        <w:rPr>
          <w:rFonts w:asciiTheme="minorHAnsi" w:hAnsiTheme="minorHAnsi" w:cstheme="minorHAnsi"/>
          <w:b/>
          <w:sz w:val="24"/>
        </w:rPr>
        <w:t>(anglais)</w:t>
      </w:r>
      <w:r w:rsidRPr="009A72C1">
        <w:rPr>
          <w:rFonts w:asciiTheme="minorHAnsi" w:hAnsiTheme="minorHAnsi" w:cstheme="minorHAnsi"/>
          <w:b/>
          <w:sz w:val="24"/>
        </w:rPr>
        <w:t> :</w:t>
      </w:r>
      <w:r w:rsidRPr="009A72C1">
        <w:rPr>
          <w:rFonts w:asciiTheme="minorHAnsi" w:hAnsiTheme="minorHAnsi" w:cstheme="minorHAnsi"/>
          <w:sz w:val="24"/>
        </w:rPr>
        <w:t xml:space="preserve"> </w:t>
      </w:r>
      <w:r w:rsidRPr="009A72C1">
        <w:rPr>
          <w:rFonts w:asciiTheme="minorHAnsi" w:hAnsiTheme="minorHAnsi" w:cstheme="minorHAnsi"/>
          <w:bCs/>
          <w:sz w:val="24"/>
          <w:lang w:val="fr-FR"/>
        </w:rPr>
        <w:t>978-0-660-40948-1</w:t>
      </w:r>
    </w:p>
    <w:p w14:paraId="2018DE43" w14:textId="77777777" w:rsidR="00176C4E" w:rsidRPr="009A72C1" w:rsidRDefault="00176C4E" w:rsidP="000E2F85">
      <w:pPr>
        <w:spacing w:line="192" w:lineRule="auto"/>
        <w:rPr>
          <w:rFonts w:asciiTheme="minorHAnsi" w:hAnsiTheme="minorHAnsi" w:cstheme="minorHAnsi"/>
          <w:sz w:val="24"/>
        </w:rPr>
      </w:pPr>
    </w:p>
    <w:p w14:paraId="75136D54" w14:textId="622F51A5" w:rsidR="00176C4E" w:rsidRPr="009A72C1" w:rsidRDefault="00176C4E" w:rsidP="000E2F85">
      <w:pPr>
        <w:spacing w:line="276" w:lineRule="auto"/>
        <w:ind w:right="11"/>
        <w:rPr>
          <w:rFonts w:asciiTheme="minorHAnsi" w:hAnsiTheme="minorHAnsi" w:cstheme="minorHAnsi"/>
          <w:sz w:val="24"/>
        </w:rPr>
      </w:pPr>
      <w:bookmarkStart w:id="7" w:name="_Toc3971521"/>
      <w:bookmarkEnd w:id="1"/>
      <w:r w:rsidRPr="009A72C1">
        <w:rPr>
          <w:rFonts w:asciiTheme="minorHAnsi" w:hAnsiTheme="minorHAnsi" w:cstheme="minorHAnsi"/>
          <w:sz w:val="24"/>
        </w:rPr>
        <w:t>© Sa Majesté la Reine du chef du Canada, représentée par Statistique Canada, 2021</w:t>
      </w:r>
    </w:p>
    <w:p w14:paraId="4C5C1A7B" w14:textId="77777777" w:rsidR="002C4002" w:rsidRPr="009A72C1" w:rsidRDefault="002C4002" w:rsidP="000E2F85">
      <w:pPr>
        <w:spacing w:line="276" w:lineRule="auto"/>
        <w:ind w:right="11"/>
        <w:rPr>
          <w:rFonts w:asciiTheme="minorHAnsi" w:hAnsiTheme="minorHAnsi" w:cstheme="minorHAnsi"/>
          <w:sz w:val="24"/>
        </w:rPr>
      </w:pPr>
    </w:p>
    <w:p w14:paraId="05562A2D" w14:textId="71CDDC2F" w:rsidR="00176C4E" w:rsidRPr="009A72C1" w:rsidRDefault="00176C4E" w:rsidP="000E2F85">
      <w:pPr>
        <w:pStyle w:val="Heading2"/>
      </w:pPr>
      <w:bookmarkStart w:id="8" w:name="_Toc88557683"/>
      <w:bookmarkStart w:id="9" w:name="_Toc88645538"/>
      <w:bookmarkStart w:id="10" w:name="_Toc89352704"/>
      <w:bookmarkStart w:id="11" w:name="_Toc66974573"/>
      <w:r w:rsidRPr="009A72C1">
        <w:t>Sommaire</w:t>
      </w:r>
      <w:bookmarkEnd w:id="8"/>
      <w:bookmarkEnd w:id="9"/>
      <w:bookmarkEnd w:id="10"/>
    </w:p>
    <w:p w14:paraId="0184E419" w14:textId="77777777" w:rsidR="002C4002" w:rsidRPr="009A72C1" w:rsidRDefault="002C4002" w:rsidP="000E2F85"/>
    <w:p w14:paraId="559CC129" w14:textId="77777777" w:rsidR="00176C4E" w:rsidRPr="009A72C1" w:rsidRDefault="00176C4E" w:rsidP="000E2F85">
      <w:pPr>
        <w:pStyle w:val="Heading3"/>
      </w:pPr>
      <w:bookmarkStart w:id="12" w:name="_Toc88557684"/>
      <w:bookmarkStart w:id="13" w:name="_Toc88645539"/>
      <w:bookmarkStart w:id="14" w:name="_Toc89352705"/>
      <w:r w:rsidRPr="009A72C1">
        <w:t>Contexte</w:t>
      </w:r>
      <w:bookmarkEnd w:id="12"/>
      <w:bookmarkEnd w:id="13"/>
      <w:bookmarkEnd w:id="14"/>
    </w:p>
    <w:p w14:paraId="79AB204D" w14:textId="77777777" w:rsidR="00176C4E" w:rsidRPr="009A72C1" w:rsidRDefault="00176C4E" w:rsidP="000E2F85">
      <w:pPr>
        <w:pStyle w:val="ListParagraph"/>
        <w:numPr>
          <w:ilvl w:val="0"/>
          <w:numId w:val="0"/>
        </w:numPr>
        <w:rPr>
          <w:rFonts w:asciiTheme="minorHAnsi" w:hAnsiTheme="minorHAnsi" w:cstheme="minorHAnsi"/>
          <w:sz w:val="24"/>
          <w:szCs w:val="24"/>
        </w:rPr>
      </w:pPr>
      <w:r w:rsidRPr="009A72C1">
        <w:rPr>
          <w:rFonts w:asciiTheme="minorHAnsi" w:hAnsiTheme="minorHAnsi" w:cstheme="minorHAnsi"/>
          <w:sz w:val="24"/>
          <w:szCs w:val="24"/>
        </w:rPr>
        <w:t xml:space="preserve">Comme le précise l’énoncé des travaux du projet, Statistique Canada est responsable, en vertu de la </w:t>
      </w:r>
      <w:r w:rsidRPr="009A72C1">
        <w:rPr>
          <w:rFonts w:asciiTheme="minorHAnsi" w:hAnsiTheme="minorHAnsi" w:cstheme="minorHAnsi"/>
          <w:b/>
          <w:bCs/>
          <w:sz w:val="24"/>
          <w:szCs w:val="24"/>
        </w:rPr>
        <w:t>Loi sur la statistique</w:t>
      </w:r>
      <w:r w:rsidRPr="009A72C1">
        <w:rPr>
          <w:rFonts w:asciiTheme="minorHAnsi" w:hAnsiTheme="minorHAnsi" w:cstheme="minorHAnsi"/>
          <w:sz w:val="24"/>
          <w:szCs w:val="24"/>
        </w:rPr>
        <w:t xml:space="preserve">, de la réalisation du Recensement de la population tous les cinq ans. En vertu de cette même loi, tous les ménages du Canada sont tenus de remplir un questionnaire du recensement. </w:t>
      </w:r>
    </w:p>
    <w:p w14:paraId="35032515" w14:textId="77777777" w:rsidR="00176C4E" w:rsidRPr="009A72C1" w:rsidRDefault="00176C4E" w:rsidP="000E2F85">
      <w:pPr>
        <w:pStyle w:val="ListParagraph"/>
        <w:numPr>
          <w:ilvl w:val="0"/>
          <w:numId w:val="0"/>
        </w:numPr>
        <w:spacing w:before="240"/>
        <w:rPr>
          <w:rFonts w:asciiTheme="minorHAnsi" w:hAnsiTheme="minorHAnsi" w:cstheme="minorHAnsi"/>
          <w:sz w:val="24"/>
          <w:szCs w:val="24"/>
        </w:rPr>
      </w:pPr>
    </w:p>
    <w:p w14:paraId="54B25AE3" w14:textId="77777777" w:rsidR="00176C4E" w:rsidRPr="009A72C1" w:rsidRDefault="00176C4E" w:rsidP="000E2F85">
      <w:pPr>
        <w:pStyle w:val="ListParagraph"/>
        <w:numPr>
          <w:ilvl w:val="0"/>
          <w:numId w:val="0"/>
        </w:numPr>
        <w:spacing w:before="240"/>
        <w:rPr>
          <w:rFonts w:asciiTheme="minorHAnsi" w:hAnsiTheme="minorHAnsi" w:cstheme="minorHAnsi"/>
          <w:sz w:val="24"/>
          <w:szCs w:val="24"/>
        </w:rPr>
      </w:pPr>
      <w:r w:rsidRPr="009A72C1">
        <w:rPr>
          <w:rFonts w:asciiTheme="minorHAnsi" w:hAnsiTheme="minorHAnsi" w:cstheme="minorHAnsi"/>
          <w:sz w:val="24"/>
          <w:szCs w:val="24"/>
        </w:rPr>
        <w:t>Afin de faire la promotion du Recensement de la population de 2021, une stratégie de communication intégrée a été élaborée aux fins de la collecte. De nombreuses activités de sensibilisation, y compris la publicité payée, la publicité dans ses propres supports, l’exposition médiatique gagnée, les relations publiques, les relations avec les médias et d’autres événements, ont été menées pour assurer une présence continue tout au long du cycle de recensement. Ces activités étaient intégrées par leur nature même et conçues pour avoir un effet maximal et pour assurer la réceptivité du public cible envers le message.</w:t>
      </w:r>
    </w:p>
    <w:p w14:paraId="35F21BF1" w14:textId="77777777" w:rsidR="002C4002" w:rsidRPr="009A72C1" w:rsidRDefault="002C4002" w:rsidP="000E2F85">
      <w:pPr>
        <w:pStyle w:val="ListParagraph"/>
        <w:numPr>
          <w:ilvl w:val="0"/>
          <w:numId w:val="0"/>
        </w:numPr>
        <w:rPr>
          <w:rFonts w:asciiTheme="minorHAnsi" w:hAnsiTheme="minorHAnsi" w:cstheme="minorHAnsi"/>
          <w:sz w:val="24"/>
          <w:szCs w:val="24"/>
        </w:rPr>
      </w:pPr>
    </w:p>
    <w:p w14:paraId="5955A283" w14:textId="4D2595D6" w:rsidR="00176C4E" w:rsidRPr="009A72C1" w:rsidRDefault="00176C4E" w:rsidP="000E2F85">
      <w:pPr>
        <w:pStyle w:val="ListParagraph"/>
        <w:numPr>
          <w:ilvl w:val="0"/>
          <w:numId w:val="0"/>
        </w:numPr>
        <w:rPr>
          <w:rFonts w:asciiTheme="minorHAnsi" w:hAnsiTheme="minorHAnsi" w:cstheme="minorHAnsi"/>
          <w:sz w:val="24"/>
          <w:szCs w:val="24"/>
        </w:rPr>
      </w:pPr>
      <w:r w:rsidRPr="009A72C1">
        <w:rPr>
          <w:rFonts w:asciiTheme="minorHAnsi" w:hAnsiTheme="minorHAnsi" w:cstheme="minorHAnsi"/>
          <w:sz w:val="24"/>
          <w:szCs w:val="24"/>
        </w:rPr>
        <w:t>Grâce à une image de marque réactualisée et à une stratégie médiatique nationale, la campagne publicitaire de Statistique Canada a permis de lancer des produits pour appuyer les activités de collecte de données sur le terrain. La campagne visait à informer les Canadiens que le recensement est important, pertinent, sécuritaire et obligatoire, en mettant l’accent sur les avantages du recensement pour chaque Canadien et leurs collectivités. Elle encourageait les ménages à remplir leur questionnaire en ligne.</w:t>
      </w:r>
    </w:p>
    <w:p w14:paraId="45485295" w14:textId="77777777" w:rsidR="00176C4E" w:rsidRPr="009A72C1" w:rsidRDefault="00176C4E" w:rsidP="000E2F85">
      <w:pPr>
        <w:pStyle w:val="ListParagraph"/>
        <w:numPr>
          <w:ilvl w:val="0"/>
          <w:numId w:val="0"/>
        </w:numPr>
        <w:spacing w:line="192" w:lineRule="auto"/>
        <w:rPr>
          <w:rFonts w:asciiTheme="minorHAnsi" w:hAnsiTheme="minorHAnsi" w:cstheme="minorHAnsi"/>
          <w:sz w:val="24"/>
          <w:szCs w:val="24"/>
        </w:rPr>
      </w:pPr>
    </w:p>
    <w:p w14:paraId="0294F38D" w14:textId="77777777" w:rsidR="00176C4E" w:rsidRPr="009A72C1" w:rsidRDefault="00176C4E" w:rsidP="000E2F85">
      <w:pPr>
        <w:pStyle w:val="TNSBodyText"/>
        <w:spacing w:line="276" w:lineRule="auto"/>
        <w:rPr>
          <w:rFonts w:asciiTheme="minorHAnsi" w:hAnsiTheme="minorHAnsi" w:cstheme="minorHAnsi"/>
          <w:color w:val="auto"/>
          <w:sz w:val="24"/>
          <w:szCs w:val="24"/>
        </w:rPr>
      </w:pPr>
      <w:r w:rsidRPr="009A72C1">
        <w:rPr>
          <w:rFonts w:asciiTheme="minorHAnsi" w:hAnsiTheme="minorHAnsi" w:cstheme="minorHAnsi"/>
          <w:sz w:val="24"/>
          <w:szCs w:val="24"/>
        </w:rPr>
        <w:lastRenderedPageBreak/>
        <w:t xml:space="preserve">Dans le </w:t>
      </w:r>
      <w:r w:rsidRPr="009A72C1">
        <w:rPr>
          <w:rFonts w:asciiTheme="minorHAnsi" w:hAnsiTheme="minorHAnsi" w:cstheme="minorHAnsi"/>
          <w:color w:val="auto"/>
          <w:sz w:val="24"/>
          <w:szCs w:val="24"/>
        </w:rPr>
        <w:t>cadre de la stratégie de communication intégrée pour la collecte de données, les activités publicitaires du Recensement de 2021 (médias payés) visaient à soutenir les principaux objectifs de la campagne, présentés ci-dessous :</w:t>
      </w:r>
    </w:p>
    <w:p w14:paraId="27501E66" w14:textId="77777777" w:rsidR="00176C4E" w:rsidRPr="009A72C1" w:rsidRDefault="00176C4E" w:rsidP="004900D1">
      <w:pPr>
        <w:numPr>
          <w:ilvl w:val="0"/>
          <w:numId w:val="14"/>
        </w:numPr>
        <w:spacing w:after="160" w:line="276" w:lineRule="auto"/>
        <w:ind w:right="-138"/>
        <w:rPr>
          <w:rFonts w:asciiTheme="minorHAnsi" w:hAnsiTheme="minorHAnsi" w:cstheme="minorHAnsi"/>
          <w:sz w:val="24"/>
        </w:rPr>
      </w:pPr>
      <w:r w:rsidRPr="009A72C1">
        <w:rPr>
          <w:rFonts w:asciiTheme="minorHAnsi" w:hAnsiTheme="minorHAnsi" w:cstheme="minorHAnsi"/>
          <w:sz w:val="24"/>
        </w:rPr>
        <w:t>Soutenir les activités de collecte de données en incitant les ménages à remplir leur questionnaire du recensement en mai 2021, plus précisément le 3 mai et au cours des deux premières semaines de mai. </w:t>
      </w:r>
    </w:p>
    <w:p w14:paraId="47AAEF0C" w14:textId="77777777" w:rsidR="00176C4E" w:rsidRPr="009A72C1" w:rsidRDefault="00176C4E" w:rsidP="004900D1">
      <w:pPr>
        <w:numPr>
          <w:ilvl w:val="0"/>
          <w:numId w:val="14"/>
        </w:numPr>
        <w:spacing w:after="160" w:line="276" w:lineRule="auto"/>
        <w:rPr>
          <w:rFonts w:asciiTheme="minorHAnsi" w:hAnsiTheme="minorHAnsi" w:cstheme="minorHAnsi"/>
          <w:sz w:val="24"/>
        </w:rPr>
      </w:pPr>
      <w:r w:rsidRPr="009A72C1">
        <w:rPr>
          <w:rFonts w:asciiTheme="minorHAnsi" w:hAnsiTheme="minorHAnsi" w:cstheme="minorHAnsi"/>
          <w:sz w:val="24"/>
        </w:rPr>
        <w:t>Accroître le taux d’</w:t>
      </w:r>
      <w:proofErr w:type="spellStart"/>
      <w:r w:rsidRPr="009A72C1">
        <w:rPr>
          <w:rFonts w:asciiTheme="minorHAnsi" w:hAnsiTheme="minorHAnsi" w:cstheme="minorHAnsi"/>
          <w:sz w:val="24"/>
        </w:rPr>
        <w:t>autodéclaration</w:t>
      </w:r>
      <w:proofErr w:type="spellEnd"/>
      <w:r w:rsidRPr="009A72C1">
        <w:rPr>
          <w:rFonts w:asciiTheme="minorHAnsi" w:hAnsiTheme="minorHAnsi" w:cstheme="minorHAnsi"/>
          <w:sz w:val="24"/>
        </w:rPr>
        <w:t xml:space="preserve"> grâce à la collecte en ligne.</w:t>
      </w:r>
    </w:p>
    <w:p w14:paraId="03A16E7D" w14:textId="77777777" w:rsidR="00176C4E" w:rsidRPr="009A72C1" w:rsidRDefault="00176C4E" w:rsidP="004900D1">
      <w:pPr>
        <w:numPr>
          <w:ilvl w:val="0"/>
          <w:numId w:val="14"/>
        </w:numPr>
        <w:spacing w:after="160" w:line="276" w:lineRule="auto"/>
        <w:rPr>
          <w:rFonts w:asciiTheme="minorHAnsi" w:hAnsiTheme="minorHAnsi" w:cstheme="minorHAnsi"/>
          <w:sz w:val="24"/>
        </w:rPr>
      </w:pPr>
      <w:r w:rsidRPr="009A72C1">
        <w:rPr>
          <w:rFonts w:asciiTheme="minorHAnsi" w:hAnsiTheme="minorHAnsi" w:cstheme="minorHAnsi"/>
          <w:sz w:val="24"/>
        </w:rPr>
        <w:t>Accroître la participation des groupes typiquement difficiles à dénombrer.</w:t>
      </w:r>
    </w:p>
    <w:p w14:paraId="63185DB1" w14:textId="6F9D4CC8" w:rsidR="00176C4E" w:rsidRDefault="00176C4E" w:rsidP="004900D1">
      <w:pPr>
        <w:numPr>
          <w:ilvl w:val="0"/>
          <w:numId w:val="14"/>
        </w:numPr>
        <w:spacing w:after="160" w:line="276" w:lineRule="auto"/>
        <w:rPr>
          <w:rFonts w:asciiTheme="minorHAnsi" w:hAnsiTheme="minorHAnsi" w:cstheme="minorHAnsi"/>
          <w:sz w:val="24"/>
        </w:rPr>
      </w:pPr>
      <w:r w:rsidRPr="009A72C1">
        <w:rPr>
          <w:rFonts w:asciiTheme="minorHAnsi" w:hAnsiTheme="minorHAnsi" w:cstheme="minorHAnsi"/>
          <w:sz w:val="24"/>
        </w:rPr>
        <w:t>Sensibiliser le public au fait que Statistique Canada et, par extension, le gouvernement du Canada, s’engagent à protéger les renseignements personnels de tous les Canadiens.</w:t>
      </w:r>
    </w:p>
    <w:p w14:paraId="0097978F" w14:textId="77777777" w:rsidR="00C53249" w:rsidRPr="009A72C1" w:rsidRDefault="00C53249" w:rsidP="00C53249">
      <w:pPr>
        <w:spacing w:after="160" w:line="276" w:lineRule="auto"/>
        <w:rPr>
          <w:rFonts w:asciiTheme="minorHAnsi" w:hAnsiTheme="minorHAnsi" w:cstheme="minorHAnsi"/>
          <w:sz w:val="24"/>
        </w:rPr>
      </w:pPr>
    </w:p>
    <w:p w14:paraId="62F37891" w14:textId="77777777" w:rsidR="00176C4E" w:rsidRPr="009A72C1" w:rsidRDefault="00176C4E" w:rsidP="000E2F85">
      <w:pPr>
        <w:pStyle w:val="Heading3"/>
      </w:pPr>
      <w:bookmarkStart w:id="15" w:name="_Toc88557685"/>
      <w:bookmarkStart w:id="16" w:name="_Toc88645540"/>
      <w:bookmarkStart w:id="17" w:name="_Toc89352706"/>
      <w:r w:rsidRPr="009A72C1">
        <w:t>Objectifs de l’étude</w:t>
      </w:r>
      <w:bookmarkEnd w:id="15"/>
      <w:bookmarkEnd w:id="16"/>
      <w:bookmarkEnd w:id="17"/>
    </w:p>
    <w:p w14:paraId="13F9039B"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La présente évaluation de recherche avait pour but d’évaluer l’atteinte des principaux objectifs de la campagne publicitaire du Recensement de la population de 2021, soit le rappel, la reconnaissance et la rétention du message.</w:t>
      </w:r>
    </w:p>
    <w:p w14:paraId="530C0FCC" w14:textId="77777777" w:rsidR="00176C4E" w:rsidRPr="009A72C1" w:rsidRDefault="00176C4E" w:rsidP="000E2F85">
      <w:pPr>
        <w:spacing w:line="276" w:lineRule="auto"/>
        <w:rPr>
          <w:rFonts w:asciiTheme="minorHAnsi" w:hAnsiTheme="minorHAnsi" w:cstheme="minorHAnsi"/>
          <w:sz w:val="24"/>
        </w:rPr>
      </w:pPr>
    </w:p>
    <w:p w14:paraId="10C6F1AF"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En outre, il avait été reconnu dès le début que ce projet de recherche pourrait révéler des résultats susceptibles de conduire au remaniement des futures campagnes publicitaires ou à un changement des priorités du gouvernement du Canada. Ces changements pourraient améliorer l’efficacité des messages et leur diffusion aux Canadiens.</w:t>
      </w:r>
    </w:p>
    <w:p w14:paraId="3B32819E" w14:textId="77777777" w:rsidR="00176C4E" w:rsidRPr="009A72C1" w:rsidRDefault="00176C4E" w:rsidP="000E2F85">
      <w:pPr>
        <w:spacing w:line="276" w:lineRule="auto"/>
        <w:rPr>
          <w:rFonts w:asciiTheme="minorHAnsi" w:hAnsiTheme="minorHAnsi" w:cstheme="minorHAnsi"/>
          <w:sz w:val="24"/>
        </w:rPr>
      </w:pPr>
    </w:p>
    <w:p w14:paraId="1BA36956"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Les évaluations de l’OECP sont nécessaires pour améliorer la capacité du gouvernement du Canada à évaluer les grandes campagnes publicitaires de façon uniforme, et pour aider les ministères à se conformer à une exigence essentielle de la Directive sur les communications. Les critères suivants seront utilisés pour mesurer l’efficacité de la campagne publicitaire du Recensement de la population de 2021 :</w:t>
      </w:r>
    </w:p>
    <w:p w14:paraId="670CC109" w14:textId="77777777" w:rsidR="00176C4E" w:rsidRPr="009A72C1" w:rsidRDefault="00176C4E" w:rsidP="000E2F85">
      <w:pPr>
        <w:spacing w:line="276" w:lineRule="auto"/>
        <w:rPr>
          <w:rFonts w:asciiTheme="minorHAnsi" w:hAnsiTheme="minorHAnsi" w:cstheme="minorHAnsi"/>
          <w:sz w:val="24"/>
        </w:rPr>
      </w:pPr>
    </w:p>
    <w:p w14:paraId="6F566A55" w14:textId="77777777" w:rsidR="00176C4E" w:rsidRPr="009A72C1" w:rsidRDefault="00176C4E" w:rsidP="004900D1">
      <w:pPr>
        <w:pStyle w:val="ListParagraph"/>
        <w:numPr>
          <w:ilvl w:val="0"/>
          <w:numId w:val="15"/>
        </w:numPr>
        <w:rPr>
          <w:rFonts w:asciiTheme="minorHAnsi" w:hAnsiTheme="minorHAnsi" w:cstheme="minorHAnsi"/>
          <w:sz w:val="24"/>
          <w:szCs w:val="24"/>
        </w:rPr>
      </w:pPr>
      <w:r w:rsidRPr="009A72C1">
        <w:rPr>
          <w:rFonts w:asciiTheme="minorHAnsi" w:hAnsiTheme="minorHAnsi" w:cstheme="minorHAnsi"/>
          <w:b/>
          <w:bCs/>
          <w:sz w:val="24"/>
          <w:szCs w:val="24"/>
        </w:rPr>
        <w:t>Évaluation avant la campagne</w:t>
      </w:r>
      <w:r w:rsidRPr="009A72C1">
        <w:rPr>
          <w:rFonts w:asciiTheme="minorHAnsi" w:hAnsiTheme="minorHAnsi" w:cstheme="minorHAnsi"/>
          <w:sz w:val="24"/>
          <w:szCs w:val="24"/>
        </w:rPr>
        <w:t xml:space="preserve"> à l’aide du sondage en ligne normalisé avant la campagne (référence) de l’Outil d’évaluation de campagnes publicitaires (OECP), dont l’objectif est d’évaluer la connaissance des sujets traités ci-dessous avant la campagne : </w:t>
      </w:r>
    </w:p>
    <w:p w14:paraId="613A2694" w14:textId="77777777" w:rsidR="00176C4E" w:rsidRPr="009A72C1" w:rsidRDefault="00176C4E" w:rsidP="004900D1">
      <w:pPr>
        <w:pStyle w:val="ListParagraph"/>
        <w:numPr>
          <w:ilvl w:val="0"/>
          <w:numId w:val="20"/>
        </w:numPr>
        <w:rPr>
          <w:rFonts w:asciiTheme="minorHAnsi" w:hAnsiTheme="minorHAnsi" w:cstheme="minorHAnsi"/>
          <w:sz w:val="24"/>
        </w:rPr>
      </w:pPr>
      <w:proofErr w:type="gramStart"/>
      <w:r w:rsidRPr="009A72C1">
        <w:rPr>
          <w:rFonts w:asciiTheme="minorHAnsi" w:hAnsiTheme="minorHAnsi" w:cstheme="minorHAnsi"/>
          <w:sz w:val="24"/>
        </w:rPr>
        <w:t>la</w:t>
      </w:r>
      <w:proofErr w:type="gramEnd"/>
      <w:r w:rsidRPr="009A72C1">
        <w:rPr>
          <w:rFonts w:asciiTheme="minorHAnsi" w:hAnsiTheme="minorHAnsi" w:cstheme="minorHAnsi"/>
          <w:sz w:val="24"/>
        </w:rPr>
        <w:t xml:space="preserve"> connaissance (assistée ou non) de la campagne publicitaire sur le Recensement de 2021;</w:t>
      </w:r>
    </w:p>
    <w:p w14:paraId="0EE6E498" w14:textId="77777777" w:rsidR="00176C4E" w:rsidRPr="009A72C1" w:rsidRDefault="00176C4E" w:rsidP="004900D1">
      <w:pPr>
        <w:pStyle w:val="ListParagraph"/>
        <w:numPr>
          <w:ilvl w:val="0"/>
          <w:numId w:val="20"/>
        </w:numPr>
        <w:rPr>
          <w:rFonts w:asciiTheme="minorHAnsi" w:hAnsiTheme="minorHAnsi" w:cstheme="minorHAnsi"/>
          <w:sz w:val="24"/>
        </w:rPr>
      </w:pPr>
      <w:proofErr w:type="gramStart"/>
      <w:r w:rsidRPr="009A72C1">
        <w:rPr>
          <w:rFonts w:asciiTheme="minorHAnsi" w:hAnsiTheme="minorHAnsi" w:cstheme="minorHAnsi"/>
          <w:sz w:val="24"/>
        </w:rPr>
        <w:t>la</w:t>
      </w:r>
      <w:proofErr w:type="gramEnd"/>
      <w:r w:rsidRPr="009A72C1">
        <w:rPr>
          <w:rFonts w:asciiTheme="minorHAnsi" w:hAnsiTheme="minorHAnsi" w:cstheme="minorHAnsi"/>
          <w:sz w:val="24"/>
        </w:rPr>
        <w:t xml:space="preserve"> connaissance (assistée ou non) du sujet traité.</w:t>
      </w:r>
    </w:p>
    <w:p w14:paraId="4ADC531D" w14:textId="77777777" w:rsidR="00176C4E" w:rsidRPr="009A72C1" w:rsidRDefault="00176C4E" w:rsidP="000E2F85">
      <w:pPr>
        <w:spacing w:line="276" w:lineRule="auto"/>
        <w:rPr>
          <w:rFonts w:asciiTheme="minorHAnsi" w:hAnsiTheme="minorHAnsi" w:cstheme="minorHAnsi"/>
          <w:sz w:val="24"/>
        </w:rPr>
      </w:pPr>
    </w:p>
    <w:p w14:paraId="016D6CB6" w14:textId="77777777" w:rsidR="00176C4E" w:rsidRPr="009A72C1" w:rsidRDefault="00176C4E" w:rsidP="004900D1">
      <w:pPr>
        <w:pStyle w:val="ListParagraph"/>
        <w:numPr>
          <w:ilvl w:val="0"/>
          <w:numId w:val="15"/>
        </w:numPr>
        <w:rPr>
          <w:rFonts w:asciiTheme="minorHAnsi" w:hAnsiTheme="minorHAnsi" w:cstheme="minorHAnsi"/>
          <w:sz w:val="24"/>
          <w:szCs w:val="24"/>
        </w:rPr>
      </w:pPr>
      <w:r w:rsidRPr="009A72C1">
        <w:rPr>
          <w:rFonts w:asciiTheme="minorHAnsi" w:hAnsiTheme="minorHAnsi" w:cstheme="minorHAnsi"/>
          <w:b/>
          <w:bCs/>
          <w:sz w:val="24"/>
          <w:szCs w:val="24"/>
        </w:rPr>
        <w:lastRenderedPageBreak/>
        <w:t>Évaluation après la campagne</w:t>
      </w:r>
      <w:r w:rsidRPr="009A72C1">
        <w:rPr>
          <w:rFonts w:asciiTheme="minorHAnsi" w:hAnsiTheme="minorHAnsi" w:cstheme="minorHAnsi"/>
          <w:sz w:val="24"/>
          <w:szCs w:val="24"/>
        </w:rPr>
        <w:t xml:space="preserve"> à l’aide du sondage en ligne normalisé après la campagne de l’OECP, qui permettra d’évaluer : </w:t>
      </w:r>
    </w:p>
    <w:p w14:paraId="5DF0282E" w14:textId="77777777" w:rsidR="00176C4E" w:rsidRPr="009A72C1" w:rsidRDefault="00176C4E" w:rsidP="004900D1">
      <w:pPr>
        <w:pStyle w:val="ListParagraph"/>
        <w:numPr>
          <w:ilvl w:val="0"/>
          <w:numId w:val="21"/>
        </w:numPr>
        <w:rPr>
          <w:rFonts w:asciiTheme="minorHAnsi" w:hAnsiTheme="minorHAnsi" w:cstheme="minorHAnsi"/>
          <w:sz w:val="24"/>
        </w:rPr>
      </w:pPr>
      <w:proofErr w:type="gramStart"/>
      <w:r w:rsidRPr="009A72C1">
        <w:rPr>
          <w:rFonts w:asciiTheme="minorHAnsi" w:hAnsiTheme="minorHAnsi" w:cstheme="minorHAnsi"/>
          <w:sz w:val="24"/>
        </w:rPr>
        <w:t>la</w:t>
      </w:r>
      <w:proofErr w:type="gramEnd"/>
      <w:r w:rsidRPr="009A72C1">
        <w:rPr>
          <w:rFonts w:asciiTheme="minorHAnsi" w:hAnsiTheme="minorHAnsi" w:cstheme="minorHAnsi"/>
          <w:sz w:val="24"/>
        </w:rPr>
        <w:t xml:space="preserve"> connaissance (assistée ou non) de la campagne publicitaire sur le Recensement de 2021;</w:t>
      </w:r>
    </w:p>
    <w:p w14:paraId="6142510A" w14:textId="77777777" w:rsidR="00176C4E" w:rsidRPr="009A72C1" w:rsidRDefault="00176C4E" w:rsidP="004900D1">
      <w:pPr>
        <w:pStyle w:val="ListParagraph"/>
        <w:numPr>
          <w:ilvl w:val="0"/>
          <w:numId w:val="21"/>
        </w:numPr>
        <w:rPr>
          <w:rFonts w:asciiTheme="minorHAnsi" w:hAnsiTheme="minorHAnsi" w:cstheme="minorHAnsi"/>
          <w:sz w:val="24"/>
        </w:rPr>
      </w:pPr>
      <w:proofErr w:type="gramStart"/>
      <w:r w:rsidRPr="009A72C1">
        <w:rPr>
          <w:rFonts w:asciiTheme="minorHAnsi" w:hAnsiTheme="minorHAnsi" w:cstheme="minorHAnsi"/>
          <w:sz w:val="24"/>
        </w:rPr>
        <w:t>la</w:t>
      </w:r>
      <w:proofErr w:type="gramEnd"/>
      <w:r w:rsidRPr="009A72C1">
        <w:rPr>
          <w:rFonts w:asciiTheme="minorHAnsi" w:hAnsiTheme="minorHAnsi" w:cstheme="minorHAnsi"/>
          <w:sz w:val="24"/>
        </w:rPr>
        <w:t xml:space="preserve"> rétention du message;</w:t>
      </w:r>
    </w:p>
    <w:p w14:paraId="482BDA41" w14:textId="77777777" w:rsidR="00176C4E" w:rsidRPr="009A72C1" w:rsidRDefault="00176C4E" w:rsidP="004900D1">
      <w:pPr>
        <w:pStyle w:val="ListParagraph"/>
        <w:numPr>
          <w:ilvl w:val="0"/>
          <w:numId w:val="21"/>
        </w:numPr>
        <w:rPr>
          <w:rFonts w:asciiTheme="minorHAnsi" w:hAnsiTheme="minorHAnsi" w:cstheme="minorHAnsi"/>
          <w:sz w:val="24"/>
        </w:rPr>
      </w:pPr>
      <w:proofErr w:type="gramStart"/>
      <w:r w:rsidRPr="009A72C1">
        <w:rPr>
          <w:rFonts w:asciiTheme="minorHAnsi" w:hAnsiTheme="minorHAnsi" w:cstheme="minorHAnsi"/>
          <w:sz w:val="24"/>
        </w:rPr>
        <w:t>les</w:t>
      </w:r>
      <w:proofErr w:type="gramEnd"/>
      <w:r w:rsidRPr="009A72C1">
        <w:rPr>
          <w:rFonts w:asciiTheme="minorHAnsi" w:hAnsiTheme="minorHAnsi" w:cstheme="minorHAnsi"/>
          <w:sz w:val="24"/>
        </w:rPr>
        <w:t xml:space="preserve"> plateformes médiatiques utilisées par les participants pour interagir pendant la campagne;</w:t>
      </w:r>
    </w:p>
    <w:p w14:paraId="5560BF7C" w14:textId="77777777" w:rsidR="00176C4E" w:rsidRPr="009A72C1" w:rsidRDefault="00176C4E" w:rsidP="004900D1">
      <w:pPr>
        <w:pStyle w:val="ListParagraph"/>
        <w:numPr>
          <w:ilvl w:val="0"/>
          <w:numId w:val="21"/>
        </w:numPr>
        <w:rPr>
          <w:rFonts w:asciiTheme="minorHAnsi" w:hAnsiTheme="minorHAnsi" w:cstheme="minorHAnsi"/>
          <w:sz w:val="24"/>
        </w:rPr>
      </w:pPr>
      <w:proofErr w:type="gramStart"/>
      <w:r w:rsidRPr="009A72C1">
        <w:rPr>
          <w:rFonts w:asciiTheme="minorHAnsi" w:hAnsiTheme="minorHAnsi" w:cstheme="minorHAnsi"/>
          <w:sz w:val="24"/>
        </w:rPr>
        <w:t>l’effet</w:t>
      </w:r>
      <w:proofErr w:type="gramEnd"/>
      <w:r w:rsidRPr="009A72C1">
        <w:rPr>
          <w:rFonts w:asciiTheme="minorHAnsi" w:hAnsiTheme="minorHAnsi" w:cstheme="minorHAnsi"/>
          <w:sz w:val="24"/>
        </w:rPr>
        <w:t xml:space="preserve"> de la campagne publicitaire du Recensement de 2021 sur chaque participant.</w:t>
      </w:r>
    </w:p>
    <w:p w14:paraId="7B9EEA02" w14:textId="77777777" w:rsidR="00176C4E" w:rsidRPr="009A72C1" w:rsidRDefault="00176C4E" w:rsidP="000E2F85">
      <w:pPr>
        <w:rPr>
          <w:rFonts w:asciiTheme="minorHAnsi" w:hAnsiTheme="minorHAnsi" w:cstheme="minorHAnsi"/>
          <w:sz w:val="24"/>
        </w:rPr>
      </w:pPr>
    </w:p>
    <w:p w14:paraId="1A84597F" w14:textId="77777777" w:rsidR="00176C4E" w:rsidRPr="009A72C1" w:rsidRDefault="00176C4E" w:rsidP="000E2F85">
      <w:pPr>
        <w:pStyle w:val="Heading3"/>
      </w:pPr>
      <w:bookmarkStart w:id="18" w:name="_Toc88557686"/>
      <w:bookmarkStart w:id="19" w:name="_Toc88645541"/>
      <w:bookmarkStart w:id="20" w:name="_Toc89352707"/>
      <w:r w:rsidRPr="009A72C1">
        <w:t>Population cible</w:t>
      </w:r>
      <w:bookmarkEnd w:id="18"/>
      <w:bookmarkEnd w:id="19"/>
      <w:bookmarkEnd w:id="20"/>
    </w:p>
    <w:p w14:paraId="1C568E54"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Comme l’indique l’énoncé des travaux, </w:t>
      </w:r>
      <w:r w:rsidRPr="009A72C1">
        <w:rPr>
          <w:rFonts w:asciiTheme="minorHAnsi" w:hAnsiTheme="minorHAnsi" w:cstheme="minorHAnsi"/>
          <w:color w:val="000000"/>
          <w:sz w:val="24"/>
        </w:rPr>
        <w:t xml:space="preserve">le public cible du sondage de Statistique Canada sur le Recensement de 2021 effectué à l’aide de l’OECP était les Canadiens âgés de 18 ans ou plus. Les quotas ont été établis en fonction de la région, du sexe et de l’âge. </w:t>
      </w:r>
      <w:r w:rsidRPr="009A72C1">
        <w:rPr>
          <w:rFonts w:asciiTheme="minorHAnsi" w:hAnsiTheme="minorHAnsi" w:cstheme="minorHAnsi"/>
          <w:sz w:val="24"/>
        </w:rPr>
        <w:t>Les sondages en ligne auprès des membres adultes (âgés de 18 ans et plus) du grand public du Canada ont été réalisés en deux vagues, la première ayant été menée du 1</w:t>
      </w:r>
      <w:r w:rsidRPr="009A72C1">
        <w:rPr>
          <w:rFonts w:asciiTheme="minorHAnsi" w:hAnsiTheme="minorHAnsi" w:cstheme="minorHAnsi"/>
          <w:sz w:val="24"/>
          <w:vertAlign w:val="superscript"/>
        </w:rPr>
        <w:t>er</w:t>
      </w:r>
      <w:r w:rsidRPr="009A72C1">
        <w:rPr>
          <w:rFonts w:asciiTheme="minorHAnsi" w:hAnsiTheme="minorHAnsi" w:cstheme="minorHAnsi"/>
          <w:sz w:val="24"/>
        </w:rPr>
        <w:t xml:space="preserve"> mars au 8 mars 2021, et la seconde, du 14 juin au 19 juin 2021. </w:t>
      </w:r>
    </w:p>
    <w:p w14:paraId="3F9EE2D7" w14:textId="77777777" w:rsidR="00176C4E" w:rsidRPr="009A72C1" w:rsidRDefault="00176C4E" w:rsidP="000E2F85">
      <w:pPr>
        <w:spacing w:line="276" w:lineRule="auto"/>
        <w:rPr>
          <w:rFonts w:asciiTheme="minorHAnsi" w:hAnsiTheme="minorHAnsi" w:cstheme="minorHAnsi"/>
          <w:sz w:val="24"/>
        </w:rPr>
      </w:pPr>
    </w:p>
    <w:p w14:paraId="4D712008"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Répondre au sondage en ligne avant la campagne prenait en moyenne quatre minutes aux membres du grand public du Canada, tant pour la version anglaise que pour la version française. Pour ce qui est du sondage après la campagne, les répondants mettaient en moyenne huit minutes pour le remplir, tant en français qu’en anglais. Le taux de participation était de 26,2 % pour le sondage avant la campagne (référence), tandis que le sondage après la campagne, qui a eu lieu en juin, a vu un taux de participation de 31,7 %. Les listes d’adresses électroniques utilisées pour la recherche comportaient des membres du panel administré par The </w:t>
      </w:r>
      <w:proofErr w:type="spellStart"/>
      <w:r w:rsidRPr="009A72C1">
        <w:rPr>
          <w:rFonts w:asciiTheme="minorHAnsi" w:hAnsiTheme="minorHAnsi" w:cstheme="minorHAnsi"/>
          <w:sz w:val="24"/>
        </w:rPr>
        <w:t>Logit</w:t>
      </w:r>
      <w:proofErr w:type="spellEnd"/>
      <w:r w:rsidRPr="009A72C1">
        <w:rPr>
          <w:rFonts w:asciiTheme="minorHAnsi" w:hAnsiTheme="minorHAnsi" w:cstheme="minorHAnsi"/>
          <w:sz w:val="24"/>
        </w:rPr>
        <w:t xml:space="preserve"> Group de Toronto, en Ontario. Au total, 2 </w:t>
      </w:r>
      <w:proofErr w:type="gramStart"/>
      <w:r w:rsidRPr="009A72C1">
        <w:rPr>
          <w:rFonts w:asciiTheme="minorHAnsi" w:hAnsiTheme="minorHAnsi" w:cstheme="minorHAnsi"/>
          <w:sz w:val="24"/>
        </w:rPr>
        <w:t>001  sondages</w:t>
      </w:r>
      <w:proofErr w:type="gramEnd"/>
      <w:r w:rsidRPr="009A72C1">
        <w:rPr>
          <w:rFonts w:asciiTheme="minorHAnsi" w:hAnsiTheme="minorHAnsi" w:cstheme="minorHAnsi"/>
          <w:sz w:val="24"/>
        </w:rPr>
        <w:t xml:space="preserve"> utilisables ont été remplis avant la campagne et 2 002 sondages ont été remplis après la campagne.</w:t>
      </w:r>
    </w:p>
    <w:p w14:paraId="07E6A927" w14:textId="77777777" w:rsidR="00176C4E" w:rsidRPr="009A72C1" w:rsidRDefault="00176C4E" w:rsidP="000E2F85">
      <w:pPr>
        <w:spacing w:line="276" w:lineRule="auto"/>
        <w:rPr>
          <w:rFonts w:asciiTheme="minorHAnsi" w:hAnsiTheme="minorHAnsi" w:cstheme="minorHAnsi"/>
          <w:bCs/>
          <w:sz w:val="24"/>
        </w:rPr>
      </w:pPr>
    </w:p>
    <w:p w14:paraId="36F3F344" w14:textId="77777777" w:rsidR="00176C4E" w:rsidRPr="009A72C1" w:rsidRDefault="00176C4E" w:rsidP="000E2F85">
      <w:pPr>
        <w:pStyle w:val="Heading3"/>
      </w:pPr>
      <w:bookmarkStart w:id="21" w:name="_Toc88557687"/>
      <w:bookmarkStart w:id="22" w:name="_Toc88645542"/>
      <w:bookmarkStart w:id="23" w:name="_Toc89352708"/>
      <w:r w:rsidRPr="009A72C1">
        <w:t>Utilisation de la recherche</w:t>
      </w:r>
      <w:bookmarkEnd w:id="21"/>
      <w:bookmarkEnd w:id="22"/>
      <w:bookmarkEnd w:id="23"/>
    </w:p>
    <w:p w14:paraId="6BC1C998"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Comme l’indique l’énoncé des travaux, l’objectif de la recherche était d’effectuer des évaluations avant et après les campagnes publicitaires afin de démontrer le degré d’efficacité de ces campagnes quant à la modification des attitudes, des croyances et des comportements du public. Ces évaluations ont été conçues pour mesurer (et comparer) la connaissance du sujet parmi les membres du public en question. </w:t>
      </w:r>
    </w:p>
    <w:p w14:paraId="045FCDEC" w14:textId="77777777" w:rsidR="00176C4E" w:rsidRPr="009A72C1" w:rsidRDefault="00176C4E" w:rsidP="000E2F85">
      <w:pPr>
        <w:spacing w:line="192" w:lineRule="auto"/>
        <w:rPr>
          <w:rFonts w:asciiTheme="minorHAnsi" w:hAnsiTheme="minorHAnsi" w:cstheme="minorHAnsi"/>
          <w:sz w:val="24"/>
        </w:rPr>
      </w:pPr>
    </w:p>
    <w:p w14:paraId="6A6B9A64"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L’objectif de Statistique Canada était d’obtenir le taux de réponse le plus élevé possible au recensement afin d’assurer la qualité et la précision requises dans le dénombrement de la population et, en même temps, obtenir le plus haut taux d’</w:t>
      </w:r>
      <w:proofErr w:type="spellStart"/>
      <w:r w:rsidRPr="009A72C1">
        <w:rPr>
          <w:rFonts w:asciiTheme="minorHAnsi" w:hAnsiTheme="minorHAnsi" w:cstheme="minorHAnsi"/>
          <w:sz w:val="24"/>
        </w:rPr>
        <w:t>autodéclaration</w:t>
      </w:r>
      <w:proofErr w:type="spellEnd"/>
      <w:r w:rsidRPr="009A72C1">
        <w:rPr>
          <w:rFonts w:asciiTheme="minorHAnsi" w:hAnsiTheme="minorHAnsi" w:cstheme="minorHAnsi"/>
          <w:sz w:val="24"/>
        </w:rPr>
        <w:t xml:space="preserve"> possible dans le but de réduire les coûts de suivi. </w:t>
      </w:r>
    </w:p>
    <w:p w14:paraId="3D0EEF5B" w14:textId="77777777" w:rsidR="00176C4E" w:rsidRPr="009A72C1" w:rsidRDefault="00176C4E" w:rsidP="000E2F85">
      <w:pPr>
        <w:spacing w:line="192" w:lineRule="auto"/>
        <w:rPr>
          <w:rFonts w:asciiTheme="minorHAnsi" w:hAnsiTheme="minorHAnsi" w:cstheme="minorHAnsi"/>
          <w:sz w:val="24"/>
        </w:rPr>
      </w:pPr>
    </w:p>
    <w:p w14:paraId="010147A9"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lastRenderedPageBreak/>
        <w:t xml:space="preserve">Comme l’indique le présent énoncé des travaux, les évaluations de campagnes publicitaires sont obligatoires en vertu des lignes directrices du gouvernement du Canada dans les situations où un achat de publicités dépasse 1 million de dollars, comme c’est le cas pour cette campagne.  </w:t>
      </w:r>
    </w:p>
    <w:p w14:paraId="2926CA74" w14:textId="77777777" w:rsidR="00176C4E" w:rsidRPr="009A72C1" w:rsidRDefault="00176C4E" w:rsidP="000E2F85">
      <w:pPr>
        <w:spacing w:line="192" w:lineRule="auto"/>
        <w:rPr>
          <w:rFonts w:asciiTheme="minorHAnsi" w:hAnsiTheme="minorHAnsi" w:cstheme="minorHAnsi"/>
          <w:sz w:val="24"/>
        </w:rPr>
      </w:pPr>
    </w:p>
    <w:p w14:paraId="5031967D"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Les données avant et après </w:t>
      </w:r>
      <w:proofErr w:type="gramStart"/>
      <w:r w:rsidRPr="009A72C1">
        <w:rPr>
          <w:rFonts w:asciiTheme="minorHAnsi" w:hAnsiTheme="minorHAnsi" w:cstheme="minorHAnsi"/>
          <w:sz w:val="24"/>
        </w:rPr>
        <w:t>la campagne recueillies</w:t>
      </w:r>
      <w:proofErr w:type="gramEnd"/>
      <w:r w:rsidRPr="009A72C1">
        <w:rPr>
          <w:rFonts w:asciiTheme="minorHAnsi" w:hAnsiTheme="minorHAnsi" w:cstheme="minorHAnsi"/>
          <w:sz w:val="24"/>
        </w:rPr>
        <w:t xml:space="preserve"> à l’aide de l’OECP sont utilisées dans le cadre de toutes les grandes campagnes publicitaires du gouvernement du Canada afin d’évaluer ces campagnes de façon uniforme et de satisfaire aux exigences essentielles de la Politique sur les communications du gouvernement du Canada.</w:t>
      </w:r>
    </w:p>
    <w:p w14:paraId="1967104B" w14:textId="77777777" w:rsidR="00176C4E" w:rsidRPr="009A72C1" w:rsidRDefault="00176C4E" w:rsidP="000E2F85">
      <w:pPr>
        <w:spacing w:line="192" w:lineRule="auto"/>
        <w:rPr>
          <w:rFonts w:asciiTheme="minorHAnsi" w:hAnsiTheme="minorHAnsi" w:cstheme="minorHAnsi"/>
          <w:sz w:val="24"/>
        </w:rPr>
      </w:pPr>
    </w:p>
    <w:p w14:paraId="21E8C4FF"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Étant donné que cette méthodologie de sondage en ligne comprenait une approche d’échantillonnage non probabiliste, les données recueillies ne peuvent pas être extrapolées à la population canadienne adulte générale de 18 ans et plus.</w:t>
      </w:r>
    </w:p>
    <w:p w14:paraId="79DA2381" w14:textId="77777777" w:rsidR="00176C4E" w:rsidRPr="009A72C1" w:rsidRDefault="00176C4E" w:rsidP="000E2F85">
      <w:pPr>
        <w:spacing w:line="192" w:lineRule="auto"/>
        <w:rPr>
          <w:rFonts w:asciiTheme="minorHAnsi" w:hAnsiTheme="minorHAnsi" w:cstheme="minorHAnsi"/>
          <w:sz w:val="24"/>
        </w:rPr>
      </w:pPr>
    </w:p>
    <w:p w14:paraId="409106E5" w14:textId="77777777" w:rsidR="00176C4E" w:rsidRPr="009A72C1" w:rsidRDefault="00176C4E" w:rsidP="000E2F85">
      <w:pPr>
        <w:pStyle w:val="Heading3"/>
      </w:pPr>
      <w:bookmarkStart w:id="24" w:name="_Toc88557688"/>
      <w:bookmarkStart w:id="25" w:name="_Toc88645543"/>
      <w:bookmarkStart w:id="26" w:name="_Toc89352709"/>
      <w:r w:rsidRPr="009A72C1">
        <w:t>Dépenses</w:t>
      </w:r>
      <w:bookmarkEnd w:id="24"/>
      <w:bookmarkEnd w:id="25"/>
      <w:bookmarkEnd w:id="26"/>
    </w:p>
    <w:p w14:paraId="3A59C882" w14:textId="77777777" w:rsidR="00176C4E" w:rsidRPr="009A72C1" w:rsidRDefault="00176C4E" w:rsidP="000E2F85">
      <w:pPr>
        <w:rPr>
          <w:rFonts w:asciiTheme="minorHAnsi" w:hAnsiTheme="minorHAnsi" w:cstheme="minorHAnsi"/>
          <w:sz w:val="24"/>
        </w:rPr>
      </w:pPr>
      <w:r w:rsidRPr="009A72C1">
        <w:rPr>
          <w:rFonts w:asciiTheme="minorHAnsi" w:hAnsiTheme="minorHAnsi" w:cstheme="minorHAnsi"/>
          <w:sz w:val="24"/>
        </w:rPr>
        <w:t>Le sondage a entraîné des dépenses de 53 454,65 $, taxes incluses.</w:t>
      </w:r>
    </w:p>
    <w:p w14:paraId="216DF5BA" w14:textId="77777777" w:rsidR="00176C4E" w:rsidRPr="009A72C1" w:rsidRDefault="00176C4E" w:rsidP="000E2F85">
      <w:pPr>
        <w:spacing w:line="192" w:lineRule="auto"/>
        <w:rPr>
          <w:rFonts w:asciiTheme="minorHAnsi" w:hAnsiTheme="minorHAnsi" w:cstheme="minorHAnsi"/>
          <w:sz w:val="24"/>
        </w:rPr>
      </w:pPr>
    </w:p>
    <w:p w14:paraId="12789386" w14:textId="77777777" w:rsidR="00176C4E" w:rsidRPr="009A72C1" w:rsidRDefault="00176C4E" w:rsidP="000E2F85">
      <w:pPr>
        <w:pStyle w:val="Heading3"/>
      </w:pPr>
      <w:bookmarkStart w:id="27" w:name="_Toc88557689"/>
      <w:bookmarkStart w:id="28" w:name="_Toc88645544"/>
      <w:bookmarkStart w:id="29" w:name="_Toc89352710"/>
      <w:r w:rsidRPr="009A72C1">
        <w:t>Consentement</w:t>
      </w:r>
      <w:bookmarkEnd w:id="27"/>
      <w:bookmarkEnd w:id="28"/>
      <w:bookmarkEnd w:id="29"/>
    </w:p>
    <w:p w14:paraId="08D4C111"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Narrative Research donne son consentement écrit permettant au bibliothécaire et archiviste du Canada de publier le présent rapport de méthodologie dans les deux langues officielles. </w:t>
      </w:r>
    </w:p>
    <w:p w14:paraId="263F187D" w14:textId="77777777" w:rsidR="002C4002" w:rsidRPr="009A72C1" w:rsidRDefault="002C4002" w:rsidP="000E2F85">
      <w:bookmarkStart w:id="30" w:name="_Toc88557690"/>
      <w:bookmarkStart w:id="31" w:name="_Toc88645545"/>
    </w:p>
    <w:p w14:paraId="3511FFC5" w14:textId="7BDE9D22" w:rsidR="00176C4E" w:rsidRPr="009A72C1" w:rsidRDefault="00176C4E" w:rsidP="000E2F85">
      <w:pPr>
        <w:pStyle w:val="Heading3"/>
      </w:pPr>
      <w:bookmarkStart w:id="32" w:name="_Toc89352711"/>
      <w:r w:rsidRPr="009A72C1">
        <w:t>Déclaration de neutralité politique et coordonnées</w:t>
      </w:r>
      <w:bookmarkEnd w:id="30"/>
      <w:bookmarkEnd w:id="31"/>
      <w:bookmarkEnd w:id="32"/>
      <w:r w:rsidRPr="009A72C1">
        <w:t xml:space="preserve">  </w:t>
      </w:r>
    </w:p>
    <w:p w14:paraId="78164BED" w14:textId="77777777" w:rsidR="00176C4E" w:rsidRPr="009A72C1" w:rsidRDefault="00176C4E" w:rsidP="000E2F85">
      <w:pPr>
        <w:spacing w:line="276" w:lineRule="auto"/>
        <w:rPr>
          <w:rFonts w:asciiTheme="minorHAnsi" w:hAnsiTheme="minorHAnsi" w:cstheme="minorHAnsi"/>
          <w:bCs/>
          <w:sz w:val="24"/>
        </w:rPr>
      </w:pPr>
      <w:r w:rsidRPr="009A72C1">
        <w:rPr>
          <w:rFonts w:asciiTheme="minorHAnsi" w:hAnsiTheme="minorHAnsi" w:cstheme="minorHAnsi"/>
          <w:sz w:val="24"/>
        </w:rPr>
        <w:t>À titre de cadre supérieur de Narrative Research, j’atteste par la présente que les résultats de l’étude sont entièrement conformes aux exigences en matière de neutralité décrites dans la Politique de communication du gouvernement du Canada ainsi que dans les procédures de planification et d’attribution de marchés de services de recherche sur l’opinion publique. Plus précisément, les résultats ne contiennent pas de renseignements sur les intentions de vote électoral, les préférences quant aux partis politiques, les positions des partis ou l’évaluation de la performance d’un parti politique ou de ses dirigeants.</w:t>
      </w:r>
    </w:p>
    <w:p w14:paraId="0A6BB764" w14:textId="77777777" w:rsidR="00176C4E" w:rsidRPr="009A72C1" w:rsidRDefault="00176C4E" w:rsidP="000E2F85">
      <w:pPr>
        <w:spacing w:line="276" w:lineRule="auto"/>
        <w:rPr>
          <w:rFonts w:asciiTheme="minorHAnsi" w:hAnsiTheme="minorHAnsi" w:cstheme="minorHAnsi"/>
          <w:bCs/>
          <w:sz w:val="24"/>
        </w:rPr>
      </w:pPr>
    </w:p>
    <w:p w14:paraId="61672735" w14:textId="77777777" w:rsidR="00176C4E" w:rsidRPr="009A72C1" w:rsidRDefault="00176C4E" w:rsidP="000E2F85">
      <w:pPr>
        <w:spacing w:line="276" w:lineRule="auto"/>
        <w:rPr>
          <w:rFonts w:asciiTheme="minorHAnsi" w:hAnsiTheme="minorHAnsi" w:cstheme="minorHAnsi"/>
          <w:bCs/>
          <w:sz w:val="24"/>
        </w:rPr>
      </w:pPr>
      <w:r w:rsidRPr="009A72C1">
        <w:rPr>
          <w:rFonts w:asciiTheme="minorHAnsi" w:hAnsiTheme="minorHAnsi" w:cstheme="minorHAnsi"/>
          <w:noProof/>
          <w:sz w:val="24"/>
          <w:lang w:val="en-CA" w:eastAsia="en-CA" w:bidi="ar-SA"/>
        </w:rPr>
        <w:drawing>
          <wp:inline distT="0" distB="0" distL="0" distR="0" wp14:anchorId="5ACA3D77" wp14:editId="772583CC">
            <wp:extent cx="1628775" cy="428625"/>
            <wp:effectExtent l="0" t="0" r="9525" b="9525"/>
            <wp:docPr id="2"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eter MacIntosh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4D57F8B7" w14:textId="77777777" w:rsidR="00176C4E" w:rsidRPr="009A72C1" w:rsidRDefault="00176C4E" w:rsidP="000E2F85">
      <w:pPr>
        <w:spacing w:line="276" w:lineRule="auto"/>
        <w:rPr>
          <w:rFonts w:asciiTheme="minorHAnsi" w:hAnsiTheme="minorHAnsi" w:cstheme="minorHAnsi"/>
          <w:bCs/>
          <w:sz w:val="24"/>
        </w:rPr>
      </w:pPr>
    </w:p>
    <w:p w14:paraId="42ED63DD" w14:textId="77777777" w:rsidR="00176C4E" w:rsidRPr="009A72C1" w:rsidRDefault="00176C4E" w:rsidP="000E2F85">
      <w:pPr>
        <w:spacing w:line="276" w:lineRule="auto"/>
        <w:rPr>
          <w:rFonts w:asciiTheme="minorHAnsi" w:hAnsiTheme="minorHAnsi" w:cstheme="minorHAnsi"/>
          <w:bCs/>
          <w:sz w:val="24"/>
        </w:rPr>
      </w:pPr>
      <w:r w:rsidRPr="009A72C1">
        <w:rPr>
          <w:rFonts w:asciiTheme="minorHAnsi" w:hAnsiTheme="minorHAnsi" w:cstheme="minorHAnsi"/>
          <w:sz w:val="24"/>
        </w:rPr>
        <w:t xml:space="preserve">Peter MacIntosh </w:t>
      </w:r>
    </w:p>
    <w:p w14:paraId="281CF7E4" w14:textId="77777777" w:rsidR="00176C4E" w:rsidRPr="009A72C1" w:rsidRDefault="00176C4E" w:rsidP="000E2F85">
      <w:pPr>
        <w:spacing w:line="276" w:lineRule="auto"/>
        <w:rPr>
          <w:rFonts w:asciiTheme="minorHAnsi" w:hAnsiTheme="minorHAnsi" w:cstheme="minorHAnsi"/>
          <w:bCs/>
          <w:sz w:val="24"/>
        </w:rPr>
      </w:pPr>
      <w:r w:rsidRPr="009A72C1">
        <w:rPr>
          <w:rFonts w:asciiTheme="minorHAnsi" w:hAnsiTheme="minorHAnsi" w:cstheme="minorHAnsi"/>
          <w:sz w:val="24"/>
        </w:rPr>
        <w:t>Directeur de la recherche et associé</w:t>
      </w:r>
    </w:p>
    <w:p w14:paraId="7A5EC12A" w14:textId="77777777" w:rsidR="00176C4E" w:rsidRPr="009A72C1" w:rsidRDefault="00176C4E" w:rsidP="000E2F85">
      <w:pPr>
        <w:spacing w:line="276" w:lineRule="auto"/>
        <w:rPr>
          <w:rFonts w:asciiTheme="minorHAnsi" w:hAnsiTheme="minorHAnsi" w:cstheme="minorHAnsi"/>
          <w:bCs/>
          <w:sz w:val="24"/>
        </w:rPr>
      </w:pPr>
      <w:r w:rsidRPr="009A72C1">
        <w:rPr>
          <w:rFonts w:asciiTheme="minorHAnsi" w:hAnsiTheme="minorHAnsi" w:cstheme="minorHAnsi"/>
          <w:sz w:val="24"/>
        </w:rPr>
        <w:t>Narrative Research</w:t>
      </w:r>
    </w:p>
    <w:p w14:paraId="20255235" w14:textId="4ED59CE4" w:rsidR="00176C4E" w:rsidRPr="009A72C1" w:rsidRDefault="00C53249" w:rsidP="000E2F85">
      <w:pPr>
        <w:spacing w:line="276" w:lineRule="auto"/>
        <w:rPr>
          <w:rFonts w:asciiTheme="minorHAnsi" w:hAnsiTheme="minorHAnsi" w:cstheme="minorHAnsi"/>
          <w:bCs/>
          <w:sz w:val="24"/>
        </w:rPr>
      </w:pPr>
      <w:hyperlink r:id="rId17" w:history="1">
        <w:r w:rsidR="00176C4E" w:rsidRPr="00E066D5">
          <w:rPr>
            <w:rStyle w:val="Hyperlink"/>
            <w:rFonts w:asciiTheme="minorHAnsi" w:hAnsiTheme="minorHAnsi" w:cstheme="minorHAnsi"/>
            <w:sz w:val="24"/>
          </w:rPr>
          <w:t>pmacintosh@narrativeresearch.ca</w:t>
        </w:r>
      </w:hyperlink>
    </w:p>
    <w:p w14:paraId="52CF8F19"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902-493-3832</w:t>
      </w:r>
    </w:p>
    <w:bookmarkEnd w:id="7"/>
    <w:bookmarkEnd w:id="11"/>
    <w:p w14:paraId="54C6C7F2" w14:textId="77777777" w:rsidR="00622136" w:rsidRPr="009A72C1" w:rsidRDefault="00622136" w:rsidP="000E2F85"/>
    <w:p w14:paraId="27D136AD" w14:textId="2EC81687" w:rsidR="00176C4E" w:rsidRPr="009A72C1" w:rsidRDefault="00176C4E" w:rsidP="000E2F85">
      <w:pPr>
        <w:pStyle w:val="Heading2"/>
      </w:pPr>
      <w:bookmarkStart w:id="33" w:name="_Toc3971528"/>
      <w:bookmarkStart w:id="34" w:name="_Toc66974579"/>
      <w:bookmarkStart w:id="35" w:name="_Toc88645546"/>
      <w:bookmarkStart w:id="36" w:name="_Toc89352712"/>
      <w:bookmarkEnd w:id="2"/>
      <w:bookmarkEnd w:id="3"/>
      <w:bookmarkEnd w:id="4"/>
      <w:bookmarkEnd w:id="5"/>
      <w:r w:rsidRPr="009A72C1">
        <w:t>Annexe A</w:t>
      </w:r>
      <w:bookmarkEnd w:id="33"/>
      <w:bookmarkEnd w:id="34"/>
      <w:bookmarkEnd w:id="35"/>
      <w:bookmarkEnd w:id="36"/>
    </w:p>
    <w:p w14:paraId="202B41B3" w14:textId="77777777" w:rsidR="00176C4E" w:rsidRPr="009A72C1" w:rsidRDefault="00176C4E" w:rsidP="000E2F85">
      <w:pPr>
        <w:spacing w:line="276" w:lineRule="auto"/>
        <w:rPr>
          <w:rFonts w:asciiTheme="minorHAnsi" w:hAnsiTheme="minorHAnsi" w:cstheme="minorHAnsi"/>
          <w:bCs/>
          <w:color w:val="000000"/>
          <w:sz w:val="24"/>
        </w:rPr>
      </w:pPr>
    </w:p>
    <w:p w14:paraId="36842201" w14:textId="77777777" w:rsidR="00176C4E" w:rsidRPr="009A72C1" w:rsidRDefault="00176C4E" w:rsidP="000E2F85">
      <w:pPr>
        <w:pStyle w:val="Heading3"/>
      </w:pPr>
      <w:bookmarkStart w:id="37" w:name="_Toc66974580"/>
      <w:bookmarkStart w:id="38" w:name="_Toc88645547"/>
      <w:bookmarkStart w:id="39" w:name="_Toc89352713"/>
      <w:r w:rsidRPr="009A72C1">
        <w:lastRenderedPageBreak/>
        <w:t>Méthodologie de l’étude</w:t>
      </w:r>
      <w:bookmarkEnd w:id="37"/>
      <w:bookmarkEnd w:id="38"/>
      <w:bookmarkEnd w:id="39"/>
    </w:p>
    <w:p w14:paraId="16896459" w14:textId="77777777" w:rsidR="00176C4E" w:rsidRPr="009A72C1" w:rsidRDefault="00176C4E" w:rsidP="000E2F85">
      <w:pPr>
        <w:spacing w:line="276" w:lineRule="auto"/>
        <w:rPr>
          <w:rFonts w:asciiTheme="minorHAnsi" w:hAnsiTheme="minorHAnsi" w:cstheme="minorHAnsi"/>
          <w:sz w:val="24"/>
        </w:rPr>
      </w:pPr>
      <w:bookmarkStart w:id="40" w:name="_Toc489016727"/>
      <w:bookmarkStart w:id="41" w:name="_Toc490643840"/>
      <w:bookmarkStart w:id="42" w:name="_Toc3971530"/>
      <w:bookmarkStart w:id="43" w:name="_Toc476577474"/>
      <w:bookmarkStart w:id="44" w:name="_Toc476659619"/>
      <w:bookmarkStart w:id="45" w:name="_Toc493506418"/>
      <w:r w:rsidRPr="009A72C1">
        <w:rPr>
          <w:rFonts w:asciiTheme="minorHAnsi" w:hAnsiTheme="minorHAnsi" w:cstheme="minorHAnsi"/>
          <w:color w:val="000000"/>
          <w:sz w:val="24"/>
        </w:rPr>
        <w:t xml:space="preserve">La présente évaluation a été réalisée à l’aide de l’Outil d’évaluation de campagnes publicitaires (OECP) du gouvernement du Canada et a été menée auprès d’un </w:t>
      </w:r>
      <w:r w:rsidRPr="009A72C1">
        <w:rPr>
          <w:rFonts w:asciiTheme="minorHAnsi" w:hAnsiTheme="minorHAnsi" w:cstheme="minorHAnsi"/>
          <w:sz w:val="24"/>
        </w:rPr>
        <w:t xml:space="preserve">échantillon de Canadiens âgés de 18 ans ou plus. La collecte de données a été réalisée en deux vagues, la première au mois de mars 2021, avant que Statistique Canada n’entame sa campagne publicitaire sur le recensement en avril 2021, et la seconde en juin 2021, après la fin de la campagne publicitaire. Cette approche a permis de </w:t>
      </w:r>
      <w:r w:rsidRPr="009A72C1">
        <w:rPr>
          <w:rFonts w:asciiTheme="minorHAnsi" w:hAnsiTheme="minorHAnsi" w:cstheme="minorHAnsi"/>
          <w:color w:val="000000"/>
          <w:sz w:val="24"/>
        </w:rPr>
        <w:t>comparer le niveau de connaissance et les opinions au fil du temps comparativement aux autres campagnes publicitaires subventionnées par le gouvernement du Canada.</w:t>
      </w:r>
      <w:bookmarkEnd w:id="40"/>
      <w:bookmarkEnd w:id="41"/>
      <w:bookmarkEnd w:id="42"/>
      <w:bookmarkEnd w:id="43"/>
      <w:bookmarkEnd w:id="44"/>
      <w:bookmarkEnd w:id="45"/>
      <w:r w:rsidRPr="009A72C1">
        <w:rPr>
          <w:rFonts w:asciiTheme="minorHAnsi" w:hAnsiTheme="minorHAnsi" w:cstheme="minorHAnsi"/>
          <w:sz w:val="24"/>
        </w:rPr>
        <w:t xml:space="preserve"> </w:t>
      </w:r>
    </w:p>
    <w:p w14:paraId="2FDB7111" w14:textId="77777777" w:rsidR="00176C4E" w:rsidRPr="009A72C1" w:rsidRDefault="00176C4E" w:rsidP="000E2F85">
      <w:pPr>
        <w:spacing w:line="168" w:lineRule="auto"/>
        <w:rPr>
          <w:rFonts w:asciiTheme="minorHAnsi" w:hAnsiTheme="minorHAnsi" w:cstheme="minorHAnsi"/>
          <w:sz w:val="24"/>
        </w:rPr>
      </w:pPr>
    </w:p>
    <w:p w14:paraId="108D5EA3" w14:textId="77777777" w:rsidR="00176C4E" w:rsidRPr="009A72C1" w:rsidRDefault="00176C4E" w:rsidP="000E2F85">
      <w:pPr>
        <w:pStyle w:val="Heading3"/>
      </w:pPr>
      <w:bookmarkStart w:id="46" w:name="_Toc66974581"/>
      <w:bookmarkStart w:id="47" w:name="_Toc88645548"/>
      <w:bookmarkStart w:id="48" w:name="_Toc89352714"/>
      <w:r w:rsidRPr="009A72C1">
        <w:t>Conception du questionnaire</w:t>
      </w:r>
      <w:bookmarkEnd w:id="46"/>
      <w:bookmarkEnd w:id="47"/>
      <w:bookmarkEnd w:id="48"/>
    </w:p>
    <w:p w14:paraId="7BF94CC0" w14:textId="77777777" w:rsidR="00176C4E" w:rsidRPr="009A72C1" w:rsidRDefault="00176C4E" w:rsidP="000E2F85">
      <w:pPr>
        <w:spacing w:line="276" w:lineRule="auto"/>
        <w:rPr>
          <w:rFonts w:asciiTheme="minorHAnsi" w:hAnsiTheme="minorHAnsi" w:cstheme="minorHAnsi"/>
          <w:bCs/>
          <w:color w:val="000000"/>
          <w:sz w:val="24"/>
        </w:rPr>
      </w:pPr>
      <w:bookmarkStart w:id="49" w:name="_Toc3971532"/>
      <w:r w:rsidRPr="009A72C1">
        <w:rPr>
          <w:rFonts w:asciiTheme="minorHAnsi" w:hAnsiTheme="minorHAnsi" w:cstheme="minorHAnsi"/>
          <w:color w:val="000000"/>
          <w:sz w:val="24"/>
        </w:rPr>
        <w:t xml:space="preserve">Les questions posées dans le cadre de cette étude étaient fondées sur le </w:t>
      </w:r>
      <w:r w:rsidRPr="009A72C1">
        <w:rPr>
          <w:rFonts w:asciiTheme="minorHAnsi" w:hAnsiTheme="minorHAnsi" w:cstheme="minorHAnsi"/>
          <w:sz w:val="24"/>
        </w:rPr>
        <w:t>questionnaire normalisé de l’Outil d’évaluation des campagnes publicitaires.</w:t>
      </w:r>
      <w:r w:rsidRPr="009A72C1">
        <w:rPr>
          <w:rFonts w:asciiTheme="minorHAnsi" w:hAnsiTheme="minorHAnsi" w:cstheme="minorHAnsi"/>
          <w:color w:val="000000"/>
          <w:sz w:val="24"/>
        </w:rPr>
        <w:t xml:space="preserve"> La différence principale entre le sondage mené en ligne à l’aide de l’OECP et le sondage téléphonique utilisé antérieurement, également réalisé à l’aide de l’OECP, était que les répondants au sondage en ligne ont pu voir sur leur écran au moins l’une des publicités diffusées pendant la campagne publicitaire de Statistique Canada en guise de mesure d’aide au rappel. Cependant, aucune publicité n’a été affichée lors de la vague avant la campagne, puisque le sondage de cette vague visait à évaluer le rappel et les opinions avant la nouvelle campagne publicitaire de 2021. Lors de la vague après la campagne, les participants pouvaient voir une série de publicités (extérieure, imprimée, vidéo et radio) issues de la campagne publicitaire. </w:t>
      </w:r>
    </w:p>
    <w:p w14:paraId="26026387" w14:textId="77777777" w:rsidR="00176C4E" w:rsidRPr="009A72C1" w:rsidRDefault="00176C4E" w:rsidP="000E2F85">
      <w:pPr>
        <w:spacing w:line="168" w:lineRule="auto"/>
        <w:rPr>
          <w:rFonts w:asciiTheme="minorHAnsi" w:hAnsiTheme="minorHAnsi" w:cstheme="minorHAnsi"/>
          <w:sz w:val="24"/>
        </w:rPr>
      </w:pPr>
    </w:p>
    <w:p w14:paraId="44B0FC99" w14:textId="77777777" w:rsidR="00176C4E" w:rsidRPr="009A72C1" w:rsidRDefault="00176C4E" w:rsidP="000E2F85">
      <w:pPr>
        <w:spacing w:line="276" w:lineRule="auto"/>
        <w:rPr>
          <w:rFonts w:asciiTheme="minorHAnsi" w:hAnsiTheme="minorHAnsi" w:cstheme="minorHAnsi"/>
          <w:bCs/>
          <w:color w:val="000000"/>
          <w:sz w:val="24"/>
        </w:rPr>
      </w:pPr>
      <w:r w:rsidRPr="009A72C1">
        <w:rPr>
          <w:rFonts w:asciiTheme="minorHAnsi" w:hAnsiTheme="minorHAnsi" w:cstheme="minorHAnsi"/>
          <w:color w:val="000000"/>
          <w:sz w:val="24"/>
        </w:rPr>
        <w:t>De plus, les répondants qui ont déclaré être Autochtones ou qui ont indiqué qu’ils résidaient au Nunavut, dans les Territoires du Nord-Ouest ou au Yukon ont également reçu un sous-ensemble de publicités radiophoniques et imprimées destinées aux Autochtones et aux résidents du Nord. Les répondants devaient ensuite répondre à une série de questions sur les publicités. Cette aide aux répondants par la présentation d’une publicité tirée de la campagne est un processus rendu possible par la méthodologie de sondage en ligne. Narrative Research a veillé à ce que les répondants puissent répondre au sondage sur diverses plateformes, notamment les ordinateurs, les tablettes et les téléphones intelligents.</w:t>
      </w:r>
    </w:p>
    <w:p w14:paraId="54D74928" w14:textId="77777777" w:rsidR="00176C4E" w:rsidRPr="009A72C1" w:rsidRDefault="00176C4E" w:rsidP="000E2F85">
      <w:pPr>
        <w:spacing w:line="168" w:lineRule="auto"/>
        <w:rPr>
          <w:rFonts w:asciiTheme="minorHAnsi" w:hAnsiTheme="minorHAnsi" w:cstheme="minorHAnsi"/>
          <w:sz w:val="24"/>
        </w:rPr>
      </w:pPr>
    </w:p>
    <w:p w14:paraId="621E599F" w14:textId="77777777" w:rsidR="00176C4E" w:rsidRPr="009A72C1" w:rsidRDefault="00176C4E" w:rsidP="000E2F85">
      <w:pPr>
        <w:spacing w:line="276" w:lineRule="auto"/>
        <w:rPr>
          <w:rFonts w:asciiTheme="minorHAnsi" w:hAnsiTheme="minorHAnsi" w:cstheme="minorHAnsi"/>
          <w:bCs/>
          <w:color w:val="000000"/>
          <w:sz w:val="24"/>
        </w:rPr>
      </w:pPr>
      <w:r w:rsidRPr="009A72C1">
        <w:rPr>
          <w:rFonts w:asciiTheme="minorHAnsi" w:hAnsiTheme="minorHAnsi" w:cstheme="minorHAnsi"/>
          <w:color w:val="000000"/>
          <w:sz w:val="24"/>
        </w:rPr>
        <w:t>Conformément aux normes du gouvernement du Canada, des sondages-tests en anglais et en français ont été recueillis avant et après la campagne. De plus, une série de questions a été ajoutée à la fin des sondages-tests, dans laquelle on demandait aux répondants s’ils avaient éprouvé des difficultés à comprendre les questions ou certains mots du sondage. Aucun répondant aux sondages-tests n’a exprimé de difficulté à comprendre les questions. Par conséquent, il n’a pas été nécessaire de demander aux répondants du sondage-test d’indiquer les questions difficiles à comprendre.</w:t>
      </w:r>
    </w:p>
    <w:p w14:paraId="41611DA6" w14:textId="77777777" w:rsidR="00176C4E" w:rsidRPr="009A72C1" w:rsidRDefault="00176C4E" w:rsidP="000E2F85">
      <w:pPr>
        <w:rPr>
          <w:rFonts w:asciiTheme="minorHAnsi" w:hAnsiTheme="minorHAnsi" w:cstheme="minorHAnsi"/>
          <w:sz w:val="24"/>
        </w:rPr>
      </w:pPr>
    </w:p>
    <w:p w14:paraId="3E1C9C51" w14:textId="77777777" w:rsidR="00176C4E" w:rsidRPr="009A72C1" w:rsidRDefault="00176C4E" w:rsidP="000E2F85">
      <w:pPr>
        <w:pStyle w:val="Heading3"/>
      </w:pPr>
      <w:bookmarkStart w:id="50" w:name="_Toc66974582"/>
      <w:bookmarkStart w:id="51" w:name="_Toc88645549"/>
      <w:bookmarkStart w:id="52" w:name="_Toc89352715"/>
      <w:bookmarkEnd w:id="49"/>
      <w:r w:rsidRPr="009A72C1">
        <w:lastRenderedPageBreak/>
        <w:t>Échantillonnage</w:t>
      </w:r>
      <w:bookmarkEnd w:id="50"/>
      <w:bookmarkEnd w:id="51"/>
      <w:bookmarkEnd w:id="52"/>
    </w:p>
    <w:p w14:paraId="71A318A1"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Le sondage avait été conçu pour être mené auprès d’un échantillon en ligne du grand public d’environ 2 000 adultes canadiens âgés de 18 ans ou plus. Narrative Research a veillé à ce que les sondages recueillis reflètent fidèlement la distribution réelle de la population générale d’adultes canadiens en ce qui concerne le sexe, le groupe d’âge et la région habitée, comme l’exigeait l’énoncé des travaux du projet. </w:t>
      </w:r>
    </w:p>
    <w:p w14:paraId="18F4CECE" w14:textId="77777777" w:rsidR="00176C4E" w:rsidRPr="009A72C1" w:rsidRDefault="00176C4E" w:rsidP="000E2F85">
      <w:pPr>
        <w:spacing w:line="168" w:lineRule="auto"/>
        <w:rPr>
          <w:rFonts w:asciiTheme="minorHAnsi" w:hAnsiTheme="minorHAnsi" w:cstheme="minorHAnsi"/>
          <w:sz w:val="24"/>
        </w:rPr>
      </w:pPr>
    </w:p>
    <w:p w14:paraId="02AE611F"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Plus précisément, des quotas de collecte de données ont été mis en place afin de s’assurer d’avoir accès à des échantillons solides qui se rapprochent des véritables paramètres de la population selon la tranche d’âge (18 à 34, 35 à 54 et 55 et plus), le sexe (homme/femme) et la région (Atlantique, Québec, Ontario, </w:t>
      </w:r>
      <w:proofErr w:type="gramStart"/>
      <w:r w:rsidRPr="009A72C1">
        <w:rPr>
          <w:rFonts w:asciiTheme="minorHAnsi" w:hAnsiTheme="minorHAnsi" w:cstheme="minorHAnsi"/>
          <w:sz w:val="24"/>
        </w:rPr>
        <w:t>Man./</w:t>
      </w:r>
      <w:proofErr w:type="spellStart"/>
      <w:proofErr w:type="gramEnd"/>
      <w:r w:rsidRPr="009A72C1">
        <w:rPr>
          <w:rFonts w:asciiTheme="minorHAnsi" w:hAnsiTheme="minorHAnsi" w:cstheme="minorHAnsi"/>
          <w:sz w:val="24"/>
        </w:rPr>
        <w:t>Sask</w:t>
      </w:r>
      <w:proofErr w:type="spellEnd"/>
      <w:r w:rsidRPr="009A72C1">
        <w:rPr>
          <w:rFonts w:asciiTheme="minorHAnsi" w:hAnsiTheme="minorHAnsi" w:cstheme="minorHAnsi"/>
          <w:sz w:val="24"/>
        </w:rPr>
        <w:t xml:space="preserve">./Nt, </w:t>
      </w:r>
      <w:proofErr w:type="spellStart"/>
      <w:r w:rsidRPr="009A72C1">
        <w:rPr>
          <w:rFonts w:asciiTheme="minorHAnsi" w:hAnsiTheme="minorHAnsi" w:cstheme="minorHAnsi"/>
          <w:sz w:val="24"/>
        </w:rPr>
        <w:t>Alb</w:t>
      </w:r>
      <w:proofErr w:type="spellEnd"/>
      <w:r w:rsidRPr="009A72C1">
        <w:rPr>
          <w:rFonts w:asciiTheme="minorHAnsi" w:hAnsiTheme="minorHAnsi" w:cstheme="minorHAnsi"/>
          <w:sz w:val="24"/>
        </w:rPr>
        <w:t>./T.N.-O., C.-B./</w:t>
      </w:r>
      <w:proofErr w:type="spellStart"/>
      <w:r w:rsidRPr="009A72C1">
        <w:rPr>
          <w:rFonts w:asciiTheme="minorHAnsi" w:hAnsiTheme="minorHAnsi" w:cstheme="minorHAnsi"/>
          <w:sz w:val="24"/>
        </w:rPr>
        <w:t>Yn</w:t>
      </w:r>
      <w:proofErr w:type="spellEnd"/>
      <w:r w:rsidRPr="009A72C1">
        <w:rPr>
          <w:rFonts w:asciiTheme="minorHAnsi" w:hAnsiTheme="minorHAnsi" w:cstheme="minorHAnsi"/>
          <w:sz w:val="24"/>
        </w:rPr>
        <w:t>). Des quotas distincts en matière d’âge et de sexe ont été mis en place pour chaque région, et une pondération statistique des données du sondage a été établie afin de tenir compte de toute différence entre les quotas de collecte de données cibles, d’une part, et la répartition réelle des sondages remplis, d’autre part.</w:t>
      </w:r>
    </w:p>
    <w:p w14:paraId="76D0A326" w14:textId="77777777" w:rsidR="00176C4E" w:rsidRPr="009A72C1" w:rsidRDefault="00176C4E" w:rsidP="000E2F85">
      <w:pPr>
        <w:spacing w:line="168" w:lineRule="auto"/>
        <w:rPr>
          <w:rFonts w:asciiTheme="minorHAnsi" w:hAnsiTheme="minorHAnsi" w:cstheme="minorHAnsi"/>
          <w:sz w:val="24"/>
        </w:rPr>
      </w:pPr>
    </w:p>
    <w:p w14:paraId="3D0FCE2F" w14:textId="77777777" w:rsidR="00176C4E" w:rsidRPr="009A72C1" w:rsidRDefault="00176C4E" w:rsidP="000E2F85">
      <w:pPr>
        <w:pStyle w:val="Heading3"/>
      </w:pPr>
      <w:bookmarkStart w:id="53" w:name="_Toc89352716"/>
      <w:r w:rsidRPr="009A72C1">
        <w:t>Source de l’échantillonnage</w:t>
      </w:r>
      <w:bookmarkEnd w:id="53"/>
    </w:p>
    <w:p w14:paraId="35D15CE2" w14:textId="77777777" w:rsidR="00176C4E" w:rsidRPr="009A72C1" w:rsidRDefault="00176C4E" w:rsidP="000E2F85">
      <w:pPr>
        <w:widowControl w:val="0"/>
        <w:tabs>
          <w:tab w:val="left" w:pos="990"/>
          <w:tab w:val="left" w:pos="1017"/>
        </w:tabs>
        <w:spacing w:line="276" w:lineRule="auto"/>
        <w:ind w:right="-138"/>
        <w:rPr>
          <w:rFonts w:asciiTheme="minorHAnsi" w:hAnsiTheme="minorHAnsi" w:cstheme="minorHAnsi"/>
          <w:sz w:val="24"/>
        </w:rPr>
      </w:pPr>
      <w:r w:rsidRPr="009A72C1">
        <w:rPr>
          <w:rFonts w:asciiTheme="minorHAnsi" w:hAnsiTheme="minorHAnsi" w:cstheme="minorHAnsi"/>
          <w:sz w:val="24"/>
        </w:rPr>
        <w:t xml:space="preserve">Narrative Research a fait appel aux services de The </w:t>
      </w:r>
      <w:proofErr w:type="spellStart"/>
      <w:r w:rsidRPr="009A72C1">
        <w:rPr>
          <w:rFonts w:asciiTheme="minorHAnsi" w:hAnsiTheme="minorHAnsi" w:cstheme="minorHAnsi"/>
          <w:sz w:val="24"/>
        </w:rPr>
        <w:t>Logit</w:t>
      </w:r>
      <w:proofErr w:type="spellEnd"/>
      <w:r w:rsidRPr="009A72C1">
        <w:rPr>
          <w:rFonts w:asciiTheme="minorHAnsi" w:hAnsiTheme="minorHAnsi" w:cstheme="minorHAnsi"/>
          <w:sz w:val="24"/>
        </w:rPr>
        <w:t xml:space="preserve"> Group pour cette recherche. Le panel en ligne de la population générale de The </w:t>
      </w:r>
      <w:proofErr w:type="spellStart"/>
      <w:r w:rsidRPr="009A72C1">
        <w:rPr>
          <w:rFonts w:asciiTheme="minorHAnsi" w:hAnsiTheme="minorHAnsi" w:cstheme="minorHAnsi"/>
          <w:sz w:val="24"/>
        </w:rPr>
        <w:t>Logit</w:t>
      </w:r>
      <w:proofErr w:type="spellEnd"/>
      <w:r w:rsidRPr="009A72C1">
        <w:rPr>
          <w:rFonts w:asciiTheme="minorHAnsi" w:hAnsiTheme="minorHAnsi" w:cstheme="minorHAnsi"/>
          <w:sz w:val="24"/>
        </w:rPr>
        <w:t xml:space="preserve"> Group comprend plus de 600 000 résidents canadiens à l’échelle nationale, avec une bonne représentation des différentes régions. Les membres qui figurent au panel du </w:t>
      </w:r>
      <w:proofErr w:type="spellStart"/>
      <w:r w:rsidRPr="009A72C1">
        <w:rPr>
          <w:rFonts w:asciiTheme="minorHAnsi" w:hAnsiTheme="minorHAnsi" w:cstheme="minorHAnsi"/>
          <w:sz w:val="24"/>
        </w:rPr>
        <w:t>Logit</w:t>
      </w:r>
      <w:proofErr w:type="spellEnd"/>
      <w:r w:rsidRPr="009A72C1">
        <w:rPr>
          <w:rFonts w:asciiTheme="minorHAnsi" w:hAnsiTheme="minorHAnsi" w:cstheme="minorHAnsi"/>
          <w:sz w:val="24"/>
        </w:rPr>
        <w:t xml:space="preserve"> Group sont recrutés à partir d’un grand nombre de sources afin de maximiser la portée et la représentation. </w:t>
      </w:r>
    </w:p>
    <w:p w14:paraId="3BE52C7C" w14:textId="77777777" w:rsidR="00176C4E" w:rsidRPr="009A72C1" w:rsidRDefault="00176C4E" w:rsidP="000E2F85">
      <w:pPr>
        <w:spacing w:line="168" w:lineRule="auto"/>
        <w:rPr>
          <w:rFonts w:asciiTheme="minorHAnsi" w:hAnsiTheme="minorHAnsi" w:cstheme="minorHAnsi"/>
          <w:sz w:val="24"/>
        </w:rPr>
      </w:pPr>
    </w:p>
    <w:p w14:paraId="61E8577A" w14:textId="77777777" w:rsidR="00176C4E" w:rsidRPr="009A72C1" w:rsidRDefault="00176C4E" w:rsidP="000E2F85">
      <w:pPr>
        <w:widowControl w:val="0"/>
        <w:tabs>
          <w:tab w:val="left" w:pos="990"/>
          <w:tab w:val="left" w:pos="1017"/>
        </w:tabs>
        <w:spacing w:line="276" w:lineRule="auto"/>
        <w:rPr>
          <w:rFonts w:asciiTheme="minorHAnsi" w:hAnsiTheme="minorHAnsi" w:cstheme="minorHAnsi"/>
          <w:sz w:val="24"/>
        </w:rPr>
      </w:pPr>
      <w:r w:rsidRPr="009A72C1">
        <w:rPr>
          <w:rFonts w:asciiTheme="minorHAnsi" w:hAnsiTheme="minorHAnsi" w:cstheme="minorHAnsi"/>
          <w:sz w:val="24"/>
        </w:rPr>
        <w:t xml:space="preserve">Les politiques de recrutement des partenaires de The </w:t>
      </w:r>
      <w:proofErr w:type="spellStart"/>
      <w:r w:rsidRPr="009A72C1">
        <w:rPr>
          <w:rFonts w:asciiTheme="minorHAnsi" w:hAnsiTheme="minorHAnsi" w:cstheme="minorHAnsi"/>
          <w:sz w:val="24"/>
        </w:rPr>
        <w:t>Logit</w:t>
      </w:r>
      <w:proofErr w:type="spellEnd"/>
      <w:r w:rsidRPr="009A72C1">
        <w:rPr>
          <w:rFonts w:asciiTheme="minorHAnsi" w:hAnsiTheme="minorHAnsi" w:cstheme="minorHAnsi"/>
          <w:sz w:val="24"/>
        </w:rPr>
        <w:t xml:space="preserve"> Group (SSI, </w:t>
      </w:r>
      <w:proofErr w:type="spellStart"/>
      <w:r w:rsidRPr="009A72C1">
        <w:rPr>
          <w:rFonts w:asciiTheme="minorHAnsi" w:hAnsiTheme="minorHAnsi" w:cstheme="minorHAnsi"/>
          <w:sz w:val="24"/>
        </w:rPr>
        <w:t>Toluna</w:t>
      </w:r>
      <w:proofErr w:type="spellEnd"/>
      <w:r w:rsidRPr="009A72C1">
        <w:rPr>
          <w:rFonts w:asciiTheme="minorHAnsi" w:hAnsiTheme="minorHAnsi" w:cstheme="minorHAnsi"/>
          <w:sz w:val="24"/>
        </w:rPr>
        <w:t xml:space="preserve">, </w:t>
      </w:r>
      <w:proofErr w:type="spellStart"/>
      <w:r w:rsidRPr="009A72C1">
        <w:rPr>
          <w:rFonts w:asciiTheme="minorHAnsi" w:hAnsiTheme="minorHAnsi" w:cstheme="minorHAnsi"/>
          <w:sz w:val="24"/>
        </w:rPr>
        <w:t>Asking</w:t>
      </w:r>
      <w:proofErr w:type="spellEnd"/>
      <w:r w:rsidRPr="009A72C1">
        <w:rPr>
          <w:rFonts w:asciiTheme="minorHAnsi" w:hAnsiTheme="minorHAnsi" w:cstheme="minorHAnsi"/>
          <w:sz w:val="24"/>
        </w:rPr>
        <w:t xml:space="preserve"> </w:t>
      </w:r>
      <w:proofErr w:type="spellStart"/>
      <w:r w:rsidRPr="009A72C1">
        <w:rPr>
          <w:rFonts w:asciiTheme="minorHAnsi" w:hAnsiTheme="minorHAnsi" w:cstheme="minorHAnsi"/>
          <w:sz w:val="24"/>
        </w:rPr>
        <w:t>Canadians</w:t>
      </w:r>
      <w:proofErr w:type="spellEnd"/>
      <w:r w:rsidRPr="009A72C1">
        <w:rPr>
          <w:rFonts w:asciiTheme="minorHAnsi" w:hAnsiTheme="minorHAnsi" w:cstheme="minorHAnsi"/>
          <w:sz w:val="24"/>
        </w:rPr>
        <w:t xml:space="preserve"> et Research </w:t>
      </w:r>
      <w:proofErr w:type="spellStart"/>
      <w:r w:rsidRPr="009A72C1">
        <w:rPr>
          <w:rFonts w:asciiTheme="minorHAnsi" w:hAnsiTheme="minorHAnsi" w:cstheme="minorHAnsi"/>
          <w:sz w:val="24"/>
        </w:rPr>
        <w:t>Now</w:t>
      </w:r>
      <w:proofErr w:type="spellEnd"/>
      <w:r w:rsidRPr="009A72C1">
        <w:rPr>
          <w:rFonts w:asciiTheme="minorHAnsi" w:hAnsiTheme="minorHAnsi" w:cstheme="minorHAnsi"/>
          <w:sz w:val="24"/>
        </w:rPr>
        <w:t xml:space="preserve">) ont une vaste portée. La qualité des données d’un sondage repose sur de nombreux facteurs, y compris le contrôle des répondants, les vérifications continues de la qualité (p. ex. retirer les membres qui ne sont plus actifs), etc. Voici quelques-unes des sources des membres du panel pour les études du </w:t>
      </w:r>
      <w:proofErr w:type="spellStart"/>
      <w:r w:rsidRPr="009A72C1">
        <w:rPr>
          <w:rFonts w:asciiTheme="minorHAnsi" w:hAnsiTheme="minorHAnsi" w:cstheme="minorHAnsi"/>
          <w:sz w:val="24"/>
        </w:rPr>
        <w:t>Logit</w:t>
      </w:r>
      <w:proofErr w:type="spellEnd"/>
      <w:r w:rsidRPr="009A72C1">
        <w:rPr>
          <w:rFonts w:asciiTheme="minorHAnsi" w:hAnsiTheme="minorHAnsi" w:cstheme="minorHAnsi"/>
          <w:sz w:val="24"/>
        </w:rPr>
        <w:t xml:space="preserve"> Group :</w:t>
      </w:r>
    </w:p>
    <w:p w14:paraId="2970D9A2" w14:textId="77777777" w:rsidR="00176C4E" w:rsidRPr="009A72C1" w:rsidRDefault="00176C4E" w:rsidP="000E2F85">
      <w:pPr>
        <w:tabs>
          <w:tab w:val="left" w:pos="990"/>
        </w:tabs>
        <w:spacing w:line="192" w:lineRule="auto"/>
        <w:rPr>
          <w:rFonts w:asciiTheme="minorHAnsi" w:hAnsiTheme="minorHAnsi" w:cstheme="minorHAnsi"/>
          <w:sz w:val="24"/>
        </w:rPr>
      </w:pPr>
    </w:p>
    <w:p w14:paraId="6959EE6C"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t>Invitations par courriel : préautorisation d’inscription aux listes d’associations et de groupes</w:t>
      </w:r>
    </w:p>
    <w:p w14:paraId="3A1C8585"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t>Médias sociaux : groupes publicitaires et sociaux sur les grandes plateformes de médias sociaux</w:t>
      </w:r>
    </w:p>
    <w:p w14:paraId="733B0273"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t>Plateformes de médias : publicités sur des plateformes de médias en ligne (créneaux et plateformes populaires)</w:t>
      </w:r>
    </w:p>
    <w:p w14:paraId="39D9EC64"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t>Utilisation de grandes marques de recrutement</w:t>
      </w:r>
    </w:p>
    <w:p w14:paraId="784E807B"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t>Programmes de fidélité</w:t>
      </w:r>
    </w:p>
    <w:p w14:paraId="76A3EBD0"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t>Publics ciblés</w:t>
      </w:r>
    </w:p>
    <w:p w14:paraId="099A7198"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t>Sites de réseautage Web et social</w:t>
      </w:r>
    </w:p>
    <w:p w14:paraId="05047E68"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lastRenderedPageBreak/>
        <w:t xml:space="preserve">Courriels ciblés des partenaires en ligne de The </w:t>
      </w:r>
      <w:proofErr w:type="spellStart"/>
      <w:r w:rsidRPr="009A72C1">
        <w:rPr>
          <w:rFonts w:asciiTheme="minorHAnsi" w:hAnsiTheme="minorHAnsi" w:cstheme="minorHAnsi"/>
          <w:sz w:val="24"/>
        </w:rPr>
        <w:t>Logit</w:t>
      </w:r>
      <w:proofErr w:type="spellEnd"/>
      <w:r w:rsidRPr="009A72C1">
        <w:rPr>
          <w:rFonts w:asciiTheme="minorHAnsi" w:hAnsiTheme="minorHAnsi" w:cstheme="minorHAnsi"/>
          <w:sz w:val="24"/>
        </w:rPr>
        <w:t xml:space="preserve"> Group à leurs membres ou leurs abonnés</w:t>
      </w:r>
    </w:p>
    <w:p w14:paraId="18721960" w14:textId="77777777" w:rsidR="00176C4E" w:rsidRPr="009A72C1" w:rsidRDefault="00176C4E" w:rsidP="004900D1">
      <w:pPr>
        <w:pStyle w:val="ListParagraph"/>
        <w:numPr>
          <w:ilvl w:val="0"/>
          <w:numId w:val="22"/>
        </w:numPr>
        <w:tabs>
          <w:tab w:val="left" w:pos="851"/>
        </w:tabs>
        <w:spacing w:line="300" w:lineRule="auto"/>
        <w:rPr>
          <w:rFonts w:asciiTheme="minorHAnsi" w:hAnsiTheme="minorHAnsi" w:cstheme="minorHAnsi"/>
          <w:sz w:val="24"/>
        </w:rPr>
      </w:pPr>
      <w:r w:rsidRPr="009A72C1">
        <w:rPr>
          <w:rFonts w:asciiTheme="minorHAnsi" w:hAnsiTheme="minorHAnsi" w:cstheme="minorHAnsi"/>
          <w:sz w:val="24"/>
        </w:rPr>
        <w:t>Programmes de recommandation</w:t>
      </w:r>
    </w:p>
    <w:p w14:paraId="6C443730" w14:textId="77777777" w:rsidR="00176C4E" w:rsidRPr="009A72C1" w:rsidRDefault="00176C4E" w:rsidP="000E2F85">
      <w:pPr>
        <w:tabs>
          <w:tab w:val="left" w:pos="851"/>
        </w:tabs>
        <w:spacing w:line="300" w:lineRule="auto"/>
        <w:ind w:left="720"/>
        <w:rPr>
          <w:rFonts w:asciiTheme="minorHAnsi" w:hAnsiTheme="minorHAnsi" w:cstheme="minorHAnsi"/>
          <w:sz w:val="24"/>
        </w:rPr>
      </w:pPr>
    </w:p>
    <w:p w14:paraId="100618F0"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The </w:t>
      </w:r>
      <w:proofErr w:type="spellStart"/>
      <w:r w:rsidRPr="009A72C1">
        <w:rPr>
          <w:rFonts w:asciiTheme="minorHAnsi" w:hAnsiTheme="minorHAnsi" w:cstheme="minorHAnsi"/>
          <w:sz w:val="24"/>
        </w:rPr>
        <w:t>Logit</w:t>
      </w:r>
      <w:proofErr w:type="spellEnd"/>
      <w:r w:rsidRPr="009A72C1">
        <w:rPr>
          <w:rFonts w:asciiTheme="minorHAnsi" w:hAnsiTheme="minorHAnsi" w:cstheme="minorHAnsi"/>
          <w:sz w:val="24"/>
        </w:rPr>
        <w:t xml:space="preserve"> Group a mis au point plusieurs processus de contrôle de la qualité dans le but d’identifier de façon proactive les répondants non valides. Par exemple, la société a intégré des méthodes qui lui permettent de cerner rapidement les personnes qui passent à travers les sondages à toute vitesse (c.-à-d. en répondant à toutes les questions de la même manière pour finir le sondage plus vite), ce qui lui permet de déterminer si les participants au sondage peuvent fournir des réponses réfléchies et justes.</w:t>
      </w:r>
    </w:p>
    <w:p w14:paraId="54F76343" w14:textId="77777777" w:rsidR="00176C4E" w:rsidRPr="009A72C1" w:rsidRDefault="00176C4E" w:rsidP="000E2F85">
      <w:pPr>
        <w:tabs>
          <w:tab w:val="left" w:pos="990"/>
        </w:tabs>
        <w:spacing w:line="144" w:lineRule="auto"/>
        <w:rPr>
          <w:rFonts w:asciiTheme="minorHAnsi" w:hAnsiTheme="minorHAnsi" w:cstheme="minorHAnsi"/>
          <w:sz w:val="24"/>
        </w:rPr>
      </w:pPr>
    </w:p>
    <w:p w14:paraId="31A7E465" w14:textId="77777777" w:rsidR="00176C4E" w:rsidRPr="009A72C1" w:rsidRDefault="00176C4E" w:rsidP="000E2F85">
      <w:pPr>
        <w:tabs>
          <w:tab w:val="left" w:pos="990"/>
        </w:tabs>
        <w:spacing w:line="276" w:lineRule="auto"/>
        <w:ind w:right="-138"/>
        <w:rPr>
          <w:rFonts w:asciiTheme="minorHAnsi" w:hAnsiTheme="minorHAnsi" w:cstheme="minorHAnsi"/>
          <w:sz w:val="24"/>
        </w:rPr>
      </w:pPr>
      <w:r w:rsidRPr="009A72C1">
        <w:rPr>
          <w:rFonts w:asciiTheme="minorHAnsi" w:hAnsiTheme="minorHAnsi" w:cstheme="minorHAnsi"/>
          <w:sz w:val="24"/>
        </w:rPr>
        <w:t xml:space="preserve">Les membres du panel sont comparés aux données de Statistique Canada dans le but d’évaluer la représentation statistique. Des campagnes annuelles de remise à jour des profils sont menées pour inciter les membres du panel à rester à jour. Ces campagnes peuvent également contenir de nouvelles questions de façon à mieux cibler certains publics précis. En échange de leur participation, les membres du panel reçoivent des points Primes La Baie d’Hudson, des milles </w:t>
      </w:r>
      <w:proofErr w:type="spellStart"/>
      <w:r w:rsidRPr="009A72C1">
        <w:rPr>
          <w:rFonts w:asciiTheme="minorHAnsi" w:hAnsiTheme="minorHAnsi" w:cstheme="minorHAnsi"/>
          <w:sz w:val="24"/>
        </w:rPr>
        <w:t>Aéroplan</w:t>
      </w:r>
      <w:proofErr w:type="spellEnd"/>
      <w:r w:rsidRPr="009A72C1">
        <w:rPr>
          <w:rFonts w:asciiTheme="minorHAnsi" w:hAnsiTheme="minorHAnsi" w:cstheme="minorHAnsi"/>
          <w:sz w:val="24"/>
        </w:rPr>
        <w:t xml:space="preserve"> ou des Petro-Points, ainsi que divers prix.</w:t>
      </w:r>
    </w:p>
    <w:p w14:paraId="10F1D57B" w14:textId="77777777" w:rsidR="00176C4E" w:rsidRPr="009A72C1" w:rsidRDefault="00176C4E" w:rsidP="000E2F85">
      <w:pPr>
        <w:tabs>
          <w:tab w:val="left" w:pos="990"/>
        </w:tabs>
        <w:spacing w:line="144" w:lineRule="auto"/>
        <w:rPr>
          <w:rFonts w:asciiTheme="minorHAnsi" w:hAnsiTheme="minorHAnsi" w:cstheme="minorHAnsi"/>
          <w:sz w:val="24"/>
        </w:rPr>
      </w:pPr>
    </w:p>
    <w:p w14:paraId="28977A8B"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La procédure d’échantillonnage a suivi une sélection aléatoire informatisée de membres du panel en ligne. Certains membres ont été exclus, par exemple ceux qui avaient déjà atteint leur maximum mensuel d’invitations à des sondages. </w:t>
      </w:r>
    </w:p>
    <w:p w14:paraId="5644FC70" w14:textId="77777777" w:rsidR="00176C4E" w:rsidRPr="009A72C1" w:rsidRDefault="00176C4E" w:rsidP="000E2F85">
      <w:pPr>
        <w:tabs>
          <w:tab w:val="left" w:pos="990"/>
        </w:tabs>
        <w:spacing w:line="144" w:lineRule="auto"/>
        <w:rPr>
          <w:rFonts w:asciiTheme="minorHAnsi" w:hAnsiTheme="minorHAnsi" w:cstheme="minorHAnsi"/>
          <w:sz w:val="24"/>
        </w:rPr>
      </w:pPr>
    </w:p>
    <w:p w14:paraId="2F953BA4" w14:textId="77777777" w:rsidR="00176C4E" w:rsidRPr="009A72C1" w:rsidRDefault="00176C4E" w:rsidP="000E2F85">
      <w:pPr>
        <w:pStyle w:val="Heading3"/>
      </w:pPr>
      <w:bookmarkStart w:id="54" w:name="_Toc66974583"/>
      <w:bookmarkStart w:id="55" w:name="_Toc88645550"/>
      <w:bookmarkStart w:id="56" w:name="_Toc89352717"/>
      <w:r w:rsidRPr="009A72C1">
        <w:t>Le processus du sondage</w:t>
      </w:r>
      <w:bookmarkEnd w:id="54"/>
      <w:bookmarkEnd w:id="55"/>
      <w:bookmarkEnd w:id="56"/>
    </w:p>
    <w:p w14:paraId="112B22BD" w14:textId="77777777" w:rsidR="00176C4E" w:rsidRPr="009A72C1" w:rsidRDefault="00176C4E" w:rsidP="000E2F85">
      <w:pPr>
        <w:widowControl w:val="0"/>
        <w:tabs>
          <w:tab w:val="left" w:pos="990"/>
          <w:tab w:val="left" w:pos="1017"/>
        </w:tabs>
        <w:spacing w:line="276" w:lineRule="auto"/>
        <w:rPr>
          <w:rFonts w:asciiTheme="minorHAnsi" w:hAnsiTheme="minorHAnsi" w:cstheme="minorHAnsi"/>
          <w:b/>
          <w:bCs/>
          <w:sz w:val="24"/>
        </w:rPr>
      </w:pPr>
      <w:r w:rsidRPr="009A72C1">
        <w:rPr>
          <w:rFonts w:asciiTheme="minorHAnsi" w:hAnsiTheme="minorHAnsi" w:cstheme="minorHAnsi"/>
          <w:b/>
          <w:sz w:val="24"/>
        </w:rPr>
        <w:t>Programmation et essai du sondage</w:t>
      </w:r>
    </w:p>
    <w:p w14:paraId="3EE06FB9" w14:textId="77777777" w:rsidR="00176C4E" w:rsidRPr="009A72C1" w:rsidRDefault="00176C4E" w:rsidP="000E2F85">
      <w:pPr>
        <w:tabs>
          <w:tab w:val="left" w:pos="990"/>
        </w:tabs>
        <w:spacing w:line="144" w:lineRule="auto"/>
        <w:rPr>
          <w:rFonts w:asciiTheme="minorHAnsi" w:hAnsiTheme="minorHAnsi" w:cstheme="minorHAnsi"/>
          <w:sz w:val="24"/>
        </w:rPr>
      </w:pPr>
    </w:p>
    <w:p w14:paraId="432AD57D" w14:textId="77777777" w:rsidR="00176C4E" w:rsidRPr="009A72C1" w:rsidRDefault="00176C4E" w:rsidP="000E2F85">
      <w:pPr>
        <w:tabs>
          <w:tab w:val="left" w:pos="990"/>
        </w:tabs>
        <w:spacing w:line="276" w:lineRule="auto"/>
        <w:rPr>
          <w:rFonts w:asciiTheme="minorHAnsi" w:hAnsiTheme="minorHAnsi" w:cstheme="minorHAnsi"/>
          <w:sz w:val="24"/>
        </w:rPr>
      </w:pPr>
      <w:r w:rsidRPr="009A72C1">
        <w:rPr>
          <w:rFonts w:asciiTheme="minorHAnsi" w:hAnsiTheme="minorHAnsi" w:cstheme="minorHAnsi"/>
          <w:sz w:val="24"/>
        </w:rPr>
        <w:t xml:space="preserve">Le sondage en ligne a été programmé par Narrative Research en anglais et en français, à l’aide du logiciel de programmation </w:t>
      </w:r>
      <w:proofErr w:type="spellStart"/>
      <w:r w:rsidRPr="009A72C1">
        <w:rPr>
          <w:rFonts w:asciiTheme="minorHAnsi" w:hAnsiTheme="minorHAnsi" w:cstheme="minorHAnsi"/>
          <w:sz w:val="24"/>
        </w:rPr>
        <w:t>Voxco</w:t>
      </w:r>
      <w:proofErr w:type="spellEnd"/>
      <w:r w:rsidRPr="009A72C1">
        <w:rPr>
          <w:rFonts w:asciiTheme="minorHAnsi" w:hAnsiTheme="minorHAnsi" w:cstheme="minorHAnsi"/>
          <w:sz w:val="24"/>
        </w:rPr>
        <w:t xml:space="preserve"> </w:t>
      </w:r>
      <w:proofErr w:type="spellStart"/>
      <w:r w:rsidRPr="009A72C1">
        <w:rPr>
          <w:rFonts w:asciiTheme="minorHAnsi" w:hAnsiTheme="minorHAnsi" w:cstheme="minorHAnsi"/>
          <w:sz w:val="24"/>
        </w:rPr>
        <w:t>Acuity</w:t>
      </w:r>
      <w:proofErr w:type="spellEnd"/>
      <w:r w:rsidRPr="009A72C1">
        <w:rPr>
          <w:rFonts w:asciiTheme="minorHAnsi" w:hAnsiTheme="minorHAnsi" w:cstheme="minorHAnsi"/>
          <w:sz w:val="24"/>
        </w:rPr>
        <w:t xml:space="preserve">. Les répondants ont également reçu leur invitation officielle dans la langue officielle de leur choix. De plus, pendant qu’ils répondaient aux questions, les participants avaient la possibilité de passer d’une langue officielle à l’autre. Des employés bilingues de Narrative Research étaient également disponibles pour aider les répondants à remplir le sondage. Les répondants ont pu vérifier la légitimité du sondage par l’intermédiaire des représentants de Narrative Research, ou encore par l’intermédiaire du système d’inscription aux sondages offert par le Conseil de recherche et d’intelligence marketing canadien (CRIC), l’organisme national du secteur de la recherche du Canada. Chaque sondage programmé a fait l’objet de tests visant à vérifier que l’ordre des questions et l’enchaînement des questions étaient bien intégrés. Pour faire ces tests, des chercheurs de Narrative Research ont reçu l’invitation au sondage par courriel comme s’ils étaient des répondants, ce qui a également permis de vérifier le bon fonctionnement de l’envoi, du texte et des liens, entre autres. Des membres du personnel de Statistique Canada ont également reçu le lien du sondage-test. </w:t>
      </w:r>
    </w:p>
    <w:p w14:paraId="5D4CE89C" w14:textId="77777777" w:rsidR="00176C4E" w:rsidRPr="009A72C1" w:rsidRDefault="00176C4E" w:rsidP="000E2F85">
      <w:pPr>
        <w:tabs>
          <w:tab w:val="left" w:pos="990"/>
        </w:tabs>
        <w:spacing w:line="144" w:lineRule="auto"/>
        <w:rPr>
          <w:rFonts w:asciiTheme="minorHAnsi" w:hAnsiTheme="minorHAnsi" w:cstheme="minorHAnsi"/>
          <w:sz w:val="24"/>
        </w:rPr>
      </w:pPr>
    </w:p>
    <w:p w14:paraId="6A849E75"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lastRenderedPageBreak/>
        <w:t xml:space="preserve">Au total, 52 sondages-tests ont été remplis en anglais et 21 en français lors de la vague avant la campagne en mars 2021. Pendant la vague après la campagne en juin 2021, 96 sondages-tests ont été remplis en anglais et 11 en français. Pour remplir ces sondages-tests, un petit nombre de répondants membres du panel ont reçu l’invitation à participer au sondage. Le sondage-test a aidé à examiner les données du sondage dans le but de garantir leur fiabilité et de cerner les éventuels problèmes de programmation auxquels il fallait remédier. On demandait aux répondants du sondage-test s’ils avaient </w:t>
      </w:r>
      <w:proofErr w:type="gramStart"/>
      <w:r w:rsidRPr="009A72C1">
        <w:rPr>
          <w:rFonts w:asciiTheme="minorHAnsi" w:hAnsiTheme="minorHAnsi" w:cstheme="minorHAnsi"/>
          <w:sz w:val="24"/>
        </w:rPr>
        <w:t>eu</w:t>
      </w:r>
      <w:proofErr w:type="gramEnd"/>
      <w:r w:rsidRPr="009A72C1">
        <w:rPr>
          <w:rFonts w:asciiTheme="minorHAnsi" w:hAnsiTheme="minorHAnsi" w:cstheme="minorHAnsi"/>
          <w:sz w:val="24"/>
        </w:rPr>
        <w:t xml:space="preserve"> des difficultés à comprendre certains aspects du sondage. Personne n’a répondu par l’affirmative. Le sondage-test n’a révélé aucun problème important lié à la qualité des données et, par conséquent, les données du sondage-test ont été conservées dans l’ensemble de données final.</w:t>
      </w:r>
    </w:p>
    <w:p w14:paraId="7CBFDD05" w14:textId="77777777" w:rsidR="00176C4E" w:rsidRPr="009A72C1" w:rsidRDefault="00176C4E" w:rsidP="000E2F85">
      <w:pPr>
        <w:spacing w:line="276" w:lineRule="auto"/>
        <w:rPr>
          <w:rFonts w:asciiTheme="minorHAnsi" w:hAnsiTheme="minorHAnsi" w:cstheme="minorHAnsi"/>
          <w:sz w:val="24"/>
        </w:rPr>
      </w:pPr>
    </w:p>
    <w:p w14:paraId="678F05F2" w14:textId="77777777" w:rsidR="00176C4E" w:rsidRPr="009A72C1" w:rsidRDefault="00176C4E" w:rsidP="000E2F85">
      <w:pPr>
        <w:widowControl w:val="0"/>
        <w:tabs>
          <w:tab w:val="left" w:pos="990"/>
          <w:tab w:val="left" w:pos="1017"/>
        </w:tabs>
        <w:spacing w:line="276" w:lineRule="auto"/>
        <w:rPr>
          <w:rFonts w:asciiTheme="minorHAnsi" w:hAnsiTheme="minorHAnsi" w:cstheme="minorHAnsi"/>
          <w:b/>
          <w:bCs/>
          <w:sz w:val="24"/>
        </w:rPr>
      </w:pPr>
      <w:r w:rsidRPr="009A72C1">
        <w:rPr>
          <w:rFonts w:asciiTheme="minorHAnsi" w:hAnsiTheme="minorHAnsi" w:cstheme="minorHAnsi"/>
          <w:b/>
          <w:sz w:val="24"/>
        </w:rPr>
        <w:t>Collecte de données</w:t>
      </w:r>
    </w:p>
    <w:p w14:paraId="74E3FBF0" w14:textId="77777777" w:rsidR="00176C4E" w:rsidRPr="009A72C1" w:rsidRDefault="00176C4E" w:rsidP="000E2F85">
      <w:pPr>
        <w:rPr>
          <w:rFonts w:asciiTheme="minorHAnsi" w:hAnsiTheme="minorHAnsi" w:cstheme="minorHAnsi"/>
          <w:sz w:val="24"/>
        </w:rPr>
      </w:pPr>
    </w:p>
    <w:p w14:paraId="69451D06" w14:textId="77777777" w:rsidR="00176C4E" w:rsidRPr="009A72C1" w:rsidRDefault="00176C4E" w:rsidP="000E2F85">
      <w:pPr>
        <w:spacing w:line="264" w:lineRule="auto"/>
        <w:ind w:right="-130"/>
        <w:rPr>
          <w:rFonts w:asciiTheme="minorHAnsi" w:hAnsiTheme="minorHAnsi" w:cstheme="minorHAnsi"/>
          <w:sz w:val="24"/>
        </w:rPr>
      </w:pPr>
      <w:r w:rsidRPr="009A72C1">
        <w:rPr>
          <w:rFonts w:asciiTheme="minorHAnsi" w:hAnsiTheme="minorHAnsi" w:cstheme="minorHAnsi"/>
          <w:sz w:val="24"/>
        </w:rPr>
        <w:t xml:space="preserve">Contrairement aux sondages téléphoniques, dans le cadre desquels de nouveaux répondants sont typiquement appelés tout au long de la période de collecte des données, dans les sondages en ligne, comme celui qui a été utilisé dans la présente étude, la plupart des répondants reçoivent des avis pendant une courte période, par exemple à la fin de la campagne publicitaire faisant l’objet de l’évaluation. Des rappels ont été envoyés aux répondants qui faisaient partie de l’échantillon jusqu’à ce que le nombre désiré de réponses ait été obtenu. Cette approche de collecte de données avait l’avantage de faciliter la communication avec les répondants peu après la fin de la campagne. </w:t>
      </w:r>
    </w:p>
    <w:p w14:paraId="1B774C51" w14:textId="77777777" w:rsidR="00176C4E" w:rsidRPr="009A72C1" w:rsidRDefault="00176C4E" w:rsidP="000E2F85">
      <w:pPr>
        <w:spacing w:line="168" w:lineRule="auto"/>
        <w:rPr>
          <w:rFonts w:asciiTheme="minorHAnsi" w:hAnsiTheme="minorHAnsi" w:cstheme="minorHAnsi"/>
          <w:sz w:val="24"/>
        </w:rPr>
      </w:pPr>
    </w:p>
    <w:p w14:paraId="4AB790CC" w14:textId="77777777" w:rsidR="00176C4E" w:rsidRPr="009A72C1" w:rsidRDefault="00176C4E" w:rsidP="000E2F85">
      <w:pPr>
        <w:spacing w:line="264" w:lineRule="auto"/>
        <w:ind w:right="-279"/>
        <w:rPr>
          <w:rFonts w:asciiTheme="minorHAnsi" w:hAnsiTheme="minorHAnsi" w:cstheme="minorHAnsi"/>
          <w:sz w:val="24"/>
        </w:rPr>
      </w:pPr>
      <w:bookmarkStart w:id="57" w:name="_Hlk87949937"/>
      <w:r w:rsidRPr="009A72C1">
        <w:rPr>
          <w:rFonts w:asciiTheme="minorHAnsi" w:hAnsiTheme="minorHAnsi" w:cstheme="minorHAnsi"/>
          <w:sz w:val="24"/>
        </w:rPr>
        <w:t xml:space="preserve">La présente étude était composée d’une </w:t>
      </w:r>
      <w:r w:rsidRPr="009A72C1">
        <w:rPr>
          <w:rFonts w:asciiTheme="minorHAnsi" w:hAnsiTheme="minorHAnsi" w:cstheme="minorHAnsi"/>
          <w:color w:val="000000"/>
          <w:sz w:val="24"/>
        </w:rPr>
        <w:t>vague avant la campagne menée du 1</w:t>
      </w:r>
      <w:r w:rsidRPr="009A72C1">
        <w:rPr>
          <w:rFonts w:asciiTheme="minorHAnsi" w:hAnsiTheme="minorHAnsi" w:cstheme="minorHAnsi"/>
          <w:color w:val="000000"/>
          <w:sz w:val="24"/>
          <w:vertAlign w:val="superscript"/>
        </w:rPr>
        <w:t>er</w:t>
      </w:r>
      <w:r w:rsidRPr="009A72C1">
        <w:rPr>
          <w:rFonts w:asciiTheme="minorHAnsi" w:hAnsiTheme="minorHAnsi" w:cstheme="minorHAnsi"/>
          <w:color w:val="000000"/>
          <w:sz w:val="24"/>
        </w:rPr>
        <w:t> mars au 8 mars 2021, puis d’une vague après la campagne menée du 14 juin au 19 juin 2021</w:t>
      </w:r>
      <w:bookmarkEnd w:id="57"/>
      <w:r w:rsidRPr="009A72C1">
        <w:rPr>
          <w:rFonts w:asciiTheme="minorHAnsi" w:hAnsiTheme="minorHAnsi" w:cstheme="minorHAnsi"/>
          <w:color w:val="000000"/>
          <w:sz w:val="24"/>
        </w:rPr>
        <w:t xml:space="preserve">. </w:t>
      </w:r>
      <w:r w:rsidRPr="009A72C1">
        <w:rPr>
          <w:rFonts w:asciiTheme="minorHAnsi" w:hAnsiTheme="minorHAnsi" w:cstheme="minorHAnsi"/>
          <w:sz w:val="24"/>
        </w:rPr>
        <w:t xml:space="preserve">Les invitations au sondage ainsi que les invitations de rappel ont été envoyées aux membres du panel pendant la période de collecte des données. Le travail sur le terrain était surveillé et examiné de façon continue pour veiller à ce que les quotas cibles soient atteints. Narrative Research a fourni des rapports réguliers aux représentants de Statistique Canada concernant les progrès réalisés. Puisque les liens envoyés aux répondants potentiels ne permettaient de répondre au sondage qu’une seule fois, aucun d’entre eux n’a pu y répondre plus d’une fois. </w:t>
      </w:r>
    </w:p>
    <w:p w14:paraId="7F3AC5FC" w14:textId="77777777" w:rsidR="00176C4E" w:rsidRPr="009A72C1" w:rsidRDefault="00176C4E" w:rsidP="000E2F85">
      <w:pPr>
        <w:spacing w:line="168" w:lineRule="auto"/>
        <w:rPr>
          <w:rFonts w:asciiTheme="minorHAnsi" w:hAnsiTheme="minorHAnsi" w:cstheme="minorHAnsi"/>
          <w:sz w:val="24"/>
        </w:rPr>
      </w:pPr>
    </w:p>
    <w:p w14:paraId="0CCA599F"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Lors de la vague avant la campagne, un total de 2 030 sondages </w:t>
      </w:r>
      <w:proofErr w:type="gramStart"/>
      <w:r w:rsidRPr="009A72C1">
        <w:rPr>
          <w:rFonts w:asciiTheme="minorHAnsi" w:hAnsiTheme="minorHAnsi" w:cstheme="minorHAnsi"/>
          <w:sz w:val="24"/>
        </w:rPr>
        <w:t>ont</w:t>
      </w:r>
      <w:proofErr w:type="gramEnd"/>
      <w:r w:rsidRPr="009A72C1">
        <w:rPr>
          <w:rFonts w:asciiTheme="minorHAnsi" w:hAnsiTheme="minorHAnsi" w:cstheme="minorHAnsi"/>
          <w:sz w:val="24"/>
        </w:rPr>
        <w:t xml:space="preserve"> été soumis par les répondants, dont 2 001 ont été retenus pour l’ensemble de données final. Lors de la vague après la campagne, 2 047 sondages ont été soumis par les répondants, dont 2 002 étaient utilisables. Il est important de noter que, pour diverses raisons, il arrive souvent qu’un petit pourcentage des sondages en ligne soit retiré des ensembles de données. C’est en effet ce qui s’est passé pendant les deux vagues, les objectifs initiaux de Narrative Research en matière de quotas ayant dépassé l’exigence finale de 2 000 questionnaires. Compte tenu du besoin inévitable de devoir rejeter certains sondages après la collecte, Narrative Research a, par mesure de précaution, recueilli davantage de sondages que le nombre initialement prévu dans le cadre des deux vagues. Les raisons pour lesquelles des sondages ont dû être rejetés </w:t>
      </w:r>
      <w:r w:rsidRPr="009A72C1">
        <w:rPr>
          <w:rFonts w:asciiTheme="minorHAnsi" w:hAnsiTheme="minorHAnsi" w:cstheme="minorHAnsi"/>
          <w:sz w:val="24"/>
        </w:rPr>
        <w:lastRenderedPageBreak/>
        <w:t xml:space="preserve">comprennent ce qui suit : les réponses au questionnaire jugées trop rapides, les réponses aux questions ouvertes inintelligibles dans tout le sondage et les identifiants en double. Ainsi, dans l’ensemble, un petit nombre de sondages ont été rejetés dans la vague avant la campagne (n=29) et la vague après la campagne (n=45). </w:t>
      </w:r>
    </w:p>
    <w:p w14:paraId="49DCF304" w14:textId="77777777" w:rsidR="00176C4E" w:rsidRPr="009A72C1" w:rsidRDefault="00176C4E" w:rsidP="000E2F85">
      <w:pPr>
        <w:spacing w:line="168" w:lineRule="auto"/>
        <w:rPr>
          <w:rFonts w:asciiTheme="minorHAnsi" w:hAnsiTheme="minorHAnsi" w:cstheme="minorHAnsi"/>
          <w:sz w:val="24"/>
        </w:rPr>
      </w:pPr>
    </w:p>
    <w:p w14:paraId="3C63BA84" w14:textId="77777777" w:rsidR="00176C4E" w:rsidRPr="009A72C1" w:rsidRDefault="00176C4E" w:rsidP="000E2F85">
      <w:pPr>
        <w:spacing w:line="276" w:lineRule="auto"/>
        <w:ind w:right="-279"/>
        <w:rPr>
          <w:rFonts w:asciiTheme="minorHAnsi" w:hAnsiTheme="minorHAnsi" w:cstheme="minorHAnsi"/>
          <w:sz w:val="24"/>
        </w:rPr>
      </w:pPr>
      <w:r w:rsidRPr="009A72C1">
        <w:rPr>
          <w:rFonts w:asciiTheme="minorHAnsi" w:hAnsiTheme="minorHAnsi" w:cstheme="minorHAnsi"/>
          <w:sz w:val="24"/>
        </w:rPr>
        <w:t>Pendant la vague avant la campagne, les répondants prenaient en moyenne environ quatre minutes pour répondre au sondage, tandis que pendant la vague après la campagne, répondre au sondage prenait en moyenne huit minutes. Étant donné que l’étude a été conçue pour être menée auprès de membres de panels en ligne parmi le grand public canadien, une approche d’échantillonnage non probabiliste a été utilisée. Effectivement, en raison de leur nature même, ces panels ne sont pas probabilistes : au lieu d’inclure l’ensemble des adultes du Canada, ils n’incluent que des gens qui ont décidé eux-mêmes de devenir membres.</w:t>
      </w:r>
      <w:r w:rsidRPr="009A72C1">
        <w:rPr>
          <w:rFonts w:asciiTheme="minorHAnsi" w:hAnsiTheme="minorHAnsi" w:cstheme="minorHAnsi"/>
          <w:sz w:val="24"/>
          <w:lang w:eastAsia="x-none"/>
        </w:rPr>
        <w:t xml:space="preserve"> </w:t>
      </w:r>
      <w:r w:rsidRPr="009A72C1">
        <w:rPr>
          <w:rFonts w:asciiTheme="minorHAnsi" w:hAnsiTheme="minorHAnsi" w:cstheme="minorHAnsi"/>
          <w:sz w:val="24"/>
        </w:rPr>
        <w:t xml:space="preserve">Les tableaux ci-dessous pour les sondages avant et après la campagne présentent des données sur les régions, le sexe et l’âge des répondants en fonction de la répartition réelle des Canadiens adultes selon le Recensement de 2016 de Statistique Canada. </w:t>
      </w:r>
    </w:p>
    <w:p w14:paraId="58F74087" w14:textId="77777777" w:rsidR="00176C4E" w:rsidRPr="009A72C1" w:rsidRDefault="00176C4E" w:rsidP="000E2F85">
      <w:pPr>
        <w:spacing w:line="168" w:lineRule="auto"/>
        <w:rPr>
          <w:rFonts w:asciiTheme="minorHAnsi" w:hAnsiTheme="minorHAnsi" w:cstheme="minorHAnsi"/>
          <w:sz w:val="24"/>
        </w:rPr>
      </w:pPr>
    </w:p>
    <w:p w14:paraId="20736E6F" w14:textId="77777777" w:rsidR="00176C4E" w:rsidRPr="009A72C1" w:rsidRDefault="00176C4E" w:rsidP="000E2F85">
      <w:pPr>
        <w:spacing w:line="264" w:lineRule="auto"/>
        <w:ind w:right="-130"/>
        <w:rPr>
          <w:rFonts w:asciiTheme="minorHAnsi" w:hAnsiTheme="minorHAnsi" w:cstheme="minorHAnsi"/>
          <w:sz w:val="24"/>
          <w:shd w:val="clear" w:color="auto" w:fill="FFFF00"/>
        </w:rPr>
      </w:pPr>
      <w:r w:rsidRPr="009A72C1">
        <w:rPr>
          <w:rFonts w:asciiTheme="minorHAnsi" w:hAnsiTheme="minorHAnsi" w:cstheme="minorHAnsi"/>
          <w:sz w:val="24"/>
        </w:rPr>
        <w:t>De plus, on y retrouve les quotas ciblés approximatifs de régions, de sexes et d’âges (présentés à la fois sous la forme du nombre réel de sondages terminés et comme pourcentage de l’ensemble des sondages terminés). Les tableaux aux pages ci-dessous présentent les données relatives au nombre pondéré et non pondéré de sondages remplis pour la catégorie démographique pertinente de chaque vague, ainsi que le pourcentage du nombre total de sondages réalisés représenté par chaque catégorie ou dimension.</w:t>
      </w:r>
    </w:p>
    <w:p w14:paraId="076067AD" w14:textId="77777777" w:rsidR="00176C4E" w:rsidRPr="009A72C1" w:rsidRDefault="00176C4E" w:rsidP="000E2F85">
      <w:pPr>
        <w:spacing w:line="168" w:lineRule="auto"/>
        <w:rPr>
          <w:rFonts w:asciiTheme="minorHAnsi" w:hAnsiTheme="minorHAnsi" w:cstheme="minorHAnsi"/>
          <w:sz w:val="24"/>
        </w:rPr>
      </w:pPr>
    </w:p>
    <w:p w14:paraId="1876190A" w14:textId="77777777" w:rsidR="00176C4E" w:rsidRPr="009A72C1" w:rsidRDefault="00176C4E" w:rsidP="000E2F85">
      <w:pPr>
        <w:spacing w:line="276" w:lineRule="auto"/>
        <w:rPr>
          <w:rFonts w:asciiTheme="minorHAnsi" w:hAnsiTheme="minorHAnsi" w:cstheme="minorHAnsi"/>
          <w:b/>
          <w:sz w:val="24"/>
        </w:rPr>
      </w:pPr>
      <w:r w:rsidRPr="009A72C1">
        <w:rPr>
          <w:rFonts w:asciiTheme="minorHAnsi" w:hAnsiTheme="minorHAnsi" w:cstheme="minorHAnsi"/>
          <w:b/>
          <w:sz w:val="24"/>
        </w:rPr>
        <w:t>Vague avant la campagne (mars 2021)</w:t>
      </w:r>
    </w:p>
    <w:p w14:paraId="05AB4929" w14:textId="77777777" w:rsidR="00176C4E" w:rsidRPr="009A72C1" w:rsidRDefault="00176C4E" w:rsidP="000E2F85">
      <w:pPr>
        <w:spacing w:line="168" w:lineRule="auto"/>
        <w:rPr>
          <w:rFonts w:asciiTheme="minorHAnsi" w:hAnsiTheme="minorHAnsi" w:cstheme="minorHAnsi"/>
          <w:sz w:val="24"/>
        </w:rPr>
      </w:pPr>
    </w:p>
    <w:p w14:paraId="17226A09" w14:textId="77777777" w:rsidR="00176C4E" w:rsidRPr="009A72C1" w:rsidRDefault="00176C4E" w:rsidP="000E2F85">
      <w:pPr>
        <w:spacing w:line="276" w:lineRule="auto"/>
        <w:ind w:right="-278"/>
        <w:rPr>
          <w:rFonts w:asciiTheme="minorHAnsi" w:hAnsiTheme="minorHAnsi" w:cstheme="minorHAnsi"/>
          <w:sz w:val="24"/>
        </w:rPr>
      </w:pPr>
      <w:r w:rsidRPr="009A72C1">
        <w:rPr>
          <w:rFonts w:asciiTheme="minorHAnsi" w:hAnsiTheme="minorHAnsi" w:cstheme="minorHAnsi"/>
          <w:b/>
          <w:sz w:val="24"/>
        </w:rPr>
        <w:t xml:space="preserve">Mise en tableau des données : </w:t>
      </w:r>
      <w:r w:rsidRPr="009A72C1">
        <w:rPr>
          <w:rFonts w:asciiTheme="minorHAnsi" w:hAnsiTheme="minorHAnsi" w:cstheme="minorHAnsi"/>
          <w:sz w:val="24"/>
        </w:rPr>
        <w:t xml:space="preserve">Au total, 36 cellules de pondération statistique qui se chevauchent ou se combinent ont été créées à partir du plan d’étude en utilisant les facteurs de pondération suivants : Région (6 : Atlantique, Québec, Ontario, </w:t>
      </w:r>
      <w:proofErr w:type="gramStart"/>
      <w:r w:rsidRPr="009A72C1">
        <w:rPr>
          <w:rFonts w:asciiTheme="minorHAnsi" w:hAnsiTheme="minorHAnsi" w:cstheme="minorHAnsi"/>
          <w:sz w:val="24"/>
        </w:rPr>
        <w:t>Man./</w:t>
      </w:r>
      <w:proofErr w:type="spellStart"/>
      <w:proofErr w:type="gramEnd"/>
      <w:r w:rsidRPr="009A72C1">
        <w:rPr>
          <w:rFonts w:asciiTheme="minorHAnsi" w:hAnsiTheme="minorHAnsi" w:cstheme="minorHAnsi"/>
          <w:sz w:val="24"/>
        </w:rPr>
        <w:t>Sask</w:t>
      </w:r>
      <w:proofErr w:type="spellEnd"/>
      <w:r w:rsidRPr="009A72C1">
        <w:rPr>
          <w:rFonts w:asciiTheme="minorHAnsi" w:hAnsiTheme="minorHAnsi" w:cstheme="minorHAnsi"/>
          <w:sz w:val="24"/>
        </w:rPr>
        <w:t xml:space="preserve">./Nt, </w:t>
      </w:r>
      <w:proofErr w:type="spellStart"/>
      <w:r w:rsidRPr="009A72C1">
        <w:rPr>
          <w:rFonts w:asciiTheme="minorHAnsi" w:hAnsiTheme="minorHAnsi" w:cstheme="minorHAnsi"/>
          <w:sz w:val="24"/>
        </w:rPr>
        <w:t>Alb</w:t>
      </w:r>
      <w:proofErr w:type="spellEnd"/>
      <w:r w:rsidRPr="009A72C1">
        <w:rPr>
          <w:rFonts w:asciiTheme="minorHAnsi" w:hAnsiTheme="minorHAnsi" w:cstheme="minorHAnsi"/>
          <w:sz w:val="24"/>
        </w:rPr>
        <w:t>./T.N.-O., C.-B./</w:t>
      </w:r>
      <w:proofErr w:type="spellStart"/>
      <w:r w:rsidRPr="009A72C1">
        <w:rPr>
          <w:rFonts w:asciiTheme="minorHAnsi" w:hAnsiTheme="minorHAnsi" w:cstheme="minorHAnsi"/>
          <w:sz w:val="24"/>
        </w:rPr>
        <w:t>Yn</w:t>
      </w:r>
      <w:proofErr w:type="spellEnd"/>
      <w:r w:rsidRPr="009A72C1">
        <w:rPr>
          <w:rFonts w:asciiTheme="minorHAnsi" w:hAnsiTheme="minorHAnsi" w:cstheme="minorHAnsi"/>
          <w:sz w:val="24"/>
        </w:rPr>
        <w:t>); groupe d’âge (3 : 18 à 34, 35 à 54, et 55 et plus); et sexe (2 : Homme, Femme). Les 36 cellules de pondération statistique qui se chevauchent ou se combinent ont donc été calculées ainsi : Région (6) x âge (3) x sexe (2) = 36 cellules de pondération statistique uniques. Les données sur la population pour les 36 cellules de pondération statistique ont été obtenues à partir du recensement le plus récent (2016) du Canada, et peuvent être consultées ici :</w:t>
      </w:r>
    </w:p>
    <w:p w14:paraId="1E4AA154" w14:textId="77777777" w:rsidR="00176C4E" w:rsidRPr="009A72C1" w:rsidRDefault="00176C4E" w:rsidP="000E2F85">
      <w:pPr>
        <w:spacing w:line="168" w:lineRule="auto"/>
        <w:ind w:right="-279"/>
        <w:rPr>
          <w:rFonts w:asciiTheme="minorHAnsi" w:hAnsiTheme="minorHAnsi" w:cstheme="minorHAnsi"/>
          <w:sz w:val="24"/>
        </w:rPr>
      </w:pPr>
    </w:p>
    <w:p w14:paraId="301BE6FD" w14:textId="6BB5F3D8" w:rsidR="00176C4E" w:rsidRPr="009A72C1" w:rsidRDefault="00494872" w:rsidP="004900D1">
      <w:pPr>
        <w:numPr>
          <w:ilvl w:val="0"/>
          <w:numId w:val="2"/>
        </w:numPr>
        <w:spacing w:line="276" w:lineRule="auto"/>
        <w:rPr>
          <w:rStyle w:val="Hyperlink"/>
          <w:rFonts w:asciiTheme="minorHAnsi" w:hAnsiTheme="minorHAnsi" w:cstheme="minorHAnsi"/>
          <w:color w:val="auto"/>
          <w:sz w:val="24"/>
          <w:u w:val="none"/>
          <w:lang w:val="en-US"/>
        </w:rPr>
      </w:pPr>
      <w:hyperlink r:id="rId18" w:history="1">
        <w:r w:rsidR="009E6557" w:rsidRPr="009A72C1">
          <w:rPr>
            <w:rStyle w:val="Hyperlink"/>
            <w:rFonts w:asciiTheme="minorHAnsi" w:hAnsiTheme="minorHAnsi" w:cstheme="minorHAnsi"/>
            <w:sz w:val="24"/>
            <w:u w:val="none"/>
            <w:lang w:val="en-US"/>
          </w:rPr>
          <w:t>https://www12.statcan.gc.ca/census-recensement/2016/dp-pd/dt-td/Rp-fra.cfm?TABID=2&amp;LANG=F&amp;A=R&amp;APATH=3&amp;DETAIL=0&amp;DIM=0&amp;FL=V&amp;FREE=0&amp;GC=01&amp;GL=-1&amp;GID=1235625&amp;GK=1</w:t>
        </w:r>
        <w:r w:rsidR="009E6557" w:rsidRPr="009A72C1">
          <w:rPr>
            <w:rStyle w:val="Hyperlink"/>
            <w:rFonts w:asciiTheme="minorHAnsi" w:hAnsiTheme="minorHAnsi" w:cstheme="minorHAnsi"/>
            <w:sz w:val="24"/>
            <w:u w:val="none"/>
            <w:lang w:val="en-US"/>
          </w:rPr>
          <w:t>&amp;</w:t>
        </w:r>
        <w:r w:rsidR="009E6557" w:rsidRPr="009A72C1">
          <w:rPr>
            <w:rStyle w:val="Hyperlink"/>
            <w:rFonts w:asciiTheme="minorHAnsi" w:hAnsiTheme="minorHAnsi" w:cstheme="minorHAnsi"/>
            <w:sz w:val="24"/>
            <w:u w:val="none"/>
            <w:lang w:val="en-US"/>
          </w:rPr>
          <w:t>GRP=1&amp;O=D&amp;PID=109671&amp;PRID=0&amp;PTYPE=109445&amp;S=0 &amp;SHOWALL=0&amp;SUB=0&amp;Temporal=2016&amp;THEME=118&amp;VID=0&amp;VNAMEE=&amp;VNAMEF=&amp;D1=0&amp;D2=0&amp;D3=0&amp;D4=0&amp;D5=0&amp;D6=0</w:t>
        </w:r>
      </w:hyperlink>
    </w:p>
    <w:p w14:paraId="397938B9" w14:textId="77777777" w:rsidR="00176C4E" w:rsidRPr="009A72C1" w:rsidRDefault="00176C4E" w:rsidP="000E2F85">
      <w:pPr>
        <w:ind w:left="360"/>
        <w:rPr>
          <w:rFonts w:asciiTheme="minorHAnsi" w:hAnsiTheme="minorHAnsi" w:cstheme="minorHAnsi"/>
          <w:sz w:val="24"/>
          <w:lang w:val="en-US"/>
        </w:rPr>
      </w:pPr>
    </w:p>
    <w:p w14:paraId="7A81EF9D" w14:textId="77777777" w:rsidR="00176C4E" w:rsidRPr="00494872"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Compte tenu de ce nombre élevé de cellules de pondération, il a été nécessaire de combiner certaines cellules, car les tailles de l’échantillon pour celles-ci étaient petites ou inexistantes, et </w:t>
      </w:r>
      <w:r w:rsidRPr="009A72C1">
        <w:rPr>
          <w:rFonts w:asciiTheme="minorHAnsi" w:hAnsiTheme="minorHAnsi" w:cstheme="minorHAnsi"/>
          <w:sz w:val="24"/>
        </w:rPr>
        <w:lastRenderedPageBreak/>
        <w:t xml:space="preserve">elles auraient donc entraîné des pondérations importantes si elles avaient été laissées séparées. La combinaison des cellules de pondération est une approche commune dans de tels </w:t>
      </w:r>
      <w:r w:rsidRPr="00494872">
        <w:rPr>
          <w:rFonts w:asciiTheme="minorHAnsi" w:hAnsiTheme="minorHAnsi" w:cstheme="minorHAnsi"/>
          <w:sz w:val="24"/>
        </w:rPr>
        <w:t xml:space="preserve">cas, et elle est la raison pour laquelle la distribution définitive des données pondérées diffère légèrement de la distribution réelle de la population, selon certaines dimensions. </w:t>
      </w:r>
    </w:p>
    <w:p w14:paraId="65D25524" w14:textId="77777777" w:rsidR="00176C4E" w:rsidRPr="00494872" w:rsidRDefault="00176C4E" w:rsidP="000E2F85">
      <w:pPr>
        <w:spacing w:line="276" w:lineRule="auto"/>
        <w:rPr>
          <w:rFonts w:asciiTheme="minorHAnsi" w:hAnsiTheme="minorHAnsi" w:cstheme="minorHAnsi"/>
          <w:sz w:val="24"/>
        </w:rPr>
      </w:pPr>
    </w:p>
    <w:p w14:paraId="511930B3" w14:textId="77777777" w:rsidR="00176C4E" w:rsidRPr="00494872" w:rsidRDefault="00176C4E" w:rsidP="000E2F85">
      <w:pPr>
        <w:spacing w:line="276" w:lineRule="auto"/>
        <w:rPr>
          <w:rFonts w:asciiTheme="minorHAnsi" w:hAnsiTheme="minorHAnsi" w:cstheme="minorHAnsi"/>
          <w:sz w:val="24"/>
        </w:rPr>
      </w:pPr>
      <w:r w:rsidRPr="00494872">
        <w:rPr>
          <w:rFonts w:asciiTheme="minorHAnsi" w:hAnsiTheme="minorHAnsi" w:cstheme="minorHAnsi"/>
          <w:sz w:val="24"/>
        </w:rPr>
        <w:t>Néanmoins, il semblerait que les répercussions quantitatives de la mise en œuvre de cette approche sont très modestes. Pour cette raison, l’utilisation de l’approche de pondération statistique de cellules précises est recommandée et considérée comme utile. Il convient également de noter que quelques personnes n’ont pas pu être placées dans l’une des 36 cellules de pondération parce qu’elles se sont déclarées comme étant de diverses identités de genre. Aux fins de la totalisation, ces personnes ont reçu un poids statistique de 1,0.</w:t>
      </w:r>
    </w:p>
    <w:p w14:paraId="4E6E2F13" w14:textId="77777777" w:rsidR="00176C4E" w:rsidRPr="00494872" w:rsidRDefault="00176C4E" w:rsidP="000E2F85">
      <w:pPr>
        <w:spacing w:line="276" w:lineRule="auto"/>
        <w:rPr>
          <w:rStyle w:val="Hyperlink"/>
          <w:rFonts w:asciiTheme="minorHAnsi" w:hAnsiTheme="minorHAnsi" w:cstheme="minorHAnsi"/>
          <w:color w:val="auto"/>
          <w:sz w:val="24"/>
          <w:u w:val="none"/>
        </w:rPr>
      </w:pPr>
    </w:p>
    <w:tbl>
      <w:tblPr>
        <w:tblW w:w="0" w:type="auto"/>
        <w:jc w:val="center"/>
        <w:tblCellMar>
          <w:left w:w="0" w:type="dxa"/>
          <w:right w:w="0" w:type="dxa"/>
        </w:tblCellMar>
        <w:tblLook w:val="04A0" w:firstRow="1" w:lastRow="0" w:firstColumn="1" w:lastColumn="0" w:noHBand="0" w:noVBand="1"/>
      </w:tblPr>
      <w:tblGrid>
        <w:gridCol w:w="1694"/>
        <w:gridCol w:w="1567"/>
        <w:gridCol w:w="1200"/>
        <w:gridCol w:w="1200"/>
        <w:gridCol w:w="879"/>
        <w:gridCol w:w="984"/>
        <w:gridCol w:w="926"/>
        <w:gridCol w:w="890"/>
      </w:tblGrid>
      <w:tr w:rsidR="00176C4E" w:rsidRPr="009A72C1" w14:paraId="1B43A09C" w14:textId="77777777" w:rsidTr="009E6557">
        <w:trPr>
          <w:trHeight w:val="979"/>
          <w:tblHeader/>
          <w:jc w:val="center"/>
        </w:trPr>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211A09C" w14:textId="77777777" w:rsidR="00176C4E" w:rsidRPr="009A72C1" w:rsidRDefault="00176C4E" w:rsidP="000E2F85">
            <w:pPr>
              <w:spacing w:before="60" w:after="60" w:line="276" w:lineRule="auto"/>
              <w:rPr>
                <w:rFonts w:asciiTheme="minorHAnsi" w:hAnsiTheme="minorHAnsi" w:cstheme="minorHAnsi"/>
                <w:b/>
                <w:bCs/>
                <w:sz w:val="24"/>
                <w:lang w:val="fr-FR"/>
              </w:rPr>
            </w:pPr>
            <w:r w:rsidRPr="009A72C1">
              <w:rPr>
                <w:rFonts w:asciiTheme="minorHAnsi" w:hAnsiTheme="minorHAnsi" w:cstheme="minorHAnsi"/>
                <w:sz w:val="24"/>
                <w:lang w:val="fr-FR"/>
              </w:rPr>
              <w:br w:type="page"/>
            </w:r>
            <w:r w:rsidRPr="009A72C1">
              <w:rPr>
                <w:rFonts w:asciiTheme="minorHAnsi" w:hAnsiTheme="minorHAnsi" w:cstheme="minorHAnsi"/>
                <w:sz w:val="24"/>
                <w:lang w:val="fr-FR"/>
              </w:rPr>
              <w:br w:type="page"/>
            </w:r>
            <w:r w:rsidRPr="009A72C1">
              <w:rPr>
                <w:rFonts w:asciiTheme="minorHAnsi" w:hAnsiTheme="minorHAnsi" w:cstheme="minorHAnsi"/>
                <w:b/>
                <w:bCs/>
                <w:sz w:val="24"/>
                <w:lang w:val="fr-FR"/>
              </w:rPr>
              <w:t>Sondage avant la campagne – mars 2021</w:t>
            </w:r>
          </w:p>
          <w:p w14:paraId="394B5D36"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sz w:val="24"/>
              </w:rPr>
              <w:t>(</w:t>
            </w:r>
            <w:proofErr w:type="gramStart"/>
            <w:r w:rsidRPr="009A72C1">
              <w:rPr>
                <w:rFonts w:asciiTheme="minorHAnsi" w:hAnsiTheme="minorHAnsi" w:cstheme="minorHAnsi"/>
                <w:b/>
                <w:sz w:val="24"/>
              </w:rPr>
              <w:t>les</w:t>
            </w:r>
            <w:proofErr w:type="gramEnd"/>
            <w:r w:rsidRPr="009A72C1">
              <w:rPr>
                <w:rFonts w:asciiTheme="minorHAnsi" w:hAnsiTheme="minorHAnsi" w:cstheme="minorHAnsi"/>
                <w:b/>
                <w:sz w:val="24"/>
              </w:rPr>
              <w:t xml:space="preserve"> pourcentages pourraient ne pas arriver à exactement 100 % en raison de l’arrondissement)</w:t>
            </w:r>
          </w:p>
        </w:tc>
      </w:tr>
      <w:tr w:rsidR="00176C4E" w:rsidRPr="009A72C1" w14:paraId="4C9529F8" w14:textId="77777777" w:rsidTr="009E6557">
        <w:trPr>
          <w:tblHeader/>
          <w:jc w:val="center"/>
        </w:trPr>
        <w:tc>
          <w:tcPr>
            <w:tcW w:w="1694"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0C7538CC" w14:textId="77777777" w:rsidR="00176C4E" w:rsidRPr="009A72C1" w:rsidRDefault="00176C4E" w:rsidP="000E2F85">
            <w:pPr>
              <w:spacing w:before="60" w:after="60" w:line="276" w:lineRule="auto"/>
              <w:rPr>
                <w:rFonts w:asciiTheme="minorHAnsi" w:hAnsiTheme="minorHAnsi" w:cstheme="minorHAnsi"/>
                <w:b/>
                <w:bCs/>
                <w:sz w:val="24"/>
              </w:rPr>
            </w:pPr>
          </w:p>
        </w:tc>
        <w:tc>
          <w:tcPr>
            <w:tcW w:w="1567"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8109F76"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Recensement de 2016</w:t>
            </w:r>
          </w:p>
        </w:tc>
        <w:tc>
          <w:tcPr>
            <w:tcW w:w="240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C231EF" w14:textId="77777777" w:rsidR="00176C4E" w:rsidRPr="009A72C1" w:rsidRDefault="00176C4E" w:rsidP="000E2F85">
            <w:pPr>
              <w:spacing w:before="60" w:line="216" w:lineRule="auto"/>
              <w:rPr>
                <w:rFonts w:asciiTheme="minorHAnsi" w:hAnsiTheme="minorHAnsi" w:cstheme="minorHAnsi"/>
                <w:b/>
                <w:bCs/>
                <w:sz w:val="24"/>
              </w:rPr>
            </w:pPr>
            <w:r w:rsidRPr="009A72C1">
              <w:rPr>
                <w:rFonts w:asciiTheme="minorHAnsi" w:hAnsiTheme="minorHAnsi" w:cstheme="minorHAnsi"/>
                <w:b/>
                <w:bCs/>
                <w:sz w:val="24"/>
              </w:rPr>
              <w:t xml:space="preserve">Quota </w:t>
            </w:r>
          </w:p>
          <w:p w14:paraId="35025CEA" w14:textId="77777777" w:rsidR="00176C4E" w:rsidRPr="009A72C1" w:rsidRDefault="00176C4E" w:rsidP="000E2F85">
            <w:pPr>
              <w:spacing w:before="60" w:after="60" w:line="276" w:lineRule="auto"/>
              <w:rPr>
                <w:rFonts w:asciiTheme="minorHAnsi" w:hAnsiTheme="minorHAnsi" w:cstheme="minorHAnsi"/>
                <w:b/>
                <w:bCs/>
                <w:sz w:val="24"/>
              </w:rPr>
            </w:pPr>
            <w:proofErr w:type="gramStart"/>
            <w:r w:rsidRPr="009A72C1">
              <w:rPr>
                <w:rFonts w:asciiTheme="minorHAnsi" w:hAnsiTheme="minorHAnsi" w:cstheme="minorHAnsi"/>
                <w:b/>
                <w:bCs/>
                <w:sz w:val="24"/>
              </w:rPr>
              <w:t>cible</w:t>
            </w:r>
            <w:proofErr w:type="gramEnd"/>
          </w:p>
        </w:tc>
        <w:tc>
          <w:tcPr>
            <w:tcW w:w="186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B3549A" w14:textId="77777777" w:rsidR="00176C4E" w:rsidRPr="009A72C1" w:rsidRDefault="00176C4E" w:rsidP="000E2F85">
            <w:pPr>
              <w:spacing w:before="60" w:line="216" w:lineRule="auto"/>
              <w:rPr>
                <w:rFonts w:asciiTheme="minorHAnsi" w:hAnsiTheme="minorHAnsi" w:cstheme="minorHAnsi"/>
                <w:b/>
                <w:bCs/>
                <w:sz w:val="24"/>
              </w:rPr>
            </w:pPr>
            <w:r w:rsidRPr="009A72C1">
              <w:rPr>
                <w:rFonts w:asciiTheme="minorHAnsi" w:hAnsiTheme="minorHAnsi" w:cstheme="minorHAnsi"/>
                <w:b/>
                <w:bCs/>
                <w:sz w:val="24"/>
              </w:rPr>
              <w:t>Sondages terminés</w:t>
            </w:r>
          </w:p>
          <w:p w14:paraId="18C163E3" w14:textId="77777777" w:rsidR="00176C4E" w:rsidRPr="009A72C1" w:rsidRDefault="00176C4E" w:rsidP="000E2F85">
            <w:pPr>
              <w:spacing w:after="60" w:line="276" w:lineRule="auto"/>
              <w:rPr>
                <w:rFonts w:asciiTheme="minorHAnsi" w:hAnsiTheme="minorHAnsi" w:cstheme="minorHAnsi"/>
                <w:b/>
                <w:bCs/>
                <w:sz w:val="24"/>
              </w:rPr>
            </w:pPr>
            <w:r w:rsidRPr="009A72C1">
              <w:rPr>
                <w:rFonts w:asciiTheme="minorHAnsi" w:hAnsiTheme="minorHAnsi" w:cstheme="minorHAnsi"/>
                <w:b/>
                <w:bCs/>
                <w:sz w:val="24"/>
              </w:rPr>
              <w:t>(</w:t>
            </w:r>
            <w:proofErr w:type="gramStart"/>
            <w:r w:rsidRPr="009A72C1">
              <w:rPr>
                <w:rFonts w:asciiTheme="minorHAnsi" w:hAnsiTheme="minorHAnsi" w:cstheme="minorHAnsi"/>
                <w:b/>
                <w:bCs/>
                <w:sz w:val="24"/>
              </w:rPr>
              <w:t>non</w:t>
            </w:r>
            <w:proofErr w:type="gramEnd"/>
            <w:r w:rsidRPr="009A72C1">
              <w:rPr>
                <w:rFonts w:asciiTheme="minorHAnsi" w:hAnsiTheme="minorHAnsi" w:cstheme="minorHAnsi"/>
                <w:b/>
                <w:bCs/>
                <w:sz w:val="24"/>
              </w:rPr>
              <w:t xml:space="preserve"> pondéré)</w:t>
            </w:r>
          </w:p>
        </w:tc>
        <w:tc>
          <w:tcPr>
            <w:tcW w:w="1816"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E21C5A5" w14:textId="77777777" w:rsidR="00176C4E" w:rsidRPr="009A72C1" w:rsidRDefault="00176C4E" w:rsidP="000E2F85">
            <w:pPr>
              <w:rPr>
                <w:rFonts w:asciiTheme="minorHAnsi" w:hAnsiTheme="minorHAnsi" w:cstheme="minorHAnsi"/>
                <w:b/>
                <w:bCs/>
                <w:sz w:val="24"/>
              </w:rPr>
            </w:pPr>
            <w:r w:rsidRPr="009A72C1">
              <w:rPr>
                <w:rFonts w:asciiTheme="minorHAnsi" w:hAnsiTheme="minorHAnsi" w:cstheme="minorHAnsi"/>
                <w:b/>
                <w:bCs/>
                <w:sz w:val="24"/>
              </w:rPr>
              <w:t>Sondages terminés</w:t>
            </w:r>
          </w:p>
          <w:p w14:paraId="00A81E0B" w14:textId="77777777" w:rsidR="00176C4E" w:rsidRPr="009A72C1" w:rsidRDefault="00176C4E" w:rsidP="000E2F85">
            <w:pPr>
              <w:spacing w:after="60" w:line="276" w:lineRule="auto"/>
              <w:rPr>
                <w:rFonts w:asciiTheme="minorHAnsi" w:hAnsiTheme="minorHAnsi" w:cstheme="minorHAnsi"/>
                <w:b/>
                <w:bCs/>
                <w:sz w:val="24"/>
              </w:rPr>
            </w:pPr>
            <w:r w:rsidRPr="009A72C1">
              <w:rPr>
                <w:rFonts w:asciiTheme="minorHAnsi" w:hAnsiTheme="minorHAnsi" w:cstheme="minorHAnsi"/>
                <w:b/>
                <w:bCs/>
                <w:sz w:val="24"/>
              </w:rPr>
              <w:t>(</w:t>
            </w:r>
            <w:proofErr w:type="gramStart"/>
            <w:r w:rsidRPr="009A72C1">
              <w:rPr>
                <w:rFonts w:asciiTheme="minorHAnsi" w:hAnsiTheme="minorHAnsi" w:cstheme="minorHAnsi"/>
                <w:b/>
                <w:bCs/>
                <w:sz w:val="24"/>
              </w:rPr>
              <w:t>pondéré</w:t>
            </w:r>
            <w:proofErr w:type="gramEnd"/>
            <w:r w:rsidRPr="009A72C1">
              <w:rPr>
                <w:rFonts w:asciiTheme="minorHAnsi" w:hAnsiTheme="minorHAnsi" w:cstheme="minorHAnsi"/>
                <w:b/>
                <w:bCs/>
                <w:sz w:val="24"/>
              </w:rPr>
              <w:t>)</w:t>
            </w:r>
          </w:p>
        </w:tc>
      </w:tr>
      <w:tr w:rsidR="009E6557" w:rsidRPr="009A72C1" w14:paraId="3CE99CB7" w14:textId="77777777" w:rsidTr="009E6557">
        <w:trPr>
          <w:tblHeader/>
          <w:jc w:val="center"/>
        </w:trPr>
        <w:tc>
          <w:tcPr>
            <w:tcW w:w="1694" w:type="dxa"/>
            <w:vMerge/>
            <w:tcBorders>
              <w:top w:val="nil"/>
              <w:left w:val="single" w:sz="8" w:space="0" w:color="BFBFBF"/>
              <w:bottom w:val="single" w:sz="8" w:space="0" w:color="BFBFBF"/>
              <w:right w:val="single" w:sz="8" w:space="0" w:color="BFBFBF"/>
            </w:tcBorders>
            <w:shd w:val="clear" w:color="auto" w:fill="auto"/>
            <w:vAlign w:val="center"/>
            <w:hideMark/>
          </w:tcPr>
          <w:p w14:paraId="1177DBC0" w14:textId="77777777" w:rsidR="00176C4E" w:rsidRPr="009A72C1" w:rsidRDefault="00176C4E" w:rsidP="000E2F85">
            <w:pPr>
              <w:spacing w:line="276" w:lineRule="auto"/>
              <w:rPr>
                <w:rFonts w:asciiTheme="minorHAnsi" w:eastAsia="Calibri" w:hAnsiTheme="minorHAnsi" w:cstheme="minorHAnsi"/>
                <w:b/>
                <w:bCs/>
                <w:sz w:val="24"/>
              </w:rPr>
            </w:pPr>
          </w:p>
        </w:tc>
        <w:tc>
          <w:tcPr>
            <w:tcW w:w="1567" w:type="dxa"/>
            <w:vMerge/>
            <w:tcBorders>
              <w:top w:val="nil"/>
              <w:left w:val="nil"/>
              <w:bottom w:val="single" w:sz="8" w:space="0" w:color="BFBFBF"/>
              <w:right w:val="single" w:sz="8" w:space="0" w:color="BFBFBF"/>
            </w:tcBorders>
            <w:shd w:val="clear" w:color="auto" w:fill="auto"/>
            <w:vAlign w:val="center"/>
            <w:hideMark/>
          </w:tcPr>
          <w:p w14:paraId="3E360CB9" w14:textId="77777777" w:rsidR="00176C4E" w:rsidRPr="009A72C1" w:rsidRDefault="00176C4E" w:rsidP="000E2F85">
            <w:pPr>
              <w:spacing w:line="276" w:lineRule="auto"/>
              <w:rPr>
                <w:rFonts w:asciiTheme="minorHAnsi" w:eastAsia="Calibri" w:hAnsiTheme="minorHAnsi" w:cstheme="minorHAnsi"/>
                <w:b/>
                <w:bCs/>
                <w:sz w:val="24"/>
              </w:rPr>
            </w:pP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A92E2FC"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Sondages (n=)</w:t>
            </w: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01AA5DB"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 xml:space="preserve">Sondages </w:t>
            </w:r>
          </w:p>
          <w:p w14:paraId="095980E7"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
        </w:tc>
        <w:tc>
          <w:tcPr>
            <w:tcW w:w="87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49B2D630"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roofErr w:type="gramStart"/>
            <w:r w:rsidRPr="009A72C1">
              <w:rPr>
                <w:rFonts w:asciiTheme="minorHAnsi" w:hAnsiTheme="minorHAnsi" w:cstheme="minorHAnsi"/>
                <w:b/>
                <w:bCs/>
                <w:sz w:val="24"/>
              </w:rPr>
              <w:t>n</w:t>
            </w:r>
            <w:proofErr w:type="gramEnd"/>
            <w:r w:rsidRPr="009A72C1">
              <w:rPr>
                <w:rFonts w:asciiTheme="minorHAnsi" w:hAnsiTheme="minorHAnsi" w:cstheme="minorHAnsi"/>
                <w:b/>
                <w:bCs/>
                <w:sz w:val="24"/>
              </w:rPr>
              <w:t>=)</w:t>
            </w:r>
          </w:p>
        </w:tc>
        <w:tc>
          <w:tcPr>
            <w:tcW w:w="98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CCFD915"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7CC7FF2C"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roofErr w:type="gramStart"/>
            <w:r w:rsidRPr="009A72C1">
              <w:rPr>
                <w:rFonts w:asciiTheme="minorHAnsi" w:hAnsiTheme="minorHAnsi" w:cstheme="minorHAnsi"/>
                <w:b/>
                <w:bCs/>
                <w:sz w:val="24"/>
              </w:rPr>
              <w:t>n</w:t>
            </w:r>
            <w:proofErr w:type="gramEnd"/>
            <w:r w:rsidRPr="009A72C1">
              <w:rPr>
                <w:rFonts w:asciiTheme="minorHAnsi" w:hAnsiTheme="minorHAnsi" w:cstheme="minorHAnsi"/>
                <w:b/>
                <w:bCs/>
                <w:sz w:val="24"/>
              </w:rPr>
              <w:t>=)</w:t>
            </w:r>
          </w:p>
        </w:tc>
        <w:tc>
          <w:tcPr>
            <w:tcW w:w="89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1F9547A1"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
        </w:tc>
      </w:tr>
      <w:tr w:rsidR="009E6557" w:rsidRPr="009A72C1" w14:paraId="7BB464C2" w14:textId="77777777" w:rsidTr="009E6557">
        <w:trPr>
          <w:jc w:val="center"/>
        </w:trPr>
        <w:tc>
          <w:tcPr>
            <w:tcW w:w="169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92DFF48"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Région</w:t>
            </w:r>
          </w:p>
        </w:tc>
        <w:tc>
          <w:tcPr>
            <w:tcW w:w="15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24A74F17" w14:textId="77777777" w:rsidR="00176C4E" w:rsidRPr="009A72C1" w:rsidRDefault="00176C4E" w:rsidP="000E2F85">
            <w:pPr>
              <w:spacing w:before="60" w:after="60" w:line="276" w:lineRule="auto"/>
              <w:rPr>
                <w:rFonts w:asciiTheme="minorHAnsi" w:hAnsiTheme="minorHAnsi" w:cstheme="minorHAnsi"/>
                <w:sz w:val="24"/>
              </w:rPr>
            </w:pP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4191E857" w14:textId="77777777" w:rsidR="00176C4E" w:rsidRPr="009A72C1" w:rsidRDefault="00176C4E" w:rsidP="000E2F85">
            <w:pPr>
              <w:spacing w:before="60" w:after="60" w:line="276" w:lineRule="auto"/>
              <w:rPr>
                <w:rFonts w:asciiTheme="minorHAnsi" w:hAnsiTheme="minorHAnsi" w:cstheme="minorHAnsi"/>
                <w:sz w:val="24"/>
              </w:rPr>
            </w:pP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158B3A49" w14:textId="77777777" w:rsidR="00176C4E" w:rsidRPr="009A72C1" w:rsidRDefault="00176C4E" w:rsidP="000E2F85">
            <w:pPr>
              <w:spacing w:before="60" w:after="60" w:line="276" w:lineRule="auto"/>
              <w:rPr>
                <w:rFonts w:asciiTheme="minorHAnsi" w:hAnsiTheme="minorHAnsi" w:cstheme="minorHAnsi"/>
                <w:sz w:val="24"/>
              </w:rPr>
            </w:pPr>
          </w:p>
        </w:tc>
        <w:tc>
          <w:tcPr>
            <w:tcW w:w="87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1947AC7B" w14:textId="77777777" w:rsidR="00176C4E" w:rsidRPr="009A72C1" w:rsidRDefault="00176C4E" w:rsidP="000E2F85">
            <w:pPr>
              <w:spacing w:before="60" w:after="60" w:line="276" w:lineRule="auto"/>
              <w:rPr>
                <w:rFonts w:asciiTheme="minorHAnsi" w:hAnsiTheme="minorHAnsi" w:cstheme="minorHAnsi"/>
                <w:sz w:val="24"/>
              </w:rPr>
            </w:pPr>
          </w:p>
        </w:tc>
        <w:tc>
          <w:tcPr>
            <w:tcW w:w="98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6DB0B9BB" w14:textId="77777777" w:rsidR="00176C4E" w:rsidRPr="009A72C1" w:rsidRDefault="00176C4E" w:rsidP="000E2F85">
            <w:pPr>
              <w:spacing w:before="60" w:after="60" w:line="276" w:lineRule="auto"/>
              <w:rPr>
                <w:rFonts w:asciiTheme="minorHAnsi" w:hAnsiTheme="minorHAnsi" w:cstheme="minorHAnsi"/>
                <w:sz w:val="24"/>
              </w:rPr>
            </w:pP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2FD22CFA" w14:textId="77777777" w:rsidR="00176C4E" w:rsidRPr="009A72C1" w:rsidRDefault="00176C4E" w:rsidP="000E2F85">
            <w:pPr>
              <w:spacing w:before="60" w:after="60" w:line="276" w:lineRule="auto"/>
              <w:rPr>
                <w:rFonts w:asciiTheme="minorHAnsi" w:hAnsiTheme="minorHAnsi" w:cstheme="minorHAnsi"/>
                <w:sz w:val="24"/>
              </w:rPr>
            </w:pPr>
          </w:p>
        </w:tc>
        <w:tc>
          <w:tcPr>
            <w:tcW w:w="89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2D1437FB" w14:textId="77777777" w:rsidR="00176C4E" w:rsidRPr="009A72C1" w:rsidRDefault="00176C4E" w:rsidP="000E2F85">
            <w:pPr>
              <w:spacing w:before="60" w:after="60" w:line="276" w:lineRule="auto"/>
              <w:rPr>
                <w:rFonts w:asciiTheme="minorHAnsi" w:hAnsiTheme="minorHAnsi" w:cstheme="minorHAnsi"/>
                <w:sz w:val="24"/>
              </w:rPr>
            </w:pPr>
          </w:p>
        </w:tc>
      </w:tr>
      <w:tr w:rsidR="00176C4E" w:rsidRPr="009A72C1" w14:paraId="79C6DE61"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28A58BE"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Atlantique</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7B4B04"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6,8 %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F991B3"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200</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557512C"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10,0 %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1D1FA5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200</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F7D06DC"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10,0 %</w:t>
            </w:r>
          </w:p>
        </w:tc>
        <w:tc>
          <w:tcPr>
            <w:tcW w:w="9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7D156B"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137</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BAB682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6,8 %</w:t>
            </w:r>
          </w:p>
        </w:tc>
      </w:tr>
      <w:tr w:rsidR="00176C4E" w:rsidRPr="009A72C1" w14:paraId="540B98D1"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D4E1D28"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Québec</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C1735B"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23,4 %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732C25"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400</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D716938"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20,0 %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DE8B1F"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400</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E8BEED1"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20,0 %</w:t>
            </w:r>
          </w:p>
        </w:tc>
        <w:tc>
          <w:tcPr>
            <w:tcW w:w="9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55977F"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467</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A1DF97"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23,3 %</w:t>
            </w:r>
          </w:p>
        </w:tc>
      </w:tr>
      <w:tr w:rsidR="00176C4E" w:rsidRPr="009A72C1" w14:paraId="67CC17D7"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BF27885"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Ontario</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006640E"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38,3 %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039297B"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620</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BF91698"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31,0 %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DE4B495"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621</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9F08707"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31,0 %</w:t>
            </w:r>
          </w:p>
        </w:tc>
        <w:tc>
          <w:tcPr>
            <w:tcW w:w="9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78FBA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765</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B5ADC8D"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38,2 %</w:t>
            </w:r>
          </w:p>
        </w:tc>
      </w:tr>
      <w:tr w:rsidR="00176C4E" w:rsidRPr="009A72C1" w14:paraId="48CEC4AA"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BBB6E72" w14:textId="77777777" w:rsidR="00176C4E" w:rsidRPr="009A72C1" w:rsidRDefault="00176C4E" w:rsidP="000E2F85">
            <w:pPr>
              <w:spacing w:before="60" w:after="60" w:line="276" w:lineRule="auto"/>
              <w:rPr>
                <w:rFonts w:asciiTheme="minorHAnsi" w:hAnsiTheme="minorHAnsi" w:cstheme="minorHAnsi"/>
                <w:sz w:val="24"/>
              </w:rPr>
            </w:pPr>
            <w:proofErr w:type="gramStart"/>
            <w:r w:rsidRPr="009A72C1">
              <w:rPr>
                <w:rFonts w:asciiTheme="minorHAnsi" w:hAnsiTheme="minorHAnsi" w:cstheme="minorHAnsi"/>
                <w:sz w:val="24"/>
              </w:rPr>
              <w:t>Man./</w:t>
            </w:r>
            <w:proofErr w:type="spellStart"/>
            <w:proofErr w:type="gramEnd"/>
            <w:r w:rsidRPr="009A72C1">
              <w:rPr>
                <w:rFonts w:asciiTheme="minorHAnsi" w:hAnsiTheme="minorHAnsi" w:cstheme="minorHAnsi"/>
                <w:sz w:val="24"/>
              </w:rPr>
              <w:t>Sask</w:t>
            </w:r>
            <w:proofErr w:type="spellEnd"/>
            <w:r w:rsidRPr="009A72C1">
              <w:rPr>
                <w:rFonts w:asciiTheme="minorHAnsi" w:hAnsiTheme="minorHAnsi" w:cstheme="minorHAnsi"/>
                <w:sz w:val="24"/>
              </w:rPr>
              <w:t>./Nt</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088CF01"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6,6 %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7A06B3"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232</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5FB06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11,6 %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8FE7D25"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232</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13FF5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11,6 %</w:t>
            </w:r>
          </w:p>
        </w:tc>
        <w:tc>
          <w:tcPr>
            <w:tcW w:w="9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836CD38"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134</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6BD4C7"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6,7 %</w:t>
            </w:r>
          </w:p>
        </w:tc>
      </w:tr>
      <w:tr w:rsidR="00176C4E" w:rsidRPr="009A72C1" w14:paraId="11D55F9E"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3F5B7697" w14:textId="77777777" w:rsidR="00176C4E" w:rsidRPr="009A72C1" w:rsidRDefault="00176C4E" w:rsidP="000E2F85">
            <w:pPr>
              <w:spacing w:before="60" w:after="60" w:line="276" w:lineRule="auto"/>
              <w:rPr>
                <w:rFonts w:asciiTheme="minorHAnsi" w:hAnsiTheme="minorHAnsi" w:cstheme="minorHAnsi"/>
                <w:sz w:val="24"/>
              </w:rPr>
            </w:pPr>
            <w:proofErr w:type="spellStart"/>
            <w:proofErr w:type="gramStart"/>
            <w:r w:rsidRPr="009A72C1">
              <w:rPr>
                <w:rFonts w:asciiTheme="minorHAnsi" w:hAnsiTheme="minorHAnsi" w:cstheme="minorHAnsi"/>
                <w:sz w:val="24"/>
              </w:rPr>
              <w:t>Alb</w:t>
            </w:r>
            <w:proofErr w:type="spellEnd"/>
            <w:r w:rsidRPr="009A72C1">
              <w:rPr>
                <w:rFonts w:asciiTheme="minorHAnsi" w:hAnsiTheme="minorHAnsi" w:cstheme="minorHAnsi"/>
                <w:sz w:val="24"/>
              </w:rPr>
              <w:t>./</w:t>
            </w:r>
            <w:proofErr w:type="gramEnd"/>
            <w:r w:rsidRPr="009A72C1">
              <w:rPr>
                <w:rFonts w:asciiTheme="minorHAnsi" w:hAnsiTheme="minorHAnsi" w:cstheme="minorHAnsi"/>
                <w:sz w:val="24"/>
              </w:rPr>
              <w:t>T.N.-O.</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2E1479D"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11,3 %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78513D3"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264</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7564B9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13,2 %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49D98D8"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264</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CFD85E4"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13,2 %</w:t>
            </w:r>
          </w:p>
        </w:tc>
        <w:tc>
          <w:tcPr>
            <w:tcW w:w="92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506331F"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227</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9E42E6A"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11,3 %</w:t>
            </w:r>
          </w:p>
        </w:tc>
      </w:tr>
      <w:tr w:rsidR="00176C4E" w:rsidRPr="009A72C1" w14:paraId="182F1306"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41C1F25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C.-B./</w:t>
            </w:r>
            <w:proofErr w:type="spellStart"/>
            <w:r w:rsidRPr="009A72C1">
              <w:rPr>
                <w:rFonts w:asciiTheme="minorHAnsi" w:hAnsiTheme="minorHAnsi" w:cstheme="minorHAnsi"/>
                <w:sz w:val="24"/>
              </w:rPr>
              <w:t>Yn</w:t>
            </w:r>
            <w:proofErr w:type="spellEnd"/>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7AA11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13,6 %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382ACA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284</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726261B"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14,2 %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D90D6CA"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284</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88CDC5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14,2 %</w:t>
            </w:r>
          </w:p>
        </w:tc>
        <w:tc>
          <w:tcPr>
            <w:tcW w:w="92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EED26EE"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272</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AFB5D1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13,6 %</w:t>
            </w:r>
          </w:p>
        </w:tc>
      </w:tr>
      <w:tr w:rsidR="009E6557" w:rsidRPr="009A72C1" w14:paraId="12855B4B" w14:textId="77777777" w:rsidTr="009E6557">
        <w:trPr>
          <w:jc w:val="center"/>
        </w:trPr>
        <w:tc>
          <w:tcPr>
            <w:tcW w:w="169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D5001DB" w14:textId="77777777" w:rsidR="009E6557" w:rsidRPr="009A72C1" w:rsidRDefault="009E6557"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Sexe</w:t>
            </w:r>
            <w:r w:rsidRPr="009A72C1">
              <w:rPr>
                <w:rFonts w:asciiTheme="minorHAnsi" w:hAnsiTheme="minorHAnsi" w:cstheme="minorHAnsi"/>
                <w:b/>
                <w:bCs/>
                <w:sz w:val="24"/>
                <w:vertAlign w:val="superscript"/>
              </w:rPr>
              <w:t>1</w:t>
            </w:r>
          </w:p>
        </w:tc>
        <w:tc>
          <w:tcPr>
            <w:tcW w:w="15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163F54A" w14:textId="77777777" w:rsidR="009E6557" w:rsidRPr="009A72C1" w:rsidRDefault="009E6557" w:rsidP="000E2F85">
            <w:pPr>
              <w:spacing w:before="60" w:after="60" w:line="276" w:lineRule="auto"/>
              <w:rPr>
                <w:rFonts w:asciiTheme="minorHAnsi" w:hAnsiTheme="minorHAnsi" w:cstheme="minorHAnsi"/>
                <w:sz w:val="24"/>
              </w:rPr>
            </w:pP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2C603B5" w14:textId="77777777" w:rsidR="009E6557" w:rsidRPr="009A72C1" w:rsidRDefault="009E6557" w:rsidP="000E2F85">
            <w:pPr>
              <w:spacing w:before="60" w:after="60" w:line="276" w:lineRule="auto"/>
              <w:rPr>
                <w:rFonts w:asciiTheme="minorHAnsi" w:hAnsiTheme="minorHAnsi" w:cstheme="minorHAnsi"/>
                <w:sz w:val="24"/>
              </w:rPr>
            </w:pP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188F8EB" w14:textId="77777777" w:rsidR="009E6557" w:rsidRPr="009A72C1" w:rsidRDefault="009E6557" w:rsidP="000E2F85">
            <w:pPr>
              <w:spacing w:before="60" w:after="60" w:line="276" w:lineRule="auto"/>
              <w:rPr>
                <w:rFonts w:asciiTheme="minorHAnsi" w:hAnsiTheme="minorHAnsi" w:cstheme="minorHAnsi"/>
                <w:sz w:val="24"/>
              </w:rPr>
            </w:pPr>
          </w:p>
        </w:tc>
        <w:tc>
          <w:tcPr>
            <w:tcW w:w="87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EC211C3" w14:textId="77777777" w:rsidR="009E6557" w:rsidRPr="009A72C1" w:rsidRDefault="009E6557" w:rsidP="000E2F85">
            <w:pPr>
              <w:spacing w:before="60" w:after="60" w:line="276" w:lineRule="auto"/>
              <w:rPr>
                <w:rFonts w:asciiTheme="minorHAnsi" w:hAnsiTheme="minorHAnsi" w:cstheme="minorHAnsi"/>
                <w:sz w:val="24"/>
              </w:rPr>
            </w:pPr>
          </w:p>
        </w:tc>
        <w:tc>
          <w:tcPr>
            <w:tcW w:w="98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63016C5" w14:textId="77777777" w:rsidR="009E6557" w:rsidRPr="009A72C1" w:rsidRDefault="009E6557" w:rsidP="000E2F85">
            <w:pPr>
              <w:spacing w:before="60" w:after="60" w:line="276" w:lineRule="auto"/>
              <w:rPr>
                <w:rFonts w:asciiTheme="minorHAnsi" w:hAnsiTheme="minorHAnsi" w:cstheme="minorHAnsi"/>
                <w:sz w:val="24"/>
              </w:rPr>
            </w:pP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DE64E7F" w14:textId="77777777" w:rsidR="009E6557" w:rsidRPr="009A72C1" w:rsidRDefault="009E6557" w:rsidP="000E2F85">
            <w:pPr>
              <w:spacing w:before="60" w:after="60" w:line="276" w:lineRule="auto"/>
              <w:rPr>
                <w:rFonts w:asciiTheme="minorHAnsi" w:hAnsiTheme="minorHAnsi" w:cstheme="minorHAnsi"/>
                <w:sz w:val="24"/>
              </w:rPr>
            </w:pPr>
          </w:p>
        </w:tc>
        <w:tc>
          <w:tcPr>
            <w:tcW w:w="89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75E2A31" w14:textId="77777777" w:rsidR="009E6557" w:rsidRPr="009A72C1" w:rsidRDefault="009E6557" w:rsidP="000E2F85">
            <w:pPr>
              <w:spacing w:before="60" w:after="60" w:line="276" w:lineRule="auto"/>
              <w:rPr>
                <w:rFonts w:asciiTheme="minorHAnsi" w:hAnsiTheme="minorHAnsi" w:cstheme="minorHAnsi"/>
                <w:sz w:val="24"/>
              </w:rPr>
            </w:pPr>
          </w:p>
        </w:tc>
      </w:tr>
      <w:tr w:rsidR="009E6557" w:rsidRPr="009A72C1" w14:paraId="26F5751E" w14:textId="77777777" w:rsidTr="009E6557">
        <w:trPr>
          <w:jc w:val="center"/>
        </w:trPr>
        <w:tc>
          <w:tcPr>
            <w:tcW w:w="169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10BF648" w14:textId="77777777" w:rsidR="009E6557" w:rsidRPr="009A72C1" w:rsidRDefault="009E6557" w:rsidP="000E2F85">
            <w:pPr>
              <w:spacing w:before="60" w:after="60" w:line="276" w:lineRule="auto"/>
              <w:ind w:right="-108"/>
              <w:rPr>
                <w:rFonts w:asciiTheme="minorHAnsi" w:hAnsiTheme="minorHAnsi" w:cstheme="minorHAnsi"/>
                <w:sz w:val="24"/>
              </w:rPr>
            </w:pPr>
            <w:r w:rsidRPr="009A72C1">
              <w:rPr>
                <w:rFonts w:asciiTheme="minorHAnsi" w:hAnsiTheme="minorHAnsi" w:cstheme="minorHAnsi"/>
                <w:sz w:val="24"/>
              </w:rPr>
              <w:t>Homme</w:t>
            </w:r>
          </w:p>
        </w:tc>
        <w:tc>
          <w:tcPr>
            <w:tcW w:w="15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2F3FE2C"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48,6 %</w:t>
            </w: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56ACBE7"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975</w:t>
            </w: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D1D48AB"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48,8 %</w:t>
            </w:r>
          </w:p>
        </w:tc>
        <w:tc>
          <w:tcPr>
            <w:tcW w:w="87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779833D"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965</w:t>
            </w:r>
          </w:p>
        </w:tc>
        <w:tc>
          <w:tcPr>
            <w:tcW w:w="98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BACA10F"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48,5 %</w:t>
            </w: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8ABBDD9"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967</w:t>
            </w:r>
          </w:p>
        </w:tc>
        <w:tc>
          <w:tcPr>
            <w:tcW w:w="89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F9F2258"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48,6 %</w:t>
            </w:r>
          </w:p>
        </w:tc>
      </w:tr>
      <w:tr w:rsidR="009E6557" w:rsidRPr="009A72C1" w14:paraId="01F9CAC7" w14:textId="77777777" w:rsidTr="009E6557">
        <w:trPr>
          <w:jc w:val="center"/>
        </w:trPr>
        <w:tc>
          <w:tcPr>
            <w:tcW w:w="169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19ACFFF"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Femme</w:t>
            </w:r>
          </w:p>
        </w:tc>
        <w:tc>
          <w:tcPr>
            <w:tcW w:w="15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B2A4A26"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51,4 %</w:t>
            </w: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06B457C"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1025</w:t>
            </w: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E5569EE"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51,3 %</w:t>
            </w:r>
          </w:p>
        </w:tc>
        <w:tc>
          <w:tcPr>
            <w:tcW w:w="87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DCDBF07"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1025</w:t>
            </w:r>
          </w:p>
        </w:tc>
        <w:tc>
          <w:tcPr>
            <w:tcW w:w="98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9265B37"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51,5 %</w:t>
            </w: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86277F"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1023</w:t>
            </w:r>
          </w:p>
        </w:tc>
        <w:tc>
          <w:tcPr>
            <w:tcW w:w="89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8A5F6CC"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51,4 %</w:t>
            </w:r>
          </w:p>
        </w:tc>
      </w:tr>
      <w:tr w:rsidR="009E6557" w:rsidRPr="009A72C1" w14:paraId="487E8C9F" w14:textId="77777777" w:rsidTr="009E6557">
        <w:trPr>
          <w:jc w:val="center"/>
        </w:trPr>
        <w:tc>
          <w:tcPr>
            <w:tcW w:w="169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6E4DF86" w14:textId="77777777" w:rsidR="009E6557" w:rsidRPr="009A72C1" w:rsidRDefault="009E6557"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Âge</w:t>
            </w:r>
          </w:p>
        </w:tc>
        <w:tc>
          <w:tcPr>
            <w:tcW w:w="15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5601077" w14:textId="77777777" w:rsidR="009E6557" w:rsidRPr="009A72C1" w:rsidRDefault="009E6557" w:rsidP="000E2F85">
            <w:pPr>
              <w:spacing w:before="60" w:after="60" w:line="276" w:lineRule="auto"/>
              <w:rPr>
                <w:rFonts w:asciiTheme="minorHAnsi" w:hAnsiTheme="minorHAnsi" w:cstheme="minorHAnsi"/>
                <w:sz w:val="24"/>
              </w:rPr>
            </w:pP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1648E95" w14:textId="77777777" w:rsidR="009E6557" w:rsidRPr="009A72C1" w:rsidRDefault="009E6557" w:rsidP="000E2F85">
            <w:pPr>
              <w:spacing w:before="60" w:after="60" w:line="276" w:lineRule="auto"/>
              <w:rPr>
                <w:rFonts w:asciiTheme="minorHAnsi" w:hAnsiTheme="minorHAnsi" w:cstheme="minorHAnsi"/>
                <w:sz w:val="24"/>
              </w:rPr>
            </w:pPr>
          </w:p>
        </w:tc>
        <w:tc>
          <w:tcPr>
            <w:tcW w:w="120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9BEAC98" w14:textId="77777777" w:rsidR="009E6557" w:rsidRPr="009A72C1" w:rsidRDefault="009E6557" w:rsidP="000E2F85">
            <w:pPr>
              <w:spacing w:before="60" w:after="60" w:line="276" w:lineRule="auto"/>
              <w:rPr>
                <w:rFonts w:asciiTheme="minorHAnsi" w:hAnsiTheme="minorHAnsi" w:cstheme="minorHAnsi"/>
                <w:sz w:val="24"/>
              </w:rPr>
            </w:pPr>
          </w:p>
        </w:tc>
        <w:tc>
          <w:tcPr>
            <w:tcW w:w="87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2EFFB1D" w14:textId="77777777" w:rsidR="009E6557" w:rsidRPr="009A72C1" w:rsidRDefault="009E6557" w:rsidP="000E2F85">
            <w:pPr>
              <w:spacing w:before="60" w:after="60" w:line="276" w:lineRule="auto"/>
              <w:rPr>
                <w:rFonts w:asciiTheme="minorHAnsi" w:hAnsiTheme="minorHAnsi" w:cstheme="minorHAnsi"/>
                <w:sz w:val="24"/>
              </w:rPr>
            </w:pPr>
          </w:p>
        </w:tc>
        <w:tc>
          <w:tcPr>
            <w:tcW w:w="98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B818034" w14:textId="77777777" w:rsidR="009E6557" w:rsidRPr="009A72C1" w:rsidRDefault="009E6557" w:rsidP="000E2F85">
            <w:pPr>
              <w:spacing w:before="60" w:after="60" w:line="276" w:lineRule="auto"/>
              <w:rPr>
                <w:rFonts w:asciiTheme="minorHAnsi" w:hAnsiTheme="minorHAnsi" w:cstheme="minorHAnsi"/>
                <w:sz w:val="24"/>
              </w:rPr>
            </w:pP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2204C71" w14:textId="77777777" w:rsidR="009E6557" w:rsidRPr="009A72C1" w:rsidRDefault="009E6557" w:rsidP="000E2F85">
            <w:pPr>
              <w:spacing w:before="60" w:after="60" w:line="276" w:lineRule="auto"/>
              <w:rPr>
                <w:rFonts w:asciiTheme="minorHAnsi" w:hAnsiTheme="minorHAnsi" w:cstheme="minorHAnsi"/>
                <w:sz w:val="24"/>
              </w:rPr>
            </w:pPr>
          </w:p>
        </w:tc>
        <w:tc>
          <w:tcPr>
            <w:tcW w:w="89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C216724" w14:textId="77777777" w:rsidR="009E6557" w:rsidRPr="009A72C1" w:rsidRDefault="009E6557" w:rsidP="000E2F85">
            <w:pPr>
              <w:spacing w:before="60" w:after="60" w:line="276" w:lineRule="auto"/>
              <w:rPr>
                <w:rFonts w:asciiTheme="minorHAnsi" w:hAnsiTheme="minorHAnsi" w:cstheme="minorHAnsi"/>
                <w:sz w:val="24"/>
              </w:rPr>
            </w:pPr>
          </w:p>
        </w:tc>
      </w:tr>
      <w:tr w:rsidR="000E2F85" w:rsidRPr="009A72C1" w14:paraId="147E868A"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9E5809C"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De 18 à 34 ans</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83BA23"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27,4 %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C88A5E9" w14:textId="77777777" w:rsidR="009E6557" w:rsidRPr="009A72C1" w:rsidRDefault="009E6557" w:rsidP="000E2F85">
            <w:pPr>
              <w:spacing w:line="276" w:lineRule="auto"/>
              <w:rPr>
                <w:rFonts w:asciiTheme="minorHAnsi" w:hAnsiTheme="minorHAnsi" w:cstheme="minorHAnsi"/>
                <w:sz w:val="24"/>
              </w:rPr>
            </w:pPr>
            <w:r w:rsidRPr="009A72C1">
              <w:rPr>
                <w:rFonts w:asciiTheme="minorHAnsi" w:hAnsiTheme="minorHAnsi" w:cstheme="minorHAnsi"/>
                <w:sz w:val="24"/>
              </w:rPr>
              <w:t>548</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151A346" w14:textId="77777777" w:rsidR="009E6557" w:rsidRPr="009A72C1" w:rsidRDefault="009E6557" w:rsidP="000E2F85">
            <w:pPr>
              <w:spacing w:line="276" w:lineRule="auto"/>
              <w:rPr>
                <w:rFonts w:asciiTheme="minorHAnsi" w:hAnsiTheme="minorHAnsi" w:cstheme="minorHAnsi"/>
                <w:sz w:val="24"/>
              </w:rPr>
            </w:pPr>
            <w:r w:rsidRPr="009A72C1">
              <w:rPr>
                <w:rFonts w:asciiTheme="minorHAnsi" w:hAnsiTheme="minorHAnsi" w:cstheme="minorHAnsi"/>
                <w:sz w:val="24"/>
              </w:rPr>
              <w:t>27,4 %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3F1A726"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541</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A613CE"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27,0 %</w:t>
            </w: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65285C0"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549</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6E1EE44"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27,4 %</w:t>
            </w:r>
          </w:p>
        </w:tc>
      </w:tr>
      <w:tr w:rsidR="000E2F85" w:rsidRPr="009A72C1" w14:paraId="621E8694"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FC1BD2"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De 35 à 54 ans</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C43043"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34,1 %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F7C668A" w14:textId="77777777" w:rsidR="009E6557" w:rsidRPr="009A72C1" w:rsidRDefault="009E6557" w:rsidP="000E2F85">
            <w:pPr>
              <w:spacing w:line="276" w:lineRule="auto"/>
              <w:rPr>
                <w:rFonts w:asciiTheme="minorHAnsi" w:hAnsiTheme="minorHAnsi" w:cstheme="minorHAnsi"/>
                <w:sz w:val="24"/>
              </w:rPr>
            </w:pPr>
            <w:r w:rsidRPr="009A72C1">
              <w:rPr>
                <w:rFonts w:asciiTheme="minorHAnsi" w:hAnsiTheme="minorHAnsi" w:cstheme="minorHAnsi"/>
                <w:sz w:val="24"/>
              </w:rPr>
              <w:t>778</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767AB3" w14:textId="77777777" w:rsidR="009E6557" w:rsidRPr="009A72C1" w:rsidRDefault="009E6557" w:rsidP="000E2F85">
            <w:pPr>
              <w:spacing w:line="276" w:lineRule="auto"/>
              <w:rPr>
                <w:rFonts w:asciiTheme="minorHAnsi" w:hAnsiTheme="minorHAnsi" w:cstheme="minorHAnsi"/>
                <w:sz w:val="24"/>
              </w:rPr>
            </w:pPr>
            <w:r w:rsidRPr="009A72C1">
              <w:rPr>
                <w:rFonts w:asciiTheme="minorHAnsi" w:hAnsiTheme="minorHAnsi" w:cstheme="minorHAnsi"/>
                <w:sz w:val="24"/>
              </w:rPr>
              <w:t>38,9 %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64DF235"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781</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51922C"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39,0 %</w:t>
            </w: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61A7A9"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681</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069B3AB"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34,0 %</w:t>
            </w:r>
          </w:p>
        </w:tc>
      </w:tr>
      <w:tr w:rsidR="000E2F85" w:rsidRPr="009A72C1" w14:paraId="3E0C4473" w14:textId="77777777" w:rsidTr="009E6557">
        <w:trPr>
          <w:jc w:val="center"/>
        </w:trPr>
        <w:tc>
          <w:tcPr>
            <w:tcW w:w="169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81DC557"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lastRenderedPageBreak/>
              <w:t>55 ans et plus</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2871D3"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38,6 %</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FA36F9C" w14:textId="77777777" w:rsidR="009E6557" w:rsidRPr="009A72C1" w:rsidRDefault="009E6557" w:rsidP="000E2F85">
            <w:pPr>
              <w:spacing w:line="276" w:lineRule="auto"/>
              <w:rPr>
                <w:rFonts w:asciiTheme="minorHAnsi" w:hAnsiTheme="minorHAnsi" w:cstheme="minorHAnsi"/>
                <w:sz w:val="24"/>
              </w:rPr>
            </w:pPr>
            <w:r w:rsidRPr="009A72C1">
              <w:rPr>
                <w:rFonts w:asciiTheme="minorHAnsi" w:hAnsiTheme="minorHAnsi" w:cstheme="minorHAnsi"/>
                <w:sz w:val="24"/>
              </w:rPr>
              <w:t>674</w:t>
            </w:r>
          </w:p>
        </w:tc>
        <w:tc>
          <w:tcPr>
            <w:tcW w:w="12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FDAA36" w14:textId="77777777" w:rsidR="009E6557" w:rsidRPr="009A72C1" w:rsidRDefault="009E6557" w:rsidP="000E2F85">
            <w:pPr>
              <w:spacing w:line="276" w:lineRule="auto"/>
              <w:rPr>
                <w:rFonts w:asciiTheme="minorHAnsi" w:hAnsiTheme="minorHAnsi" w:cstheme="minorHAnsi"/>
                <w:sz w:val="24"/>
              </w:rPr>
            </w:pPr>
            <w:r w:rsidRPr="009A72C1">
              <w:rPr>
                <w:rFonts w:asciiTheme="minorHAnsi" w:hAnsiTheme="minorHAnsi" w:cstheme="minorHAnsi"/>
                <w:sz w:val="24"/>
              </w:rPr>
              <w:t>33,7 %</w:t>
            </w:r>
          </w:p>
        </w:tc>
        <w:tc>
          <w:tcPr>
            <w:tcW w:w="87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D779ABA"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679</w:t>
            </w:r>
          </w:p>
        </w:tc>
        <w:tc>
          <w:tcPr>
            <w:tcW w:w="98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77CBDB"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33,9 %</w:t>
            </w:r>
          </w:p>
        </w:tc>
        <w:tc>
          <w:tcPr>
            <w:tcW w:w="9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ED454D2"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771</w:t>
            </w:r>
          </w:p>
        </w:tc>
        <w:tc>
          <w:tcPr>
            <w:tcW w:w="8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2C6C1F9" w14:textId="77777777" w:rsidR="009E6557" w:rsidRPr="009A72C1" w:rsidRDefault="009E6557"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38,5 %</w:t>
            </w:r>
          </w:p>
        </w:tc>
      </w:tr>
    </w:tbl>
    <w:p w14:paraId="779B769D" w14:textId="77777777" w:rsidR="008C757E" w:rsidRPr="009A72C1" w:rsidRDefault="008C757E" w:rsidP="000E2F85">
      <w:pPr>
        <w:spacing w:line="276" w:lineRule="auto"/>
        <w:ind w:left="720" w:hanging="578"/>
        <w:rPr>
          <w:rFonts w:asciiTheme="minorHAnsi" w:hAnsiTheme="minorHAnsi" w:cstheme="minorHAnsi"/>
          <w:sz w:val="24"/>
          <w:lang w:val="fr-FR"/>
        </w:rPr>
      </w:pPr>
    </w:p>
    <w:p w14:paraId="358CA8FC" w14:textId="4558B819" w:rsidR="00176C4E" w:rsidRPr="009A72C1" w:rsidRDefault="00176C4E" w:rsidP="000E2F85">
      <w:pPr>
        <w:spacing w:line="276" w:lineRule="auto"/>
        <w:ind w:left="720" w:hanging="578"/>
        <w:rPr>
          <w:rFonts w:asciiTheme="minorHAnsi" w:hAnsiTheme="minorHAnsi" w:cstheme="minorHAnsi"/>
          <w:sz w:val="24"/>
          <w:lang w:val="fr-FR"/>
        </w:rPr>
      </w:pPr>
      <w:r w:rsidRPr="009A72C1">
        <w:rPr>
          <w:rFonts w:asciiTheme="minorHAnsi" w:hAnsiTheme="minorHAnsi" w:cstheme="minorHAnsi"/>
          <w:sz w:val="24"/>
          <w:lang w:val="fr-FR"/>
        </w:rPr>
        <w:t>1 Onze répondants ont affirmé être des personnes de diverses identités de genre et ne sont pas présentés dans le tableau.</w:t>
      </w:r>
    </w:p>
    <w:p w14:paraId="3779045A" w14:textId="77777777" w:rsidR="00176C4E" w:rsidRPr="009A72C1" w:rsidRDefault="00176C4E" w:rsidP="000E2F85">
      <w:pPr>
        <w:spacing w:line="276" w:lineRule="auto"/>
        <w:rPr>
          <w:rFonts w:asciiTheme="minorHAnsi" w:hAnsiTheme="minorHAnsi" w:cstheme="minorHAnsi"/>
          <w:b/>
          <w:sz w:val="24"/>
        </w:rPr>
      </w:pPr>
    </w:p>
    <w:p w14:paraId="38A8AF90" w14:textId="1A39E203"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b/>
          <w:sz w:val="24"/>
        </w:rPr>
        <w:t xml:space="preserve">Taux de participation : </w:t>
      </w:r>
      <w:r w:rsidRPr="009A72C1">
        <w:rPr>
          <w:rFonts w:asciiTheme="minorHAnsi" w:hAnsiTheme="minorHAnsi" w:cstheme="minorHAnsi"/>
          <w:sz w:val="24"/>
        </w:rPr>
        <w:t>Le taux ci-dessous a été calculé à l’aide de la formule recommandée par la Direction de la recherche sur l’opinion publique du gouvernement du Canada :</w:t>
      </w:r>
    </w:p>
    <w:p w14:paraId="39A05F5D" w14:textId="77777777" w:rsidR="008C757E" w:rsidRPr="009A72C1" w:rsidRDefault="008C757E" w:rsidP="000E2F85">
      <w:pPr>
        <w:spacing w:line="276" w:lineRule="auto"/>
        <w:rPr>
          <w:rFonts w:asciiTheme="minorHAnsi" w:hAnsiTheme="minorHAnsi" w:cstheme="minorHAnsi"/>
          <w:sz w:val="24"/>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176C4E" w:rsidRPr="009A72C1" w14:paraId="074E6F49" w14:textId="77777777" w:rsidTr="00E06024">
        <w:tc>
          <w:tcPr>
            <w:tcW w:w="7488" w:type="dxa"/>
          </w:tcPr>
          <w:p w14:paraId="3A63EA00" w14:textId="77777777" w:rsidR="00176C4E" w:rsidRPr="009A72C1" w:rsidRDefault="00176C4E" w:rsidP="000E2F85">
            <w:pPr>
              <w:spacing w:line="276" w:lineRule="auto"/>
              <w:rPr>
                <w:rFonts w:asciiTheme="minorHAnsi" w:hAnsiTheme="minorHAnsi" w:cstheme="minorHAnsi"/>
                <w:b/>
                <w:sz w:val="24"/>
                <w:szCs w:val="24"/>
              </w:rPr>
            </w:pPr>
            <w:r w:rsidRPr="009A72C1">
              <w:rPr>
                <w:rFonts w:asciiTheme="minorHAnsi" w:hAnsiTheme="minorHAnsi" w:cstheme="minorHAnsi"/>
                <w:b/>
                <w:sz w:val="24"/>
                <w:szCs w:val="24"/>
              </w:rPr>
              <w:t>Sondage avant la campagne</w:t>
            </w:r>
            <w:r w:rsidRPr="009A72C1">
              <w:rPr>
                <w:rFonts w:asciiTheme="minorHAnsi" w:hAnsiTheme="minorHAnsi" w:cstheme="minorHAnsi"/>
                <w:sz w:val="24"/>
                <w:szCs w:val="24"/>
              </w:rPr>
              <w:t xml:space="preserve"> </w:t>
            </w:r>
          </w:p>
        </w:tc>
        <w:tc>
          <w:tcPr>
            <w:tcW w:w="1152" w:type="dxa"/>
          </w:tcPr>
          <w:p w14:paraId="2614CECE" w14:textId="77777777" w:rsidR="00176C4E" w:rsidRPr="009A72C1" w:rsidRDefault="00176C4E" w:rsidP="000E2F85">
            <w:pPr>
              <w:spacing w:line="276" w:lineRule="auto"/>
              <w:rPr>
                <w:rFonts w:asciiTheme="minorHAnsi" w:hAnsiTheme="minorHAnsi" w:cstheme="minorHAnsi"/>
                <w:sz w:val="24"/>
                <w:szCs w:val="24"/>
              </w:rPr>
            </w:pPr>
          </w:p>
        </w:tc>
      </w:tr>
      <w:tr w:rsidR="00176C4E" w:rsidRPr="009A72C1" w14:paraId="28DCE806" w14:textId="77777777" w:rsidTr="00E06024">
        <w:tc>
          <w:tcPr>
            <w:tcW w:w="7488" w:type="dxa"/>
          </w:tcPr>
          <w:p w14:paraId="670FEAB4" w14:textId="77777777" w:rsidR="00176C4E" w:rsidRPr="009A72C1" w:rsidRDefault="00176C4E" w:rsidP="000E2F85">
            <w:pPr>
              <w:spacing w:line="192" w:lineRule="auto"/>
              <w:rPr>
                <w:rFonts w:asciiTheme="minorHAnsi" w:hAnsiTheme="minorHAnsi" w:cstheme="minorHAnsi"/>
                <w:sz w:val="24"/>
                <w:szCs w:val="24"/>
              </w:rPr>
            </w:pPr>
          </w:p>
        </w:tc>
        <w:tc>
          <w:tcPr>
            <w:tcW w:w="1152" w:type="dxa"/>
          </w:tcPr>
          <w:p w14:paraId="68ABFB84" w14:textId="77777777" w:rsidR="00176C4E" w:rsidRPr="009A72C1" w:rsidRDefault="00176C4E" w:rsidP="000E2F85">
            <w:pPr>
              <w:spacing w:line="192" w:lineRule="auto"/>
              <w:rPr>
                <w:rFonts w:asciiTheme="minorHAnsi" w:hAnsiTheme="minorHAnsi" w:cstheme="minorHAnsi"/>
                <w:sz w:val="24"/>
                <w:szCs w:val="24"/>
              </w:rPr>
            </w:pPr>
          </w:p>
        </w:tc>
      </w:tr>
      <w:tr w:rsidR="00176C4E" w:rsidRPr="009A72C1" w14:paraId="3F56066C" w14:textId="77777777" w:rsidTr="00E06024">
        <w:tc>
          <w:tcPr>
            <w:tcW w:w="7488" w:type="dxa"/>
            <w:vAlign w:val="center"/>
          </w:tcPr>
          <w:p w14:paraId="3DBDE554" w14:textId="77777777" w:rsidR="00176C4E" w:rsidRPr="009A72C1" w:rsidRDefault="00176C4E" w:rsidP="000E2F85">
            <w:pPr>
              <w:spacing w:line="276" w:lineRule="auto"/>
              <w:rPr>
                <w:rFonts w:asciiTheme="minorHAnsi" w:hAnsiTheme="minorHAnsi" w:cstheme="minorHAnsi"/>
                <w:b/>
                <w:sz w:val="24"/>
                <w:szCs w:val="24"/>
              </w:rPr>
            </w:pPr>
            <w:r w:rsidRPr="009A72C1">
              <w:rPr>
                <w:rFonts w:asciiTheme="minorHAnsi" w:hAnsiTheme="minorHAnsi" w:cstheme="minorHAnsi"/>
                <w:b/>
                <w:bCs/>
                <w:sz w:val="24"/>
                <w:szCs w:val="24"/>
              </w:rPr>
              <w:t>Nombre total d’adresses de courriel utilisées</w:t>
            </w:r>
            <w:r w:rsidRPr="009A72C1">
              <w:rPr>
                <w:rFonts w:asciiTheme="minorHAnsi" w:hAnsiTheme="minorHAnsi" w:cstheme="minorHAnsi"/>
                <w:sz w:val="24"/>
                <w:szCs w:val="24"/>
              </w:rPr>
              <w:t> :</w:t>
            </w:r>
          </w:p>
        </w:tc>
        <w:tc>
          <w:tcPr>
            <w:tcW w:w="1152" w:type="dxa"/>
          </w:tcPr>
          <w:p w14:paraId="3913955E" w14:textId="77777777" w:rsidR="00176C4E" w:rsidRPr="009A72C1" w:rsidRDefault="00176C4E" w:rsidP="000E2F85">
            <w:pPr>
              <w:spacing w:line="276" w:lineRule="auto"/>
              <w:rPr>
                <w:rFonts w:asciiTheme="minorHAnsi" w:hAnsiTheme="minorHAnsi" w:cstheme="minorHAnsi"/>
                <w:bCs/>
                <w:sz w:val="24"/>
                <w:szCs w:val="24"/>
              </w:rPr>
            </w:pPr>
            <w:r w:rsidRPr="009A72C1">
              <w:rPr>
                <w:rFonts w:asciiTheme="minorHAnsi" w:hAnsiTheme="minorHAnsi" w:cstheme="minorHAnsi"/>
                <w:sz w:val="24"/>
                <w:szCs w:val="24"/>
              </w:rPr>
              <w:t>10 219</w:t>
            </w:r>
          </w:p>
        </w:tc>
      </w:tr>
      <w:tr w:rsidR="00176C4E" w:rsidRPr="009A72C1" w14:paraId="5BA00BF3" w14:textId="77777777" w:rsidTr="00E06024">
        <w:tc>
          <w:tcPr>
            <w:tcW w:w="7488" w:type="dxa"/>
            <w:vAlign w:val="center"/>
          </w:tcPr>
          <w:p w14:paraId="62413DD1" w14:textId="77777777" w:rsidR="00176C4E" w:rsidRPr="009A72C1" w:rsidRDefault="00176C4E" w:rsidP="000E2F85">
            <w:pPr>
              <w:spacing w:line="192" w:lineRule="auto"/>
              <w:rPr>
                <w:rFonts w:asciiTheme="minorHAnsi" w:hAnsiTheme="minorHAnsi" w:cstheme="minorHAnsi"/>
                <w:sz w:val="24"/>
                <w:szCs w:val="24"/>
              </w:rPr>
            </w:pPr>
          </w:p>
        </w:tc>
        <w:tc>
          <w:tcPr>
            <w:tcW w:w="1152" w:type="dxa"/>
          </w:tcPr>
          <w:p w14:paraId="7BED59EE" w14:textId="77777777" w:rsidR="00176C4E" w:rsidRPr="009A72C1" w:rsidRDefault="00176C4E" w:rsidP="000E2F85">
            <w:pPr>
              <w:spacing w:line="192" w:lineRule="auto"/>
              <w:rPr>
                <w:rFonts w:asciiTheme="minorHAnsi" w:hAnsiTheme="minorHAnsi" w:cstheme="minorHAnsi"/>
                <w:sz w:val="24"/>
                <w:szCs w:val="24"/>
              </w:rPr>
            </w:pPr>
          </w:p>
        </w:tc>
      </w:tr>
      <w:tr w:rsidR="00176C4E" w:rsidRPr="009A72C1" w14:paraId="5C51D510" w14:textId="77777777" w:rsidTr="00E06024">
        <w:tc>
          <w:tcPr>
            <w:tcW w:w="7488" w:type="dxa"/>
            <w:vAlign w:val="center"/>
          </w:tcPr>
          <w:p w14:paraId="25F7594C"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Cas non valides</w:t>
            </w:r>
          </w:p>
        </w:tc>
        <w:tc>
          <w:tcPr>
            <w:tcW w:w="1152" w:type="dxa"/>
          </w:tcPr>
          <w:p w14:paraId="1D29814B" w14:textId="77777777" w:rsidR="00176C4E" w:rsidRPr="009A72C1" w:rsidRDefault="00176C4E" w:rsidP="000E2F85">
            <w:pPr>
              <w:spacing w:line="276" w:lineRule="auto"/>
              <w:rPr>
                <w:rFonts w:asciiTheme="minorHAnsi" w:hAnsiTheme="minorHAnsi" w:cstheme="minorHAnsi"/>
                <w:b/>
                <w:sz w:val="24"/>
                <w:szCs w:val="24"/>
              </w:rPr>
            </w:pPr>
          </w:p>
        </w:tc>
      </w:tr>
      <w:tr w:rsidR="00176C4E" w:rsidRPr="009A72C1" w14:paraId="5E1523E5" w14:textId="77777777" w:rsidTr="00E06024">
        <w:tc>
          <w:tcPr>
            <w:tcW w:w="7488" w:type="dxa"/>
            <w:vAlign w:val="center"/>
          </w:tcPr>
          <w:p w14:paraId="07EC316B" w14:textId="71C012DE"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 xml:space="preserve">Invitations envoyées par erreur à des personnes inadmissibles </w:t>
            </w:r>
            <w:r w:rsidR="000E2F85" w:rsidRPr="009A72C1">
              <w:rPr>
                <w:rFonts w:asciiTheme="minorHAnsi" w:hAnsiTheme="minorHAnsi" w:cstheme="minorHAnsi"/>
                <w:sz w:val="24"/>
                <w:szCs w:val="24"/>
              </w:rPr>
              <w:t>à l’étude :</w:t>
            </w:r>
          </w:p>
        </w:tc>
        <w:tc>
          <w:tcPr>
            <w:tcW w:w="1152" w:type="dxa"/>
          </w:tcPr>
          <w:p w14:paraId="0B307C17"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374</w:t>
            </w:r>
          </w:p>
        </w:tc>
      </w:tr>
      <w:tr w:rsidR="00176C4E" w:rsidRPr="009A72C1" w14:paraId="64A2571E" w14:textId="77777777" w:rsidTr="00E06024">
        <w:tc>
          <w:tcPr>
            <w:tcW w:w="7488" w:type="dxa"/>
            <w:vAlign w:val="center"/>
          </w:tcPr>
          <w:p w14:paraId="6C0EE21A" w14:textId="77777777" w:rsidR="00176C4E" w:rsidRPr="009A72C1" w:rsidRDefault="00176C4E" w:rsidP="000E2F85">
            <w:pPr>
              <w:spacing w:line="276" w:lineRule="auto"/>
              <w:rPr>
                <w:rFonts w:asciiTheme="minorHAnsi" w:hAnsiTheme="minorHAnsi" w:cstheme="minorHAnsi"/>
                <w:b/>
                <w:sz w:val="24"/>
                <w:szCs w:val="24"/>
              </w:rPr>
            </w:pPr>
            <w:r w:rsidRPr="009A72C1">
              <w:rPr>
                <w:rFonts w:asciiTheme="minorHAnsi" w:hAnsiTheme="minorHAnsi" w:cstheme="minorHAnsi"/>
                <w:sz w:val="24"/>
                <w:szCs w:val="24"/>
              </w:rPr>
              <w:t>Adresses de courriel incomplètes ou manquantes :</w:t>
            </w:r>
            <w:r w:rsidRPr="009A72C1">
              <w:rPr>
                <w:rFonts w:asciiTheme="minorHAnsi" w:hAnsiTheme="minorHAnsi" w:cstheme="minorHAnsi"/>
                <w:sz w:val="24"/>
                <w:szCs w:val="24"/>
              </w:rPr>
              <w:tab/>
            </w:r>
          </w:p>
        </w:tc>
        <w:tc>
          <w:tcPr>
            <w:tcW w:w="1152" w:type="dxa"/>
          </w:tcPr>
          <w:p w14:paraId="1204FE74"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4A43A985" w14:textId="77777777" w:rsidTr="00E06024">
        <w:tc>
          <w:tcPr>
            <w:tcW w:w="7488" w:type="dxa"/>
            <w:vAlign w:val="center"/>
          </w:tcPr>
          <w:p w14:paraId="42F515D4" w14:textId="77777777" w:rsidR="00176C4E" w:rsidRPr="009A72C1" w:rsidRDefault="00176C4E" w:rsidP="000E2F85">
            <w:pPr>
              <w:spacing w:line="276" w:lineRule="auto"/>
              <w:rPr>
                <w:rFonts w:asciiTheme="minorHAnsi" w:hAnsiTheme="minorHAnsi" w:cstheme="minorHAnsi"/>
                <w:sz w:val="24"/>
                <w:szCs w:val="24"/>
              </w:rPr>
            </w:pPr>
          </w:p>
        </w:tc>
        <w:tc>
          <w:tcPr>
            <w:tcW w:w="1152" w:type="dxa"/>
          </w:tcPr>
          <w:p w14:paraId="4F53507D" w14:textId="77777777" w:rsidR="00176C4E" w:rsidRPr="009A72C1" w:rsidRDefault="00176C4E" w:rsidP="000E2F85">
            <w:pPr>
              <w:spacing w:line="276" w:lineRule="auto"/>
              <w:rPr>
                <w:rFonts w:asciiTheme="minorHAnsi" w:hAnsiTheme="minorHAnsi" w:cstheme="minorHAnsi"/>
                <w:sz w:val="24"/>
                <w:szCs w:val="24"/>
              </w:rPr>
            </w:pPr>
          </w:p>
        </w:tc>
      </w:tr>
      <w:tr w:rsidR="00176C4E" w:rsidRPr="009A72C1" w14:paraId="12575169" w14:textId="77777777" w:rsidTr="00E06024">
        <w:tc>
          <w:tcPr>
            <w:tcW w:w="7488" w:type="dxa"/>
            <w:vAlign w:val="center"/>
          </w:tcPr>
          <w:p w14:paraId="20CB328D"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Non résolu (U)</w:t>
            </w:r>
          </w:p>
        </w:tc>
        <w:tc>
          <w:tcPr>
            <w:tcW w:w="1152" w:type="dxa"/>
          </w:tcPr>
          <w:p w14:paraId="2E5F1FE5" w14:textId="77777777" w:rsidR="00176C4E" w:rsidRPr="009A72C1" w:rsidRDefault="00176C4E" w:rsidP="000E2F85">
            <w:pPr>
              <w:spacing w:line="276" w:lineRule="auto"/>
              <w:rPr>
                <w:rFonts w:asciiTheme="minorHAnsi" w:hAnsiTheme="minorHAnsi" w:cstheme="minorHAnsi"/>
                <w:sz w:val="24"/>
                <w:szCs w:val="24"/>
              </w:rPr>
            </w:pPr>
          </w:p>
        </w:tc>
      </w:tr>
      <w:tr w:rsidR="00176C4E" w:rsidRPr="009A72C1" w14:paraId="2490F44D" w14:textId="77777777" w:rsidTr="00E06024">
        <w:tc>
          <w:tcPr>
            <w:tcW w:w="7488" w:type="dxa"/>
            <w:vAlign w:val="center"/>
          </w:tcPr>
          <w:p w14:paraId="3ADAEBFB"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Invitations par courriel impossibles à acheminer :</w:t>
            </w:r>
          </w:p>
        </w:tc>
        <w:tc>
          <w:tcPr>
            <w:tcW w:w="1152" w:type="dxa"/>
          </w:tcPr>
          <w:p w14:paraId="7B9BD6EB"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3D815FCE" w14:textId="77777777" w:rsidTr="00E06024">
        <w:tc>
          <w:tcPr>
            <w:tcW w:w="7488" w:type="dxa"/>
            <w:vAlign w:val="center"/>
          </w:tcPr>
          <w:p w14:paraId="67F8FC6C"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Invitations par courriel sans réponse :</w:t>
            </w:r>
            <w:r w:rsidRPr="009A72C1">
              <w:rPr>
                <w:rFonts w:asciiTheme="minorHAnsi" w:hAnsiTheme="minorHAnsi" w:cstheme="minorHAnsi"/>
                <w:sz w:val="24"/>
                <w:szCs w:val="24"/>
              </w:rPr>
              <w:tab/>
            </w:r>
          </w:p>
        </w:tc>
        <w:tc>
          <w:tcPr>
            <w:tcW w:w="1152" w:type="dxa"/>
          </w:tcPr>
          <w:p w14:paraId="55F89BE4" w14:textId="77777777" w:rsidR="00176C4E" w:rsidRPr="009A72C1" w:rsidRDefault="00176C4E" w:rsidP="000E2F85">
            <w:pPr>
              <w:tabs>
                <w:tab w:val="left" w:pos="426"/>
              </w:tabs>
              <w:spacing w:line="276" w:lineRule="auto"/>
              <w:rPr>
                <w:rFonts w:asciiTheme="minorHAnsi" w:hAnsiTheme="minorHAnsi" w:cstheme="minorHAnsi"/>
                <w:sz w:val="24"/>
                <w:szCs w:val="24"/>
              </w:rPr>
            </w:pPr>
            <w:r w:rsidRPr="009A72C1">
              <w:rPr>
                <w:rFonts w:asciiTheme="minorHAnsi" w:hAnsiTheme="minorHAnsi" w:cstheme="minorHAnsi"/>
                <w:sz w:val="24"/>
                <w:szCs w:val="24"/>
              </w:rPr>
              <w:t>6 916</w:t>
            </w:r>
          </w:p>
        </w:tc>
      </w:tr>
      <w:tr w:rsidR="00176C4E" w:rsidRPr="009A72C1" w14:paraId="234D36CA" w14:textId="77777777" w:rsidTr="00E06024">
        <w:tc>
          <w:tcPr>
            <w:tcW w:w="7488" w:type="dxa"/>
            <w:vAlign w:val="center"/>
          </w:tcPr>
          <w:p w14:paraId="274543D8" w14:textId="77777777" w:rsidR="00176C4E" w:rsidRPr="009A72C1" w:rsidRDefault="00176C4E" w:rsidP="000E2F85">
            <w:pPr>
              <w:spacing w:line="192" w:lineRule="auto"/>
              <w:rPr>
                <w:rFonts w:asciiTheme="minorHAnsi" w:hAnsiTheme="minorHAnsi" w:cstheme="minorHAnsi"/>
                <w:sz w:val="24"/>
                <w:szCs w:val="24"/>
              </w:rPr>
            </w:pPr>
          </w:p>
        </w:tc>
        <w:tc>
          <w:tcPr>
            <w:tcW w:w="1152" w:type="dxa"/>
          </w:tcPr>
          <w:p w14:paraId="27487F6D" w14:textId="77777777" w:rsidR="00176C4E" w:rsidRPr="009A72C1" w:rsidRDefault="00176C4E" w:rsidP="000E2F85">
            <w:pPr>
              <w:spacing w:line="192" w:lineRule="auto"/>
              <w:rPr>
                <w:rFonts w:asciiTheme="minorHAnsi" w:hAnsiTheme="minorHAnsi" w:cstheme="minorHAnsi"/>
                <w:sz w:val="24"/>
                <w:szCs w:val="24"/>
              </w:rPr>
            </w:pPr>
          </w:p>
        </w:tc>
      </w:tr>
      <w:tr w:rsidR="00176C4E" w:rsidRPr="009A72C1" w14:paraId="6067BCF7" w14:textId="77777777" w:rsidTr="00E06024">
        <w:tc>
          <w:tcPr>
            <w:tcW w:w="7488" w:type="dxa"/>
            <w:vAlign w:val="center"/>
          </w:tcPr>
          <w:p w14:paraId="643BB414"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 xml:space="preserve">Unités admissibles </w:t>
            </w:r>
            <w:proofErr w:type="gramStart"/>
            <w:r w:rsidRPr="009A72C1">
              <w:rPr>
                <w:rFonts w:asciiTheme="minorHAnsi" w:hAnsiTheme="minorHAnsi" w:cstheme="minorHAnsi"/>
                <w:b/>
                <w:bCs/>
                <w:sz w:val="24"/>
                <w:szCs w:val="24"/>
              </w:rPr>
              <w:t>non répondantes</w:t>
            </w:r>
            <w:proofErr w:type="gramEnd"/>
            <w:r w:rsidRPr="009A72C1">
              <w:rPr>
                <w:rFonts w:asciiTheme="minorHAnsi" w:hAnsiTheme="minorHAnsi" w:cstheme="minorHAnsi"/>
                <w:b/>
                <w:bCs/>
                <w:sz w:val="24"/>
                <w:szCs w:val="24"/>
              </w:rPr>
              <w:t xml:space="preserve"> (UA)</w:t>
            </w:r>
          </w:p>
        </w:tc>
        <w:tc>
          <w:tcPr>
            <w:tcW w:w="1152" w:type="dxa"/>
          </w:tcPr>
          <w:p w14:paraId="61785528" w14:textId="77777777" w:rsidR="00176C4E" w:rsidRPr="009A72C1" w:rsidRDefault="00176C4E" w:rsidP="000E2F85">
            <w:pPr>
              <w:spacing w:line="276" w:lineRule="auto"/>
              <w:rPr>
                <w:rFonts w:asciiTheme="minorHAnsi" w:hAnsiTheme="minorHAnsi" w:cstheme="minorHAnsi"/>
                <w:sz w:val="24"/>
                <w:szCs w:val="24"/>
              </w:rPr>
            </w:pPr>
          </w:p>
        </w:tc>
      </w:tr>
      <w:tr w:rsidR="00176C4E" w:rsidRPr="009A72C1" w14:paraId="1CA21C31" w14:textId="77777777" w:rsidTr="00E06024">
        <w:tc>
          <w:tcPr>
            <w:tcW w:w="7488" w:type="dxa"/>
            <w:vAlign w:val="center"/>
          </w:tcPr>
          <w:p w14:paraId="06C93CFB"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Pas de réponse des répondants admissibles :</w:t>
            </w:r>
          </w:p>
        </w:tc>
        <w:tc>
          <w:tcPr>
            <w:tcW w:w="1152" w:type="dxa"/>
          </w:tcPr>
          <w:p w14:paraId="71351636"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72D059EF" w14:textId="77777777" w:rsidTr="00E06024">
        <w:tc>
          <w:tcPr>
            <w:tcW w:w="7488" w:type="dxa"/>
            <w:vAlign w:val="center"/>
          </w:tcPr>
          <w:p w14:paraId="12203FF9"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Refus du répondant :</w:t>
            </w:r>
          </w:p>
        </w:tc>
        <w:tc>
          <w:tcPr>
            <w:tcW w:w="1152" w:type="dxa"/>
          </w:tcPr>
          <w:p w14:paraId="7A42E176"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23A8E0A5" w14:textId="77777777" w:rsidTr="00E06024">
        <w:tc>
          <w:tcPr>
            <w:tcW w:w="7488" w:type="dxa"/>
            <w:vAlign w:val="center"/>
          </w:tcPr>
          <w:p w14:paraId="3E171F95"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Problème de langue :</w:t>
            </w:r>
          </w:p>
        </w:tc>
        <w:tc>
          <w:tcPr>
            <w:tcW w:w="1152" w:type="dxa"/>
          </w:tcPr>
          <w:p w14:paraId="1823776A"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2CBFAAE7" w14:textId="77777777" w:rsidTr="00E06024">
        <w:tc>
          <w:tcPr>
            <w:tcW w:w="7488" w:type="dxa"/>
            <w:vAlign w:val="center"/>
          </w:tcPr>
          <w:p w14:paraId="20BEEA31"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Répondants admissibles indisponibles (maladie; congé; vacances; autre) :</w:t>
            </w:r>
            <w:r w:rsidRPr="009A72C1">
              <w:rPr>
                <w:rFonts w:asciiTheme="minorHAnsi" w:hAnsiTheme="minorHAnsi" w:cstheme="minorHAnsi"/>
                <w:sz w:val="24"/>
                <w:szCs w:val="24"/>
              </w:rPr>
              <w:tab/>
            </w:r>
          </w:p>
        </w:tc>
        <w:tc>
          <w:tcPr>
            <w:tcW w:w="1152" w:type="dxa"/>
          </w:tcPr>
          <w:p w14:paraId="572B21E1"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2FF91123" w14:textId="77777777" w:rsidTr="00E06024">
        <w:tc>
          <w:tcPr>
            <w:tcW w:w="7488" w:type="dxa"/>
            <w:vAlign w:val="center"/>
          </w:tcPr>
          <w:p w14:paraId="500C248D"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Interruptions prématurées :</w:t>
            </w:r>
          </w:p>
        </w:tc>
        <w:tc>
          <w:tcPr>
            <w:tcW w:w="1152" w:type="dxa"/>
          </w:tcPr>
          <w:p w14:paraId="7CE31DBF"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354</w:t>
            </w:r>
          </w:p>
        </w:tc>
      </w:tr>
      <w:tr w:rsidR="00176C4E" w:rsidRPr="009A72C1" w14:paraId="4A74C2DE" w14:textId="77777777" w:rsidTr="00E06024">
        <w:tc>
          <w:tcPr>
            <w:tcW w:w="7488" w:type="dxa"/>
            <w:vAlign w:val="center"/>
          </w:tcPr>
          <w:p w14:paraId="01134329" w14:textId="77777777" w:rsidR="00176C4E" w:rsidRPr="009A72C1" w:rsidRDefault="00176C4E" w:rsidP="000E2F85">
            <w:pPr>
              <w:spacing w:line="192" w:lineRule="auto"/>
              <w:rPr>
                <w:rFonts w:asciiTheme="minorHAnsi" w:hAnsiTheme="minorHAnsi" w:cstheme="minorHAnsi"/>
                <w:sz w:val="24"/>
                <w:szCs w:val="24"/>
              </w:rPr>
            </w:pPr>
          </w:p>
        </w:tc>
        <w:tc>
          <w:tcPr>
            <w:tcW w:w="1152" w:type="dxa"/>
          </w:tcPr>
          <w:p w14:paraId="5B042E65" w14:textId="77777777" w:rsidR="00176C4E" w:rsidRPr="009A72C1" w:rsidRDefault="00176C4E" w:rsidP="000E2F85">
            <w:pPr>
              <w:spacing w:line="192" w:lineRule="auto"/>
              <w:rPr>
                <w:rFonts w:asciiTheme="minorHAnsi" w:hAnsiTheme="minorHAnsi" w:cstheme="minorHAnsi"/>
                <w:sz w:val="24"/>
                <w:szCs w:val="24"/>
              </w:rPr>
            </w:pPr>
          </w:p>
        </w:tc>
      </w:tr>
      <w:tr w:rsidR="00176C4E" w:rsidRPr="009A72C1" w14:paraId="33188DBB" w14:textId="77777777" w:rsidTr="00E06024">
        <w:tc>
          <w:tcPr>
            <w:tcW w:w="7488" w:type="dxa"/>
            <w:vAlign w:val="center"/>
          </w:tcPr>
          <w:p w14:paraId="7C648C59"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Unités répondantes (UR)</w:t>
            </w:r>
          </w:p>
        </w:tc>
        <w:tc>
          <w:tcPr>
            <w:tcW w:w="1152" w:type="dxa"/>
          </w:tcPr>
          <w:p w14:paraId="38691A09" w14:textId="77777777" w:rsidR="00176C4E" w:rsidRPr="009A72C1" w:rsidRDefault="00176C4E" w:rsidP="000E2F85">
            <w:pPr>
              <w:spacing w:line="276" w:lineRule="auto"/>
              <w:rPr>
                <w:rFonts w:asciiTheme="minorHAnsi" w:hAnsiTheme="minorHAnsi" w:cstheme="minorHAnsi"/>
                <w:b/>
                <w:sz w:val="24"/>
                <w:szCs w:val="24"/>
              </w:rPr>
            </w:pPr>
          </w:p>
        </w:tc>
      </w:tr>
      <w:tr w:rsidR="00176C4E" w:rsidRPr="009A72C1" w14:paraId="77B895E1" w14:textId="77777777" w:rsidTr="00E06024">
        <w:tc>
          <w:tcPr>
            <w:tcW w:w="7488" w:type="dxa"/>
            <w:vAlign w:val="center"/>
          </w:tcPr>
          <w:p w14:paraId="50021D31"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Sondages terminés, mais déclarés inadmissibles – quotas atteints :</w:t>
            </w:r>
            <w:r w:rsidRPr="009A72C1">
              <w:rPr>
                <w:rFonts w:asciiTheme="minorHAnsi" w:hAnsiTheme="minorHAnsi" w:cstheme="minorHAnsi"/>
                <w:sz w:val="24"/>
                <w:szCs w:val="24"/>
              </w:rPr>
              <w:tab/>
            </w:r>
          </w:p>
        </w:tc>
        <w:tc>
          <w:tcPr>
            <w:tcW w:w="1152" w:type="dxa"/>
          </w:tcPr>
          <w:p w14:paraId="7C26CDF8"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545</w:t>
            </w:r>
          </w:p>
        </w:tc>
      </w:tr>
      <w:tr w:rsidR="00176C4E" w:rsidRPr="009A72C1" w14:paraId="45A697BC" w14:textId="77777777" w:rsidTr="00E06024">
        <w:tc>
          <w:tcPr>
            <w:tcW w:w="7488" w:type="dxa"/>
            <w:vAlign w:val="center"/>
          </w:tcPr>
          <w:p w14:paraId="7F5AE36D"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Sondages terminés, mais déclarés inadmissibles pour d’autres raisons :</w:t>
            </w:r>
          </w:p>
        </w:tc>
        <w:tc>
          <w:tcPr>
            <w:tcW w:w="1152" w:type="dxa"/>
          </w:tcPr>
          <w:p w14:paraId="5CD3D531"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29</w:t>
            </w:r>
          </w:p>
        </w:tc>
      </w:tr>
      <w:tr w:rsidR="00176C4E" w:rsidRPr="009A72C1" w14:paraId="426F8697" w14:textId="77777777" w:rsidTr="00E06024">
        <w:tc>
          <w:tcPr>
            <w:tcW w:w="7488" w:type="dxa"/>
            <w:vAlign w:val="center"/>
          </w:tcPr>
          <w:p w14:paraId="2317E675"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Sondages terminés :</w:t>
            </w:r>
            <w:r w:rsidRPr="009A72C1">
              <w:rPr>
                <w:rFonts w:asciiTheme="minorHAnsi" w:hAnsiTheme="minorHAnsi" w:cstheme="minorHAnsi"/>
                <w:sz w:val="24"/>
                <w:szCs w:val="24"/>
              </w:rPr>
              <w:tab/>
            </w:r>
          </w:p>
        </w:tc>
        <w:tc>
          <w:tcPr>
            <w:tcW w:w="1152" w:type="dxa"/>
          </w:tcPr>
          <w:p w14:paraId="66F0E434"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2 001</w:t>
            </w:r>
          </w:p>
        </w:tc>
      </w:tr>
      <w:tr w:rsidR="00176C4E" w:rsidRPr="009A72C1" w14:paraId="60F3A4C3" w14:textId="77777777" w:rsidTr="00E06024">
        <w:tc>
          <w:tcPr>
            <w:tcW w:w="7488" w:type="dxa"/>
          </w:tcPr>
          <w:p w14:paraId="4B8B37AE" w14:textId="77777777" w:rsidR="00176C4E" w:rsidRPr="009A72C1" w:rsidRDefault="00176C4E" w:rsidP="000E2F85">
            <w:pPr>
              <w:spacing w:line="276" w:lineRule="auto"/>
              <w:rPr>
                <w:rFonts w:asciiTheme="minorHAnsi" w:hAnsiTheme="minorHAnsi" w:cstheme="minorHAnsi"/>
                <w:b/>
                <w:sz w:val="24"/>
                <w:szCs w:val="24"/>
              </w:rPr>
            </w:pPr>
          </w:p>
        </w:tc>
        <w:tc>
          <w:tcPr>
            <w:tcW w:w="1152" w:type="dxa"/>
          </w:tcPr>
          <w:p w14:paraId="36E3EC79" w14:textId="77777777" w:rsidR="00176C4E" w:rsidRPr="009A72C1" w:rsidRDefault="00176C4E" w:rsidP="000E2F85">
            <w:pPr>
              <w:spacing w:line="276" w:lineRule="auto"/>
              <w:rPr>
                <w:rFonts w:asciiTheme="minorHAnsi" w:hAnsiTheme="minorHAnsi" w:cstheme="minorHAnsi"/>
                <w:b/>
                <w:sz w:val="24"/>
                <w:szCs w:val="24"/>
              </w:rPr>
            </w:pPr>
          </w:p>
        </w:tc>
      </w:tr>
      <w:tr w:rsidR="00176C4E" w:rsidRPr="009A72C1" w14:paraId="173867D2" w14:textId="77777777" w:rsidTr="00E06024">
        <w:tc>
          <w:tcPr>
            <w:tcW w:w="8640" w:type="dxa"/>
            <w:gridSpan w:val="2"/>
          </w:tcPr>
          <w:p w14:paraId="7E04BFA0"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Taux de participation à la vague avant la campagne = R</w:t>
            </w:r>
            <w:proofErr w:type="gramStart"/>
            <w:r w:rsidRPr="009A72C1">
              <w:rPr>
                <w:rFonts w:asciiTheme="minorHAnsi" w:hAnsiTheme="minorHAnsi" w:cstheme="minorHAnsi"/>
                <w:sz w:val="24"/>
                <w:szCs w:val="24"/>
              </w:rPr>
              <w:t>/(</w:t>
            </w:r>
            <w:proofErr w:type="gramEnd"/>
            <w:r w:rsidRPr="009A72C1">
              <w:rPr>
                <w:rFonts w:asciiTheme="minorHAnsi" w:hAnsiTheme="minorHAnsi" w:cstheme="minorHAnsi"/>
                <w:sz w:val="24"/>
                <w:szCs w:val="24"/>
              </w:rPr>
              <w:t xml:space="preserve">U + UA + UR) = </w:t>
            </w:r>
            <w:r w:rsidRPr="009A72C1">
              <w:rPr>
                <w:rFonts w:asciiTheme="minorHAnsi" w:hAnsiTheme="minorHAnsi" w:cstheme="minorHAnsi"/>
                <w:b/>
                <w:sz w:val="24"/>
                <w:szCs w:val="24"/>
              </w:rPr>
              <w:t>2 575/(6 916 + 354 + 2 575) = 26,2 %</w:t>
            </w:r>
          </w:p>
        </w:tc>
      </w:tr>
    </w:tbl>
    <w:p w14:paraId="69F39F28" w14:textId="77777777" w:rsidR="00176C4E" w:rsidRPr="009A72C1" w:rsidRDefault="00176C4E" w:rsidP="000E2F85">
      <w:pPr>
        <w:spacing w:line="192" w:lineRule="auto"/>
        <w:rPr>
          <w:rFonts w:asciiTheme="minorHAnsi" w:hAnsiTheme="minorHAnsi" w:cstheme="minorHAnsi"/>
          <w:sz w:val="24"/>
        </w:rPr>
      </w:pPr>
    </w:p>
    <w:p w14:paraId="422DA064"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Des rappels ont été envoyés aux répondants potentiels qui étaient invités à répondre au sondage, mais qui ont choisi de ne pas le faire. Puisque la méthodologie en ligne reposait sur un échantillonnage non probabiliste, il est impossible d’appliquer une marge d’erreur aux résultats conformément aux normes pour la recherche sur l’opinion publique effectuée par le gouvernement du Canada – Sondages en ligne.   </w:t>
      </w:r>
    </w:p>
    <w:p w14:paraId="6B6EF484" w14:textId="77777777" w:rsidR="00176C4E" w:rsidRPr="009A72C1" w:rsidRDefault="00176C4E" w:rsidP="000E2F85">
      <w:pPr>
        <w:spacing w:line="276" w:lineRule="auto"/>
        <w:rPr>
          <w:rFonts w:asciiTheme="minorHAnsi" w:hAnsiTheme="minorHAnsi" w:cstheme="minorHAnsi"/>
          <w:sz w:val="24"/>
        </w:rPr>
      </w:pPr>
    </w:p>
    <w:p w14:paraId="1AA76424" w14:textId="77777777" w:rsidR="00176C4E" w:rsidRPr="009A72C1" w:rsidRDefault="00176C4E" w:rsidP="000E2F85">
      <w:pPr>
        <w:spacing w:line="276" w:lineRule="auto"/>
        <w:rPr>
          <w:rFonts w:asciiTheme="minorHAnsi" w:hAnsiTheme="minorHAnsi" w:cstheme="minorHAnsi"/>
          <w:b/>
          <w:sz w:val="24"/>
        </w:rPr>
      </w:pPr>
      <w:r w:rsidRPr="009A72C1">
        <w:rPr>
          <w:rFonts w:asciiTheme="minorHAnsi" w:hAnsiTheme="minorHAnsi" w:cstheme="minorHAnsi"/>
          <w:b/>
          <w:sz w:val="24"/>
        </w:rPr>
        <w:t>Vague après la campagne (juin 2021)</w:t>
      </w:r>
    </w:p>
    <w:p w14:paraId="22B97A0B" w14:textId="77777777" w:rsidR="00176C4E" w:rsidRPr="009A72C1" w:rsidRDefault="00176C4E" w:rsidP="000E2F85">
      <w:pPr>
        <w:spacing w:line="192" w:lineRule="auto"/>
        <w:rPr>
          <w:rFonts w:asciiTheme="minorHAnsi" w:hAnsiTheme="minorHAnsi" w:cstheme="minorHAnsi"/>
          <w:sz w:val="24"/>
        </w:rPr>
      </w:pPr>
    </w:p>
    <w:p w14:paraId="408BBDFB"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b/>
          <w:sz w:val="24"/>
        </w:rPr>
        <w:t>Mise en tableau des données </w:t>
      </w:r>
      <w:r w:rsidRPr="009A72C1">
        <w:rPr>
          <w:rFonts w:asciiTheme="minorHAnsi" w:hAnsiTheme="minorHAnsi" w:cstheme="minorHAnsi"/>
          <w:sz w:val="24"/>
        </w:rPr>
        <w:t xml:space="preserve">: Lors de l’étape de mise en tableau des données du projet, la décision de ne pas combiner le petit nombre de répondants des territoires du Nord à celui des répondants des provinces adjacentes a été prise (p. ex. l’Alberta et les Territoires du Nord-Ouest n’ont plus été comptés ensemble). L’effet de cette décision a été l’attribution d’une colonne géographique distincte pour le Nord dans les tableaux définitifs. Par conséquent, 42 cellules de pondération statistique qui se chevauchent ou se combinent ont été créées en utilisant les facteurs de pondération suivants : Région (7 : Atlantique, Québec, Ontario, </w:t>
      </w:r>
      <w:proofErr w:type="gramStart"/>
      <w:r w:rsidRPr="009A72C1">
        <w:rPr>
          <w:rFonts w:asciiTheme="minorHAnsi" w:hAnsiTheme="minorHAnsi" w:cstheme="minorHAnsi"/>
          <w:sz w:val="24"/>
        </w:rPr>
        <w:t>Man./</w:t>
      </w:r>
      <w:proofErr w:type="spellStart"/>
      <w:proofErr w:type="gramEnd"/>
      <w:r w:rsidRPr="009A72C1">
        <w:rPr>
          <w:rFonts w:asciiTheme="minorHAnsi" w:hAnsiTheme="minorHAnsi" w:cstheme="minorHAnsi"/>
          <w:sz w:val="24"/>
        </w:rPr>
        <w:t>Sask</w:t>
      </w:r>
      <w:proofErr w:type="spellEnd"/>
      <w:r w:rsidRPr="009A72C1">
        <w:rPr>
          <w:rFonts w:asciiTheme="minorHAnsi" w:hAnsiTheme="minorHAnsi" w:cstheme="minorHAnsi"/>
          <w:sz w:val="24"/>
        </w:rPr>
        <w:t xml:space="preserve">., </w:t>
      </w:r>
      <w:proofErr w:type="spellStart"/>
      <w:r w:rsidRPr="009A72C1">
        <w:rPr>
          <w:rFonts w:asciiTheme="minorHAnsi" w:hAnsiTheme="minorHAnsi" w:cstheme="minorHAnsi"/>
          <w:sz w:val="24"/>
        </w:rPr>
        <w:t>Alb</w:t>
      </w:r>
      <w:proofErr w:type="spellEnd"/>
      <w:r w:rsidRPr="009A72C1">
        <w:rPr>
          <w:rFonts w:asciiTheme="minorHAnsi" w:hAnsiTheme="minorHAnsi" w:cstheme="minorHAnsi"/>
          <w:sz w:val="24"/>
        </w:rPr>
        <w:t>., C.-B. et Nord); groupe d’âge (3 : 18 à 34, 35 à 54, et 55 et plus); et sexe (2 : Homme, Femme). Les 42 cellules de pondération statistique qui se chevauchent ou se combinent ont donc été calculées ainsi : Région (7) x âge (3) x sexe (2) = 42 cellules de pondération statistique uniques. Les données sur la population pour les 426 cellules de pondération statistique ont été obtenues à partir du recensement le plus récent (2016) du Canada, et peuvent être consultées ici :</w:t>
      </w:r>
    </w:p>
    <w:p w14:paraId="4C0412AF" w14:textId="77777777" w:rsidR="00176C4E" w:rsidRPr="009A72C1" w:rsidRDefault="00176C4E" w:rsidP="000E2F85">
      <w:pPr>
        <w:spacing w:line="168" w:lineRule="auto"/>
        <w:rPr>
          <w:rFonts w:asciiTheme="minorHAnsi" w:hAnsiTheme="minorHAnsi" w:cstheme="minorHAnsi"/>
          <w:sz w:val="24"/>
        </w:rPr>
      </w:pPr>
    </w:p>
    <w:p w14:paraId="534DAEDF" w14:textId="77777777" w:rsidR="00176C4E" w:rsidRPr="009A72C1" w:rsidRDefault="00C53249" w:rsidP="004900D1">
      <w:pPr>
        <w:numPr>
          <w:ilvl w:val="0"/>
          <w:numId w:val="2"/>
        </w:numPr>
        <w:spacing w:line="276" w:lineRule="auto"/>
        <w:rPr>
          <w:rStyle w:val="Hyperlink"/>
          <w:rFonts w:asciiTheme="minorHAnsi" w:hAnsiTheme="minorHAnsi" w:cstheme="minorHAnsi"/>
          <w:color w:val="auto"/>
          <w:sz w:val="24"/>
          <w:u w:val="none"/>
        </w:rPr>
      </w:pPr>
      <w:hyperlink r:id="rId19" w:history="1">
        <w:r w:rsidR="00176C4E" w:rsidRPr="009A72C1">
          <w:rPr>
            <w:rStyle w:val="Hyperlink"/>
            <w:rFonts w:asciiTheme="minorHAnsi" w:hAnsiTheme="minorHAnsi" w:cstheme="minorHAnsi"/>
            <w:sz w:val="24"/>
            <w:u w:val="none"/>
          </w:rPr>
          <w:t>https://www12.statcan.gc.ca/census-recensement/2016/dp-pd/dt-td/Rp-fra.cfm?TABID=2&amp;LANG=F&amp;A=R&amp;APATH=3&amp;DETAIL=0&amp;DIM=0&amp;FL=V&amp;FREE=0&amp;GC=01&amp;GL=-1&amp;GID=1235625&amp;GK=1&amp;GRP=1&amp;O=D&amp;PID=109671&amp;PRID=0&amp;PTYPE=109445&amp;S=0&amp;SHOWALL=0&amp;SUB=0&amp;Temporal=2016&amp;THEME=118&amp;VID=0&amp;VNAMEE=&amp;VNAMEF=&amp;D1=0&amp;D2=0&amp;D3=0&amp;D4=0&amp;D5=0</w:t>
        </w:r>
        <w:r w:rsidR="00176C4E" w:rsidRPr="009A72C1">
          <w:rPr>
            <w:rStyle w:val="Hyperlink"/>
            <w:rFonts w:asciiTheme="minorHAnsi" w:hAnsiTheme="minorHAnsi" w:cstheme="minorHAnsi"/>
            <w:sz w:val="24"/>
            <w:u w:val="none"/>
          </w:rPr>
          <w:t>&amp;</w:t>
        </w:r>
        <w:r w:rsidR="00176C4E" w:rsidRPr="009A72C1">
          <w:rPr>
            <w:rStyle w:val="Hyperlink"/>
            <w:rFonts w:asciiTheme="minorHAnsi" w:hAnsiTheme="minorHAnsi" w:cstheme="minorHAnsi"/>
            <w:sz w:val="24"/>
            <w:u w:val="none"/>
          </w:rPr>
          <w:t>D6=0</w:t>
        </w:r>
      </w:hyperlink>
    </w:p>
    <w:p w14:paraId="663A7F0B" w14:textId="77777777" w:rsidR="00176C4E" w:rsidRPr="009A72C1" w:rsidRDefault="00176C4E" w:rsidP="000E2F85">
      <w:pPr>
        <w:spacing w:line="168" w:lineRule="auto"/>
        <w:rPr>
          <w:rFonts w:asciiTheme="minorHAnsi" w:hAnsiTheme="minorHAnsi" w:cstheme="minorHAnsi"/>
          <w:sz w:val="24"/>
        </w:rPr>
      </w:pPr>
    </w:p>
    <w:p w14:paraId="6D28C79F" w14:textId="77777777" w:rsidR="00176C4E" w:rsidRPr="00494872"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Compte tenu de ce nombre élevé de cellules de pondération, il a été nécessaire de combiner certaines cellules, car les tailles de l’échantillon pour celles-ci étaient petites ou inexistantes, et elles auraient donc entraîné des pondérations importantes si elles avaient été laissées séparées. La combinaison des cellules de pondération est une approche commune dans de tels cas, et elle est la raison pour laquelle la distribution définitive des données pondérées diffère légèrement de la distribution réelle de la population, selon certaines dimensions. Néanmoins, il semblerait que les répercussions quantitatives de la mise en œuvre de cette approche sont très modestes. Pour cette raison, l’utilisation de l’approche de pondération statistique de cellules </w:t>
      </w:r>
      <w:r w:rsidRPr="009A72C1">
        <w:rPr>
          <w:rFonts w:asciiTheme="minorHAnsi" w:hAnsiTheme="minorHAnsi" w:cstheme="minorHAnsi"/>
          <w:sz w:val="24"/>
        </w:rPr>
        <w:lastRenderedPageBreak/>
        <w:t xml:space="preserve">précises est recommandée et considérée comme utile. Il convient également de noter que quelques personnes n’ont pas pu être placées dans l’une des 42 cellules de pondération parce qu’elles se sont déclarées comme étant de diverses identités de genre. Aux fins de la </w:t>
      </w:r>
      <w:r w:rsidRPr="00494872">
        <w:rPr>
          <w:rFonts w:asciiTheme="minorHAnsi" w:hAnsiTheme="minorHAnsi" w:cstheme="minorHAnsi"/>
          <w:sz w:val="24"/>
        </w:rPr>
        <w:t>totalisation, ces personnes ont reçu un poids statistique de 1,0.</w:t>
      </w:r>
    </w:p>
    <w:p w14:paraId="507F1DEA" w14:textId="77777777" w:rsidR="00176C4E" w:rsidRPr="00494872" w:rsidRDefault="00176C4E" w:rsidP="000E2F85">
      <w:pPr>
        <w:spacing w:line="276" w:lineRule="auto"/>
        <w:rPr>
          <w:rFonts w:asciiTheme="minorHAnsi" w:hAnsiTheme="minorHAnsi" w:cstheme="minorHAnsi"/>
          <w:sz w:val="24"/>
        </w:rPr>
      </w:pPr>
    </w:p>
    <w:tbl>
      <w:tblPr>
        <w:tblW w:w="0" w:type="auto"/>
        <w:jc w:val="center"/>
        <w:tblCellMar>
          <w:left w:w="0" w:type="dxa"/>
          <w:right w:w="0" w:type="dxa"/>
        </w:tblCellMar>
        <w:tblLook w:val="04A0" w:firstRow="1" w:lastRow="0" w:firstColumn="1" w:lastColumn="0" w:noHBand="0" w:noVBand="1"/>
      </w:tblPr>
      <w:tblGrid>
        <w:gridCol w:w="1633"/>
        <w:gridCol w:w="1567"/>
        <w:gridCol w:w="1201"/>
        <w:gridCol w:w="1202"/>
        <w:gridCol w:w="910"/>
        <w:gridCol w:w="979"/>
        <w:gridCol w:w="884"/>
        <w:gridCol w:w="964"/>
      </w:tblGrid>
      <w:tr w:rsidR="00176C4E" w:rsidRPr="009A72C1" w14:paraId="1288D57B" w14:textId="77777777" w:rsidTr="002E5FE9">
        <w:trPr>
          <w:tblHeader/>
          <w:jc w:val="center"/>
        </w:trPr>
        <w:tc>
          <w:tcPr>
            <w:tcW w:w="9617"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7AB7D4A" w14:textId="77777777" w:rsidR="00176C4E" w:rsidRPr="009A72C1" w:rsidRDefault="00176C4E" w:rsidP="000E2F85">
            <w:pPr>
              <w:spacing w:before="60" w:after="60"/>
              <w:rPr>
                <w:rFonts w:asciiTheme="minorHAnsi" w:hAnsiTheme="minorHAnsi" w:cstheme="minorHAnsi"/>
                <w:b/>
                <w:bCs/>
                <w:sz w:val="24"/>
                <w:lang w:val="fr-FR"/>
              </w:rPr>
            </w:pPr>
            <w:r w:rsidRPr="009A72C1">
              <w:rPr>
                <w:rFonts w:asciiTheme="minorHAnsi" w:hAnsiTheme="minorHAnsi" w:cstheme="minorHAnsi"/>
                <w:sz w:val="24"/>
                <w:lang w:val="fr-FR"/>
              </w:rPr>
              <w:br w:type="page"/>
            </w:r>
            <w:r w:rsidRPr="009A72C1">
              <w:rPr>
                <w:rFonts w:asciiTheme="minorHAnsi" w:hAnsiTheme="minorHAnsi" w:cstheme="minorHAnsi"/>
                <w:sz w:val="24"/>
                <w:lang w:val="fr-FR"/>
              </w:rPr>
              <w:br w:type="page"/>
            </w:r>
            <w:r w:rsidRPr="009A72C1">
              <w:rPr>
                <w:rFonts w:asciiTheme="minorHAnsi" w:hAnsiTheme="minorHAnsi" w:cstheme="minorHAnsi"/>
                <w:b/>
                <w:bCs/>
                <w:sz w:val="24"/>
                <w:lang w:val="fr-FR"/>
              </w:rPr>
              <w:t>Sondage après la campagne – juin 2021</w:t>
            </w:r>
          </w:p>
          <w:p w14:paraId="48F24D35"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sz w:val="24"/>
              </w:rPr>
              <w:t>(</w:t>
            </w:r>
            <w:proofErr w:type="gramStart"/>
            <w:r w:rsidRPr="009A72C1">
              <w:rPr>
                <w:rFonts w:asciiTheme="minorHAnsi" w:hAnsiTheme="minorHAnsi" w:cstheme="minorHAnsi"/>
                <w:b/>
                <w:sz w:val="24"/>
              </w:rPr>
              <w:t>les</w:t>
            </w:r>
            <w:proofErr w:type="gramEnd"/>
            <w:r w:rsidRPr="009A72C1">
              <w:rPr>
                <w:rFonts w:asciiTheme="minorHAnsi" w:hAnsiTheme="minorHAnsi" w:cstheme="minorHAnsi"/>
                <w:b/>
                <w:sz w:val="24"/>
              </w:rPr>
              <w:t xml:space="preserve"> pourcentages pourraient ne pas arriver à exactement 100 % en raison de l’arrondissement)</w:t>
            </w:r>
          </w:p>
        </w:tc>
      </w:tr>
      <w:tr w:rsidR="00176C4E" w:rsidRPr="009A72C1" w14:paraId="33D40C95" w14:textId="77777777" w:rsidTr="002E5FE9">
        <w:trPr>
          <w:tblHeader/>
          <w:jc w:val="center"/>
        </w:trPr>
        <w:tc>
          <w:tcPr>
            <w:tcW w:w="1633"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26728064" w14:textId="77777777" w:rsidR="00176C4E" w:rsidRPr="009A72C1" w:rsidRDefault="00176C4E" w:rsidP="000E2F85">
            <w:pPr>
              <w:spacing w:before="60" w:after="60" w:line="276" w:lineRule="auto"/>
              <w:rPr>
                <w:rFonts w:asciiTheme="minorHAnsi" w:hAnsiTheme="minorHAnsi" w:cstheme="minorHAnsi"/>
                <w:b/>
                <w:bCs/>
                <w:sz w:val="24"/>
              </w:rPr>
            </w:pPr>
          </w:p>
        </w:tc>
        <w:tc>
          <w:tcPr>
            <w:tcW w:w="1567"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11B4325B"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Recensement de 2016</w:t>
            </w:r>
          </w:p>
        </w:tc>
        <w:tc>
          <w:tcPr>
            <w:tcW w:w="2434"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8FC7F1C" w14:textId="77777777" w:rsidR="00176C4E" w:rsidRPr="009A72C1" w:rsidRDefault="00176C4E" w:rsidP="000E2F85">
            <w:pPr>
              <w:spacing w:before="60" w:line="216" w:lineRule="auto"/>
              <w:rPr>
                <w:rFonts w:asciiTheme="minorHAnsi" w:hAnsiTheme="minorHAnsi" w:cstheme="minorHAnsi"/>
                <w:b/>
                <w:bCs/>
                <w:sz w:val="24"/>
              </w:rPr>
            </w:pPr>
            <w:r w:rsidRPr="009A72C1">
              <w:rPr>
                <w:rFonts w:asciiTheme="minorHAnsi" w:hAnsiTheme="minorHAnsi" w:cstheme="minorHAnsi"/>
                <w:b/>
                <w:bCs/>
                <w:sz w:val="24"/>
              </w:rPr>
              <w:t xml:space="preserve">Quota </w:t>
            </w:r>
          </w:p>
          <w:p w14:paraId="19A53BE7" w14:textId="77777777" w:rsidR="00176C4E" w:rsidRPr="009A72C1" w:rsidRDefault="00176C4E" w:rsidP="000E2F85">
            <w:pPr>
              <w:spacing w:before="60" w:after="60" w:line="276" w:lineRule="auto"/>
              <w:rPr>
                <w:rFonts w:asciiTheme="minorHAnsi" w:hAnsiTheme="minorHAnsi" w:cstheme="minorHAnsi"/>
                <w:b/>
                <w:bCs/>
                <w:sz w:val="24"/>
              </w:rPr>
            </w:pPr>
            <w:proofErr w:type="gramStart"/>
            <w:r w:rsidRPr="009A72C1">
              <w:rPr>
                <w:rFonts w:asciiTheme="minorHAnsi" w:hAnsiTheme="minorHAnsi" w:cstheme="minorHAnsi"/>
                <w:b/>
                <w:bCs/>
                <w:sz w:val="24"/>
              </w:rPr>
              <w:t>cible</w:t>
            </w:r>
            <w:proofErr w:type="gramEnd"/>
          </w:p>
        </w:tc>
        <w:tc>
          <w:tcPr>
            <w:tcW w:w="202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2F7C184" w14:textId="77777777" w:rsidR="00176C4E" w:rsidRPr="009A72C1" w:rsidRDefault="00176C4E" w:rsidP="000E2F85">
            <w:pPr>
              <w:spacing w:before="60" w:line="216" w:lineRule="auto"/>
              <w:rPr>
                <w:rFonts w:asciiTheme="minorHAnsi" w:hAnsiTheme="minorHAnsi" w:cstheme="minorHAnsi"/>
                <w:b/>
                <w:bCs/>
                <w:sz w:val="24"/>
              </w:rPr>
            </w:pPr>
            <w:r w:rsidRPr="009A72C1">
              <w:rPr>
                <w:rFonts w:asciiTheme="minorHAnsi" w:hAnsiTheme="minorHAnsi" w:cstheme="minorHAnsi"/>
                <w:b/>
                <w:bCs/>
                <w:sz w:val="24"/>
              </w:rPr>
              <w:t>Sondages terminés</w:t>
            </w:r>
          </w:p>
          <w:p w14:paraId="25C7D26D" w14:textId="77777777" w:rsidR="00176C4E" w:rsidRPr="009A72C1" w:rsidRDefault="00176C4E" w:rsidP="000E2F85">
            <w:pPr>
              <w:spacing w:after="60" w:line="276" w:lineRule="auto"/>
              <w:rPr>
                <w:rFonts w:asciiTheme="minorHAnsi" w:hAnsiTheme="minorHAnsi" w:cstheme="minorHAnsi"/>
                <w:b/>
                <w:bCs/>
                <w:sz w:val="24"/>
              </w:rPr>
            </w:pPr>
            <w:r w:rsidRPr="009A72C1">
              <w:rPr>
                <w:rFonts w:asciiTheme="minorHAnsi" w:hAnsiTheme="minorHAnsi" w:cstheme="minorHAnsi"/>
                <w:b/>
                <w:bCs/>
                <w:sz w:val="24"/>
              </w:rPr>
              <w:t>(</w:t>
            </w:r>
            <w:proofErr w:type="gramStart"/>
            <w:r w:rsidRPr="009A72C1">
              <w:rPr>
                <w:rFonts w:asciiTheme="minorHAnsi" w:hAnsiTheme="minorHAnsi" w:cstheme="minorHAnsi"/>
                <w:b/>
                <w:bCs/>
                <w:sz w:val="24"/>
              </w:rPr>
              <w:t>non</w:t>
            </w:r>
            <w:proofErr w:type="gramEnd"/>
            <w:r w:rsidRPr="009A72C1">
              <w:rPr>
                <w:rFonts w:asciiTheme="minorHAnsi" w:hAnsiTheme="minorHAnsi" w:cstheme="minorHAnsi"/>
                <w:b/>
                <w:bCs/>
                <w:sz w:val="24"/>
              </w:rPr>
              <w:t xml:space="preserve"> pondéré)</w:t>
            </w:r>
          </w:p>
        </w:tc>
        <w:tc>
          <w:tcPr>
            <w:tcW w:w="196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DE0619B" w14:textId="77777777" w:rsidR="00176C4E" w:rsidRPr="009A72C1" w:rsidRDefault="00176C4E" w:rsidP="000E2F85">
            <w:pPr>
              <w:rPr>
                <w:rFonts w:asciiTheme="minorHAnsi" w:hAnsiTheme="minorHAnsi" w:cstheme="minorHAnsi"/>
                <w:b/>
                <w:bCs/>
                <w:sz w:val="24"/>
              </w:rPr>
            </w:pPr>
            <w:r w:rsidRPr="009A72C1">
              <w:rPr>
                <w:rFonts w:asciiTheme="minorHAnsi" w:hAnsiTheme="minorHAnsi" w:cstheme="minorHAnsi"/>
                <w:b/>
                <w:bCs/>
                <w:sz w:val="24"/>
              </w:rPr>
              <w:t>Sondages terminés</w:t>
            </w:r>
          </w:p>
          <w:p w14:paraId="240D787D" w14:textId="77777777" w:rsidR="00176C4E" w:rsidRPr="009A72C1" w:rsidRDefault="00176C4E" w:rsidP="000E2F85">
            <w:pPr>
              <w:spacing w:after="60" w:line="276" w:lineRule="auto"/>
              <w:rPr>
                <w:rFonts w:asciiTheme="minorHAnsi" w:hAnsiTheme="minorHAnsi" w:cstheme="minorHAnsi"/>
                <w:b/>
                <w:bCs/>
                <w:sz w:val="24"/>
              </w:rPr>
            </w:pPr>
            <w:r w:rsidRPr="009A72C1">
              <w:rPr>
                <w:rFonts w:asciiTheme="minorHAnsi" w:hAnsiTheme="minorHAnsi" w:cstheme="minorHAnsi"/>
                <w:b/>
                <w:bCs/>
                <w:sz w:val="24"/>
              </w:rPr>
              <w:t>(</w:t>
            </w:r>
            <w:proofErr w:type="gramStart"/>
            <w:r w:rsidRPr="009A72C1">
              <w:rPr>
                <w:rFonts w:asciiTheme="minorHAnsi" w:hAnsiTheme="minorHAnsi" w:cstheme="minorHAnsi"/>
                <w:b/>
                <w:bCs/>
                <w:sz w:val="24"/>
              </w:rPr>
              <w:t>pondéré</w:t>
            </w:r>
            <w:proofErr w:type="gramEnd"/>
            <w:r w:rsidRPr="009A72C1">
              <w:rPr>
                <w:rFonts w:asciiTheme="minorHAnsi" w:hAnsiTheme="minorHAnsi" w:cstheme="minorHAnsi"/>
                <w:b/>
                <w:bCs/>
                <w:sz w:val="24"/>
              </w:rPr>
              <w:t>)</w:t>
            </w:r>
          </w:p>
        </w:tc>
      </w:tr>
      <w:tr w:rsidR="00176C4E" w:rsidRPr="009A72C1" w14:paraId="639C7BB4" w14:textId="77777777" w:rsidTr="002E5FE9">
        <w:trPr>
          <w:tblHeader/>
          <w:jc w:val="center"/>
        </w:trPr>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68F37A4E" w14:textId="77777777" w:rsidR="00176C4E" w:rsidRPr="009A72C1" w:rsidRDefault="00176C4E" w:rsidP="000E2F85">
            <w:pPr>
              <w:spacing w:line="276" w:lineRule="auto"/>
              <w:rPr>
                <w:rFonts w:asciiTheme="minorHAnsi" w:eastAsia="Calibri" w:hAnsiTheme="minorHAnsi" w:cstheme="minorHAnsi"/>
                <w:b/>
                <w:bCs/>
                <w:sz w:val="24"/>
              </w:rPr>
            </w:pPr>
          </w:p>
        </w:tc>
        <w:tc>
          <w:tcPr>
            <w:tcW w:w="0" w:type="auto"/>
            <w:vMerge/>
            <w:tcBorders>
              <w:top w:val="nil"/>
              <w:left w:val="nil"/>
              <w:bottom w:val="single" w:sz="8" w:space="0" w:color="BFBFBF"/>
              <w:right w:val="single" w:sz="8" w:space="0" w:color="BFBFBF"/>
            </w:tcBorders>
            <w:shd w:val="clear" w:color="auto" w:fill="auto"/>
            <w:vAlign w:val="center"/>
            <w:hideMark/>
          </w:tcPr>
          <w:p w14:paraId="5FA7FBCB" w14:textId="77777777" w:rsidR="00176C4E" w:rsidRPr="009A72C1" w:rsidRDefault="00176C4E" w:rsidP="000E2F85">
            <w:pPr>
              <w:spacing w:line="276" w:lineRule="auto"/>
              <w:rPr>
                <w:rFonts w:asciiTheme="minorHAnsi" w:eastAsia="Calibri" w:hAnsiTheme="minorHAnsi" w:cstheme="minorHAnsi"/>
                <w:b/>
                <w:bCs/>
                <w:sz w:val="24"/>
              </w:rPr>
            </w:pP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A738572"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Sondages (n=)</w:t>
            </w: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CD33311"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 xml:space="preserve">Sondages </w:t>
            </w:r>
          </w:p>
          <w:p w14:paraId="5D5AE60C"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3383028"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roofErr w:type="gramStart"/>
            <w:r w:rsidRPr="009A72C1">
              <w:rPr>
                <w:rFonts w:asciiTheme="minorHAnsi" w:hAnsiTheme="minorHAnsi" w:cstheme="minorHAnsi"/>
                <w:b/>
                <w:bCs/>
                <w:sz w:val="24"/>
              </w:rPr>
              <w:t>n</w:t>
            </w:r>
            <w:proofErr w:type="gramEnd"/>
            <w:r w:rsidRPr="009A72C1">
              <w:rPr>
                <w:rFonts w:asciiTheme="minorHAnsi" w:hAnsiTheme="minorHAnsi" w:cstheme="minorHAnsi"/>
                <w:b/>
                <w:bCs/>
                <w:sz w:val="24"/>
              </w:rPr>
              <w:t>=)</w:t>
            </w: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1D9C212F"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9B1D9D4"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roofErr w:type="gramStart"/>
            <w:r w:rsidRPr="009A72C1">
              <w:rPr>
                <w:rFonts w:asciiTheme="minorHAnsi" w:hAnsiTheme="minorHAnsi" w:cstheme="minorHAnsi"/>
                <w:b/>
                <w:bCs/>
                <w:sz w:val="24"/>
              </w:rPr>
              <w:t>n</w:t>
            </w:r>
            <w:proofErr w:type="gramEnd"/>
            <w:r w:rsidRPr="009A72C1">
              <w:rPr>
                <w:rFonts w:asciiTheme="minorHAnsi" w:hAnsiTheme="minorHAnsi" w:cstheme="minorHAnsi"/>
                <w:b/>
                <w:bCs/>
                <w:sz w:val="24"/>
              </w:rPr>
              <w:t>=)</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6FE44A7"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w:t>
            </w:r>
          </w:p>
        </w:tc>
      </w:tr>
      <w:tr w:rsidR="00176C4E" w:rsidRPr="009A72C1" w14:paraId="21A4A6CB" w14:textId="77777777" w:rsidTr="002E5FE9">
        <w:trPr>
          <w:jc w:val="center"/>
        </w:trPr>
        <w:tc>
          <w:tcPr>
            <w:tcW w:w="1633"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5429BB6" w14:textId="77777777" w:rsidR="00176C4E" w:rsidRPr="009A72C1" w:rsidRDefault="00176C4E" w:rsidP="000E2F85">
            <w:pPr>
              <w:spacing w:before="60" w:after="60" w:line="276" w:lineRule="auto"/>
              <w:rPr>
                <w:rFonts w:asciiTheme="minorHAnsi" w:hAnsiTheme="minorHAnsi" w:cstheme="minorHAnsi"/>
                <w:b/>
                <w:bCs/>
                <w:sz w:val="24"/>
              </w:rPr>
            </w:pPr>
            <w:r w:rsidRPr="009A72C1">
              <w:rPr>
                <w:rFonts w:asciiTheme="minorHAnsi" w:hAnsiTheme="minorHAnsi" w:cstheme="minorHAnsi"/>
                <w:b/>
                <w:bCs/>
                <w:sz w:val="24"/>
              </w:rPr>
              <w:t>Région</w:t>
            </w:r>
          </w:p>
        </w:tc>
        <w:tc>
          <w:tcPr>
            <w:tcW w:w="15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675C3722" w14:textId="77777777" w:rsidR="00176C4E" w:rsidRPr="009A72C1" w:rsidRDefault="00176C4E" w:rsidP="000E2F85">
            <w:pPr>
              <w:spacing w:before="60" w:after="60" w:line="276" w:lineRule="auto"/>
              <w:rPr>
                <w:rFonts w:asciiTheme="minorHAnsi" w:hAnsiTheme="minorHAnsi" w:cstheme="minorHAnsi"/>
                <w:sz w:val="24"/>
              </w:rPr>
            </w:pP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57BBFF06" w14:textId="77777777" w:rsidR="00176C4E" w:rsidRPr="009A72C1" w:rsidRDefault="00176C4E" w:rsidP="000E2F85">
            <w:pPr>
              <w:spacing w:before="60" w:after="60" w:line="276" w:lineRule="auto"/>
              <w:rPr>
                <w:rFonts w:asciiTheme="minorHAnsi" w:hAnsiTheme="minorHAnsi" w:cstheme="minorHAnsi"/>
                <w:sz w:val="24"/>
              </w:rPr>
            </w:pP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623363B1" w14:textId="77777777" w:rsidR="00176C4E" w:rsidRPr="009A72C1" w:rsidRDefault="00176C4E" w:rsidP="000E2F85">
            <w:pPr>
              <w:spacing w:before="60" w:after="60" w:line="276" w:lineRule="auto"/>
              <w:rPr>
                <w:rFonts w:asciiTheme="minorHAnsi" w:hAnsiTheme="minorHAnsi" w:cstheme="minorHAnsi"/>
                <w:sz w:val="24"/>
              </w:rPr>
            </w:pP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68846752" w14:textId="77777777" w:rsidR="00176C4E" w:rsidRPr="009A72C1" w:rsidRDefault="00176C4E" w:rsidP="000E2F85">
            <w:pPr>
              <w:spacing w:before="60" w:after="60" w:line="276" w:lineRule="auto"/>
              <w:rPr>
                <w:rFonts w:asciiTheme="minorHAnsi" w:hAnsiTheme="minorHAnsi" w:cstheme="minorHAnsi"/>
                <w:sz w:val="24"/>
              </w:rPr>
            </w:pP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3A7CB5D1" w14:textId="77777777" w:rsidR="00176C4E" w:rsidRPr="009A72C1" w:rsidRDefault="00176C4E" w:rsidP="000E2F85">
            <w:pPr>
              <w:spacing w:before="60" w:after="60" w:line="276" w:lineRule="auto"/>
              <w:rPr>
                <w:rFonts w:asciiTheme="minorHAnsi" w:hAnsiTheme="minorHAnsi" w:cstheme="minorHAnsi"/>
                <w:sz w:val="24"/>
              </w:rPr>
            </w:pP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5D57E485" w14:textId="77777777" w:rsidR="00176C4E" w:rsidRPr="009A72C1" w:rsidRDefault="00176C4E" w:rsidP="000E2F85">
            <w:pPr>
              <w:spacing w:before="60" w:after="60" w:line="276" w:lineRule="auto"/>
              <w:rPr>
                <w:rFonts w:asciiTheme="minorHAnsi" w:hAnsiTheme="minorHAnsi" w:cstheme="minorHAnsi"/>
                <w:sz w:val="24"/>
              </w:rPr>
            </w:pP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0FE6BB1B" w14:textId="77777777" w:rsidR="00176C4E" w:rsidRPr="009A72C1" w:rsidRDefault="00176C4E" w:rsidP="000E2F85">
            <w:pPr>
              <w:spacing w:before="60" w:after="60" w:line="276" w:lineRule="auto"/>
              <w:rPr>
                <w:rFonts w:asciiTheme="minorHAnsi" w:hAnsiTheme="minorHAnsi" w:cstheme="minorHAnsi"/>
                <w:sz w:val="24"/>
              </w:rPr>
            </w:pPr>
          </w:p>
        </w:tc>
      </w:tr>
      <w:tr w:rsidR="00176C4E" w:rsidRPr="009A72C1" w14:paraId="5CAABE26" w14:textId="77777777" w:rsidTr="002E5FE9">
        <w:trPr>
          <w:jc w:val="center"/>
        </w:trPr>
        <w:tc>
          <w:tcPr>
            <w:tcW w:w="163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449F852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Atlantique</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6C2EC2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6,8 %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EE956BF"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200</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8B1D66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10,0 %</w:t>
            </w: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7AC805"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200</w:t>
            </w: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6582DCC"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10,0 %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FE1DDF9"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136</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70D84C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6,8 %</w:t>
            </w:r>
          </w:p>
        </w:tc>
      </w:tr>
      <w:tr w:rsidR="00176C4E" w:rsidRPr="009A72C1" w14:paraId="04D1A13E" w14:textId="77777777" w:rsidTr="002E5FE9">
        <w:trPr>
          <w:jc w:val="center"/>
        </w:trPr>
        <w:tc>
          <w:tcPr>
            <w:tcW w:w="163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1D4D902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Québec</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39FBB33"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23,4 %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1DD729C"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400</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782B7C5"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20,0 %</w:t>
            </w: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CD0C607"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400</w:t>
            </w: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049BCA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20,0 %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7D64E4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466</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385887B"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23,3 %</w:t>
            </w:r>
          </w:p>
        </w:tc>
      </w:tr>
      <w:tr w:rsidR="00176C4E" w:rsidRPr="009A72C1" w14:paraId="4183C526" w14:textId="77777777" w:rsidTr="002E5FE9">
        <w:trPr>
          <w:jc w:val="center"/>
        </w:trPr>
        <w:tc>
          <w:tcPr>
            <w:tcW w:w="163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92370BB"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Ontario</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FA8B263"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38,3 %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5D074ED"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620</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92296B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31,0 %</w:t>
            </w: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EFBE20A"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620</w:t>
            </w: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01B560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31,0 %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3C00D74"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764</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D0FCEC"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38,2 %</w:t>
            </w:r>
          </w:p>
        </w:tc>
      </w:tr>
      <w:tr w:rsidR="00176C4E" w:rsidRPr="009A72C1" w14:paraId="1F5941B2" w14:textId="77777777" w:rsidTr="002E5FE9">
        <w:trPr>
          <w:jc w:val="center"/>
        </w:trPr>
        <w:tc>
          <w:tcPr>
            <w:tcW w:w="163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72F0D5B" w14:textId="77777777" w:rsidR="00176C4E" w:rsidRPr="009A72C1" w:rsidRDefault="00176C4E" w:rsidP="000E2F85">
            <w:pPr>
              <w:spacing w:before="60" w:after="60" w:line="276" w:lineRule="auto"/>
              <w:rPr>
                <w:rFonts w:asciiTheme="minorHAnsi" w:hAnsiTheme="minorHAnsi" w:cstheme="minorHAnsi"/>
                <w:sz w:val="24"/>
              </w:rPr>
            </w:pPr>
            <w:proofErr w:type="gramStart"/>
            <w:r w:rsidRPr="009A72C1">
              <w:rPr>
                <w:rFonts w:asciiTheme="minorHAnsi" w:hAnsiTheme="minorHAnsi" w:cstheme="minorHAnsi"/>
                <w:sz w:val="24"/>
              </w:rPr>
              <w:t>Man./</w:t>
            </w:r>
            <w:proofErr w:type="spellStart"/>
            <w:proofErr w:type="gramEnd"/>
            <w:r w:rsidRPr="009A72C1">
              <w:rPr>
                <w:rFonts w:asciiTheme="minorHAnsi" w:hAnsiTheme="minorHAnsi" w:cstheme="minorHAnsi"/>
                <w:sz w:val="24"/>
              </w:rPr>
              <w:t>Sask</w:t>
            </w:r>
            <w:proofErr w:type="spellEnd"/>
            <w:r w:rsidRPr="009A72C1">
              <w:rPr>
                <w:rFonts w:asciiTheme="minorHAnsi" w:hAnsiTheme="minorHAnsi" w:cstheme="minorHAnsi"/>
                <w:sz w:val="24"/>
              </w:rPr>
              <w:t>./Nt</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32051FE"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6,6 %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9F679E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232</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FAE8933"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11,6 %</w:t>
            </w: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5D248E9"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234</w:t>
            </w: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F43F53F"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11,7 %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247396"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136</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A732B84"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6,8 %</w:t>
            </w:r>
          </w:p>
        </w:tc>
      </w:tr>
      <w:tr w:rsidR="00176C4E" w:rsidRPr="009A72C1" w14:paraId="441075A6" w14:textId="77777777" w:rsidTr="002E5FE9">
        <w:trPr>
          <w:jc w:val="center"/>
        </w:trPr>
        <w:tc>
          <w:tcPr>
            <w:tcW w:w="163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3E39FBDE" w14:textId="77777777" w:rsidR="00176C4E" w:rsidRPr="009A72C1" w:rsidRDefault="00176C4E" w:rsidP="000E2F85">
            <w:pPr>
              <w:spacing w:before="60" w:after="60" w:line="276" w:lineRule="auto"/>
              <w:rPr>
                <w:rFonts w:asciiTheme="minorHAnsi" w:hAnsiTheme="minorHAnsi" w:cstheme="minorHAnsi"/>
                <w:sz w:val="24"/>
              </w:rPr>
            </w:pPr>
            <w:proofErr w:type="spellStart"/>
            <w:proofErr w:type="gramStart"/>
            <w:r w:rsidRPr="009A72C1">
              <w:rPr>
                <w:rFonts w:asciiTheme="minorHAnsi" w:hAnsiTheme="minorHAnsi" w:cstheme="minorHAnsi"/>
                <w:sz w:val="24"/>
              </w:rPr>
              <w:t>Alb</w:t>
            </w:r>
            <w:proofErr w:type="spellEnd"/>
            <w:r w:rsidRPr="009A72C1">
              <w:rPr>
                <w:rFonts w:asciiTheme="minorHAnsi" w:hAnsiTheme="minorHAnsi" w:cstheme="minorHAnsi"/>
                <w:sz w:val="24"/>
              </w:rPr>
              <w:t>./</w:t>
            </w:r>
            <w:proofErr w:type="gramEnd"/>
            <w:r w:rsidRPr="009A72C1">
              <w:rPr>
                <w:rFonts w:asciiTheme="minorHAnsi" w:hAnsiTheme="minorHAnsi" w:cstheme="minorHAnsi"/>
                <w:sz w:val="24"/>
              </w:rPr>
              <w:t>T.N.-O.</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18041F3"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11,3 %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06EDA0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264</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7ADF9DA"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13,2 %</w:t>
            </w: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85727D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264</w:t>
            </w: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29F4E1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13,2 %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482FDE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225</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52659A"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11,2 %</w:t>
            </w:r>
          </w:p>
        </w:tc>
      </w:tr>
      <w:tr w:rsidR="00176C4E" w:rsidRPr="009A72C1" w14:paraId="54EEF6BA" w14:textId="77777777" w:rsidTr="00BA2431">
        <w:trPr>
          <w:jc w:val="center"/>
        </w:trPr>
        <w:tc>
          <w:tcPr>
            <w:tcW w:w="1633" w:type="dxa"/>
            <w:tcBorders>
              <w:top w:val="nil"/>
              <w:left w:val="single" w:sz="8" w:space="0" w:color="BFBFBF"/>
              <w:bottom w:val="single" w:sz="4" w:space="0" w:color="A6A6A6" w:themeColor="background1" w:themeShade="A6"/>
              <w:right w:val="single" w:sz="8" w:space="0" w:color="BFBFBF"/>
            </w:tcBorders>
            <w:tcMar>
              <w:top w:w="0" w:type="dxa"/>
              <w:left w:w="108" w:type="dxa"/>
              <w:bottom w:w="0" w:type="dxa"/>
              <w:right w:w="108" w:type="dxa"/>
            </w:tcMar>
          </w:tcPr>
          <w:p w14:paraId="467E3DB1"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C.-B./</w:t>
            </w:r>
            <w:proofErr w:type="spellStart"/>
            <w:r w:rsidRPr="009A72C1">
              <w:rPr>
                <w:rFonts w:asciiTheme="minorHAnsi" w:hAnsiTheme="minorHAnsi" w:cstheme="minorHAnsi"/>
                <w:sz w:val="24"/>
              </w:rPr>
              <w:t>Yn</w:t>
            </w:r>
            <w:proofErr w:type="spellEnd"/>
          </w:p>
        </w:tc>
        <w:tc>
          <w:tcPr>
            <w:tcW w:w="1567" w:type="dxa"/>
            <w:tcBorders>
              <w:top w:val="nil"/>
              <w:left w:val="nil"/>
              <w:bottom w:val="single" w:sz="4" w:space="0" w:color="A6A6A6" w:themeColor="background1" w:themeShade="A6"/>
              <w:right w:val="single" w:sz="8" w:space="0" w:color="BFBFBF"/>
            </w:tcBorders>
            <w:tcMar>
              <w:top w:w="0" w:type="dxa"/>
              <w:left w:w="108" w:type="dxa"/>
              <w:bottom w:w="0" w:type="dxa"/>
              <w:right w:w="108" w:type="dxa"/>
            </w:tcMar>
            <w:vAlign w:val="center"/>
          </w:tcPr>
          <w:p w14:paraId="741187B7"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13,6 %</w:t>
            </w:r>
          </w:p>
        </w:tc>
        <w:tc>
          <w:tcPr>
            <w:tcW w:w="1217" w:type="dxa"/>
            <w:tcBorders>
              <w:top w:val="nil"/>
              <w:left w:val="nil"/>
              <w:bottom w:val="single" w:sz="4" w:space="0" w:color="A6A6A6" w:themeColor="background1" w:themeShade="A6"/>
              <w:right w:val="single" w:sz="8" w:space="0" w:color="BFBFBF"/>
            </w:tcBorders>
            <w:tcMar>
              <w:top w:w="0" w:type="dxa"/>
              <w:left w:w="108" w:type="dxa"/>
              <w:bottom w:w="0" w:type="dxa"/>
              <w:right w:w="108" w:type="dxa"/>
            </w:tcMar>
            <w:vAlign w:val="center"/>
          </w:tcPr>
          <w:p w14:paraId="5F905E35"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284</w:t>
            </w:r>
          </w:p>
        </w:tc>
        <w:tc>
          <w:tcPr>
            <w:tcW w:w="1217" w:type="dxa"/>
            <w:tcBorders>
              <w:top w:val="nil"/>
              <w:left w:val="nil"/>
              <w:bottom w:val="single" w:sz="4" w:space="0" w:color="A6A6A6" w:themeColor="background1" w:themeShade="A6"/>
              <w:right w:val="single" w:sz="8" w:space="0" w:color="BFBFBF"/>
            </w:tcBorders>
            <w:tcMar>
              <w:top w:w="0" w:type="dxa"/>
              <w:left w:w="108" w:type="dxa"/>
              <w:bottom w:w="0" w:type="dxa"/>
              <w:right w:w="108" w:type="dxa"/>
            </w:tcMar>
            <w:vAlign w:val="center"/>
          </w:tcPr>
          <w:p w14:paraId="407AF24B"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14,2 %</w:t>
            </w:r>
          </w:p>
        </w:tc>
        <w:tc>
          <w:tcPr>
            <w:tcW w:w="995" w:type="dxa"/>
            <w:tcBorders>
              <w:top w:val="nil"/>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47ADF552"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284</w:t>
            </w:r>
          </w:p>
        </w:tc>
        <w:tc>
          <w:tcPr>
            <w:tcW w:w="1025" w:type="dxa"/>
            <w:tcBorders>
              <w:top w:val="nil"/>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77A92EF7"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14,2 %</w:t>
            </w:r>
          </w:p>
        </w:tc>
        <w:tc>
          <w:tcPr>
            <w:tcW w:w="959" w:type="dxa"/>
            <w:tcBorders>
              <w:top w:val="nil"/>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307BB450"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274</w:t>
            </w:r>
          </w:p>
        </w:tc>
        <w:tc>
          <w:tcPr>
            <w:tcW w:w="1004" w:type="dxa"/>
            <w:tcBorders>
              <w:top w:val="nil"/>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14C14133" w14:textId="77777777" w:rsidR="00176C4E" w:rsidRPr="009A72C1" w:rsidRDefault="00176C4E"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13,7 %</w:t>
            </w:r>
          </w:p>
        </w:tc>
      </w:tr>
      <w:tr w:rsidR="002E5FE9" w:rsidRPr="009A72C1" w14:paraId="51F1C1DA" w14:textId="77777777" w:rsidTr="00BA2431">
        <w:trPr>
          <w:jc w:val="center"/>
        </w:trPr>
        <w:tc>
          <w:tcPr>
            <w:tcW w:w="1633" w:type="dxa"/>
            <w:tcBorders>
              <w:top w:val="single" w:sz="4" w:space="0" w:color="A6A6A6" w:themeColor="background1" w:themeShade="A6"/>
              <w:left w:val="single" w:sz="8" w:space="0" w:color="BFBFBF"/>
              <w:bottom w:val="single" w:sz="4" w:space="0" w:color="A6A6A6" w:themeColor="background1" w:themeShade="A6"/>
              <w:right w:val="single" w:sz="8" w:space="0" w:color="BFBFBF"/>
            </w:tcBorders>
            <w:shd w:val="clear" w:color="auto" w:fill="auto"/>
            <w:tcMar>
              <w:top w:w="0" w:type="dxa"/>
              <w:left w:w="108" w:type="dxa"/>
              <w:bottom w:w="0" w:type="dxa"/>
              <w:right w:w="108" w:type="dxa"/>
            </w:tcMar>
          </w:tcPr>
          <w:p w14:paraId="0DB575D6" w14:textId="49B775A2"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b/>
                <w:bCs/>
                <w:sz w:val="24"/>
              </w:rPr>
              <w:t>Sexe</w:t>
            </w:r>
            <w:r w:rsidRPr="009A72C1">
              <w:rPr>
                <w:rFonts w:asciiTheme="minorHAnsi" w:hAnsiTheme="minorHAnsi" w:cstheme="minorHAnsi"/>
                <w:b/>
                <w:bCs/>
                <w:sz w:val="24"/>
                <w:vertAlign w:val="superscript"/>
              </w:rPr>
              <w:t>1</w:t>
            </w:r>
          </w:p>
        </w:tc>
        <w:tc>
          <w:tcPr>
            <w:tcW w:w="1567" w:type="dxa"/>
            <w:tcBorders>
              <w:top w:val="single" w:sz="4" w:space="0" w:color="A6A6A6" w:themeColor="background1" w:themeShade="A6"/>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05765BCD" w14:textId="77777777" w:rsidR="002E5FE9" w:rsidRPr="009A72C1" w:rsidRDefault="002E5FE9" w:rsidP="000E2F85">
            <w:pPr>
              <w:spacing w:before="60" w:after="60" w:line="276" w:lineRule="auto"/>
              <w:rPr>
                <w:rFonts w:asciiTheme="minorHAnsi" w:hAnsiTheme="minorHAnsi" w:cstheme="minorHAnsi"/>
                <w:sz w:val="24"/>
              </w:rPr>
            </w:pPr>
          </w:p>
        </w:tc>
        <w:tc>
          <w:tcPr>
            <w:tcW w:w="1217" w:type="dxa"/>
            <w:tcBorders>
              <w:top w:val="single" w:sz="4" w:space="0" w:color="A6A6A6" w:themeColor="background1" w:themeShade="A6"/>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28AC7EC6" w14:textId="77777777" w:rsidR="002E5FE9" w:rsidRPr="009A72C1" w:rsidRDefault="002E5FE9" w:rsidP="000E2F85">
            <w:pPr>
              <w:spacing w:before="60" w:after="60" w:line="276" w:lineRule="auto"/>
              <w:rPr>
                <w:rFonts w:asciiTheme="minorHAnsi" w:hAnsiTheme="minorHAnsi" w:cstheme="minorHAnsi"/>
                <w:sz w:val="24"/>
              </w:rPr>
            </w:pPr>
          </w:p>
        </w:tc>
        <w:tc>
          <w:tcPr>
            <w:tcW w:w="1217" w:type="dxa"/>
            <w:tcBorders>
              <w:top w:val="single" w:sz="4" w:space="0" w:color="A6A6A6" w:themeColor="background1" w:themeShade="A6"/>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7C88275A" w14:textId="77777777" w:rsidR="002E5FE9" w:rsidRPr="009A72C1" w:rsidRDefault="002E5FE9" w:rsidP="000E2F85">
            <w:pPr>
              <w:spacing w:before="60" w:after="60" w:line="276" w:lineRule="auto"/>
              <w:rPr>
                <w:rFonts w:asciiTheme="minorHAnsi" w:hAnsiTheme="minorHAnsi" w:cstheme="minorHAnsi"/>
                <w:sz w:val="24"/>
              </w:rPr>
            </w:pPr>
          </w:p>
        </w:tc>
        <w:tc>
          <w:tcPr>
            <w:tcW w:w="995" w:type="dxa"/>
            <w:tcBorders>
              <w:top w:val="single" w:sz="4" w:space="0" w:color="A6A6A6" w:themeColor="background1" w:themeShade="A6"/>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0E5A9518" w14:textId="77777777" w:rsidR="002E5FE9" w:rsidRPr="009A72C1" w:rsidRDefault="002E5FE9" w:rsidP="000E2F85">
            <w:pPr>
              <w:spacing w:before="60" w:after="60" w:line="276" w:lineRule="auto"/>
              <w:rPr>
                <w:rFonts w:asciiTheme="minorHAnsi" w:hAnsiTheme="minorHAnsi" w:cstheme="minorHAnsi"/>
                <w:sz w:val="24"/>
              </w:rPr>
            </w:pPr>
          </w:p>
        </w:tc>
        <w:tc>
          <w:tcPr>
            <w:tcW w:w="1025" w:type="dxa"/>
            <w:tcBorders>
              <w:top w:val="single" w:sz="4" w:space="0" w:color="A6A6A6" w:themeColor="background1" w:themeShade="A6"/>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441674B0" w14:textId="77777777" w:rsidR="002E5FE9" w:rsidRPr="009A72C1" w:rsidRDefault="002E5FE9" w:rsidP="000E2F85">
            <w:pPr>
              <w:spacing w:before="60" w:after="60" w:line="276" w:lineRule="auto"/>
              <w:rPr>
                <w:rFonts w:asciiTheme="minorHAnsi" w:hAnsiTheme="minorHAnsi" w:cstheme="minorHAnsi"/>
                <w:sz w:val="24"/>
              </w:rPr>
            </w:pPr>
          </w:p>
        </w:tc>
        <w:tc>
          <w:tcPr>
            <w:tcW w:w="959" w:type="dxa"/>
            <w:tcBorders>
              <w:top w:val="single" w:sz="4" w:space="0" w:color="A6A6A6" w:themeColor="background1" w:themeShade="A6"/>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2C875BE8" w14:textId="77777777" w:rsidR="002E5FE9" w:rsidRPr="009A72C1" w:rsidRDefault="002E5FE9" w:rsidP="000E2F85">
            <w:pPr>
              <w:spacing w:before="60" w:after="60" w:line="276" w:lineRule="auto"/>
              <w:rPr>
                <w:rFonts w:asciiTheme="minorHAnsi" w:hAnsiTheme="minorHAnsi" w:cstheme="minorHAnsi"/>
                <w:sz w:val="24"/>
              </w:rPr>
            </w:pPr>
          </w:p>
        </w:tc>
        <w:tc>
          <w:tcPr>
            <w:tcW w:w="1004" w:type="dxa"/>
            <w:tcBorders>
              <w:top w:val="single" w:sz="4" w:space="0" w:color="A6A6A6" w:themeColor="background1" w:themeShade="A6"/>
              <w:left w:val="nil"/>
              <w:bottom w:val="single" w:sz="4" w:space="0" w:color="A6A6A6" w:themeColor="background1" w:themeShade="A6"/>
              <w:right w:val="single" w:sz="8" w:space="0" w:color="BFBFBF"/>
            </w:tcBorders>
            <w:shd w:val="clear" w:color="auto" w:fill="auto"/>
            <w:tcMar>
              <w:top w:w="0" w:type="dxa"/>
              <w:left w:w="108" w:type="dxa"/>
              <w:bottom w:w="0" w:type="dxa"/>
              <w:right w:w="108" w:type="dxa"/>
            </w:tcMar>
            <w:vAlign w:val="center"/>
          </w:tcPr>
          <w:p w14:paraId="5FDD9032" w14:textId="77777777" w:rsidR="002E5FE9" w:rsidRPr="009A72C1" w:rsidRDefault="002E5FE9" w:rsidP="000E2F85">
            <w:pPr>
              <w:spacing w:before="60" w:after="60" w:line="276" w:lineRule="auto"/>
              <w:rPr>
                <w:rFonts w:asciiTheme="minorHAnsi" w:hAnsiTheme="minorHAnsi" w:cstheme="minorHAnsi"/>
                <w:sz w:val="24"/>
              </w:rPr>
            </w:pPr>
          </w:p>
        </w:tc>
      </w:tr>
      <w:tr w:rsidR="002E5FE9" w:rsidRPr="009A72C1" w14:paraId="07B3A8B2" w14:textId="77777777" w:rsidTr="00BA2431">
        <w:trPr>
          <w:jc w:val="center"/>
        </w:trPr>
        <w:tc>
          <w:tcPr>
            <w:tcW w:w="1633" w:type="dxa"/>
            <w:tcBorders>
              <w:top w:val="single" w:sz="4" w:space="0" w:color="A6A6A6" w:themeColor="background1" w:themeShade="A6"/>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71E26520" w14:textId="1E28B506"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Homme</w:t>
            </w:r>
          </w:p>
        </w:tc>
        <w:tc>
          <w:tcPr>
            <w:tcW w:w="1567" w:type="dxa"/>
            <w:tcBorders>
              <w:top w:val="single" w:sz="4" w:space="0" w:color="A6A6A6" w:themeColor="background1" w:themeShade="A6"/>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54E6321" w14:textId="1AB5739C"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48,6 %</w:t>
            </w:r>
          </w:p>
        </w:tc>
        <w:tc>
          <w:tcPr>
            <w:tcW w:w="1217" w:type="dxa"/>
            <w:tcBorders>
              <w:top w:val="single" w:sz="4" w:space="0" w:color="A6A6A6" w:themeColor="background1" w:themeShade="A6"/>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B3DAF0B" w14:textId="3E20E5A3"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975</w:t>
            </w:r>
          </w:p>
        </w:tc>
        <w:tc>
          <w:tcPr>
            <w:tcW w:w="1217" w:type="dxa"/>
            <w:tcBorders>
              <w:top w:val="single" w:sz="4" w:space="0" w:color="A6A6A6" w:themeColor="background1" w:themeShade="A6"/>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87132D5" w14:textId="0F168060"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48,8 %</w:t>
            </w:r>
          </w:p>
        </w:tc>
        <w:tc>
          <w:tcPr>
            <w:tcW w:w="995" w:type="dxa"/>
            <w:tcBorders>
              <w:top w:val="single" w:sz="4" w:space="0" w:color="A6A6A6" w:themeColor="background1" w:themeShade="A6"/>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B7D657" w14:textId="6D479466"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955</w:t>
            </w:r>
          </w:p>
        </w:tc>
        <w:tc>
          <w:tcPr>
            <w:tcW w:w="1025" w:type="dxa"/>
            <w:tcBorders>
              <w:top w:val="single" w:sz="4" w:space="0" w:color="A6A6A6" w:themeColor="background1" w:themeShade="A6"/>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CA6B3F4" w14:textId="6E150FBA"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48,2 %</w:t>
            </w:r>
          </w:p>
        </w:tc>
        <w:tc>
          <w:tcPr>
            <w:tcW w:w="959" w:type="dxa"/>
            <w:tcBorders>
              <w:top w:val="single" w:sz="4" w:space="0" w:color="A6A6A6" w:themeColor="background1" w:themeShade="A6"/>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252644B" w14:textId="39094A62"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963</w:t>
            </w:r>
          </w:p>
        </w:tc>
        <w:tc>
          <w:tcPr>
            <w:tcW w:w="1004" w:type="dxa"/>
            <w:tcBorders>
              <w:top w:val="single" w:sz="4" w:space="0" w:color="A6A6A6" w:themeColor="background1" w:themeShade="A6"/>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DE641D" w14:textId="34775629"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48,6 %</w:t>
            </w:r>
          </w:p>
        </w:tc>
      </w:tr>
      <w:tr w:rsidR="002E5FE9" w:rsidRPr="009A72C1" w14:paraId="43FCDC6A" w14:textId="77777777" w:rsidTr="002E5FE9">
        <w:trPr>
          <w:jc w:val="center"/>
        </w:trPr>
        <w:tc>
          <w:tcPr>
            <w:tcW w:w="1633"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3007F9F4" w14:textId="61314473"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Femme</w:t>
            </w:r>
          </w:p>
        </w:tc>
        <w:tc>
          <w:tcPr>
            <w:tcW w:w="15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0CCEFF" w14:textId="3A1BDCA6"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51,4 %</w:t>
            </w: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F6DDFCF" w14:textId="59ECA338"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1025</w:t>
            </w: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52FD381" w14:textId="663E9028"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51,3 %</w:t>
            </w: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6D1C465" w14:textId="092D2F31"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1028</w:t>
            </w: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86829F0" w14:textId="25782A6B"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51,8 %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F1DAE76" w14:textId="0E000684"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1020</w:t>
            </w: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0BAA946" w14:textId="3206BFE9"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51,4 %</w:t>
            </w:r>
          </w:p>
        </w:tc>
      </w:tr>
      <w:tr w:rsidR="002E5FE9" w:rsidRPr="009A72C1" w14:paraId="65242CE5" w14:textId="77777777" w:rsidTr="002E5FE9">
        <w:trPr>
          <w:jc w:val="center"/>
        </w:trPr>
        <w:tc>
          <w:tcPr>
            <w:tcW w:w="1633"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2F5BE252" w14:textId="47FD0BD6"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b/>
                <w:bCs/>
                <w:sz w:val="24"/>
              </w:rPr>
              <w:t>Âge</w:t>
            </w:r>
          </w:p>
        </w:tc>
        <w:tc>
          <w:tcPr>
            <w:tcW w:w="15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30629C5" w14:textId="77777777" w:rsidR="002E5FE9" w:rsidRPr="009A72C1" w:rsidRDefault="002E5FE9" w:rsidP="000E2F85">
            <w:pPr>
              <w:spacing w:before="60" w:after="60" w:line="276" w:lineRule="auto"/>
              <w:rPr>
                <w:rFonts w:asciiTheme="minorHAnsi" w:hAnsiTheme="minorHAnsi" w:cstheme="minorHAnsi"/>
                <w:sz w:val="24"/>
              </w:rPr>
            </w:pP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E7D5D6E" w14:textId="77777777" w:rsidR="002E5FE9" w:rsidRPr="009A72C1" w:rsidRDefault="002E5FE9" w:rsidP="000E2F85">
            <w:pPr>
              <w:spacing w:before="60" w:after="60" w:line="276" w:lineRule="auto"/>
              <w:rPr>
                <w:rFonts w:asciiTheme="minorHAnsi" w:hAnsiTheme="minorHAnsi" w:cstheme="minorHAnsi"/>
                <w:sz w:val="24"/>
              </w:rPr>
            </w:pPr>
          </w:p>
        </w:tc>
        <w:tc>
          <w:tcPr>
            <w:tcW w:w="121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A763055" w14:textId="77777777" w:rsidR="002E5FE9" w:rsidRPr="009A72C1" w:rsidRDefault="002E5FE9" w:rsidP="000E2F85">
            <w:pPr>
              <w:spacing w:before="60" w:after="60" w:line="276" w:lineRule="auto"/>
              <w:rPr>
                <w:rFonts w:asciiTheme="minorHAnsi" w:hAnsiTheme="minorHAnsi" w:cstheme="minorHAnsi"/>
                <w:sz w:val="24"/>
              </w:rPr>
            </w:pPr>
          </w:p>
        </w:tc>
        <w:tc>
          <w:tcPr>
            <w:tcW w:w="99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32911E1" w14:textId="77777777" w:rsidR="002E5FE9" w:rsidRPr="009A72C1" w:rsidRDefault="002E5FE9" w:rsidP="000E2F85">
            <w:pPr>
              <w:spacing w:before="60" w:after="60" w:line="276" w:lineRule="auto"/>
              <w:rPr>
                <w:rFonts w:asciiTheme="minorHAnsi" w:hAnsiTheme="minorHAnsi" w:cstheme="minorHAnsi"/>
                <w:sz w:val="24"/>
              </w:rPr>
            </w:pPr>
          </w:p>
        </w:tc>
        <w:tc>
          <w:tcPr>
            <w:tcW w:w="1025"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99FDF3F" w14:textId="77777777" w:rsidR="002E5FE9" w:rsidRPr="009A72C1" w:rsidRDefault="002E5FE9" w:rsidP="000E2F85">
            <w:pPr>
              <w:spacing w:before="60" w:after="60" w:line="276" w:lineRule="auto"/>
              <w:rPr>
                <w:rFonts w:asciiTheme="minorHAnsi" w:hAnsiTheme="minorHAnsi" w:cstheme="minorHAnsi"/>
                <w:sz w:val="24"/>
              </w:rPr>
            </w:pP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5444D0D" w14:textId="77777777" w:rsidR="002E5FE9" w:rsidRPr="009A72C1" w:rsidRDefault="002E5FE9" w:rsidP="000E2F85">
            <w:pPr>
              <w:spacing w:before="60" w:after="60" w:line="276" w:lineRule="auto"/>
              <w:rPr>
                <w:rFonts w:asciiTheme="minorHAnsi" w:hAnsiTheme="minorHAnsi" w:cstheme="minorHAnsi"/>
                <w:sz w:val="24"/>
              </w:rPr>
            </w:pPr>
          </w:p>
        </w:tc>
        <w:tc>
          <w:tcPr>
            <w:tcW w:w="100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84CCB67" w14:textId="77777777" w:rsidR="002E5FE9" w:rsidRPr="009A72C1" w:rsidRDefault="002E5FE9" w:rsidP="000E2F85">
            <w:pPr>
              <w:spacing w:before="60" w:after="60" w:line="276" w:lineRule="auto"/>
              <w:rPr>
                <w:rFonts w:asciiTheme="minorHAnsi" w:hAnsiTheme="minorHAnsi" w:cstheme="minorHAnsi"/>
                <w:sz w:val="24"/>
              </w:rPr>
            </w:pPr>
          </w:p>
        </w:tc>
      </w:tr>
      <w:tr w:rsidR="002E5FE9" w:rsidRPr="009A72C1" w14:paraId="125E547A" w14:textId="77777777" w:rsidTr="002E5FE9">
        <w:trPr>
          <w:jc w:val="center"/>
        </w:trPr>
        <w:tc>
          <w:tcPr>
            <w:tcW w:w="163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B336448" w14:textId="51BBE170"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De 18 à 34 ans</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D9B1810" w14:textId="2FC47794"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27,4 %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1F70C08" w14:textId="1F2C4634"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548</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D95703D" w14:textId="008DFFC7"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27,4 %</w:t>
            </w:r>
          </w:p>
        </w:tc>
        <w:tc>
          <w:tcPr>
            <w:tcW w:w="99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8FFAC21" w14:textId="629A2253"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540</w:t>
            </w:r>
          </w:p>
        </w:tc>
        <w:tc>
          <w:tcPr>
            <w:tcW w:w="102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37B2AE7" w14:textId="4E23AA5C"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27,0 %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729D39B" w14:textId="494B796B"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558</w:t>
            </w:r>
          </w:p>
        </w:tc>
        <w:tc>
          <w:tcPr>
            <w:tcW w:w="10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AA7CC87" w14:textId="6F7DCA38"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27,9 %</w:t>
            </w:r>
          </w:p>
        </w:tc>
      </w:tr>
      <w:tr w:rsidR="002E5FE9" w:rsidRPr="009A72C1" w14:paraId="296C8F0A" w14:textId="77777777" w:rsidTr="002E5FE9">
        <w:trPr>
          <w:jc w:val="center"/>
        </w:trPr>
        <w:tc>
          <w:tcPr>
            <w:tcW w:w="163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61E97450" w14:textId="47C3CA11"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De 35 à 54 ans</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420064A" w14:textId="3D2BD49A"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34,1 %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B9E2DEE" w14:textId="5587FD66"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778</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E54F6A1" w14:textId="5D1109A5"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38,9 %</w:t>
            </w:r>
          </w:p>
        </w:tc>
        <w:tc>
          <w:tcPr>
            <w:tcW w:w="99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C863903" w14:textId="71ABE5BE"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781</w:t>
            </w:r>
          </w:p>
        </w:tc>
        <w:tc>
          <w:tcPr>
            <w:tcW w:w="102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445D640" w14:textId="6A998BF4"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39,0 %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6390487" w14:textId="1F9AF911"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678</w:t>
            </w:r>
          </w:p>
        </w:tc>
        <w:tc>
          <w:tcPr>
            <w:tcW w:w="10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46FA07C" w14:textId="1751CA75"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33,9 %</w:t>
            </w:r>
          </w:p>
        </w:tc>
      </w:tr>
      <w:tr w:rsidR="002E5FE9" w:rsidRPr="009A72C1" w14:paraId="2012662A" w14:textId="77777777" w:rsidTr="002E5FE9">
        <w:trPr>
          <w:jc w:val="center"/>
        </w:trPr>
        <w:tc>
          <w:tcPr>
            <w:tcW w:w="163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DAF85F7" w14:textId="37D0B6B5"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55 ans et plus</w:t>
            </w:r>
          </w:p>
        </w:tc>
        <w:tc>
          <w:tcPr>
            <w:tcW w:w="156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1B34D24" w14:textId="5CFE0D2D"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38,6 %</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6A33405" w14:textId="194C65DF"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674</w:t>
            </w:r>
          </w:p>
        </w:tc>
        <w:tc>
          <w:tcPr>
            <w:tcW w:w="121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E0F8AC5" w14:textId="22ECCC6B"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33,7 %</w:t>
            </w:r>
          </w:p>
        </w:tc>
        <w:tc>
          <w:tcPr>
            <w:tcW w:w="99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54B7112" w14:textId="716AE562"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681</w:t>
            </w:r>
          </w:p>
        </w:tc>
        <w:tc>
          <w:tcPr>
            <w:tcW w:w="1025"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A3DA0A5" w14:textId="2CEEC981"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34,0 %</w:t>
            </w:r>
          </w:p>
        </w:tc>
        <w:tc>
          <w:tcPr>
            <w:tcW w:w="95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948C35E" w14:textId="5FB518BA"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767</w:t>
            </w:r>
          </w:p>
        </w:tc>
        <w:tc>
          <w:tcPr>
            <w:tcW w:w="10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77BB66E" w14:textId="4182809F" w:rsidR="002E5FE9" w:rsidRPr="009A72C1" w:rsidRDefault="002E5FE9" w:rsidP="000E2F85">
            <w:pPr>
              <w:spacing w:before="60" w:after="60" w:line="276" w:lineRule="auto"/>
              <w:rPr>
                <w:rFonts w:asciiTheme="minorHAnsi" w:hAnsiTheme="minorHAnsi" w:cstheme="minorHAnsi"/>
                <w:sz w:val="24"/>
              </w:rPr>
            </w:pPr>
            <w:r w:rsidRPr="009A72C1">
              <w:rPr>
                <w:rFonts w:asciiTheme="minorHAnsi" w:hAnsiTheme="minorHAnsi" w:cstheme="minorHAnsi"/>
                <w:sz w:val="24"/>
              </w:rPr>
              <w:t>38,3 %</w:t>
            </w:r>
          </w:p>
        </w:tc>
      </w:tr>
    </w:tbl>
    <w:p w14:paraId="6E7C160F" w14:textId="77777777" w:rsidR="00176C4E" w:rsidRPr="009A72C1" w:rsidRDefault="00176C4E" w:rsidP="000E2F85">
      <w:pPr>
        <w:rPr>
          <w:rFonts w:asciiTheme="minorHAnsi" w:hAnsiTheme="minorHAnsi" w:cstheme="minorHAnsi"/>
          <w:sz w:val="24"/>
        </w:rPr>
      </w:pPr>
    </w:p>
    <w:p w14:paraId="7F56FADB" w14:textId="77777777" w:rsidR="00176C4E" w:rsidRPr="009A72C1" w:rsidRDefault="00176C4E" w:rsidP="000E2F85">
      <w:pPr>
        <w:spacing w:line="276" w:lineRule="auto"/>
        <w:ind w:left="720"/>
        <w:rPr>
          <w:rFonts w:asciiTheme="minorHAnsi" w:hAnsiTheme="minorHAnsi" w:cstheme="minorHAnsi"/>
          <w:sz w:val="24"/>
          <w:lang w:val="fr-FR"/>
        </w:rPr>
      </w:pPr>
      <w:r w:rsidRPr="009A72C1">
        <w:rPr>
          <w:rFonts w:asciiTheme="minorHAnsi" w:hAnsiTheme="minorHAnsi" w:cstheme="minorHAnsi"/>
          <w:sz w:val="24"/>
          <w:lang w:val="fr-FR"/>
        </w:rPr>
        <w:t>1 Dix-neuf répondants ont affirmé être des personnes de diverses identités de genre et ne sont pas présentés dans le tableau.</w:t>
      </w:r>
    </w:p>
    <w:p w14:paraId="46E296B9" w14:textId="77777777" w:rsidR="00176C4E" w:rsidRPr="009A72C1" w:rsidRDefault="00176C4E" w:rsidP="000E2F85">
      <w:pPr>
        <w:spacing w:line="276" w:lineRule="auto"/>
        <w:rPr>
          <w:rFonts w:asciiTheme="minorHAnsi" w:hAnsiTheme="minorHAnsi" w:cstheme="minorHAnsi"/>
          <w:sz w:val="24"/>
          <w:lang w:val="fr-FR"/>
        </w:rPr>
      </w:pPr>
    </w:p>
    <w:p w14:paraId="7DBD1816" w14:textId="77777777" w:rsidR="00176C4E" w:rsidRPr="009A72C1" w:rsidRDefault="00176C4E" w:rsidP="000E2F85">
      <w:pPr>
        <w:rPr>
          <w:rFonts w:asciiTheme="minorHAnsi" w:hAnsiTheme="minorHAnsi" w:cstheme="minorHAnsi"/>
          <w:sz w:val="24"/>
        </w:rPr>
      </w:pPr>
      <w:r w:rsidRPr="009A72C1">
        <w:rPr>
          <w:rFonts w:asciiTheme="minorHAnsi" w:hAnsiTheme="minorHAnsi" w:cstheme="minorHAnsi"/>
          <w:b/>
          <w:sz w:val="24"/>
        </w:rPr>
        <w:lastRenderedPageBreak/>
        <w:t>Taux de participation </w:t>
      </w:r>
      <w:r w:rsidRPr="009A72C1">
        <w:rPr>
          <w:rFonts w:asciiTheme="minorHAnsi" w:hAnsiTheme="minorHAnsi" w:cstheme="minorHAnsi"/>
          <w:sz w:val="24"/>
        </w:rPr>
        <w:t>: Le taux ci-dessous a été calculé à l’aide de la formule recommandée par la Direction de la recherche sur l’opinion publique du gouvernement du Canada :</w:t>
      </w:r>
    </w:p>
    <w:p w14:paraId="5A51FEE0" w14:textId="77777777" w:rsidR="00176C4E" w:rsidRPr="009A72C1" w:rsidRDefault="00176C4E" w:rsidP="000E2F85">
      <w:pPr>
        <w:spacing w:line="192" w:lineRule="auto"/>
        <w:rPr>
          <w:rFonts w:asciiTheme="minorHAnsi" w:hAnsiTheme="minorHAnsi" w:cstheme="minorHAnsi"/>
          <w:sz w:val="24"/>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176C4E" w:rsidRPr="009A72C1" w14:paraId="101A222F" w14:textId="77777777" w:rsidTr="00E06024">
        <w:tc>
          <w:tcPr>
            <w:tcW w:w="7488" w:type="dxa"/>
          </w:tcPr>
          <w:p w14:paraId="16ABAD05" w14:textId="77777777" w:rsidR="00176C4E" w:rsidRPr="009A72C1" w:rsidRDefault="00176C4E" w:rsidP="000E2F85">
            <w:pPr>
              <w:spacing w:line="276" w:lineRule="auto"/>
              <w:rPr>
                <w:rFonts w:asciiTheme="minorHAnsi" w:hAnsiTheme="minorHAnsi" w:cstheme="minorHAnsi"/>
                <w:b/>
                <w:sz w:val="24"/>
                <w:szCs w:val="24"/>
              </w:rPr>
            </w:pPr>
            <w:r w:rsidRPr="009A72C1">
              <w:rPr>
                <w:rFonts w:asciiTheme="minorHAnsi" w:hAnsiTheme="minorHAnsi" w:cstheme="minorHAnsi"/>
                <w:b/>
                <w:sz w:val="24"/>
                <w:szCs w:val="24"/>
              </w:rPr>
              <w:t>Sondage après la campagne</w:t>
            </w:r>
            <w:r w:rsidRPr="009A72C1">
              <w:rPr>
                <w:rFonts w:asciiTheme="minorHAnsi" w:hAnsiTheme="minorHAnsi" w:cstheme="minorHAnsi"/>
                <w:sz w:val="24"/>
                <w:szCs w:val="24"/>
              </w:rPr>
              <w:t xml:space="preserve"> </w:t>
            </w:r>
          </w:p>
        </w:tc>
        <w:tc>
          <w:tcPr>
            <w:tcW w:w="1152" w:type="dxa"/>
          </w:tcPr>
          <w:p w14:paraId="531963E5" w14:textId="77777777" w:rsidR="00176C4E" w:rsidRPr="009A72C1" w:rsidRDefault="00176C4E" w:rsidP="000E2F85">
            <w:pPr>
              <w:spacing w:line="276" w:lineRule="auto"/>
              <w:rPr>
                <w:rFonts w:asciiTheme="minorHAnsi" w:hAnsiTheme="minorHAnsi" w:cstheme="minorHAnsi"/>
                <w:sz w:val="24"/>
                <w:szCs w:val="24"/>
              </w:rPr>
            </w:pPr>
          </w:p>
        </w:tc>
      </w:tr>
      <w:tr w:rsidR="00176C4E" w:rsidRPr="009A72C1" w14:paraId="0476C62A" w14:textId="77777777" w:rsidTr="00E06024">
        <w:tc>
          <w:tcPr>
            <w:tcW w:w="7488" w:type="dxa"/>
          </w:tcPr>
          <w:p w14:paraId="559E1E52" w14:textId="77777777" w:rsidR="00176C4E" w:rsidRPr="009A72C1" w:rsidRDefault="00176C4E" w:rsidP="000E2F85">
            <w:pPr>
              <w:spacing w:line="192" w:lineRule="auto"/>
              <w:rPr>
                <w:rFonts w:asciiTheme="minorHAnsi" w:hAnsiTheme="minorHAnsi" w:cstheme="minorHAnsi"/>
                <w:sz w:val="24"/>
                <w:szCs w:val="24"/>
              </w:rPr>
            </w:pPr>
          </w:p>
        </w:tc>
        <w:tc>
          <w:tcPr>
            <w:tcW w:w="1152" w:type="dxa"/>
          </w:tcPr>
          <w:p w14:paraId="2DFE00F0" w14:textId="77777777" w:rsidR="00176C4E" w:rsidRPr="009A72C1" w:rsidRDefault="00176C4E" w:rsidP="000E2F85">
            <w:pPr>
              <w:spacing w:line="192" w:lineRule="auto"/>
              <w:rPr>
                <w:rFonts w:asciiTheme="minorHAnsi" w:hAnsiTheme="minorHAnsi" w:cstheme="minorHAnsi"/>
                <w:sz w:val="24"/>
                <w:szCs w:val="24"/>
              </w:rPr>
            </w:pPr>
          </w:p>
        </w:tc>
      </w:tr>
      <w:tr w:rsidR="00176C4E" w:rsidRPr="009A72C1" w14:paraId="7E585B55" w14:textId="77777777" w:rsidTr="00E06024">
        <w:tc>
          <w:tcPr>
            <w:tcW w:w="7488" w:type="dxa"/>
            <w:vAlign w:val="center"/>
          </w:tcPr>
          <w:p w14:paraId="5B9CFDF7"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Nombre total d’adresses de courriel utilisées :</w:t>
            </w:r>
          </w:p>
        </w:tc>
        <w:tc>
          <w:tcPr>
            <w:tcW w:w="1152" w:type="dxa"/>
          </w:tcPr>
          <w:p w14:paraId="30C7DC3A" w14:textId="77777777" w:rsidR="00176C4E" w:rsidRPr="009A72C1" w:rsidRDefault="00176C4E" w:rsidP="000E2F85">
            <w:pPr>
              <w:spacing w:line="276" w:lineRule="auto"/>
              <w:rPr>
                <w:rFonts w:asciiTheme="minorHAnsi" w:hAnsiTheme="minorHAnsi" w:cstheme="minorHAnsi"/>
                <w:b/>
                <w:sz w:val="24"/>
                <w:szCs w:val="24"/>
              </w:rPr>
            </w:pPr>
            <w:r w:rsidRPr="009A72C1">
              <w:rPr>
                <w:rFonts w:asciiTheme="minorHAnsi" w:hAnsiTheme="minorHAnsi" w:cstheme="minorHAnsi"/>
                <w:sz w:val="24"/>
                <w:szCs w:val="24"/>
              </w:rPr>
              <w:t>9 875</w:t>
            </w:r>
          </w:p>
        </w:tc>
      </w:tr>
      <w:tr w:rsidR="00176C4E" w:rsidRPr="009A72C1" w14:paraId="1B2B0B47" w14:textId="77777777" w:rsidTr="00E06024">
        <w:tc>
          <w:tcPr>
            <w:tcW w:w="7488" w:type="dxa"/>
            <w:vAlign w:val="center"/>
          </w:tcPr>
          <w:p w14:paraId="1EB4C9E9" w14:textId="77777777" w:rsidR="00176C4E" w:rsidRPr="009A72C1" w:rsidRDefault="00176C4E" w:rsidP="000E2F85">
            <w:pPr>
              <w:spacing w:line="192" w:lineRule="auto"/>
              <w:rPr>
                <w:rFonts w:asciiTheme="minorHAnsi" w:hAnsiTheme="minorHAnsi" w:cstheme="minorHAnsi"/>
                <w:sz w:val="24"/>
                <w:szCs w:val="24"/>
              </w:rPr>
            </w:pPr>
          </w:p>
        </w:tc>
        <w:tc>
          <w:tcPr>
            <w:tcW w:w="1152" w:type="dxa"/>
          </w:tcPr>
          <w:p w14:paraId="18B2B734" w14:textId="77777777" w:rsidR="00176C4E" w:rsidRPr="009A72C1" w:rsidRDefault="00176C4E" w:rsidP="000E2F85">
            <w:pPr>
              <w:spacing w:line="276" w:lineRule="auto"/>
              <w:rPr>
                <w:rFonts w:asciiTheme="minorHAnsi" w:hAnsiTheme="minorHAnsi" w:cstheme="minorHAnsi"/>
                <w:b/>
                <w:sz w:val="24"/>
                <w:szCs w:val="24"/>
              </w:rPr>
            </w:pPr>
          </w:p>
        </w:tc>
      </w:tr>
      <w:tr w:rsidR="00176C4E" w:rsidRPr="009A72C1" w14:paraId="758E6AE5" w14:textId="77777777" w:rsidTr="00E06024">
        <w:tc>
          <w:tcPr>
            <w:tcW w:w="7488" w:type="dxa"/>
            <w:vAlign w:val="center"/>
          </w:tcPr>
          <w:p w14:paraId="5D5C5DE9"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Cas non valides</w:t>
            </w:r>
          </w:p>
        </w:tc>
        <w:tc>
          <w:tcPr>
            <w:tcW w:w="1152" w:type="dxa"/>
          </w:tcPr>
          <w:p w14:paraId="3B8B998C" w14:textId="77777777" w:rsidR="00176C4E" w:rsidRPr="009A72C1" w:rsidRDefault="00176C4E" w:rsidP="000E2F85">
            <w:pPr>
              <w:spacing w:line="276" w:lineRule="auto"/>
              <w:rPr>
                <w:rFonts w:asciiTheme="minorHAnsi" w:hAnsiTheme="minorHAnsi" w:cstheme="minorHAnsi"/>
                <w:b/>
                <w:sz w:val="24"/>
                <w:szCs w:val="24"/>
              </w:rPr>
            </w:pPr>
          </w:p>
        </w:tc>
      </w:tr>
      <w:tr w:rsidR="00176C4E" w:rsidRPr="009A72C1" w14:paraId="049CC865" w14:textId="77777777" w:rsidTr="00E06024">
        <w:tc>
          <w:tcPr>
            <w:tcW w:w="7488" w:type="dxa"/>
            <w:vAlign w:val="center"/>
          </w:tcPr>
          <w:p w14:paraId="06A24FD2" w14:textId="3C0B9F0A"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Invitations envoyées par erreur à des personnes inadmissibles</w:t>
            </w:r>
            <w:r w:rsidR="000E2F85" w:rsidRPr="009A72C1">
              <w:t xml:space="preserve"> </w:t>
            </w:r>
            <w:r w:rsidR="000E2F85" w:rsidRPr="009A72C1">
              <w:rPr>
                <w:rFonts w:asciiTheme="minorHAnsi" w:hAnsiTheme="minorHAnsi" w:cstheme="minorHAnsi"/>
                <w:sz w:val="24"/>
                <w:szCs w:val="24"/>
              </w:rPr>
              <w:t>à l’étude :</w:t>
            </w:r>
          </w:p>
        </w:tc>
        <w:tc>
          <w:tcPr>
            <w:tcW w:w="1152" w:type="dxa"/>
          </w:tcPr>
          <w:p w14:paraId="1BDCE729"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562</w:t>
            </w:r>
          </w:p>
        </w:tc>
      </w:tr>
      <w:tr w:rsidR="00176C4E" w:rsidRPr="009A72C1" w14:paraId="3E25420B" w14:textId="77777777" w:rsidTr="00E06024">
        <w:tc>
          <w:tcPr>
            <w:tcW w:w="7488" w:type="dxa"/>
            <w:vAlign w:val="center"/>
          </w:tcPr>
          <w:p w14:paraId="0DC07C86" w14:textId="77777777" w:rsidR="00176C4E" w:rsidRPr="009A72C1" w:rsidRDefault="00176C4E" w:rsidP="000E2F85">
            <w:pPr>
              <w:spacing w:line="276" w:lineRule="auto"/>
              <w:rPr>
                <w:rFonts w:asciiTheme="minorHAnsi" w:hAnsiTheme="minorHAnsi" w:cstheme="minorHAnsi"/>
                <w:b/>
                <w:sz w:val="24"/>
                <w:szCs w:val="24"/>
              </w:rPr>
            </w:pPr>
            <w:r w:rsidRPr="009A72C1">
              <w:rPr>
                <w:rFonts w:asciiTheme="minorHAnsi" w:hAnsiTheme="minorHAnsi" w:cstheme="minorHAnsi"/>
                <w:sz w:val="24"/>
                <w:szCs w:val="24"/>
              </w:rPr>
              <w:t>Adresses de courriel incomplètes ou manquantes :</w:t>
            </w:r>
            <w:r w:rsidRPr="009A72C1">
              <w:rPr>
                <w:rFonts w:asciiTheme="minorHAnsi" w:hAnsiTheme="minorHAnsi" w:cstheme="minorHAnsi"/>
                <w:sz w:val="24"/>
                <w:szCs w:val="24"/>
              </w:rPr>
              <w:tab/>
            </w:r>
          </w:p>
        </w:tc>
        <w:tc>
          <w:tcPr>
            <w:tcW w:w="1152" w:type="dxa"/>
          </w:tcPr>
          <w:p w14:paraId="2C75CC24"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68A896DF" w14:textId="77777777" w:rsidTr="00E06024">
        <w:tc>
          <w:tcPr>
            <w:tcW w:w="7488" w:type="dxa"/>
            <w:vAlign w:val="center"/>
          </w:tcPr>
          <w:p w14:paraId="366365FB" w14:textId="77777777" w:rsidR="00176C4E" w:rsidRPr="009A72C1" w:rsidRDefault="00176C4E" w:rsidP="000E2F85">
            <w:pPr>
              <w:spacing w:line="276" w:lineRule="auto"/>
              <w:rPr>
                <w:rFonts w:asciiTheme="minorHAnsi" w:hAnsiTheme="minorHAnsi" w:cstheme="minorHAnsi"/>
                <w:sz w:val="24"/>
                <w:szCs w:val="24"/>
              </w:rPr>
            </w:pPr>
          </w:p>
        </w:tc>
        <w:tc>
          <w:tcPr>
            <w:tcW w:w="1152" w:type="dxa"/>
          </w:tcPr>
          <w:p w14:paraId="1E4C1AB0" w14:textId="77777777" w:rsidR="00176C4E" w:rsidRPr="009A72C1" w:rsidRDefault="00176C4E" w:rsidP="000E2F85">
            <w:pPr>
              <w:spacing w:line="276" w:lineRule="auto"/>
              <w:rPr>
                <w:rFonts w:asciiTheme="minorHAnsi" w:hAnsiTheme="minorHAnsi" w:cstheme="minorHAnsi"/>
                <w:sz w:val="24"/>
                <w:szCs w:val="24"/>
              </w:rPr>
            </w:pPr>
          </w:p>
        </w:tc>
      </w:tr>
      <w:tr w:rsidR="00176C4E" w:rsidRPr="009A72C1" w14:paraId="7885A5E9" w14:textId="77777777" w:rsidTr="00E06024">
        <w:tc>
          <w:tcPr>
            <w:tcW w:w="7488" w:type="dxa"/>
            <w:vAlign w:val="center"/>
          </w:tcPr>
          <w:p w14:paraId="26B0C70C"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Non résolu (U)</w:t>
            </w:r>
          </w:p>
        </w:tc>
        <w:tc>
          <w:tcPr>
            <w:tcW w:w="1152" w:type="dxa"/>
          </w:tcPr>
          <w:p w14:paraId="66D0EF9F" w14:textId="77777777" w:rsidR="00176C4E" w:rsidRPr="009A72C1" w:rsidRDefault="00176C4E" w:rsidP="000E2F85">
            <w:pPr>
              <w:spacing w:line="276" w:lineRule="auto"/>
              <w:rPr>
                <w:rFonts w:asciiTheme="minorHAnsi" w:hAnsiTheme="minorHAnsi" w:cstheme="minorHAnsi"/>
                <w:sz w:val="24"/>
                <w:szCs w:val="24"/>
              </w:rPr>
            </w:pPr>
          </w:p>
        </w:tc>
      </w:tr>
      <w:tr w:rsidR="00176C4E" w:rsidRPr="009A72C1" w14:paraId="1EA31397" w14:textId="77777777" w:rsidTr="00E06024">
        <w:tc>
          <w:tcPr>
            <w:tcW w:w="7488" w:type="dxa"/>
            <w:vAlign w:val="center"/>
          </w:tcPr>
          <w:p w14:paraId="3A3AE537"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Invitations par courriel impossibles à acheminer :</w:t>
            </w:r>
          </w:p>
        </w:tc>
        <w:tc>
          <w:tcPr>
            <w:tcW w:w="1152" w:type="dxa"/>
          </w:tcPr>
          <w:p w14:paraId="00783558"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6172C063" w14:textId="77777777" w:rsidTr="00E06024">
        <w:tc>
          <w:tcPr>
            <w:tcW w:w="7488" w:type="dxa"/>
            <w:vAlign w:val="center"/>
          </w:tcPr>
          <w:p w14:paraId="7133382F"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Invitations par courriel sans réponse :</w:t>
            </w:r>
            <w:r w:rsidRPr="009A72C1">
              <w:rPr>
                <w:rFonts w:asciiTheme="minorHAnsi" w:hAnsiTheme="minorHAnsi" w:cstheme="minorHAnsi"/>
                <w:sz w:val="24"/>
                <w:szCs w:val="24"/>
              </w:rPr>
              <w:tab/>
            </w:r>
          </w:p>
        </w:tc>
        <w:tc>
          <w:tcPr>
            <w:tcW w:w="1152" w:type="dxa"/>
          </w:tcPr>
          <w:p w14:paraId="54FF4E7C" w14:textId="77777777" w:rsidR="00176C4E" w:rsidRPr="009A72C1" w:rsidRDefault="00176C4E" w:rsidP="000E2F85">
            <w:pPr>
              <w:tabs>
                <w:tab w:val="left" w:pos="426"/>
              </w:tabs>
              <w:spacing w:line="276" w:lineRule="auto"/>
              <w:rPr>
                <w:rFonts w:asciiTheme="minorHAnsi" w:hAnsiTheme="minorHAnsi" w:cstheme="minorHAnsi"/>
                <w:sz w:val="24"/>
                <w:szCs w:val="24"/>
              </w:rPr>
            </w:pPr>
            <w:r w:rsidRPr="009A72C1">
              <w:rPr>
                <w:rFonts w:asciiTheme="minorHAnsi" w:hAnsiTheme="minorHAnsi" w:cstheme="minorHAnsi"/>
                <w:sz w:val="24"/>
                <w:szCs w:val="24"/>
              </w:rPr>
              <w:t>6 118</w:t>
            </w:r>
          </w:p>
        </w:tc>
      </w:tr>
      <w:tr w:rsidR="00176C4E" w:rsidRPr="009A72C1" w14:paraId="0C729FDF" w14:textId="77777777" w:rsidTr="00E06024">
        <w:tc>
          <w:tcPr>
            <w:tcW w:w="7488" w:type="dxa"/>
            <w:vAlign w:val="center"/>
          </w:tcPr>
          <w:p w14:paraId="0A4B91E6" w14:textId="77777777" w:rsidR="00176C4E" w:rsidRPr="009A72C1" w:rsidRDefault="00176C4E" w:rsidP="000E2F85">
            <w:pPr>
              <w:spacing w:line="192" w:lineRule="auto"/>
              <w:rPr>
                <w:rFonts w:asciiTheme="minorHAnsi" w:hAnsiTheme="minorHAnsi" w:cstheme="minorHAnsi"/>
                <w:sz w:val="24"/>
                <w:szCs w:val="24"/>
              </w:rPr>
            </w:pPr>
          </w:p>
        </w:tc>
        <w:tc>
          <w:tcPr>
            <w:tcW w:w="1152" w:type="dxa"/>
          </w:tcPr>
          <w:p w14:paraId="1028E8AB" w14:textId="77777777" w:rsidR="00176C4E" w:rsidRPr="009A72C1" w:rsidRDefault="00176C4E" w:rsidP="000E2F85">
            <w:pPr>
              <w:spacing w:line="276" w:lineRule="auto"/>
              <w:rPr>
                <w:rFonts w:asciiTheme="minorHAnsi" w:hAnsiTheme="minorHAnsi" w:cstheme="minorHAnsi"/>
                <w:b/>
                <w:sz w:val="24"/>
                <w:szCs w:val="24"/>
              </w:rPr>
            </w:pPr>
          </w:p>
        </w:tc>
      </w:tr>
      <w:tr w:rsidR="00176C4E" w:rsidRPr="009A72C1" w14:paraId="4512A925" w14:textId="77777777" w:rsidTr="00E06024">
        <w:tc>
          <w:tcPr>
            <w:tcW w:w="7488" w:type="dxa"/>
            <w:vAlign w:val="center"/>
          </w:tcPr>
          <w:p w14:paraId="246BE6E2"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 xml:space="preserve">Unités admissibles </w:t>
            </w:r>
            <w:proofErr w:type="gramStart"/>
            <w:r w:rsidRPr="009A72C1">
              <w:rPr>
                <w:rFonts w:asciiTheme="minorHAnsi" w:hAnsiTheme="minorHAnsi" w:cstheme="minorHAnsi"/>
                <w:b/>
                <w:bCs/>
                <w:sz w:val="24"/>
                <w:szCs w:val="24"/>
              </w:rPr>
              <w:t>non répondantes</w:t>
            </w:r>
            <w:proofErr w:type="gramEnd"/>
            <w:r w:rsidRPr="009A72C1">
              <w:rPr>
                <w:rFonts w:asciiTheme="minorHAnsi" w:hAnsiTheme="minorHAnsi" w:cstheme="minorHAnsi"/>
                <w:b/>
                <w:bCs/>
                <w:sz w:val="24"/>
                <w:szCs w:val="24"/>
              </w:rPr>
              <w:t xml:space="preserve"> (UA)</w:t>
            </w:r>
          </w:p>
        </w:tc>
        <w:tc>
          <w:tcPr>
            <w:tcW w:w="1152" w:type="dxa"/>
          </w:tcPr>
          <w:p w14:paraId="5A8540C5" w14:textId="77777777" w:rsidR="00176C4E" w:rsidRPr="009A72C1" w:rsidRDefault="00176C4E" w:rsidP="000E2F85">
            <w:pPr>
              <w:spacing w:line="276" w:lineRule="auto"/>
              <w:rPr>
                <w:rFonts w:asciiTheme="minorHAnsi" w:hAnsiTheme="minorHAnsi" w:cstheme="minorHAnsi"/>
                <w:sz w:val="24"/>
                <w:szCs w:val="24"/>
              </w:rPr>
            </w:pPr>
          </w:p>
        </w:tc>
      </w:tr>
      <w:tr w:rsidR="00176C4E" w:rsidRPr="009A72C1" w14:paraId="2B8C5311" w14:textId="77777777" w:rsidTr="00E06024">
        <w:tc>
          <w:tcPr>
            <w:tcW w:w="7488" w:type="dxa"/>
            <w:vAlign w:val="center"/>
          </w:tcPr>
          <w:p w14:paraId="77EFD9A3"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Pas de réponse des répondants admissibles :</w:t>
            </w:r>
          </w:p>
        </w:tc>
        <w:tc>
          <w:tcPr>
            <w:tcW w:w="1152" w:type="dxa"/>
          </w:tcPr>
          <w:p w14:paraId="477D4351"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4106FDAF" w14:textId="77777777" w:rsidTr="00E06024">
        <w:tc>
          <w:tcPr>
            <w:tcW w:w="7488" w:type="dxa"/>
            <w:vAlign w:val="center"/>
          </w:tcPr>
          <w:p w14:paraId="415B8872"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Refus du répondant :</w:t>
            </w:r>
          </w:p>
        </w:tc>
        <w:tc>
          <w:tcPr>
            <w:tcW w:w="1152" w:type="dxa"/>
          </w:tcPr>
          <w:p w14:paraId="6F8E4C03"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3706806A" w14:textId="77777777" w:rsidTr="00E06024">
        <w:tc>
          <w:tcPr>
            <w:tcW w:w="7488" w:type="dxa"/>
            <w:vAlign w:val="center"/>
          </w:tcPr>
          <w:p w14:paraId="443F004F"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Problème de langue :</w:t>
            </w:r>
          </w:p>
        </w:tc>
        <w:tc>
          <w:tcPr>
            <w:tcW w:w="1152" w:type="dxa"/>
          </w:tcPr>
          <w:p w14:paraId="3FFBB974"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7BDB1245" w14:textId="77777777" w:rsidTr="00E06024">
        <w:tc>
          <w:tcPr>
            <w:tcW w:w="7488" w:type="dxa"/>
            <w:vAlign w:val="center"/>
          </w:tcPr>
          <w:p w14:paraId="0F794438"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Répondants admissibles indisponibles (maladie; congé; vacances; autre) :</w:t>
            </w:r>
            <w:r w:rsidRPr="009A72C1">
              <w:rPr>
                <w:rFonts w:asciiTheme="minorHAnsi" w:hAnsiTheme="minorHAnsi" w:cstheme="minorHAnsi"/>
                <w:sz w:val="24"/>
                <w:szCs w:val="24"/>
              </w:rPr>
              <w:tab/>
            </w:r>
          </w:p>
        </w:tc>
        <w:tc>
          <w:tcPr>
            <w:tcW w:w="1152" w:type="dxa"/>
          </w:tcPr>
          <w:p w14:paraId="3A3AC66D"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0</w:t>
            </w:r>
          </w:p>
        </w:tc>
      </w:tr>
      <w:tr w:rsidR="00176C4E" w:rsidRPr="009A72C1" w14:paraId="085C8073" w14:textId="77777777" w:rsidTr="00E06024">
        <w:tc>
          <w:tcPr>
            <w:tcW w:w="7488" w:type="dxa"/>
            <w:vAlign w:val="center"/>
          </w:tcPr>
          <w:p w14:paraId="1E58D6A2"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Interruptions prématurées :</w:t>
            </w:r>
          </w:p>
        </w:tc>
        <w:tc>
          <w:tcPr>
            <w:tcW w:w="1152" w:type="dxa"/>
          </w:tcPr>
          <w:p w14:paraId="512EB82D"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240</w:t>
            </w:r>
          </w:p>
        </w:tc>
      </w:tr>
      <w:tr w:rsidR="00176C4E" w:rsidRPr="009A72C1" w14:paraId="3AE0E88A" w14:textId="77777777" w:rsidTr="00E06024">
        <w:tc>
          <w:tcPr>
            <w:tcW w:w="7488" w:type="dxa"/>
            <w:vAlign w:val="center"/>
          </w:tcPr>
          <w:p w14:paraId="5FB8770B" w14:textId="77777777" w:rsidR="00176C4E" w:rsidRPr="009A72C1" w:rsidRDefault="00176C4E" w:rsidP="000E2F85">
            <w:pPr>
              <w:spacing w:line="192" w:lineRule="auto"/>
              <w:rPr>
                <w:rFonts w:asciiTheme="minorHAnsi" w:hAnsiTheme="minorHAnsi" w:cstheme="minorHAnsi"/>
                <w:sz w:val="24"/>
                <w:szCs w:val="24"/>
              </w:rPr>
            </w:pPr>
          </w:p>
        </w:tc>
        <w:tc>
          <w:tcPr>
            <w:tcW w:w="1152" w:type="dxa"/>
          </w:tcPr>
          <w:p w14:paraId="42BBD4D6" w14:textId="77777777" w:rsidR="00176C4E" w:rsidRPr="009A72C1" w:rsidRDefault="00176C4E" w:rsidP="000E2F85">
            <w:pPr>
              <w:spacing w:line="192" w:lineRule="auto"/>
              <w:rPr>
                <w:rFonts w:asciiTheme="minorHAnsi" w:hAnsiTheme="minorHAnsi" w:cstheme="minorHAnsi"/>
                <w:sz w:val="24"/>
                <w:szCs w:val="24"/>
              </w:rPr>
            </w:pPr>
          </w:p>
        </w:tc>
      </w:tr>
      <w:tr w:rsidR="00176C4E" w:rsidRPr="009A72C1" w14:paraId="7587DE73" w14:textId="77777777" w:rsidTr="00E06024">
        <w:tc>
          <w:tcPr>
            <w:tcW w:w="7488" w:type="dxa"/>
            <w:vAlign w:val="center"/>
          </w:tcPr>
          <w:p w14:paraId="6145C4F5" w14:textId="77777777" w:rsidR="00176C4E" w:rsidRPr="009A72C1" w:rsidRDefault="00176C4E" w:rsidP="000E2F85">
            <w:pPr>
              <w:spacing w:line="276" w:lineRule="auto"/>
              <w:rPr>
                <w:rFonts w:asciiTheme="minorHAnsi" w:hAnsiTheme="minorHAnsi" w:cstheme="minorHAnsi"/>
                <w:b/>
                <w:bCs/>
                <w:sz w:val="24"/>
                <w:szCs w:val="24"/>
              </w:rPr>
            </w:pPr>
            <w:r w:rsidRPr="009A72C1">
              <w:rPr>
                <w:rFonts w:asciiTheme="minorHAnsi" w:hAnsiTheme="minorHAnsi" w:cstheme="minorHAnsi"/>
                <w:b/>
                <w:bCs/>
                <w:sz w:val="24"/>
                <w:szCs w:val="24"/>
              </w:rPr>
              <w:t>Unités répondantes (UR)</w:t>
            </w:r>
          </w:p>
        </w:tc>
        <w:tc>
          <w:tcPr>
            <w:tcW w:w="1152" w:type="dxa"/>
          </w:tcPr>
          <w:p w14:paraId="4CA1C824" w14:textId="77777777" w:rsidR="00176C4E" w:rsidRPr="009A72C1" w:rsidRDefault="00176C4E" w:rsidP="000E2F85">
            <w:pPr>
              <w:spacing w:line="276" w:lineRule="auto"/>
              <w:rPr>
                <w:rFonts w:asciiTheme="minorHAnsi" w:hAnsiTheme="minorHAnsi" w:cstheme="minorHAnsi"/>
                <w:b/>
                <w:sz w:val="24"/>
                <w:szCs w:val="24"/>
              </w:rPr>
            </w:pPr>
          </w:p>
        </w:tc>
      </w:tr>
      <w:tr w:rsidR="00176C4E" w:rsidRPr="009A72C1" w14:paraId="3140CF39" w14:textId="77777777" w:rsidTr="00E06024">
        <w:tc>
          <w:tcPr>
            <w:tcW w:w="7488" w:type="dxa"/>
            <w:vAlign w:val="center"/>
          </w:tcPr>
          <w:p w14:paraId="786DC5A7"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Sondages terminés, mais déclarés inadmissibles – quotas atteints :</w:t>
            </w:r>
            <w:r w:rsidRPr="009A72C1">
              <w:rPr>
                <w:rFonts w:asciiTheme="minorHAnsi" w:hAnsiTheme="minorHAnsi" w:cstheme="minorHAnsi"/>
                <w:sz w:val="24"/>
                <w:szCs w:val="24"/>
              </w:rPr>
              <w:tab/>
            </w:r>
          </w:p>
        </w:tc>
        <w:tc>
          <w:tcPr>
            <w:tcW w:w="1152" w:type="dxa"/>
          </w:tcPr>
          <w:p w14:paraId="26449CD1"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908</w:t>
            </w:r>
          </w:p>
        </w:tc>
      </w:tr>
      <w:tr w:rsidR="00176C4E" w:rsidRPr="009A72C1" w14:paraId="0392DB51" w14:textId="77777777" w:rsidTr="00E06024">
        <w:tc>
          <w:tcPr>
            <w:tcW w:w="7488" w:type="dxa"/>
            <w:vAlign w:val="center"/>
          </w:tcPr>
          <w:p w14:paraId="1E5A9A9F"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Sondages terminés, mais déclarés inadmissibles pour d’autres raisons :</w:t>
            </w:r>
          </w:p>
        </w:tc>
        <w:tc>
          <w:tcPr>
            <w:tcW w:w="1152" w:type="dxa"/>
          </w:tcPr>
          <w:p w14:paraId="14EA823B"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45</w:t>
            </w:r>
          </w:p>
        </w:tc>
      </w:tr>
      <w:tr w:rsidR="00176C4E" w:rsidRPr="009A72C1" w14:paraId="240DC8C8" w14:textId="77777777" w:rsidTr="00E06024">
        <w:tc>
          <w:tcPr>
            <w:tcW w:w="7488" w:type="dxa"/>
            <w:vAlign w:val="center"/>
          </w:tcPr>
          <w:p w14:paraId="33F469A6"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Sondages terminés :</w:t>
            </w:r>
            <w:r w:rsidRPr="009A72C1">
              <w:rPr>
                <w:rFonts w:asciiTheme="minorHAnsi" w:hAnsiTheme="minorHAnsi" w:cstheme="minorHAnsi"/>
                <w:sz w:val="24"/>
                <w:szCs w:val="24"/>
              </w:rPr>
              <w:tab/>
            </w:r>
          </w:p>
        </w:tc>
        <w:tc>
          <w:tcPr>
            <w:tcW w:w="1152" w:type="dxa"/>
          </w:tcPr>
          <w:p w14:paraId="4285DA20"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2 002</w:t>
            </w:r>
          </w:p>
        </w:tc>
      </w:tr>
      <w:tr w:rsidR="00176C4E" w:rsidRPr="009A72C1" w14:paraId="7F6F012E" w14:textId="77777777" w:rsidTr="00E06024">
        <w:tc>
          <w:tcPr>
            <w:tcW w:w="7488" w:type="dxa"/>
          </w:tcPr>
          <w:p w14:paraId="3FDC5B40" w14:textId="77777777" w:rsidR="00176C4E" w:rsidRPr="009A72C1" w:rsidRDefault="00176C4E" w:rsidP="000E2F85">
            <w:pPr>
              <w:spacing w:line="276" w:lineRule="auto"/>
              <w:rPr>
                <w:rFonts w:asciiTheme="minorHAnsi" w:hAnsiTheme="minorHAnsi" w:cstheme="minorHAnsi"/>
                <w:b/>
                <w:sz w:val="24"/>
                <w:szCs w:val="24"/>
              </w:rPr>
            </w:pPr>
          </w:p>
        </w:tc>
        <w:tc>
          <w:tcPr>
            <w:tcW w:w="1152" w:type="dxa"/>
          </w:tcPr>
          <w:p w14:paraId="03A581BE" w14:textId="77777777" w:rsidR="00176C4E" w:rsidRPr="009A72C1" w:rsidRDefault="00176C4E" w:rsidP="000E2F85">
            <w:pPr>
              <w:spacing w:line="276" w:lineRule="auto"/>
              <w:rPr>
                <w:rFonts w:asciiTheme="minorHAnsi" w:hAnsiTheme="minorHAnsi" w:cstheme="minorHAnsi"/>
                <w:b/>
                <w:sz w:val="24"/>
                <w:szCs w:val="24"/>
              </w:rPr>
            </w:pPr>
          </w:p>
        </w:tc>
      </w:tr>
      <w:tr w:rsidR="00176C4E" w:rsidRPr="009A72C1" w14:paraId="23FE9896" w14:textId="77777777" w:rsidTr="00E06024">
        <w:tc>
          <w:tcPr>
            <w:tcW w:w="8640" w:type="dxa"/>
            <w:gridSpan w:val="2"/>
          </w:tcPr>
          <w:p w14:paraId="608D3386" w14:textId="77777777" w:rsidR="00176C4E" w:rsidRPr="009A72C1" w:rsidRDefault="00176C4E" w:rsidP="000E2F85">
            <w:pPr>
              <w:spacing w:line="276" w:lineRule="auto"/>
              <w:rPr>
                <w:rFonts w:asciiTheme="minorHAnsi" w:hAnsiTheme="minorHAnsi" w:cstheme="minorHAnsi"/>
                <w:sz w:val="24"/>
                <w:szCs w:val="24"/>
              </w:rPr>
            </w:pPr>
            <w:r w:rsidRPr="009A72C1">
              <w:rPr>
                <w:rFonts w:asciiTheme="minorHAnsi" w:hAnsiTheme="minorHAnsi" w:cstheme="minorHAnsi"/>
                <w:sz w:val="24"/>
                <w:szCs w:val="24"/>
              </w:rPr>
              <w:t>Taux de participation à la vague après la campagne = R</w:t>
            </w:r>
            <w:proofErr w:type="gramStart"/>
            <w:r w:rsidRPr="009A72C1">
              <w:rPr>
                <w:rFonts w:asciiTheme="minorHAnsi" w:hAnsiTheme="minorHAnsi" w:cstheme="minorHAnsi"/>
                <w:sz w:val="24"/>
                <w:szCs w:val="24"/>
              </w:rPr>
              <w:t>/(</w:t>
            </w:r>
            <w:proofErr w:type="gramEnd"/>
            <w:r w:rsidRPr="009A72C1">
              <w:rPr>
                <w:rFonts w:asciiTheme="minorHAnsi" w:hAnsiTheme="minorHAnsi" w:cstheme="minorHAnsi"/>
                <w:sz w:val="24"/>
                <w:szCs w:val="24"/>
              </w:rPr>
              <w:t xml:space="preserve">U + UA + UR) = </w:t>
            </w:r>
            <w:r w:rsidRPr="009A72C1">
              <w:rPr>
                <w:rFonts w:asciiTheme="minorHAnsi" w:hAnsiTheme="minorHAnsi" w:cstheme="minorHAnsi"/>
                <w:b/>
                <w:sz w:val="24"/>
                <w:szCs w:val="24"/>
              </w:rPr>
              <w:t>2 955/(6 118 + 240 + 2 955) = 31,7 %</w:t>
            </w:r>
          </w:p>
        </w:tc>
      </w:tr>
    </w:tbl>
    <w:p w14:paraId="79308476" w14:textId="77777777" w:rsidR="00176C4E" w:rsidRPr="009A72C1" w:rsidRDefault="00176C4E" w:rsidP="000E2F85">
      <w:pPr>
        <w:spacing w:line="192" w:lineRule="auto"/>
        <w:rPr>
          <w:rFonts w:asciiTheme="minorHAnsi" w:hAnsiTheme="minorHAnsi" w:cstheme="minorHAnsi"/>
          <w:sz w:val="24"/>
        </w:rPr>
      </w:pPr>
    </w:p>
    <w:p w14:paraId="55569821"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 xml:space="preserve">Des rappels ont été envoyés aux répondants potentiels qui étaient invités à répondre au sondage, mais qui ont choisi de ne pas le faire. Puisque la méthodologie en ligne reposait sur un échantillonnage non probabiliste, il est impossible d’appliquer une marge d’erreur aux résultats conformément aux normes pour la recherche sur l’opinion publique effectuée par le gouvernement du Canada – Sondages en ligne.   </w:t>
      </w:r>
    </w:p>
    <w:p w14:paraId="76170E2A" w14:textId="7E2A4502" w:rsidR="00176C4E" w:rsidRPr="009A72C1" w:rsidRDefault="00176C4E" w:rsidP="000E2F85">
      <w:pPr>
        <w:spacing w:line="276" w:lineRule="auto"/>
        <w:ind w:right="-131"/>
        <w:rPr>
          <w:rFonts w:asciiTheme="minorHAnsi" w:hAnsiTheme="minorHAnsi" w:cstheme="minorHAnsi"/>
          <w:sz w:val="24"/>
        </w:rPr>
      </w:pPr>
    </w:p>
    <w:p w14:paraId="6D875BD7" w14:textId="77777777" w:rsidR="00176C4E" w:rsidRPr="009A72C1" w:rsidRDefault="00176C4E" w:rsidP="000E2F85">
      <w:pPr>
        <w:pStyle w:val="Heading3"/>
      </w:pPr>
      <w:bookmarkStart w:id="58" w:name="_Toc66974584"/>
      <w:bookmarkStart w:id="59" w:name="_Toc88645551"/>
      <w:bookmarkStart w:id="60" w:name="_Toc89352718"/>
      <w:r w:rsidRPr="009A72C1">
        <w:t>Analyse du biais de la non-réponse</w:t>
      </w:r>
      <w:bookmarkEnd w:id="58"/>
      <w:bookmarkEnd w:id="59"/>
      <w:bookmarkEnd w:id="60"/>
    </w:p>
    <w:p w14:paraId="7E7D2ACB" w14:textId="77777777" w:rsidR="00176C4E" w:rsidRPr="009A72C1" w:rsidRDefault="00176C4E" w:rsidP="000E2F85">
      <w:pPr>
        <w:pStyle w:val="BodyText"/>
        <w:spacing w:line="276" w:lineRule="auto"/>
        <w:ind w:right="-130"/>
        <w:rPr>
          <w:rFonts w:asciiTheme="minorHAnsi" w:hAnsiTheme="minorHAnsi" w:cstheme="minorHAnsi"/>
          <w:sz w:val="24"/>
        </w:rPr>
      </w:pPr>
      <w:r w:rsidRPr="009A72C1">
        <w:rPr>
          <w:rFonts w:asciiTheme="minorHAnsi" w:hAnsiTheme="minorHAnsi" w:cstheme="minorHAnsi"/>
          <w:sz w:val="24"/>
        </w:rPr>
        <w:t xml:space="preserve">Aucun sondage n’est entièrement à l’abri du biais et des erreurs. Quand un sondage est mené auprès d’un échantillon de la population, on compte deux catégories globales de biais ou d’erreurs possibles : les erreurs d’échantillonnage, qui sont quantifiables, et les erreurs non dues à l’échantillonnage, qui ne sont typiquement pas quantifiables. Les erreurs d’échantillonnage </w:t>
      </w:r>
      <w:r w:rsidRPr="009A72C1">
        <w:rPr>
          <w:rFonts w:asciiTheme="minorHAnsi" w:hAnsiTheme="minorHAnsi" w:cstheme="minorHAnsi"/>
          <w:sz w:val="24"/>
        </w:rPr>
        <w:lastRenderedPageBreak/>
        <w:t xml:space="preserve">découlent du fait que les sondages ne sont menés qu’auprès d’un sous-ensemble de la population. Ainsi, il est possible que les résultats tirés de ce groupe de répondants ne soient pas représentatifs de l’ensemble de la population. </w:t>
      </w:r>
    </w:p>
    <w:p w14:paraId="22DFB3A5" w14:textId="77777777" w:rsidR="00176C4E" w:rsidRPr="009A72C1" w:rsidRDefault="00176C4E" w:rsidP="000E2F85">
      <w:pPr>
        <w:pStyle w:val="BodyText"/>
        <w:spacing w:line="276" w:lineRule="auto"/>
        <w:ind w:right="-130"/>
        <w:rPr>
          <w:rFonts w:asciiTheme="minorHAnsi" w:hAnsiTheme="minorHAnsi" w:cstheme="minorHAnsi"/>
          <w:sz w:val="24"/>
        </w:rPr>
      </w:pPr>
      <w:r w:rsidRPr="009A72C1">
        <w:rPr>
          <w:rFonts w:asciiTheme="minorHAnsi" w:hAnsiTheme="minorHAnsi" w:cstheme="minorHAnsi"/>
          <w:sz w:val="24"/>
        </w:rPr>
        <w:t xml:space="preserve">Par comparaison, les erreurs non dues à l’échantillonnage englobent plusieurs types d’erreurs, par exemple en ce qui concerne la couverture, les mesures et le traitement, et les cas de non-réponse. </w:t>
      </w:r>
    </w:p>
    <w:p w14:paraId="7AFB8B31" w14:textId="77777777" w:rsidR="00176C4E" w:rsidRPr="009A72C1" w:rsidRDefault="00176C4E" w:rsidP="000E2F85">
      <w:pPr>
        <w:pStyle w:val="BodyText"/>
        <w:spacing w:line="276" w:lineRule="auto"/>
        <w:ind w:right="-131"/>
        <w:rPr>
          <w:rFonts w:asciiTheme="minorHAnsi" w:hAnsiTheme="minorHAnsi" w:cstheme="minorHAnsi"/>
          <w:sz w:val="24"/>
        </w:rPr>
      </w:pPr>
      <w:r w:rsidRPr="009A72C1">
        <w:rPr>
          <w:rFonts w:asciiTheme="minorHAnsi" w:hAnsiTheme="minorHAnsi" w:cstheme="minorHAnsi"/>
          <w:sz w:val="24"/>
        </w:rPr>
        <w:t xml:space="preserve">Aucune erreur d’échantillonnage ne peut être attribuée à l’étude dont il est ici question, car les répondants provenaient d’un panel en ligne de la population générale, une source d’échantillonnage non probabiliste. Cela dit, plusieurs mesures ont été prises lors de la collecte de données dans le but de s’assurer qu’un nombre suffisant de sondages était obtenu par les groupes démographiques considérés comme centraux dans les études quantitatives, par exemple le sexe, l’âge et la région ou la province. L’ensemble de données final de chaque vague des sondages a été pondéré </w:t>
      </w:r>
      <w:proofErr w:type="gramStart"/>
      <w:r w:rsidRPr="009A72C1">
        <w:rPr>
          <w:rFonts w:asciiTheme="minorHAnsi" w:hAnsiTheme="minorHAnsi" w:cstheme="minorHAnsi"/>
          <w:sz w:val="24"/>
        </w:rPr>
        <w:t>de manière à ce</w:t>
      </w:r>
      <w:proofErr w:type="gramEnd"/>
      <w:r w:rsidRPr="009A72C1">
        <w:rPr>
          <w:rFonts w:asciiTheme="minorHAnsi" w:hAnsiTheme="minorHAnsi" w:cstheme="minorHAnsi"/>
          <w:sz w:val="24"/>
        </w:rPr>
        <w:t xml:space="preserve"> qu’il se rapproche de la distribution de ces dimensions estimées par le Recensement de 2016 de Statistique Canada. Les pondérations statistiques attribuées étaient relativement faibles, étant donné que les données recueillies correspondaient déjà à la répartition réelle des Canadiens adultes selon ces dimensions démographiques.</w:t>
      </w:r>
    </w:p>
    <w:p w14:paraId="1F17D73B" w14:textId="77777777" w:rsidR="00176C4E" w:rsidRPr="009A72C1" w:rsidRDefault="00176C4E" w:rsidP="000E2F85">
      <w:pPr>
        <w:spacing w:line="276" w:lineRule="auto"/>
        <w:rPr>
          <w:rFonts w:asciiTheme="minorHAnsi" w:hAnsiTheme="minorHAnsi" w:cstheme="minorHAnsi"/>
          <w:sz w:val="24"/>
        </w:rPr>
      </w:pPr>
      <w:r w:rsidRPr="009A72C1">
        <w:rPr>
          <w:rFonts w:asciiTheme="minorHAnsi" w:hAnsiTheme="minorHAnsi" w:cstheme="minorHAnsi"/>
          <w:sz w:val="24"/>
        </w:rPr>
        <w:t>Pour ce qui est des erreurs non dues à l’échantillonnage, plusieurs mesures ont été prises afin de réduire le biais possible attribuable à ces sources. Tous les sondages ont eu recours à une technologie d’entrevue en ligne pour veiller au bon enchaînement des questions ainsi que pour réduire les erreurs d’entrée et de capture des données. Les instruments du sondage en français et en anglais de chaque campagne ont fait l’objet d’une vérification avant la campagne auprès d’un petit nombre de répondants, ce qui a permis de confirmer que ceux-ci comprenaient bien le contenu et que les données étaient adéquatement recueillies. En ce qui a trait à la couverture, les sondages ont été menés auprès de membres d’un panel en ligne composé d’adultes canadiens du grand public âgés de 18 ans et plus, selon une approche d’échantillonnage aléatoire au sein d’un panel en ligne pour le public cible de la population générale disponible sur le marché.</w:t>
      </w:r>
      <w:r w:rsidRPr="009A72C1">
        <w:rPr>
          <w:rFonts w:asciiTheme="minorHAnsi" w:hAnsiTheme="minorHAnsi" w:cstheme="minorHAnsi"/>
          <w:sz w:val="24"/>
        </w:rPr>
        <w:tab/>
      </w:r>
    </w:p>
    <w:p w14:paraId="245D8897" w14:textId="77777777" w:rsidR="000E2F85" w:rsidRPr="009A72C1" w:rsidRDefault="000E2F85" w:rsidP="000E2F85">
      <w:pPr>
        <w:rPr>
          <w:rFonts w:asciiTheme="minorHAnsi" w:eastAsia="Times New Roman" w:hAnsiTheme="minorHAnsi" w:cstheme="minorHAnsi"/>
          <w:b/>
          <w:sz w:val="24"/>
        </w:rPr>
      </w:pPr>
    </w:p>
    <w:p w14:paraId="579674E3" w14:textId="36A64979" w:rsidR="00F95C49" w:rsidRPr="009A72C1" w:rsidRDefault="00F95C49" w:rsidP="000E2F85">
      <w:pPr>
        <w:pStyle w:val="Heading2"/>
      </w:pPr>
      <w:bookmarkStart w:id="61" w:name="_Toc89352719"/>
      <w:r w:rsidRPr="009A72C1">
        <w:t>Annexe B - Questionnaires pour l’étude</w:t>
      </w:r>
      <w:bookmarkEnd w:id="61"/>
    </w:p>
    <w:p w14:paraId="251AEDDC" w14:textId="67F90735" w:rsidR="00017F0C" w:rsidRPr="009A72C1" w:rsidRDefault="00017F0C" w:rsidP="000E2F85">
      <w:pPr>
        <w:spacing w:line="276" w:lineRule="auto"/>
        <w:rPr>
          <w:rFonts w:asciiTheme="minorHAnsi" w:eastAsia="Times New Roman" w:hAnsiTheme="minorHAnsi" w:cstheme="minorHAnsi"/>
          <w:b/>
          <w:sz w:val="24"/>
        </w:rPr>
      </w:pPr>
    </w:p>
    <w:p w14:paraId="10535CB3" w14:textId="77777777" w:rsidR="00017F0C" w:rsidRPr="009A72C1" w:rsidRDefault="00017F0C" w:rsidP="000E2F85">
      <w:pPr>
        <w:rPr>
          <w:rFonts w:asciiTheme="minorHAnsi" w:eastAsia="Times New Roman" w:hAnsiTheme="minorHAnsi" w:cstheme="minorHAnsi"/>
          <w:b/>
          <w:sz w:val="28"/>
          <w:szCs w:val="28"/>
        </w:rPr>
      </w:pPr>
      <w:r w:rsidRPr="009A72C1">
        <w:rPr>
          <w:rFonts w:asciiTheme="minorHAnsi" w:eastAsia="Times New Roman" w:hAnsiTheme="minorHAnsi" w:cstheme="minorHAnsi"/>
          <w:b/>
          <w:sz w:val="28"/>
          <w:szCs w:val="28"/>
        </w:rPr>
        <w:t>OUTIL D’ÉVALUATION DES CAMPAGNES PUBLICITAIRES</w:t>
      </w:r>
    </w:p>
    <w:p w14:paraId="6917FCEA" w14:textId="77777777" w:rsidR="00017F0C" w:rsidRPr="009A72C1" w:rsidRDefault="00017F0C" w:rsidP="000E2F85">
      <w:pPr>
        <w:rPr>
          <w:rFonts w:asciiTheme="minorHAnsi" w:eastAsia="Times New Roman" w:hAnsiTheme="minorHAnsi" w:cstheme="minorHAnsi"/>
          <w:b/>
          <w:sz w:val="28"/>
          <w:szCs w:val="28"/>
        </w:rPr>
      </w:pPr>
      <w:r w:rsidRPr="009A72C1">
        <w:rPr>
          <w:rFonts w:asciiTheme="minorHAnsi" w:eastAsia="Times New Roman" w:hAnsiTheme="minorHAnsi" w:cstheme="minorHAnsi"/>
          <w:b/>
          <w:sz w:val="28"/>
          <w:szCs w:val="28"/>
        </w:rPr>
        <w:t>SONDAGE DE RÉFÉRENCE</w:t>
      </w:r>
    </w:p>
    <w:p w14:paraId="584E9E8F" w14:textId="77777777" w:rsidR="00017F0C" w:rsidRPr="009A72C1" w:rsidRDefault="00017F0C" w:rsidP="000E2F85">
      <w:pPr>
        <w:rPr>
          <w:rFonts w:asciiTheme="minorHAnsi" w:eastAsia="Times New Roman" w:hAnsiTheme="minorHAnsi" w:cstheme="minorHAnsi"/>
          <w:b/>
          <w:sz w:val="24"/>
        </w:rPr>
      </w:pPr>
    </w:p>
    <w:p w14:paraId="5B25AFF6" w14:textId="77777777" w:rsidR="00017F0C" w:rsidRPr="009A72C1" w:rsidRDefault="00017F0C" w:rsidP="000E2F85">
      <w:pPr>
        <w:rPr>
          <w:rFonts w:asciiTheme="minorHAnsi" w:eastAsia="Times New Roman" w:hAnsiTheme="minorHAnsi" w:cstheme="minorHAnsi"/>
          <w:b/>
          <w:sz w:val="24"/>
        </w:rPr>
      </w:pPr>
      <w:r w:rsidRPr="009A72C1">
        <w:rPr>
          <w:rFonts w:asciiTheme="minorHAnsi" w:eastAsia="Times New Roman" w:hAnsiTheme="minorHAnsi" w:cstheme="minorHAnsi"/>
          <w:b/>
          <w:sz w:val="24"/>
        </w:rPr>
        <w:t>À être mené avant la diffusion des publicités dans les médias.</w:t>
      </w:r>
    </w:p>
    <w:p w14:paraId="4FDC4C4E" w14:textId="7991E820" w:rsidR="00017F0C" w:rsidRPr="009A72C1" w:rsidRDefault="00017F0C" w:rsidP="000E2F85">
      <w:pPr>
        <w:rPr>
          <w:rFonts w:asciiTheme="minorHAnsi" w:eastAsia="Times New Roman" w:hAnsiTheme="minorHAnsi" w:cstheme="minorHAnsi"/>
          <w:sz w:val="24"/>
        </w:rPr>
      </w:pPr>
    </w:p>
    <w:p w14:paraId="4B2F0448" w14:textId="77777777" w:rsidR="000F40E3" w:rsidRPr="009A72C1" w:rsidRDefault="000F40E3" w:rsidP="000F40E3">
      <w:pPr>
        <w:rPr>
          <w:rFonts w:asciiTheme="minorHAnsi" w:eastAsia="Times New Roman" w:hAnsiTheme="minorHAnsi" w:cstheme="minorHAnsi"/>
          <w:b/>
          <w:bCs/>
          <w:sz w:val="28"/>
          <w:szCs w:val="28"/>
        </w:rPr>
      </w:pPr>
      <w:r w:rsidRPr="009A72C1">
        <w:rPr>
          <w:rFonts w:asciiTheme="minorHAnsi" w:eastAsia="Times New Roman" w:hAnsiTheme="minorHAnsi" w:cstheme="minorHAnsi"/>
          <w:b/>
          <w:bCs/>
          <w:sz w:val="28"/>
          <w:szCs w:val="28"/>
        </w:rPr>
        <w:t>INTRODUCTION</w:t>
      </w:r>
    </w:p>
    <w:p w14:paraId="2CF958E8" w14:textId="77777777" w:rsidR="000F40E3" w:rsidRPr="009A72C1" w:rsidRDefault="000F40E3" w:rsidP="000F40E3">
      <w:pPr>
        <w:rPr>
          <w:rFonts w:asciiTheme="minorHAnsi" w:eastAsia="Times New Roman" w:hAnsiTheme="minorHAnsi" w:cstheme="minorHAnsi"/>
          <w:b/>
          <w:bCs/>
          <w:sz w:val="28"/>
          <w:szCs w:val="28"/>
        </w:rPr>
      </w:pPr>
    </w:p>
    <w:p w14:paraId="017BDC51" w14:textId="65C40B7B" w:rsidR="00017F0C" w:rsidRPr="009A72C1" w:rsidRDefault="00017F0C" w:rsidP="000F40E3">
      <w:pPr>
        <w:rPr>
          <w:rFonts w:asciiTheme="minorHAnsi" w:eastAsia="Times New Roman" w:hAnsiTheme="minorHAnsi" w:cstheme="minorHAnsi"/>
          <w:sz w:val="24"/>
          <w:lang w:val="en-CA"/>
        </w:rPr>
      </w:pPr>
      <w:r w:rsidRPr="009A72C1">
        <w:rPr>
          <w:rFonts w:asciiTheme="minorHAnsi" w:eastAsia="Times New Roman" w:hAnsiTheme="minorHAnsi" w:cstheme="minorHAnsi"/>
          <w:sz w:val="24"/>
        </w:rPr>
        <w:lastRenderedPageBreak/>
        <w:t xml:space="preserve">Merci de prendre le temps de remplir le présent sondage portant sur des enjeux qui intéressent actuellement les Canadiens. </w:t>
      </w:r>
      <w:r w:rsidRPr="009A72C1">
        <w:rPr>
          <w:rFonts w:asciiTheme="minorHAnsi" w:eastAsia="Times New Roman" w:hAnsiTheme="minorHAnsi" w:cstheme="minorHAnsi"/>
          <w:sz w:val="24"/>
          <w:lang w:val="en-CA"/>
        </w:rPr>
        <w:t xml:space="preserve">If you wish to complete the survey in English, please click </w:t>
      </w:r>
      <w:r w:rsidRPr="009A72C1">
        <w:rPr>
          <w:rFonts w:asciiTheme="minorHAnsi" w:eastAsia="Times New Roman" w:hAnsiTheme="minorHAnsi" w:cstheme="minorHAnsi"/>
          <w:b/>
          <w:sz w:val="24"/>
          <w:lang w:val="en-CA"/>
        </w:rPr>
        <w:t>English [PASSEZ À LA VERSION ANGLAISE].</w:t>
      </w:r>
    </w:p>
    <w:p w14:paraId="07BFC54E" w14:textId="77777777" w:rsidR="00017F0C" w:rsidRPr="009A72C1" w:rsidRDefault="00017F0C" w:rsidP="000E2F85">
      <w:pPr>
        <w:widowControl w:val="0"/>
        <w:rPr>
          <w:rFonts w:asciiTheme="minorHAnsi" w:eastAsia="Times New Roman" w:hAnsiTheme="minorHAnsi" w:cstheme="minorHAnsi"/>
          <w:sz w:val="24"/>
          <w:lang w:val="en-CA"/>
        </w:rPr>
      </w:pPr>
    </w:p>
    <w:p w14:paraId="6300E573" w14:textId="77777777" w:rsidR="00017F0C" w:rsidRPr="009A72C1" w:rsidRDefault="00017F0C" w:rsidP="000E2F85">
      <w:pPr>
        <w:widowControl w:val="0"/>
        <w:spacing w:line="276" w:lineRule="auto"/>
        <w:rPr>
          <w:rFonts w:asciiTheme="minorHAnsi" w:eastAsia="Times New Roman" w:hAnsiTheme="minorHAnsi" w:cstheme="minorHAnsi"/>
          <w:sz w:val="24"/>
        </w:rPr>
      </w:pPr>
      <w:r w:rsidRPr="009A72C1">
        <w:rPr>
          <w:rFonts w:asciiTheme="minorHAnsi" w:eastAsia="Times New Roman" w:hAnsiTheme="minorHAnsi" w:cstheme="minorHAnsi"/>
          <w:sz w:val="24"/>
        </w:rPr>
        <w:t>Le présent sondage est mené par Narrative Research. Votre participation est volontaire et toutes vos réponses demeureront confidentielles et anonymes. Il faut environ sept minutes pour répondre au sondage. Ce sondage est mené conformément aux exigences de la Loi sur la protection des renseignements personnels, de la Loi sur l’accès à l’information et d’autres lois pertinentes.</w:t>
      </w:r>
    </w:p>
    <w:p w14:paraId="346F6740" w14:textId="77777777" w:rsidR="00017F0C" w:rsidRPr="009A72C1" w:rsidRDefault="00017F0C" w:rsidP="000E2F85">
      <w:pPr>
        <w:widowControl w:val="0"/>
        <w:spacing w:line="276" w:lineRule="auto"/>
        <w:rPr>
          <w:rFonts w:asciiTheme="minorHAnsi" w:eastAsia="Times New Roman" w:hAnsiTheme="minorHAnsi" w:cstheme="minorHAnsi"/>
          <w:sz w:val="24"/>
        </w:rPr>
      </w:pPr>
    </w:p>
    <w:p w14:paraId="30D8C4CA" w14:textId="77777777" w:rsidR="00017F0C" w:rsidRPr="009A72C1" w:rsidRDefault="00017F0C" w:rsidP="000E2F85">
      <w:pPr>
        <w:widowControl w:val="0"/>
        <w:rPr>
          <w:rFonts w:asciiTheme="minorHAnsi" w:eastAsia="Times New Roman" w:hAnsiTheme="minorHAnsi" w:cstheme="minorHAnsi"/>
          <w:sz w:val="24"/>
        </w:rPr>
      </w:pPr>
      <w:r w:rsidRPr="009A72C1">
        <w:rPr>
          <w:rFonts w:asciiTheme="minorHAnsi" w:eastAsia="Times New Roman" w:hAnsiTheme="minorHAnsi" w:cstheme="minorHAnsi"/>
          <w:sz w:val="24"/>
        </w:rPr>
        <w:t xml:space="preserve">Pour vérifier l’authenticité du présent sondage, cliquez ici. Pour lire notre politique de confidentialité, cliquez ici. </w:t>
      </w:r>
    </w:p>
    <w:p w14:paraId="7B34B1EF" w14:textId="1A2599B9" w:rsidR="00017F0C" w:rsidRPr="009A72C1" w:rsidRDefault="00017F0C" w:rsidP="000E2F85">
      <w:pPr>
        <w:widowControl w:val="0"/>
        <w:rPr>
          <w:rFonts w:asciiTheme="minorHAnsi" w:eastAsia="Times New Roman" w:hAnsiTheme="minorHAnsi" w:cstheme="minorHAnsi"/>
          <w:sz w:val="24"/>
        </w:rPr>
      </w:pPr>
    </w:p>
    <w:p w14:paraId="2F870056" w14:textId="610F10D4" w:rsidR="000F40E3" w:rsidRPr="009A72C1" w:rsidRDefault="000F40E3" w:rsidP="000E2F85">
      <w:pPr>
        <w:widowControl w:val="0"/>
        <w:rPr>
          <w:rFonts w:asciiTheme="minorHAnsi" w:eastAsia="Times New Roman" w:hAnsiTheme="minorHAnsi" w:cstheme="minorHAnsi"/>
          <w:sz w:val="24"/>
        </w:rPr>
      </w:pPr>
      <w:r w:rsidRPr="009A72C1">
        <w:rPr>
          <w:rFonts w:asciiTheme="minorHAnsi" w:eastAsia="Times New Roman" w:hAnsiTheme="minorHAnsi" w:cstheme="minorHAnsi"/>
          <w:sz w:val="24"/>
        </w:rPr>
        <w:t>COMMENCER LE SONDAGE</w:t>
      </w:r>
    </w:p>
    <w:p w14:paraId="522A3244" w14:textId="77777777" w:rsidR="00017F0C" w:rsidRPr="009A72C1" w:rsidRDefault="00017F0C" w:rsidP="000E2F85">
      <w:pPr>
        <w:widowControl w:val="0"/>
        <w:rPr>
          <w:rFonts w:asciiTheme="minorHAnsi" w:eastAsia="Times New Roman" w:hAnsiTheme="minorHAnsi" w:cstheme="minorHAnsi"/>
          <w:sz w:val="24"/>
        </w:rPr>
      </w:pPr>
    </w:p>
    <w:p w14:paraId="37D73059" w14:textId="77777777" w:rsidR="00017F0C" w:rsidRPr="009A72C1" w:rsidRDefault="00017F0C" w:rsidP="000E2F85">
      <w:pPr>
        <w:widowControl w:val="0"/>
        <w:rPr>
          <w:rFonts w:asciiTheme="minorHAnsi" w:eastAsia="Times New Roman" w:hAnsiTheme="minorHAnsi" w:cstheme="minorHAnsi"/>
          <w:sz w:val="24"/>
        </w:rPr>
      </w:pPr>
      <w:r w:rsidRPr="009A72C1">
        <w:rPr>
          <w:rFonts w:asciiTheme="minorHAnsi" w:eastAsia="Times New Roman" w:hAnsiTheme="minorHAnsi" w:cstheme="minorHAnsi"/>
          <w:sz w:val="24"/>
        </w:rPr>
        <w:t xml:space="preserve">Pour vérifier l’authenticité du présent sondage, cliquez ici. Pour lire notre politique de confidentialité, cliquez ici. </w:t>
      </w:r>
    </w:p>
    <w:p w14:paraId="55669169" w14:textId="77777777" w:rsidR="00017F0C" w:rsidRPr="009A72C1" w:rsidRDefault="00017F0C" w:rsidP="000E2F85">
      <w:pPr>
        <w:rPr>
          <w:rFonts w:asciiTheme="minorHAnsi" w:eastAsia="Times New Roman" w:hAnsiTheme="minorHAnsi" w:cstheme="minorHAnsi"/>
          <w:color w:val="000000"/>
          <w:sz w:val="24"/>
        </w:rPr>
      </w:pPr>
    </w:p>
    <w:p w14:paraId="5AE54322" w14:textId="77777777" w:rsidR="00017F0C" w:rsidRPr="009A72C1" w:rsidRDefault="00017F0C" w:rsidP="000E2F85">
      <w:pPr>
        <w:spacing w:line="264" w:lineRule="auto"/>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Pour obtenir de l’aide technique, veuillez communiquer avec XXX.</w:t>
      </w:r>
    </w:p>
    <w:p w14:paraId="284D4EF6" w14:textId="77777777" w:rsidR="00017F0C" w:rsidRPr="009A72C1" w:rsidRDefault="00017F0C" w:rsidP="000E2F85">
      <w:pPr>
        <w:rPr>
          <w:rFonts w:asciiTheme="minorHAnsi" w:eastAsia="Times New Roman" w:hAnsiTheme="minorHAnsi" w:cstheme="minorHAnsi"/>
          <w:color w:val="000000"/>
          <w:sz w:val="24"/>
        </w:rPr>
      </w:pPr>
    </w:p>
    <w:p w14:paraId="1E35112C" w14:textId="76D2177F" w:rsidR="00017F0C" w:rsidRPr="009A72C1" w:rsidRDefault="00017F0C" w:rsidP="004900D1">
      <w:pPr>
        <w:numPr>
          <w:ilvl w:val="0"/>
          <w:numId w:val="3"/>
        </w:numPr>
        <w:spacing w:line="264" w:lineRule="auto"/>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 xml:space="preserve">Est-ce qu’un membre de votre ménage travaille pour l’une des organisations suivantes? </w:t>
      </w:r>
      <w:r w:rsidRPr="009A72C1">
        <w:rPr>
          <w:rFonts w:asciiTheme="minorHAnsi" w:eastAsia="Times New Roman" w:hAnsiTheme="minorHAnsi" w:cstheme="minorHAnsi"/>
          <w:b/>
          <w:color w:val="000000"/>
          <w:sz w:val="24"/>
        </w:rPr>
        <w:t>CHOISISSEZ TOUTES LES RÉPONSES APPLICABLES.</w:t>
      </w:r>
    </w:p>
    <w:p w14:paraId="65B8D329"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une</w:t>
      </w:r>
      <w:proofErr w:type="gramEnd"/>
      <w:r w:rsidRPr="009A72C1">
        <w:rPr>
          <w:rFonts w:asciiTheme="minorHAnsi" w:eastAsia="Times New Roman" w:hAnsiTheme="minorHAnsi" w:cstheme="minorHAnsi"/>
          <w:color w:val="000000"/>
          <w:sz w:val="24"/>
        </w:rPr>
        <w:t xml:space="preserve"> firme de recherche en marketing</w:t>
      </w:r>
    </w:p>
    <w:p w14:paraId="7E89C9FF"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un</w:t>
      </w:r>
      <w:proofErr w:type="gramEnd"/>
      <w:r w:rsidRPr="009A72C1">
        <w:rPr>
          <w:rFonts w:asciiTheme="minorHAnsi" w:eastAsia="Times New Roman" w:hAnsiTheme="minorHAnsi" w:cstheme="minorHAnsi"/>
          <w:color w:val="000000"/>
          <w:sz w:val="24"/>
        </w:rPr>
        <w:t xml:space="preserve"> magazine ou un journal</w:t>
      </w:r>
    </w:p>
    <w:p w14:paraId="07173061"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une</w:t>
      </w:r>
      <w:proofErr w:type="gramEnd"/>
      <w:r w:rsidRPr="009A72C1">
        <w:rPr>
          <w:rFonts w:asciiTheme="minorHAnsi" w:eastAsia="Times New Roman" w:hAnsiTheme="minorHAnsi" w:cstheme="minorHAnsi"/>
          <w:color w:val="000000"/>
          <w:sz w:val="24"/>
        </w:rPr>
        <w:t xml:space="preserve"> agence de publicité ou de conception graphique</w:t>
      </w:r>
    </w:p>
    <w:p w14:paraId="1FA7ACB7"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un</w:t>
      </w:r>
      <w:proofErr w:type="gramEnd"/>
      <w:r w:rsidRPr="009A72C1">
        <w:rPr>
          <w:rFonts w:asciiTheme="minorHAnsi" w:eastAsia="Times New Roman" w:hAnsiTheme="minorHAnsi" w:cstheme="minorHAnsi"/>
          <w:color w:val="000000"/>
          <w:sz w:val="24"/>
        </w:rPr>
        <w:t xml:space="preserve"> parti politique</w:t>
      </w:r>
    </w:p>
    <w:p w14:paraId="7E99BA26"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une</w:t>
      </w:r>
      <w:proofErr w:type="gramEnd"/>
      <w:r w:rsidRPr="009A72C1">
        <w:rPr>
          <w:rFonts w:asciiTheme="minorHAnsi" w:eastAsia="Times New Roman" w:hAnsiTheme="minorHAnsi" w:cstheme="minorHAnsi"/>
          <w:color w:val="000000"/>
          <w:sz w:val="24"/>
        </w:rPr>
        <w:t xml:space="preserve"> station de radio ou de télévision</w:t>
      </w:r>
    </w:p>
    <w:p w14:paraId="6A87438E"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une</w:t>
      </w:r>
      <w:proofErr w:type="gramEnd"/>
      <w:r w:rsidRPr="009A72C1">
        <w:rPr>
          <w:rFonts w:asciiTheme="minorHAnsi" w:eastAsia="Times New Roman" w:hAnsiTheme="minorHAnsi" w:cstheme="minorHAnsi"/>
          <w:color w:val="000000"/>
          <w:sz w:val="24"/>
        </w:rPr>
        <w:t xml:space="preserve"> firme de relations publiques</w:t>
      </w:r>
    </w:p>
    <w:p w14:paraId="6237933F"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le</w:t>
      </w:r>
      <w:proofErr w:type="gramEnd"/>
      <w:r w:rsidRPr="009A72C1">
        <w:rPr>
          <w:rFonts w:asciiTheme="minorHAnsi" w:eastAsia="Times New Roman" w:hAnsiTheme="minorHAnsi" w:cstheme="minorHAnsi"/>
          <w:color w:val="000000"/>
          <w:sz w:val="24"/>
        </w:rPr>
        <w:t xml:space="preserve"> gouvernement fédéral ou provincial</w:t>
      </w:r>
    </w:p>
    <w:p w14:paraId="0918D0F9"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aucune</w:t>
      </w:r>
      <w:proofErr w:type="gramEnd"/>
      <w:r w:rsidRPr="009A72C1">
        <w:rPr>
          <w:rFonts w:asciiTheme="minorHAnsi" w:eastAsia="Times New Roman" w:hAnsiTheme="minorHAnsi" w:cstheme="minorHAnsi"/>
          <w:color w:val="000000"/>
          <w:sz w:val="24"/>
        </w:rPr>
        <w:t xml:space="preserve"> de ces organisations</w:t>
      </w:r>
    </w:p>
    <w:p w14:paraId="1815A851" w14:textId="77777777" w:rsidR="00017F0C" w:rsidRPr="009A72C1" w:rsidRDefault="00017F0C" w:rsidP="000E2F85">
      <w:pPr>
        <w:rPr>
          <w:rFonts w:asciiTheme="minorHAnsi" w:eastAsia="Times New Roman" w:hAnsiTheme="minorHAnsi" w:cstheme="minorHAnsi"/>
          <w:color w:val="000000"/>
          <w:sz w:val="24"/>
        </w:rPr>
      </w:pPr>
    </w:p>
    <w:p w14:paraId="11E6E653" w14:textId="77777777" w:rsidR="00017F0C" w:rsidRPr="009A72C1" w:rsidRDefault="00017F0C" w:rsidP="000E2F85">
      <w:pPr>
        <w:rPr>
          <w:rFonts w:asciiTheme="minorHAnsi" w:eastAsia="Times New Roman" w:hAnsiTheme="minorHAnsi" w:cstheme="minorHAnsi"/>
          <w:color w:val="000000"/>
          <w:sz w:val="24"/>
        </w:rPr>
      </w:pPr>
    </w:p>
    <w:p w14:paraId="621EA8C9" w14:textId="77777777" w:rsidR="00017F0C" w:rsidRPr="009A72C1" w:rsidRDefault="00017F0C" w:rsidP="000E2F85">
      <w:pPr>
        <w:rPr>
          <w:rFonts w:asciiTheme="minorHAnsi" w:eastAsia="Times New Roman" w:hAnsiTheme="minorHAnsi" w:cstheme="minorHAnsi"/>
          <w:b/>
          <w:sz w:val="24"/>
        </w:rPr>
      </w:pPr>
      <w:r w:rsidRPr="009A72C1">
        <w:rPr>
          <w:rFonts w:asciiTheme="minorHAnsi" w:eastAsia="Times New Roman" w:hAnsiTheme="minorHAnsi" w:cstheme="minorHAnsi"/>
          <w:b/>
          <w:sz w:val="24"/>
        </w:rPr>
        <w:t>SI LA RÉPONSE « AUCUNE DE CES ORGANISATIONS » A ÉTÉ SÉLECTIONNÉE, POURSUIVEZ. SINON, REMERCIEZ LE RÉPONDANT ET METTEZ FIN AU SONDAGE.</w:t>
      </w:r>
    </w:p>
    <w:p w14:paraId="4D3E0E6C" w14:textId="77777777" w:rsidR="00017F0C" w:rsidRPr="009A72C1" w:rsidRDefault="00017F0C" w:rsidP="000E2F85">
      <w:pPr>
        <w:ind w:left="540" w:hanging="540"/>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 xml:space="preserve"> </w:t>
      </w:r>
    </w:p>
    <w:p w14:paraId="60BC122F" w14:textId="77777777" w:rsidR="00017F0C" w:rsidRPr="009A72C1" w:rsidRDefault="00017F0C" w:rsidP="004900D1">
      <w:pPr>
        <w:numPr>
          <w:ilvl w:val="0"/>
          <w:numId w:val="3"/>
        </w:numPr>
        <w:spacing w:line="264" w:lineRule="auto"/>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 xml:space="preserve">Êtes-vous de… </w:t>
      </w:r>
    </w:p>
    <w:p w14:paraId="2A1283D2" w14:textId="77777777" w:rsidR="00017F0C" w:rsidRPr="009A72C1" w:rsidRDefault="00017F0C" w:rsidP="000E2F85">
      <w:pPr>
        <w:spacing w:line="264" w:lineRule="auto"/>
        <w:ind w:left="360"/>
        <w:rPr>
          <w:rFonts w:asciiTheme="minorHAnsi" w:eastAsia="Times New Roman" w:hAnsiTheme="minorHAnsi" w:cstheme="minorHAnsi"/>
          <w:color w:val="000000"/>
          <w:sz w:val="24"/>
        </w:rPr>
      </w:pPr>
    </w:p>
    <w:p w14:paraId="2357D49A" w14:textId="77777777" w:rsidR="00017F0C" w:rsidRPr="009A72C1" w:rsidRDefault="00017F0C" w:rsidP="004900D1">
      <w:pPr>
        <w:numPr>
          <w:ilvl w:val="0"/>
          <w:numId w:val="16"/>
        </w:numPr>
        <w:rPr>
          <w:rFonts w:asciiTheme="minorHAnsi" w:eastAsia="Times New Roman" w:hAnsiTheme="minorHAnsi" w:cstheme="minorHAnsi"/>
          <w:b/>
          <w:color w:val="000000"/>
          <w:sz w:val="24"/>
        </w:rPr>
      </w:pPr>
      <w:proofErr w:type="gramStart"/>
      <w:r w:rsidRPr="009A72C1">
        <w:rPr>
          <w:rFonts w:asciiTheme="minorHAnsi" w:eastAsia="Times New Roman" w:hAnsiTheme="minorHAnsi" w:cstheme="minorHAnsi"/>
          <w:color w:val="000000"/>
          <w:sz w:val="24"/>
        </w:rPr>
        <w:t>genre</w:t>
      </w:r>
      <w:proofErr w:type="gramEnd"/>
      <w:r w:rsidRPr="009A72C1">
        <w:rPr>
          <w:rFonts w:asciiTheme="minorHAnsi" w:eastAsia="Times New Roman" w:hAnsiTheme="minorHAnsi" w:cstheme="minorHAnsi"/>
          <w:color w:val="000000"/>
          <w:sz w:val="24"/>
        </w:rPr>
        <w:t xml:space="preserve"> masculin</w:t>
      </w:r>
    </w:p>
    <w:p w14:paraId="7B83CC18" w14:textId="77777777" w:rsidR="00017F0C" w:rsidRPr="009A72C1" w:rsidRDefault="00017F0C" w:rsidP="004900D1">
      <w:pPr>
        <w:numPr>
          <w:ilvl w:val="0"/>
          <w:numId w:val="1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genre</w:t>
      </w:r>
      <w:proofErr w:type="gramEnd"/>
      <w:r w:rsidRPr="009A72C1">
        <w:rPr>
          <w:rFonts w:asciiTheme="minorHAnsi" w:eastAsia="Times New Roman" w:hAnsiTheme="minorHAnsi" w:cstheme="minorHAnsi"/>
          <w:color w:val="000000"/>
          <w:sz w:val="24"/>
        </w:rPr>
        <w:t xml:space="preserve"> féminin</w:t>
      </w:r>
    </w:p>
    <w:p w14:paraId="0A399EBF" w14:textId="77777777" w:rsidR="00017F0C" w:rsidRPr="009A72C1" w:rsidRDefault="00017F0C" w:rsidP="004900D1">
      <w:pPr>
        <w:numPr>
          <w:ilvl w:val="0"/>
          <w:numId w:val="1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diverses</w:t>
      </w:r>
      <w:proofErr w:type="gramEnd"/>
      <w:r w:rsidRPr="009A72C1">
        <w:rPr>
          <w:rFonts w:asciiTheme="minorHAnsi" w:eastAsia="Times New Roman" w:hAnsiTheme="minorHAnsi" w:cstheme="minorHAnsi"/>
          <w:color w:val="000000"/>
          <w:sz w:val="24"/>
        </w:rPr>
        <w:t xml:space="preserve"> identités de genre</w:t>
      </w:r>
      <w:r w:rsidRPr="009A72C1">
        <w:rPr>
          <w:rFonts w:asciiTheme="minorHAnsi" w:eastAsia="Times New Roman" w:hAnsiTheme="minorHAnsi" w:cstheme="minorHAnsi"/>
          <w:color w:val="000000"/>
          <w:sz w:val="24"/>
        </w:rPr>
        <w:tab/>
      </w:r>
      <w:r w:rsidRPr="009A72C1">
        <w:rPr>
          <w:rFonts w:asciiTheme="minorHAnsi" w:eastAsia="Times New Roman" w:hAnsiTheme="minorHAnsi" w:cstheme="minorHAnsi"/>
          <w:color w:val="000000"/>
          <w:sz w:val="24"/>
        </w:rPr>
        <w:tab/>
        <w:t xml:space="preserve">  </w:t>
      </w:r>
      <w:r w:rsidRPr="009A72C1">
        <w:rPr>
          <w:rFonts w:asciiTheme="minorHAnsi" w:eastAsia="Times New Roman" w:hAnsiTheme="minorHAnsi" w:cstheme="minorHAnsi"/>
          <w:color w:val="000000"/>
          <w:sz w:val="24"/>
        </w:rPr>
        <w:tab/>
      </w:r>
      <w:r w:rsidRPr="009A72C1">
        <w:rPr>
          <w:rFonts w:asciiTheme="minorHAnsi" w:eastAsia="Times New Roman" w:hAnsiTheme="minorHAnsi" w:cstheme="minorHAnsi"/>
          <w:color w:val="000000"/>
          <w:sz w:val="24"/>
        </w:rPr>
        <w:tab/>
      </w:r>
    </w:p>
    <w:p w14:paraId="5F8BB9C3" w14:textId="77777777" w:rsidR="00017F0C" w:rsidRPr="009A72C1" w:rsidRDefault="00017F0C" w:rsidP="000E2F85">
      <w:pPr>
        <w:rPr>
          <w:rFonts w:asciiTheme="minorHAnsi" w:eastAsia="Times New Roman" w:hAnsiTheme="minorHAnsi" w:cstheme="minorHAnsi"/>
          <w:color w:val="000000"/>
          <w:sz w:val="24"/>
        </w:rPr>
      </w:pPr>
    </w:p>
    <w:p w14:paraId="0E624669" w14:textId="77777777" w:rsidR="00017F0C" w:rsidRPr="009A72C1" w:rsidRDefault="00017F0C" w:rsidP="004900D1">
      <w:pPr>
        <w:numPr>
          <w:ilvl w:val="0"/>
          <w:numId w:val="3"/>
        </w:numPr>
        <w:spacing w:line="264" w:lineRule="auto"/>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Quelle est votre année de naissance?</w:t>
      </w:r>
    </w:p>
    <w:p w14:paraId="6B33D214" w14:textId="4F82BC1C" w:rsidR="00017F0C" w:rsidRPr="009A72C1" w:rsidRDefault="00017F0C" w:rsidP="000E2F85">
      <w:pPr>
        <w:ind w:left="360"/>
        <w:rPr>
          <w:rFonts w:asciiTheme="minorHAnsi" w:eastAsia="Times New Roman" w:hAnsiTheme="minorHAnsi" w:cstheme="minorHAnsi"/>
          <w:sz w:val="24"/>
        </w:rPr>
      </w:pPr>
    </w:p>
    <w:p w14:paraId="3E0F425A" w14:textId="77777777" w:rsidR="00017F0C" w:rsidRPr="009A72C1" w:rsidRDefault="00017F0C" w:rsidP="000E2F85">
      <w:pPr>
        <w:ind w:left="360"/>
        <w:rPr>
          <w:rFonts w:asciiTheme="minorHAnsi" w:eastAsia="Times New Roman" w:hAnsiTheme="minorHAnsi" w:cstheme="minorHAnsi"/>
          <w:sz w:val="24"/>
        </w:rPr>
      </w:pPr>
    </w:p>
    <w:p w14:paraId="6A713E8D" w14:textId="77777777" w:rsidR="00017F0C" w:rsidRPr="009A72C1" w:rsidRDefault="00017F0C" w:rsidP="000E2F85">
      <w:pPr>
        <w:ind w:left="360"/>
        <w:rPr>
          <w:rFonts w:asciiTheme="minorHAnsi" w:eastAsia="Times New Roman" w:hAnsiTheme="minorHAnsi" w:cstheme="minorHAnsi"/>
          <w:sz w:val="24"/>
        </w:rPr>
      </w:pPr>
      <w:r w:rsidRPr="009A72C1">
        <w:rPr>
          <w:rFonts w:asciiTheme="minorHAnsi" w:eastAsia="Times New Roman" w:hAnsiTheme="minorHAnsi" w:cstheme="minorHAnsi"/>
          <w:sz w:val="24"/>
        </w:rPr>
        <w:lastRenderedPageBreak/>
        <w:tab/>
      </w:r>
      <w:r w:rsidRPr="009A72C1">
        <w:rPr>
          <w:rFonts w:asciiTheme="minorHAnsi" w:eastAsia="Times New Roman" w:hAnsiTheme="minorHAnsi" w:cstheme="minorHAnsi"/>
          <w:sz w:val="24"/>
        </w:rPr>
        <w:tab/>
        <w:t>YYYY</w:t>
      </w:r>
    </w:p>
    <w:p w14:paraId="1579887C" w14:textId="77777777" w:rsidR="00017F0C" w:rsidRPr="009A72C1" w:rsidRDefault="00017F0C" w:rsidP="000E2F85">
      <w:pPr>
        <w:rPr>
          <w:rFonts w:asciiTheme="minorHAnsi" w:eastAsia="Times New Roman" w:hAnsiTheme="minorHAnsi" w:cstheme="minorHAnsi"/>
          <w:color w:val="000000"/>
          <w:sz w:val="24"/>
        </w:rPr>
      </w:pPr>
    </w:p>
    <w:p w14:paraId="7275A7AE" w14:textId="77777777" w:rsidR="00017F0C" w:rsidRPr="009A72C1" w:rsidRDefault="00017F0C" w:rsidP="000E2F85">
      <w:pPr>
        <w:rPr>
          <w:rFonts w:asciiTheme="minorHAnsi" w:eastAsia="Times New Roman" w:hAnsiTheme="minorHAnsi" w:cstheme="minorHAnsi"/>
          <w:b/>
          <w:sz w:val="24"/>
        </w:rPr>
      </w:pPr>
      <w:r w:rsidRPr="009A72C1">
        <w:rPr>
          <w:rFonts w:asciiTheme="minorHAnsi" w:eastAsia="Times New Roman" w:hAnsiTheme="minorHAnsi" w:cstheme="minorHAnsi"/>
          <w:b/>
          <w:sz w:val="24"/>
        </w:rPr>
        <w:t>TRANCHE ADMISSIBLE : DE 1900 À 2003</w:t>
      </w:r>
      <w:r w:rsidRPr="009A72C1">
        <w:rPr>
          <w:rFonts w:asciiTheme="minorHAnsi" w:eastAsia="Times New Roman" w:hAnsiTheme="minorHAnsi" w:cstheme="minorHAnsi"/>
          <w:b/>
          <w:sz w:val="24"/>
        </w:rPr>
        <w:tab/>
        <w:t>SI L’ANNÉE EST 2004 OU APRÈS, REMERCIEZ LE RÉPONDANT ET METTEZ FIN AU SONDAGE.</w:t>
      </w:r>
      <w:r w:rsidRPr="009A72C1">
        <w:rPr>
          <w:rFonts w:asciiTheme="minorHAnsi" w:eastAsia="Times New Roman" w:hAnsiTheme="minorHAnsi" w:cstheme="minorHAnsi"/>
          <w:b/>
          <w:sz w:val="24"/>
        </w:rPr>
        <w:tab/>
        <w:t>POSEZ LA QUESTION D SI LA CASE À LA QUESTION C EST VIDE OU SI LA RÉPONSE EST DANS LA TRANCHE ADMISSIBLE.</w:t>
      </w:r>
    </w:p>
    <w:p w14:paraId="26AEA59D" w14:textId="77777777" w:rsidR="00017F0C" w:rsidRPr="009A72C1" w:rsidRDefault="00017F0C" w:rsidP="000E2F85">
      <w:pPr>
        <w:spacing w:line="264" w:lineRule="auto"/>
        <w:rPr>
          <w:rFonts w:asciiTheme="minorHAnsi" w:eastAsia="Times New Roman" w:hAnsiTheme="minorHAnsi" w:cstheme="minorHAnsi"/>
          <w:color w:val="000000"/>
          <w:sz w:val="24"/>
        </w:rPr>
      </w:pPr>
    </w:p>
    <w:p w14:paraId="151444FD" w14:textId="77777777" w:rsidR="00017F0C" w:rsidRPr="009A72C1" w:rsidRDefault="00017F0C" w:rsidP="004900D1">
      <w:pPr>
        <w:numPr>
          <w:ilvl w:val="0"/>
          <w:numId w:val="3"/>
        </w:numPr>
        <w:spacing w:line="264" w:lineRule="auto"/>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 xml:space="preserve">À quelle catégorie d’âge appartenez-vous? </w:t>
      </w:r>
    </w:p>
    <w:p w14:paraId="45A7664A" w14:textId="77777777" w:rsidR="00017F0C" w:rsidRPr="009A72C1" w:rsidRDefault="00017F0C" w:rsidP="000E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b/>
          <w:sz w:val="24"/>
        </w:rPr>
      </w:pPr>
      <w:r w:rsidRPr="009A72C1">
        <w:rPr>
          <w:rFonts w:asciiTheme="minorHAnsi" w:eastAsia="Times New Roman" w:hAnsiTheme="minorHAnsi" w:cstheme="minorHAnsi"/>
          <w:b/>
          <w:sz w:val="24"/>
        </w:rPr>
        <w:t>CHOISISSEZ UNE SEULE CATÉGORIE</w:t>
      </w:r>
    </w:p>
    <w:p w14:paraId="420C108E" w14:textId="77777777" w:rsidR="00017F0C" w:rsidRPr="009A72C1" w:rsidRDefault="00017F0C" w:rsidP="000E2F85">
      <w:pPr>
        <w:rPr>
          <w:rFonts w:asciiTheme="minorHAnsi" w:eastAsia="Times New Roman" w:hAnsiTheme="minorHAnsi" w:cstheme="minorHAnsi"/>
          <w:color w:val="000000"/>
          <w:sz w:val="24"/>
        </w:rPr>
      </w:pPr>
    </w:p>
    <w:p w14:paraId="63E3F219" w14:textId="77777777" w:rsidR="00017F0C" w:rsidRPr="009A72C1" w:rsidRDefault="00017F0C" w:rsidP="004900D1">
      <w:pPr>
        <w:numPr>
          <w:ilvl w:val="1"/>
          <w:numId w:val="4"/>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moins</w:t>
      </w:r>
      <w:proofErr w:type="gramEnd"/>
      <w:r w:rsidRPr="009A72C1">
        <w:rPr>
          <w:rFonts w:asciiTheme="minorHAnsi" w:eastAsia="Times New Roman" w:hAnsiTheme="minorHAnsi" w:cstheme="minorHAnsi"/>
          <w:color w:val="000000"/>
          <w:sz w:val="24"/>
        </w:rPr>
        <w:t xml:space="preserve"> de 18 ans</w:t>
      </w:r>
    </w:p>
    <w:p w14:paraId="3ACB931B" w14:textId="71D5E520" w:rsidR="00017F0C" w:rsidRPr="009A72C1" w:rsidRDefault="00017F0C" w:rsidP="004900D1">
      <w:pPr>
        <w:numPr>
          <w:ilvl w:val="1"/>
          <w:numId w:val="4"/>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18 à 24 ans</w:t>
      </w:r>
    </w:p>
    <w:p w14:paraId="2ED74D79" w14:textId="1A902F67" w:rsidR="00017F0C" w:rsidRPr="009A72C1" w:rsidRDefault="00017F0C" w:rsidP="004900D1">
      <w:pPr>
        <w:numPr>
          <w:ilvl w:val="1"/>
          <w:numId w:val="4"/>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25 à 34 ans</w:t>
      </w:r>
    </w:p>
    <w:p w14:paraId="14C3EC8F" w14:textId="4F4A7523" w:rsidR="00017F0C" w:rsidRPr="009A72C1" w:rsidRDefault="00017F0C" w:rsidP="004900D1">
      <w:pPr>
        <w:numPr>
          <w:ilvl w:val="1"/>
          <w:numId w:val="4"/>
        </w:numPr>
        <w:rPr>
          <w:rFonts w:asciiTheme="minorHAnsi" w:eastAsia="Times New Roman" w:hAnsiTheme="minorHAnsi" w:cstheme="minorHAnsi"/>
          <w:b/>
          <w:color w:val="000000"/>
          <w:sz w:val="24"/>
        </w:rPr>
      </w:pPr>
      <w:r w:rsidRPr="009A72C1">
        <w:rPr>
          <w:rFonts w:asciiTheme="minorHAnsi" w:eastAsia="Times New Roman" w:hAnsiTheme="minorHAnsi" w:cstheme="minorHAnsi"/>
          <w:color w:val="000000"/>
          <w:sz w:val="24"/>
        </w:rPr>
        <w:t>35 à 44 ans</w:t>
      </w:r>
    </w:p>
    <w:p w14:paraId="3B56D602" w14:textId="348A2CCF" w:rsidR="00017F0C" w:rsidRPr="009A72C1" w:rsidRDefault="00017F0C" w:rsidP="004900D1">
      <w:pPr>
        <w:numPr>
          <w:ilvl w:val="1"/>
          <w:numId w:val="4"/>
        </w:numPr>
        <w:rPr>
          <w:rFonts w:asciiTheme="minorHAnsi" w:eastAsia="Times New Roman" w:hAnsiTheme="minorHAnsi" w:cstheme="minorHAnsi"/>
          <w:b/>
          <w:color w:val="000000"/>
          <w:sz w:val="24"/>
        </w:rPr>
      </w:pPr>
      <w:r w:rsidRPr="009A72C1">
        <w:rPr>
          <w:rFonts w:asciiTheme="minorHAnsi" w:eastAsia="Times New Roman" w:hAnsiTheme="minorHAnsi" w:cstheme="minorHAnsi"/>
          <w:color w:val="000000"/>
          <w:sz w:val="24"/>
        </w:rPr>
        <w:t>45 à 54 ans</w:t>
      </w:r>
    </w:p>
    <w:p w14:paraId="0D5CDD14" w14:textId="2C1FAD19" w:rsidR="00017F0C" w:rsidRPr="009A72C1" w:rsidRDefault="00017F0C" w:rsidP="004900D1">
      <w:pPr>
        <w:numPr>
          <w:ilvl w:val="1"/>
          <w:numId w:val="4"/>
        </w:numPr>
        <w:rPr>
          <w:rFonts w:asciiTheme="minorHAnsi" w:eastAsia="Times New Roman" w:hAnsiTheme="minorHAnsi" w:cstheme="minorHAnsi"/>
          <w:b/>
          <w:color w:val="000000"/>
          <w:sz w:val="24"/>
        </w:rPr>
      </w:pPr>
      <w:r w:rsidRPr="009A72C1">
        <w:rPr>
          <w:rFonts w:asciiTheme="minorHAnsi" w:eastAsia="Times New Roman" w:hAnsiTheme="minorHAnsi" w:cstheme="minorHAnsi"/>
          <w:color w:val="000000"/>
          <w:sz w:val="24"/>
        </w:rPr>
        <w:t>55 à 64 ans</w:t>
      </w:r>
    </w:p>
    <w:p w14:paraId="3E99ED48" w14:textId="2F08DF95" w:rsidR="00017F0C" w:rsidRPr="009A72C1" w:rsidRDefault="00017F0C" w:rsidP="004900D1">
      <w:pPr>
        <w:numPr>
          <w:ilvl w:val="1"/>
          <w:numId w:val="4"/>
        </w:numPr>
        <w:rPr>
          <w:rFonts w:asciiTheme="minorHAnsi" w:eastAsia="Times New Roman" w:hAnsiTheme="minorHAnsi" w:cstheme="minorHAnsi"/>
          <w:b/>
          <w:color w:val="000000"/>
          <w:sz w:val="24"/>
        </w:rPr>
      </w:pPr>
      <w:r w:rsidRPr="009A72C1">
        <w:rPr>
          <w:rFonts w:asciiTheme="minorHAnsi" w:eastAsia="Times New Roman" w:hAnsiTheme="minorHAnsi" w:cstheme="minorHAnsi"/>
          <w:color w:val="000000"/>
          <w:sz w:val="24"/>
        </w:rPr>
        <w:t>65 ans et plus</w:t>
      </w:r>
    </w:p>
    <w:p w14:paraId="02761DA4" w14:textId="77777777" w:rsidR="000F40E3" w:rsidRPr="009A72C1" w:rsidRDefault="000F40E3" w:rsidP="000F40E3">
      <w:pPr>
        <w:rPr>
          <w:rFonts w:asciiTheme="minorHAnsi" w:eastAsia="Times New Roman" w:hAnsiTheme="minorHAnsi" w:cstheme="minorHAnsi"/>
          <w:b/>
          <w:color w:val="000000"/>
          <w:sz w:val="24"/>
        </w:rPr>
      </w:pPr>
    </w:p>
    <w:p w14:paraId="3230B2A8" w14:textId="77777777" w:rsidR="00017F0C" w:rsidRPr="009A72C1" w:rsidRDefault="00017F0C" w:rsidP="000E2F85">
      <w:pPr>
        <w:spacing w:line="276" w:lineRule="auto"/>
        <w:rPr>
          <w:rFonts w:asciiTheme="minorHAnsi" w:eastAsia="Times New Roman" w:hAnsiTheme="minorHAnsi" w:cstheme="minorHAnsi"/>
          <w:b/>
          <w:sz w:val="24"/>
        </w:rPr>
      </w:pPr>
      <w:r w:rsidRPr="009A72C1">
        <w:rPr>
          <w:rFonts w:asciiTheme="minorHAnsi" w:eastAsia="Times New Roman" w:hAnsiTheme="minorHAnsi" w:cstheme="minorHAnsi"/>
          <w:b/>
          <w:sz w:val="24"/>
        </w:rPr>
        <w:t>SI LA RÉPONSE « MOINS DE 18 ANS » A ÉTÉ SÉLECTIONNÉE, REMERCIEZ LE RÉPONDANT ET METTEZ FIN AU SONDAGE. SI LA QUESTION EST DEMEURÉE SANS RÉPONSE, COMMENCEZ PAR DIRE : « NOUS AVONS BESOIN D’UNE RÉPONSE À CETTE QUESTION À DES FINS DE RECHERCHE. VEUILLEZ SÉLECTIONNER LA CATÉGORIE D’ÂGE À LAQUELLE VOUS APPARTENEZ. »</w:t>
      </w:r>
    </w:p>
    <w:p w14:paraId="1142A629" w14:textId="77777777" w:rsidR="00017F0C" w:rsidRPr="009A72C1" w:rsidRDefault="00017F0C" w:rsidP="000E2F85">
      <w:pPr>
        <w:spacing w:line="264" w:lineRule="auto"/>
        <w:rPr>
          <w:rFonts w:asciiTheme="minorHAnsi" w:eastAsia="Times New Roman" w:hAnsiTheme="minorHAnsi" w:cstheme="minorHAnsi"/>
          <w:color w:val="000000"/>
          <w:sz w:val="24"/>
        </w:rPr>
      </w:pPr>
    </w:p>
    <w:p w14:paraId="44ED1F2D" w14:textId="36565140" w:rsidR="00017F0C" w:rsidRPr="009A72C1" w:rsidRDefault="00017F0C" w:rsidP="000E2F85">
      <w:pPr>
        <w:tabs>
          <w:tab w:val="left" w:pos="284"/>
        </w:tabs>
        <w:spacing w:line="264" w:lineRule="auto"/>
        <w:rPr>
          <w:rFonts w:asciiTheme="minorHAnsi" w:eastAsia="Times New Roman" w:hAnsiTheme="minorHAnsi" w:cstheme="minorHAnsi"/>
          <w:b/>
          <w:sz w:val="24"/>
        </w:rPr>
      </w:pPr>
      <w:r w:rsidRPr="009A72C1">
        <w:rPr>
          <w:rFonts w:asciiTheme="minorHAnsi" w:eastAsia="Times New Roman" w:hAnsiTheme="minorHAnsi" w:cstheme="minorHAnsi"/>
          <w:color w:val="000000"/>
          <w:sz w:val="24"/>
        </w:rPr>
        <w:t>e</w:t>
      </w:r>
      <w:r w:rsidR="00381E7C" w:rsidRPr="009A72C1">
        <w:rPr>
          <w:rFonts w:asciiTheme="minorHAnsi" w:eastAsia="Times New Roman" w:hAnsiTheme="minorHAnsi" w:cstheme="minorHAnsi"/>
          <w:color w:val="000000"/>
          <w:sz w:val="24"/>
        </w:rPr>
        <w:t>)</w:t>
      </w:r>
      <w:r w:rsidRPr="009A72C1">
        <w:rPr>
          <w:rFonts w:asciiTheme="minorHAnsi" w:eastAsia="Times New Roman" w:hAnsiTheme="minorHAnsi" w:cstheme="minorHAnsi"/>
          <w:color w:val="000000"/>
          <w:sz w:val="24"/>
        </w:rPr>
        <w:t xml:space="preserve"> </w:t>
      </w:r>
      <w:r w:rsidR="00381E7C" w:rsidRPr="009A72C1">
        <w:rPr>
          <w:rFonts w:asciiTheme="minorHAnsi" w:eastAsia="Times New Roman" w:hAnsiTheme="minorHAnsi" w:cstheme="minorHAnsi"/>
          <w:color w:val="000000"/>
          <w:sz w:val="24"/>
        </w:rPr>
        <w:tab/>
      </w:r>
      <w:r w:rsidRPr="009A72C1">
        <w:rPr>
          <w:rFonts w:asciiTheme="minorHAnsi" w:eastAsia="Times New Roman" w:hAnsiTheme="minorHAnsi" w:cstheme="minorHAnsi"/>
          <w:color w:val="000000"/>
          <w:sz w:val="24"/>
        </w:rPr>
        <w:t xml:space="preserve">Dans quelle province ou quel territoire habitez-vous? </w:t>
      </w:r>
      <w:r w:rsidRPr="009A72C1">
        <w:rPr>
          <w:rFonts w:asciiTheme="minorHAnsi" w:eastAsia="Times New Roman" w:hAnsiTheme="minorHAnsi" w:cstheme="minorHAnsi"/>
          <w:b/>
          <w:sz w:val="24"/>
        </w:rPr>
        <w:t xml:space="preserve">CHOISISSEZ UNE SEULE PROVINCE OU UN SEUL TERRITOIRE. </w:t>
      </w:r>
    </w:p>
    <w:p w14:paraId="2AD51AF6"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Alberta</w:t>
      </w:r>
    </w:p>
    <w:p w14:paraId="4C781FFD"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Colombie-Britannique</w:t>
      </w:r>
    </w:p>
    <w:p w14:paraId="377017D5"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Manitoba</w:t>
      </w:r>
    </w:p>
    <w:p w14:paraId="624F27EF"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Nouveau-Brunswick</w:t>
      </w:r>
    </w:p>
    <w:p w14:paraId="11BBE8B3"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Terre-Neuve-et-Labrador</w:t>
      </w:r>
    </w:p>
    <w:p w14:paraId="70DACB94"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Territoires du Nord-Ouest</w:t>
      </w:r>
    </w:p>
    <w:p w14:paraId="14C0E195"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Nouvelle-Écosse</w:t>
      </w:r>
    </w:p>
    <w:p w14:paraId="469ACB7F"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Nunavut</w:t>
      </w:r>
    </w:p>
    <w:p w14:paraId="3B7DB415"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Ontario</w:t>
      </w:r>
    </w:p>
    <w:p w14:paraId="60726783"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Île-du-Prince-Édouard</w:t>
      </w:r>
    </w:p>
    <w:p w14:paraId="1FF9FD49"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Québec</w:t>
      </w:r>
    </w:p>
    <w:p w14:paraId="54769430"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Saskatchewan</w:t>
      </w:r>
    </w:p>
    <w:p w14:paraId="641FD7E4"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Yukon</w:t>
      </w:r>
    </w:p>
    <w:p w14:paraId="34AA3998" w14:textId="77777777" w:rsidR="00017F0C" w:rsidRPr="009A72C1" w:rsidRDefault="00017F0C" w:rsidP="004900D1">
      <w:pPr>
        <w:numPr>
          <w:ilvl w:val="0"/>
          <w:numId w:val="5"/>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 xml:space="preserve">Aucune de ces </w:t>
      </w:r>
      <w:r w:rsidRPr="009A72C1">
        <w:rPr>
          <w:rFonts w:asciiTheme="minorHAnsi" w:eastAsia="Times New Roman" w:hAnsiTheme="minorHAnsi" w:cstheme="minorHAnsi"/>
          <w:sz w:val="24"/>
        </w:rPr>
        <w:t>r</w:t>
      </w:r>
      <w:r w:rsidRPr="009A72C1">
        <w:rPr>
          <w:rFonts w:asciiTheme="minorHAnsi" w:eastAsia="Times New Roman" w:hAnsiTheme="minorHAnsi" w:cstheme="minorHAnsi"/>
          <w:color w:val="000000"/>
          <w:sz w:val="24"/>
        </w:rPr>
        <w:t>é</w:t>
      </w:r>
      <w:r w:rsidRPr="009A72C1">
        <w:rPr>
          <w:rFonts w:asciiTheme="minorHAnsi" w:eastAsia="Times New Roman" w:hAnsiTheme="minorHAnsi" w:cstheme="minorHAnsi"/>
          <w:sz w:val="24"/>
        </w:rPr>
        <w:t>ponses</w:t>
      </w:r>
    </w:p>
    <w:p w14:paraId="0170480D" w14:textId="77777777" w:rsidR="00017F0C" w:rsidRPr="009A72C1" w:rsidRDefault="00017F0C" w:rsidP="000F40E3">
      <w:pPr>
        <w:rPr>
          <w:rFonts w:asciiTheme="minorHAnsi" w:eastAsia="Times New Roman" w:hAnsiTheme="minorHAnsi" w:cstheme="minorHAnsi"/>
          <w:b/>
          <w:sz w:val="24"/>
        </w:rPr>
      </w:pPr>
    </w:p>
    <w:p w14:paraId="4B88C74E" w14:textId="77777777" w:rsidR="00017F0C" w:rsidRPr="009A72C1" w:rsidRDefault="00017F0C" w:rsidP="000E2F85">
      <w:pPr>
        <w:spacing w:line="276" w:lineRule="auto"/>
        <w:rPr>
          <w:rFonts w:asciiTheme="minorHAnsi" w:eastAsia="Times New Roman" w:hAnsiTheme="minorHAnsi" w:cstheme="minorHAnsi"/>
          <w:b/>
          <w:sz w:val="24"/>
        </w:rPr>
      </w:pPr>
      <w:r w:rsidRPr="009A72C1">
        <w:rPr>
          <w:rFonts w:asciiTheme="minorHAnsi" w:eastAsia="Times New Roman" w:hAnsiTheme="minorHAnsi" w:cstheme="minorHAnsi"/>
          <w:b/>
          <w:sz w:val="24"/>
        </w:rPr>
        <w:t xml:space="preserve">SI LE RÉPONDANT NE CHOISIT AUCUNE PROVINCE NI AUCUN TERRITOIRE, REMERCIEZ LE RÉPONDANT ET METTEZ FIN AU SONDAGE. </w:t>
      </w:r>
      <w:r w:rsidRPr="009A72C1">
        <w:rPr>
          <w:rFonts w:asciiTheme="minorHAnsi" w:eastAsia="Times New Roman" w:hAnsiTheme="minorHAnsi" w:cstheme="minorHAnsi"/>
          <w:b/>
          <w:sz w:val="24"/>
          <w:lang w:val="fr-FR"/>
        </w:rPr>
        <w:t>AVANT DE METTRE FIN AU SONDAGE, COMMENCEZ PAR DIRE : « </w:t>
      </w:r>
      <w:r w:rsidRPr="009A72C1">
        <w:rPr>
          <w:rFonts w:asciiTheme="minorHAnsi" w:eastAsia="Times New Roman" w:hAnsiTheme="minorHAnsi" w:cstheme="minorHAnsi"/>
          <w:b/>
          <w:sz w:val="24"/>
        </w:rPr>
        <w:t xml:space="preserve">NOUS AVONS BESOIN D’UNE RÉPONSE À CETTE QUESTION À DES FINS DE RECHERCHE. VEUILLEZ SÉLECTIONNER LA PROVINCE OU LE TERRITOIRE OÙ VOUS </w:t>
      </w:r>
      <w:r w:rsidRPr="009A72C1">
        <w:rPr>
          <w:rFonts w:asciiTheme="minorHAnsi" w:eastAsia="Times New Roman" w:hAnsiTheme="minorHAnsi" w:cstheme="minorHAnsi"/>
          <w:b/>
          <w:sz w:val="24"/>
        </w:rPr>
        <w:lastRenderedPageBreak/>
        <w:t>HABITEZ. » SI LA RÉPONSE « AUCUNE DE CES RÉPONSES » A ÉTÉ SÉLECTIONNÉE, REMERCIEZ LE RÉPONDANT, METTEZ FIN AU SONDAGE ET NOTEZ LES RÉPONSES POUR LES CONSERVER.</w:t>
      </w:r>
    </w:p>
    <w:p w14:paraId="5952D819" w14:textId="56406B7A" w:rsidR="00017F0C" w:rsidRPr="009A72C1" w:rsidRDefault="00017F0C" w:rsidP="000E2F85">
      <w:pPr>
        <w:rPr>
          <w:rFonts w:asciiTheme="minorHAnsi" w:eastAsia="Times New Roman" w:hAnsiTheme="minorHAnsi" w:cstheme="minorHAnsi"/>
          <w:color w:val="000000"/>
          <w:sz w:val="24"/>
        </w:rPr>
      </w:pPr>
    </w:p>
    <w:p w14:paraId="2D97FB09" w14:textId="77777777" w:rsidR="000F40E3" w:rsidRPr="009A72C1" w:rsidRDefault="000F40E3" w:rsidP="000E2F85">
      <w:pPr>
        <w:rPr>
          <w:rFonts w:asciiTheme="minorHAnsi" w:eastAsia="Times New Roman" w:hAnsiTheme="minorHAnsi" w:cstheme="minorHAnsi"/>
          <w:b/>
          <w:bCs/>
          <w:color w:val="000000"/>
          <w:sz w:val="28"/>
          <w:szCs w:val="28"/>
        </w:rPr>
      </w:pPr>
      <w:r w:rsidRPr="009A72C1">
        <w:rPr>
          <w:rFonts w:asciiTheme="minorHAnsi" w:eastAsia="Times New Roman" w:hAnsiTheme="minorHAnsi" w:cstheme="minorHAnsi"/>
          <w:b/>
          <w:bCs/>
          <w:color w:val="000000"/>
          <w:sz w:val="28"/>
          <w:szCs w:val="28"/>
        </w:rPr>
        <w:t>QUESTIONS DE BASE</w:t>
      </w:r>
    </w:p>
    <w:p w14:paraId="4F9147CD" w14:textId="77777777" w:rsidR="000F40E3" w:rsidRPr="009A72C1" w:rsidRDefault="000F40E3" w:rsidP="000E2F85">
      <w:pPr>
        <w:rPr>
          <w:rFonts w:asciiTheme="minorHAnsi" w:eastAsia="Times New Roman" w:hAnsiTheme="minorHAnsi" w:cstheme="minorHAnsi"/>
          <w:b/>
          <w:bCs/>
          <w:color w:val="000000"/>
          <w:sz w:val="28"/>
          <w:szCs w:val="28"/>
        </w:rPr>
      </w:pPr>
    </w:p>
    <w:p w14:paraId="04230EAA" w14:textId="3A865C57" w:rsidR="00017F0C" w:rsidRPr="009A72C1" w:rsidRDefault="00017F0C" w:rsidP="000E2F85">
      <w:pPr>
        <w:rPr>
          <w:rFonts w:asciiTheme="minorHAnsi" w:eastAsia="Times New Roman" w:hAnsiTheme="minorHAnsi" w:cstheme="minorHAnsi"/>
          <w:b/>
          <w:sz w:val="24"/>
        </w:rPr>
      </w:pPr>
      <w:r w:rsidRPr="009A72C1">
        <w:rPr>
          <w:rFonts w:asciiTheme="minorHAnsi" w:eastAsia="Times New Roman" w:hAnsiTheme="minorHAnsi" w:cstheme="minorHAnsi"/>
          <w:b/>
          <w:sz w:val="24"/>
        </w:rPr>
        <w:t>QUESTIONS À POSER À TOUS LES RÉPONDANTS</w:t>
      </w:r>
    </w:p>
    <w:p w14:paraId="4FF631D9" w14:textId="77777777" w:rsidR="00017F0C" w:rsidRPr="009A72C1" w:rsidRDefault="00017F0C" w:rsidP="000E2F85">
      <w:pPr>
        <w:rPr>
          <w:rFonts w:asciiTheme="minorHAnsi" w:eastAsia="Times New Roman" w:hAnsiTheme="minorHAnsi" w:cstheme="minorHAnsi"/>
          <w:b/>
          <w:color w:val="000000"/>
          <w:sz w:val="24"/>
        </w:rPr>
      </w:pPr>
    </w:p>
    <w:p w14:paraId="32E34479" w14:textId="2692E689"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b/>
          <w:color w:val="000000"/>
          <w:sz w:val="24"/>
        </w:rPr>
        <w:t>Q1 :</w:t>
      </w:r>
      <w:r w:rsidR="000F40E3" w:rsidRPr="009A72C1">
        <w:rPr>
          <w:rFonts w:asciiTheme="minorHAnsi" w:eastAsia="Times New Roman" w:hAnsiTheme="minorHAnsi" w:cstheme="minorHAnsi"/>
          <w:b/>
          <w:color w:val="000000"/>
          <w:sz w:val="24"/>
        </w:rPr>
        <w:t xml:space="preserve"> </w:t>
      </w:r>
      <w:r w:rsidRPr="009A72C1">
        <w:rPr>
          <w:rFonts w:asciiTheme="minorHAnsi" w:eastAsia="Times New Roman" w:hAnsiTheme="minorHAnsi" w:cstheme="minorHAnsi"/>
          <w:color w:val="000000"/>
          <w:sz w:val="24"/>
        </w:rPr>
        <w:t xml:space="preserve">Au cours des trois dernières semaines avez-vous vu, lu ou entendu une publicité du gouvernement du Canada? </w:t>
      </w:r>
    </w:p>
    <w:p w14:paraId="07CEBCBC" w14:textId="1410E4E4" w:rsidR="00017F0C" w:rsidRPr="009A72C1" w:rsidRDefault="00017F0C" w:rsidP="004900D1">
      <w:pPr>
        <w:numPr>
          <w:ilvl w:val="0"/>
          <w:numId w:val="11"/>
        </w:numPr>
        <w:ind w:left="360"/>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Oui</w:t>
      </w:r>
      <w:r w:rsidRPr="009A72C1">
        <w:rPr>
          <w:rFonts w:asciiTheme="minorHAnsi" w:eastAsia="Times New Roman" w:hAnsiTheme="minorHAnsi" w:cstheme="minorHAnsi"/>
          <w:color w:val="000000"/>
          <w:sz w:val="24"/>
        </w:rPr>
        <w:tab/>
      </w:r>
    </w:p>
    <w:p w14:paraId="212B2914" w14:textId="3CB3639F" w:rsidR="00017F0C" w:rsidRPr="009A72C1" w:rsidRDefault="00017F0C" w:rsidP="004900D1">
      <w:pPr>
        <w:numPr>
          <w:ilvl w:val="0"/>
          <w:numId w:val="11"/>
        </w:numPr>
        <w:ind w:left="360"/>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Non</w:t>
      </w:r>
      <w:r w:rsidR="000F40E3" w:rsidRPr="009A72C1">
        <w:rPr>
          <w:rFonts w:asciiTheme="minorHAnsi" w:eastAsia="Times New Roman" w:hAnsiTheme="minorHAnsi" w:cstheme="minorHAnsi"/>
          <w:color w:val="000000"/>
          <w:sz w:val="24"/>
        </w:rPr>
        <w:t xml:space="preserve">        </w:t>
      </w:r>
      <w:r w:rsidRPr="009A72C1">
        <w:rPr>
          <w:rFonts w:asciiTheme="minorHAnsi" w:eastAsia="Times New Roman" w:hAnsiTheme="minorHAnsi" w:cstheme="minorHAnsi"/>
          <w:b/>
          <w:color w:val="000000"/>
          <w:sz w:val="24"/>
        </w:rPr>
        <w:t>=&gt; ALLER À T1A</w:t>
      </w:r>
    </w:p>
    <w:p w14:paraId="0FD3A143" w14:textId="77777777" w:rsidR="00017F0C" w:rsidRPr="009A72C1" w:rsidRDefault="00017F0C" w:rsidP="000F40E3">
      <w:pPr>
        <w:rPr>
          <w:rFonts w:asciiTheme="minorHAnsi" w:eastAsia="Times New Roman" w:hAnsiTheme="minorHAnsi" w:cstheme="minorHAnsi"/>
          <w:color w:val="000000"/>
          <w:sz w:val="24"/>
        </w:rPr>
      </w:pPr>
    </w:p>
    <w:p w14:paraId="338E2906" w14:textId="41D82090" w:rsidR="00017F0C" w:rsidRPr="009A72C1" w:rsidRDefault="00017F0C" w:rsidP="000E2F85">
      <w:pPr>
        <w:rPr>
          <w:rFonts w:asciiTheme="minorHAnsi" w:eastAsia="Times New Roman" w:hAnsiTheme="minorHAnsi" w:cstheme="minorHAnsi"/>
          <w:b/>
          <w:color w:val="000000"/>
          <w:sz w:val="24"/>
        </w:rPr>
      </w:pPr>
      <w:r w:rsidRPr="009A72C1">
        <w:rPr>
          <w:rFonts w:asciiTheme="minorHAnsi" w:eastAsia="Times New Roman" w:hAnsiTheme="minorHAnsi" w:cstheme="minorHAnsi"/>
          <w:b/>
          <w:color w:val="000000"/>
          <w:sz w:val="24"/>
        </w:rPr>
        <w:t>Q2 :</w:t>
      </w:r>
      <w:r w:rsidRPr="009A72C1">
        <w:rPr>
          <w:rFonts w:asciiTheme="minorHAnsi" w:eastAsia="Times New Roman" w:hAnsiTheme="minorHAnsi" w:cstheme="minorHAnsi"/>
          <w:color w:val="000000"/>
          <w:sz w:val="24"/>
        </w:rPr>
        <w:t xml:space="preserve"> </w:t>
      </w:r>
      <w:r w:rsidR="000F40E3" w:rsidRPr="009A72C1">
        <w:rPr>
          <w:rFonts w:asciiTheme="minorHAnsi" w:eastAsia="Times New Roman" w:hAnsiTheme="minorHAnsi" w:cstheme="minorHAnsi"/>
          <w:color w:val="000000"/>
          <w:sz w:val="24"/>
        </w:rPr>
        <w:t xml:space="preserve"> </w:t>
      </w:r>
      <w:r w:rsidRPr="009A72C1">
        <w:rPr>
          <w:rFonts w:asciiTheme="minorHAnsi" w:eastAsia="Times New Roman" w:hAnsiTheme="minorHAnsi" w:cstheme="minorHAnsi"/>
          <w:color w:val="000000"/>
          <w:sz w:val="24"/>
        </w:rPr>
        <w:t xml:space="preserve">À quel endroit avez-vous vu, lu ou entendu la dernière publicité du gouvernement du Canada qui vous vient à l’esprit? </w:t>
      </w:r>
      <w:r w:rsidR="000F40E3" w:rsidRPr="009A72C1">
        <w:rPr>
          <w:rFonts w:asciiTheme="minorHAnsi" w:eastAsia="Times New Roman" w:hAnsiTheme="minorHAnsi" w:cstheme="minorHAnsi"/>
          <w:color w:val="000000"/>
          <w:sz w:val="24"/>
        </w:rPr>
        <w:t xml:space="preserve"> </w:t>
      </w:r>
      <w:r w:rsidRPr="009A72C1">
        <w:rPr>
          <w:rFonts w:asciiTheme="minorHAnsi" w:eastAsia="Times New Roman" w:hAnsiTheme="minorHAnsi" w:cstheme="minorHAnsi"/>
          <w:b/>
          <w:color w:val="000000"/>
          <w:sz w:val="24"/>
        </w:rPr>
        <w:t>CHOISISSEZ TOUTES LES RÉPONSES APPLICABLES.</w:t>
      </w:r>
    </w:p>
    <w:p w14:paraId="7BE60B39"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au</w:t>
      </w:r>
      <w:proofErr w:type="gramEnd"/>
      <w:r w:rsidRPr="009A72C1">
        <w:rPr>
          <w:rFonts w:asciiTheme="minorHAnsi" w:eastAsia="Times New Roman" w:hAnsiTheme="minorHAnsi" w:cstheme="minorHAnsi"/>
          <w:color w:val="000000"/>
          <w:sz w:val="24"/>
        </w:rPr>
        <w:t xml:space="preserve"> cinéma</w:t>
      </w:r>
    </w:p>
    <w:p w14:paraId="43498351"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Facebook</w:t>
      </w:r>
    </w:p>
    <w:p w14:paraId="763F8CC5"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un site Web</w:t>
      </w:r>
    </w:p>
    <w:p w14:paraId="7F08534E"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dans</w:t>
      </w:r>
      <w:proofErr w:type="gramEnd"/>
      <w:r w:rsidRPr="009A72C1">
        <w:rPr>
          <w:rFonts w:asciiTheme="minorHAnsi" w:eastAsia="Times New Roman" w:hAnsiTheme="minorHAnsi" w:cstheme="minorHAnsi"/>
          <w:color w:val="000000"/>
          <w:sz w:val="24"/>
        </w:rPr>
        <w:t xml:space="preserve"> un magazine</w:t>
      </w:r>
    </w:p>
    <w:p w14:paraId="7D70CD58"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dans</w:t>
      </w:r>
      <w:proofErr w:type="gramEnd"/>
      <w:r w:rsidRPr="009A72C1">
        <w:rPr>
          <w:rFonts w:asciiTheme="minorHAnsi" w:eastAsia="Times New Roman" w:hAnsiTheme="minorHAnsi" w:cstheme="minorHAnsi"/>
          <w:color w:val="000000"/>
          <w:sz w:val="24"/>
        </w:rPr>
        <w:t xml:space="preserve"> un journal (quotidien)</w:t>
      </w:r>
    </w:p>
    <w:p w14:paraId="6B82AC77"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dans</w:t>
      </w:r>
      <w:proofErr w:type="gramEnd"/>
      <w:r w:rsidRPr="009A72C1">
        <w:rPr>
          <w:rFonts w:asciiTheme="minorHAnsi" w:eastAsia="Times New Roman" w:hAnsiTheme="minorHAnsi" w:cstheme="minorHAnsi"/>
          <w:color w:val="000000"/>
          <w:sz w:val="24"/>
        </w:rPr>
        <w:t xml:space="preserve"> un journal (hebdomadaire ou communautaire)</w:t>
      </w:r>
    </w:p>
    <w:p w14:paraId="0F1F490B"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un tableau d’affichage extérieur</w:t>
      </w:r>
    </w:p>
    <w:p w14:paraId="3E41EF8E"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dans</w:t>
      </w:r>
      <w:proofErr w:type="gramEnd"/>
      <w:r w:rsidRPr="009A72C1">
        <w:rPr>
          <w:rFonts w:asciiTheme="minorHAnsi" w:eastAsia="Times New Roman" w:hAnsiTheme="minorHAnsi" w:cstheme="minorHAnsi"/>
          <w:color w:val="000000"/>
          <w:sz w:val="24"/>
        </w:rPr>
        <w:t xml:space="preserve"> un dépliant ou une brochure dans votre boîte aux lettres</w:t>
      </w:r>
    </w:p>
    <w:p w14:paraId="028FFC26"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un véhicule de transport en commun (autobus ou métro)</w:t>
      </w:r>
    </w:p>
    <w:p w14:paraId="68C8DDF2"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à</w:t>
      </w:r>
      <w:proofErr w:type="gramEnd"/>
      <w:r w:rsidRPr="009A72C1">
        <w:rPr>
          <w:rFonts w:asciiTheme="minorHAnsi" w:eastAsia="Times New Roman" w:hAnsiTheme="minorHAnsi" w:cstheme="minorHAnsi"/>
          <w:color w:val="000000"/>
          <w:sz w:val="24"/>
        </w:rPr>
        <w:t xml:space="preserve"> la radio</w:t>
      </w:r>
    </w:p>
    <w:p w14:paraId="7CF78A31"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à</w:t>
      </w:r>
      <w:proofErr w:type="gramEnd"/>
      <w:r w:rsidRPr="009A72C1">
        <w:rPr>
          <w:rFonts w:asciiTheme="minorHAnsi" w:eastAsia="Times New Roman" w:hAnsiTheme="minorHAnsi" w:cstheme="minorHAnsi"/>
          <w:color w:val="000000"/>
          <w:sz w:val="24"/>
        </w:rPr>
        <w:t xml:space="preserve"> la télévision</w:t>
      </w:r>
    </w:p>
    <w:p w14:paraId="3F7D859E"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Twitter</w:t>
      </w:r>
    </w:p>
    <w:p w14:paraId="4D7BD624"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YouTube</w:t>
      </w:r>
    </w:p>
    <w:p w14:paraId="22D2F175" w14:textId="77777777" w:rsidR="00017F0C" w:rsidRPr="009A72C1" w:rsidRDefault="00017F0C" w:rsidP="004900D1">
      <w:pPr>
        <w:numPr>
          <w:ilvl w:val="0"/>
          <w:numId w:val="6"/>
        </w:numPr>
        <w:rPr>
          <w:rFonts w:asciiTheme="minorHAnsi" w:eastAsia="Times New Roman" w:hAnsiTheme="minorHAnsi" w:cstheme="minorHAnsi"/>
          <w:color w:val="000000"/>
          <w:sz w:val="24"/>
          <w:lang w:val="en-CA"/>
        </w:rPr>
      </w:pPr>
      <w:r w:rsidRPr="009A72C1">
        <w:rPr>
          <w:rFonts w:asciiTheme="minorHAnsi" w:eastAsia="Times New Roman" w:hAnsiTheme="minorHAnsi" w:cstheme="minorHAnsi"/>
          <w:color w:val="000000"/>
          <w:sz w:val="24"/>
          <w:lang w:val="en-CA"/>
        </w:rPr>
        <w:t>sur Instagram</w:t>
      </w:r>
    </w:p>
    <w:p w14:paraId="1185C8D5" w14:textId="77777777" w:rsidR="00017F0C" w:rsidRPr="009A72C1" w:rsidRDefault="00017F0C" w:rsidP="004900D1">
      <w:pPr>
        <w:numPr>
          <w:ilvl w:val="0"/>
          <w:numId w:val="6"/>
        </w:numPr>
        <w:rPr>
          <w:rFonts w:asciiTheme="minorHAnsi" w:eastAsia="Times New Roman" w:hAnsiTheme="minorHAnsi" w:cstheme="minorHAnsi"/>
          <w:color w:val="000000"/>
          <w:sz w:val="24"/>
          <w:lang w:val="en-CA"/>
        </w:rPr>
      </w:pPr>
      <w:r w:rsidRPr="009A72C1">
        <w:rPr>
          <w:rFonts w:asciiTheme="minorHAnsi" w:eastAsia="Times New Roman" w:hAnsiTheme="minorHAnsi" w:cstheme="minorHAnsi"/>
          <w:color w:val="000000"/>
          <w:sz w:val="24"/>
          <w:lang w:val="en-CA"/>
        </w:rPr>
        <w:t>sur LinkedIn</w:t>
      </w:r>
    </w:p>
    <w:p w14:paraId="5476571D" w14:textId="77777777" w:rsidR="00017F0C" w:rsidRPr="009A72C1" w:rsidRDefault="00017F0C" w:rsidP="004900D1">
      <w:pPr>
        <w:numPr>
          <w:ilvl w:val="0"/>
          <w:numId w:val="6"/>
        </w:numPr>
        <w:rPr>
          <w:rFonts w:asciiTheme="minorHAnsi" w:eastAsia="Times New Roman" w:hAnsiTheme="minorHAnsi" w:cstheme="minorHAnsi"/>
          <w:color w:val="000000"/>
          <w:sz w:val="24"/>
          <w:lang w:val="en-CA"/>
        </w:rPr>
      </w:pPr>
      <w:r w:rsidRPr="009A72C1">
        <w:rPr>
          <w:rFonts w:asciiTheme="minorHAnsi" w:eastAsia="Times New Roman" w:hAnsiTheme="minorHAnsi" w:cstheme="minorHAnsi"/>
          <w:color w:val="000000"/>
          <w:sz w:val="24"/>
          <w:lang w:val="en-CA"/>
        </w:rPr>
        <w:t>sur Snapchat</w:t>
      </w:r>
    </w:p>
    <w:p w14:paraId="5AF8D52A" w14:textId="77777777" w:rsidR="00017F0C" w:rsidRPr="009A72C1" w:rsidRDefault="00017F0C" w:rsidP="004900D1">
      <w:pPr>
        <w:numPr>
          <w:ilvl w:val="0"/>
          <w:numId w:val="6"/>
        </w:numPr>
        <w:rPr>
          <w:rFonts w:asciiTheme="minorHAnsi" w:eastAsia="Times New Roman" w:hAnsiTheme="minorHAnsi" w:cstheme="minorHAnsi"/>
          <w:color w:val="000000"/>
          <w:sz w:val="24"/>
          <w:lang w:val="en-CA"/>
        </w:rPr>
      </w:pPr>
      <w:r w:rsidRPr="009A72C1">
        <w:rPr>
          <w:rFonts w:asciiTheme="minorHAnsi" w:eastAsia="Times New Roman" w:hAnsiTheme="minorHAnsi" w:cstheme="minorHAnsi"/>
          <w:color w:val="000000"/>
          <w:sz w:val="24"/>
          <w:lang w:val="en-CA"/>
        </w:rPr>
        <w:t>sur Spotify</w:t>
      </w:r>
    </w:p>
    <w:p w14:paraId="1716A01A"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autre</w:t>
      </w:r>
      <w:proofErr w:type="gramEnd"/>
      <w:r w:rsidRPr="009A72C1">
        <w:rPr>
          <w:rFonts w:asciiTheme="minorHAnsi" w:eastAsia="Times New Roman" w:hAnsiTheme="minorHAnsi" w:cstheme="minorHAnsi"/>
          <w:color w:val="000000"/>
          <w:sz w:val="24"/>
        </w:rPr>
        <w:t>, veuillez préciser ___________________</w:t>
      </w:r>
    </w:p>
    <w:p w14:paraId="5A08B1E0" w14:textId="77777777" w:rsidR="00017F0C" w:rsidRPr="009A72C1" w:rsidRDefault="00017F0C" w:rsidP="000E2F85">
      <w:pPr>
        <w:rPr>
          <w:rFonts w:asciiTheme="minorHAnsi" w:eastAsia="Times New Roman" w:hAnsiTheme="minorHAnsi" w:cstheme="minorHAnsi"/>
          <w:color w:val="000000"/>
          <w:sz w:val="24"/>
        </w:rPr>
      </w:pPr>
    </w:p>
    <w:p w14:paraId="0D6D1874" w14:textId="0A35B3DF"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b/>
          <w:color w:val="000000"/>
          <w:sz w:val="24"/>
        </w:rPr>
        <w:t>Q3 :</w:t>
      </w:r>
      <w:r w:rsidRPr="009A72C1">
        <w:rPr>
          <w:rFonts w:asciiTheme="minorHAnsi" w:eastAsia="Times New Roman" w:hAnsiTheme="minorHAnsi" w:cstheme="minorHAnsi"/>
          <w:color w:val="000000"/>
          <w:sz w:val="24"/>
        </w:rPr>
        <w:t xml:space="preserve"> De quoi vous souvenez-vous à propos de cette publicité? </w:t>
      </w:r>
    </w:p>
    <w:p w14:paraId="2D4FC527" w14:textId="3CE9AD2C" w:rsidR="00017F0C" w:rsidRPr="009A72C1" w:rsidRDefault="00017F0C" w:rsidP="000E2F85">
      <w:pPr>
        <w:rPr>
          <w:rFonts w:asciiTheme="minorHAnsi" w:eastAsia="Times New Roman" w:hAnsiTheme="minorHAnsi" w:cstheme="minorHAnsi"/>
          <w:color w:val="000000"/>
          <w:sz w:val="24"/>
        </w:rPr>
      </w:pPr>
    </w:p>
    <w:p w14:paraId="6BA535D7" w14:textId="77777777" w:rsidR="00C07A93" w:rsidRPr="009A72C1" w:rsidRDefault="00C07A93" w:rsidP="000E2F85">
      <w:pPr>
        <w:rPr>
          <w:rFonts w:asciiTheme="minorHAnsi" w:eastAsia="Times New Roman" w:hAnsiTheme="minorHAnsi" w:cstheme="minorHAnsi"/>
          <w:color w:val="000000"/>
          <w:sz w:val="24"/>
        </w:rPr>
      </w:pPr>
    </w:p>
    <w:p w14:paraId="263D960B" w14:textId="77E9C2A6"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b/>
          <w:color w:val="000000"/>
          <w:sz w:val="24"/>
        </w:rPr>
        <w:t>Q4 :</w:t>
      </w:r>
      <w:r w:rsidR="00C07A93" w:rsidRPr="009A72C1">
        <w:rPr>
          <w:rFonts w:asciiTheme="minorHAnsi" w:eastAsia="Times New Roman" w:hAnsiTheme="minorHAnsi" w:cstheme="minorHAnsi"/>
          <w:b/>
          <w:color w:val="000000"/>
          <w:sz w:val="24"/>
        </w:rPr>
        <w:t xml:space="preserve"> </w:t>
      </w:r>
      <w:r w:rsidRPr="009A72C1">
        <w:rPr>
          <w:rFonts w:asciiTheme="minorHAnsi" w:eastAsia="Times New Roman" w:hAnsiTheme="minorHAnsi" w:cstheme="minorHAnsi"/>
          <w:color w:val="000000"/>
          <w:sz w:val="24"/>
        </w:rPr>
        <w:t xml:space="preserve">Comment saviez-vous qu’il s’agissait d’une publicité du gouvernement du Canada? </w:t>
      </w:r>
    </w:p>
    <w:p w14:paraId="23B1F7D8" w14:textId="77777777" w:rsidR="00017F0C" w:rsidRPr="009A72C1" w:rsidRDefault="00017F0C" w:rsidP="000E2F85">
      <w:pPr>
        <w:rPr>
          <w:rFonts w:asciiTheme="minorHAnsi" w:eastAsia="Times New Roman" w:hAnsiTheme="minorHAnsi" w:cstheme="minorHAnsi"/>
          <w:color w:val="000000"/>
          <w:sz w:val="24"/>
        </w:rPr>
      </w:pPr>
    </w:p>
    <w:p w14:paraId="5A77B1B7" w14:textId="77777777" w:rsidR="00C07A93" w:rsidRPr="009A72C1" w:rsidRDefault="00C07A93" w:rsidP="000E2F85">
      <w:pPr>
        <w:rPr>
          <w:rFonts w:asciiTheme="minorHAnsi" w:eastAsia="Times New Roman" w:hAnsiTheme="minorHAnsi" w:cstheme="minorHAnsi"/>
          <w:b/>
          <w:sz w:val="28"/>
          <w:szCs w:val="28"/>
        </w:rPr>
      </w:pPr>
    </w:p>
    <w:p w14:paraId="4B529D7F" w14:textId="25DE4131" w:rsidR="00017F0C" w:rsidRPr="009A72C1" w:rsidRDefault="00C07A93" w:rsidP="000E2F85">
      <w:pPr>
        <w:rPr>
          <w:rFonts w:asciiTheme="minorHAnsi" w:eastAsia="Times New Roman" w:hAnsiTheme="minorHAnsi" w:cstheme="minorHAnsi"/>
          <w:b/>
          <w:sz w:val="28"/>
          <w:szCs w:val="28"/>
        </w:rPr>
      </w:pPr>
      <w:r w:rsidRPr="009A72C1">
        <w:rPr>
          <w:rFonts w:asciiTheme="minorHAnsi" w:eastAsia="Times New Roman" w:hAnsiTheme="minorHAnsi" w:cstheme="minorHAnsi"/>
          <w:b/>
          <w:sz w:val="28"/>
          <w:szCs w:val="28"/>
        </w:rPr>
        <w:t>QUESTIONS RELATIVES À LA CAMPAGNE</w:t>
      </w:r>
    </w:p>
    <w:p w14:paraId="7799D77A" w14:textId="77777777" w:rsidR="00017F0C" w:rsidRPr="009A72C1" w:rsidRDefault="00017F0C" w:rsidP="000E2F85">
      <w:pPr>
        <w:rPr>
          <w:rFonts w:asciiTheme="minorHAnsi" w:eastAsia="Times New Roman" w:hAnsiTheme="minorHAnsi" w:cstheme="minorHAnsi"/>
          <w:b/>
          <w:sz w:val="24"/>
        </w:rPr>
      </w:pPr>
    </w:p>
    <w:p w14:paraId="63EC6B17" w14:textId="77777777" w:rsidR="00017F0C" w:rsidRPr="009A72C1" w:rsidRDefault="00017F0C" w:rsidP="000E2F85">
      <w:pPr>
        <w:rPr>
          <w:rFonts w:asciiTheme="minorHAnsi" w:eastAsia="Times New Roman" w:hAnsiTheme="minorHAnsi" w:cstheme="minorHAnsi"/>
          <w:b/>
          <w:sz w:val="24"/>
        </w:rPr>
      </w:pPr>
      <w:r w:rsidRPr="009A72C1">
        <w:rPr>
          <w:rFonts w:asciiTheme="minorHAnsi" w:eastAsia="Times New Roman" w:hAnsiTheme="minorHAnsi" w:cstheme="minorHAnsi"/>
          <w:b/>
          <w:sz w:val="24"/>
        </w:rPr>
        <w:t>QUESTIONS À POSER À TOUS LES RÉPONDANTS</w:t>
      </w:r>
    </w:p>
    <w:p w14:paraId="7FD53049" w14:textId="77777777" w:rsidR="00017F0C" w:rsidRPr="009A72C1" w:rsidRDefault="00017F0C" w:rsidP="000E2F85">
      <w:pPr>
        <w:rPr>
          <w:rFonts w:asciiTheme="minorHAnsi" w:eastAsia="Times New Roman" w:hAnsiTheme="minorHAnsi" w:cstheme="minorHAnsi"/>
          <w:b/>
          <w:color w:val="000000"/>
          <w:sz w:val="24"/>
        </w:rPr>
      </w:pPr>
    </w:p>
    <w:p w14:paraId="30AA660B" w14:textId="3843424F"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b/>
          <w:color w:val="000000"/>
          <w:sz w:val="24"/>
        </w:rPr>
        <w:lastRenderedPageBreak/>
        <w:t>T1A :</w:t>
      </w:r>
      <w:r w:rsidR="00C07A93" w:rsidRPr="009A72C1">
        <w:rPr>
          <w:rFonts w:asciiTheme="minorHAnsi" w:eastAsia="Times New Roman" w:hAnsiTheme="minorHAnsi" w:cstheme="minorHAnsi"/>
          <w:b/>
          <w:color w:val="000000"/>
          <w:sz w:val="24"/>
        </w:rPr>
        <w:t xml:space="preserve"> </w:t>
      </w:r>
      <w:r w:rsidRPr="009A72C1">
        <w:rPr>
          <w:rFonts w:asciiTheme="minorHAnsi" w:eastAsia="Times New Roman" w:hAnsiTheme="minorHAnsi" w:cstheme="minorHAnsi"/>
          <w:color w:val="000000"/>
          <w:sz w:val="24"/>
        </w:rPr>
        <w:t xml:space="preserve">Au cours des trois dernières semaines, avez-vous vu, lu ou entendu une publicité du gouvernement du Canada au sujet du Recensement Canadien de 2021? </w:t>
      </w:r>
      <w:r w:rsidRPr="009A72C1">
        <w:rPr>
          <w:rFonts w:asciiTheme="minorHAnsi" w:eastAsia="Times New Roman" w:hAnsiTheme="minorHAnsi" w:cstheme="minorHAnsi"/>
          <w:b/>
          <w:color w:val="000000"/>
          <w:sz w:val="24"/>
        </w:rPr>
        <w:t>[INDIQUER LE SUJET DE LA CAMPAGNE EN DEUX OU TROIS MOTS, SANS EN DÉCRIRE LE THÈME.]</w:t>
      </w:r>
      <w:r w:rsidRPr="009A72C1">
        <w:rPr>
          <w:rFonts w:asciiTheme="minorHAnsi" w:eastAsia="Times New Roman" w:hAnsiTheme="minorHAnsi" w:cstheme="minorHAnsi"/>
          <w:color w:val="000000"/>
          <w:sz w:val="24"/>
        </w:rPr>
        <w:t xml:space="preserve"> </w:t>
      </w:r>
    </w:p>
    <w:p w14:paraId="141981D9" w14:textId="77777777" w:rsidR="00017F0C" w:rsidRPr="009A72C1" w:rsidRDefault="00017F0C" w:rsidP="000E2F85">
      <w:pPr>
        <w:rPr>
          <w:rFonts w:asciiTheme="minorHAnsi" w:eastAsia="Times New Roman" w:hAnsiTheme="minorHAnsi" w:cstheme="minorHAnsi"/>
          <w:color w:val="000000"/>
          <w:sz w:val="24"/>
        </w:rPr>
      </w:pPr>
    </w:p>
    <w:p w14:paraId="3197311B" w14:textId="7B407C8F" w:rsidR="00017F0C" w:rsidRPr="009A72C1" w:rsidRDefault="00017F0C" w:rsidP="004900D1">
      <w:pPr>
        <w:pStyle w:val="ListParagraph"/>
        <w:numPr>
          <w:ilvl w:val="0"/>
          <w:numId w:val="23"/>
        </w:numPr>
        <w:rPr>
          <w:rFonts w:asciiTheme="minorHAnsi" w:hAnsiTheme="minorHAnsi" w:cstheme="minorHAnsi"/>
          <w:sz w:val="24"/>
        </w:rPr>
      </w:pPr>
      <w:r w:rsidRPr="009A72C1">
        <w:rPr>
          <w:rFonts w:asciiTheme="minorHAnsi" w:hAnsiTheme="minorHAnsi" w:cstheme="minorHAnsi"/>
          <w:sz w:val="24"/>
        </w:rPr>
        <w:t>Oui</w:t>
      </w:r>
      <w:r w:rsidRPr="009A72C1">
        <w:rPr>
          <w:rFonts w:asciiTheme="minorHAnsi" w:hAnsiTheme="minorHAnsi" w:cstheme="minorHAnsi"/>
          <w:sz w:val="24"/>
        </w:rPr>
        <w:tab/>
      </w:r>
    </w:p>
    <w:p w14:paraId="1043B965" w14:textId="746466E0" w:rsidR="00017F0C" w:rsidRPr="009A72C1" w:rsidRDefault="00017F0C" w:rsidP="004900D1">
      <w:pPr>
        <w:pStyle w:val="ListParagraph"/>
        <w:numPr>
          <w:ilvl w:val="0"/>
          <w:numId w:val="23"/>
        </w:numPr>
        <w:rPr>
          <w:rFonts w:asciiTheme="minorHAnsi" w:hAnsiTheme="minorHAnsi" w:cstheme="minorHAnsi"/>
          <w:sz w:val="24"/>
        </w:rPr>
      </w:pPr>
      <w:r w:rsidRPr="009A72C1">
        <w:rPr>
          <w:rFonts w:asciiTheme="minorHAnsi" w:hAnsiTheme="minorHAnsi" w:cstheme="minorHAnsi"/>
          <w:sz w:val="24"/>
        </w:rPr>
        <w:t>Non</w:t>
      </w:r>
      <w:r w:rsidRPr="009A72C1">
        <w:rPr>
          <w:rFonts w:asciiTheme="minorHAnsi" w:hAnsiTheme="minorHAnsi" w:cstheme="minorHAnsi"/>
          <w:sz w:val="24"/>
        </w:rPr>
        <w:tab/>
      </w:r>
      <w:r w:rsidRPr="009A72C1">
        <w:rPr>
          <w:rFonts w:asciiTheme="minorHAnsi" w:hAnsiTheme="minorHAnsi" w:cstheme="minorHAnsi"/>
          <w:b/>
          <w:sz w:val="24"/>
        </w:rPr>
        <w:t>=&gt; ALLEZ À T2</w:t>
      </w:r>
    </w:p>
    <w:p w14:paraId="3AB79B18" w14:textId="77777777" w:rsidR="00017F0C" w:rsidRPr="009A72C1" w:rsidRDefault="00017F0C" w:rsidP="000E2F85">
      <w:pPr>
        <w:rPr>
          <w:rFonts w:asciiTheme="minorHAnsi" w:eastAsia="Times New Roman" w:hAnsiTheme="minorHAnsi" w:cstheme="minorHAnsi"/>
          <w:color w:val="000000"/>
          <w:sz w:val="24"/>
        </w:rPr>
      </w:pPr>
    </w:p>
    <w:p w14:paraId="6021DA1A" w14:textId="3996D782" w:rsidR="00017F0C" w:rsidRPr="009A72C1" w:rsidRDefault="00017F0C" w:rsidP="00C07A93">
      <w:pPr>
        <w:rPr>
          <w:rFonts w:asciiTheme="minorHAnsi" w:eastAsia="Times New Roman" w:hAnsiTheme="minorHAnsi" w:cstheme="minorHAnsi"/>
          <w:b/>
          <w:color w:val="000000"/>
          <w:sz w:val="24"/>
        </w:rPr>
      </w:pPr>
      <w:r w:rsidRPr="009A72C1">
        <w:rPr>
          <w:rFonts w:asciiTheme="minorHAnsi" w:eastAsia="Times New Roman" w:hAnsiTheme="minorHAnsi" w:cstheme="minorHAnsi"/>
          <w:b/>
          <w:color w:val="000000"/>
          <w:sz w:val="24"/>
        </w:rPr>
        <w:t>T1B :</w:t>
      </w:r>
      <w:r w:rsidRPr="009A72C1">
        <w:rPr>
          <w:rFonts w:asciiTheme="minorHAnsi" w:eastAsia="Times New Roman" w:hAnsiTheme="minorHAnsi" w:cstheme="minorHAnsi"/>
          <w:color w:val="000000"/>
          <w:sz w:val="24"/>
        </w:rPr>
        <w:t xml:space="preserve"> À quel endroit avez-vous vu, lu ou entendu cette publicité du gouvernement du Canada au sujet du Recensement Canadien de 2021?</w:t>
      </w:r>
      <w:r w:rsidR="00C07A93" w:rsidRPr="009A72C1">
        <w:rPr>
          <w:rFonts w:asciiTheme="minorHAnsi" w:eastAsia="Times New Roman" w:hAnsiTheme="minorHAnsi" w:cstheme="minorHAnsi"/>
          <w:color w:val="000000"/>
          <w:sz w:val="24"/>
        </w:rPr>
        <w:t xml:space="preserve"> </w:t>
      </w:r>
      <w:r w:rsidRPr="009A72C1">
        <w:rPr>
          <w:rFonts w:asciiTheme="minorHAnsi" w:eastAsia="Times New Roman" w:hAnsiTheme="minorHAnsi" w:cstheme="minorHAnsi"/>
          <w:b/>
          <w:color w:val="000000"/>
          <w:sz w:val="24"/>
        </w:rPr>
        <w:t>CHOISISSEZ TOUTES LES RÉPONSES APPLICABLES.</w:t>
      </w:r>
    </w:p>
    <w:p w14:paraId="0C270285"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au</w:t>
      </w:r>
      <w:proofErr w:type="gramEnd"/>
      <w:r w:rsidRPr="009A72C1">
        <w:rPr>
          <w:rFonts w:asciiTheme="minorHAnsi" w:eastAsia="Times New Roman" w:hAnsiTheme="minorHAnsi" w:cstheme="minorHAnsi"/>
          <w:color w:val="000000"/>
          <w:sz w:val="24"/>
        </w:rPr>
        <w:t xml:space="preserve"> cinéma</w:t>
      </w:r>
    </w:p>
    <w:p w14:paraId="4F986D79"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Facebook</w:t>
      </w:r>
    </w:p>
    <w:p w14:paraId="25ACADE6"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un site Web</w:t>
      </w:r>
    </w:p>
    <w:p w14:paraId="6C981C74"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dans</w:t>
      </w:r>
      <w:proofErr w:type="gramEnd"/>
      <w:r w:rsidRPr="009A72C1">
        <w:rPr>
          <w:rFonts w:asciiTheme="minorHAnsi" w:eastAsia="Times New Roman" w:hAnsiTheme="minorHAnsi" w:cstheme="minorHAnsi"/>
          <w:color w:val="000000"/>
          <w:sz w:val="24"/>
        </w:rPr>
        <w:t xml:space="preserve"> un magazine</w:t>
      </w:r>
    </w:p>
    <w:p w14:paraId="22888E6C"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dans</w:t>
      </w:r>
      <w:proofErr w:type="gramEnd"/>
      <w:r w:rsidRPr="009A72C1">
        <w:rPr>
          <w:rFonts w:asciiTheme="minorHAnsi" w:eastAsia="Times New Roman" w:hAnsiTheme="minorHAnsi" w:cstheme="minorHAnsi"/>
          <w:color w:val="000000"/>
          <w:sz w:val="24"/>
        </w:rPr>
        <w:t xml:space="preserve"> un journal (quotidien)</w:t>
      </w:r>
    </w:p>
    <w:p w14:paraId="6BCC7782"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dans</w:t>
      </w:r>
      <w:proofErr w:type="gramEnd"/>
      <w:r w:rsidRPr="009A72C1">
        <w:rPr>
          <w:rFonts w:asciiTheme="minorHAnsi" w:eastAsia="Times New Roman" w:hAnsiTheme="minorHAnsi" w:cstheme="minorHAnsi"/>
          <w:color w:val="000000"/>
          <w:sz w:val="24"/>
        </w:rPr>
        <w:t xml:space="preserve"> un journal (hebdomadaire ou communautaire)</w:t>
      </w:r>
    </w:p>
    <w:p w14:paraId="1E11B1DC"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un tableau d’affichage extérieur</w:t>
      </w:r>
    </w:p>
    <w:p w14:paraId="27E113AC"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dans</w:t>
      </w:r>
      <w:proofErr w:type="gramEnd"/>
      <w:r w:rsidRPr="009A72C1">
        <w:rPr>
          <w:rFonts w:asciiTheme="minorHAnsi" w:eastAsia="Times New Roman" w:hAnsiTheme="minorHAnsi" w:cstheme="minorHAnsi"/>
          <w:color w:val="000000"/>
          <w:sz w:val="24"/>
        </w:rPr>
        <w:t xml:space="preserve"> un dépliant ou une brochure dans votre boîte aux lettres</w:t>
      </w:r>
    </w:p>
    <w:p w14:paraId="00BC83A8"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un véhicule de transport en commun (autobus ou métro)</w:t>
      </w:r>
    </w:p>
    <w:p w14:paraId="5B137329"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à</w:t>
      </w:r>
      <w:proofErr w:type="gramEnd"/>
      <w:r w:rsidRPr="009A72C1">
        <w:rPr>
          <w:rFonts w:asciiTheme="minorHAnsi" w:eastAsia="Times New Roman" w:hAnsiTheme="minorHAnsi" w:cstheme="minorHAnsi"/>
          <w:color w:val="000000"/>
          <w:sz w:val="24"/>
        </w:rPr>
        <w:t xml:space="preserve"> la radio</w:t>
      </w:r>
    </w:p>
    <w:p w14:paraId="1435CF67"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à</w:t>
      </w:r>
      <w:proofErr w:type="gramEnd"/>
      <w:r w:rsidRPr="009A72C1">
        <w:rPr>
          <w:rFonts w:asciiTheme="minorHAnsi" w:eastAsia="Times New Roman" w:hAnsiTheme="minorHAnsi" w:cstheme="minorHAnsi"/>
          <w:color w:val="000000"/>
          <w:sz w:val="24"/>
        </w:rPr>
        <w:t xml:space="preserve"> la télévision</w:t>
      </w:r>
    </w:p>
    <w:p w14:paraId="6F6269BF"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Twitter</w:t>
      </w:r>
    </w:p>
    <w:p w14:paraId="2D7FC198"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sur</w:t>
      </w:r>
      <w:proofErr w:type="gramEnd"/>
      <w:r w:rsidRPr="009A72C1">
        <w:rPr>
          <w:rFonts w:asciiTheme="minorHAnsi" w:eastAsia="Times New Roman" w:hAnsiTheme="minorHAnsi" w:cstheme="minorHAnsi"/>
          <w:color w:val="000000"/>
          <w:sz w:val="24"/>
        </w:rPr>
        <w:t xml:space="preserve"> YouTube</w:t>
      </w:r>
    </w:p>
    <w:p w14:paraId="1932ABC7" w14:textId="77777777" w:rsidR="00017F0C" w:rsidRPr="009A72C1" w:rsidRDefault="00017F0C" w:rsidP="004900D1">
      <w:pPr>
        <w:numPr>
          <w:ilvl w:val="0"/>
          <w:numId w:val="6"/>
        </w:numPr>
        <w:rPr>
          <w:rFonts w:asciiTheme="minorHAnsi" w:eastAsia="Times New Roman" w:hAnsiTheme="minorHAnsi" w:cstheme="minorHAnsi"/>
          <w:color w:val="000000"/>
          <w:sz w:val="24"/>
          <w:lang w:val="en-CA"/>
        </w:rPr>
      </w:pPr>
      <w:r w:rsidRPr="009A72C1">
        <w:rPr>
          <w:rFonts w:asciiTheme="minorHAnsi" w:eastAsia="Times New Roman" w:hAnsiTheme="minorHAnsi" w:cstheme="minorHAnsi"/>
          <w:color w:val="000000"/>
          <w:sz w:val="24"/>
          <w:lang w:val="en-CA"/>
        </w:rPr>
        <w:t>sur Instagram</w:t>
      </w:r>
    </w:p>
    <w:p w14:paraId="47F4B6AD" w14:textId="77777777" w:rsidR="00017F0C" w:rsidRPr="009A72C1" w:rsidRDefault="00017F0C" w:rsidP="004900D1">
      <w:pPr>
        <w:numPr>
          <w:ilvl w:val="0"/>
          <w:numId w:val="6"/>
        </w:numPr>
        <w:rPr>
          <w:rFonts w:asciiTheme="minorHAnsi" w:eastAsia="Times New Roman" w:hAnsiTheme="minorHAnsi" w:cstheme="minorHAnsi"/>
          <w:color w:val="000000"/>
          <w:sz w:val="24"/>
          <w:lang w:val="en-CA"/>
        </w:rPr>
      </w:pPr>
      <w:r w:rsidRPr="009A72C1">
        <w:rPr>
          <w:rFonts w:asciiTheme="minorHAnsi" w:eastAsia="Times New Roman" w:hAnsiTheme="minorHAnsi" w:cstheme="minorHAnsi"/>
          <w:color w:val="000000"/>
          <w:sz w:val="24"/>
          <w:lang w:val="en-CA"/>
        </w:rPr>
        <w:t>sur LinkedIn</w:t>
      </w:r>
    </w:p>
    <w:p w14:paraId="1210EC55" w14:textId="77777777" w:rsidR="00017F0C" w:rsidRPr="009A72C1" w:rsidRDefault="00017F0C" w:rsidP="004900D1">
      <w:pPr>
        <w:numPr>
          <w:ilvl w:val="0"/>
          <w:numId w:val="6"/>
        </w:numPr>
        <w:rPr>
          <w:rFonts w:asciiTheme="minorHAnsi" w:eastAsia="Times New Roman" w:hAnsiTheme="minorHAnsi" w:cstheme="minorHAnsi"/>
          <w:color w:val="000000"/>
          <w:sz w:val="24"/>
          <w:lang w:val="en-CA"/>
        </w:rPr>
      </w:pPr>
      <w:r w:rsidRPr="009A72C1">
        <w:rPr>
          <w:rFonts w:asciiTheme="minorHAnsi" w:eastAsia="Times New Roman" w:hAnsiTheme="minorHAnsi" w:cstheme="minorHAnsi"/>
          <w:color w:val="000000"/>
          <w:sz w:val="24"/>
          <w:lang w:val="en-CA"/>
        </w:rPr>
        <w:t>sur Snapchat</w:t>
      </w:r>
    </w:p>
    <w:p w14:paraId="2E47386B" w14:textId="77777777" w:rsidR="00017F0C" w:rsidRPr="009A72C1" w:rsidRDefault="00017F0C" w:rsidP="004900D1">
      <w:pPr>
        <w:numPr>
          <w:ilvl w:val="0"/>
          <w:numId w:val="6"/>
        </w:numPr>
        <w:rPr>
          <w:rFonts w:asciiTheme="minorHAnsi" w:eastAsia="Times New Roman" w:hAnsiTheme="minorHAnsi" w:cstheme="minorHAnsi"/>
          <w:color w:val="000000"/>
          <w:sz w:val="24"/>
          <w:lang w:val="en-CA"/>
        </w:rPr>
      </w:pPr>
      <w:r w:rsidRPr="009A72C1">
        <w:rPr>
          <w:rFonts w:asciiTheme="minorHAnsi" w:eastAsia="Times New Roman" w:hAnsiTheme="minorHAnsi" w:cstheme="minorHAnsi"/>
          <w:color w:val="000000"/>
          <w:sz w:val="24"/>
          <w:lang w:val="en-CA"/>
        </w:rPr>
        <w:t>sur Spotify</w:t>
      </w:r>
    </w:p>
    <w:p w14:paraId="7D4C3BE8" w14:textId="77777777" w:rsidR="00017F0C" w:rsidRPr="009A72C1" w:rsidRDefault="00017F0C" w:rsidP="004900D1">
      <w:pPr>
        <w:numPr>
          <w:ilvl w:val="0"/>
          <w:numId w:val="6"/>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autre</w:t>
      </w:r>
      <w:proofErr w:type="gramEnd"/>
      <w:r w:rsidRPr="009A72C1">
        <w:rPr>
          <w:rFonts w:asciiTheme="minorHAnsi" w:eastAsia="Times New Roman" w:hAnsiTheme="minorHAnsi" w:cstheme="minorHAnsi"/>
          <w:color w:val="000000"/>
          <w:sz w:val="24"/>
        </w:rPr>
        <w:t>, veuillez préciser ___________________</w:t>
      </w:r>
    </w:p>
    <w:p w14:paraId="70A327B8" w14:textId="77777777" w:rsidR="00017F0C" w:rsidRPr="009A72C1" w:rsidRDefault="00017F0C" w:rsidP="000E2F85">
      <w:pPr>
        <w:rPr>
          <w:rFonts w:asciiTheme="minorHAnsi" w:eastAsia="Times New Roman" w:hAnsiTheme="minorHAnsi" w:cstheme="minorHAnsi"/>
          <w:color w:val="000000"/>
          <w:sz w:val="24"/>
        </w:rPr>
      </w:pPr>
    </w:p>
    <w:p w14:paraId="71033071" w14:textId="3CE14D04"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b/>
          <w:color w:val="000000"/>
          <w:sz w:val="24"/>
        </w:rPr>
        <w:t>T1C :</w:t>
      </w:r>
      <w:r w:rsidRPr="009A72C1">
        <w:rPr>
          <w:rFonts w:asciiTheme="minorHAnsi" w:eastAsia="Times New Roman" w:hAnsiTheme="minorHAnsi" w:cstheme="minorHAnsi"/>
          <w:color w:val="000000"/>
          <w:sz w:val="24"/>
        </w:rPr>
        <w:t xml:space="preserve"> De quoi vous souvenez-vous à propos de cette publicité?</w:t>
      </w:r>
    </w:p>
    <w:p w14:paraId="4AC7C103" w14:textId="031912F1" w:rsidR="00017F0C" w:rsidRPr="009A72C1" w:rsidRDefault="00017F0C" w:rsidP="000E2F85">
      <w:pPr>
        <w:rPr>
          <w:rFonts w:asciiTheme="minorHAnsi" w:eastAsia="Times New Roman" w:hAnsiTheme="minorHAnsi" w:cstheme="minorHAnsi"/>
          <w:color w:val="000000"/>
          <w:sz w:val="24"/>
        </w:rPr>
      </w:pPr>
    </w:p>
    <w:p w14:paraId="3340B3C6" w14:textId="17C38480" w:rsidR="00F95C49" w:rsidRPr="009A72C1" w:rsidRDefault="00F95C49" w:rsidP="000E2F85">
      <w:pPr>
        <w:rPr>
          <w:rFonts w:asciiTheme="minorHAnsi" w:eastAsia="Times New Roman" w:hAnsiTheme="minorHAnsi" w:cstheme="minorHAnsi"/>
          <w:color w:val="000000"/>
          <w:sz w:val="24"/>
          <w:lang w:val="fr-FR"/>
        </w:rPr>
      </w:pPr>
    </w:p>
    <w:p w14:paraId="6D3AE9F8" w14:textId="0B8B324A" w:rsidR="00017F0C" w:rsidRPr="009A72C1" w:rsidRDefault="00017F0C" w:rsidP="0051324E">
      <w:pPr>
        <w:rPr>
          <w:rFonts w:asciiTheme="minorHAnsi" w:eastAsia="Times New Roman" w:hAnsiTheme="minorHAnsi" w:cstheme="minorHAnsi"/>
          <w:sz w:val="24"/>
          <w:lang w:val="fr-FR"/>
        </w:rPr>
      </w:pPr>
      <w:r w:rsidRPr="009A72C1">
        <w:rPr>
          <w:rFonts w:asciiTheme="minorHAnsi" w:eastAsia="Times New Roman" w:hAnsiTheme="minorHAnsi" w:cstheme="minorHAnsi"/>
          <w:sz w:val="24"/>
          <w:lang w:val="fr-FR"/>
        </w:rPr>
        <w:t>T2.  Veuillez indiquer dans quelle mesure vous êtes d’accord avec les énoncés suivants.</w:t>
      </w:r>
      <w:r w:rsidR="0051324E" w:rsidRPr="009A72C1">
        <w:rPr>
          <w:rFonts w:asciiTheme="minorHAnsi" w:eastAsia="Times New Roman" w:hAnsiTheme="minorHAnsi" w:cstheme="minorHAnsi"/>
          <w:sz w:val="24"/>
          <w:lang w:val="fr-FR"/>
        </w:rPr>
        <w:t xml:space="preserve"> </w:t>
      </w:r>
      <w:r w:rsidRPr="009A72C1">
        <w:rPr>
          <w:rFonts w:asciiTheme="minorHAnsi" w:eastAsia="Times New Roman" w:hAnsiTheme="minorHAnsi" w:cstheme="minorHAnsi"/>
          <w:b/>
          <w:sz w:val="24"/>
        </w:rPr>
        <w:t>ÉNONCÉS ALÉATOIRES</w:t>
      </w:r>
    </w:p>
    <w:p w14:paraId="082EC82E" w14:textId="77777777" w:rsidR="00017F0C" w:rsidRPr="009A72C1" w:rsidRDefault="00017F0C" w:rsidP="000E2F85">
      <w:pPr>
        <w:rPr>
          <w:rFonts w:asciiTheme="minorHAnsi" w:eastAsia="Times New Roman" w:hAnsiTheme="minorHAnsi" w:cstheme="minorHAnsi"/>
          <w:b/>
          <w:sz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306"/>
        <w:gridCol w:w="964"/>
        <w:gridCol w:w="964"/>
        <w:gridCol w:w="964"/>
        <w:gridCol w:w="1292"/>
      </w:tblGrid>
      <w:tr w:rsidR="00017F0C" w:rsidRPr="009A72C1" w14:paraId="76C1CB9E" w14:textId="77777777" w:rsidTr="0051324E">
        <w:tc>
          <w:tcPr>
            <w:tcW w:w="4410" w:type="dxa"/>
            <w:shd w:val="clear" w:color="auto" w:fill="auto"/>
          </w:tcPr>
          <w:p w14:paraId="05C25492" w14:textId="77777777" w:rsidR="00017F0C" w:rsidRPr="009A72C1" w:rsidRDefault="00017F0C" w:rsidP="000E2F85">
            <w:pPr>
              <w:rPr>
                <w:rFonts w:asciiTheme="minorHAnsi" w:eastAsia="Times New Roman" w:hAnsiTheme="minorHAnsi" w:cstheme="minorHAnsi"/>
                <w:b/>
                <w:sz w:val="24"/>
              </w:rPr>
            </w:pPr>
          </w:p>
        </w:tc>
        <w:tc>
          <w:tcPr>
            <w:tcW w:w="1306" w:type="dxa"/>
            <w:shd w:val="clear" w:color="auto" w:fill="auto"/>
          </w:tcPr>
          <w:p w14:paraId="0B331FF0"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 xml:space="preserve">1 </w:t>
            </w:r>
          </w:p>
          <w:p w14:paraId="435CE4D2"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Fortement en désaccord</w:t>
            </w:r>
          </w:p>
        </w:tc>
        <w:tc>
          <w:tcPr>
            <w:tcW w:w="964" w:type="dxa"/>
            <w:shd w:val="clear" w:color="auto" w:fill="auto"/>
          </w:tcPr>
          <w:p w14:paraId="5DC333B0"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2</w:t>
            </w:r>
          </w:p>
        </w:tc>
        <w:tc>
          <w:tcPr>
            <w:tcW w:w="964" w:type="dxa"/>
            <w:shd w:val="clear" w:color="auto" w:fill="auto"/>
          </w:tcPr>
          <w:p w14:paraId="24A2DA41"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3</w:t>
            </w:r>
          </w:p>
        </w:tc>
        <w:tc>
          <w:tcPr>
            <w:tcW w:w="964" w:type="dxa"/>
            <w:shd w:val="clear" w:color="auto" w:fill="auto"/>
          </w:tcPr>
          <w:p w14:paraId="169BB7FF"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4</w:t>
            </w:r>
          </w:p>
        </w:tc>
        <w:tc>
          <w:tcPr>
            <w:tcW w:w="1292" w:type="dxa"/>
            <w:shd w:val="clear" w:color="auto" w:fill="auto"/>
          </w:tcPr>
          <w:p w14:paraId="6EEE76F1"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 xml:space="preserve">5 </w:t>
            </w:r>
          </w:p>
          <w:p w14:paraId="4D55FC6D"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Fortement d’accord</w:t>
            </w:r>
          </w:p>
        </w:tc>
      </w:tr>
      <w:tr w:rsidR="00017F0C" w:rsidRPr="009A72C1" w14:paraId="6EB28ACB" w14:textId="77777777" w:rsidTr="0051324E">
        <w:tc>
          <w:tcPr>
            <w:tcW w:w="4410" w:type="dxa"/>
            <w:shd w:val="clear" w:color="auto" w:fill="auto"/>
            <w:vAlign w:val="center"/>
          </w:tcPr>
          <w:p w14:paraId="03AD6D6E" w14:textId="77777777" w:rsidR="00017F0C" w:rsidRPr="009A72C1" w:rsidRDefault="00017F0C" w:rsidP="004900D1">
            <w:pPr>
              <w:numPr>
                <w:ilvl w:val="1"/>
                <w:numId w:val="3"/>
              </w:numPr>
              <w:spacing w:line="360" w:lineRule="auto"/>
              <w:ind w:left="346"/>
              <w:contextualSpacing/>
              <w:rPr>
                <w:rFonts w:asciiTheme="minorHAnsi" w:eastAsia="Times New Roman" w:hAnsiTheme="minorHAnsi" w:cstheme="minorHAnsi"/>
                <w:sz w:val="24"/>
                <w:lang w:val="fr-FR"/>
              </w:rPr>
            </w:pPr>
            <w:r w:rsidRPr="009A72C1">
              <w:rPr>
                <w:rFonts w:asciiTheme="minorHAnsi" w:eastAsia="Times New Roman" w:hAnsiTheme="minorHAnsi" w:cstheme="minorHAnsi"/>
                <w:sz w:val="24"/>
                <w:lang w:val="fr-FR"/>
              </w:rPr>
              <w:t>Le recensement fournit de précieux renseignements au gouvernement pour l’aider à prendre des décisions éclairées</w:t>
            </w:r>
          </w:p>
        </w:tc>
        <w:tc>
          <w:tcPr>
            <w:tcW w:w="1306" w:type="dxa"/>
            <w:shd w:val="clear" w:color="auto" w:fill="auto"/>
            <w:vAlign w:val="center"/>
          </w:tcPr>
          <w:p w14:paraId="2F4BC059"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081ED055"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212AF09F"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075DCFE5"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1292" w:type="dxa"/>
            <w:shd w:val="clear" w:color="auto" w:fill="auto"/>
            <w:vAlign w:val="center"/>
          </w:tcPr>
          <w:p w14:paraId="34FD2649"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r>
      <w:tr w:rsidR="00017F0C" w:rsidRPr="009A72C1" w14:paraId="2BF1D085" w14:textId="77777777" w:rsidTr="0051324E">
        <w:tc>
          <w:tcPr>
            <w:tcW w:w="4410" w:type="dxa"/>
            <w:shd w:val="clear" w:color="auto" w:fill="auto"/>
            <w:vAlign w:val="center"/>
          </w:tcPr>
          <w:p w14:paraId="52838A80" w14:textId="77777777" w:rsidR="00017F0C" w:rsidRPr="009A72C1" w:rsidRDefault="00017F0C" w:rsidP="004900D1">
            <w:pPr>
              <w:numPr>
                <w:ilvl w:val="1"/>
                <w:numId w:val="3"/>
              </w:numPr>
              <w:spacing w:line="360" w:lineRule="auto"/>
              <w:ind w:left="346"/>
              <w:contextualSpacing/>
              <w:rPr>
                <w:rFonts w:asciiTheme="minorHAnsi" w:eastAsia="Times New Roman" w:hAnsiTheme="minorHAnsi" w:cstheme="minorHAnsi"/>
                <w:sz w:val="24"/>
                <w:lang w:val="fr-FR"/>
              </w:rPr>
            </w:pPr>
            <w:r w:rsidRPr="009A72C1">
              <w:rPr>
                <w:rFonts w:asciiTheme="minorHAnsi" w:eastAsia="Times New Roman" w:hAnsiTheme="minorHAnsi" w:cstheme="minorHAnsi"/>
                <w:sz w:val="24"/>
                <w:lang w:val="fr-FR"/>
              </w:rPr>
              <w:lastRenderedPageBreak/>
              <w:t>Les données du recensement servent à planifier des programmes et des services dans ma collectivité</w:t>
            </w:r>
          </w:p>
        </w:tc>
        <w:tc>
          <w:tcPr>
            <w:tcW w:w="1306" w:type="dxa"/>
            <w:shd w:val="clear" w:color="auto" w:fill="auto"/>
            <w:vAlign w:val="center"/>
          </w:tcPr>
          <w:p w14:paraId="1B653AFA"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15944092"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737DD9E8"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3E1D9450"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1292" w:type="dxa"/>
            <w:shd w:val="clear" w:color="auto" w:fill="auto"/>
            <w:vAlign w:val="center"/>
          </w:tcPr>
          <w:p w14:paraId="0FCFA4CC"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r>
      <w:tr w:rsidR="00017F0C" w:rsidRPr="009A72C1" w14:paraId="4A1068CC" w14:textId="77777777" w:rsidTr="0051324E">
        <w:tc>
          <w:tcPr>
            <w:tcW w:w="4410" w:type="dxa"/>
            <w:shd w:val="clear" w:color="auto" w:fill="auto"/>
            <w:vAlign w:val="center"/>
          </w:tcPr>
          <w:p w14:paraId="76D950CF" w14:textId="77777777" w:rsidR="00017F0C" w:rsidRPr="009A72C1" w:rsidRDefault="00017F0C" w:rsidP="004900D1">
            <w:pPr>
              <w:numPr>
                <w:ilvl w:val="1"/>
                <w:numId w:val="3"/>
              </w:numPr>
              <w:spacing w:line="360" w:lineRule="auto"/>
              <w:ind w:left="346"/>
              <w:contextualSpacing/>
              <w:rPr>
                <w:rFonts w:asciiTheme="minorHAnsi" w:eastAsia="Times New Roman" w:hAnsiTheme="minorHAnsi" w:cstheme="minorHAnsi"/>
                <w:sz w:val="24"/>
                <w:lang w:val="fr-FR"/>
              </w:rPr>
            </w:pPr>
            <w:r w:rsidRPr="009A72C1">
              <w:rPr>
                <w:rFonts w:asciiTheme="minorHAnsi" w:eastAsia="Times New Roman" w:hAnsiTheme="minorHAnsi" w:cstheme="minorHAnsi"/>
                <w:sz w:val="24"/>
                <w:lang w:val="fr-FR"/>
              </w:rPr>
              <w:t>Les données recueillies dans le cadre du recensement auront une incidence positive sur ma collectivité</w:t>
            </w:r>
          </w:p>
        </w:tc>
        <w:tc>
          <w:tcPr>
            <w:tcW w:w="1306" w:type="dxa"/>
            <w:shd w:val="clear" w:color="auto" w:fill="auto"/>
            <w:vAlign w:val="center"/>
          </w:tcPr>
          <w:p w14:paraId="09FE14E1"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7373C2FE"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3B0C8083"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69AAED57"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1292" w:type="dxa"/>
            <w:shd w:val="clear" w:color="auto" w:fill="auto"/>
            <w:vAlign w:val="center"/>
          </w:tcPr>
          <w:p w14:paraId="5D6014F2"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r>
    </w:tbl>
    <w:p w14:paraId="72912EA0" w14:textId="77777777" w:rsidR="00017F0C" w:rsidRPr="009A72C1" w:rsidRDefault="00017F0C" w:rsidP="000E2F85">
      <w:pPr>
        <w:rPr>
          <w:rFonts w:asciiTheme="minorHAnsi" w:eastAsia="Times New Roman" w:hAnsiTheme="minorHAnsi" w:cstheme="minorHAnsi"/>
          <w:b/>
          <w:sz w:val="24"/>
        </w:rPr>
      </w:pPr>
    </w:p>
    <w:p w14:paraId="4EBAB8D2" w14:textId="6BEA8AE8" w:rsidR="00017F0C" w:rsidRPr="009A72C1" w:rsidRDefault="0051324E" w:rsidP="000E2F85">
      <w:pPr>
        <w:rPr>
          <w:rFonts w:asciiTheme="minorHAnsi" w:eastAsia="Times New Roman" w:hAnsiTheme="minorHAnsi" w:cstheme="minorHAnsi"/>
          <w:b/>
          <w:sz w:val="28"/>
          <w:szCs w:val="28"/>
        </w:rPr>
      </w:pPr>
      <w:r w:rsidRPr="009A72C1">
        <w:rPr>
          <w:rFonts w:asciiTheme="minorHAnsi" w:eastAsia="Times New Roman" w:hAnsiTheme="minorHAnsi" w:cstheme="minorHAnsi"/>
          <w:b/>
          <w:sz w:val="28"/>
          <w:szCs w:val="28"/>
        </w:rPr>
        <w:t>QUESTIONS DÉMOGRAPHIQUES</w:t>
      </w:r>
    </w:p>
    <w:p w14:paraId="1FDFE716" w14:textId="77777777" w:rsidR="0051324E" w:rsidRPr="009A72C1" w:rsidRDefault="0051324E" w:rsidP="000E2F85">
      <w:pPr>
        <w:rPr>
          <w:rFonts w:asciiTheme="minorHAnsi" w:eastAsia="Times New Roman" w:hAnsiTheme="minorHAnsi" w:cstheme="minorHAnsi"/>
          <w:sz w:val="24"/>
        </w:rPr>
      </w:pPr>
    </w:p>
    <w:p w14:paraId="5B551761" w14:textId="21B428E8" w:rsidR="00017F0C" w:rsidRPr="009A72C1" w:rsidRDefault="00017F0C" w:rsidP="0051324E">
      <w:pPr>
        <w:rPr>
          <w:rFonts w:asciiTheme="minorHAnsi" w:eastAsia="Times New Roman" w:hAnsiTheme="minorHAnsi" w:cstheme="minorHAnsi"/>
          <w:b/>
          <w:sz w:val="24"/>
        </w:rPr>
      </w:pPr>
      <w:r w:rsidRPr="009A72C1">
        <w:rPr>
          <w:rFonts w:asciiTheme="minorHAnsi" w:eastAsia="Times New Roman" w:hAnsiTheme="minorHAnsi" w:cstheme="minorHAnsi"/>
          <w:b/>
          <w:color w:val="000000"/>
          <w:sz w:val="24"/>
        </w:rPr>
        <w:t>D1</w:t>
      </w:r>
      <w:proofErr w:type="gramStart"/>
      <w:r w:rsidRPr="009A72C1">
        <w:rPr>
          <w:rFonts w:asciiTheme="minorHAnsi" w:eastAsia="Times New Roman" w:hAnsiTheme="minorHAnsi" w:cstheme="minorHAnsi"/>
          <w:b/>
          <w:color w:val="000000"/>
          <w:sz w:val="24"/>
        </w:rPr>
        <w:t> :</w:t>
      </w:r>
      <w:r w:rsidRPr="009A72C1">
        <w:rPr>
          <w:rFonts w:asciiTheme="minorHAnsi" w:eastAsia="Times New Roman" w:hAnsiTheme="minorHAnsi" w:cstheme="minorHAnsi"/>
          <w:color w:val="000000"/>
          <w:sz w:val="24"/>
        </w:rPr>
        <w:t>Laquelle</w:t>
      </w:r>
      <w:proofErr w:type="gramEnd"/>
      <w:r w:rsidRPr="009A72C1">
        <w:rPr>
          <w:rFonts w:asciiTheme="minorHAnsi" w:eastAsia="Times New Roman" w:hAnsiTheme="minorHAnsi" w:cstheme="minorHAnsi"/>
          <w:color w:val="000000"/>
          <w:sz w:val="24"/>
        </w:rPr>
        <w:t xml:space="preserve"> de ces descriptions correspond le mieux à votre situation d’emploi actuelle? Êtes-vous… </w:t>
      </w:r>
      <w:r w:rsidRPr="009A72C1">
        <w:rPr>
          <w:rFonts w:asciiTheme="minorHAnsi" w:eastAsia="Times New Roman" w:hAnsiTheme="minorHAnsi" w:cstheme="minorHAnsi"/>
          <w:b/>
          <w:sz w:val="24"/>
        </w:rPr>
        <w:t xml:space="preserve">CHOISISSEZ UNE SEULE CATÉGORIE. </w:t>
      </w:r>
    </w:p>
    <w:p w14:paraId="3C43D2AD" w14:textId="77777777" w:rsidR="0051324E" w:rsidRPr="009A72C1" w:rsidRDefault="00017F0C" w:rsidP="004900D1">
      <w:pPr>
        <w:numPr>
          <w:ilvl w:val="0"/>
          <w:numId w:val="8"/>
        </w:numPr>
        <w:ind w:left="360"/>
        <w:rPr>
          <w:rFonts w:asciiTheme="minorHAnsi" w:eastAsia="Arial Unicode MS" w:hAnsiTheme="minorHAnsi" w:cstheme="minorHAnsi"/>
          <w:color w:val="000000"/>
          <w:sz w:val="24"/>
        </w:rPr>
      </w:pPr>
      <w:proofErr w:type="gramStart"/>
      <w:r w:rsidRPr="009A72C1">
        <w:rPr>
          <w:rFonts w:asciiTheme="minorHAnsi" w:eastAsia="Arial Unicode MS" w:hAnsiTheme="minorHAnsi" w:cstheme="minorHAnsi"/>
          <w:color w:val="000000"/>
          <w:sz w:val="24"/>
        </w:rPr>
        <w:t>travailleur</w:t>
      </w:r>
      <w:proofErr w:type="gramEnd"/>
      <w:r w:rsidRPr="009A72C1">
        <w:rPr>
          <w:rFonts w:asciiTheme="minorHAnsi" w:eastAsia="Arial Unicode MS" w:hAnsiTheme="minorHAnsi" w:cstheme="minorHAnsi"/>
          <w:color w:val="000000"/>
          <w:sz w:val="24"/>
        </w:rPr>
        <w:t xml:space="preserve">/travailleuse à temps plein (30 heures ou plus par semaine) </w:t>
      </w:r>
      <w:r w:rsidRPr="009A72C1">
        <w:rPr>
          <w:rFonts w:asciiTheme="minorHAnsi" w:eastAsia="Arial Unicode MS" w:hAnsiTheme="minorHAnsi" w:cstheme="minorHAnsi"/>
          <w:color w:val="000000"/>
          <w:sz w:val="24"/>
        </w:rPr>
        <w:tab/>
      </w:r>
    </w:p>
    <w:p w14:paraId="7D5FBDB5" w14:textId="0443013C" w:rsidR="00017F0C" w:rsidRPr="009A72C1" w:rsidRDefault="00017F0C" w:rsidP="004900D1">
      <w:pPr>
        <w:numPr>
          <w:ilvl w:val="0"/>
          <w:numId w:val="8"/>
        </w:numPr>
        <w:ind w:left="360"/>
        <w:rPr>
          <w:rFonts w:asciiTheme="minorHAnsi" w:eastAsia="Arial Unicode MS" w:hAnsiTheme="minorHAnsi" w:cstheme="minorHAnsi"/>
          <w:color w:val="000000"/>
          <w:sz w:val="24"/>
        </w:rPr>
      </w:pPr>
      <w:proofErr w:type="gramStart"/>
      <w:r w:rsidRPr="009A72C1">
        <w:rPr>
          <w:rFonts w:asciiTheme="minorHAnsi" w:eastAsia="Arial Unicode MS" w:hAnsiTheme="minorHAnsi" w:cstheme="minorHAnsi"/>
          <w:color w:val="000000"/>
          <w:sz w:val="24"/>
        </w:rPr>
        <w:t>travailleur</w:t>
      </w:r>
      <w:proofErr w:type="gramEnd"/>
      <w:r w:rsidRPr="009A72C1">
        <w:rPr>
          <w:rFonts w:asciiTheme="minorHAnsi" w:eastAsia="Arial Unicode MS" w:hAnsiTheme="minorHAnsi" w:cstheme="minorHAnsi"/>
          <w:color w:val="000000"/>
          <w:sz w:val="24"/>
        </w:rPr>
        <w:t>/travailleuse à temps partiel (moins de 30 heures par semaine)</w:t>
      </w:r>
    </w:p>
    <w:p w14:paraId="5CFDC223" w14:textId="07B18104" w:rsidR="00017F0C" w:rsidRPr="009A72C1" w:rsidRDefault="00017F0C" w:rsidP="004900D1">
      <w:pPr>
        <w:numPr>
          <w:ilvl w:val="0"/>
          <w:numId w:val="8"/>
        </w:numPr>
        <w:ind w:left="360"/>
        <w:rPr>
          <w:rFonts w:asciiTheme="minorHAnsi" w:eastAsia="Arial Unicode MS" w:hAnsiTheme="minorHAnsi" w:cstheme="minorHAnsi"/>
          <w:color w:val="000000"/>
          <w:sz w:val="24"/>
        </w:rPr>
      </w:pPr>
      <w:proofErr w:type="gramStart"/>
      <w:r w:rsidRPr="009A72C1">
        <w:rPr>
          <w:rFonts w:asciiTheme="minorHAnsi" w:eastAsia="Arial Unicode MS" w:hAnsiTheme="minorHAnsi" w:cstheme="minorHAnsi"/>
          <w:color w:val="000000"/>
          <w:sz w:val="24"/>
        </w:rPr>
        <w:t>travailleur</w:t>
      </w:r>
      <w:proofErr w:type="gramEnd"/>
      <w:r w:rsidRPr="009A72C1">
        <w:rPr>
          <w:rFonts w:asciiTheme="minorHAnsi" w:eastAsia="Arial Unicode MS" w:hAnsiTheme="minorHAnsi" w:cstheme="minorHAnsi"/>
          <w:color w:val="000000"/>
          <w:sz w:val="24"/>
        </w:rPr>
        <w:t xml:space="preserve">/travailleuse autonome </w:t>
      </w:r>
    </w:p>
    <w:p w14:paraId="0E0D9C73" w14:textId="77777777" w:rsidR="00017F0C" w:rsidRPr="009A72C1" w:rsidRDefault="00017F0C" w:rsidP="004900D1">
      <w:pPr>
        <w:numPr>
          <w:ilvl w:val="0"/>
          <w:numId w:val="8"/>
        </w:numPr>
        <w:ind w:left="360"/>
        <w:rPr>
          <w:rFonts w:asciiTheme="minorHAnsi" w:eastAsia="Arial Unicode MS" w:hAnsiTheme="minorHAnsi" w:cstheme="minorHAnsi"/>
          <w:color w:val="000000"/>
          <w:sz w:val="24"/>
        </w:rPr>
      </w:pPr>
      <w:proofErr w:type="gramStart"/>
      <w:r w:rsidRPr="009A72C1">
        <w:rPr>
          <w:rFonts w:asciiTheme="minorHAnsi" w:eastAsia="Arial Unicode MS" w:hAnsiTheme="minorHAnsi" w:cstheme="minorHAnsi"/>
          <w:color w:val="000000"/>
          <w:sz w:val="24"/>
        </w:rPr>
        <w:t>sans</w:t>
      </w:r>
      <w:proofErr w:type="gramEnd"/>
      <w:r w:rsidRPr="009A72C1">
        <w:rPr>
          <w:rFonts w:asciiTheme="minorHAnsi" w:eastAsia="Arial Unicode MS" w:hAnsiTheme="minorHAnsi" w:cstheme="minorHAnsi"/>
          <w:color w:val="000000"/>
          <w:sz w:val="24"/>
        </w:rPr>
        <w:t xml:space="preserve"> emploi, mais à la recherche d’un emploi</w:t>
      </w:r>
    </w:p>
    <w:p w14:paraId="3B379230" w14:textId="77777777" w:rsidR="00017F0C" w:rsidRPr="009A72C1" w:rsidRDefault="00017F0C" w:rsidP="004900D1">
      <w:pPr>
        <w:numPr>
          <w:ilvl w:val="0"/>
          <w:numId w:val="8"/>
        </w:numPr>
        <w:ind w:left="360"/>
        <w:rPr>
          <w:rFonts w:asciiTheme="minorHAnsi" w:eastAsia="Arial Unicode MS" w:hAnsiTheme="minorHAnsi" w:cstheme="minorHAnsi"/>
          <w:color w:val="000000"/>
          <w:sz w:val="24"/>
        </w:rPr>
      </w:pPr>
      <w:proofErr w:type="gramStart"/>
      <w:r w:rsidRPr="009A72C1">
        <w:rPr>
          <w:rFonts w:asciiTheme="minorHAnsi" w:eastAsia="Arial Unicode MS" w:hAnsiTheme="minorHAnsi" w:cstheme="minorHAnsi"/>
          <w:color w:val="000000"/>
          <w:sz w:val="24"/>
        </w:rPr>
        <w:t>étudiant</w:t>
      </w:r>
      <w:proofErr w:type="gramEnd"/>
      <w:r w:rsidRPr="009A72C1">
        <w:rPr>
          <w:rFonts w:asciiTheme="minorHAnsi" w:eastAsia="Arial Unicode MS" w:hAnsiTheme="minorHAnsi" w:cstheme="minorHAnsi"/>
          <w:color w:val="000000"/>
          <w:sz w:val="24"/>
        </w:rPr>
        <w:t xml:space="preserve">/étudiante à temps plein </w:t>
      </w:r>
    </w:p>
    <w:p w14:paraId="5DF00DEF" w14:textId="1AE44804" w:rsidR="00017F0C" w:rsidRPr="009A72C1" w:rsidRDefault="00017F0C" w:rsidP="004900D1">
      <w:pPr>
        <w:numPr>
          <w:ilvl w:val="0"/>
          <w:numId w:val="8"/>
        </w:numPr>
        <w:ind w:left="360"/>
        <w:rPr>
          <w:rFonts w:asciiTheme="minorHAnsi" w:eastAsia="Arial Unicode MS" w:hAnsiTheme="minorHAnsi" w:cstheme="minorHAnsi"/>
          <w:color w:val="000000"/>
          <w:sz w:val="24"/>
        </w:rPr>
      </w:pPr>
      <w:proofErr w:type="gramStart"/>
      <w:r w:rsidRPr="009A72C1">
        <w:rPr>
          <w:rFonts w:asciiTheme="minorHAnsi" w:eastAsia="Arial Unicode MS" w:hAnsiTheme="minorHAnsi" w:cstheme="minorHAnsi"/>
          <w:color w:val="000000"/>
          <w:sz w:val="24"/>
        </w:rPr>
        <w:t>à</w:t>
      </w:r>
      <w:proofErr w:type="gramEnd"/>
      <w:r w:rsidRPr="009A72C1">
        <w:rPr>
          <w:rFonts w:asciiTheme="minorHAnsi" w:eastAsia="Arial Unicode MS" w:hAnsiTheme="minorHAnsi" w:cstheme="minorHAnsi"/>
          <w:color w:val="000000"/>
          <w:sz w:val="24"/>
        </w:rPr>
        <w:t xml:space="preserve"> la retraite</w:t>
      </w:r>
    </w:p>
    <w:p w14:paraId="5D536323" w14:textId="77777777" w:rsidR="00017F0C" w:rsidRPr="009A72C1" w:rsidRDefault="00017F0C" w:rsidP="004900D1">
      <w:pPr>
        <w:numPr>
          <w:ilvl w:val="0"/>
          <w:numId w:val="8"/>
        </w:numPr>
        <w:ind w:left="360"/>
        <w:rPr>
          <w:rFonts w:asciiTheme="minorHAnsi" w:eastAsia="Arial Unicode MS" w:hAnsiTheme="minorHAnsi" w:cstheme="minorHAnsi"/>
          <w:color w:val="000000"/>
          <w:sz w:val="24"/>
        </w:rPr>
      </w:pPr>
      <w:proofErr w:type="gramStart"/>
      <w:r w:rsidRPr="009A72C1">
        <w:rPr>
          <w:rFonts w:asciiTheme="minorHAnsi" w:eastAsia="Arial Unicode MS" w:hAnsiTheme="minorHAnsi" w:cstheme="minorHAnsi"/>
          <w:color w:val="000000"/>
          <w:sz w:val="24"/>
        </w:rPr>
        <w:t>sans</w:t>
      </w:r>
      <w:proofErr w:type="gramEnd"/>
      <w:r w:rsidRPr="009A72C1">
        <w:rPr>
          <w:rFonts w:asciiTheme="minorHAnsi" w:eastAsia="Arial Unicode MS" w:hAnsiTheme="minorHAnsi" w:cstheme="minorHAnsi"/>
          <w:color w:val="000000"/>
          <w:sz w:val="24"/>
        </w:rPr>
        <w:t xml:space="preserve"> emploi (personne au foyer à temps plein ou sans emploi et non à la recherche d’un emploi)</w:t>
      </w:r>
    </w:p>
    <w:p w14:paraId="630F2355" w14:textId="7B380142" w:rsidR="00017F0C" w:rsidRPr="009A72C1" w:rsidRDefault="00017F0C" w:rsidP="004900D1">
      <w:pPr>
        <w:numPr>
          <w:ilvl w:val="0"/>
          <w:numId w:val="8"/>
        </w:numPr>
        <w:ind w:left="360"/>
        <w:rPr>
          <w:rFonts w:asciiTheme="minorHAnsi" w:eastAsia="Arial Unicode MS" w:hAnsiTheme="minorHAnsi" w:cstheme="minorHAnsi"/>
          <w:color w:val="000000"/>
          <w:sz w:val="24"/>
        </w:rPr>
      </w:pPr>
      <w:proofErr w:type="gramStart"/>
      <w:r w:rsidRPr="009A72C1">
        <w:rPr>
          <w:rFonts w:asciiTheme="minorHAnsi" w:eastAsia="Arial Unicode MS" w:hAnsiTheme="minorHAnsi" w:cstheme="minorHAnsi"/>
          <w:color w:val="000000"/>
          <w:sz w:val="24"/>
        </w:rPr>
        <w:t>autre</w:t>
      </w:r>
      <w:proofErr w:type="gramEnd"/>
      <w:r w:rsidRPr="009A72C1">
        <w:rPr>
          <w:rFonts w:asciiTheme="minorHAnsi" w:eastAsia="Arial Unicode MS" w:hAnsiTheme="minorHAnsi" w:cstheme="minorHAnsi"/>
          <w:color w:val="000000"/>
          <w:sz w:val="24"/>
        </w:rPr>
        <w:t xml:space="preserve"> situation d’emploi</w:t>
      </w:r>
      <w:r w:rsidRPr="009A72C1">
        <w:rPr>
          <w:rFonts w:asciiTheme="minorHAnsi" w:eastAsia="Arial Unicode MS" w:hAnsiTheme="minorHAnsi" w:cstheme="minorHAnsi"/>
          <w:color w:val="000000"/>
          <w:sz w:val="24"/>
        </w:rPr>
        <w:tab/>
      </w:r>
    </w:p>
    <w:p w14:paraId="6A5C2EE7" w14:textId="77777777" w:rsidR="00017F0C" w:rsidRPr="009A72C1" w:rsidRDefault="00017F0C" w:rsidP="000E2F85">
      <w:pPr>
        <w:rPr>
          <w:rFonts w:asciiTheme="minorHAnsi" w:eastAsia="Times New Roman" w:hAnsiTheme="minorHAnsi" w:cstheme="minorHAnsi"/>
          <w:b/>
          <w:sz w:val="24"/>
        </w:rPr>
      </w:pPr>
    </w:p>
    <w:p w14:paraId="3F1B160A" w14:textId="7083ED3F"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b/>
          <w:sz w:val="24"/>
        </w:rPr>
        <w:t>D2 :</w:t>
      </w:r>
      <w:r w:rsidR="0051324E" w:rsidRPr="009A72C1">
        <w:rPr>
          <w:rFonts w:asciiTheme="minorHAnsi" w:eastAsia="Times New Roman" w:hAnsiTheme="minorHAnsi" w:cstheme="minorHAnsi"/>
          <w:b/>
          <w:sz w:val="24"/>
        </w:rPr>
        <w:t xml:space="preserve"> </w:t>
      </w:r>
      <w:r w:rsidRPr="009A72C1">
        <w:rPr>
          <w:rFonts w:asciiTheme="minorHAnsi" w:eastAsia="Times New Roman" w:hAnsiTheme="minorHAnsi" w:cstheme="minorHAnsi"/>
          <w:sz w:val="24"/>
        </w:rPr>
        <w:t>Quel est le plus haut niveau de scolarité que vous avez atteint?</w:t>
      </w:r>
      <w:r w:rsidR="0051324E" w:rsidRPr="009A72C1">
        <w:rPr>
          <w:rFonts w:asciiTheme="minorHAnsi" w:eastAsia="Times New Roman" w:hAnsiTheme="minorHAnsi" w:cstheme="minorHAnsi"/>
          <w:sz w:val="24"/>
        </w:rPr>
        <w:t xml:space="preserve"> </w:t>
      </w:r>
      <w:r w:rsidRPr="009A72C1">
        <w:rPr>
          <w:rFonts w:asciiTheme="minorHAnsi" w:eastAsia="Times New Roman" w:hAnsiTheme="minorHAnsi" w:cstheme="minorHAnsi"/>
          <w:b/>
          <w:sz w:val="24"/>
        </w:rPr>
        <w:t xml:space="preserve">CHOISISSEZ UNE SEULE RÉPONSE. </w:t>
      </w:r>
    </w:p>
    <w:p w14:paraId="065E0B03" w14:textId="77777777" w:rsidR="00017F0C" w:rsidRPr="009A72C1" w:rsidRDefault="00017F0C" w:rsidP="004900D1">
      <w:pPr>
        <w:numPr>
          <w:ilvl w:val="0"/>
          <w:numId w:val="9"/>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huitième</w:t>
      </w:r>
      <w:proofErr w:type="gramEnd"/>
      <w:r w:rsidRPr="009A72C1">
        <w:rPr>
          <w:rFonts w:asciiTheme="minorHAnsi" w:eastAsia="Times New Roman" w:hAnsiTheme="minorHAnsi" w:cstheme="minorHAnsi"/>
          <w:color w:val="000000"/>
          <w:sz w:val="24"/>
        </w:rPr>
        <w:t xml:space="preserve"> année ou moins</w:t>
      </w:r>
    </w:p>
    <w:p w14:paraId="60D924D1" w14:textId="77777777" w:rsidR="00017F0C" w:rsidRPr="009A72C1" w:rsidRDefault="00017F0C" w:rsidP="004900D1">
      <w:pPr>
        <w:numPr>
          <w:ilvl w:val="0"/>
          <w:numId w:val="9"/>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quelques</w:t>
      </w:r>
      <w:proofErr w:type="gramEnd"/>
      <w:r w:rsidRPr="009A72C1">
        <w:rPr>
          <w:rFonts w:asciiTheme="minorHAnsi" w:eastAsia="Times New Roman" w:hAnsiTheme="minorHAnsi" w:cstheme="minorHAnsi"/>
          <w:color w:val="000000"/>
          <w:sz w:val="24"/>
        </w:rPr>
        <w:t xml:space="preserve"> années d’études secondaires</w:t>
      </w:r>
    </w:p>
    <w:p w14:paraId="05663EA5" w14:textId="77777777" w:rsidR="00017F0C" w:rsidRPr="009A72C1" w:rsidRDefault="00017F0C" w:rsidP="004900D1">
      <w:pPr>
        <w:numPr>
          <w:ilvl w:val="0"/>
          <w:numId w:val="9"/>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diplôme</w:t>
      </w:r>
      <w:proofErr w:type="gramEnd"/>
      <w:r w:rsidRPr="009A72C1">
        <w:rPr>
          <w:rFonts w:asciiTheme="minorHAnsi" w:eastAsia="Times New Roman" w:hAnsiTheme="minorHAnsi" w:cstheme="minorHAnsi"/>
          <w:color w:val="000000"/>
          <w:sz w:val="24"/>
        </w:rPr>
        <w:t xml:space="preserve"> d’études secondaires ou l’équivalent</w:t>
      </w:r>
    </w:p>
    <w:p w14:paraId="3E7DF5D1" w14:textId="77777777" w:rsidR="00017F0C" w:rsidRPr="009A72C1" w:rsidRDefault="00017F0C" w:rsidP="004900D1">
      <w:pPr>
        <w:numPr>
          <w:ilvl w:val="0"/>
          <w:numId w:val="9"/>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apprentissage</w:t>
      </w:r>
      <w:proofErr w:type="gramEnd"/>
      <w:r w:rsidRPr="009A72C1">
        <w:rPr>
          <w:rFonts w:asciiTheme="minorHAnsi" w:eastAsia="Times New Roman" w:hAnsiTheme="minorHAnsi" w:cstheme="minorHAnsi"/>
          <w:color w:val="000000"/>
          <w:sz w:val="24"/>
        </w:rPr>
        <w:t xml:space="preserve"> enregistré ou autre certificat ou diplôme d’une école de métiers</w:t>
      </w:r>
    </w:p>
    <w:p w14:paraId="014C1D69" w14:textId="77777777" w:rsidR="00017F0C" w:rsidRPr="009A72C1" w:rsidRDefault="00017F0C" w:rsidP="004900D1">
      <w:pPr>
        <w:numPr>
          <w:ilvl w:val="0"/>
          <w:numId w:val="9"/>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collège</w:t>
      </w:r>
      <w:proofErr w:type="gramEnd"/>
      <w:r w:rsidRPr="009A72C1">
        <w:rPr>
          <w:rFonts w:asciiTheme="minorHAnsi" w:eastAsia="Times New Roman" w:hAnsiTheme="minorHAnsi" w:cstheme="minorHAnsi"/>
          <w:color w:val="000000"/>
          <w:sz w:val="24"/>
        </w:rPr>
        <w:t>, cégep ou autre certificat ou diplôme d’une institution non universitaire</w:t>
      </w:r>
    </w:p>
    <w:p w14:paraId="6010E763" w14:textId="77777777" w:rsidR="00017F0C" w:rsidRPr="009A72C1" w:rsidRDefault="00017F0C" w:rsidP="004900D1">
      <w:pPr>
        <w:numPr>
          <w:ilvl w:val="0"/>
          <w:numId w:val="9"/>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certificat</w:t>
      </w:r>
      <w:proofErr w:type="gramEnd"/>
      <w:r w:rsidRPr="009A72C1">
        <w:rPr>
          <w:rFonts w:asciiTheme="minorHAnsi" w:eastAsia="Times New Roman" w:hAnsiTheme="minorHAnsi" w:cstheme="minorHAnsi"/>
          <w:color w:val="000000"/>
          <w:sz w:val="24"/>
        </w:rPr>
        <w:t xml:space="preserve"> ou diplôme inférieur au baccalauréat</w:t>
      </w:r>
    </w:p>
    <w:p w14:paraId="03899B2F" w14:textId="77777777" w:rsidR="00017F0C" w:rsidRPr="009A72C1" w:rsidRDefault="00017F0C" w:rsidP="004900D1">
      <w:pPr>
        <w:numPr>
          <w:ilvl w:val="0"/>
          <w:numId w:val="9"/>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baccalauréat</w:t>
      </w:r>
      <w:proofErr w:type="gramEnd"/>
    </w:p>
    <w:p w14:paraId="51130D53" w14:textId="77777777" w:rsidR="00017F0C" w:rsidRPr="009A72C1" w:rsidRDefault="00017F0C" w:rsidP="004900D1">
      <w:pPr>
        <w:numPr>
          <w:ilvl w:val="0"/>
          <w:numId w:val="9"/>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diplôme</w:t>
      </w:r>
      <w:proofErr w:type="gramEnd"/>
      <w:r w:rsidRPr="009A72C1">
        <w:rPr>
          <w:rFonts w:asciiTheme="minorHAnsi" w:eastAsia="Times New Roman" w:hAnsiTheme="minorHAnsi" w:cstheme="minorHAnsi"/>
          <w:color w:val="000000"/>
          <w:sz w:val="24"/>
        </w:rPr>
        <w:t xml:space="preserve"> d’études universitaires supérieur au baccalauréat</w:t>
      </w:r>
    </w:p>
    <w:p w14:paraId="62F30C48" w14:textId="77777777" w:rsidR="00017F0C" w:rsidRPr="009A72C1" w:rsidRDefault="00017F0C" w:rsidP="000E2F85">
      <w:pPr>
        <w:rPr>
          <w:rFonts w:asciiTheme="minorHAnsi" w:eastAsia="Times New Roman" w:hAnsiTheme="minorHAnsi" w:cstheme="minorHAnsi"/>
          <w:color w:val="000000"/>
          <w:sz w:val="24"/>
        </w:rPr>
      </w:pPr>
    </w:p>
    <w:p w14:paraId="139643D3" w14:textId="78411E8B" w:rsidR="00017F0C" w:rsidRPr="009A72C1" w:rsidRDefault="00017F0C" w:rsidP="00E1101E">
      <w:pPr>
        <w:rPr>
          <w:rFonts w:asciiTheme="minorHAnsi" w:eastAsia="Arial Unicode MS" w:hAnsiTheme="minorHAnsi" w:cstheme="minorHAnsi"/>
          <w:color w:val="000000"/>
          <w:sz w:val="24"/>
        </w:rPr>
      </w:pPr>
      <w:r w:rsidRPr="009A72C1">
        <w:rPr>
          <w:rFonts w:asciiTheme="minorHAnsi" w:eastAsia="Times New Roman" w:hAnsiTheme="minorHAnsi" w:cstheme="minorHAnsi"/>
          <w:b/>
          <w:color w:val="000000"/>
          <w:sz w:val="24"/>
        </w:rPr>
        <w:t>D3 :</w:t>
      </w:r>
      <w:r w:rsidR="00E1101E" w:rsidRPr="009A72C1">
        <w:rPr>
          <w:rFonts w:asciiTheme="minorHAnsi" w:eastAsia="Times New Roman" w:hAnsiTheme="minorHAnsi" w:cstheme="minorHAnsi"/>
          <w:b/>
          <w:color w:val="000000"/>
          <w:sz w:val="24"/>
        </w:rPr>
        <w:t xml:space="preserve"> </w:t>
      </w:r>
      <w:r w:rsidRPr="009A72C1">
        <w:rPr>
          <w:rFonts w:asciiTheme="minorHAnsi" w:eastAsia="Times New Roman" w:hAnsiTheme="minorHAnsi" w:cstheme="minorHAnsi"/>
          <w:color w:val="000000"/>
          <w:sz w:val="24"/>
        </w:rPr>
        <w:t>Des enfants de moins de 18 ans habitent-ils actuellement dans votre ménage?</w:t>
      </w:r>
    </w:p>
    <w:p w14:paraId="06B4AA8E" w14:textId="12F1C2EC" w:rsidR="00017F0C" w:rsidRPr="009A72C1" w:rsidRDefault="00017F0C" w:rsidP="004900D1">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theme="minorHAnsi"/>
          <w:sz w:val="24"/>
        </w:rPr>
      </w:pPr>
      <w:r w:rsidRPr="009A72C1">
        <w:rPr>
          <w:rFonts w:asciiTheme="minorHAnsi" w:eastAsia="Arial Unicode MS" w:hAnsiTheme="minorHAnsi" w:cstheme="minorHAnsi"/>
          <w:sz w:val="24"/>
        </w:rPr>
        <w:t xml:space="preserve">Oui </w:t>
      </w:r>
    </w:p>
    <w:p w14:paraId="5BFFC634" w14:textId="701250FF" w:rsidR="00017F0C" w:rsidRPr="009A72C1" w:rsidRDefault="00017F0C" w:rsidP="004900D1">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theme="minorHAnsi"/>
          <w:sz w:val="24"/>
        </w:rPr>
      </w:pPr>
      <w:r w:rsidRPr="009A72C1">
        <w:rPr>
          <w:rFonts w:asciiTheme="minorHAnsi" w:eastAsia="Arial Unicode MS" w:hAnsiTheme="minorHAnsi" w:cstheme="minorHAnsi"/>
          <w:sz w:val="24"/>
        </w:rPr>
        <w:t xml:space="preserve">Non </w:t>
      </w:r>
    </w:p>
    <w:p w14:paraId="7E6390B4" w14:textId="77777777" w:rsidR="00017F0C" w:rsidRPr="009A72C1" w:rsidRDefault="00017F0C" w:rsidP="000E2F85">
      <w:pPr>
        <w:rPr>
          <w:rFonts w:asciiTheme="minorHAnsi" w:eastAsia="Times New Roman" w:hAnsiTheme="minorHAnsi" w:cstheme="minorHAnsi"/>
          <w:color w:val="000000"/>
          <w:sz w:val="24"/>
        </w:rPr>
      </w:pPr>
    </w:p>
    <w:p w14:paraId="57D8094B" w14:textId="752E1C86"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b/>
          <w:color w:val="000000"/>
          <w:sz w:val="24"/>
        </w:rPr>
        <w:t>D4 :</w:t>
      </w:r>
      <w:r w:rsidR="00E1101E" w:rsidRPr="009A72C1">
        <w:rPr>
          <w:rFonts w:asciiTheme="minorHAnsi" w:eastAsia="Times New Roman" w:hAnsiTheme="minorHAnsi" w:cstheme="minorHAnsi"/>
          <w:b/>
          <w:color w:val="000000"/>
          <w:sz w:val="24"/>
        </w:rPr>
        <w:t xml:space="preserve"> </w:t>
      </w:r>
      <w:r w:rsidRPr="009A72C1">
        <w:rPr>
          <w:rFonts w:asciiTheme="minorHAnsi" w:eastAsia="Times New Roman" w:hAnsiTheme="minorHAnsi" w:cstheme="minorHAnsi"/>
          <w:sz w:val="24"/>
        </w:rPr>
        <w:t>Laquelle des catégories suivantes décrit le mieux le revenu annuel total avant impôts de votre ménage?</w:t>
      </w:r>
    </w:p>
    <w:p w14:paraId="355EBF94" w14:textId="4C44EFB7" w:rsidR="00017F0C" w:rsidRPr="009A72C1" w:rsidRDefault="00E1101E" w:rsidP="00E1101E">
      <w:pPr>
        <w:rPr>
          <w:rFonts w:asciiTheme="minorHAnsi" w:eastAsia="Times New Roman" w:hAnsiTheme="minorHAnsi" w:cstheme="minorHAnsi"/>
          <w:b/>
          <w:sz w:val="24"/>
        </w:rPr>
      </w:pPr>
      <w:r w:rsidRPr="009A72C1">
        <w:rPr>
          <w:rFonts w:asciiTheme="minorHAnsi" w:eastAsia="Times New Roman" w:hAnsiTheme="minorHAnsi" w:cstheme="minorHAnsi"/>
          <w:color w:val="000000"/>
          <w:sz w:val="24"/>
        </w:rPr>
        <w:t>C</w:t>
      </w:r>
      <w:r w:rsidR="00017F0C" w:rsidRPr="009A72C1">
        <w:rPr>
          <w:rFonts w:asciiTheme="minorHAnsi" w:eastAsia="Times New Roman" w:hAnsiTheme="minorHAnsi" w:cstheme="minorHAnsi"/>
          <w:b/>
          <w:sz w:val="24"/>
        </w:rPr>
        <w:t>HOISISSEZ UNE SEULE RÉPONSE.</w:t>
      </w:r>
    </w:p>
    <w:p w14:paraId="030FA7DA" w14:textId="2750155B" w:rsidR="00017F0C" w:rsidRPr="009A72C1" w:rsidRDefault="00017F0C" w:rsidP="004900D1">
      <w:pPr>
        <w:numPr>
          <w:ilvl w:val="0"/>
          <w:numId w:val="10"/>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moins</w:t>
      </w:r>
      <w:proofErr w:type="gramEnd"/>
      <w:r w:rsidRPr="009A72C1">
        <w:rPr>
          <w:rFonts w:asciiTheme="minorHAnsi" w:eastAsia="Times New Roman" w:hAnsiTheme="minorHAnsi" w:cstheme="minorHAnsi"/>
          <w:color w:val="000000"/>
          <w:sz w:val="24"/>
        </w:rPr>
        <w:t xml:space="preserve"> de 20 000 $</w:t>
      </w:r>
      <w:r w:rsidRPr="009A72C1">
        <w:rPr>
          <w:rFonts w:asciiTheme="minorHAnsi" w:eastAsia="Times New Roman" w:hAnsiTheme="minorHAnsi" w:cstheme="minorHAnsi"/>
          <w:color w:val="000000"/>
          <w:sz w:val="24"/>
        </w:rPr>
        <w:tab/>
      </w:r>
    </w:p>
    <w:p w14:paraId="25894AD4" w14:textId="77777777" w:rsidR="00E1101E" w:rsidRPr="009A72C1" w:rsidRDefault="00017F0C" w:rsidP="004900D1">
      <w:pPr>
        <w:numPr>
          <w:ilvl w:val="0"/>
          <w:numId w:val="10"/>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entre</w:t>
      </w:r>
      <w:proofErr w:type="gramEnd"/>
      <w:r w:rsidRPr="009A72C1">
        <w:rPr>
          <w:rFonts w:asciiTheme="minorHAnsi" w:eastAsia="Times New Roman" w:hAnsiTheme="minorHAnsi" w:cstheme="minorHAnsi"/>
          <w:color w:val="000000"/>
          <w:sz w:val="24"/>
        </w:rPr>
        <w:t xml:space="preserve"> 20 000 $ et 40 000 $</w:t>
      </w:r>
    </w:p>
    <w:p w14:paraId="4222C014" w14:textId="2238FAC5" w:rsidR="00017F0C" w:rsidRPr="009A72C1" w:rsidRDefault="00017F0C" w:rsidP="004900D1">
      <w:pPr>
        <w:numPr>
          <w:ilvl w:val="0"/>
          <w:numId w:val="10"/>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entre</w:t>
      </w:r>
      <w:proofErr w:type="gramEnd"/>
      <w:r w:rsidRPr="009A72C1">
        <w:rPr>
          <w:rFonts w:asciiTheme="minorHAnsi" w:eastAsia="Times New Roman" w:hAnsiTheme="minorHAnsi" w:cstheme="minorHAnsi"/>
          <w:color w:val="000000"/>
          <w:sz w:val="24"/>
        </w:rPr>
        <w:t xml:space="preserve"> 40 000 $ et 60 000 $</w:t>
      </w:r>
    </w:p>
    <w:p w14:paraId="4A2F896F" w14:textId="3642D2FA" w:rsidR="00017F0C" w:rsidRPr="009A72C1" w:rsidRDefault="00017F0C" w:rsidP="004900D1">
      <w:pPr>
        <w:numPr>
          <w:ilvl w:val="0"/>
          <w:numId w:val="10"/>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lastRenderedPageBreak/>
        <w:t>entre</w:t>
      </w:r>
      <w:proofErr w:type="gramEnd"/>
      <w:r w:rsidRPr="009A72C1">
        <w:rPr>
          <w:rFonts w:asciiTheme="minorHAnsi" w:eastAsia="Times New Roman" w:hAnsiTheme="minorHAnsi" w:cstheme="minorHAnsi"/>
          <w:color w:val="000000"/>
          <w:sz w:val="24"/>
        </w:rPr>
        <w:t xml:space="preserve"> 60 000 $ et 80 000 $</w:t>
      </w:r>
    </w:p>
    <w:p w14:paraId="1CB85180" w14:textId="77777777" w:rsidR="00017F0C" w:rsidRPr="009A72C1" w:rsidRDefault="00017F0C" w:rsidP="004900D1">
      <w:pPr>
        <w:numPr>
          <w:ilvl w:val="0"/>
          <w:numId w:val="10"/>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entre</w:t>
      </w:r>
      <w:proofErr w:type="gramEnd"/>
      <w:r w:rsidRPr="009A72C1">
        <w:rPr>
          <w:rFonts w:asciiTheme="minorHAnsi" w:eastAsia="Times New Roman" w:hAnsiTheme="minorHAnsi" w:cstheme="minorHAnsi"/>
          <w:color w:val="000000"/>
          <w:sz w:val="24"/>
        </w:rPr>
        <w:t xml:space="preserve"> 80 000 $ et 100 000 $</w:t>
      </w:r>
    </w:p>
    <w:p w14:paraId="661B5DBC" w14:textId="0E084286" w:rsidR="00017F0C" w:rsidRPr="009A72C1" w:rsidRDefault="00017F0C" w:rsidP="004900D1">
      <w:pPr>
        <w:numPr>
          <w:ilvl w:val="0"/>
          <w:numId w:val="10"/>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entre</w:t>
      </w:r>
      <w:proofErr w:type="gramEnd"/>
      <w:r w:rsidRPr="009A72C1">
        <w:rPr>
          <w:rFonts w:asciiTheme="minorHAnsi" w:eastAsia="Times New Roman" w:hAnsiTheme="minorHAnsi" w:cstheme="minorHAnsi"/>
          <w:color w:val="000000"/>
          <w:sz w:val="24"/>
        </w:rPr>
        <w:t xml:space="preserve"> 100 000 $ et 150 000 $</w:t>
      </w:r>
    </w:p>
    <w:p w14:paraId="42E7E504" w14:textId="2B75E5B1" w:rsidR="00017F0C" w:rsidRPr="009A72C1" w:rsidRDefault="00017F0C" w:rsidP="004900D1">
      <w:pPr>
        <w:numPr>
          <w:ilvl w:val="0"/>
          <w:numId w:val="10"/>
        </w:num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150 000 $ et plus</w:t>
      </w:r>
      <w:r w:rsidRPr="009A72C1">
        <w:rPr>
          <w:rFonts w:asciiTheme="minorHAnsi" w:eastAsia="Times New Roman" w:hAnsiTheme="minorHAnsi" w:cstheme="minorHAnsi"/>
          <w:color w:val="000000"/>
          <w:sz w:val="24"/>
        </w:rPr>
        <w:tab/>
      </w:r>
    </w:p>
    <w:p w14:paraId="55499D9F" w14:textId="00180E1C" w:rsidR="00017F0C" w:rsidRPr="009A72C1" w:rsidRDefault="00017F0C" w:rsidP="004900D1">
      <w:pPr>
        <w:numPr>
          <w:ilvl w:val="0"/>
          <w:numId w:val="10"/>
        </w:numPr>
        <w:rPr>
          <w:rFonts w:asciiTheme="minorHAnsi" w:eastAsia="Times New Roman" w:hAnsiTheme="minorHAnsi" w:cstheme="minorHAnsi"/>
          <w:sz w:val="24"/>
        </w:rPr>
      </w:pPr>
      <w:proofErr w:type="gramStart"/>
      <w:r w:rsidRPr="009A72C1">
        <w:rPr>
          <w:rFonts w:asciiTheme="minorHAnsi" w:eastAsia="Times New Roman" w:hAnsiTheme="minorHAnsi" w:cstheme="minorHAnsi"/>
          <w:color w:val="000000"/>
          <w:sz w:val="24"/>
        </w:rPr>
        <w:t>préfère</w:t>
      </w:r>
      <w:proofErr w:type="gramEnd"/>
      <w:r w:rsidRPr="009A72C1">
        <w:rPr>
          <w:rFonts w:asciiTheme="minorHAnsi" w:eastAsia="Times New Roman" w:hAnsiTheme="minorHAnsi" w:cstheme="minorHAnsi"/>
          <w:color w:val="000000"/>
          <w:sz w:val="24"/>
        </w:rPr>
        <w:t xml:space="preserve"> ne pas répondre</w:t>
      </w:r>
    </w:p>
    <w:p w14:paraId="0430CE6F" w14:textId="77777777" w:rsidR="00017F0C" w:rsidRPr="009A72C1" w:rsidRDefault="00017F0C" w:rsidP="000E2F85">
      <w:pPr>
        <w:rPr>
          <w:rFonts w:asciiTheme="minorHAnsi" w:eastAsia="Times New Roman" w:hAnsiTheme="minorHAnsi" w:cstheme="minorHAnsi"/>
          <w:color w:val="000000"/>
          <w:sz w:val="24"/>
        </w:rPr>
      </w:pPr>
    </w:p>
    <w:p w14:paraId="2A4135D3" w14:textId="2FD396A3" w:rsidR="00017F0C" w:rsidRPr="009A72C1" w:rsidRDefault="00017F0C" w:rsidP="00E1101E">
      <w:pPr>
        <w:rPr>
          <w:rFonts w:asciiTheme="minorHAnsi" w:eastAsia="Times New Roman" w:hAnsiTheme="minorHAnsi" w:cstheme="minorHAnsi"/>
          <w:sz w:val="24"/>
        </w:rPr>
      </w:pPr>
      <w:r w:rsidRPr="009A72C1">
        <w:rPr>
          <w:rFonts w:asciiTheme="minorHAnsi" w:eastAsia="Times New Roman" w:hAnsiTheme="minorHAnsi" w:cstheme="minorHAnsi"/>
          <w:b/>
          <w:color w:val="000000"/>
          <w:sz w:val="24"/>
        </w:rPr>
        <w:t>D5 :</w:t>
      </w:r>
      <w:r w:rsidR="00E1101E" w:rsidRPr="009A72C1">
        <w:rPr>
          <w:rFonts w:asciiTheme="minorHAnsi" w:eastAsia="Times New Roman" w:hAnsiTheme="minorHAnsi" w:cstheme="minorHAnsi"/>
          <w:b/>
          <w:color w:val="000000"/>
          <w:sz w:val="24"/>
        </w:rPr>
        <w:t xml:space="preserve"> </w:t>
      </w:r>
      <w:r w:rsidRPr="009A72C1">
        <w:rPr>
          <w:rFonts w:asciiTheme="minorHAnsi" w:eastAsia="Times New Roman" w:hAnsiTheme="minorHAnsi" w:cstheme="minorHAnsi"/>
          <w:color w:val="000000"/>
          <w:sz w:val="24"/>
        </w:rPr>
        <w:t xml:space="preserve">Où êtes-vous né(e)? </w:t>
      </w:r>
    </w:p>
    <w:p w14:paraId="22BAAE67" w14:textId="77777777" w:rsidR="00017F0C" w:rsidRPr="009A72C1" w:rsidRDefault="00017F0C" w:rsidP="004900D1">
      <w:pPr>
        <w:numPr>
          <w:ilvl w:val="0"/>
          <w:numId w:val="10"/>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au</w:t>
      </w:r>
      <w:proofErr w:type="gramEnd"/>
      <w:r w:rsidRPr="009A72C1">
        <w:rPr>
          <w:rFonts w:asciiTheme="minorHAnsi" w:eastAsia="Times New Roman" w:hAnsiTheme="minorHAnsi" w:cstheme="minorHAnsi"/>
          <w:color w:val="000000"/>
          <w:sz w:val="24"/>
        </w:rPr>
        <w:t xml:space="preserve"> Canada</w:t>
      </w:r>
    </w:p>
    <w:p w14:paraId="0FAEFEFD" w14:textId="0826273E" w:rsidR="00017F0C" w:rsidRPr="009A72C1" w:rsidRDefault="00017F0C" w:rsidP="004900D1">
      <w:pPr>
        <w:numPr>
          <w:ilvl w:val="0"/>
          <w:numId w:val="10"/>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à</w:t>
      </w:r>
      <w:proofErr w:type="gramEnd"/>
      <w:r w:rsidRPr="009A72C1">
        <w:rPr>
          <w:rFonts w:asciiTheme="minorHAnsi" w:eastAsia="Times New Roman" w:hAnsiTheme="minorHAnsi" w:cstheme="minorHAnsi"/>
          <w:color w:val="000000"/>
          <w:sz w:val="24"/>
        </w:rPr>
        <w:t xml:space="preserve"> l’étranger</w:t>
      </w:r>
      <w:r w:rsidR="00E1101E" w:rsidRPr="009A72C1">
        <w:rPr>
          <w:rFonts w:asciiTheme="minorHAnsi" w:eastAsia="Times New Roman" w:hAnsiTheme="minorHAnsi" w:cstheme="minorHAnsi"/>
          <w:color w:val="000000"/>
          <w:sz w:val="24"/>
        </w:rPr>
        <w:t xml:space="preserve"> (</w:t>
      </w:r>
      <w:r w:rsidRPr="009A72C1">
        <w:rPr>
          <w:rFonts w:asciiTheme="minorHAnsi" w:eastAsia="Times New Roman" w:hAnsiTheme="minorHAnsi" w:cstheme="minorHAnsi"/>
          <w:color w:val="000000"/>
          <w:sz w:val="24"/>
        </w:rPr>
        <w:t>Précisez quel pays :</w:t>
      </w:r>
      <w:r w:rsidR="00E1101E" w:rsidRPr="009A72C1">
        <w:rPr>
          <w:rFonts w:asciiTheme="minorHAnsi" w:eastAsia="Times New Roman" w:hAnsiTheme="minorHAnsi" w:cstheme="minorHAnsi"/>
          <w:color w:val="000000"/>
          <w:sz w:val="24"/>
        </w:rPr>
        <w:t xml:space="preserve"> ___________________)</w:t>
      </w:r>
    </w:p>
    <w:p w14:paraId="4778ED20" w14:textId="77777777" w:rsidR="00017F0C" w:rsidRPr="009A72C1" w:rsidRDefault="00017F0C" w:rsidP="000E2F85">
      <w:pPr>
        <w:rPr>
          <w:rFonts w:asciiTheme="minorHAnsi" w:eastAsia="Times New Roman" w:hAnsiTheme="minorHAnsi" w:cstheme="minorHAnsi"/>
          <w:b/>
          <w:sz w:val="24"/>
        </w:rPr>
      </w:pPr>
    </w:p>
    <w:p w14:paraId="132EABC5" w14:textId="77777777" w:rsidR="00E1101E" w:rsidRPr="009A72C1" w:rsidRDefault="00017F0C" w:rsidP="000E2F85">
      <w:pPr>
        <w:rPr>
          <w:rFonts w:asciiTheme="minorHAnsi" w:eastAsia="Times New Roman" w:hAnsiTheme="minorHAnsi" w:cstheme="minorHAnsi"/>
          <w:b/>
          <w:sz w:val="24"/>
        </w:rPr>
      </w:pPr>
      <w:r w:rsidRPr="009A72C1">
        <w:rPr>
          <w:rFonts w:asciiTheme="minorHAnsi" w:eastAsia="Times New Roman" w:hAnsiTheme="minorHAnsi" w:cstheme="minorHAnsi"/>
          <w:b/>
          <w:sz w:val="24"/>
        </w:rPr>
        <w:t>POSEZ CETTE QUESTION SI LA RÉPONSE À LA QUESTION D5 ÉTAIT « À L’ÉTRANGER »</w:t>
      </w:r>
    </w:p>
    <w:p w14:paraId="1B6BFFA6" w14:textId="77777777" w:rsidR="00E1101E" w:rsidRPr="009A72C1" w:rsidRDefault="00E1101E" w:rsidP="000E2F85">
      <w:pPr>
        <w:rPr>
          <w:rFonts w:asciiTheme="minorHAnsi" w:eastAsia="Times New Roman" w:hAnsiTheme="minorHAnsi" w:cstheme="minorHAnsi"/>
          <w:b/>
          <w:color w:val="000000"/>
          <w:sz w:val="24"/>
        </w:rPr>
      </w:pPr>
    </w:p>
    <w:p w14:paraId="6110257D" w14:textId="12FE824F"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b/>
          <w:color w:val="000000"/>
          <w:sz w:val="24"/>
        </w:rPr>
        <w:t>D6 :</w:t>
      </w:r>
      <w:r w:rsidR="00E1101E" w:rsidRPr="009A72C1">
        <w:rPr>
          <w:rFonts w:asciiTheme="minorHAnsi" w:eastAsia="Times New Roman" w:hAnsiTheme="minorHAnsi" w:cstheme="minorHAnsi"/>
          <w:b/>
          <w:color w:val="000000"/>
          <w:sz w:val="24"/>
        </w:rPr>
        <w:t xml:space="preserve"> </w:t>
      </w:r>
      <w:r w:rsidRPr="009A72C1">
        <w:rPr>
          <w:rFonts w:asciiTheme="minorHAnsi" w:eastAsia="Times New Roman" w:hAnsiTheme="minorHAnsi" w:cstheme="minorHAnsi"/>
          <w:color w:val="000000"/>
          <w:sz w:val="24"/>
        </w:rPr>
        <w:t>En quelle année êtes-vous arrivé(e) au Canada?</w:t>
      </w:r>
    </w:p>
    <w:p w14:paraId="665A40FE" w14:textId="697C1472" w:rsidR="00017F0C" w:rsidRPr="009A72C1" w:rsidRDefault="00E1101E" w:rsidP="00E1101E">
      <w:pPr>
        <w:rPr>
          <w:rFonts w:asciiTheme="minorHAnsi" w:eastAsia="Times New Roman" w:hAnsiTheme="minorHAnsi" w:cstheme="minorHAnsi"/>
          <w:sz w:val="24"/>
        </w:rPr>
      </w:pPr>
      <w:r w:rsidRPr="009A72C1">
        <w:rPr>
          <w:rFonts w:asciiTheme="minorHAnsi" w:eastAsia="Times New Roman" w:hAnsiTheme="minorHAnsi" w:cstheme="minorHAnsi"/>
          <w:sz w:val="24"/>
        </w:rPr>
        <w:t>_______</w:t>
      </w:r>
    </w:p>
    <w:p w14:paraId="2F7C3188" w14:textId="43298D8C" w:rsidR="00017F0C" w:rsidRPr="009A72C1" w:rsidRDefault="00017F0C" w:rsidP="00E1101E">
      <w:pPr>
        <w:rPr>
          <w:rFonts w:asciiTheme="minorHAnsi" w:eastAsia="Times New Roman" w:hAnsiTheme="minorHAnsi" w:cstheme="minorHAnsi"/>
          <w:sz w:val="24"/>
        </w:rPr>
      </w:pPr>
      <w:r w:rsidRPr="009A72C1">
        <w:rPr>
          <w:rFonts w:asciiTheme="minorHAnsi" w:eastAsia="Times New Roman" w:hAnsiTheme="minorHAnsi" w:cstheme="minorHAnsi"/>
          <w:sz w:val="24"/>
        </w:rPr>
        <w:t>YYYY</w:t>
      </w:r>
    </w:p>
    <w:p w14:paraId="4A84FF67" w14:textId="77777777" w:rsidR="00017F0C" w:rsidRPr="009A72C1" w:rsidRDefault="00017F0C" w:rsidP="000E2F85">
      <w:pPr>
        <w:rPr>
          <w:rFonts w:asciiTheme="minorHAnsi" w:eastAsia="Times New Roman" w:hAnsiTheme="minorHAnsi" w:cstheme="minorHAnsi"/>
          <w:color w:val="000000"/>
          <w:sz w:val="24"/>
        </w:rPr>
      </w:pPr>
    </w:p>
    <w:p w14:paraId="6B46F9D1" w14:textId="77777777" w:rsidR="00017F0C" w:rsidRPr="009A72C1" w:rsidRDefault="00017F0C" w:rsidP="000E2F85">
      <w:pPr>
        <w:rPr>
          <w:rFonts w:asciiTheme="minorHAnsi" w:eastAsia="Times New Roman" w:hAnsiTheme="minorHAnsi" w:cstheme="minorHAnsi"/>
          <w:b/>
          <w:sz w:val="24"/>
        </w:rPr>
      </w:pPr>
      <w:r w:rsidRPr="009A72C1">
        <w:rPr>
          <w:rFonts w:asciiTheme="minorHAnsi" w:eastAsia="Times New Roman" w:hAnsiTheme="minorHAnsi" w:cstheme="minorHAnsi"/>
          <w:b/>
          <w:sz w:val="24"/>
        </w:rPr>
        <w:t>PÉRIODE ADMISSIBLE : De 1900 à 2021</w:t>
      </w:r>
    </w:p>
    <w:p w14:paraId="1CEABA3E" w14:textId="77777777" w:rsidR="00017F0C" w:rsidRPr="009A72C1" w:rsidRDefault="00017F0C" w:rsidP="000E2F85">
      <w:pPr>
        <w:rPr>
          <w:rFonts w:asciiTheme="minorHAnsi" w:eastAsia="Times New Roman" w:hAnsiTheme="minorHAnsi" w:cstheme="minorHAnsi"/>
          <w:color w:val="000000"/>
          <w:sz w:val="24"/>
        </w:rPr>
      </w:pPr>
    </w:p>
    <w:p w14:paraId="0C047D1C" w14:textId="31EF1763" w:rsidR="00017F0C" w:rsidRPr="009A72C1" w:rsidRDefault="00017F0C" w:rsidP="00E1101E">
      <w:pPr>
        <w:rPr>
          <w:rFonts w:asciiTheme="minorHAnsi" w:eastAsia="Times New Roman" w:hAnsiTheme="minorHAnsi" w:cstheme="minorHAnsi"/>
          <w:b/>
          <w:sz w:val="24"/>
        </w:rPr>
      </w:pPr>
      <w:r w:rsidRPr="009A72C1">
        <w:rPr>
          <w:rFonts w:asciiTheme="minorHAnsi" w:eastAsia="Times New Roman" w:hAnsiTheme="minorHAnsi" w:cstheme="minorHAnsi"/>
          <w:b/>
          <w:sz w:val="24"/>
        </w:rPr>
        <w:t>D7 :</w:t>
      </w:r>
      <w:r w:rsidR="00E1101E" w:rsidRPr="009A72C1">
        <w:rPr>
          <w:rFonts w:asciiTheme="minorHAnsi" w:eastAsia="Times New Roman" w:hAnsiTheme="minorHAnsi" w:cstheme="minorHAnsi"/>
          <w:b/>
          <w:sz w:val="24"/>
        </w:rPr>
        <w:t xml:space="preserve"> </w:t>
      </w:r>
      <w:r w:rsidRPr="009A72C1">
        <w:rPr>
          <w:rFonts w:asciiTheme="minorHAnsi" w:eastAsia="Times New Roman" w:hAnsiTheme="minorHAnsi" w:cstheme="minorHAnsi"/>
          <w:color w:val="000000"/>
          <w:sz w:val="24"/>
        </w:rPr>
        <w:t>Quelle est la première langue que vous avez apprise à la maison lorsque vous étiez enfant et que vous comprenez toujours?</w:t>
      </w:r>
      <w:r w:rsidR="00E1101E" w:rsidRPr="009A72C1">
        <w:rPr>
          <w:rFonts w:asciiTheme="minorHAnsi" w:eastAsia="Times New Roman" w:hAnsiTheme="minorHAnsi" w:cstheme="minorHAnsi"/>
          <w:color w:val="000000"/>
          <w:sz w:val="24"/>
        </w:rPr>
        <w:t xml:space="preserve"> </w:t>
      </w:r>
      <w:r w:rsidRPr="009A72C1">
        <w:rPr>
          <w:rFonts w:asciiTheme="minorHAnsi" w:eastAsia="Times New Roman" w:hAnsiTheme="minorHAnsi" w:cstheme="minorHAnsi"/>
          <w:b/>
          <w:sz w:val="24"/>
        </w:rPr>
        <w:t>CHOISIR JUSQU’À DEUX RÉPONSES.</w:t>
      </w:r>
    </w:p>
    <w:p w14:paraId="73417D0E"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anglais</w:t>
      </w:r>
      <w:proofErr w:type="gramEnd"/>
    </w:p>
    <w:p w14:paraId="32676F08"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français</w:t>
      </w:r>
      <w:proofErr w:type="gramEnd"/>
    </w:p>
    <w:p w14:paraId="451B63F1" w14:textId="77777777" w:rsidR="00017F0C" w:rsidRPr="009A72C1" w:rsidRDefault="00017F0C" w:rsidP="004900D1">
      <w:pPr>
        <w:numPr>
          <w:ilvl w:val="0"/>
          <w:numId w:val="5"/>
        </w:numPr>
        <w:rPr>
          <w:rFonts w:asciiTheme="minorHAnsi" w:eastAsia="Times New Roman" w:hAnsiTheme="minorHAnsi" w:cstheme="minorHAnsi"/>
          <w:color w:val="000000"/>
          <w:sz w:val="24"/>
        </w:rPr>
      </w:pPr>
      <w:proofErr w:type="gramStart"/>
      <w:r w:rsidRPr="009A72C1">
        <w:rPr>
          <w:rFonts w:asciiTheme="minorHAnsi" w:eastAsia="Times New Roman" w:hAnsiTheme="minorHAnsi" w:cstheme="minorHAnsi"/>
          <w:color w:val="000000"/>
          <w:sz w:val="24"/>
        </w:rPr>
        <w:t>autre</w:t>
      </w:r>
      <w:proofErr w:type="gramEnd"/>
      <w:r w:rsidRPr="009A72C1">
        <w:rPr>
          <w:rFonts w:asciiTheme="minorHAnsi" w:eastAsia="Times New Roman" w:hAnsiTheme="minorHAnsi" w:cstheme="minorHAnsi"/>
          <w:color w:val="000000"/>
          <w:sz w:val="24"/>
        </w:rPr>
        <w:t xml:space="preserve"> langue, veuillez préciser ___________________</w:t>
      </w:r>
    </w:p>
    <w:p w14:paraId="17EAE6B8" w14:textId="77777777" w:rsidR="00017F0C" w:rsidRPr="00E066D5" w:rsidRDefault="00017F0C" w:rsidP="000E2F85">
      <w:pPr>
        <w:rPr>
          <w:rFonts w:asciiTheme="minorHAnsi" w:eastAsia="Times New Roman" w:hAnsiTheme="minorHAnsi" w:cstheme="minorHAnsi"/>
          <w:color w:val="000000"/>
          <w:sz w:val="24"/>
        </w:rPr>
      </w:pPr>
    </w:p>
    <w:p w14:paraId="29A1DDB0" w14:textId="77777777" w:rsidR="00017F0C" w:rsidRPr="00E066D5" w:rsidRDefault="00017F0C" w:rsidP="000E2F85">
      <w:pPr>
        <w:rPr>
          <w:rFonts w:asciiTheme="minorHAnsi" w:eastAsia="Times New Roman" w:hAnsiTheme="minorHAnsi" w:cstheme="minorHAnsi"/>
          <w:b/>
          <w:color w:val="000000"/>
          <w:sz w:val="24"/>
        </w:rPr>
      </w:pPr>
      <w:r w:rsidRPr="00E066D5">
        <w:rPr>
          <w:rFonts w:asciiTheme="minorHAnsi" w:eastAsia="Times New Roman" w:hAnsiTheme="minorHAnsi" w:cstheme="minorHAnsi"/>
          <w:b/>
          <w:color w:val="000000"/>
          <w:sz w:val="24"/>
        </w:rPr>
        <w:t xml:space="preserve">Conclusion </w:t>
      </w:r>
      <w:r w:rsidRPr="00E066D5">
        <w:rPr>
          <w:rFonts w:asciiTheme="minorHAnsi" w:eastAsia="Times New Roman" w:hAnsiTheme="minorHAnsi" w:cstheme="minorHAnsi"/>
          <w:color w:val="000000"/>
          <w:sz w:val="24"/>
        </w:rPr>
        <w:t>(AVANT LE TEST SEULEMENT) :</w:t>
      </w:r>
    </w:p>
    <w:p w14:paraId="41C26F4C" w14:textId="77777777" w:rsidR="00017F0C" w:rsidRPr="00E066D5" w:rsidRDefault="00017F0C" w:rsidP="000E2F85">
      <w:pPr>
        <w:rPr>
          <w:rFonts w:asciiTheme="minorHAnsi" w:eastAsia="Times New Roman" w:hAnsiTheme="minorHAnsi" w:cstheme="minorHAnsi"/>
          <w:color w:val="000000"/>
          <w:sz w:val="24"/>
        </w:rPr>
      </w:pPr>
    </w:p>
    <w:p w14:paraId="080F9A8D" w14:textId="70F6DD5E" w:rsidR="00017F0C" w:rsidRPr="009A72C1" w:rsidRDefault="00017F0C" w:rsidP="000E2F85">
      <w:pPr>
        <w:rPr>
          <w:rFonts w:asciiTheme="minorHAnsi" w:eastAsia="Times New Roman" w:hAnsiTheme="minorHAnsi" w:cstheme="minorHAnsi"/>
          <w:color w:val="000000"/>
          <w:sz w:val="24"/>
        </w:rPr>
      </w:pPr>
      <w:r w:rsidRPr="00E066D5">
        <w:rPr>
          <w:rFonts w:asciiTheme="minorHAnsi" w:eastAsia="Times New Roman" w:hAnsiTheme="minorHAnsi" w:cstheme="minorHAnsi"/>
          <w:b/>
          <w:color w:val="000000"/>
          <w:sz w:val="24"/>
        </w:rPr>
        <w:t>D8 :</w:t>
      </w:r>
      <w:r w:rsidR="00E1101E" w:rsidRPr="00E066D5">
        <w:rPr>
          <w:rFonts w:asciiTheme="minorHAnsi" w:eastAsia="Times New Roman" w:hAnsiTheme="minorHAnsi" w:cstheme="minorHAnsi"/>
          <w:b/>
          <w:color w:val="000000"/>
          <w:sz w:val="24"/>
        </w:rPr>
        <w:t xml:space="preserve"> </w:t>
      </w:r>
      <w:r w:rsidRPr="00E066D5">
        <w:rPr>
          <w:rFonts w:asciiTheme="minorHAnsi" w:eastAsia="Times New Roman" w:hAnsiTheme="minorHAnsi" w:cstheme="minorHAnsi"/>
          <w:color w:val="000000"/>
          <w:sz w:val="24"/>
        </w:rPr>
        <w:t>Ce</w:t>
      </w:r>
      <w:r w:rsidRPr="009A72C1">
        <w:rPr>
          <w:rFonts w:asciiTheme="minorHAnsi" w:eastAsia="Times New Roman" w:hAnsiTheme="minorHAnsi" w:cstheme="minorHAnsi"/>
          <w:color w:val="000000"/>
          <w:sz w:val="24"/>
        </w:rPr>
        <w:t xml:space="preserve"> sondage contenait-il des questions qui étaient difficiles à comprendre?</w:t>
      </w:r>
    </w:p>
    <w:p w14:paraId="3BC46839" w14:textId="59DEB377" w:rsidR="00017F0C" w:rsidRPr="009A72C1" w:rsidRDefault="00017F0C" w:rsidP="004900D1">
      <w:pPr>
        <w:pStyle w:val="ListParagraph"/>
        <w:numPr>
          <w:ilvl w:val="0"/>
          <w:numId w:val="25"/>
        </w:numPr>
        <w:rPr>
          <w:rFonts w:asciiTheme="minorHAnsi" w:hAnsiTheme="minorHAnsi" w:cstheme="minorHAnsi"/>
          <w:sz w:val="24"/>
        </w:rPr>
      </w:pPr>
      <w:r w:rsidRPr="009A72C1">
        <w:rPr>
          <w:rFonts w:asciiTheme="minorHAnsi" w:hAnsiTheme="minorHAnsi" w:cstheme="minorHAnsi"/>
          <w:sz w:val="24"/>
        </w:rPr>
        <w:t xml:space="preserve">Oui      </w:t>
      </w:r>
    </w:p>
    <w:p w14:paraId="78DF378F" w14:textId="77777777" w:rsidR="00017F0C" w:rsidRPr="009A72C1" w:rsidRDefault="00017F0C" w:rsidP="004900D1">
      <w:pPr>
        <w:pStyle w:val="ListParagraph"/>
        <w:numPr>
          <w:ilvl w:val="0"/>
          <w:numId w:val="25"/>
        </w:numPr>
        <w:rPr>
          <w:rFonts w:asciiTheme="minorHAnsi" w:hAnsiTheme="minorHAnsi" w:cstheme="minorHAnsi"/>
          <w:sz w:val="24"/>
        </w:rPr>
      </w:pPr>
      <w:r w:rsidRPr="009A72C1">
        <w:rPr>
          <w:rFonts w:asciiTheme="minorHAnsi" w:hAnsiTheme="minorHAnsi" w:cstheme="minorHAnsi"/>
          <w:sz w:val="24"/>
        </w:rPr>
        <w:t>Non</w:t>
      </w:r>
    </w:p>
    <w:p w14:paraId="26635586" w14:textId="77777777" w:rsidR="00017F0C" w:rsidRPr="009A72C1" w:rsidRDefault="00017F0C" w:rsidP="000E2F85">
      <w:pPr>
        <w:rPr>
          <w:rFonts w:asciiTheme="minorHAnsi" w:eastAsia="Times New Roman" w:hAnsiTheme="minorHAnsi" w:cstheme="minorHAnsi"/>
          <w:b/>
          <w:color w:val="000000"/>
          <w:sz w:val="24"/>
        </w:rPr>
      </w:pPr>
    </w:p>
    <w:p w14:paraId="4BD4B0CC" w14:textId="77777777" w:rsidR="00017F0C" w:rsidRPr="009A72C1" w:rsidRDefault="00017F0C" w:rsidP="000E2F85">
      <w:pPr>
        <w:rPr>
          <w:rFonts w:asciiTheme="minorHAnsi" w:eastAsia="Times New Roman" w:hAnsiTheme="minorHAnsi" w:cstheme="minorHAnsi"/>
          <w:b/>
          <w:color w:val="000000"/>
          <w:sz w:val="24"/>
        </w:rPr>
      </w:pPr>
      <w:r w:rsidRPr="009A72C1">
        <w:rPr>
          <w:rFonts w:asciiTheme="minorHAnsi" w:eastAsia="Times New Roman" w:hAnsiTheme="minorHAnsi" w:cstheme="minorHAnsi"/>
          <w:b/>
          <w:color w:val="000000"/>
          <w:sz w:val="24"/>
        </w:rPr>
        <w:t>POSEZ CETTE QUESTION SI LA RÉPONSE À LA QUESTION D8 ÉTAIT « OUI »</w:t>
      </w:r>
    </w:p>
    <w:p w14:paraId="398F6803" w14:textId="77777777" w:rsidR="00017F0C" w:rsidRPr="009A72C1" w:rsidRDefault="00017F0C" w:rsidP="000E2F85">
      <w:pPr>
        <w:rPr>
          <w:rFonts w:asciiTheme="minorHAnsi" w:eastAsia="Times New Roman" w:hAnsiTheme="minorHAnsi" w:cstheme="minorHAnsi"/>
          <w:b/>
          <w:color w:val="000000"/>
          <w:sz w:val="24"/>
        </w:rPr>
      </w:pPr>
    </w:p>
    <w:p w14:paraId="11DBBE11" w14:textId="40789EC6"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b/>
          <w:color w:val="000000"/>
          <w:sz w:val="24"/>
        </w:rPr>
        <w:t>D9 :</w:t>
      </w:r>
      <w:r w:rsidR="00E1101E" w:rsidRPr="009A72C1">
        <w:rPr>
          <w:rFonts w:asciiTheme="minorHAnsi" w:eastAsia="Times New Roman" w:hAnsiTheme="minorHAnsi" w:cstheme="minorHAnsi"/>
          <w:b/>
          <w:color w:val="000000"/>
          <w:sz w:val="24"/>
        </w:rPr>
        <w:t xml:space="preserve"> </w:t>
      </w:r>
      <w:r w:rsidRPr="009A72C1">
        <w:rPr>
          <w:rFonts w:asciiTheme="minorHAnsi" w:eastAsia="Times New Roman" w:hAnsiTheme="minorHAnsi" w:cstheme="minorHAnsi"/>
          <w:color w:val="000000"/>
          <w:sz w:val="24"/>
        </w:rPr>
        <w:t>Quelles questions avez-vous trouvé difficiles à comprendre?</w:t>
      </w:r>
    </w:p>
    <w:p w14:paraId="58416464" w14:textId="77777777" w:rsidR="00E1101E" w:rsidRPr="009A72C1" w:rsidRDefault="00E1101E" w:rsidP="000E2F85">
      <w:pPr>
        <w:rPr>
          <w:rFonts w:asciiTheme="minorHAnsi" w:eastAsia="Times New Roman" w:hAnsiTheme="minorHAnsi" w:cstheme="minorHAnsi"/>
          <w:color w:val="000000"/>
          <w:sz w:val="24"/>
        </w:rPr>
      </w:pPr>
    </w:p>
    <w:p w14:paraId="3764977E" w14:textId="6E6FF61B" w:rsidR="00017F0C" w:rsidRPr="009A72C1" w:rsidRDefault="00017F0C" w:rsidP="000E2F85">
      <w:pPr>
        <w:rPr>
          <w:rFonts w:asciiTheme="minorHAnsi" w:eastAsia="Times New Roman" w:hAnsiTheme="minorHAnsi" w:cstheme="minorHAnsi"/>
          <w:color w:val="000000"/>
          <w:sz w:val="24"/>
        </w:rPr>
      </w:pPr>
      <w:r w:rsidRPr="009A72C1">
        <w:rPr>
          <w:rFonts w:asciiTheme="minorHAnsi" w:eastAsia="Times New Roman" w:hAnsiTheme="minorHAnsi" w:cstheme="minorHAnsi"/>
          <w:color w:val="000000"/>
          <w:sz w:val="24"/>
        </w:rPr>
        <w:t>REPRENDRE LES PAROLES EXACTES DU RÉPONDANT.</w:t>
      </w:r>
    </w:p>
    <w:p w14:paraId="16D44BD9" w14:textId="4510FA6E" w:rsidR="00017F0C" w:rsidRPr="009A72C1" w:rsidRDefault="00017F0C" w:rsidP="000E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theme="minorHAnsi"/>
          <w:color w:val="000000"/>
          <w:sz w:val="24"/>
        </w:rPr>
      </w:pPr>
      <w:r w:rsidRPr="009A72C1">
        <w:rPr>
          <w:rFonts w:asciiTheme="minorHAnsi" w:eastAsia="Arial Unicode MS" w:hAnsiTheme="minorHAnsi" w:cstheme="minorHAnsi"/>
          <w:color w:val="000000"/>
          <w:sz w:val="24"/>
        </w:rPr>
        <w:t>_______________________________________________________</w:t>
      </w:r>
    </w:p>
    <w:p w14:paraId="696E75F5" w14:textId="77777777" w:rsidR="00017F0C" w:rsidRPr="009A72C1" w:rsidRDefault="00017F0C" w:rsidP="000E2F85">
      <w:pPr>
        <w:rPr>
          <w:rFonts w:asciiTheme="minorHAnsi" w:eastAsia="Times New Roman" w:hAnsiTheme="minorHAnsi" w:cstheme="minorHAnsi"/>
          <w:color w:val="000000"/>
          <w:sz w:val="24"/>
        </w:rPr>
      </w:pPr>
    </w:p>
    <w:p w14:paraId="4DB025B3" w14:textId="77777777" w:rsidR="00017F0C" w:rsidRPr="009A72C1" w:rsidRDefault="00017F0C" w:rsidP="000E2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heme="minorHAnsi" w:eastAsia="Arial Unicode MS" w:hAnsiTheme="minorHAnsi" w:cstheme="minorHAnsi"/>
          <w:b/>
          <w:color w:val="000000"/>
          <w:sz w:val="24"/>
        </w:rPr>
      </w:pPr>
      <w:r w:rsidRPr="009A72C1">
        <w:rPr>
          <w:rFonts w:asciiTheme="minorHAnsi" w:eastAsia="Arial Unicode MS" w:hAnsiTheme="minorHAnsi" w:cstheme="minorHAnsi"/>
          <w:b/>
          <w:color w:val="000000"/>
          <w:sz w:val="24"/>
        </w:rPr>
        <w:t>Voilà qui met fin au sondage que nous avons mené au nom de Statistique Canada. Dans les mois à venir, un rapport réalisé par Bibliothèque et Archives Canada sera disponible. Nous vous remercions sincèrement d’avoir pris le temps de participer à ce sondage.</w:t>
      </w:r>
    </w:p>
    <w:p w14:paraId="3574A57A" w14:textId="77777777" w:rsidR="00E1101E" w:rsidRPr="009A72C1" w:rsidRDefault="00E1101E" w:rsidP="00E1101E">
      <w:pPr>
        <w:rPr>
          <w:rFonts w:asciiTheme="minorHAnsi" w:eastAsia="Times New Roman" w:hAnsiTheme="minorHAnsi" w:cstheme="minorHAnsi"/>
          <w:b/>
          <w:sz w:val="24"/>
        </w:rPr>
      </w:pPr>
    </w:p>
    <w:p w14:paraId="41D58B9B" w14:textId="77777777" w:rsidR="00E1101E" w:rsidRPr="009A72C1" w:rsidRDefault="00E1101E" w:rsidP="00E1101E">
      <w:pPr>
        <w:rPr>
          <w:rFonts w:asciiTheme="minorHAnsi" w:eastAsia="Times New Roman" w:hAnsiTheme="minorHAnsi" w:cstheme="minorHAnsi"/>
          <w:b/>
          <w:sz w:val="24"/>
        </w:rPr>
      </w:pPr>
    </w:p>
    <w:p w14:paraId="46F5EEE8" w14:textId="38599BFD" w:rsidR="00017F0C" w:rsidRPr="009A72C1" w:rsidRDefault="00E1101E" w:rsidP="00E1101E">
      <w:pPr>
        <w:rPr>
          <w:rFonts w:asciiTheme="minorHAnsi" w:eastAsia="Times New Roman" w:hAnsiTheme="minorHAnsi" w:cstheme="minorHAnsi"/>
          <w:b/>
          <w:sz w:val="28"/>
          <w:szCs w:val="28"/>
          <w:lang w:val="en-CA"/>
        </w:rPr>
      </w:pPr>
      <w:r w:rsidRPr="009A72C1">
        <w:rPr>
          <w:rFonts w:asciiTheme="minorHAnsi" w:eastAsia="Times New Roman" w:hAnsiTheme="minorHAnsi" w:cstheme="minorHAnsi"/>
          <w:b/>
          <w:sz w:val="28"/>
          <w:szCs w:val="28"/>
          <w:lang w:val="en-CA"/>
        </w:rPr>
        <w:t>A</w:t>
      </w:r>
      <w:r w:rsidR="00017F0C" w:rsidRPr="009A72C1">
        <w:rPr>
          <w:rFonts w:asciiTheme="minorHAnsi" w:eastAsia="Times New Roman" w:hAnsiTheme="minorHAnsi" w:cstheme="minorHAnsi"/>
          <w:b/>
          <w:sz w:val="28"/>
          <w:szCs w:val="28"/>
          <w:lang w:val="en-CA"/>
        </w:rPr>
        <w:t>DVERTISING CAMPAIGN EVALUATION TOOL</w:t>
      </w:r>
    </w:p>
    <w:p w14:paraId="63DB14F1" w14:textId="77777777" w:rsidR="00017F0C" w:rsidRPr="009A72C1" w:rsidRDefault="00017F0C" w:rsidP="000E2F85">
      <w:pPr>
        <w:textAlignment w:val="top"/>
        <w:rPr>
          <w:rFonts w:asciiTheme="minorHAnsi" w:eastAsia="Times New Roman" w:hAnsiTheme="minorHAnsi" w:cstheme="minorHAnsi"/>
          <w:b/>
          <w:sz w:val="28"/>
          <w:szCs w:val="28"/>
          <w:lang w:val="en-CA"/>
        </w:rPr>
      </w:pPr>
      <w:r w:rsidRPr="009A72C1">
        <w:rPr>
          <w:rFonts w:asciiTheme="minorHAnsi" w:eastAsia="Times New Roman" w:hAnsiTheme="minorHAnsi" w:cstheme="minorHAnsi"/>
          <w:b/>
          <w:sz w:val="28"/>
          <w:szCs w:val="28"/>
          <w:lang w:val="en-CA"/>
        </w:rPr>
        <w:t>BASELINE SURVEY</w:t>
      </w:r>
    </w:p>
    <w:p w14:paraId="66BF5982" w14:textId="77777777" w:rsidR="00017F0C" w:rsidRPr="009A72C1" w:rsidRDefault="00017F0C" w:rsidP="000E2F85">
      <w:pPr>
        <w:rPr>
          <w:rFonts w:asciiTheme="minorHAnsi" w:eastAsia="Times New Roman" w:hAnsiTheme="minorHAnsi" w:cstheme="minorHAnsi"/>
          <w:b/>
          <w:sz w:val="24"/>
          <w:lang w:val="en-CA"/>
        </w:rPr>
      </w:pPr>
    </w:p>
    <w:p w14:paraId="55D9C903" w14:textId="77777777"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lastRenderedPageBreak/>
        <w:t>To be conducted before the ads are run in the media.</w:t>
      </w:r>
    </w:p>
    <w:p w14:paraId="1F014A70" w14:textId="2A1D8AB9" w:rsidR="00017F0C" w:rsidRPr="009A72C1" w:rsidRDefault="00017F0C" w:rsidP="000E2F85">
      <w:pPr>
        <w:rPr>
          <w:rFonts w:asciiTheme="minorHAnsi" w:eastAsia="Times New Roman" w:hAnsiTheme="minorHAnsi" w:cstheme="minorHAnsi"/>
          <w:sz w:val="24"/>
          <w:lang w:val="en-CA"/>
        </w:rPr>
      </w:pPr>
    </w:p>
    <w:p w14:paraId="4A5FB499" w14:textId="110E8B8D" w:rsidR="00E1101E" w:rsidRPr="009A72C1" w:rsidRDefault="003E2D84" w:rsidP="000E2F85">
      <w:pPr>
        <w:rPr>
          <w:rFonts w:asciiTheme="minorHAnsi" w:eastAsia="Times New Roman" w:hAnsiTheme="minorHAnsi" w:cstheme="minorHAnsi"/>
          <w:b/>
          <w:bCs/>
          <w:sz w:val="28"/>
          <w:szCs w:val="28"/>
          <w:lang w:val="en-CA"/>
        </w:rPr>
      </w:pPr>
      <w:r w:rsidRPr="009A72C1">
        <w:rPr>
          <w:rFonts w:asciiTheme="minorHAnsi" w:eastAsia="Times New Roman" w:hAnsiTheme="minorHAnsi" w:cstheme="minorHAnsi"/>
          <w:b/>
          <w:bCs/>
          <w:sz w:val="28"/>
          <w:szCs w:val="28"/>
          <w:lang w:val="en-CA"/>
        </w:rPr>
        <w:t>INTRODUCTION</w:t>
      </w:r>
    </w:p>
    <w:p w14:paraId="5A6B39AC" w14:textId="77777777" w:rsidR="00017F0C" w:rsidRPr="009A72C1" w:rsidRDefault="00017F0C" w:rsidP="000E2F85">
      <w:pPr>
        <w:rPr>
          <w:rFonts w:asciiTheme="minorHAnsi" w:eastAsia="Times New Roman" w:hAnsiTheme="minorHAnsi" w:cstheme="minorHAnsi"/>
          <w:sz w:val="24"/>
          <w:lang w:val="en-CA"/>
        </w:rPr>
      </w:pPr>
    </w:p>
    <w:p w14:paraId="5E9070F8" w14:textId="77777777" w:rsidR="00017F0C" w:rsidRPr="009A72C1" w:rsidRDefault="00017F0C" w:rsidP="000E2F85">
      <w:pPr>
        <w:widowControl w:val="0"/>
        <w:spacing w:line="276" w:lineRule="auto"/>
        <w:rPr>
          <w:rFonts w:asciiTheme="minorHAnsi" w:eastAsia="Times New Roman" w:hAnsiTheme="minorHAnsi" w:cstheme="minorHAnsi"/>
          <w:sz w:val="24"/>
          <w:lang w:val="fr-FR"/>
        </w:rPr>
      </w:pPr>
      <w:r w:rsidRPr="009A72C1">
        <w:rPr>
          <w:rFonts w:asciiTheme="minorHAnsi" w:eastAsia="Times New Roman" w:hAnsiTheme="minorHAnsi" w:cstheme="minorHAnsi"/>
          <w:sz w:val="24"/>
          <w:lang w:val="en-CA"/>
        </w:rPr>
        <w:t xml:space="preserve">Thank you for taking the time to complete this survey dealing with current issues of interest to Canadians. </w:t>
      </w:r>
      <w:r w:rsidRPr="009A72C1">
        <w:rPr>
          <w:rFonts w:asciiTheme="minorHAnsi" w:eastAsia="Times New Roman" w:hAnsiTheme="minorHAnsi" w:cstheme="minorHAnsi"/>
          <w:sz w:val="24"/>
          <w:lang w:val="fr-FR"/>
        </w:rPr>
        <w:t xml:space="preserve">Si vous préférez répondre au sondage en français, veuillez cliquer sur </w:t>
      </w:r>
      <w:r w:rsidRPr="009A72C1">
        <w:rPr>
          <w:rFonts w:asciiTheme="minorHAnsi" w:eastAsia="Times New Roman" w:hAnsiTheme="minorHAnsi" w:cstheme="minorHAnsi"/>
          <w:b/>
          <w:sz w:val="24"/>
          <w:lang w:val="fr-FR"/>
        </w:rPr>
        <w:t>français [SWITCH TO FRENCH VERSION].</w:t>
      </w:r>
      <w:r w:rsidRPr="009A72C1">
        <w:rPr>
          <w:rFonts w:asciiTheme="minorHAnsi" w:eastAsia="Times New Roman" w:hAnsiTheme="minorHAnsi" w:cstheme="minorHAnsi"/>
          <w:sz w:val="24"/>
          <w:lang w:val="fr-FR"/>
        </w:rPr>
        <w:t xml:space="preserve"> </w:t>
      </w:r>
    </w:p>
    <w:p w14:paraId="664AD31A" w14:textId="77777777" w:rsidR="00017F0C" w:rsidRPr="009A72C1" w:rsidRDefault="00017F0C" w:rsidP="000E2F85">
      <w:pPr>
        <w:widowControl w:val="0"/>
        <w:spacing w:line="276" w:lineRule="auto"/>
        <w:rPr>
          <w:rFonts w:asciiTheme="minorHAnsi" w:eastAsia="Times New Roman" w:hAnsiTheme="minorHAnsi" w:cstheme="minorHAnsi"/>
          <w:sz w:val="24"/>
          <w:lang w:val="fr-FR"/>
        </w:rPr>
      </w:pPr>
    </w:p>
    <w:p w14:paraId="5F9173B2" w14:textId="77777777" w:rsidR="00017F0C" w:rsidRPr="009A72C1" w:rsidRDefault="00017F0C" w:rsidP="000E2F85">
      <w:pPr>
        <w:widowControl w:val="0"/>
        <w:spacing w:line="276" w:lineRule="auto"/>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The survey is being conducted by Narrative Research.</w:t>
      </w:r>
      <w:r w:rsidRPr="009A72C1">
        <w:rPr>
          <w:rFonts w:asciiTheme="minorHAnsi" w:eastAsia="Times New Roman" w:hAnsiTheme="minorHAnsi" w:cstheme="minorHAnsi"/>
          <w:bCs/>
          <w:sz w:val="24"/>
          <w:lang w:val="en-CA"/>
        </w:rPr>
        <w:t xml:space="preserve"> </w:t>
      </w:r>
      <w:r w:rsidRPr="009A72C1">
        <w:rPr>
          <w:rFonts w:asciiTheme="minorHAnsi" w:eastAsia="Times New Roman" w:hAnsiTheme="minorHAnsi" w:cstheme="minorHAnsi"/>
          <w:sz w:val="24"/>
          <w:lang w:val="en-CA"/>
        </w:rPr>
        <w:t xml:space="preserve">Your participation is </w:t>
      </w:r>
      <w:proofErr w:type="gramStart"/>
      <w:r w:rsidRPr="009A72C1">
        <w:rPr>
          <w:rFonts w:asciiTheme="minorHAnsi" w:eastAsia="Times New Roman" w:hAnsiTheme="minorHAnsi" w:cstheme="minorHAnsi"/>
          <w:sz w:val="24"/>
          <w:lang w:val="en-CA"/>
        </w:rPr>
        <w:t>voluntary</w:t>
      </w:r>
      <w:proofErr w:type="gramEnd"/>
      <w:r w:rsidRPr="009A72C1">
        <w:rPr>
          <w:rFonts w:asciiTheme="minorHAnsi" w:eastAsia="Times New Roman" w:hAnsiTheme="minorHAnsi" w:cstheme="minorHAnsi"/>
          <w:sz w:val="24"/>
          <w:lang w:val="en-CA"/>
        </w:rPr>
        <w:t xml:space="preserve"> and your responses will be kept entirely confidential and anonymous. The survey takes about 7 minutes to complete. This survey is being administered according to the requirements of the Privacy Act, the Access to Information Act, and any other relevant legislation.</w:t>
      </w:r>
    </w:p>
    <w:p w14:paraId="6A10590A" w14:textId="77777777" w:rsidR="00017F0C" w:rsidRPr="009A72C1" w:rsidRDefault="00017F0C" w:rsidP="000E2F85">
      <w:pPr>
        <w:spacing w:line="276" w:lineRule="auto"/>
        <w:rPr>
          <w:rFonts w:asciiTheme="minorHAnsi" w:eastAsia="Times New Roman" w:hAnsiTheme="minorHAnsi" w:cstheme="minorHAnsi"/>
          <w:sz w:val="24"/>
          <w:lang w:val="en-CA"/>
        </w:rPr>
      </w:pPr>
    </w:p>
    <w:p w14:paraId="1034CB9F" w14:textId="77777777" w:rsidR="00017F0C" w:rsidRPr="009A72C1" w:rsidRDefault="00017F0C" w:rsidP="000E2F85">
      <w:pPr>
        <w:widowControl w:val="0"/>
        <w:spacing w:line="276" w:lineRule="auto"/>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Click here if you wish to verify the authenticity of this survey. To view our privacy policy, click here.</w:t>
      </w:r>
    </w:p>
    <w:p w14:paraId="54745752" w14:textId="77777777" w:rsidR="00017F0C" w:rsidRPr="009A72C1" w:rsidRDefault="00017F0C" w:rsidP="000E2F85">
      <w:pPr>
        <w:widowControl w:val="0"/>
        <w:rPr>
          <w:rFonts w:asciiTheme="minorHAnsi" w:eastAsia="Times New Roman" w:hAnsiTheme="minorHAnsi" w:cstheme="minorHAnsi"/>
          <w:sz w:val="24"/>
          <w:lang w:val="en-CA"/>
        </w:rPr>
      </w:pPr>
    </w:p>
    <w:p w14:paraId="0390B107" w14:textId="37EF281D" w:rsidR="00017F0C" w:rsidRPr="009A72C1" w:rsidRDefault="00BD0AE7" w:rsidP="000E2F85">
      <w:pPr>
        <w:widowControl w:val="0"/>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START SURVEY</w:t>
      </w:r>
    </w:p>
    <w:p w14:paraId="60E401A1" w14:textId="77777777" w:rsidR="00017F0C" w:rsidRPr="009A72C1" w:rsidRDefault="00017F0C" w:rsidP="000E2F85">
      <w:pPr>
        <w:widowControl w:val="0"/>
        <w:rPr>
          <w:rFonts w:asciiTheme="minorHAnsi" w:eastAsia="Times New Roman" w:hAnsiTheme="minorHAnsi" w:cstheme="minorHAnsi"/>
          <w:sz w:val="24"/>
          <w:lang w:val="en-CA"/>
        </w:rPr>
      </w:pPr>
    </w:p>
    <w:p w14:paraId="261F5E26" w14:textId="77777777" w:rsidR="00017F0C" w:rsidRPr="009A72C1" w:rsidRDefault="00017F0C" w:rsidP="000E2F85">
      <w:pPr>
        <w:widowControl w:val="0"/>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Click here if you wish to verify the authenticity of this survey. To view our privacy policy, click here.</w:t>
      </w:r>
    </w:p>
    <w:p w14:paraId="1C6B976C" w14:textId="77777777" w:rsidR="00017F0C" w:rsidRPr="009A72C1" w:rsidRDefault="00017F0C" w:rsidP="000E2F85">
      <w:pPr>
        <w:rPr>
          <w:rFonts w:asciiTheme="minorHAnsi" w:eastAsia="Times New Roman" w:hAnsiTheme="minorHAnsi" w:cstheme="minorHAnsi"/>
          <w:sz w:val="24"/>
          <w:lang w:val="en-CA"/>
        </w:rPr>
      </w:pPr>
    </w:p>
    <w:p w14:paraId="669CC5E0" w14:textId="77777777" w:rsidR="00017F0C" w:rsidRPr="009A72C1" w:rsidRDefault="00017F0C" w:rsidP="000E2F85">
      <w:pPr>
        <w:spacing w:line="264" w:lineRule="auto"/>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If you require any technical assistance, please contact XXX.</w:t>
      </w:r>
    </w:p>
    <w:p w14:paraId="276012B2" w14:textId="77777777" w:rsidR="00017F0C" w:rsidRPr="009A72C1" w:rsidRDefault="00017F0C" w:rsidP="000E2F85">
      <w:pPr>
        <w:rPr>
          <w:rFonts w:asciiTheme="minorHAnsi" w:eastAsia="Times New Roman" w:hAnsiTheme="minorHAnsi" w:cstheme="minorHAnsi"/>
          <w:sz w:val="24"/>
          <w:lang w:val="en-CA"/>
        </w:rPr>
      </w:pPr>
    </w:p>
    <w:p w14:paraId="0AA93FEF" w14:textId="60F26460" w:rsidR="00017F0C" w:rsidRPr="009A72C1" w:rsidRDefault="00017F0C" w:rsidP="004900D1">
      <w:pPr>
        <w:numPr>
          <w:ilvl w:val="0"/>
          <w:numId w:val="17"/>
        </w:numPr>
        <w:spacing w:line="264" w:lineRule="auto"/>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Does anyone in your household work for any of the following organizations</w:t>
      </w:r>
      <w:proofErr w:type="gramStart"/>
      <w:r w:rsidRPr="009A72C1">
        <w:rPr>
          <w:rFonts w:asciiTheme="minorHAnsi" w:eastAsia="Times New Roman" w:hAnsiTheme="minorHAnsi" w:cstheme="minorHAnsi"/>
          <w:sz w:val="24"/>
          <w:lang w:val="en-CA"/>
        </w:rPr>
        <w:t xml:space="preserve">? </w:t>
      </w:r>
      <w:r w:rsidR="00BD0AE7" w:rsidRPr="009A72C1">
        <w:rPr>
          <w:rFonts w:asciiTheme="minorHAnsi" w:eastAsia="Times New Roman" w:hAnsiTheme="minorHAnsi" w:cstheme="minorHAnsi"/>
          <w:sz w:val="24"/>
          <w:lang w:val="en-CA"/>
        </w:rPr>
        <w:t xml:space="preserve"> </w:t>
      </w:r>
      <w:proofErr w:type="gramEnd"/>
      <w:r w:rsidRPr="009A72C1">
        <w:rPr>
          <w:rFonts w:asciiTheme="minorHAnsi" w:eastAsia="Times New Roman" w:hAnsiTheme="minorHAnsi" w:cstheme="minorHAnsi"/>
          <w:b/>
          <w:sz w:val="24"/>
        </w:rPr>
        <w:t>SELECT ALL THAT APPLY</w:t>
      </w:r>
    </w:p>
    <w:p w14:paraId="1A0667E7"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a marketing research firm</w:t>
      </w:r>
    </w:p>
    <w:p w14:paraId="02CCC59D"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a magazine or newspaper</w:t>
      </w:r>
    </w:p>
    <w:p w14:paraId="04C5D076"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an advertising agency or graphic design firm</w:t>
      </w:r>
    </w:p>
    <w:p w14:paraId="33DAE9BB"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a political party</w:t>
      </w:r>
    </w:p>
    <w:p w14:paraId="70457181"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a radio or television station</w:t>
      </w:r>
    </w:p>
    <w:p w14:paraId="332056DD"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a public relations company</w:t>
      </w:r>
    </w:p>
    <w:p w14:paraId="7AB13B37"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the federal or provincial government</w:t>
      </w:r>
    </w:p>
    <w:p w14:paraId="7C39B280"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none of these organizations</w:t>
      </w:r>
    </w:p>
    <w:p w14:paraId="4C81CCB7" w14:textId="77777777" w:rsidR="00017F0C" w:rsidRPr="009A72C1" w:rsidRDefault="00017F0C" w:rsidP="000E2F85">
      <w:pPr>
        <w:rPr>
          <w:rFonts w:asciiTheme="minorHAnsi" w:eastAsia="Times New Roman" w:hAnsiTheme="minorHAnsi" w:cstheme="minorHAnsi"/>
          <w:sz w:val="24"/>
        </w:rPr>
      </w:pPr>
    </w:p>
    <w:p w14:paraId="0B114792" w14:textId="77777777"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IF “NONE OF THESE ORGANIZATIONS” CONTINUE, OTHERWISE THANK AND TERMINATE.</w:t>
      </w:r>
    </w:p>
    <w:p w14:paraId="30F36091" w14:textId="2F534B93" w:rsidR="00017F0C" w:rsidRPr="009A72C1" w:rsidRDefault="00017F0C" w:rsidP="000E2F85">
      <w:pPr>
        <w:ind w:left="540" w:hanging="540"/>
        <w:rPr>
          <w:rFonts w:asciiTheme="minorHAnsi" w:eastAsia="Times New Roman" w:hAnsiTheme="minorHAnsi" w:cstheme="minorHAnsi"/>
          <w:sz w:val="24"/>
          <w:lang w:val="en-CA"/>
        </w:rPr>
      </w:pPr>
    </w:p>
    <w:p w14:paraId="03CC5AD2" w14:textId="77777777" w:rsidR="00017F0C" w:rsidRPr="009A72C1" w:rsidRDefault="00017F0C" w:rsidP="004900D1">
      <w:pPr>
        <w:numPr>
          <w:ilvl w:val="0"/>
          <w:numId w:val="17"/>
        </w:numPr>
        <w:spacing w:line="264" w:lineRule="auto"/>
        <w:rPr>
          <w:rFonts w:asciiTheme="minorHAnsi" w:eastAsia="Times New Roman" w:hAnsiTheme="minorHAnsi" w:cstheme="minorHAnsi"/>
          <w:sz w:val="24"/>
          <w:lang w:val="en-CA"/>
        </w:rPr>
      </w:pPr>
      <w:r w:rsidRPr="009A72C1">
        <w:rPr>
          <w:rFonts w:asciiTheme="minorHAnsi" w:eastAsia="Times New Roman" w:hAnsiTheme="minorHAnsi" w:cstheme="minorHAnsi"/>
          <w:sz w:val="24"/>
        </w:rPr>
        <w:t xml:space="preserve">Are </w:t>
      </w:r>
      <w:r w:rsidRPr="009A72C1">
        <w:rPr>
          <w:rFonts w:asciiTheme="minorHAnsi" w:eastAsia="Times New Roman" w:hAnsiTheme="minorHAnsi" w:cstheme="minorHAnsi"/>
          <w:sz w:val="24"/>
          <w:lang w:val="en-CA"/>
        </w:rPr>
        <w:t xml:space="preserve">you… </w:t>
      </w:r>
    </w:p>
    <w:p w14:paraId="05859C05" w14:textId="77777777" w:rsidR="00017F0C" w:rsidRPr="009A72C1" w:rsidRDefault="00017F0C" w:rsidP="004900D1">
      <w:pPr>
        <w:numPr>
          <w:ilvl w:val="0"/>
          <w:numId w:val="16"/>
        </w:numPr>
        <w:ind w:left="360"/>
        <w:rPr>
          <w:rFonts w:asciiTheme="minorHAnsi" w:eastAsia="Times New Roman" w:hAnsiTheme="minorHAnsi" w:cstheme="minorHAnsi"/>
          <w:b/>
          <w:sz w:val="24"/>
          <w:lang w:val="en-CA"/>
        </w:rPr>
      </w:pPr>
      <w:r w:rsidRPr="009A72C1">
        <w:rPr>
          <w:rFonts w:asciiTheme="minorHAnsi" w:eastAsia="Times New Roman" w:hAnsiTheme="minorHAnsi" w:cstheme="minorHAnsi"/>
          <w:sz w:val="24"/>
          <w:lang w:val="en-CA"/>
        </w:rPr>
        <w:t>Male gender</w:t>
      </w:r>
    </w:p>
    <w:p w14:paraId="71BF2CA0" w14:textId="77777777" w:rsidR="00017F0C" w:rsidRPr="009A72C1" w:rsidRDefault="00017F0C" w:rsidP="004900D1">
      <w:pPr>
        <w:numPr>
          <w:ilvl w:val="0"/>
          <w:numId w:val="16"/>
        </w:numPr>
        <w:ind w:left="360"/>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Female gender</w:t>
      </w:r>
    </w:p>
    <w:p w14:paraId="4E1FFAE6" w14:textId="6FE19F0C" w:rsidR="00017F0C" w:rsidRPr="009A72C1" w:rsidRDefault="00017F0C" w:rsidP="004900D1">
      <w:pPr>
        <w:numPr>
          <w:ilvl w:val="0"/>
          <w:numId w:val="16"/>
        </w:numPr>
        <w:ind w:left="360"/>
        <w:rPr>
          <w:rFonts w:asciiTheme="minorHAnsi" w:eastAsia="Times New Roman" w:hAnsiTheme="minorHAnsi" w:cstheme="minorHAnsi"/>
          <w:sz w:val="24"/>
        </w:rPr>
      </w:pPr>
      <w:r w:rsidRPr="009A72C1">
        <w:rPr>
          <w:rFonts w:asciiTheme="minorHAnsi" w:eastAsia="Times New Roman" w:hAnsiTheme="minorHAnsi" w:cstheme="minorHAnsi"/>
          <w:sz w:val="24"/>
          <w:lang w:val="en-CA"/>
        </w:rPr>
        <w:t>Gender</w:t>
      </w:r>
      <w:r w:rsidRPr="009A72C1">
        <w:rPr>
          <w:rFonts w:asciiTheme="minorHAnsi" w:eastAsia="Times New Roman" w:hAnsiTheme="minorHAnsi" w:cstheme="minorHAnsi"/>
          <w:sz w:val="24"/>
        </w:rPr>
        <w:t xml:space="preserve"> diverse</w:t>
      </w:r>
    </w:p>
    <w:p w14:paraId="3BE91E4D" w14:textId="77777777" w:rsidR="00017F0C" w:rsidRPr="009A72C1" w:rsidRDefault="00017F0C" w:rsidP="00BD0AE7">
      <w:pPr>
        <w:rPr>
          <w:rFonts w:asciiTheme="minorHAnsi" w:eastAsia="Times New Roman" w:hAnsiTheme="minorHAnsi" w:cstheme="minorHAnsi"/>
          <w:sz w:val="24"/>
        </w:rPr>
      </w:pPr>
    </w:p>
    <w:p w14:paraId="793C3427" w14:textId="77777777" w:rsidR="00017F0C" w:rsidRPr="009A72C1" w:rsidRDefault="00017F0C" w:rsidP="004900D1">
      <w:pPr>
        <w:numPr>
          <w:ilvl w:val="0"/>
          <w:numId w:val="17"/>
        </w:numPr>
        <w:spacing w:line="264" w:lineRule="auto"/>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 xml:space="preserve">In what year were you born? </w:t>
      </w:r>
    </w:p>
    <w:p w14:paraId="2D5B86DC" w14:textId="3A415A05" w:rsidR="00017F0C" w:rsidRPr="009A72C1" w:rsidRDefault="00E324E9" w:rsidP="00E324E9">
      <w:p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______</w:t>
      </w:r>
    </w:p>
    <w:p w14:paraId="2B5181EF" w14:textId="17DE8E93" w:rsidR="00017F0C" w:rsidRPr="009A72C1" w:rsidRDefault="00017F0C" w:rsidP="00E324E9">
      <w:p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lastRenderedPageBreak/>
        <w:t>YYYY</w:t>
      </w:r>
    </w:p>
    <w:p w14:paraId="70F289C2" w14:textId="77777777" w:rsidR="00017F0C" w:rsidRPr="009A72C1" w:rsidRDefault="00017F0C" w:rsidP="000E2F85">
      <w:pPr>
        <w:rPr>
          <w:rFonts w:asciiTheme="minorHAnsi" w:eastAsia="Times New Roman" w:hAnsiTheme="minorHAnsi" w:cstheme="minorHAnsi"/>
          <w:sz w:val="24"/>
          <w:lang w:val="en-CA"/>
        </w:rPr>
      </w:pPr>
    </w:p>
    <w:p w14:paraId="239BD2D0" w14:textId="77777777"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ADMISSIBLE RANGE 1900-2003</w:t>
      </w:r>
      <w:r w:rsidRPr="009A72C1">
        <w:rPr>
          <w:rFonts w:asciiTheme="minorHAnsi" w:eastAsia="Times New Roman" w:hAnsiTheme="minorHAnsi" w:cstheme="minorHAnsi"/>
          <w:b/>
          <w:sz w:val="24"/>
          <w:lang w:val="en-CA"/>
        </w:rPr>
        <w:tab/>
        <w:t>IF &gt; 2003, THANK AND TERMINATE</w:t>
      </w:r>
      <w:r w:rsidRPr="009A72C1">
        <w:rPr>
          <w:rFonts w:asciiTheme="minorHAnsi" w:eastAsia="Times New Roman" w:hAnsiTheme="minorHAnsi" w:cstheme="minorHAnsi"/>
          <w:b/>
          <w:sz w:val="24"/>
          <w:lang w:val="en-CA"/>
        </w:rPr>
        <w:tab/>
        <w:t>ASK D IF QUESTION C IS LEFT BLANK OR 2003</w:t>
      </w:r>
    </w:p>
    <w:p w14:paraId="2A633757" w14:textId="50106110" w:rsidR="00017F0C" w:rsidRPr="009A72C1" w:rsidRDefault="00017F0C" w:rsidP="000E2F85">
      <w:pPr>
        <w:rPr>
          <w:rFonts w:asciiTheme="minorHAnsi" w:eastAsia="Times New Roman" w:hAnsiTheme="minorHAnsi" w:cstheme="minorHAnsi"/>
          <w:sz w:val="24"/>
          <w:lang w:val="en-CA"/>
        </w:rPr>
      </w:pPr>
    </w:p>
    <w:p w14:paraId="5AD8572C" w14:textId="68602D62" w:rsidR="00017F0C" w:rsidRPr="009A72C1" w:rsidRDefault="00017F0C" w:rsidP="004900D1">
      <w:pPr>
        <w:numPr>
          <w:ilvl w:val="0"/>
          <w:numId w:val="17"/>
        </w:numPr>
        <w:spacing w:line="264" w:lineRule="auto"/>
        <w:rPr>
          <w:rFonts w:asciiTheme="minorHAnsi" w:eastAsia="Times New Roman" w:hAnsiTheme="minorHAnsi" w:cstheme="minorHAnsi"/>
          <w:b/>
          <w:sz w:val="24"/>
        </w:rPr>
      </w:pPr>
      <w:r w:rsidRPr="009A72C1">
        <w:rPr>
          <w:rFonts w:asciiTheme="minorHAnsi" w:eastAsia="Times New Roman" w:hAnsiTheme="minorHAnsi" w:cstheme="minorHAnsi"/>
          <w:sz w:val="24"/>
          <w:lang w:val="en-CA"/>
        </w:rPr>
        <w:t>In which of the following age categories do you belong</w:t>
      </w:r>
      <w:proofErr w:type="gramStart"/>
      <w:r w:rsidRPr="009A72C1">
        <w:rPr>
          <w:rFonts w:asciiTheme="minorHAnsi" w:eastAsia="Times New Roman" w:hAnsiTheme="minorHAnsi" w:cstheme="minorHAnsi"/>
          <w:sz w:val="24"/>
          <w:lang w:val="en-CA"/>
        </w:rPr>
        <w:t xml:space="preserve">?  </w:t>
      </w:r>
      <w:proofErr w:type="gramEnd"/>
      <w:r w:rsidRPr="009A72C1">
        <w:rPr>
          <w:rFonts w:asciiTheme="minorHAnsi" w:eastAsia="Times New Roman" w:hAnsiTheme="minorHAnsi" w:cstheme="minorHAnsi"/>
          <w:b/>
          <w:sz w:val="24"/>
        </w:rPr>
        <w:t xml:space="preserve">SELECT ONE ONLY </w:t>
      </w:r>
    </w:p>
    <w:p w14:paraId="4B363403" w14:textId="77777777" w:rsidR="00017F0C" w:rsidRPr="009A72C1" w:rsidRDefault="00017F0C" w:rsidP="004900D1">
      <w:pPr>
        <w:pStyle w:val="ListParagraph"/>
        <w:numPr>
          <w:ilvl w:val="0"/>
          <w:numId w:val="26"/>
        </w:numPr>
        <w:ind w:left="360"/>
        <w:rPr>
          <w:rFonts w:asciiTheme="minorHAnsi" w:hAnsiTheme="minorHAnsi" w:cstheme="minorHAnsi"/>
          <w:sz w:val="24"/>
          <w:lang w:val="en-CA"/>
        </w:rPr>
      </w:pPr>
      <w:r w:rsidRPr="009A72C1">
        <w:rPr>
          <w:rFonts w:asciiTheme="minorHAnsi" w:hAnsiTheme="minorHAnsi" w:cstheme="minorHAnsi"/>
          <w:sz w:val="24"/>
          <w:lang w:val="en-CA"/>
        </w:rPr>
        <w:t>less than 18 years old</w:t>
      </w:r>
    </w:p>
    <w:p w14:paraId="797628FC" w14:textId="2EBA54B4" w:rsidR="00017F0C" w:rsidRPr="009A72C1" w:rsidRDefault="00017F0C" w:rsidP="004900D1">
      <w:pPr>
        <w:pStyle w:val="ListParagraph"/>
        <w:numPr>
          <w:ilvl w:val="0"/>
          <w:numId w:val="26"/>
        </w:numPr>
        <w:ind w:left="360"/>
        <w:rPr>
          <w:rFonts w:asciiTheme="minorHAnsi" w:hAnsiTheme="minorHAnsi" w:cstheme="minorHAnsi"/>
          <w:sz w:val="24"/>
          <w:lang w:val="en-CA"/>
        </w:rPr>
      </w:pPr>
      <w:r w:rsidRPr="009A72C1">
        <w:rPr>
          <w:rFonts w:asciiTheme="minorHAnsi" w:hAnsiTheme="minorHAnsi" w:cstheme="minorHAnsi"/>
          <w:sz w:val="24"/>
          <w:lang w:val="en-CA"/>
        </w:rPr>
        <w:t>18 to 24</w:t>
      </w:r>
    </w:p>
    <w:p w14:paraId="450F39D7" w14:textId="6DF36D70" w:rsidR="00017F0C" w:rsidRPr="009A72C1" w:rsidRDefault="00017F0C" w:rsidP="004900D1">
      <w:pPr>
        <w:pStyle w:val="ListParagraph"/>
        <w:numPr>
          <w:ilvl w:val="0"/>
          <w:numId w:val="26"/>
        </w:numPr>
        <w:ind w:left="360"/>
        <w:rPr>
          <w:rFonts w:asciiTheme="minorHAnsi" w:hAnsiTheme="minorHAnsi" w:cstheme="minorHAnsi"/>
          <w:sz w:val="24"/>
          <w:lang w:val="en-CA"/>
        </w:rPr>
      </w:pPr>
      <w:r w:rsidRPr="009A72C1">
        <w:rPr>
          <w:rFonts w:asciiTheme="minorHAnsi" w:hAnsiTheme="minorHAnsi" w:cstheme="minorHAnsi"/>
          <w:sz w:val="24"/>
          <w:lang w:val="en-CA"/>
        </w:rPr>
        <w:t>25 to 34</w:t>
      </w:r>
    </w:p>
    <w:p w14:paraId="742AD554" w14:textId="6125FF3B" w:rsidR="00017F0C" w:rsidRPr="009A72C1" w:rsidRDefault="00017F0C" w:rsidP="004900D1">
      <w:pPr>
        <w:pStyle w:val="ListParagraph"/>
        <w:numPr>
          <w:ilvl w:val="0"/>
          <w:numId w:val="26"/>
        </w:numPr>
        <w:ind w:left="360"/>
        <w:rPr>
          <w:rFonts w:asciiTheme="minorHAnsi" w:hAnsiTheme="minorHAnsi" w:cstheme="minorHAnsi"/>
          <w:b/>
          <w:sz w:val="24"/>
          <w:lang w:val="en-CA"/>
        </w:rPr>
      </w:pPr>
      <w:r w:rsidRPr="009A72C1">
        <w:rPr>
          <w:rFonts w:asciiTheme="minorHAnsi" w:hAnsiTheme="minorHAnsi" w:cstheme="minorHAnsi"/>
          <w:sz w:val="24"/>
          <w:lang w:val="en-CA"/>
        </w:rPr>
        <w:t>35 to 44</w:t>
      </w:r>
    </w:p>
    <w:p w14:paraId="2A46EAC2" w14:textId="1688A66F" w:rsidR="00017F0C" w:rsidRPr="009A72C1" w:rsidRDefault="00017F0C" w:rsidP="004900D1">
      <w:pPr>
        <w:pStyle w:val="ListParagraph"/>
        <w:numPr>
          <w:ilvl w:val="0"/>
          <w:numId w:val="26"/>
        </w:numPr>
        <w:ind w:left="360"/>
        <w:rPr>
          <w:rFonts w:asciiTheme="minorHAnsi" w:hAnsiTheme="minorHAnsi" w:cstheme="minorHAnsi"/>
          <w:b/>
          <w:sz w:val="24"/>
          <w:lang w:val="en-CA"/>
        </w:rPr>
      </w:pPr>
      <w:r w:rsidRPr="009A72C1">
        <w:rPr>
          <w:rFonts w:asciiTheme="minorHAnsi" w:hAnsiTheme="minorHAnsi" w:cstheme="minorHAnsi"/>
          <w:sz w:val="24"/>
          <w:lang w:val="en-CA"/>
        </w:rPr>
        <w:t>45 to 54</w:t>
      </w:r>
    </w:p>
    <w:p w14:paraId="7DA8D609" w14:textId="1D031FA1" w:rsidR="00017F0C" w:rsidRPr="009A72C1" w:rsidRDefault="00017F0C" w:rsidP="004900D1">
      <w:pPr>
        <w:pStyle w:val="ListParagraph"/>
        <w:numPr>
          <w:ilvl w:val="0"/>
          <w:numId w:val="26"/>
        </w:numPr>
        <w:ind w:left="360"/>
        <w:rPr>
          <w:rFonts w:asciiTheme="minorHAnsi" w:hAnsiTheme="minorHAnsi" w:cstheme="minorHAnsi"/>
          <w:b/>
          <w:sz w:val="24"/>
          <w:lang w:val="en-CA"/>
        </w:rPr>
      </w:pPr>
      <w:r w:rsidRPr="009A72C1">
        <w:rPr>
          <w:rFonts w:asciiTheme="minorHAnsi" w:hAnsiTheme="minorHAnsi" w:cstheme="minorHAnsi"/>
          <w:sz w:val="24"/>
          <w:lang w:val="en-CA"/>
        </w:rPr>
        <w:t>55 to 64</w:t>
      </w:r>
    </w:p>
    <w:p w14:paraId="51281500" w14:textId="77777777" w:rsidR="00017F0C" w:rsidRPr="009A72C1" w:rsidRDefault="00017F0C" w:rsidP="004900D1">
      <w:pPr>
        <w:pStyle w:val="ListParagraph"/>
        <w:numPr>
          <w:ilvl w:val="0"/>
          <w:numId w:val="26"/>
        </w:numPr>
        <w:ind w:left="360"/>
        <w:rPr>
          <w:rFonts w:asciiTheme="minorHAnsi" w:hAnsiTheme="minorHAnsi" w:cstheme="minorHAnsi"/>
          <w:b/>
          <w:sz w:val="24"/>
        </w:rPr>
      </w:pPr>
      <w:r w:rsidRPr="009A72C1">
        <w:rPr>
          <w:rFonts w:asciiTheme="minorHAnsi" w:hAnsiTheme="minorHAnsi" w:cstheme="minorHAnsi"/>
          <w:sz w:val="24"/>
          <w:lang w:val="en-CA"/>
        </w:rPr>
        <w:t>65 or older</w:t>
      </w:r>
    </w:p>
    <w:p w14:paraId="09BA730D" w14:textId="77777777" w:rsidR="00017F0C" w:rsidRPr="009A72C1" w:rsidRDefault="00017F0C" w:rsidP="00E324E9">
      <w:pPr>
        <w:spacing w:line="264" w:lineRule="auto"/>
        <w:rPr>
          <w:rFonts w:asciiTheme="minorHAnsi" w:eastAsia="Times New Roman" w:hAnsiTheme="minorHAnsi" w:cstheme="minorHAnsi"/>
          <w:sz w:val="24"/>
        </w:rPr>
      </w:pPr>
    </w:p>
    <w:p w14:paraId="50DC693A" w14:textId="77777777"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IF “LESS THAN 18 YEARS OLD” OR “BLANK”, THANK AND TERMINATE. IF BLANK, FIRST PROMPT BY SAYING: ‘WE REQUIRE AN ANSWER TO THIS QUESTION FOR RESEARCH PURPOSES. PLEASE SELECT AN AGE CATEGORY.”</w:t>
      </w:r>
    </w:p>
    <w:p w14:paraId="32BDB60E" w14:textId="77777777" w:rsidR="00017F0C" w:rsidRPr="009A72C1" w:rsidRDefault="00017F0C" w:rsidP="000E2F85">
      <w:pPr>
        <w:rPr>
          <w:rFonts w:asciiTheme="minorHAnsi" w:eastAsia="Times New Roman" w:hAnsiTheme="minorHAnsi" w:cstheme="minorHAnsi"/>
          <w:b/>
          <w:sz w:val="24"/>
          <w:lang w:val="en-CA"/>
        </w:rPr>
      </w:pPr>
    </w:p>
    <w:p w14:paraId="32FE04B6" w14:textId="4BD41BE9" w:rsidR="00017F0C" w:rsidRPr="009A72C1" w:rsidRDefault="00017F0C" w:rsidP="000E2F85">
      <w:pPr>
        <w:spacing w:line="264" w:lineRule="auto"/>
        <w:rPr>
          <w:rFonts w:asciiTheme="minorHAnsi" w:eastAsia="Times New Roman" w:hAnsiTheme="minorHAnsi" w:cstheme="minorHAnsi"/>
          <w:b/>
          <w:sz w:val="24"/>
          <w:lang w:val="en-CA"/>
        </w:rPr>
      </w:pPr>
      <w:r w:rsidRPr="009A72C1">
        <w:rPr>
          <w:rFonts w:asciiTheme="minorHAnsi" w:eastAsia="Times New Roman" w:hAnsiTheme="minorHAnsi" w:cstheme="minorHAnsi"/>
          <w:sz w:val="24"/>
          <w:lang w:val="en-CA"/>
        </w:rPr>
        <w:t>e</w:t>
      </w:r>
      <w:r w:rsidR="00381E7C" w:rsidRPr="009A72C1">
        <w:rPr>
          <w:rFonts w:asciiTheme="minorHAnsi" w:eastAsia="Times New Roman" w:hAnsiTheme="minorHAnsi" w:cstheme="minorHAnsi"/>
          <w:sz w:val="24"/>
          <w:lang w:val="en-CA"/>
        </w:rPr>
        <w:t>)</w:t>
      </w:r>
      <w:r w:rsidRPr="009A72C1">
        <w:rPr>
          <w:rFonts w:asciiTheme="minorHAnsi" w:eastAsia="Times New Roman" w:hAnsiTheme="minorHAnsi" w:cstheme="minorHAnsi"/>
          <w:sz w:val="24"/>
          <w:lang w:val="en-CA"/>
        </w:rPr>
        <w:t xml:space="preserve">. In which province or territory do you live? </w:t>
      </w:r>
      <w:r w:rsidRPr="009A72C1">
        <w:rPr>
          <w:rFonts w:asciiTheme="minorHAnsi" w:eastAsia="Times New Roman" w:hAnsiTheme="minorHAnsi" w:cstheme="minorHAnsi"/>
          <w:b/>
          <w:sz w:val="24"/>
          <w:lang w:val="en-CA"/>
        </w:rPr>
        <w:t xml:space="preserve">SELECT ONE ONLY </w:t>
      </w:r>
    </w:p>
    <w:p w14:paraId="7CCC63C6"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Alberta</w:t>
      </w:r>
    </w:p>
    <w:p w14:paraId="481CA72E"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British Columbia</w:t>
      </w:r>
    </w:p>
    <w:p w14:paraId="0E465A1E"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Manitoba</w:t>
      </w:r>
    </w:p>
    <w:p w14:paraId="3BFBF289"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New Brunswick</w:t>
      </w:r>
    </w:p>
    <w:p w14:paraId="4B94501B"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Newfoundland and Labrador</w:t>
      </w:r>
    </w:p>
    <w:p w14:paraId="13D1E996"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Northwest Territories</w:t>
      </w:r>
    </w:p>
    <w:p w14:paraId="76FAE7CC"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Nova Scotia</w:t>
      </w:r>
    </w:p>
    <w:p w14:paraId="129B61D1"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Nunavut</w:t>
      </w:r>
    </w:p>
    <w:p w14:paraId="6E044732"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Ontario</w:t>
      </w:r>
    </w:p>
    <w:p w14:paraId="352C32D0"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Prince Edward Island</w:t>
      </w:r>
    </w:p>
    <w:p w14:paraId="7BA633E5"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Quebec</w:t>
      </w:r>
    </w:p>
    <w:p w14:paraId="3221CC55"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Saskatchewan</w:t>
      </w:r>
    </w:p>
    <w:p w14:paraId="55A8A155"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Yukon</w:t>
      </w:r>
    </w:p>
    <w:p w14:paraId="41422C85"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None of the above</w:t>
      </w:r>
    </w:p>
    <w:p w14:paraId="22B2C0B6" w14:textId="77777777" w:rsidR="00017F0C" w:rsidRPr="009A72C1" w:rsidRDefault="00017F0C" w:rsidP="00E324E9">
      <w:pPr>
        <w:rPr>
          <w:rFonts w:asciiTheme="minorHAnsi" w:eastAsia="Times New Roman" w:hAnsiTheme="minorHAnsi" w:cstheme="minorHAnsi"/>
          <w:b/>
          <w:sz w:val="24"/>
          <w:lang w:val="en-CA"/>
        </w:rPr>
      </w:pPr>
    </w:p>
    <w:p w14:paraId="3E97CA27" w14:textId="77777777"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IF NO PROVINCE OR TERRITORY IS SELECTED, THANK AND TERMINATE</w:t>
      </w:r>
    </w:p>
    <w:p w14:paraId="6033114F" w14:textId="77777777" w:rsidR="00017F0C" w:rsidRPr="009A72C1" w:rsidRDefault="00017F0C" w:rsidP="000E2F85">
      <w:pPr>
        <w:rPr>
          <w:rFonts w:asciiTheme="minorHAnsi" w:eastAsia="Times New Roman" w:hAnsiTheme="minorHAnsi" w:cstheme="minorHAnsi"/>
          <w:b/>
          <w:sz w:val="24"/>
          <w:lang w:val="en-CA"/>
        </w:rPr>
      </w:pPr>
    </w:p>
    <w:p w14:paraId="222BE70E" w14:textId="77777777" w:rsidR="00017F0C" w:rsidRPr="009A72C1" w:rsidRDefault="00017F0C" w:rsidP="000E2F85">
      <w:pPr>
        <w:spacing w:line="276" w:lineRule="auto"/>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FIRST PROMPT BY SAYING: ‘WE REQUIRE AN ANSWER TO THIS QUESTION FOR RESEARCH PURPOSES. PLEASE SELECT A PROVINCE OR TERRITORY.”   THANK, TERMINATE, RECORD, AND KEEP DATA IF ‘NONE OF THE ABOVE.’</w:t>
      </w:r>
    </w:p>
    <w:p w14:paraId="1128B0D2" w14:textId="77777777" w:rsidR="00E324E9" w:rsidRPr="009A72C1" w:rsidRDefault="00E324E9" w:rsidP="000E2F85">
      <w:pPr>
        <w:rPr>
          <w:rFonts w:asciiTheme="minorHAnsi" w:eastAsia="Times New Roman" w:hAnsiTheme="minorHAnsi" w:cstheme="minorHAnsi"/>
          <w:sz w:val="24"/>
          <w:lang w:val="en-CA"/>
        </w:rPr>
      </w:pPr>
    </w:p>
    <w:p w14:paraId="79B6290B" w14:textId="6114170B" w:rsidR="00017F0C" w:rsidRPr="009A72C1" w:rsidRDefault="00E324E9" w:rsidP="00E324E9">
      <w:pPr>
        <w:rPr>
          <w:rFonts w:asciiTheme="minorHAnsi" w:eastAsia="Times New Roman" w:hAnsiTheme="minorHAnsi" w:cstheme="minorHAnsi"/>
          <w:b/>
          <w:sz w:val="24"/>
          <w:lang w:val="en-CA"/>
        </w:rPr>
      </w:pPr>
      <w:r w:rsidRPr="009A72C1">
        <w:rPr>
          <w:rFonts w:asciiTheme="minorHAnsi" w:eastAsia="Times New Roman" w:hAnsiTheme="minorHAnsi" w:cstheme="minorHAnsi"/>
          <w:b/>
          <w:bCs/>
          <w:sz w:val="28"/>
          <w:szCs w:val="28"/>
          <w:lang w:val="en-CA"/>
        </w:rPr>
        <w:t>CORE QUESTIONS</w:t>
      </w:r>
    </w:p>
    <w:p w14:paraId="5C518A39" w14:textId="77777777" w:rsidR="00017F0C" w:rsidRPr="009A72C1" w:rsidRDefault="00017F0C" w:rsidP="000E2F85">
      <w:pPr>
        <w:rPr>
          <w:rFonts w:asciiTheme="minorHAnsi" w:eastAsia="Times New Roman" w:hAnsiTheme="minorHAnsi" w:cstheme="minorHAnsi"/>
          <w:sz w:val="24"/>
          <w:lang w:val="en-CA"/>
        </w:rPr>
      </w:pPr>
    </w:p>
    <w:p w14:paraId="3F309708" w14:textId="77777777"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ASK ALL RESPONDENTS</w:t>
      </w:r>
    </w:p>
    <w:p w14:paraId="461EDE14" w14:textId="77777777" w:rsidR="00017F0C" w:rsidRPr="009A72C1" w:rsidRDefault="00017F0C" w:rsidP="000E2F85">
      <w:pPr>
        <w:rPr>
          <w:rFonts w:asciiTheme="minorHAnsi" w:eastAsia="Times New Roman" w:hAnsiTheme="minorHAnsi" w:cstheme="minorHAnsi"/>
          <w:b/>
          <w:sz w:val="24"/>
          <w:lang w:val="en-CA"/>
        </w:rPr>
      </w:pPr>
    </w:p>
    <w:p w14:paraId="463628F1" w14:textId="340729A8"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lastRenderedPageBreak/>
        <w:t>Q1:</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 xml:space="preserve">Over the past three weeks, have you seen, read or heard any advertising from the Government of Canada? </w:t>
      </w:r>
    </w:p>
    <w:p w14:paraId="26CD902D" w14:textId="467053D5" w:rsidR="00017F0C" w:rsidRPr="009A72C1" w:rsidRDefault="00017F0C" w:rsidP="004900D1">
      <w:pPr>
        <w:pStyle w:val="ListParagraph"/>
        <w:numPr>
          <w:ilvl w:val="0"/>
          <w:numId w:val="27"/>
        </w:numPr>
        <w:rPr>
          <w:rFonts w:asciiTheme="minorHAnsi" w:hAnsiTheme="minorHAnsi" w:cstheme="minorHAnsi"/>
          <w:sz w:val="24"/>
          <w:lang w:val="en-CA"/>
        </w:rPr>
      </w:pPr>
      <w:r w:rsidRPr="009A72C1">
        <w:rPr>
          <w:rFonts w:asciiTheme="minorHAnsi" w:hAnsiTheme="minorHAnsi" w:cstheme="minorHAnsi"/>
          <w:sz w:val="24"/>
          <w:lang w:val="en-CA"/>
        </w:rPr>
        <w:t>yes</w:t>
      </w:r>
      <w:r w:rsidRPr="009A72C1">
        <w:rPr>
          <w:rFonts w:asciiTheme="minorHAnsi" w:hAnsiTheme="minorHAnsi" w:cstheme="minorHAnsi"/>
          <w:sz w:val="24"/>
          <w:lang w:val="en-CA"/>
        </w:rPr>
        <w:tab/>
      </w:r>
    </w:p>
    <w:p w14:paraId="3720D408" w14:textId="3E14B367" w:rsidR="00017F0C" w:rsidRPr="009A72C1" w:rsidRDefault="00017F0C" w:rsidP="004900D1">
      <w:pPr>
        <w:pStyle w:val="ListParagraph"/>
        <w:numPr>
          <w:ilvl w:val="0"/>
          <w:numId w:val="27"/>
        </w:numPr>
        <w:rPr>
          <w:rFonts w:asciiTheme="minorHAnsi" w:hAnsiTheme="minorHAnsi" w:cstheme="minorHAnsi"/>
          <w:sz w:val="24"/>
        </w:rPr>
      </w:pPr>
      <w:proofErr w:type="gramStart"/>
      <w:r w:rsidRPr="009A72C1">
        <w:rPr>
          <w:rFonts w:asciiTheme="minorHAnsi" w:hAnsiTheme="minorHAnsi" w:cstheme="minorHAnsi"/>
          <w:sz w:val="24"/>
        </w:rPr>
        <w:t>no</w:t>
      </w:r>
      <w:proofErr w:type="gramEnd"/>
      <w:r w:rsidRPr="009A72C1">
        <w:rPr>
          <w:rFonts w:asciiTheme="minorHAnsi" w:hAnsiTheme="minorHAnsi" w:cstheme="minorHAnsi"/>
          <w:sz w:val="24"/>
        </w:rPr>
        <w:tab/>
      </w:r>
      <w:r w:rsidRPr="009A72C1">
        <w:rPr>
          <w:rFonts w:asciiTheme="minorHAnsi" w:hAnsiTheme="minorHAnsi" w:cstheme="minorHAnsi"/>
          <w:b/>
          <w:sz w:val="24"/>
        </w:rPr>
        <w:t>=&gt; GO TO T1A</w:t>
      </w:r>
    </w:p>
    <w:p w14:paraId="4796FDFF" w14:textId="77777777" w:rsidR="00017F0C" w:rsidRPr="009A72C1" w:rsidRDefault="00017F0C" w:rsidP="000E2F85">
      <w:pPr>
        <w:rPr>
          <w:rFonts w:asciiTheme="minorHAnsi" w:eastAsia="Times New Roman" w:hAnsiTheme="minorHAnsi" w:cstheme="minorHAnsi"/>
          <w:sz w:val="24"/>
        </w:rPr>
      </w:pPr>
    </w:p>
    <w:p w14:paraId="686D440D" w14:textId="79300E19" w:rsidR="00017F0C" w:rsidRPr="009A72C1" w:rsidRDefault="00017F0C" w:rsidP="00E324E9">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Q2:</w:t>
      </w:r>
      <w:r w:rsidRPr="009A72C1">
        <w:rPr>
          <w:rFonts w:asciiTheme="minorHAnsi" w:eastAsia="Times New Roman" w:hAnsiTheme="minorHAnsi" w:cstheme="minorHAnsi"/>
          <w:sz w:val="24"/>
          <w:lang w:val="en-CA"/>
        </w:rPr>
        <w:t xml:space="preserve"> </w:t>
      </w:r>
      <w:r w:rsidR="00E324E9" w:rsidRPr="009A72C1">
        <w:rPr>
          <w:rFonts w:asciiTheme="minorHAnsi" w:eastAsia="Times New Roman" w:hAnsiTheme="minorHAnsi" w:cstheme="minorHAnsi"/>
          <w:sz w:val="24"/>
          <w:lang w:val="en-CA"/>
        </w:rPr>
        <w:t xml:space="preserve"> </w:t>
      </w:r>
      <w:r w:rsidRPr="009A72C1">
        <w:rPr>
          <w:rFonts w:asciiTheme="minorHAnsi" w:eastAsia="Times New Roman" w:hAnsiTheme="minorHAnsi" w:cstheme="minorHAnsi"/>
          <w:sz w:val="24"/>
          <w:lang w:val="en-CA"/>
        </w:rPr>
        <w:t>Think about the most recent ad from the Government of Canada that comes to mind. Where have you seen, read or heard this ad?</w:t>
      </w:r>
      <w:r w:rsidR="00E324E9" w:rsidRPr="009A72C1">
        <w:rPr>
          <w:rFonts w:asciiTheme="minorHAnsi" w:eastAsia="Times New Roman" w:hAnsiTheme="minorHAnsi" w:cstheme="minorHAnsi"/>
          <w:sz w:val="24"/>
          <w:lang w:val="en-CA"/>
        </w:rPr>
        <w:t xml:space="preserve"> </w:t>
      </w:r>
      <w:r w:rsidRPr="009A72C1">
        <w:rPr>
          <w:rFonts w:asciiTheme="minorHAnsi" w:eastAsia="Times New Roman" w:hAnsiTheme="minorHAnsi" w:cstheme="minorHAnsi"/>
          <w:b/>
          <w:sz w:val="24"/>
          <w:lang w:val="en-CA"/>
        </w:rPr>
        <w:t>SELECT ALL THAT APPLY</w:t>
      </w:r>
    </w:p>
    <w:p w14:paraId="0A6C3C16"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cinema</w:t>
      </w:r>
    </w:p>
    <w:p w14:paraId="7549D282"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Facebook</w:t>
      </w:r>
    </w:p>
    <w:p w14:paraId="2C1DC01C"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Internet website</w:t>
      </w:r>
    </w:p>
    <w:p w14:paraId="0C5FC7D2"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magazines</w:t>
      </w:r>
    </w:p>
    <w:p w14:paraId="51816801"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newspaper (daily)</w:t>
      </w:r>
    </w:p>
    <w:p w14:paraId="6C7FC85A"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newspaper (weekly or community)</w:t>
      </w:r>
    </w:p>
    <w:p w14:paraId="7D36044D"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outdoor billboards</w:t>
      </w:r>
    </w:p>
    <w:p w14:paraId="1C4FF57C"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pamphlet or brochure in the mail</w:t>
      </w:r>
    </w:p>
    <w:p w14:paraId="42896519"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public transit (bus or subway)</w:t>
      </w:r>
    </w:p>
    <w:p w14:paraId="2BF83BC3"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radio</w:t>
      </w:r>
    </w:p>
    <w:p w14:paraId="6D196CD9"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television</w:t>
      </w:r>
    </w:p>
    <w:p w14:paraId="0371A5D7"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Twitter</w:t>
      </w:r>
    </w:p>
    <w:p w14:paraId="39F3D6E3"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YouTube</w:t>
      </w:r>
    </w:p>
    <w:p w14:paraId="5A879BA1"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Instagram</w:t>
      </w:r>
    </w:p>
    <w:p w14:paraId="1F6A4F2D"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LinkedIn</w:t>
      </w:r>
    </w:p>
    <w:p w14:paraId="4C6C231A"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Snapchat</w:t>
      </w:r>
    </w:p>
    <w:p w14:paraId="6B8B674C"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Spotify</w:t>
      </w:r>
    </w:p>
    <w:p w14:paraId="5E06BA0E"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Other, specify ___________________</w:t>
      </w:r>
    </w:p>
    <w:p w14:paraId="431C9735" w14:textId="77777777" w:rsidR="00017F0C" w:rsidRPr="009A72C1" w:rsidRDefault="00017F0C" w:rsidP="000E2F85">
      <w:pPr>
        <w:rPr>
          <w:rFonts w:asciiTheme="minorHAnsi" w:eastAsia="Times New Roman" w:hAnsiTheme="minorHAnsi" w:cstheme="minorHAnsi"/>
          <w:sz w:val="24"/>
        </w:rPr>
      </w:pPr>
    </w:p>
    <w:p w14:paraId="0185753A" w14:textId="7F6D0521"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Q3:</w:t>
      </w:r>
      <w:r w:rsidRPr="009A72C1">
        <w:rPr>
          <w:rFonts w:asciiTheme="minorHAnsi" w:eastAsia="Times New Roman" w:hAnsiTheme="minorHAnsi" w:cstheme="minorHAnsi"/>
          <w:sz w:val="24"/>
          <w:lang w:val="en-CA"/>
        </w:rPr>
        <w:t xml:space="preserve"> What do you remember about this ad? </w:t>
      </w:r>
    </w:p>
    <w:p w14:paraId="1EBD14B3" w14:textId="5C81BB22" w:rsidR="00017F0C" w:rsidRPr="009A72C1" w:rsidRDefault="00017F0C" w:rsidP="000E2F85">
      <w:pPr>
        <w:rPr>
          <w:rFonts w:asciiTheme="minorHAnsi" w:eastAsia="Times New Roman" w:hAnsiTheme="minorHAnsi" w:cstheme="minorHAnsi"/>
          <w:sz w:val="24"/>
          <w:lang w:val="en-CA"/>
        </w:rPr>
      </w:pPr>
    </w:p>
    <w:p w14:paraId="56CFE819" w14:textId="77777777" w:rsidR="00017F0C" w:rsidRPr="009A72C1" w:rsidRDefault="00017F0C" w:rsidP="000E2F85">
      <w:pPr>
        <w:rPr>
          <w:rFonts w:asciiTheme="minorHAnsi" w:eastAsia="Times New Roman" w:hAnsiTheme="minorHAnsi" w:cstheme="minorHAnsi"/>
          <w:sz w:val="24"/>
          <w:lang w:val="en-CA"/>
        </w:rPr>
      </w:pPr>
    </w:p>
    <w:p w14:paraId="0107F575" w14:textId="77777777"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Q4:</w:t>
      </w:r>
      <w:r w:rsidRPr="009A72C1">
        <w:rPr>
          <w:rFonts w:asciiTheme="minorHAnsi" w:eastAsia="Times New Roman" w:hAnsiTheme="minorHAnsi" w:cstheme="minorHAnsi"/>
          <w:b/>
          <w:sz w:val="24"/>
          <w:lang w:val="en-CA"/>
        </w:rPr>
        <w:br/>
      </w:r>
      <w:r w:rsidRPr="009A72C1">
        <w:rPr>
          <w:rFonts w:asciiTheme="minorHAnsi" w:eastAsia="Times New Roman" w:hAnsiTheme="minorHAnsi" w:cstheme="minorHAnsi"/>
          <w:sz w:val="24"/>
          <w:lang w:val="en-CA"/>
        </w:rPr>
        <w:t xml:space="preserve">How did you know that it was an ad from the Government of Canada? </w:t>
      </w:r>
    </w:p>
    <w:p w14:paraId="29602BF9" w14:textId="77777777" w:rsidR="00017F0C" w:rsidRPr="009A72C1" w:rsidRDefault="00017F0C" w:rsidP="000E2F85">
      <w:pPr>
        <w:rPr>
          <w:rFonts w:asciiTheme="minorHAnsi" w:eastAsia="Times New Roman" w:hAnsiTheme="minorHAnsi" w:cstheme="minorHAnsi"/>
          <w:sz w:val="24"/>
          <w:lang w:val="en-CA"/>
        </w:rPr>
      </w:pPr>
    </w:p>
    <w:p w14:paraId="03E72A24" w14:textId="77777777" w:rsidR="00017F0C" w:rsidRPr="009A72C1" w:rsidRDefault="00017F0C" w:rsidP="000E2F85">
      <w:pPr>
        <w:rPr>
          <w:rFonts w:asciiTheme="minorHAnsi" w:eastAsia="Times New Roman" w:hAnsiTheme="minorHAnsi" w:cstheme="minorHAnsi"/>
          <w:b/>
          <w:sz w:val="24"/>
          <w:lang w:val="en-CA"/>
        </w:rPr>
      </w:pPr>
    </w:p>
    <w:p w14:paraId="56484BDE" w14:textId="0DA21BCA" w:rsidR="00017F0C" w:rsidRPr="009A72C1" w:rsidRDefault="00E324E9" w:rsidP="000E2F85">
      <w:pPr>
        <w:rPr>
          <w:rFonts w:asciiTheme="minorHAnsi" w:eastAsia="Times New Roman" w:hAnsiTheme="minorHAnsi" w:cstheme="minorHAnsi"/>
          <w:b/>
          <w:sz w:val="28"/>
          <w:szCs w:val="28"/>
          <w:lang w:val="en-CA"/>
        </w:rPr>
      </w:pPr>
      <w:r w:rsidRPr="009A72C1">
        <w:rPr>
          <w:rFonts w:asciiTheme="minorHAnsi" w:eastAsia="Times New Roman" w:hAnsiTheme="minorHAnsi" w:cstheme="minorHAnsi"/>
          <w:b/>
          <w:sz w:val="28"/>
          <w:szCs w:val="28"/>
          <w:lang w:val="en-CA"/>
        </w:rPr>
        <w:t>CAMPAIGN SPECIFIC QUESTIONS</w:t>
      </w:r>
    </w:p>
    <w:p w14:paraId="678769CB" w14:textId="77777777" w:rsidR="00017F0C" w:rsidRPr="009A72C1" w:rsidRDefault="00017F0C" w:rsidP="000E2F85">
      <w:pPr>
        <w:rPr>
          <w:rFonts w:asciiTheme="minorHAnsi" w:eastAsia="Times New Roman" w:hAnsiTheme="minorHAnsi" w:cstheme="minorHAnsi"/>
          <w:b/>
          <w:sz w:val="24"/>
          <w:lang w:val="en-CA"/>
        </w:rPr>
      </w:pPr>
    </w:p>
    <w:p w14:paraId="50F288A1" w14:textId="77777777"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ASK ALL RESPONDENTS</w:t>
      </w:r>
    </w:p>
    <w:p w14:paraId="03707A4F" w14:textId="77777777" w:rsidR="00017F0C" w:rsidRPr="009A72C1" w:rsidRDefault="00017F0C" w:rsidP="000E2F85">
      <w:pPr>
        <w:rPr>
          <w:rFonts w:asciiTheme="minorHAnsi" w:eastAsia="Times New Roman" w:hAnsiTheme="minorHAnsi" w:cstheme="minorHAnsi"/>
          <w:b/>
          <w:sz w:val="24"/>
          <w:lang w:val="en-CA"/>
        </w:rPr>
      </w:pPr>
    </w:p>
    <w:p w14:paraId="5A5A21D6" w14:textId="416D6D0E"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T1A:</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 xml:space="preserve">Over the past three weeks, have you seen, read or heard any Government of Canada advertising about the Canadian 2021 Census? </w:t>
      </w:r>
      <w:r w:rsidRPr="009A72C1">
        <w:rPr>
          <w:rFonts w:asciiTheme="minorHAnsi" w:eastAsia="Times New Roman" w:hAnsiTheme="minorHAnsi" w:cstheme="minorHAnsi"/>
          <w:b/>
          <w:sz w:val="24"/>
          <w:lang w:val="en-CA"/>
        </w:rPr>
        <w:t>[STATE TOPIC IN TWO OR THREE WORDS BUT DO NOT DESCRIBE CAMPAIGN THEME]</w:t>
      </w:r>
      <w:r w:rsidRPr="009A72C1">
        <w:rPr>
          <w:rFonts w:asciiTheme="minorHAnsi" w:eastAsia="Times New Roman" w:hAnsiTheme="minorHAnsi" w:cstheme="minorHAnsi"/>
          <w:sz w:val="24"/>
          <w:lang w:val="en-CA"/>
        </w:rPr>
        <w:t xml:space="preserve"> </w:t>
      </w:r>
    </w:p>
    <w:p w14:paraId="4ED10820" w14:textId="36205539" w:rsidR="00017F0C" w:rsidRPr="009A72C1" w:rsidRDefault="00017F0C" w:rsidP="004900D1">
      <w:pPr>
        <w:numPr>
          <w:ilvl w:val="0"/>
          <w:numId w:val="7"/>
        </w:numPr>
        <w:rPr>
          <w:rFonts w:asciiTheme="minorHAnsi" w:eastAsia="Times New Roman" w:hAnsiTheme="minorHAnsi" w:cstheme="minorHAnsi"/>
          <w:sz w:val="24"/>
        </w:rPr>
      </w:pPr>
      <w:r w:rsidRPr="009A72C1">
        <w:rPr>
          <w:rFonts w:asciiTheme="minorHAnsi" w:eastAsia="Times New Roman" w:hAnsiTheme="minorHAnsi" w:cstheme="minorHAnsi"/>
          <w:sz w:val="24"/>
        </w:rPr>
        <w:t xml:space="preserve">Yes     </w:t>
      </w:r>
    </w:p>
    <w:p w14:paraId="4431975B" w14:textId="702F7CE0" w:rsidR="00017F0C" w:rsidRPr="009A72C1" w:rsidRDefault="00017F0C" w:rsidP="004900D1">
      <w:pPr>
        <w:numPr>
          <w:ilvl w:val="0"/>
          <w:numId w:val="7"/>
        </w:numPr>
        <w:rPr>
          <w:rFonts w:asciiTheme="minorHAnsi" w:eastAsia="Times New Roman" w:hAnsiTheme="minorHAnsi" w:cstheme="minorHAnsi"/>
          <w:sz w:val="24"/>
        </w:rPr>
      </w:pPr>
      <w:r w:rsidRPr="009A72C1">
        <w:rPr>
          <w:rFonts w:asciiTheme="minorHAnsi" w:eastAsia="Times New Roman" w:hAnsiTheme="minorHAnsi" w:cstheme="minorHAnsi"/>
          <w:sz w:val="24"/>
        </w:rPr>
        <w:t>No</w:t>
      </w:r>
      <w:r w:rsidRPr="009A72C1">
        <w:rPr>
          <w:rFonts w:asciiTheme="minorHAnsi" w:eastAsia="Times New Roman" w:hAnsiTheme="minorHAnsi" w:cstheme="minorHAnsi"/>
          <w:sz w:val="24"/>
        </w:rPr>
        <w:tab/>
      </w:r>
      <w:r w:rsidRPr="009A72C1">
        <w:rPr>
          <w:rFonts w:asciiTheme="minorHAnsi" w:eastAsia="Times New Roman" w:hAnsiTheme="minorHAnsi" w:cstheme="minorHAnsi"/>
          <w:sz w:val="24"/>
        </w:rPr>
        <w:tab/>
      </w:r>
      <w:r w:rsidRPr="009A72C1">
        <w:rPr>
          <w:rFonts w:asciiTheme="minorHAnsi" w:eastAsia="Times New Roman" w:hAnsiTheme="minorHAnsi" w:cstheme="minorHAnsi"/>
          <w:b/>
          <w:sz w:val="24"/>
        </w:rPr>
        <w:t>=&gt; GO TO T2</w:t>
      </w:r>
    </w:p>
    <w:p w14:paraId="3D884ED5" w14:textId="77777777" w:rsidR="00017F0C" w:rsidRPr="009A72C1" w:rsidRDefault="00017F0C" w:rsidP="000E2F85">
      <w:pPr>
        <w:rPr>
          <w:rFonts w:asciiTheme="minorHAnsi" w:eastAsia="Times New Roman" w:hAnsiTheme="minorHAnsi" w:cstheme="minorHAnsi"/>
          <w:sz w:val="24"/>
        </w:rPr>
      </w:pPr>
    </w:p>
    <w:p w14:paraId="3B3DAB05" w14:textId="461508C0" w:rsidR="00017F0C" w:rsidRPr="009A72C1" w:rsidRDefault="00017F0C" w:rsidP="00E324E9">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T1B:</w:t>
      </w:r>
      <w:r w:rsidRPr="009A72C1">
        <w:rPr>
          <w:rFonts w:asciiTheme="minorHAnsi" w:eastAsia="Times New Roman" w:hAnsiTheme="minorHAnsi" w:cstheme="minorHAnsi"/>
          <w:sz w:val="24"/>
          <w:lang w:val="en-CA"/>
        </w:rPr>
        <w:t xml:space="preserve"> </w:t>
      </w:r>
      <w:r w:rsidR="00E324E9" w:rsidRPr="009A72C1">
        <w:rPr>
          <w:rFonts w:asciiTheme="minorHAnsi" w:eastAsia="Times New Roman" w:hAnsiTheme="minorHAnsi" w:cstheme="minorHAnsi"/>
          <w:sz w:val="24"/>
          <w:lang w:val="en-CA"/>
        </w:rPr>
        <w:t xml:space="preserve"> </w:t>
      </w:r>
      <w:r w:rsidRPr="009A72C1">
        <w:rPr>
          <w:rFonts w:asciiTheme="minorHAnsi" w:eastAsia="Times New Roman" w:hAnsiTheme="minorHAnsi" w:cstheme="minorHAnsi"/>
          <w:sz w:val="24"/>
          <w:lang w:val="en-CA"/>
        </w:rPr>
        <w:t>Where have you seen, read or heard this Government of Canada ad about the Canadian 2021 Census?</w:t>
      </w:r>
      <w:r w:rsidR="00E324E9" w:rsidRPr="009A72C1">
        <w:rPr>
          <w:rFonts w:asciiTheme="minorHAnsi" w:eastAsia="Times New Roman" w:hAnsiTheme="minorHAnsi" w:cstheme="minorHAnsi"/>
          <w:sz w:val="24"/>
          <w:lang w:val="en-CA"/>
        </w:rPr>
        <w:t xml:space="preserve"> </w:t>
      </w:r>
      <w:r w:rsidRPr="009A72C1">
        <w:rPr>
          <w:rFonts w:asciiTheme="minorHAnsi" w:eastAsia="Times New Roman" w:hAnsiTheme="minorHAnsi" w:cstheme="minorHAnsi"/>
          <w:b/>
          <w:sz w:val="24"/>
        </w:rPr>
        <w:t>SELECT ALL THAT APPLY</w:t>
      </w:r>
    </w:p>
    <w:p w14:paraId="10017E8A"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lastRenderedPageBreak/>
        <w:t>cinema</w:t>
      </w:r>
    </w:p>
    <w:p w14:paraId="24602A75"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Facebook</w:t>
      </w:r>
    </w:p>
    <w:p w14:paraId="1849986F"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Internet website</w:t>
      </w:r>
    </w:p>
    <w:p w14:paraId="5A698A34"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magazines</w:t>
      </w:r>
    </w:p>
    <w:p w14:paraId="1DE7C95B"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newspaper (daily)</w:t>
      </w:r>
    </w:p>
    <w:p w14:paraId="60246114"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newspaper (weekly or community)</w:t>
      </w:r>
    </w:p>
    <w:p w14:paraId="6EAD1EDE"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outdoor billboards</w:t>
      </w:r>
    </w:p>
    <w:p w14:paraId="02862C5A"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pamphlet or brochure in the mail</w:t>
      </w:r>
    </w:p>
    <w:p w14:paraId="70603C5A"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public transit (bus or subway)</w:t>
      </w:r>
    </w:p>
    <w:p w14:paraId="36F849BA"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radio</w:t>
      </w:r>
    </w:p>
    <w:p w14:paraId="6E3126E1"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television</w:t>
      </w:r>
    </w:p>
    <w:p w14:paraId="6EAD7C6C"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Twitter</w:t>
      </w:r>
    </w:p>
    <w:p w14:paraId="108B30A6"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YouTube</w:t>
      </w:r>
    </w:p>
    <w:p w14:paraId="46D61C0F"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Instagram</w:t>
      </w:r>
    </w:p>
    <w:p w14:paraId="1EFF376E"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LinkedIn</w:t>
      </w:r>
    </w:p>
    <w:p w14:paraId="3FFE317B"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Snapchat</w:t>
      </w:r>
    </w:p>
    <w:p w14:paraId="15BD1035"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Spotify</w:t>
      </w:r>
    </w:p>
    <w:p w14:paraId="11237089" w14:textId="77777777" w:rsidR="00017F0C" w:rsidRPr="009A72C1" w:rsidRDefault="00017F0C" w:rsidP="004900D1">
      <w:pPr>
        <w:numPr>
          <w:ilvl w:val="0"/>
          <w:numId w:val="6"/>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Other, specify ___________________</w:t>
      </w:r>
    </w:p>
    <w:p w14:paraId="17A102DA" w14:textId="77777777" w:rsidR="00017F0C" w:rsidRPr="009A72C1" w:rsidRDefault="00017F0C" w:rsidP="000E2F85">
      <w:pPr>
        <w:rPr>
          <w:rFonts w:asciiTheme="minorHAnsi" w:eastAsia="Times New Roman" w:hAnsiTheme="minorHAnsi" w:cstheme="minorHAnsi"/>
          <w:sz w:val="24"/>
        </w:rPr>
      </w:pPr>
    </w:p>
    <w:p w14:paraId="40A3B75E" w14:textId="2CA37964"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T1C:</w:t>
      </w:r>
      <w:r w:rsidRPr="009A72C1">
        <w:rPr>
          <w:rFonts w:asciiTheme="minorHAnsi" w:eastAsia="Times New Roman" w:hAnsiTheme="minorHAnsi" w:cstheme="minorHAnsi"/>
          <w:sz w:val="24"/>
          <w:lang w:val="en-CA"/>
        </w:rPr>
        <w:t xml:space="preserve"> What do you remember about this ad? </w:t>
      </w:r>
    </w:p>
    <w:p w14:paraId="63BE5601" w14:textId="77777777" w:rsidR="00017F0C" w:rsidRPr="009A72C1" w:rsidRDefault="00017F0C" w:rsidP="000E2F85">
      <w:pPr>
        <w:rPr>
          <w:rFonts w:asciiTheme="minorHAnsi" w:eastAsia="Times New Roman" w:hAnsiTheme="minorHAnsi" w:cstheme="minorHAnsi"/>
          <w:sz w:val="24"/>
          <w:lang w:val="en-CA"/>
        </w:rPr>
      </w:pPr>
    </w:p>
    <w:p w14:paraId="7B8A41C3" w14:textId="77777777" w:rsidR="00017F0C" w:rsidRPr="009A72C1" w:rsidRDefault="00017F0C" w:rsidP="000E2F85">
      <w:pPr>
        <w:rPr>
          <w:rFonts w:asciiTheme="minorHAnsi" w:eastAsia="Times New Roman" w:hAnsiTheme="minorHAnsi" w:cstheme="minorHAnsi"/>
          <w:sz w:val="24"/>
          <w:lang w:val="en-CA"/>
        </w:rPr>
      </w:pPr>
    </w:p>
    <w:p w14:paraId="0929F6A6" w14:textId="01CAFAF0" w:rsidR="00017F0C" w:rsidRPr="009A72C1" w:rsidRDefault="00017F0C" w:rsidP="00E324E9">
      <w:pPr>
        <w:rPr>
          <w:rFonts w:asciiTheme="minorHAnsi" w:eastAsia="Times New Roman" w:hAnsiTheme="minorHAnsi" w:cstheme="minorHAnsi"/>
          <w:sz w:val="24"/>
        </w:rPr>
      </w:pPr>
      <w:r w:rsidRPr="009A72C1">
        <w:rPr>
          <w:rFonts w:asciiTheme="minorHAnsi" w:eastAsia="Times New Roman" w:hAnsiTheme="minorHAnsi" w:cstheme="minorHAnsi"/>
          <w:sz w:val="24"/>
          <w:lang w:val="en-CA"/>
        </w:rPr>
        <w:t>T2</w:t>
      </w:r>
      <w:proofErr w:type="gramStart"/>
      <w:r w:rsidRPr="009A72C1">
        <w:rPr>
          <w:rFonts w:asciiTheme="minorHAnsi" w:eastAsia="Times New Roman" w:hAnsiTheme="minorHAnsi" w:cstheme="minorHAnsi"/>
          <w:sz w:val="24"/>
          <w:lang w:val="en-CA"/>
        </w:rPr>
        <w:t xml:space="preserve">.  </w:t>
      </w:r>
      <w:proofErr w:type="gramEnd"/>
      <w:r w:rsidRPr="009A72C1">
        <w:rPr>
          <w:rFonts w:asciiTheme="minorHAnsi" w:eastAsia="Times New Roman" w:hAnsiTheme="minorHAnsi" w:cstheme="minorHAnsi"/>
          <w:sz w:val="24"/>
          <w:lang w:val="en-CA"/>
        </w:rPr>
        <w:t>Please indicate your level of agreement with the following statements.</w:t>
      </w:r>
      <w:r w:rsidR="00E324E9" w:rsidRPr="009A72C1">
        <w:rPr>
          <w:rFonts w:asciiTheme="minorHAnsi" w:eastAsia="Times New Roman" w:hAnsiTheme="minorHAnsi" w:cstheme="minorHAnsi"/>
          <w:sz w:val="24"/>
          <w:lang w:val="en-CA"/>
        </w:rPr>
        <w:t xml:space="preserve"> </w:t>
      </w:r>
      <w:r w:rsidRPr="009A72C1">
        <w:rPr>
          <w:rFonts w:asciiTheme="minorHAnsi" w:eastAsia="Times New Roman" w:hAnsiTheme="minorHAnsi" w:cstheme="minorHAnsi"/>
          <w:b/>
          <w:sz w:val="24"/>
        </w:rPr>
        <w:t>RANDOMIZE STATEMENTS</w:t>
      </w:r>
    </w:p>
    <w:p w14:paraId="29E7F8E6" w14:textId="77777777" w:rsidR="00017F0C" w:rsidRPr="009A72C1" w:rsidRDefault="00017F0C" w:rsidP="000E2F85">
      <w:pPr>
        <w:rPr>
          <w:rFonts w:asciiTheme="minorHAnsi" w:eastAsia="Times New Roman" w:hAnsiTheme="minorHAnsi" w:cstheme="minorHAnsi"/>
          <w:b/>
          <w:sz w:val="24"/>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216"/>
        <w:gridCol w:w="964"/>
        <w:gridCol w:w="964"/>
        <w:gridCol w:w="906"/>
        <w:gridCol w:w="1022"/>
      </w:tblGrid>
      <w:tr w:rsidR="00017F0C" w:rsidRPr="009A72C1" w14:paraId="5DA9BE97" w14:textId="77777777" w:rsidTr="00E324E9">
        <w:tc>
          <w:tcPr>
            <w:tcW w:w="4590" w:type="dxa"/>
            <w:shd w:val="clear" w:color="auto" w:fill="auto"/>
          </w:tcPr>
          <w:p w14:paraId="43446B0B" w14:textId="77777777" w:rsidR="00017F0C" w:rsidRPr="009A72C1" w:rsidRDefault="00017F0C" w:rsidP="000E2F85">
            <w:pPr>
              <w:rPr>
                <w:rFonts w:asciiTheme="minorHAnsi" w:eastAsia="Times New Roman" w:hAnsiTheme="minorHAnsi" w:cstheme="minorHAnsi"/>
                <w:b/>
                <w:sz w:val="24"/>
              </w:rPr>
            </w:pPr>
          </w:p>
        </w:tc>
        <w:tc>
          <w:tcPr>
            <w:tcW w:w="1216" w:type="dxa"/>
            <w:shd w:val="clear" w:color="auto" w:fill="auto"/>
          </w:tcPr>
          <w:p w14:paraId="32CB5685"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 xml:space="preserve">1 </w:t>
            </w:r>
          </w:p>
          <w:p w14:paraId="3DC2F7C5" w14:textId="77777777"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Strongly Disagree</w:t>
            </w:r>
          </w:p>
        </w:tc>
        <w:tc>
          <w:tcPr>
            <w:tcW w:w="964" w:type="dxa"/>
            <w:shd w:val="clear" w:color="auto" w:fill="auto"/>
          </w:tcPr>
          <w:p w14:paraId="7BA81708"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2</w:t>
            </w:r>
          </w:p>
        </w:tc>
        <w:tc>
          <w:tcPr>
            <w:tcW w:w="964" w:type="dxa"/>
            <w:shd w:val="clear" w:color="auto" w:fill="auto"/>
          </w:tcPr>
          <w:p w14:paraId="7A887F45"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3</w:t>
            </w:r>
          </w:p>
        </w:tc>
        <w:tc>
          <w:tcPr>
            <w:tcW w:w="906" w:type="dxa"/>
            <w:shd w:val="clear" w:color="auto" w:fill="auto"/>
          </w:tcPr>
          <w:p w14:paraId="61877386"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4</w:t>
            </w:r>
          </w:p>
        </w:tc>
        <w:tc>
          <w:tcPr>
            <w:tcW w:w="1022" w:type="dxa"/>
            <w:shd w:val="clear" w:color="auto" w:fill="auto"/>
          </w:tcPr>
          <w:p w14:paraId="2467C674" w14:textId="77777777" w:rsidR="00017F0C" w:rsidRPr="009A72C1" w:rsidRDefault="00017F0C" w:rsidP="000E2F85">
            <w:pPr>
              <w:rPr>
                <w:rFonts w:asciiTheme="minorHAnsi" w:eastAsia="Times New Roman" w:hAnsiTheme="minorHAnsi" w:cstheme="minorHAnsi"/>
                <w:sz w:val="24"/>
              </w:rPr>
            </w:pPr>
            <w:r w:rsidRPr="009A72C1">
              <w:rPr>
                <w:rFonts w:asciiTheme="minorHAnsi" w:eastAsia="Times New Roman" w:hAnsiTheme="minorHAnsi" w:cstheme="minorHAnsi"/>
                <w:sz w:val="24"/>
              </w:rPr>
              <w:t xml:space="preserve">5 </w:t>
            </w:r>
          </w:p>
          <w:p w14:paraId="3C3523C3" w14:textId="77777777"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Strongly Agree</w:t>
            </w:r>
          </w:p>
        </w:tc>
      </w:tr>
      <w:tr w:rsidR="00017F0C" w:rsidRPr="009A72C1" w14:paraId="3E1031CD" w14:textId="77777777" w:rsidTr="00E324E9">
        <w:tc>
          <w:tcPr>
            <w:tcW w:w="4590" w:type="dxa"/>
            <w:shd w:val="clear" w:color="auto" w:fill="auto"/>
            <w:vAlign w:val="center"/>
          </w:tcPr>
          <w:p w14:paraId="54017D06" w14:textId="77777777" w:rsidR="00017F0C" w:rsidRPr="009A72C1" w:rsidRDefault="00017F0C" w:rsidP="004900D1">
            <w:pPr>
              <w:numPr>
                <w:ilvl w:val="1"/>
                <w:numId w:val="17"/>
              </w:numPr>
              <w:spacing w:line="360" w:lineRule="auto"/>
              <w:ind w:left="346"/>
              <w:contextualSpacing/>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The Census provides valuable information to government to help them make decisions</w:t>
            </w:r>
          </w:p>
        </w:tc>
        <w:tc>
          <w:tcPr>
            <w:tcW w:w="1216" w:type="dxa"/>
            <w:shd w:val="clear" w:color="auto" w:fill="auto"/>
            <w:vAlign w:val="center"/>
          </w:tcPr>
          <w:p w14:paraId="582624AC"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4A59BDFD"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6FDA7523"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06" w:type="dxa"/>
            <w:shd w:val="clear" w:color="auto" w:fill="auto"/>
            <w:vAlign w:val="center"/>
          </w:tcPr>
          <w:p w14:paraId="2ACCC4F0"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1022" w:type="dxa"/>
            <w:shd w:val="clear" w:color="auto" w:fill="auto"/>
            <w:vAlign w:val="center"/>
          </w:tcPr>
          <w:p w14:paraId="0CAC0388"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r>
      <w:tr w:rsidR="00017F0C" w:rsidRPr="009A72C1" w14:paraId="18349586" w14:textId="77777777" w:rsidTr="00E324E9">
        <w:tc>
          <w:tcPr>
            <w:tcW w:w="4590" w:type="dxa"/>
            <w:shd w:val="clear" w:color="auto" w:fill="auto"/>
            <w:vAlign w:val="center"/>
          </w:tcPr>
          <w:p w14:paraId="0E53648F" w14:textId="77777777" w:rsidR="00017F0C" w:rsidRPr="009A72C1" w:rsidRDefault="00017F0C" w:rsidP="004900D1">
            <w:pPr>
              <w:numPr>
                <w:ilvl w:val="1"/>
                <w:numId w:val="17"/>
              </w:numPr>
              <w:spacing w:line="360" w:lineRule="auto"/>
              <w:ind w:left="346"/>
              <w:contextualSpacing/>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Census information is used to plan programs and services in my community</w:t>
            </w:r>
          </w:p>
        </w:tc>
        <w:tc>
          <w:tcPr>
            <w:tcW w:w="1216" w:type="dxa"/>
            <w:shd w:val="clear" w:color="auto" w:fill="auto"/>
            <w:vAlign w:val="center"/>
          </w:tcPr>
          <w:p w14:paraId="304588AF"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76996708"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7612865A"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06" w:type="dxa"/>
            <w:shd w:val="clear" w:color="auto" w:fill="auto"/>
            <w:vAlign w:val="center"/>
          </w:tcPr>
          <w:p w14:paraId="3FB932FD"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1022" w:type="dxa"/>
            <w:shd w:val="clear" w:color="auto" w:fill="auto"/>
            <w:vAlign w:val="center"/>
          </w:tcPr>
          <w:p w14:paraId="3EE5FD56"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r>
      <w:tr w:rsidR="00017F0C" w:rsidRPr="009A72C1" w14:paraId="0D06D3E8" w14:textId="77777777" w:rsidTr="00E324E9">
        <w:tc>
          <w:tcPr>
            <w:tcW w:w="4590" w:type="dxa"/>
            <w:shd w:val="clear" w:color="auto" w:fill="auto"/>
            <w:vAlign w:val="center"/>
          </w:tcPr>
          <w:p w14:paraId="345901E2" w14:textId="77777777" w:rsidR="00017F0C" w:rsidRPr="009A72C1" w:rsidRDefault="00017F0C" w:rsidP="004900D1">
            <w:pPr>
              <w:numPr>
                <w:ilvl w:val="1"/>
                <w:numId w:val="17"/>
              </w:numPr>
              <w:spacing w:line="360" w:lineRule="auto"/>
              <w:ind w:left="346"/>
              <w:contextualSpacing/>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The data collected from the census will have a positive impact on my community</w:t>
            </w:r>
          </w:p>
        </w:tc>
        <w:tc>
          <w:tcPr>
            <w:tcW w:w="1216" w:type="dxa"/>
            <w:shd w:val="clear" w:color="auto" w:fill="auto"/>
            <w:vAlign w:val="center"/>
          </w:tcPr>
          <w:p w14:paraId="55AA0A86"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7762A532"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64" w:type="dxa"/>
            <w:shd w:val="clear" w:color="auto" w:fill="auto"/>
            <w:vAlign w:val="center"/>
          </w:tcPr>
          <w:p w14:paraId="1E686C4C"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906" w:type="dxa"/>
            <w:shd w:val="clear" w:color="auto" w:fill="auto"/>
            <w:vAlign w:val="center"/>
          </w:tcPr>
          <w:p w14:paraId="270F6046"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c>
          <w:tcPr>
            <w:tcW w:w="1022" w:type="dxa"/>
            <w:shd w:val="clear" w:color="auto" w:fill="auto"/>
            <w:vAlign w:val="center"/>
          </w:tcPr>
          <w:p w14:paraId="13ED2DE8" w14:textId="77777777" w:rsidR="00017F0C" w:rsidRPr="009A72C1" w:rsidRDefault="00017F0C" w:rsidP="000E2F85">
            <w:pPr>
              <w:spacing w:line="360" w:lineRule="auto"/>
              <w:rPr>
                <w:rFonts w:asciiTheme="minorHAnsi" w:eastAsia="Times New Roman" w:hAnsiTheme="minorHAnsi" w:cstheme="minorHAnsi"/>
                <w:sz w:val="24"/>
              </w:rPr>
            </w:pPr>
            <w:proofErr w:type="gramStart"/>
            <w:r w:rsidRPr="009A72C1">
              <w:rPr>
                <w:rFonts w:asciiTheme="minorHAnsi" w:eastAsia="Times New Roman" w:hAnsiTheme="minorHAnsi" w:cstheme="minorHAnsi"/>
                <w:sz w:val="24"/>
              </w:rPr>
              <w:t>o</w:t>
            </w:r>
            <w:proofErr w:type="gramEnd"/>
          </w:p>
        </w:tc>
      </w:tr>
    </w:tbl>
    <w:p w14:paraId="59FC2EB7" w14:textId="77777777" w:rsidR="00017F0C" w:rsidRPr="009A72C1" w:rsidRDefault="00017F0C" w:rsidP="000E2F85">
      <w:pPr>
        <w:rPr>
          <w:rFonts w:asciiTheme="minorHAnsi" w:eastAsia="Times New Roman" w:hAnsiTheme="minorHAnsi" w:cstheme="minorHAnsi"/>
          <w:b/>
          <w:sz w:val="24"/>
        </w:rPr>
      </w:pPr>
    </w:p>
    <w:p w14:paraId="3A990E9A" w14:textId="27647C8B" w:rsidR="00017F0C" w:rsidRPr="009A72C1" w:rsidRDefault="00E324E9" w:rsidP="000E2F85">
      <w:pPr>
        <w:rPr>
          <w:rFonts w:asciiTheme="minorHAnsi" w:eastAsia="Times New Roman" w:hAnsiTheme="minorHAnsi" w:cstheme="minorHAnsi"/>
          <w:b/>
          <w:sz w:val="24"/>
        </w:rPr>
      </w:pPr>
      <w:r w:rsidRPr="009A72C1">
        <w:rPr>
          <w:rFonts w:asciiTheme="minorHAnsi" w:eastAsia="Times New Roman" w:hAnsiTheme="minorHAnsi" w:cstheme="minorHAnsi"/>
          <w:b/>
          <w:sz w:val="24"/>
        </w:rPr>
        <w:t>DEMOGRAPHIC QUESTIONS</w:t>
      </w:r>
    </w:p>
    <w:p w14:paraId="40862094" w14:textId="77777777" w:rsidR="00017F0C" w:rsidRPr="009A72C1" w:rsidRDefault="00017F0C" w:rsidP="000E2F85">
      <w:pPr>
        <w:rPr>
          <w:rFonts w:asciiTheme="minorHAnsi" w:eastAsia="Times New Roman" w:hAnsiTheme="minorHAnsi" w:cstheme="minorHAnsi"/>
          <w:sz w:val="24"/>
        </w:rPr>
      </w:pPr>
    </w:p>
    <w:p w14:paraId="497D8A2A" w14:textId="1C9514E7" w:rsidR="00017F0C" w:rsidRPr="009A72C1" w:rsidRDefault="00017F0C" w:rsidP="00E324E9">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D1:</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 xml:space="preserve">Which of the following categories best describes your current employment status? </w:t>
      </w:r>
      <w:r w:rsidRPr="009A72C1">
        <w:rPr>
          <w:rFonts w:asciiTheme="minorHAnsi" w:eastAsia="Times New Roman" w:hAnsiTheme="minorHAnsi" w:cstheme="minorHAnsi"/>
          <w:sz w:val="24"/>
          <w:lang w:val="en-US"/>
        </w:rPr>
        <w:t xml:space="preserve">Are </w:t>
      </w:r>
      <w:proofErr w:type="gramStart"/>
      <w:r w:rsidRPr="009A72C1">
        <w:rPr>
          <w:rFonts w:asciiTheme="minorHAnsi" w:eastAsia="Times New Roman" w:hAnsiTheme="minorHAnsi" w:cstheme="minorHAnsi"/>
          <w:sz w:val="24"/>
          <w:lang w:val="en-CA"/>
        </w:rPr>
        <w:t>you…</w:t>
      </w:r>
      <w:proofErr w:type="gramEnd"/>
      <w:r w:rsidRPr="009A72C1">
        <w:rPr>
          <w:rFonts w:asciiTheme="minorHAnsi" w:eastAsia="Times New Roman" w:hAnsiTheme="minorHAnsi" w:cstheme="minorHAnsi"/>
          <w:sz w:val="24"/>
          <w:lang w:val="en-CA"/>
        </w:rPr>
        <w:t xml:space="preserve"> </w:t>
      </w:r>
      <w:r w:rsidR="00E324E9" w:rsidRPr="009A72C1">
        <w:rPr>
          <w:rFonts w:asciiTheme="minorHAnsi" w:eastAsia="Times New Roman" w:hAnsiTheme="minorHAnsi" w:cstheme="minorHAnsi"/>
          <w:sz w:val="24"/>
          <w:lang w:val="en-CA"/>
        </w:rPr>
        <w:t xml:space="preserve"> </w:t>
      </w:r>
      <w:r w:rsidRPr="009A72C1">
        <w:rPr>
          <w:rFonts w:asciiTheme="minorHAnsi" w:eastAsia="Times New Roman" w:hAnsiTheme="minorHAnsi" w:cstheme="minorHAnsi"/>
          <w:b/>
          <w:sz w:val="24"/>
          <w:lang w:val="en-CA"/>
        </w:rPr>
        <w:tab/>
        <w:t xml:space="preserve">SELECT ONE ONLY </w:t>
      </w:r>
    </w:p>
    <w:p w14:paraId="22916943" w14:textId="6AAF41D7" w:rsidR="00017F0C" w:rsidRPr="009A72C1" w:rsidRDefault="00017F0C" w:rsidP="004900D1">
      <w:pPr>
        <w:numPr>
          <w:ilvl w:val="0"/>
          <w:numId w:val="8"/>
        </w:numPr>
        <w:ind w:left="360"/>
        <w:rPr>
          <w:rFonts w:asciiTheme="minorHAnsi" w:eastAsia="Arial Unicode MS" w:hAnsiTheme="minorHAnsi" w:cstheme="minorHAnsi"/>
          <w:sz w:val="24"/>
          <w:lang w:val="en-CA"/>
        </w:rPr>
      </w:pPr>
      <w:r w:rsidRPr="009A72C1">
        <w:rPr>
          <w:rFonts w:asciiTheme="minorHAnsi" w:eastAsia="Arial Unicode MS" w:hAnsiTheme="minorHAnsi" w:cstheme="minorHAnsi"/>
          <w:sz w:val="24"/>
          <w:lang w:val="en-CA"/>
        </w:rPr>
        <w:t xml:space="preserve">working full-time (30 or more hours per week) </w:t>
      </w:r>
      <w:r w:rsidRPr="009A72C1">
        <w:rPr>
          <w:rFonts w:asciiTheme="minorHAnsi" w:eastAsia="Arial Unicode MS" w:hAnsiTheme="minorHAnsi" w:cstheme="minorHAnsi"/>
          <w:sz w:val="24"/>
          <w:lang w:val="en-CA"/>
        </w:rPr>
        <w:tab/>
      </w:r>
    </w:p>
    <w:p w14:paraId="3F7FFAF1" w14:textId="68F14684" w:rsidR="00017F0C" w:rsidRPr="009A72C1" w:rsidRDefault="00017F0C" w:rsidP="004900D1">
      <w:pPr>
        <w:numPr>
          <w:ilvl w:val="0"/>
          <w:numId w:val="8"/>
        </w:numPr>
        <w:ind w:left="360"/>
        <w:rPr>
          <w:rFonts w:asciiTheme="minorHAnsi" w:eastAsia="Arial Unicode MS" w:hAnsiTheme="minorHAnsi" w:cstheme="minorHAnsi"/>
          <w:sz w:val="24"/>
          <w:lang w:val="en-CA"/>
        </w:rPr>
      </w:pPr>
      <w:r w:rsidRPr="009A72C1">
        <w:rPr>
          <w:rFonts w:asciiTheme="minorHAnsi" w:eastAsia="Arial Unicode MS" w:hAnsiTheme="minorHAnsi" w:cstheme="minorHAnsi"/>
          <w:sz w:val="24"/>
          <w:lang w:val="en-CA"/>
        </w:rPr>
        <w:t>working part-time (less than 30 hours per week)</w:t>
      </w:r>
    </w:p>
    <w:p w14:paraId="2BCAD3F5" w14:textId="3386B81C" w:rsidR="00017F0C" w:rsidRPr="009A72C1" w:rsidRDefault="00017F0C" w:rsidP="004900D1">
      <w:pPr>
        <w:numPr>
          <w:ilvl w:val="0"/>
          <w:numId w:val="8"/>
        </w:numPr>
        <w:ind w:left="360"/>
        <w:rPr>
          <w:rFonts w:asciiTheme="minorHAnsi" w:eastAsia="Arial Unicode MS" w:hAnsiTheme="minorHAnsi" w:cstheme="minorHAnsi"/>
          <w:sz w:val="24"/>
          <w:lang w:val="en-CA"/>
        </w:rPr>
      </w:pPr>
      <w:r w:rsidRPr="009A72C1">
        <w:rPr>
          <w:rFonts w:asciiTheme="minorHAnsi" w:eastAsia="Arial Unicode MS" w:hAnsiTheme="minorHAnsi" w:cstheme="minorHAnsi"/>
          <w:sz w:val="24"/>
          <w:lang w:val="en-CA"/>
        </w:rPr>
        <w:lastRenderedPageBreak/>
        <w:t xml:space="preserve">self-employed </w:t>
      </w:r>
    </w:p>
    <w:p w14:paraId="1F3220C4" w14:textId="77777777" w:rsidR="00017F0C" w:rsidRPr="009A72C1" w:rsidRDefault="00017F0C" w:rsidP="004900D1">
      <w:pPr>
        <w:numPr>
          <w:ilvl w:val="0"/>
          <w:numId w:val="8"/>
        </w:numPr>
        <w:ind w:left="360"/>
        <w:rPr>
          <w:rFonts w:asciiTheme="minorHAnsi" w:eastAsia="Arial Unicode MS" w:hAnsiTheme="minorHAnsi" w:cstheme="minorHAnsi"/>
          <w:sz w:val="24"/>
          <w:lang w:val="en-CA"/>
        </w:rPr>
      </w:pPr>
      <w:r w:rsidRPr="009A72C1">
        <w:rPr>
          <w:rFonts w:asciiTheme="minorHAnsi" w:eastAsia="Arial Unicode MS" w:hAnsiTheme="minorHAnsi" w:cstheme="minorHAnsi"/>
          <w:sz w:val="24"/>
          <w:lang w:val="en-CA"/>
        </w:rPr>
        <w:t>unemployed, but looking for work</w:t>
      </w:r>
    </w:p>
    <w:p w14:paraId="611FD2F9" w14:textId="77777777" w:rsidR="00017F0C" w:rsidRPr="009A72C1" w:rsidRDefault="00017F0C" w:rsidP="004900D1">
      <w:pPr>
        <w:numPr>
          <w:ilvl w:val="0"/>
          <w:numId w:val="8"/>
        </w:numPr>
        <w:ind w:left="360"/>
        <w:rPr>
          <w:rFonts w:asciiTheme="minorHAnsi" w:eastAsia="Arial Unicode MS" w:hAnsiTheme="minorHAnsi" w:cstheme="minorHAnsi"/>
          <w:sz w:val="24"/>
          <w:lang w:val="en-CA"/>
        </w:rPr>
      </w:pPr>
      <w:r w:rsidRPr="009A72C1">
        <w:rPr>
          <w:rFonts w:asciiTheme="minorHAnsi" w:eastAsia="Arial Unicode MS" w:hAnsiTheme="minorHAnsi" w:cstheme="minorHAnsi"/>
          <w:sz w:val="24"/>
          <w:lang w:val="en-CA"/>
        </w:rPr>
        <w:t xml:space="preserve">a student attending school full-time </w:t>
      </w:r>
    </w:p>
    <w:p w14:paraId="1CED7725" w14:textId="4A82A1AD" w:rsidR="00017F0C" w:rsidRPr="009A72C1" w:rsidRDefault="00017F0C" w:rsidP="004900D1">
      <w:pPr>
        <w:numPr>
          <w:ilvl w:val="0"/>
          <w:numId w:val="8"/>
        </w:numPr>
        <w:ind w:left="360"/>
        <w:rPr>
          <w:rFonts w:asciiTheme="minorHAnsi" w:eastAsia="Arial Unicode MS" w:hAnsiTheme="minorHAnsi" w:cstheme="minorHAnsi"/>
          <w:sz w:val="24"/>
          <w:lang w:val="en-CA"/>
        </w:rPr>
      </w:pPr>
      <w:r w:rsidRPr="009A72C1">
        <w:rPr>
          <w:rFonts w:asciiTheme="minorHAnsi" w:eastAsia="Arial Unicode MS" w:hAnsiTheme="minorHAnsi" w:cstheme="minorHAnsi"/>
          <w:sz w:val="24"/>
          <w:lang w:val="en-CA"/>
        </w:rPr>
        <w:t xml:space="preserve">retired </w:t>
      </w:r>
    </w:p>
    <w:p w14:paraId="5D00945E" w14:textId="77777777" w:rsidR="00017F0C" w:rsidRPr="009A72C1" w:rsidRDefault="00017F0C" w:rsidP="004900D1">
      <w:pPr>
        <w:numPr>
          <w:ilvl w:val="0"/>
          <w:numId w:val="8"/>
        </w:numPr>
        <w:ind w:left="360"/>
        <w:rPr>
          <w:rFonts w:asciiTheme="minorHAnsi" w:eastAsia="Arial Unicode MS" w:hAnsiTheme="minorHAnsi" w:cstheme="minorHAnsi"/>
          <w:sz w:val="24"/>
          <w:lang w:val="en-CA"/>
        </w:rPr>
      </w:pPr>
      <w:r w:rsidRPr="009A72C1">
        <w:rPr>
          <w:rFonts w:asciiTheme="minorHAnsi" w:eastAsia="Arial Unicode MS" w:hAnsiTheme="minorHAnsi" w:cstheme="minorHAnsi"/>
          <w:sz w:val="24"/>
          <w:lang w:val="en-CA"/>
        </w:rPr>
        <w:t>not in the workforce (Full-time homemaker or unemployed but not looking for work)</w:t>
      </w:r>
    </w:p>
    <w:p w14:paraId="135ACCEB" w14:textId="6A10F136" w:rsidR="00017F0C" w:rsidRPr="009A72C1" w:rsidRDefault="00017F0C" w:rsidP="004900D1">
      <w:pPr>
        <w:numPr>
          <w:ilvl w:val="0"/>
          <w:numId w:val="8"/>
        </w:numPr>
        <w:ind w:left="360"/>
        <w:rPr>
          <w:rFonts w:asciiTheme="minorHAnsi" w:eastAsia="Times New Roman" w:hAnsiTheme="minorHAnsi" w:cstheme="minorHAnsi"/>
          <w:sz w:val="24"/>
          <w:lang w:val="en-CA"/>
        </w:rPr>
      </w:pPr>
      <w:r w:rsidRPr="009A72C1">
        <w:rPr>
          <w:rFonts w:asciiTheme="minorHAnsi" w:eastAsia="Arial Unicode MS" w:hAnsiTheme="minorHAnsi" w:cstheme="minorHAnsi"/>
          <w:sz w:val="24"/>
          <w:lang w:val="en-CA"/>
        </w:rPr>
        <w:t>other employment status</w:t>
      </w:r>
      <w:r w:rsidRPr="009A72C1">
        <w:rPr>
          <w:rFonts w:asciiTheme="minorHAnsi" w:eastAsia="Arial Unicode MS" w:hAnsiTheme="minorHAnsi" w:cstheme="minorHAnsi"/>
          <w:sz w:val="24"/>
          <w:lang w:val="en-CA"/>
        </w:rPr>
        <w:tab/>
      </w:r>
    </w:p>
    <w:p w14:paraId="1D741D8D" w14:textId="77777777" w:rsidR="00017F0C" w:rsidRPr="009A72C1" w:rsidRDefault="00017F0C" w:rsidP="000E2F85">
      <w:pPr>
        <w:rPr>
          <w:rFonts w:asciiTheme="minorHAnsi" w:eastAsia="Times New Roman" w:hAnsiTheme="minorHAnsi" w:cstheme="minorHAnsi"/>
          <w:b/>
          <w:sz w:val="24"/>
          <w:lang w:val="en-CA"/>
        </w:rPr>
      </w:pPr>
    </w:p>
    <w:p w14:paraId="0A9E7D52" w14:textId="283E0335"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D2:</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What is the highest level of formal education that you have completed</w:t>
      </w:r>
      <w:proofErr w:type="gramStart"/>
      <w:r w:rsidRPr="009A72C1">
        <w:rPr>
          <w:rFonts w:asciiTheme="minorHAnsi" w:eastAsia="Times New Roman" w:hAnsiTheme="minorHAnsi" w:cstheme="minorHAnsi"/>
          <w:sz w:val="24"/>
          <w:lang w:val="en-CA"/>
        </w:rPr>
        <w:t xml:space="preserve">?  </w:t>
      </w:r>
      <w:proofErr w:type="gramEnd"/>
      <w:r w:rsidRPr="009A72C1">
        <w:rPr>
          <w:rFonts w:asciiTheme="minorHAnsi" w:eastAsia="Times New Roman" w:hAnsiTheme="minorHAnsi" w:cstheme="minorHAnsi"/>
          <w:b/>
          <w:sz w:val="24"/>
          <w:lang w:val="en-CA"/>
        </w:rPr>
        <w:t>SELECT ONE ONLY</w:t>
      </w:r>
    </w:p>
    <w:p w14:paraId="46F8D347" w14:textId="77777777" w:rsidR="00017F0C" w:rsidRPr="009A72C1" w:rsidRDefault="00017F0C" w:rsidP="004900D1">
      <w:pPr>
        <w:numPr>
          <w:ilvl w:val="0"/>
          <w:numId w:val="9"/>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grade 8 or less</w:t>
      </w:r>
    </w:p>
    <w:p w14:paraId="52CE1DBD" w14:textId="77777777" w:rsidR="00017F0C" w:rsidRPr="009A72C1" w:rsidRDefault="00017F0C" w:rsidP="004900D1">
      <w:pPr>
        <w:numPr>
          <w:ilvl w:val="0"/>
          <w:numId w:val="9"/>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some high school</w:t>
      </w:r>
    </w:p>
    <w:p w14:paraId="4857B86C" w14:textId="77777777" w:rsidR="00017F0C" w:rsidRPr="009A72C1" w:rsidRDefault="00017F0C" w:rsidP="004900D1">
      <w:pPr>
        <w:numPr>
          <w:ilvl w:val="0"/>
          <w:numId w:val="9"/>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high school diploma or equivalent</w:t>
      </w:r>
    </w:p>
    <w:p w14:paraId="684ADC20" w14:textId="77777777" w:rsidR="00017F0C" w:rsidRPr="009A72C1" w:rsidRDefault="00017F0C" w:rsidP="004900D1">
      <w:pPr>
        <w:numPr>
          <w:ilvl w:val="0"/>
          <w:numId w:val="9"/>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registered Apprenticeship or other trades certificate or diploma</w:t>
      </w:r>
    </w:p>
    <w:p w14:paraId="1AEBB01D" w14:textId="77777777" w:rsidR="00017F0C" w:rsidRPr="009A72C1" w:rsidRDefault="00017F0C" w:rsidP="004900D1">
      <w:pPr>
        <w:numPr>
          <w:ilvl w:val="0"/>
          <w:numId w:val="9"/>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college, CEGEP or other non-university certificate or diploma</w:t>
      </w:r>
    </w:p>
    <w:p w14:paraId="5ECFFF02" w14:textId="77777777" w:rsidR="00017F0C" w:rsidRPr="009A72C1" w:rsidRDefault="00017F0C" w:rsidP="004900D1">
      <w:pPr>
        <w:numPr>
          <w:ilvl w:val="0"/>
          <w:numId w:val="9"/>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university certificate or diploma below bachelor's level</w:t>
      </w:r>
    </w:p>
    <w:p w14:paraId="6C76CB96" w14:textId="77777777" w:rsidR="00017F0C" w:rsidRPr="009A72C1" w:rsidRDefault="00017F0C" w:rsidP="004900D1">
      <w:pPr>
        <w:numPr>
          <w:ilvl w:val="0"/>
          <w:numId w:val="9"/>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bachelor's degree</w:t>
      </w:r>
    </w:p>
    <w:p w14:paraId="246D2DDC" w14:textId="65D20A38" w:rsidR="00017F0C" w:rsidRPr="009A72C1" w:rsidRDefault="00017F0C" w:rsidP="004900D1">
      <w:pPr>
        <w:numPr>
          <w:ilvl w:val="0"/>
          <w:numId w:val="9"/>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 xml:space="preserve">postgraduate degree above bachelor's level </w:t>
      </w:r>
      <w:r w:rsidRPr="009A72C1">
        <w:rPr>
          <w:rFonts w:asciiTheme="minorHAnsi" w:eastAsia="Times New Roman" w:hAnsiTheme="minorHAnsi" w:cstheme="minorHAnsi"/>
          <w:sz w:val="24"/>
          <w:lang w:val="en-CA"/>
        </w:rPr>
        <w:tab/>
      </w:r>
    </w:p>
    <w:p w14:paraId="098AC8C8" w14:textId="77777777" w:rsidR="00017F0C" w:rsidRPr="009A72C1" w:rsidRDefault="00017F0C" w:rsidP="000E2F85">
      <w:pPr>
        <w:rPr>
          <w:rFonts w:asciiTheme="minorHAnsi" w:eastAsia="Times New Roman" w:hAnsiTheme="minorHAnsi" w:cstheme="minorHAnsi"/>
          <w:b/>
          <w:sz w:val="24"/>
          <w:lang w:val="en-CA"/>
        </w:rPr>
      </w:pPr>
    </w:p>
    <w:p w14:paraId="0D58A2F3" w14:textId="4218BB6E" w:rsidR="00017F0C" w:rsidRPr="009A72C1" w:rsidRDefault="00017F0C" w:rsidP="00E324E9">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D3:</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 xml:space="preserve">Are there any children under the age of 18 currently living in your household? </w:t>
      </w:r>
    </w:p>
    <w:p w14:paraId="1C6FF535" w14:textId="76080C53" w:rsidR="00017F0C" w:rsidRPr="009A72C1" w:rsidRDefault="00017F0C" w:rsidP="004900D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Arial Unicode MS" w:hAnsiTheme="minorHAnsi" w:cstheme="minorHAnsi"/>
          <w:sz w:val="24"/>
        </w:rPr>
      </w:pPr>
      <w:r w:rsidRPr="009A72C1">
        <w:rPr>
          <w:rFonts w:asciiTheme="minorHAnsi" w:eastAsia="Arial Unicode MS" w:hAnsiTheme="minorHAnsi" w:cstheme="minorHAnsi"/>
          <w:sz w:val="24"/>
          <w:lang w:val="en-CA"/>
        </w:rPr>
        <w:t>yes</w:t>
      </w:r>
      <w:r w:rsidRPr="009A72C1">
        <w:rPr>
          <w:rFonts w:asciiTheme="minorHAnsi" w:eastAsia="Arial Unicode MS" w:hAnsiTheme="minorHAnsi" w:cstheme="minorHAnsi"/>
          <w:sz w:val="24"/>
        </w:rPr>
        <w:t xml:space="preserve"> </w:t>
      </w:r>
    </w:p>
    <w:p w14:paraId="0E1EBD30" w14:textId="4BB47DB3" w:rsidR="00017F0C" w:rsidRPr="009A72C1" w:rsidRDefault="00017F0C" w:rsidP="004900D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Arial Unicode MS" w:hAnsiTheme="minorHAnsi" w:cstheme="minorHAnsi"/>
          <w:sz w:val="24"/>
        </w:rPr>
      </w:pPr>
      <w:proofErr w:type="gramStart"/>
      <w:r w:rsidRPr="009A72C1">
        <w:rPr>
          <w:rFonts w:asciiTheme="minorHAnsi" w:eastAsia="Arial Unicode MS" w:hAnsiTheme="minorHAnsi" w:cstheme="minorHAnsi"/>
          <w:sz w:val="24"/>
        </w:rPr>
        <w:t>no</w:t>
      </w:r>
      <w:proofErr w:type="gramEnd"/>
      <w:r w:rsidRPr="009A72C1">
        <w:rPr>
          <w:rFonts w:asciiTheme="minorHAnsi" w:eastAsia="Arial Unicode MS" w:hAnsiTheme="minorHAnsi" w:cstheme="minorHAnsi"/>
          <w:sz w:val="24"/>
        </w:rPr>
        <w:t xml:space="preserve"> </w:t>
      </w:r>
    </w:p>
    <w:p w14:paraId="4C4C8020" w14:textId="77777777" w:rsidR="00017F0C" w:rsidRPr="009A72C1" w:rsidRDefault="00017F0C" w:rsidP="00E324E9">
      <w:pPr>
        <w:rPr>
          <w:rFonts w:asciiTheme="minorHAnsi" w:eastAsia="Times New Roman" w:hAnsiTheme="minorHAnsi" w:cstheme="minorHAnsi"/>
          <w:sz w:val="24"/>
        </w:rPr>
      </w:pPr>
    </w:p>
    <w:p w14:paraId="0E42E7AE" w14:textId="52C4A09D"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D4:</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Which of the following categories best describes your total annual household income, including income from all household members, before taxes are deducted</w:t>
      </w:r>
      <w:proofErr w:type="gramStart"/>
      <w:r w:rsidRPr="009A72C1">
        <w:rPr>
          <w:rFonts w:asciiTheme="minorHAnsi" w:eastAsia="Times New Roman" w:hAnsiTheme="minorHAnsi" w:cstheme="minorHAnsi"/>
          <w:sz w:val="24"/>
          <w:lang w:val="en-CA"/>
        </w:rPr>
        <w:t xml:space="preserve">? </w:t>
      </w:r>
      <w:r w:rsidR="00E324E9" w:rsidRPr="009A72C1">
        <w:rPr>
          <w:rFonts w:asciiTheme="minorHAnsi" w:eastAsia="Times New Roman" w:hAnsiTheme="minorHAnsi" w:cstheme="minorHAnsi"/>
          <w:b/>
          <w:sz w:val="24"/>
          <w:lang w:val="en-CA"/>
        </w:rPr>
        <w:t xml:space="preserve"> </w:t>
      </w:r>
      <w:proofErr w:type="gramEnd"/>
      <w:r w:rsidRPr="009A72C1">
        <w:rPr>
          <w:rFonts w:asciiTheme="minorHAnsi" w:eastAsia="Times New Roman" w:hAnsiTheme="minorHAnsi" w:cstheme="minorHAnsi"/>
          <w:b/>
          <w:sz w:val="24"/>
        </w:rPr>
        <w:t>SELECT ONE ONLY</w:t>
      </w:r>
    </w:p>
    <w:p w14:paraId="37BEBDC0" w14:textId="65AE11C3" w:rsidR="00017F0C" w:rsidRPr="009A72C1" w:rsidRDefault="00017F0C" w:rsidP="004900D1">
      <w:pPr>
        <w:numPr>
          <w:ilvl w:val="0"/>
          <w:numId w:val="10"/>
        </w:numPr>
        <w:rPr>
          <w:rFonts w:asciiTheme="minorHAnsi" w:eastAsia="Times New Roman" w:hAnsiTheme="minorHAnsi" w:cstheme="minorHAnsi"/>
          <w:sz w:val="24"/>
        </w:rPr>
      </w:pPr>
      <w:r w:rsidRPr="009A72C1">
        <w:rPr>
          <w:rFonts w:asciiTheme="minorHAnsi" w:eastAsia="Times New Roman" w:hAnsiTheme="minorHAnsi" w:cstheme="minorHAnsi"/>
          <w:sz w:val="24"/>
          <w:lang w:val="en-CA"/>
        </w:rPr>
        <w:t>under</w:t>
      </w:r>
      <w:r w:rsidRPr="009A72C1">
        <w:rPr>
          <w:rFonts w:asciiTheme="minorHAnsi" w:eastAsia="Times New Roman" w:hAnsiTheme="minorHAnsi" w:cstheme="minorHAnsi"/>
          <w:sz w:val="24"/>
        </w:rPr>
        <w:t xml:space="preserve"> $20,000</w:t>
      </w:r>
    </w:p>
    <w:p w14:paraId="2B8249CA" w14:textId="411CD352" w:rsidR="00017F0C" w:rsidRPr="009A72C1" w:rsidRDefault="00017F0C" w:rsidP="004900D1">
      <w:pPr>
        <w:numPr>
          <w:ilvl w:val="0"/>
          <w:numId w:val="10"/>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between $20,000 and $40,000</w:t>
      </w:r>
    </w:p>
    <w:p w14:paraId="40559875" w14:textId="025A3A3E" w:rsidR="00017F0C" w:rsidRPr="009A72C1" w:rsidRDefault="00017F0C" w:rsidP="004900D1">
      <w:pPr>
        <w:numPr>
          <w:ilvl w:val="0"/>
          <w:numId w:val="10"/>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between $40,000 and $60,000</w:t>
      </w:r>
    </w:p>
    <w:p w14:paraId="2EC6A4AF" w14:textId="719E3F37" w:rsidR="00017F0C" w:rsidRPr="009A72C1" w:rsidRDefault="00017F0C" w:rsidP="004900D1">
      <w:pPr>
        <w:numPr>
          <w:ilvl w:val="0"/>
          <w:numId w:val="10"/>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between $60,000 and $80,000</w:t>
      </w:r>
    </w:p>
    <w:p w14:paraId="15A8A1CC" w14:textId="77777777" w:rsidR="00017F0C" w:rsidRPr="009A72C1" w:rsidRDefault="00017F0C" w:rsidP="004900D1">
      <w:pPr>
        <w:numPr>
          <w:ilvl w:val="0"/>
          <w:numId w:val="10"/>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between $80,000 and $100,000</w:t>
      </w:r>
    </w:p>
    <w:p w14:paraId="0153C8E2" w14:textId="5EEC0FCC" w:rsidR="00017F0C" w:rsidRPr="009A72C1" w:rsidRDefault="00017F0C" w:rsidP="004900D1">
      <w:pPr>
        <w:numPr>
          <w:ilvl w:val="0"/>
          <w:numId w:val="10"/>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between $100,000 and $150,000</w:t>
      </w:r>
      <w:r w:rsidRPr="009A72C1">
        <w:rPr>
          <w:rFonts w:asciiTheme="minorHAnsi" w:eastAsia="Times New Roman" w:hAnsiTheme="minorHAnsi" w:cstheme="minorHAnsi"/>
          <w:sz w:val="24"/>
          <w:lang w:val="en-CA"/>
        </w:rPr>
        <w:tab/>
      </w:r>
    </w:p>
    <w:p w14:paraId="064E3B4E" w14:textId="475E71BD" w:rsidR="00017F0C" w:rsidRPr="009A72C1" w:rsidRDefault="00017F0C" w:rsidP="004900D1">
      <w:pPr>
        <w:numPr>
          <w:ilvl w:val="0"/>
          <w:numId w:val="10"/>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$150,000 and above</w:t>
      </w:r>
    </w:p>
    <w:p w14:paraId="0245D178" w14:textId="2921FECD" w:rsidR="00017F0C" w:rsidRPr="009A72C1" w:rsidRDefault="00017F0C" w:rsidP="004900D1">
      <w:pPr>
        <w:numPr>
          <w:ilvl w:val="0"/>
          <w:numId w:val="10"/>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prefer not to say</w:t>
      </w:r>
      <w:r w:rsidRPr="009A72C1">
        <w:rPr>
          <w:rFonts w:asciiTheme="minorHAnsi" w:eastAsia="Times New Roman" w:hAnsiTheme="minorHAnsi" w:cstheme="minorHAnsi"/>
          <w:sz w:val="24"/>
          <w:lang w:val="en-CA"/>
        </w:rPr>
        <w:tab/>
      </w:r>
    </w:p>
    <w:p w14:paraId="4B81950F" w14:textId="77777777" w:rsidR="00017F0C" w:rsidRPr="009A72C1" w:rsidRDefault="00017F0C" w:rsidP="000E2F85">
      <w:pPr>
        <w:rPr>
          <w:rFonts w:asciiTheme="minorHAnsi" w:eastAsia="Times New Roman" w:hAnsiTheme="minorHAnsi" w:cstheme="minorHAnsi"/>
          <w:sz w:val="24"/>
          <w:lang w:val="en-CA"/>
        </w:rPr>
      </w:pPr>
    </w:p>
    <w:p w14:paraId="4F5CA3FC" w14:textId="63F54B08"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D5:</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 xml:space="preserve">Where were you born? </w:t>
      </w:r>
    </w:p>
    <w:p w14:paraId="4F2ABF4B" w14:textId="77777777" w:rsidR="00017F0C" w:rsidRPr="009A72C1" w:rsidRDefault="00017F0C" w:rsidP="004900D1">
      <w:pPr>
        <w:numPr>
          <w:ilvl w:val="0"/>
          <w:numId w:val="10"/>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born in Canada</w:t>
      </w:r>
    </w:p>
    <w:p w14:paraId="409F1AB7" w14:textId="6E3ED84B" w:rsidR="00017F0C" w:rsidRPr="009A72C1" w:rsidRDefault="00017F0C" w:rsidP="004900D1">
      <w:pPr>
        <w:numPr>
          <w:ilvl w:val="0"/>
          <w:numId w:val="10"/>
        </w:numPr>
        <w:rPr>
          <w:rFonts w:asciiTheme="minorHAnsi" w:eastAsia="Times New Roman" w:hAnsiTheme="minorHAnsi" w:cstheme="minorHAnsi"/>
          <w:sz w:val="24"/>
          <w:lang w:val="en-US"/>
        </w:rPr>
      </w:pPr>
      <w:r w:rsidRPr="009A72C1">
        <w:rPr>
          <w:rFonts w:asciiTheme="minorHAnsi" w:eastAsia="Times New Roman" w:hAnsiTheme="minorHAnsi" w:cstheme="minorHAnsi"/>
          <w:sz w:val="24"/>
          <w:lang w:val="en-CA"/>
        </w:rPr>
        <w:t>born outside Canada</w:t>
      </w:r>
      <w:r w:rsidR="00E324E9" w:rsidRPr="009A72C1">
        <w:rPr>
          <w:rFonts w:asciiTheme="minorHAnsi" w:eastAsia="Times New Roman" w:hAnsiTheme="minorHAnsi" w:cstheme="minorHAnsi"/>
          <w:sz w:val="24"/>
          <w:lang w:val="en-CA"/>
        </w:rPr>
        <w:t xml:space="preserve"> (</w:t>
      </w:r>
      <w:r w:rsidRPr="009A72C1">
        <w:rPr>
          <w:rFonts w:asciiTheme="minorHAnsi" w:eastAsia="Times New Roman" w:hAnsiTheme="minorHAnsi" w:cstheme="minorHAnsi"/>
          <w:sz w:val="24"/>
          <w:lang w:val="en-CA"/>
        </w:rPr>
        <w:t>Specify</w:t>
      </w:r>
      <w:r w:rsidRPr="009A72C1">
        <w:rPr>
          <w:rFonts w:asciiTheme="minorHAnsi" w:eastAsia="Times New Roman" w:hAnsiTheme="minorHAnsi" w:cstheme="minorHAnsi"/>
          <w:sz w:val="24"/>
          <w:lang w:val="en-US"/>
        </w:rPr>
        <w:t xml:space="preserve"> the </w:t>
      </w:r>
      <w:proofErr w:type="gramStart"/>
      <w:r w:rsidRPr="009A72C1">
        <w:rPr>
          <w:rFonts w:asciiTheme="minorHAnsi" w:eastAsia="Times New Roman" w:hAnsiTheme="minorHAnsi" w:cstheme="minorHAnsi"/>
          <w:sz w:val="24"/>
          <w:lang w:val="en-US"/>
        </w:rPr>
        <w:t>country:</w:t>
      </w:r>
      <w:r w:rsidR="00E324E9" w:rsidRPr="009A72C1">
        <w:rPr>
          <w:rFonts w:asciiTheme="minorHAnsi" w:eastAsia="Times New Roman" w:hAnsiTheme="minorHAnsi" w:cstheme="minorHAnsi"/>
          <w:sz w:val="24"/>
          <w:lang w:val="en-US"/>
        </w:rPr>
        <w:t>_</w:t>
      </w:r>
      <w:proofErr w:type="gramEnd"/>
      <w:r w:rsidR="00E324E9" w:rsidRPr="009A72C1">
        <w:rPr>
          <w:rFonts w:asciiTheme="minorHAnsi" w:eastAsia="Times New Roman" w:hAnsiTheme="minorHAnsi" w:cstheme="minorHAnsi"/>
          <w:sz w:val="24"/>
          <w:lang w:val="en-US"/>
        </w:rPr>
        <w:t>_______________)</w:t>
      </w:r>
    </w:p>
    <w:p w14:paraId="32D0A870" w14:textId="77777777" w:rsidR="00017F0C" w:rsidRPr="009A72C1" w:rsidRDefault="00017F0C" w:rsidP="000E2F85">
      <w:pPr>
        <w:rPr>
          <w:rFonts w:asciiTheme="minorHAnsi" w:eastAsia="Times New Roman" w:hAnsiTheme="minorHAnsi" w:cstheme="minorHAnsi"/>
          <w:b/>
          <w:sz w:val="24"/>
          <w:lang w:val="en-US"/>
        </w:rPr>
      </w:pPr>
    </w:p>
    <w:p w14:paraId="5D3702FC" w14:textId="77777777" w:rsidR="00E324E9"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ASK IF D5=BORN OUTSIDE CANADA</w:t>
      </w:r>
    </w:p>
    <w:p w14:paraId="6FE4BAC6" w14:textId="77777777" w:rsidR="00E324E9" w:rsidRPr="009A72C1" w:rsidRDefault="00E324E9" w:rsidP="000E2F85">
      <w:pPr>
        <w:rPr>
          <w:rFonts w:asciiTheme="minorHAnsi" w:eastAsia="Times New Roman" w:hAnsiTheme="minorHAnsi" w:cstheme="minorHAnsi"/>
          <w:b/>
          <w:sz w:val="24"/>
          <w:lang w:val="en-CA"/>
        </w:rPr>
      </w:pPr>
    </w:p>
    <w:p w14:paraId="6CA47A36" w14:textId="4D3BED83" w:rsidR="00017F0C" w:rsidRPr="009A72C1" w:rsidRDefault="00017F0C" w:rsidP="000E2F85">
      <w:pPr>
        <w:rPr>
          <w:rFonts w:asciiTheme="minorHAnsi" w:eastAsia="Times New Roman" w:hAnsiTheme="minorHAnsi" w:cstheme="minorHAnsi"/>
          <w:sz w:val="24"/>
          <w:lang w:val="en-CA"/>
        </w:rPr>
      </w:pPr>
      <w:r w:rsidRPr="009A72C1">
        <w:rPr>
          <w:rFonts w:asciiTheme="minorHAnsi" w:eastAsia="Times New Roman" w:hAnsiTheme="minorHAnsi" w:cstheme="minorHAnsi"/>
          <w:b/>
          <w:sz w:val="24"/>
          <w:lang w:val="en-CA"/>
        </w:rPr>
        <w:t>D6:</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 xml:space="preserve">In what year did you first move to Canada? </w:t>
      </w:r>
    </w:p>
    <w:p w14:paraId="7CF16D6A" w14:textId="226F9601" w:rsidR="00017F0C" w:rsidRPr="009A72C1" w:rsidRDefault="00E324E9" w:rsidP="00E324E9">
      <w:p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_____________</w:t>
      </w:r>
    </w:p>
    <w:p w14:paraId="65656774" w14:textId="2E0F31C5" w:rsidR="00017F0C" w:rsidRPr="009A72C1" w:rsidRDefault="00017F0C" w:rsidP="00E324E9">
      <w:p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YYYY</w:t>
      </w:r>
    </w:p>
    <w:p w14:paraId="7E3EB031" w14:textId="77777777" w:rsidR="00017F0C" w:rsidRPr="009A72C1" w:rsidRDefault="00017F0C" w:rsidP="000E2F85">
      <w:pPr>
        <w:rPr>
          <w:rFonts w:asciiTheme="minorHAnsi" w:eastAsia="Times New Roman" w:hAnsiTheme="minorHAnsi" w:cstheme="minorHAnsi"/>
          <w:sz w:val="24"/>
          <w:lang w:val="en-CA"/>
        </w:rPr>
      </w:pPr>
    </w:p>
    <w:p w14:paraId="45FA4CF3" w14:textId="77777777" w:rsidR="00017F0C" w:rsidRPr="009A72C1" w:rsidRDefault="00017F0C" w:rsidP="000E2F85">
      <w:pPr>
        <w:rPr>
          <w:rFonts w:asciiTheme="minorHAnsi" w:eastAsia="Times New Roman" w:hAnsiTheme="minorHAnsi" w:cstheme="minorHAnsi"/>
          <w:b/>
          <w:sz w:val="24"/>
          <w:lang w:val="en-CA"/>
        </w:rPr>
      </w:pPr>
      <w:r w:rsidRPr="009A72C1">
        <w:rPr>
          <w:rFonts w:asciiTheme="minorHAnsi" w:eastAsia="Times New Roman" w:hAnsiTheme="minorHAnsi" w:cstheme="minorHAnsi"/>
          <w:b/>
          <w:sz w:val="24"/>
          <w:lang w:val="en-CA"/>
        </w:rPr>
        <w:t>ADMISSIBLE RANGE: 1900-2021</w:t>
      </w:r>
    </w:p>
    <w:p w14:paraId="2E66D793" w14:textId="77777777" w:rsidR="00017F0C" w:rsidRPr="009A72C1" w:rsidRDefault="00017F0C" w:rsidP="000E2F85">
      <w:pPr>
        <w:rPr>
          <w:rFonts w:asciiTheme="minorHAnsi" w:eastAsia="Times New Roman" w:hAnsiTheme="minorHAnsi" w:cstheme="minorHAnsi"/>
          <w:sz w:val="24"/>
          <w:lang w:val="en-CA"/>
        </w:rPr>
      </w:pPr>
    </w:p>
    <w:p w14:paraId="559D7120" w14:textId="45A93178" w:rsidR="00017F0C" w:rsidRPr="009A72C1" w:rsidRDefault="00017F0C" w:rsidP="000E2F85">
      <w:pPr>
        <w:rPr>
          <w:rFonts w:asciiTheme="minorHAnsi" w:eastAsia="Times New Roman" w:hAnsiTheme="minorHAnsi" w:cstheme="minorHAnsi"/>
          <w:b/>
          <w:sz w:val="24"/>
          <w:lang w:val="en-US"/>
        </w:rPr>
      </w:pPr>
      <w:r w:rsidRPr="009A72C1">
        <w:rPr>
          <w:rFonts w:asciiTheme="minorHAnsi" w:eastAsia="Times New Roman" w:hAnsiTheme="minorHAnsi" w:cstheme="minorHAnsi"/>
          <w:b/>
          <w:sz w:val="24"/>
          <w:lang w:val="en-CA"/>
        </w:rPr>
        <w:t>D7:</w:t>
      </w:r>
      <w:r w:rsidR="00E324E9" w:rsidRPr="009A72C1">
        <w:rPr>
          <w:rFonts w:asciiTheme="minorHAnsi" w:eastAsia="Times New Roman" w:hAnsiTheme="minorHAnsi" w:cstheme="minorHAnsi"/>
          <w:b/>
          <w:sz w:val="24"/>
          <w:lang w:val="en-CA"/>
        </w:rPr>
        <w:t xml:space="preserve"> </w:t>
      </w:r>
      <w:r w:rsidRPr="009A72C1">
        <w:rPr>
          <w:rFonts w:asciiTheme="minorHAnsi" w:eastAsia="Times New Roman" w:hAnsiTheme="minorHAnsi" w:cstheme="minorHAnsi"/>
          <w:sz w:val="24"/>
          <w:lang w:val="en-CA"/>
        </w:rPr>
        <w:t xml:space="preserve">What is the language you first learned at home as a child and still understand? </w:t>
      </w:r>
      <w:r w:rsidRPr="009A72C1">
        <w:rPr>
          <w:rFonts w:asciiTheme="minorHAnsi" w:eastAsia="Times New Roman" w:hAnsiTheme="minorHAnsi" w:cstheme="minorHAnsi"/>
          <w:b/>
          <w:sz w:val="24"/>
          <w:lang w:val="en-US"/>
        </w:rPr>
        <w:t>SELECT UP TO TWO</w:t>
      </w:r>
    </w:p>
    <w:p w14:paraId="524FB991"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lastRenderedPageBreak/>
        <w:t>English</w:t>
      </w:r>
    </w:p>
    <w:p w14:paraId="578ED0A2"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French</w:t>
      </w:r>
    </w:p>
    <w:p w14:paraId="1CE6B257" w14:textId="77777777" w:rsidR="00017F0C" w:rsidRPr="009A72C1" w:rsidRDefault="00017F0C" w:rsidP="004900D1">
      <w:pPr>
        <w:numPr>
          <w:ilvl w:val="0"/>
          <w:numId w:val="5"/>
        </w:numPr>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Other language, specify ___________________</w:t>
      </w:r>
    </w:p>
    <w:p w14:paraId="572ADB84" w14:textId="77777777" w:rsidR="00017F0C" w:rsidRPr="00E066D5" w:rsidRDefault="00017F0C" w:rsidP="000E2F85">
      <w:pPr>
        <w:rPr>
          <w:rFonts w:asciiTheme="minorHAnsi" w:eastAsia="Times New Roman" w:hAnsiTheme="minorHAnsi" w:cstheme="minorHAnsi"/>
          <w:sz w:val="24"/>
          <w:lang w:val="en-CA"/>
        </w:rPr>
      </w:pPr>
    </w:p>
    <w:p w14:paraId="22344852" w14:textId="77777777" w:rsidR="00017F0C" w:rsidRPr="00E066D5" w:rsidRDefault="00017F0C" w:rsidP="000E2F85">
      <w:pPr>
        <w:spacing w:line="276" w:lineRule="auto"/>
        <w:rPr>
          <w:rFonts w:asciiTheme="minorHAnsi" w:eastAsia="Calibri" w:hAnsiTheme="minorHAnsi" w:cstheme="minorHAnsi"/>
          <w:b/>
          <w:sz w:val="24"/>
          <w:lang w:val="en-CA"/>
        </w:rPr>
      </w:pPr>
      <w:r w:rsidRPr="00E066D5">
        <w:rPr>
          <w:rFonts w:asciiTheme="minorHAnsi" w:eastAsia="Calibri" w:hAnsiTheme="minorHAnsi" w:cstheme="minorHAnsi"/>
          <w:b/>
          <w:sz w:val="24"/>
          <w:lang w:val="en-CA"/>
        </w:rPr>
        <w:t>Closing</w:t>
      </w:r>
      <w:r w:rsidRPr="00E066D5">
        <w:rPr>
          <w:rFonts w:asciiTheme="minorHAnsi" w:eastAsia="Calibri" w:hAnsiTheme="minorHAnsi" w:cstheme="minorHAnsi"/>
          <w:sz w:val="24"/>
          <w:lang w:val="en-CA"/>
        </w:rPr>
        <w:t xml:space="preserve"> (PRE-TEST ONLY)</w:t>
      </w:r>
      <w:r w:rsidRPr="00E066D5">
        <w:rPr>
          <w:rFonts w:asciiTheme="minorHAnsi" w:eastAsia="Calibri" w:hAnsiTheme="minorHAnsi" w:cstheme="minorHAnsi"/>
          <w:b/>
          <w:sz w:val="24"/>
          <w:lang w:val="en-CA"/>
        </w:rPr>
        <w:t xml:space="preserve">: </w:t>
      </w:r>
    </w:p>
    <w:p w14:paraId="4AC744CF" w14:textId="77777777" w:rsidR="00017F0C" w:rsidRPr="00E066D5" w:rsidRDefault="00017F0C" w:rsidP="000E2F85">
      <w:pPr>
        <w:spacing w:line="276" w:lineRule="auto"/>
        <w:rPr>
          <w:rFonts w:asciiTheme="minorHAnsi" w:eastAsia="Calibri" w:hAnsiTheme="minorHAnsi" w:cstheme="minorHAnsi"/>
          <w:sz w:val="24"/>
          <w:lang w:val="en-CA"/>
        </w:rPr>
      </w:pPr>
    </w:p>
    <w:p w14:paraId="59A79CED" w14:textId="77777777" w:rsidR="00017F0C" w:rsidRPr="009A72C1" w:rsidRDefault="00017F0C" w:rsidP="000E2F85">
      <w:pPr>
        <w:spacing w:line="276" w:lineRule="auto"/>
        <w:rPr>
          <w:rFonts w:asciiTheme="minorHAnsi" w:eastAsia="Calibri" w:hAnsiTheme="minorHAnsi" w:cstheme="minorHAnsi"/>
          <w:sz w:val="24"/>
          <w:lang w:val="en-CA"/>
        </w:rPr>
      </w:pPr>
      <w:r w:rsidRPr="009A72C1">
        <w:rPr>
          <w:rFonts w:asciiTheme="minorHAnsi" w:eastAsia="Calibri" w:hAnsiTheme="minorHAnsi" w:cstheme="minorHAnsi"/>
          <w:sz w:val="24"/>
          <w:lang w:val="en-CA"/>
        </w:rPr>
        <w:t xml:space="preserve">D8: Are there any questions in this survey that you found difficult to understand? </w:t>
      </w:r>
    </w:p>
    <w:p w14:paraId="34B9FB4B" w14:textId="77777777" w:rsidR="00017F0C" w:rsidRPr="009A72C1" w:rsidRDefault="00017F0C" w:rsidP="004900D1">
      <w:pPr>
        <w:numPr>
          <w:ilvl w:val="0"/>
          <w:numId w:val="5"/>
        </w:numPr>
        <w:spacing w:line="276" w:lineRule="auto"/>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Yes</w:t>
      </w:r>
    </w:p>
    <w:p w14:paraId="5DEA458F" w14:textId="77777777" w:rsidR="00017F0C" w:rsidRPr="009A72C1" w:rsidRDefault="00017F0C" w:rsidP="004900D1">
      <w:pPr>
        <w:numPr>
          <w:ilvl w:val="0"/>
          <w:numId w:val="5"/>
        </w:numPr>
        <w:spacing w:line="276" w:lineRule="auto"/>
        <w:rPr>
          <w:rFonts w:asciiTheme="minorHAnsi" w:eastAsia="Times New Roman" w:hAnsiTheme="minorHAnsi" w:cstheme="minorHAnsi"/>
          <w:sz w:val="24"/>
          <w:lang w:val="en-CA"/>
        </w:rPr>
      </w:pPr>
      <w:r w:rsidRPr="009A72C1">
        <w:rPr>
          <w:rFonts w:asciiTheme="minorHAnsi" w:eastAsia="Times New Roman" w:hAnsiTheme="minorHAnsi" w:cstheme="minorHAnsi"/>
          <w:sz w:val="24"/>
          <w:lang w:val="en-CA"/>
        </w:rPr>
        <w:t>No</w:t>
      </w:r>
    </w:p>
    <w:p w14:paraId="3D00ECEA" w14:textId="77777777" w:rsidR="00017F0C" w:rsidRPr="009A72C1" w:rsidRDefault="00017F0C" w:rsidP="000E2F85">
      <w:pPr>
        <w:rPr>
          <w:rFonts w:asciiTheme="minorHAnsi" w:eastAsia="Calibri" w:hAnsiTheme="minorHAnsi" w:cstheme="minorHAnsi"/>
          <w:sz w:val="24"/>
          <w:lang w:val="en-CA"/>
        </w:rPr>
      </w:pPr>
    </w:p>
    <w:p w14:paraId="678D98C2" w14:textId="77777777" w:rsidR="00017F0C" w:rsidRPr="009A72C1" w:rsidRDefault="00017F0C" w:rsidP="000E2F85">
      <w:pPr>
        <w:spacing w:line="276" w:lineRule="auto"/>
        <w:rPr>
          <w:rFonts w:asciiTheme="minorHAnsi" w:eastAsia="Calibri" w:hAnsiTheme="minorHAnsi" w:cstheme="minorHAnsi"/>
          <w:sz w:val="24"/>
          <w:lang w:val="en-CA"/>
        </w:rPr>
      </w:pPr>
      <w:r w:rsidRPr="009A72C1">
        <w:rPr>
          <w:rFonts w:asciiTheme="minorHAnsi" w:eastAsia="Calibri" w:hAnsiTheme="minorHAnsi" w:cstheme="minorHAnsi"/>
          <w:sz w:val="24"/>
          <w:lang w:val="en-CA"/>
        </w:rPr>
        <w:t>D9:   IF ‘YES’ IN D8: Which questions did you find difficult to understand</w:t>
      </w:r>
      <w:proofErr w:type="gramStart"/>
      <w:r w:rsidRPr="009A72C1">
        <w:rPr>
          <w:rFonts w:asciiTheme="minorHAnsi" w:eastAsia="Calibri" w:hAnsiTheme="minorHAnsi" w:cstheme="minorHAnsi"/>
          <w:sz w:val="24"/>
          <w:lang w:val="en-CA"/>
        </w:rPr>
        <w:t xml:space="preserve">?  </w:t>
      </w:r>
      <w:proofErr w:type="gramEnd"/>
      <w:r w:rsidRPr="009A72C1">
        <w:rPr>
          <w:rFonts w:asciiTheme="minorHAnsi" w:eastAsia="Calibri" w:hAnsiTheme="minorHAnsi" w:cstheme="minorHAnsi"/>
          <w:b/>
          <w:sz w:val="24"/>
          <w:lang w:val="en-CA"/>
        </w:rPr>
        <w:t>RECORD VERBATIM</w:t>
      </w:r>
    </w:p>
    <w:p w14:paraId="3E2A3CD1" w14:textId="77777777" w:rsidR="00017F0C" w:rsidRPr="009A72C1" w:rsidRDefault="00017F0C" w:rsidP="000E2F85">
      <w:pPr>
        <w:spacing w:line="276" w:lineRule="auto"/>
        <w:rPr>
          <w:rFonts w:asciiTheme="minorHAnsi" w:eastAsia="Calibri" w:hAnsiTheme="minorHAnsi" w:cstheme="minorHAnsi"/>
          <w:sz w:val="24"/>
          <w:lang w:val="en-CA"/>
        </w:rPr>
      </w:pPr>
    </w:p>
    <w:p w14:paraId="756BFECE" w14:textId="06DB964C" w:rsidR="00017F0C" w:rsidRPr="009A72C1" w:rsidRDefault="00017F0C" w:rsidP="000E2F85">
      <w:pPr>
        <w:rPr>
          <w:rFonts w:asciiTheme="minorHAnsi" w:eastAsia="Times New Roman" w:hAnsiTheme="minorHAnsi" w:cstheme="minorHAnsi"/>
          <w:sz w:val="24"/>
          <w:lang w:val="en-US"/>
        </w:rPr>
      </w:pPr>
    </w:p>
    <w:p w14:paraId="4B1B1FB8" w14:textId="77777777" w:rsidR="00017F0C" w:rsidRPr="009A72C1" w:rsidRDefault="00017F0C" w:rsidP="000E2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heme="minorHAnsi" w:eastAsia="Arial Unicode MS" w:hAnsiTheme="minorHAnsi" w:cstheme="minorHAnsi"/>
          <w:b/>
          <w:sz w:val="24"/>
          <w:lang w:val="en-CA"/>
        </w:rPr>
      </w:pPr>
      <w:r w:rsidRPr="009A72C1">
        <w:rPr>
          <w:rFonts w:asciiTheme="minorHAnsi" w:eastAsia="Arial Unicode MS" w:hAnsiTheme="minorHAnsi" w:cstheme="minorHAnsi"/>
          <w:b/>
          <w:sz w:val="24"/>
          <w:lang w:val="en-CA"/>
        </w:rPr>
        <w:t>That concludes the survey. This survey was conducted on behalf of Statistics Canada. In the coming months the report will be available from Library and Archives Canada. We thank you very much for taking the time to answer this survey, it is greatly appreciated.</w:t>
      </w:r>
    </w:p>
    <w:p w14:paraId="6A9CAB7C" w14:textId="77777777" w:rsidR="00017F0C" w:rsidRPr="009A72C1" w:rsidRDefault="00017F0C" w:rsidP="000E2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theme="minorHAnsi"/>
          <w:b/>
          <w:color w:val="000000"/>
          <w:sz w:val="24"/>
          <w:lang w:val="en-CA"/>
        </w:rPr>
      </w:pPr>
    </w:p>
    <w:p w14:paraId="0E905EEC" w14:textId="77777777" w:rsidR="00E324E9" w:rsidRPr="009A72C1" w:rsidRDefault="00E324E9" w:rsidP="00E324E9">
      <w:pPr>
        <w:rPr>
          <w:rFonts w:asciiTheme="minorHAnsi" w:hAnsiTheme="minorHAnsi" w:cstheme="minorHAnsi"/>
          <w:b/>
          <w:sz w:val="28"/>
          <w:szCs w:val="28"/>
          <w:lang w:val="en-US"/>
        </w:rPr>
      </w:pPr>
    </w:p>
    <w:p w14:paraId="5B1264F7" w14:textId="727506BC" w:rsidR="004D64AA" w:rsidRPr="009A72C1" w:rsidRDefault="004D64AA" w:rsidP="00E324E9">
      <w:pPr>
        <w:rPr>
          <w:rFonts w:asciiTheme="minorHAnsi" w:hAnsiTheme="minorHAnsi" w:cstheme="minorHAnsi"/>
          <w:b/>
          <w:sz w:val="28"/>
          <w:szCs w:val="28"/>
        </w:rPr>
      </w:pPr>
      <w:r w:rsidRPr="009A72C1">
        <w:rPr>
          <w:rFonts w:asciiTheme="minorHAnsi" w:hAnsiTheme="minorHAnsi" w:cstheme="minorHAnsi"/>
          <w:b/>
          <w:sz w:val="28"/>
          <w:szCs w:val="28"/>
        </w:rPr>
        <w:t>OUTIL D’ÉVALUATION DES CAMPAGNES PUBLICITAIRES</w:t>
      </w:r>
    </w:p>
    <w:p w14:paraId="6BB83863" w14:textId="77777777" w:rsidR="004D64AA" w:rsidRPr="009A72C1" w:rsidRDefault="004D64AA" w:rsidP="000E2F85">
      <w:pPr>
        <w:rPr>
          <w:rFonts w:asciiTheme="minorHAnsi" w:hAnsiTheme="minorHAnsi" w:cstheme="minorHAnsi"/>
          <w:b/>
          <w:sz w:val="28"/>
          <w:szCs w:val="28"/>
        </w:rPr>
      </w:pPr>
      <w:r w:rsidRPr="009A72C1">
        <w:rPr>
          <w:rFonts w:asciiTheme="minorHAnsi" w:hAnsiTheme="minorHAnsi" w:cstheme="minorHAnsi"/>
          <w:b/>
          <w:sz w:val="28"/>
          <w:szCs w:val="28"/>
        </w:rPr>
        <w:t>SONDAGE D’APRÈS CAMPAGNE</w:t>
      </w:r>
    </w:p>
    <w:p w14:paraId="155813F2" w14:textId="77777777" w:rsidR="004D64AA" w:rsidRPr="009A72C1" w:rsidRDefault="004D64AA" w:rsidP="000E2F85">
      <w:pPr>
        <w:rPr>
          <w:rFonts w:asciiTheme="minorHAnsi" w:hAnsiTheme="minorHAnsi" w:cstheme="minorHAnsi"/>
          <w:b/>
          <w:sz w:val="28"/>
          <w:szCs w:val="28"/>
        </w:rPr>
      </w:pPr>
    </w:p>
    <w:p w14:paraId="6F01E6A1"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À être mené après la diffusion des publicités dans les médias.</w:t>
      </w:r>
    </w:p>
    <w:p w14:paraId="36F9A5C6" w14:textId="7A4C9630" w:rsidR="004D64AA" w:rsidRPr="009A72C1" w:rsidRDefault="004D64AA" w:rsidP="000E2F85">
      <w:pPr>
        <w:rPr>
          <w:rFonts w:asciiTheme="minorHAnsi" w:hAnsiTheme="minorHAnsi" w:cstheme="minorHAnsi"/>
          <w:color w:val="000000" w:themeColor="text1"/>
          <w:sz w:val="24"/>
        </w:rPr>
      </w:pPr>
    </w:p>
    <w:p w14:paraId="5E2B29DB" w14:textId="1AFCF722" w:rsidR="004D64AA" w:rsidRDefault="009C14CB" w:rsidP="000E2F85">
      <w:pPr>
        <w:rPr>
          <w:rFonts w:asciiTheme="minorHAnsi" w:hAnsiTheme="minorHAnsi" w:cstheme="minorHAnsi"/>
          <w:b/>
          <w:bCs/>
          <w:color w:val="000000" w:themeColor="text1"/>
          <w:sz w:val="28"/>
          <w:szCs w:val="28"/>
        </w:rPr>
      </w:pPr>
      <w:r w:rsidRPr="009A72C1">
        <w:rPr>
          <w:rFonts w:asciiTheme="minorHAnsi" w:hAnsiTheme="minorHAnsi" w:cstheme="minorHAnsi"/>
          <w:b/>
          <w:bCs/>
          <w:color w:val="000000" w:themeColor="text1"/>
          <w:sz w:val="28"/>
          <w:szCs w:val="28"/>
        </w:rPr>
        <w:t>INTRODUCTION</w:t>
      </w:r>
    </w:p>
    <w:p w14:paraId="75A1A46C" w14:textId="77777777" w:rsidR="00CA301A" w:rsidRPr="009A72C1" w:rsidRDefault="00CA301A" w:rsidP="000E2F85">
      <w:pPr>
        <w:rPr>
          <w:rFonts w:asciiTheme="minorHAnsi" w:hAnsiTheme="minorHAnsi" w:cstheme="minorHAnsi"/>
          <w:color w:val="000000" w:themeColor="text1"/>
          <w:sz w:val="24"/>
        </w:rPr>
      </w:pPr>
    </w:p>
    <w:p w14:paraId="38F1A4EE" w14:textId="77777777" w:rsidR="004D64AA" w:rsidRPr="009A72C1" w:rsidRDefault="004D64AA" w:rsidP="000E2F85">
      <w:pPr>
        <w:widowControl w:val="0"/>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rPr>
        <w:t xml:space="preserve">Merci de prendre le temps de remplir le présent sondage portant sur des enjeux qui intéressent actuellement les Canadiens. </w:t>
      </w:r>
      <w:r w:rsidRPr="009A72C1">
        <w:rPr>
          <w:rFonts w:asciiTheme="minorHAnsi" w:hAnsiTheme="minorHAnsi" w:cstheme="minorHAnsi"/>
          <w:color w:val="000000" w:themeColor="text1"/>
          <w:sz w:val="24"/>
          <w:lang w:val="en-CA"/>
        </w:rPr>
        <w:t xml:space="preserve">If you wish to complete the survey in English, please click </w:t>
      </w:r>
      <w:r w:rsidRPr="009A72C1">
        <w:rPr>
          <w:rFonts w:asciiTheme="minorHAnsi" w:hAnsiTheme="minorHAnsi" w:cstheme="minorHAnsi"/>
          <w:b/>
          <w:color w:val="000000" w:themeColor="text1"/>
          <w:sz w:val="24"/>
          <w:lang w:val="en-CA"/>
        </w:rPr>
        <w:t>English [PASSEZ À LA VERSION ANGLAISE].</w:t>
      </w:r>
    </w:p>
    <w:p w14:paraId="2951074B" w14:textId="77777777" w:rsidR="004D64AA" w:rsidRPr="009A72C1" w:rsidRDefault="004D64AA" w:rsidP="000E2F85">
      <w:pPr>
        <w:widowControl w:val="0"/>
        <w:rPr>
          <w:rFonts w:asciiTheme="minorHAnsi" w:hAnsiTheme="minorHAnsi" w:cstheme="minorHAnsi"/>
          <w:color w:val="000000" w:themeColor="text1"/>
          <w:sz w:val="24"/>
          <w:lang w:val="en-CA"/>
        </w:rPr>
      </w:pPr>
    </w:p>
    <w:p w14:paraId="24919101" w14:textId="77777777" w:rsidR="004D64AA" w:rsidRPr="009A72C1" w:rsidRDefault="004D64AA" w:rsidP="000E2F85">
      <w:pPr>
        <w:widowControl w:val="0"/>
        <w:spacing w:line="276" w:lineRule="auto"/>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Le présent sondage est mené par Narrative Research. Votre participation est volontaire et toutes vos réponses demeureront confidentielles et anonymes. Il faut environ sept minutes pour répondre au sondage. Ce sondage est mené conformément aux exigences de la Loi sur la protection des renseignements personnels, de la Loi sur l’accès à l’information et d’autres lois pertinentes.</w:t>
      </w:r>
    </w:p>
    <w:p w14:paraId="7F749526" w14:textId="76484EF2" w:rsidR="004D64AA" w:rsidRPr="009A72C1" w:rsidRDefault="004D64AA" w:rsidP="000E2F85">
      <w:pPr>
        <w:widowControl w:val="0"/>
        <w:rPr>
          <w:rFonts w:asciiTheme="minorHAnsi" w:hAnsiTheme="minorHAnsi" w:cstheme="minorHAnsi"/>
          <w:color w:val="000000" w:themeColor="text1"/>
          <w:sz w:val="24"/>
        </w:rPr>
      </w:pPr>
    </w:p>
    <w:p w14:paraId="4F098D01" w14:textId="666CE2FB" w:rsidR="009C14CB" w:rsidRPr="009A72C1" w:rsidRDefault="009C14CB" w:rsidP="000E2F85">
      <w:pPr>
        <w:widowControl w:val="0"/>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COMMENCER LE SONDAGE</w:t>
      </w:r>
    </w:p>
    <w:p w14:paraId="09F38C67" w14:textId="77777777" w:rsidR="004D64AA" w:rsidRPr="009A72C1" w:rsidRDefault="004D64AA" w:rsidP="000E2F85">
      <w:pPr>
        <w:widowControl w:val="0"/>
        <w:rPr>
          <w:rFonts w:asciiTheme="minorHAnsi" w:hAnsiTheme="minorHAnsi" w:cstheme="minorHAnsi"/>
          <w:color w:val="000000" w:themeColor="text1"/>
          <w:sz w:val="24"/>
        </w:rPr>
      </w:pPr>
    </w:p>
    <w:p w14:paraId="5F5DFE98" w14:textId="77777777" w:rsidR="004D64AA" w:rsidRPr="009A72C1" w:rsidRDefault="004D64AA" w:rsidP="000E2F85">
      <w:pPr>
        <w:widowControl w:val="0"/>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Pour vérifier l’authenticité du présent sondage, cliquez ici. Pour lire notre politique de confidentialité, cliquez ici. </w:t>
      </w:r>
    </w:p>
    <w:p w14:paraId="33FCE962" w14:textId="77777777" w:rsidR="004D64AA" w:rsidRPr="009A72C1" w:rsidRDefault="004D64AA" w:rsidP="000E2F85">
      <w:pPr>
        <w:rPr>
          <w:rFonts w:asciiTheme="minorHAnsi" w:hAnsiTheme="minorHAnsi" w:cstheme="minorHAnsi"/>
          <w:color w:val="000000" w:themeColor="text1"/>
          <w:sz w:val="24"/>
        </w:rPr>
      </w:pPr>
    </w:p>
    <w:p w14:paraId="0892181E" w14:textId="77777777" w:rsidR="004D64AA" w:rsidRPr="009A72C1" w:rsidRDefault="004D64AA" w:rsidP="000E2F85">
      <w:pPr>
        <w:spacing w:line="264" w:lineRule="auto"/>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Pour obtenir de l’aide technique, veuillez communiquer avec XXX.</w:t>
      </w:r>
    </w:p>
    <w:p w14:paraId="67B3DD42" w14:textId="77777777" w:rsidR="004D64AA" w:rsidRPr="009A72C1" w:rsidRDefault="004D64AA" w:rsidP="000E2F85">
      <w:pPr>
        <w:rPr>
          <w:rFonts w:asciiTheme="minorHAnsi" w:hAnsiTheme="minorHAnsi" w:cstheme="minorHAnsi"/>
          <w:color w:val="000000" w:themeColor="text1"/>
          <w:sz w:val="24"/>
        </w:rPr>
      </w:pPr>
    </w:p>
    <w:p w14:paraId="57C0FC24" w14:textId="3BFDA4BA" w:rsidR="004D64AA" w:rsidRPr="009A72C1" w:rsidRDefault="004D64AA" w:rsidP="004900D1">
      <w:pPr>
        <w:numPr>
          <w:ilvl w:val="0"/>
          <w:numId w:val="18"/>
        </w:numPr>
        <w:spacing w:line="264" w:lineRule="auto"/>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lastRenderedPageBreak/>
        <w:t xml:space="preserve">Est-ce qu’un membre de votre ménage travaille pour l’une des organisations suivantes? </w:t>
      </w:r>
      <w:r w:rsidRPr="009A72C1">
        <w:rPr>
          <w:rFonts w:asciiTheme="minorHAnsi" w:hAnsiTheme="minorHAnsi" w:cstheme="minorHAnsi"/>
          <w:b/>
          <w:color w:val="000000" w:themeColor="text1"/>
          <w:sz w:val="24"/>
        </w:rPr>
        <w:t>CHOISISSEZ TOUTES LES RÉPONSES APPLICABLES.</w:t>
      </w:r>
    </w:p>
    <w:p w14:paraId="0AF266E8"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une</w:t>
      </w:r>
      <w:proofErr w:type="gramEnd"/>
      <w:r w:rsidRPr="009A72C1">
        <w:rPr>
          <w:rFonts w:asciiTheme="minorHAnsi" w:hAnsiTheme="minorHAnsi" w:cstheme="minorHAnsi"/>
          <w:color w:val="000000" w:themeColor="text1"/>
          <w:sz w:val="24"/>
        </w:rPr>
        <w:t xml:space="preserve"> firme de recherche en marketing</w:t>
      </w:r>
    </w:p>
    <w:p w14:paraId="10629AE4"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un</w:t>
      </w:r>
      <w:proofErr w:type="gramEnd"/>
      <w:r w:rsidRPr="009A72C1">
        <w:rPr>
          <w:rFonts w:asciiTheme="minorHAnsi" w:hAnsiTheme="minorHAnsi" w:cstheme="minorHAnsi"/>
          <w:color w:val="000000" w:themeColor="text1"/>
          <w:sz w:val="24"/>
        </w:rPr>
        <w:t xml:space="preserve"> magazine ou un journal</w:t>
      </w:r>
    </w:p>
    <w:p w14:paraId="31DCD0AE"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une</w:t>
      </w:r>
      <w:proofErr w:type="gramEnd"/>
      <w:r w:rsidRPr="009A72C1">
        <w:rPr>
          <w:rFonts w:asciiTheme="minorHAnsi" w:hAnsiTheme="minorHAnsi" w:cstheme="minorHAnsi"/>
          <w:color w:val="000000" w:themeColor="text1"/>
          <w:sz w:val="24"/>
        </w:rPr>
        <w:t xml:space="preserve"> agence de publicité ou de conception graphique</w:t>
      </w:r>
    </w:p>
    <w:p w14:paraId="7F3E715C"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un</w:t>
      </w:r>
      <w:proofErr w:type="gramEnd"/>
      <w:r w:rsidRPr="009A72C1">
        <w:rPr>
          <w:rFonts w:asciiTheme="minorHAnsi" w:hAnsiTheme="minorHAnsi" w:cstheme="minorHAnsi"/>
          <w:color w:val="000000" w:themeColor="text1"/>
          <w:sz w:val="24"/>
        </w:rPr>
        <w:t xml:space="preserve"> parti politique</w:t>
      </w:r>
    </w:p>
    <w:p w14:paraId="198FC192"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une</w:t>
      </w:r>
      <w:proofErr w:type="gramEnd"/>
      <w:r w:rsidRPr="009A72C1">
        <w:rPr>
          <w:rFonts w:asciiTheme="minorHAnsi" w:hAnsiTheme="minorHAnsi" w:cstheme="minorHAnsi"/>
          <w:color w:val="000000" w:themeColor="text1"/>
          <w:sz w:val="24"/>
        </w:rPr>
        <w:t xml:space="preserve"> station de radio ou de télévision</w:t>
      </w:r>
    </w:p>
    <w:p w14:paraId="3B01CE4A"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une</w:t>
      </w:r>
      <w:proofErr w:type="gramEnd"/>
      <w:r w:rsidRPr="009A72C1">
        <w:rPr>
          <w:rFonts w:asciiTheme="minorHAnsi" w:hAnsiTheme="minorHAnsi" w:cstheme="minorHAnsi"/>
          <w:color w:val="000000" w:themeColor="text1"/>
          <w:sz w:val="24"/>
        </w:rPr>
        <w:t xml:space="preserve"> firme de relations publiques</w:t>
      </w:r>
    </w:p>
    <w:p w14:paraId="4F53B4F7"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le</w:t>
      </w:r>
      <w:proofErr w:type="gramEnd"/>
      <w:r w:rsidRPr="009A72C1">
        <w:rPr>
          <w:rFonts w:asciiTheme="minorHAnsi" w:hAnsiTheme="minorHAnsi" w:cstheme="minorHAnsi"/>
          <w:color w:val="000000" w:themeColor="text1"/>
          <w:sz w:val="24"/>
        </w:rPr>
        <w:t xml:space="preserve"> gouvernement fédéral ou provincial</w:t>
      </w:r>
    </w:p>
    <w:p w14:paraId="59523787"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aucune</w:t>
      </w:r>
      <w:proofErr w:type="gramEnd"/>
      <w:r w:rsidRPr="009A72C1">
        <w:rPr>
          <w:rFonts w:asciiTheme="minorHAnsi" w:hAnsiTheme="minorHAnsi" w:cstheme="minorHAnsi"/>
          <w:color w:val="000000" w:themeColor="text1"/>
          <w:sz w:val="24"/>
        </w:rPr>
        <w:t xml:space="preserve"> de ces organisations</w:t>
      </w:r>
    </w:p>
    <w:p w14:paraId="4229210A" w14:textId="77777777" w:rsidR="004D64AA" w:rsidRPr="009A72C1" w:rsidRDefault="004D64AA" w:rsidP="000E2F85">
      <w:pPr>
        <w:rPr>
          <w:rFonts w:asciiTheme="minorHAnsi" w:hAnsiTheme="minorHAnsi" w:cstheme="minorHAnsi"/>
          <w:color w:val="000000" w:themeColor="text1"/>
          <w:sz w:val="24"/>
        </w:rPr>
      </w:pPr>
    </w:p>
    <w:p w14:paraId="01669849"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SI LA RÉPONSE « AUCUNE DE CES ORGANISATIONS » A ÉTÉ SÉLECTIONNÉE, POURSUIVEZ. SINON, REMERCIEZ LE RÉPONDANT ET METTEZ FIN AU SONDAGE.</w:t>
      </w:r>
    </w:p>
    <w:p w14:paraId="57ECD972" w14:textId="77777777" w:rsidR="004D64AA" w:rsidRPr="009A72C1" w:rsidRDefault="004D64AA" w:rsidP="000E2F85">
      <w:pPr>
        <w:pStyle w:val="T12"/>
        <w:ind w:left="540" w:hanging="540"/>
        <w:jc w:val="left"/>
        <w:rPr>
          <w:rFonts w:asciiTheme="minorHAnsi" w:hAnsiTheme="minorHAnsi" w:cstheme="minorHAnsi"/>
          <w:color w:val="000000" w:themeColor="text1"/>
          <w:szCs w:val="24"/>
          <w:lang w:val="fr-CA"/>
        </w:rPr>
      </w:pPr>
      <w:r w:rsidRPr="009A72C1">
        <w:rPr>
          <w:rFonts w:asciiTheme="minorHAnsi" w:hAnsiTheme="minorHAnsi" w:cstheme="minorHAnsi"/>
          <w:color w:val="000000" w:themeColor="text1"/>
          <w:szCs w:val="24"/>
          <w:lang w:val="fr-CA"/>
        </w:rPr>
        <w:t xml:space="preserve"> </w:t>
      </w:r>
    </w:p>
    <w:p w14:paraId="345EDBB5" w14:textId="77777777" w:rsidR="004D64AA" w:rsidRPr="009A72C1" w:rsidRDefault="004D64AA" w:rsidP="004900D1">
      <w:pPr>
        <w:numPr>
          <w:ilvl w:val="0"/>
          <w:numId w:val="18"/>
        </w:numPr>
        <w:spacing w:line="264" w:lineRule="auto"/>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Êtes-vous de… </w:t>
      </w:r>
    </w:p>
    <w:p w14:paraId="726EE4E6" w14:textId="77777777" w:rsidR="004D64AA" w:rsidRPr="009A72C1" w:rsidRDefault="004D64AA" w:rsidP="004900D1">
      <w:pPr>
        <w:pStyle w:val="ListParagraph"/>
        <w:numPr>
          <w:ilvl w:val="0"/>
          <w:numId w:val="28"/>
        </w:numPr>
        <w:rPr>
          <w:rFonts w:asciiTheme="minorHAnsi" w:hAnsiTheme="minorHAnsi" w:cstheme="minorHAnsi"/>
          <w:b/>
          <w:color w:val="000000" w:themeColor="text1"/>
          <w:sz w:val="24"/>
        </w:rPr>
      </w:pPr>
      <w:proofErr w:type="gramStart"/>
      <w:r w:rsidRPr="009A72C1">
        <w:rPr>
          <w:rFonts w:asciiTheme="minorHAnsi" w:hAnsiTheme="minorHAnsi" w:cstheme="minorHAnsi"/>
          <w:color w:val="000000" w:themeColor="text1"/>
          <w:sz w:val="24"/>
        </w:rPr>
        <w:t>genre</w:t>
      </w:r>
      <w:proofErr w:type="gramEnd"/>
      <w:r w:rsidRPr="009A72C1">
        <w:rPr>
          <w:rFonts w:asciiTheme="minorHAnsi" w:hAnsiTheme="minorHAnsi" w:cstheme="minorHAnsi"/>
          <w:color w:val="000000" w:themeColor="text1"/>
          <w:sz w:val="24"/>
        </w:rPr>
        <w:t xml:space="preserve"> masculin</w:t>
      </w:r>
    </w:p>
    <w:p w14:paraId="2350319C" w14:textId="77777777" w:rsidR="004D64AA" w:rsidRPr="009A72C1" w:rsidRDefault="004D64AA" w:rsidP="004900D1">
      <w:pPr>
        <w:pStyle w:val="ListParagraph"/>
        <w:numPr>
          <w:ilvl w:val="0"/>
          <w:numId w:val="28"/>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genre</w:t>
      </w:r>
      <w:proofErr w:type="gramEnd"/>
      <w:r w:rsidRPr="009A72C1">
        <w:rPr>
          <w:rFonts w:asciiTheme="minorHAnsi" w:hAnsiTheme="minorHAnsi" w:cstheme="minorHAnsi"/>
          <w:color w:val="000000" w:themeColor="text1"/>
          <w:sz w:val="24"/>
        </w:rPr>
        <w:t xml:space="preserve"> féminin</w:t>
      </w:r>
    </w:p>
    <w:p w14:paraId="5193A618" w14:textId="2449CA7B" w:rsidR="004D64AA" w:rsidRPr="009A72C1" w:rsidRDefault="004D64AA" w:rsidP="004900D1">
      <w:pPr>
        <w:pStyle w:val="ListParagraph"/>
        <w:numPr>
          <w:ilvl w:val="0"/>
          <w:numId w:val="28"/>
        </w:numPr>
        <w:rPr>
          <w:rFonts w:asciiTheme="minorHAnsi" w:hAnsiTheme="minorHAnsi" w:cstheme="minorHAnsi"/>
          <w:color w:val="000000" w:themeColor="text1"/>
          <w:sz w:val="24"/>
          <w:szCs w:val="24"/>
        </w:rPr>
      </w:pPr>
      <w:proofErr w:type="gramStart"/>
      <w:r w:rsidRPr="009A72C1">
        <w:rPr>
          <w:rFonts w:asciiTheme="minorHAnsi" w:hAnsiTheme="minorHAnsi" w:cstheme="minorHAnsi"/>
          <w:color w:val="000000" w:themeColor="text1"/>
          <w:sz w:val="24"/>
        </w:rPr>
        <w:t>diverses</w:t>
      </w:r>
      <w:proofErr w:type="gramEnd"/>
      <w:r w:rsidRPr="009A72C1">
        <w:rPr>
          <w:rFonts w:asciiTheme="minorHAnsi" w:hAnsiTheme="minorHAnsi" w:cstheme="minorHAnsi"/>
          <w:color w:val="000000" w:themeColor="text1"/>
          <w:sz w:val="24"/>
        </w:rPr>
        <w:t xml:space="preserve"> identités de genre</w:t>
      </w:r>
      <w:r w:rsidRPr="009A72C1">
        <w:rPr>
          <w:rFonts w:asciiTheme="minorHAnsi" w:hAnsiTheme="minorHAnsi" w:cstheme="minorHAnsi"/>
          <w:color w:val="000000" w:themeColor="text1"/>
          <w:sz w:val="24"/>
        </w:rPr>
        <w:tab/>
      </w:r>
    </w:p>
    <w:p w14:paraId="3DE99146" w14:textId="77777777" w:rsidR="009C14CB" w:rsidRPr="009A72C1" w:rsidRDefault="009C14CB" w:rsidP="009C14CB">
      <w:pPr>
        <w:rPr>
          <w:rFonts w:asciiTheme="minorHAnsi" w:hAnsiTheme="minorHAnsi" w:cstheme="minorHAnsi"/>
          <w:color w:val="000000" w:themeColor="text1"/>
          <w:sz w:val="24"/>
        </w:rPr>
      </w:pPr>
    </w:p>
    <w:p w14:paraId="2857C368" w14:textId="77777777" w:rsidR="004D64AA" w:rsidRPr="009A72C1" w:rsidRDefault="004D64AA" w:rsidP="004900D1">
      <w:pPr>
        <w:numPr>
          <w:ilvl w:val="0"/>
          <w:numId w:val="18"/>
        </w:numPr>
        <w:spacing w:line="264" w:lineRule="auto"/>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Quelle est votre année de naissance?</w:t>
      </w:r>
    </w:p>
    <w:p w14:paraId="20090800" w14:textId="0FD50124" w:rsidR="004D64AA" w:rsidRPr="009A72C1" w:rsidRDefault="009C14CB" w:rsidP="009C14CB">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________</w:t>
      </w:r>
    </w:p>
    <w:p w14:paraId="15849E1A" w14:textId="0F1D1BD0" w:rsidR="004D64AA" w:rsidRPr="009A72C1" w:rsidRDefault="004D64AA" w:rsidP="009C14CB">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YYYY</w:t>
      </w:r>
    </w:p>
    <w:p w14:paraId="1BB20478" w14:textId="77777777" w:rsidR="004D64AA" w:rsidRPr="009A72C1" w:rsidRDefault="004D64AA" w:rsidP="000E2F85">
      <w:pPr>
        <w:rPr>
          <w:rFonts w:asciiTheme="minorHAnsi" w:hAnsiTheme="minorHAnsi" w:cstheme="minorHAnsi"/>
          <w:color w:val="000000" w:themeColor="text1"/>
          <w:sz w:val="24"/>
        </w:rPr>
      </w:pPr>
    </w:p>
    <w:p w14:paraId="17622BD7"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TRANCHE ADMISSIBLE : DE 1900 À 2003</w:t>
      </w:r>
      <w:r w:rsidRPr="009A72C1">
        <w:rPr>
          <w:rFonts w:asciiTheme="minorHAnsi" w:hAnsiTheme="minorHAnsi" w:cstheme="minorHAnsi"/>
          <w:b/>
          <w:color w:val="000000" w:themeColor="text1"/>
          <w:sz w:val="24"/>
        </w:rPr>
        <w:tab/>
        <w:t>SI L’ANNÉE EST 2004 OU APRÈS, REMERCIEZ LE RÉPONDANT ET METTEZ FIN AU SONDAGE.</w:t>
      </w:r>
      <w:r w:rsidRPr="009A72C1">
        <w:rPr>
          <w:rFonts w:asciiTheme="minorHAnsi" w:hAnsiTheme="minorHAnsi" w:cstheme="minorHAnsi"/>
          <w:b/>
          <w:color w:val="000000" w:themeColor="text1"/>
          <w:sz w:val="24"/>
        </w:rPr>
        <w:tab/>
        <w:t>POSEZ LA QUESTION D SI LA CASE À LA QUESTION C EST VIDE OU SI LA RÉPONSE EST DANS LA TRANCHE ADMISSIBLE.</w:t>
      </w:r>
    </w:p>
    <w:p w14:paraId="2C388C15" w14:textId="77777777" w:rsidR="004D64AA" w:rsidRPr="009A72C1" w:rsidRDefault="004D64AA" w:rsidP="000E2F85">
      <w:pPr>
        <w:spacing w:line="264" w:lineRule="auto"/>
        <w:rPr>
          <w:rFonts w:asciiTheme="minorHAnsi" w:hAnsiTheme="minorHAnsi" w:cstheme="minorHAnsi"/>
          <w:color w:val="000000" w:themeColor="text1"/>
          <w:sz w:val="24"/>
        </w:rPr>
      </w:pPr>
    </w:p>
    <w:p w14:paraId="1062C538" w14:textId="77777777" w:rsidR="004D64AA" w:rsidRPr="009A72C1" w:rsidRDefault="004D64AA" w:rsidP="004900D1">
      <w:pPr>
        <w:pStyle w:val="ListParagraph"/>
        <w:numPr>
          <w:ilvl w:val="0"/>
          <w:numId w:val="18"/>
        </w:numPr>
        <w:spacing w:line="264" w:lineRule="auto"/>
        <w:rPr>
          <w:rFonts w:asciiTheme="minorHAnsi" w:hAnsiTheme="minorHAnsi" w:cstheme="minorHAnsi"/>
          <w:color w:val="000000" w:themeColor="text1"/>
          <w:sz w:val="24"/>
          <w:szCs w:val="24"/>
        </w:rPr>
      </w:pPr>
      <w:r w:rsidRPr="009A72C1">
        <w:rPr>
          <w:rFonts w:asciiTheme="minorHAnsi" w:hAnsiTheme="minorHAnsi" w:cstheme="minorHAnsi"/>
          <w:color w:val="000000" w:themeColor="text1"/>
          <w:sz w:val="24"/>
          <w:szCs w:val="24"/>
        </w:rPr>
        <w:t xml:space="preserve">À quelle catégorie d’âge appartenez-vous?   </w:t>
      </w:r>
      <w:r w:rsidRPr="009A72C1">
        <w:rPr>
          <w:rFonts w:asciiTheme="minorHAnsi" w:hAnsiTheme="minorHAnsi" w:cstheme="minorHAnsi"/>
          <w:b/>
          <w:color w:val="000000" w:themeColor="text1"/>
          <w:sz w:val="24"/>
          <w:szCs w:val="24"/>
        </w:rPr>
        <w:t>CHOISISSEZ UNE SEULE CATÉGORIE</w:t>
      </w:r>
    </w:p>
    <w:p w14:paraId="56519C91" w14:textId="77777777" w:rsidR="004D64AA" w:rsidRPr="009A72C1" w:rsidRDefault="004D64AA" w:rsidP="009C14CB">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moins</w:t>
      </w:r>
      <w:proofErr w:type="gramEnd"/>
      <w:r w:rsidRPr="009A72C1">
        <w:rPr>
          <w:rFonts w:asciiTheme="minorHAnsi" w:hAnsiTheme="minorHAnsi" w:cstheme="minorHAnsi"/>
          <w:color w:val="000000" w:themeColor="text1"/>
          <w:sz w:val="24"/>
        </w:rPr>
        <w:t xml:space="preserve"> de 18 ans</w:t>
      </w:r>
    </w:p>
    <w:p w14:paraId="13F038BA" w14:textId="7F58211B" w:rsidR="004D64AA" w:rsidRPr="009A72C1" w:rsidRDefault="004D64AA" w:rsidP="004900D1">
      <w:pPr>
        <w:pStyle w:val="ListParagraph"/>
        <w:numPr>
          <w:ilvl w:val="0"/>
          <w:numId w:val="29"/>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18 à 24 </w:t>
      </w:r>
    </w:p>
    <w:p w14:paraId="01BCE714" w14:textId="2F719D32" w:rsidR="004D64AA" w:rsidRPr="009A72C1" w:rsidRDefault="004D64AA" w:rsidP="004900D1">
      <w:pPr>
        <w:pStyle w:val="ListParagraph"/>
        <w:numPr>
          <w:ilvl w:val="0"/>
          <w:numId w:val="29"/>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25 à 34 </w:t>
      </w:r>
    </w:p>
    <w:p w14:paraId="46F9A3E3" w14:textId="04392229" w:rsidR="004D64AA" w:rsidRPr="009A72C1" w:rsidRDefault="004D64AA" w:rsidP="004900D1">
      <w:pPr>
        <w:pStyle w:val="ListParagraph"/>
        <w:numPr>
          <w:ilvl w:val="0"/>
          <w:numId w:val="29"/>
        </w:numPr>
        <w:rPr>
          <w:rFonts w:asciiTheme="minorHAnsi" w:hAnsiTheme="minorHAnsi" w:cstheme="minorHAnsi"/>
          <w:b/>
          <w:color w:val="000000" w:themeColor="text1"/>
          <w:sz w:val="24"/>
        </w:rPr>
      </w:pPr>
      <w:r w:rsidRPr="009A72C1">
        <w:rPr>
          <w:rFonts w:asciiTheme="minorHAnsi" w:hAnsiTheme="minorHAnsi" w:cstheme="minorHAnsi"/>
          <w:color w:val="000000" w:themeColor="text1"/>
          <w:sz w:val="24"/>
        </w:rPr>
        <w:t>35 à 44 </w:t>
      </w:r>
    </w:p>
    <w:p w14:paraId="72110917" w14:textId="7696433C" w:rsidR="004D64AA" w:rsidRPr="009A72C1" w:rsidRDefault="004D64AA" w:rsidP="004900D1">
      <w:pPr>
        <w:pStyle w:val="ListParagraph"/>
        <w:numPr>
          <w:ilvl w:val="0"/>
          <w:numId w:val="29"/>
        </w:numPr>
        <w:rPr>
          <w:rFonts w:asciiTheme="minorHAnsi" w:hAnsiTheme="minorHAnsi" w:cstheme="minorHAnsi"/>
          <w:b/>
          <w:color w:val="000000" w:themeColor="text1"/>
          <w:sz w:val="24"/>
        </w:rPr>
      </w:pPr>
      <w:r w:rsidRPr="009A72C1">
        <w:rPr>
          <w:rFonts w:asciiTheme="minorHAnsi" w:hAnsiTheme="minorHAnsi" w:cstheme="minorHAnsi"/>
          <w:color w:val="000000" w:themeColor="text1"/>
          <w:sz w:val="24"/>
        </w:rPr>
        <w:t>45 à 54 </w:t>
      </w:r>
    </w:p>
    <w:p w14:paraId="1296AF18" w14:textId="71DBBD07" w:rsidR="004D64AA" w:rsidRPr="009A72C1" w:rsidRDefault="004D64AA" w:rsidP="004900D1">
      <w:pPr>
        <w:pStyle w:val="ListParagraph"/>
        <w:numPr>
          <w:ilvl w:val="0"/>
          <w:numId w:val="29"/>
        </w:numPr>
        <w:rPr>
          <w:rFonts w:asciiTheme="minorHAnsi" w:hAnsiTheme="minorHAnsi" w:cstheme="minorHAnsi"/>
          <w:b/>
          <w:color w:val="000000" w:themeColor="text1"/>
          <w:sz w:val="24"/>
        </w:rPr>
      </w:pPr>
      <w:r w:rsidRPr="009A72C1">
        <w:rPr>
          <w:rFonts w:asciiTheme="minorHAnsi" w:hAnsiTheme="minorHAnsi" w:cstheme="minorHAnsi"/>
          <w:color w:val="000000" w:themeColor="text1"/>
          <w:sz w:val="24"/>
        </w:rPr>
        <w:t>55 à 64 </w:t>
      </w:r>
    </w:p>
    <w:p w14:paraId="39C7E963" w14:textId="77777777" w:rsidR="004D64AA" w:rsidRPr="009A72C1" w:rsidRDefault="004D64AA" w:rsidP="004900D1">
      <w:pPr>
        <w:pStyle w:val="ListParagraph"/>
        <w:numPr>
          <w:ilvl w:val="0"/>
          <w:numId w:val="29"/>
        </w:numPr>
        <w:rPr>
          <w:rFonts w:asciiTheme="minorHAnsi" w:hAnsiTheme="minorHAnsi" w:cstheme="minorHAnsi"/>
          <w:b/>
          <w:color w:val="000000" w:themeColor="text1"/>
          <w:sz w:val="24"/>
        </w:rPr>
      </w:pPr>
      <w:r w:rsidRPr="009A72C1">
        <w:rPr>
          <w:rFonts w:asciiTheme="minorHAnsi" w:hAnsiTheme="minorHAnsi" w:cstheme="minorHAnsi"/>
          <w:color w:val="000000" w:themeColor="text1"/>
          <w:sz w:val="24"/>
        </w:rPr>
        <w:t>65 et plus</w:t>
      </w:r>
    </w:p>
    <w:p w14:paraId="540144C5" w14:textId="15EF9EE5" w:rsidR="00F95C49" w:rsidRPr="009A72C1" w:rsidRDefault="00F95C49" w:rsidP="000E2F85">
      <w:pPr>
        <w:rPr>
          <w:rFonts w:asciiTheme="minorHAnsi" w:hAnsiTheme="minorHAnsi" w:cstheme="minorHAnsi"/>
          <w:b/>
          <w:color w:val="000000" w:themeColor="text1"/>
          <w:sz w:val="24"/>
        </w:rPr>
      </w:pPr>
    </w:p>
    <w:p w14:paraId="2C344328" w14:textId="543D7012" w:rsidR="004D64AA" w:rsidRPr="009A72C1" w:rsidRDefault="004D64AA" w:rsidP="000E2F85">
      <w:pPr>
        <w:spacing w:line="276" w:lineRule="auto"/>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SI LA RÉPONSE « MOINS DE 18 ANS » A ÉTÉ SÉLECTIONNÉE, REMERCIEZ LE RÉPONDANT ET METTEZ FIN AU SONDAGE. SI LA QUESTION EST DEMEURÉE SANS RÉPONSE, COMMENCEZ PAR DIRE : « NOUS AVONS BESOIN D’UNE RÉPONSE À CETTE QUESTION À DES FINS DE RECHERCHE. VEUILLEZ SÉLECTIONNER LA CATÉGORIE D’ÂGE À LAQUELLE VOUS APPARTENEZ. »</w:t>
      </w:r>
    </w:p>
    <w:p w14:paraId="6C010EB3" w14:textId="77777777" w:rsidR="004D64AA" w:rsidRPr="009A72C1" w:rsidRDefault="004D64AA" w:rsidP="000E2F85">
      <w:pPr>
        <w:spacing w:line="264" w:lineRule="auto"/>
        <w:rPr>
          <w:rFonts w:asciiTheme="minorHAnsi" w:hAnsiTheme="minorHAnsi" w:cstheme="minorHAnsi"/>
          <w:color w:val="000000" w:themeColor="text1"/>
          <w:sz w:val="24"/>
        </w:rPr>
      </w:pPr>
    </w:p>
    <w:p w14:paraId="65B08948" w14:textId="7ADAD9ED" w:rsidR="004D64AA" w:rsidRPr="009A72C1" w:rsidRDefault="004D64AA" w:rsidP="009C14CB">
      <w:pPr>
        <w:tabs>
          <w:tab w:val="left" w:pos="284"/>
        </w:tabs>
        <w:spacing w:line="264" w:lineRule="auto"/>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lastRenderedPageBreak/>
        <w:t>e</w:t>
      </w:r>
      <w:r w:rsidR="00381E7C" w:rsidRPr="009A72C1">
        <w:rPr>
          <w:rFonts w:asciiTheme="minorHAnsi" w:hAnsiTheme="minorHAnsi" w:cstheme="minorHAnsi"/>
          <w:color w:val="000000" w:themeColor="text1"/>
          <w:sz w:val="24"/>
        </w:rPr>
        <w:t>)</w:t>
      </w:r>
      <w:r w:rsidR="00381E7C" w:rsidRPr="009A72C1">
        <w:rPr>
          <w:rFonts w:asciiTheme="minorHAnsi" w:hAnsiTheme="minorHAnsi" w:cstheme="minorHAnsi"/>
          <w:color w:val="000000" w:themeColor="text1"/>
          <w:sz w:val="24"/>
        </w:rPr>
        <w:tab/>
      </w:r>
      <w:r w:rsidRPr="009A72C1">
        <w:rPr>
          <w:rFonts w:asciiTheme="minorHAnsi" w:hAnsiTheme="minorHAnsi" w:cstheme="minorHAnsi"/>
          <w:color w:val="000000" w:themeColor="text1"/>
          <w:sz w:val="24"/>
        </w:rPr>
        <w:t xml:space="preserve"> Dans quelle province ou quel territoire habitez-vous? </w:t>
      </w:r>
      <w:r w:rsidR="009C14CB" w:rsidRPr="009A72C1">
        <w:rPr>
          <w:rFonts w:asciiTheme="minorHAnsi" w:hAnsiTheme="minorHAnsi" w:cstheme="minorHAnsi"/>
          <w:color w:val="000000" w:themeColor="text1"/>
          <w:sz w:val="24"/>
        </w:rPr>
        <w:t xml:space="preserve"> </w:t>
      </w:r>
      <w:r w:rsidRPr="009A72C1">
        <w:rPr>
          <w:rFonts w:asciiTheme="minorHAnsi" w:hAnsiTheme="minorHAnsi" w:cstheme="minorHAnsi"/>
          <w:b/>
          <w:color w:val="000000" w:themeColor="text1"/>
          <w:sz w:val="24"/>
        </w:rPr>
        <w:t xml:space="preserve">CHOISISSEZ UNE SEULE PROVINCE OU UN SEUL TERRITOIRE </w:t>
      </w:r>
    </w:p>
    <w:p w14:paraId="5D5C1B06"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Alberta</w:t>
      </w:r>
    </w:p>
    <w:p w14:paraId="3185AB0B"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Colombie-Britannique</w:t>
      </w:r>
    </w:p>
    <w:p w14:paraId="6FFF941E"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Manitoba</w:t>
      </w:r>
    </w:p>
    <w:p w14:paraId="3AE23BE9"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Nouveau-Brunswick</w:t>
      </w:r>
    </w:p>
    <w:p w14:paraId="14211A9C"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Terre-Neuve-et-Labrador</w:t>
      </w:r>
    </w:p>
    <w:p w14:paraId="550698A7"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Territoires du Nord-Ouest</w:t>
      </w:r>
    </w:p>
    <w:p w14:paraId="791B3188"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Nouvelle-Écosse</w:t>
      </w:r>
    </w:p>
    <w:p w14:paraId="234819B5"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Nunavut</w:t>
      </w:r>
    </w:p>
    <w:p w14:paraId="200EEC6E"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Ontario</w:t>
      </w:r>
    </w:p>
    <w:p w14:paraId="7790E9DC"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Île-du-Prince-Édouard</w:t>
      </w:r>
    </w:p>
    <w:p w14:paraId="0D689C14"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Québec</w:t>
      </w:r>
    </w:p>
    <w:p w14:paraId="01386830"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Saskatchewan</w:t>
      </w:r>
    </w:p>
    <w:p w14:paraId="6C01A066"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Yukon</w:t>
      </w:r>
    </w:p>
    <w:p w14:paraId="15735448" w14:textId="77777777" w:rsidR="004D64AA" w:rsidRPr="009A72C1" w:rsidRDefault="004D64AA" w:rsidP="004900D1">
      <w:pPr>
        <w:numPr>
          <w:ilvl w:val="0"/>
          <w:numId w:val="5"/>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Aucune de ces réponses</w:t>
      </w:r>
    </w:p>
    <w:p w14:paraId="04750A7A" w14:textId="77777777" w:rsidR="004D64AA" w:rsidRPr="009A72C1" w:rsidRDefault="004D64AA" w:rsidP="009C14CB">
      <w:pPr>
        <w:rPr>
          <w:rFonts w:asciiTheme="minorHAnsi" w:hAnsiTheme="minorHAnsi" w:cstheme="minorHAnsi"/>
          <w:b/>
          <w:color w:val="000000" w:themeColor="text1"/>
          <w:sz w:val="24"/>
        </w:rPr>
      </w:pPr>
    </w:p>
    <w:p w14:paraId="191FA644" w14:textId="77777777" w:rsidR="004D64AA" w:rsidRPr="009A72C1" w:rsidRDefault="004D64AA" w:rsidP="000E2F85">
      <w:pPr>
        <w:spacing w:line="276" w:lineRule="auto"/>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 xml:space="preserve">SI LE RÉPONDANT NE CHOISIT AUCUNE PROVINCE NI AUCUN TERRITOIRE, REMERCIEZ LE RÉPONDANT ET METTEZ FIN AU SONDAGE. </w:t>
      </w:r>
    </w:p>
    <w:p w14:paraId="6E3A3E2A" w14:textId="77777777" w:rsidR="004D64AA" w:rsidRPr="009A72C1" w:rsidRDefault="004D64AA" w:rsidP="000E2F85">
      <w:pPr>
        <w:spacing w:line="276" w:lineRule="auto"/>
        <w:rPr>
          <w:rFonts w:asciiTheme="minorHAnsi" w:hAnsiTheme="minorHAnsi" w:cstheme="minorHAnsi"/>
          <w:b/>
          <w:color w:val="000000" w:themeColor="text1"/>
          <w:sz w:val="24"/>
        </w:rPr>
      </w:pPr>
    </w:p>
    <w:p w14:paraId="4B6FCBB1" w14:textId="77777777" w:rsidR="004D64AA" w:rsidRPr="009A72C1" w:rsidRDefault="004D64AA" w:rsidP="000E2F85">
      <w:pPr>
        <w:spacing w:line="276" w:lineRule="auto"/>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 xml:space="preserve">AVANT DE METTRE FIN AU SONDAGE, </w:t>
      </w:r>
      <w:r w:rsidRPr="009A72C1">
        <w:rPr>
          <w:rFonts w:asciiTheme="minorHAnsi" w:hAnsiTheme="minorHAnsi" w:cstheme="minorHAnsi"/>
          <w:b/>
          <w:color w:val="000000" w:themeColor="text1"/>
          <w:sz w:val="24"/>
          <w:lang w:val="fr-FR"/>
        </w:rPr>
        <w:t>COMMENCEZ PAR DIRE</w:t>
      </w:r>
      <w:r w:rsidRPr="009A72C1">
        <w:rPr>
          <w:rFonts w:asciiTheme="minorHAnsi" w:hAnsiTheme="minorHAnsi" w:cstheme="minorHAnsi"/>
          <w:b/>
          <w:color w:val="000000" w:themeColor="text1"/>
          <w:sz w:val="24"/>
        </w:rPr>
        <w:t> : « NOUS AVONS BESOIN D’UNE RÉPONSE À CETTE QUESTION À DES FINS DE RECHERCHE. VEUILLEZ SÉLECTIONNER LA PROVINCE OU LE TERRITOIRE OÙ VOUS HABITEZ. » SI LA RÉPONSE « AUCUNE DE CES RÉPONSES » A ÉTÉ SÉLECTIONNÉE, REMERCIEZ LE RÉPONDANT, METTEZ FIN AU SONDAGE ET NOTEZ LES RÉPONSES POUR LES CONSERVER.</w:t>
      </w:r>
    </w:p>
    <w:p w14:paraId="1AE617A6" w14:textId="77777777" w:rsidR="004D64AA" w:rsidRPr="009A72C1" w:rsidRDefault="004D64AA" w:rsidP="000E2F85">
      <w:pPr>
        <w:rPr>
          <w:rFonts w:asciiTheme="minorHAnsi" w:hAnsiTheme="minorHAnsi" w:cstheme="minorHAnsi"/>
          <w:color w:val="000000" w:themeColor="text1"/>
          <w:sz w:val="24"/>
        </w:rPr>
      </w:pPr>
    </w:p>
    <w:p w14:paraId="35DCA307" w14:textId="1B7F9192" w:rsidR="004D64AA" w:rsidRPr="009A72C1" w:rsidRDefault="00381E7C" w:rsidP="009C14CB">
      <w:pPr>
        <w:tabs>
          <w:tab w:val="left" w:pos="284"/>
        </w:tabs>
        <w:spacing w:line="276" w:lineRule="auto"/>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f)</w:t>
      </w:r>
      <w:r w:rsidR="004D64AA" w:rsidRPr="009A72C1">
        <w:rPr>
          <w:rFonts w:asciiTheme="minorHAnsi" w:hAnsiTheme="minorHAnsi" w:cstheme="minorHAnsi"/>
          <w:color w:val="000000" w:themeColor="text1"/>
          <w:sz w:val="24"/>
        </w:rPr>
        <w:t xml:space="preserve"> </w:t>
      </w:r>
      <w:r w:rsidRPr="009A72C1">
        <w:rPr>
          <w:rFonts w:asciiTheme="minorHAnsi" w:hAnsiTheme="minorHAnsi" w:cstheme="minorHAnsi"/>
          <w:color w:val="000000" w:themeColor="text1"/>
          <w:sz w:val="24"/>
        </w:rPr>
        <w:tab/>
      </w:r>
      <w:r w:rsidR="004D64AA" w:rsidRPr="009A72C1">
        <w:rPr>
          <w:rFonts w:asciiTheme="minorHAnsi" w:hAnsiTheme="minorHAnsi" w:cstheme="minorHAnsi"/>
          <w:color w:val="000000" w:themeColor="text1"/>
          <w:sz w:val="24"/>
        </w:rPr>
        <w:t xml:space="preserve">Appartenez-vous à un ou à plusieurs groupes culturels ou ethniques figurant dans la liste suivante? </w:t>
      </w:r>
      <w:r w:rsidR="009C14CB" w:rsidRPr="009A72C1">
        <w:rPr>
          <w:rFonts w:asciiTheme="minorHAnsi" w:hAnsiTheme="minorHAnsi" w:cstheme="minorHAnsi"/>
          <w:color w:val="000000" w:themeColor="text1"/>
          <w:sz w:val="24"/>
        </w:rPr>
        <w:t xml:space="preserve"> </w:t>
      </w:r>
      <w:r w:rsidR="004D64AA" w:rsidRPr="009A72C1">
        <w:rPr>
          <w:rFonts w:asciiTheme="minorHAnsi" w:hAnsiTheme="minorHAnsi" w:cstheme="minorHAnsi"/>
          <w:b/>
          <w:color w:val="000000" w:themeColor="text1"/>
          <w:sz w:val="24"/>
        </w:rPr>
        <w:t>VOUS POUVEZ SÉLECTIONNER JUSQU’À DEUX RÉPONSES</w:t>
      </w:r>
    </w:p>
    <w:p w14:paraId="49CB16B0"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Blanc</w:t>
      </w:r>
    </w:p>
    <w:p w14:paraId="0F324378"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Autochtone (p. ex. Premières nations, Métis ou Inuit)</w:t>
      </w:r>
    </w:p>
    <w:p w14:paraId="16530ACB"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Sud-Asiatique (p. ex. Indien d’Asie, Pakistanais, Sri-Lankais)</w:t>
      </w:r>
    </w:p>
    <w:p w14:paraId="0AD1CA11"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Chinois</w:t>
      </w:r>
    </w:p>
    <w:p w14:paraId="2D41AA1F"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Noir</w:t>
      </w:r>
    </w:p>
    <w:p w14:paraId="4B2826BA"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Philippin</w:t>
      </w:r>
    </w:p>
    <w:p w14:paraId="5E6281A3"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Latino-Américain</w:t>
      </w:r>
    </w:p>
    <w:p w14:paraId="041442C7"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Arabe</w:t>
      </w:r>
    </w:p>
    <w:p w14:paraId="185289BD"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Asiatique du Sud-Est (p. ex. Vietnamien, Cambodgien, Malaisien, Laotien)</w:t>
      </w:r>
    </w:p>
    <w:p w14:paraId="317AC90A"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Asiatique occidental (p. ex. Iranien, Afghan)</w:t>
      </w:r>
    </w:p>
    <w:p w14:paraId="4E7F5302"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Coréen</w:t>
      </w:r>
    </w:p>
    <w:p w14:paraId="05A04D6B"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Japonais</w:t>
      </w:r>
    </w:p>
    <w:p w14:paraId="71C6C59B" w14:textId="77777777" w:rsidR="004D64AA" w:rsidRPr="009A72C1" w:rsidRDefault="004D64AA" w:rsidP="004900D1">
      <w:pPr>
        <w:numPr>
          <w:ilvl w:val="0"/>
          <w:numId w:val="13"/>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Autre, veuillez préciser</w:t>
      </w:r>
    </w:p>
    <w:p w14:paraId="7197ACF0" w14:textId="7B352429" w:rsidR="004D64AA" w:rsidRPr="009A72C1" w:rsidRDefault="004D64AA" w:rsidP="000E2F85">
      <w:pPr>
        <w:rPr>
          <w:rFonts w:asciiTheme="minorHAnsi" w:hAnsiTheme="minorHAnsi" w:cstheme="minorHAnsi"/>
          <w:color w:val="000000" w:themeColor="text1"/>
          <w:sz w:val="24"/>
        </w:rPr>
      </w:pPr>
    </w:p>
    <w:p w14:paraId="3CCA2A49" w14:textId="4BD58BDB" w:rsidR="004D64AA" w:rsidRDefault="009C14CB" w:rsidP="000E2F85">
      <w:pPr>
        <w:rPr>
          <w:rFonts w:asciiTheme="minorHAnsi" w:hAnsiTheme="minorHAnsi" w:cstheme="minorHAnsi"/>
          <w:b/>
          <w:color w:val="FFFFFF" w:themeColor="background1"/>
          <w:sz w:val="24"/>
        </w:rPr>
      </w:pPr>
      <w:r w:rsidRPr="009A72C1">
        <w:rPr>
          <w:rFonts w:asciiTheme="minorHAnsi" w:hAnsiTheme="minorHAnsi" w:cstheme="minorHAnsi"/>
          <w:b/>
          <w:bCs/>
          <w:color w:val="000000" w:themeColor="text1"/>
          <w:sz w:val="28"/>
          <w:szCs w:val="28"/>
        </w:rPr>
        <w:t>QUESTIONS DE BASE</w:t>
      </w:r>
    </w:p>
    <w:p w14:paraId="5A631EEF" w14:textId="77777777" w:rsidR="00CA301A" w:rsidRPr="009A72C1" w:rsidRDefault="00CA301A" w:rsidP="000E2F85">
      <w:pPr>
        <w:rPr>
          <w:rFonts w:asciiTheme="minorHAnsi" w:hAnsiTheme="minorHAnsi" w:cstheme="minorHAnsi"/>
          <w:color w:val="000000" w:themeColor="text1"/>
          <w:sz w:val="24"/>
        </w:rPr>
      </w:pPr>
    </w:p>
    <w:p w14:paraId="32C50431"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lastRenderedPageBreak/>
        <w:t>QUESTIONS À POSER À TOUS LES RÉPONDANTS</w:t>
      </w:r>
    </w:p>
    <w:p w14:paraId="4B3EA531" w14:textId="77777777" w:rsidR="004D64AA" w:rsidRPr="009A72C1" w:rsidRDefault="004D64AA" w:rsidP="000E2F85">
      <w:pPr>
        <w:rPr>
          <w:rFonts w:asciiTheme="minorHAnsi" w:hAnsiTheme="minorHAnsi" w:cstheme="minorHAnsi"/>
          <w:b/>
          <w:color w:val="000000" w:themeColor="text1"/>
          <w:sz w:val="24"/>
        </w:rPr>
      </w:pPr>
    </w:p>
    <w:p w14:paraId="5E04334B" w14:textId="12E203B1"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Q1 :</w:t>
      </w:r>
      <w:r w:rsidR="009C14CB"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 xml:space="preserve">Au cours des trois dernières semaines avez-vous vu, lu ou entendu une publicité du gouvernement du Canada? </w:t>
      </w:r>
    </w:p>
    <w:p w14:paraId="6230B696" w14:textId="18CD3496" w:rsidR="004D64AA" w:rsidRPr="009A72C1" w:rsidRDefault="004D64AA" w:rsidP="004900D1">
      <w:pPr>
        <w:pStyle w:val="ListParagraph"/>
        <w:numPr>
          <w:ilvl w:val="0"/>
          <w:numId w:val="30"/>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Oui</w:t>
      </w:r>
      <w:r w:rsidRPr="009A72C1">
        <w:rPr>
          <w:rFonts w:asciiTheme="minorHAnsi" w:hAnsiTheme="minorHAnsi" w:cstheme="minorHAnsi"/>
          <w:color w:val="000000" w:themeColor="text1"/>
          <w:sz w:val="24"/>
        </w:rPr>
        <w:tab/>
      </w:r>
    </w:p>
    <w:p w14:paraId="473DF456" w14:textId="11E7053E" w:rsidR="004D64AA" w:rsidRPr="009A72C1" w:rsidRDefault="004D64AA" w:rsidP="004900D1">
      <w:pPr>
        <w:pStyle w:val="ListParagraph"/>
        <w:numPr>
          <w:ilvl w:val="0"/>
          <w:numId w:val="30"/>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Non</w:t>
      </w:r>
      <w:r w:rsidRPr="009A72C1">
        <w:rPr>
          <w:rFonts w:asciiTheme="minorHAnsi" w:hAnsiTheme="minorHAnsi" w:cstheme="minorHAnsi"/>
          <w:b/>
          <w:color w:val="000000" w:themeColor="text1"/>
          <w:sz w:val="24"/>
        </w:rPr>
        <w:t>=&gt; ALLER À T1A</w:t>
      </w:r>
    </w:p>
    <w:p w14:paraId="2ED36953" w14:textId="77777777" w:rsidR="004D64AA" w:rsidRPr="009A72C1" w:rsidRDefault="004D64AA" w:rsidP="000E2F85">
      <w:pPr>
        <w:rPr>
          <w:rFonts w:asciiTheme="minorHAnsi" w:hAnsiTheme="minorHAnsi" w:cstheme="minorHAnsi"/>
          <w:color w:val="000000" w:themeColor="text1"/>
          <w:sz w:val="24"/>
        </w:rPr>
      </w:pPr>
    </w:p>
    <w:p w14:paraId="65356E4D" w14:textId="0E4B3A01"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Q2 :</w:t>
      </w:r>
      <w:r w:rsidRPr="009A72C1">
        <w:rPr>
          <w:rFonts w:asciiTheme="minorHAnsi" w:hAnsiTheme="minorHAnsi" w:cstheme="minorHAnsi"/>
          <w:color w:val="000000" w:themeColor="text1"/>
          <w:sz w:val="24"/>
        </w:rPr>
        <w:t xml:space="preserve"> </w:t>
      </w:r>
      <w:r w:rsidR="009C14CB" w:rsidRPr="009A72C1">
        <w:rPr>
          <w:rFonts w:asciiTheme="minorHAnsi" w:hAnsiTheme="minorHAnsi" w:cstheme="minorHAnsi"/>
          <w:color w:val="000000" w:themeColor="text1"/>
          <w:sz w:val="24"/>
        </w:rPr>
        <w:t xml:space="preserve"> </w:t>
      </w:r>
      <w:r w:rsidRPr="009A72C1">
        <w:rPr>
          <w:rFonts w:asciiTheme="minorHAnsi" w:hAnsiTheme="minorHAnsi" w:cstheme="minorHAnsi"/>
          <w:color w:val="000000" w:themeColor="text1"/>
          <w:sz w:val="24"/>
        </w:rPr>
        <w:t xml:space="preserve">À quel endroit avez-vous vu, lu ou entendu la dernière publicité du gouvernement du Canada qui vous vient à l’esprit? </w:t>
      </w:r>
      <w:r w:rsidR="009C14CB" w:rsidRPr="009A72C1">
        <w:rPr>
          <w:rFonts w:asciiTheme="minorHAnsi" w:hAnsiTheme="minorHAnsi" w:cstheme="minorHAnsi"/>
          <w:color w:val="000000" w:themeColor="text1"/>
          <w:sz w:val="24"/>
        </w:rPr>
        <w:t xml:space="preserve"> </w:t>
      </w:r>
      <w:r w:rsidRPr="009A72C1">
        <w:rPr>
          <w:rFonts w:asciiTheme="minorHAnsi" w:hAnsiTheme="minorHAnsi" w:cstheme="minorHAnsi"/>
          <w:b/>
          <w:color w:val="000000" w:themeColor="text1"/>
          <w:sz w:val="24"/>
        </w:rPr>
        <w:t>CHOISISSEZ TOUTES LES RÉPONSES APPLICABLES.</w:t>
      </w:r>
    </w:p>
    <w:p w14:paraId="0F78747E"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au</w:t>
      </w:r>
      <w:proofErr w:type="gramEnd"/>
      <w:r w:rsidRPr="009A72C1">
        <w:rPr>
          <w:rFonts w:asciiTheme="minorHAnsi" w:hAnsiTheme="minorHAnsi" w:cstheme="minorHAnsi"/>
          <w:color w:val="000000" w:themeColor="text1"/>
          <w:sz w:val="24"/>
        </w:rPr>
        <w:t xml:space="preserve"> cinéma</w:t>
      </w:r>
    </w:p>
    <w:p w14:paraId="1B19C40B"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Facebook</w:t>
      </w:r>
    </w:p>
    <w:p w14:paraId="46828B4D"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site Web</w:t>
      </w:r>
    </w:p>
    <w:p w14:paraId="1926D062"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magazine</w:t>
      </w:r>
    </w:p>
    <w:p w14:paraId="0114F70D"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journal (quotidien)</w:t>
      </w:r>
    </w:p>
    <w:p w14:paraId="1C567116"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journal (hebdomadaire ou communautaire)</w:t>
      </w:r>
    </w:p>
    <w:p w14:paraId="3B3D17C9"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tableau d’affichage extérieur</w:t>
      </w:r>
    </w:p>
    <w:p w14:paraId="31C6413D"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dépliant ou une brochure dans votre boîte aux lettres</w:t>
      </w:r>
    </w:p>
    <w:p w14:paraId="1DC1A0C5"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véhicule de transport en commun (autobus ou métro)</w:t>
      </w:r>
    </w:p>
    <w:p w14:paraId="284176B7"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à</w:t>
      </w:r>
      <w:proofErr w:type="gramEnd"/>
      <w:r w:rsidRPr="009A72C1">
        <w:rPr>
          <w:rFonts w:asciiTheme="minorHAnsi" w:hAnsiTheme="minorHAnsi" w:cstheme="minorHAnsi"/>
          <w:color w:val="000000" w:themeColor="text1"/>
          <w:sz w:val="24"/>
        </w:rPr>
        <w:t xml:space="preserve"> la radio</w:t>
      </w:r>
    </w:p>
    <w:p w14:paraId="72741974"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à</w:t>
      </w:r>
      <w:proofErr w:type="gramEnd"/>
      <w:r w:rsidRPr="009A72C1">
        <w:rPr>
          <w:rFonts w:asciiTheme="minorHAnsi" w:hAnsiTheme="minorHAnsi" w:cstheme="minorHAnsi"/>
          <w:color w:val="000000" w:themeColor="text1"/>
          <w:sz w:val="24"/>
        </w:rPr>
        <w:t xml:space="preserve"> la télévision</w:t>
      </w:r>
    </w:p>
    <w:p w14:paraId="6B016236"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Twitter</w:t>
      </w:r>
    </w:p>
    <w:p w14:paraId="2F21A130"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YouTube</w:t>
      </w:r>
    </w:p>
    <w:p w14:paraId="383173BF"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Instagram</w:t>
      </w:r>
    </w:p>
    <w:p w14:paraId="5C3240E6"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LinkedIn</w:t>
      </w:r>
    </w:p>
    <w:p w14:paraId="0EF0A195"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Snapchat</w:t>
      </w:r>
    </w:p>
    <w:p w14:paraId="4073856E"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Spotify</w:t>
      </w:r>
    </w:p>
    <w:p w14:paraId="2AD29E8F"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autre</w:t>
      </w:r>
      <w:proofErr w:type="gramEnd"/>
      <w:r w:rsidRPr="009A72C1">
        <w:rPr>
          <w:rFonts w:asciiTheme="minorHAnsi" w:hAnsiTheme="minorHAnsi" w:cstheme="minorHAnsi"/>
          <w:color w:val="000000" w:themeColor="text1"/>
          <w:sz w:val="24"/>
        </w:rPr>
        <w:t>, veuillez préciser ___________________</w:t>
      </w:r>
    </w:p>
    <w:p w14:paraId="1E4C9B54" w14:textId="77777777" w:rsidR="004D64AA" w:rsidRPr="009A72C1" w:rsidRDefault="004D64AA" w:rsidP="000E2F85">
      <w:pPr>
        <w:rPr>
          <w:rFonts w:asciiTheme="minorHAnsi" w:hAnsiTheme="minorHAnsi" w:cstheme="minorHAnsi"/>
          <w:b/>
          <w:color w:val="000000" w:themeColor="text1"/>
          <w:sz w:val="24"/>
        </w:rPr>
      </w:pPr>
    </w:p>
    <w:p w14:paraId="76714C57" w14:textId="5EA5D7A6"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Q3 :</w:t>
      </w:r>
      <w:r w:rsidRPr="009A72C1">
        <w:rPr>
          <w:rFonts w:asciiTheme="minorHAnsi" w:hAnsiTheme="minorHAnsi" w:cstheme="minorHAnsi"/>
          <w:color w:val="000000" w:themeColor="text1"/>
          <w:sz w:val="24"/>
        </w:rPr>
        <w:t xml:space="preserve"> De quoi vous souvenez-vous à propos de cette publicité? </w:t>
      </w:r>
    </w:p>
    <w:p w14:paraId="2509CB77" w14:textId="77777777" w:rsidR="004D64AA" w:rsidRPr="009A72C1" w:rsidRDefault="004D64AA" w:rsidP="000E2F85">
      <w:pPr>
        <w:rPr>
          <w:rFonts w:asciiTheme="minorHAnsi" w:hAnsiTheme="minorHAnsi" w:cstheme="minorHAnsi"/>
          <w:color w:val="000000" w:themeColor="text1"/>
          <w:sz w:val="24"/>
        </w:rPr>
      </w:pPr>
    </w:p>
    <w:p w14:paraId="03CF678E" w14:textId="77777777" w:rsidR="004D64AA" w:rsidRPr="009A72C1" w:rsidRDefault="004D64AA" w:rsidP="000E2F85">
      <w:pPr>
        <w:rPr>
          <w:rFonts w:asciiTheme="minorHAnsi" w:hAnsiTheme="minorHAnsi" w:cstheme="minorHAnsi"/>
          <w:b/>
          <w:color w:val="000000" w:themeColor="text1"/>
          <w:sz w:val="24"/>
        </w:rPr>
      </w:pPr>
    </w:p>
    <w:p w14:paraId="46C46576" w14:textId="23327103"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Q4 :</w:t>
      </w:r>
      <w:r w:rsidR="009C14CB"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 xml:space="preserve">Comment saviez-vous qu’il s’agissait d’une publicité du gouvernement du Canada? </w:t>
      </w:r>
    </w:p>
    <w:p w14:paraId="77754684" w14:textId="77777777" w:rsidR="004D64AA" w:rsidRPr="009A72C1" w:rsidRDefault="004D64AA" w:rsidP="000E2F85">
      <w:pPr>
        <w:rPr>
          <w:rFonts w:asciiTheme="minorHAnsi" w:hAnsiTheme="minorHAnsi" w:cstheme="minorHAnsi"/>
          <w:color w:val="000000" w:themeColor="text1"/>
          <w:sz w:val="24"/>
        </w:rPr>
      </w:pPr>
    </w:p>
    <w:p w14:paraId="18E44EC7" w14:textId="3A31040B" w:rsidR="004D64AA" w:rsidRPr="009A72C1" w:rsidRDefault="004D64AA" w:rsidP="000E2F85">
      <w:pPr>
        <w:rPr>
          <w:rFonts w:asciiTheme="minorHAnsi" w:hAnsiTheme="minorHAnsi" w:cstheme="minorHAnsi"/>
          <w:b/>
          <w:color w:val="000000" w:themeColor="text1"/>
          <w:sz w:val="24"/>
        </w:rPr>
      </w:pPr>
    </w:p>
    <w:p w14:paraId="403FB0FF" w14:textId="77777777" w:rsidR="00B26AF7" w:rsidRDefault="009C14CB" w:rsidP="000E2F85">
      <w:pPr>
        <w:rPr>
          <w:rFonts w:asciiTheme="minorHAnsi" w:hAnsiTheme="minorHAnsi" w:cstheme="minorHAnsi"/>
          <w:b/>
          <w:color w:val="000000" w:themeColor="text1"/>
          <w:sz w:val="28"/>
          <w:szCs w:val="28"/>
        </w:rPr>
      </w:pPr>
      <w:r w:rsidRPr="009A72C1">
        <w:rPr>
          <w:rFonts w:asciiTheme="minorHAnsi" w:hAnsiTheme="minorHAnsi" w:cstheme="minorHAnsi"/>
          <w:b/>
          <w:color w:val="000000" w:themeColor="text1"/>
          <w:sz w:val="28"/>
          <w:szCs w:val="28"/>
        </w:rPr>
        <w:t>QUESTIONS RELATIVES À LA CAMPAGNE</w:t>
      </w:r>
    </w:p>
    <w:p w14:paraId="54A48088" w14:textId="77777777" w:rsidR="00B26AF7" w:rsidRDefault="00B26AF7" w:rsidP="000E2F85">
      <w:pPr>
        <w:rPr>
          <w:rFonts w:asciiTheme="minorHAnsi" w:hAnsiTheme="minorHAnsi" w:cstheme="minorHAnsi"/>
          <w:b/>
          <w:color w:val="000000" w:themeColor="text1"/>
          <w:sz w:val="28"/>
          <w:szCs w:val="28"/>
        </w:rPr>
      </w:pPr>
    </w:p>
    <w:p w14:paraId="1B99501D" w14:textId="6675EA25"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QUESTIONS À POSER À TOUS LES RÉPONDANTS</w:t>
      </w:r>
    </w:p>
    <w:p w14:paraId="63A32B4B" w14:textId="77777777" w:rsidR="004D64AA" w:rsidRPr="009A72C1" w:rsidRDefault="004D64AA" w:rsidP="000E2F85">
      <w:pPr>
        <w:rPr>
          <w:rFonts w:asciiTheme="minorHAnsi" w:hAnsiTheme="minorHAnsi" w:cstheme="minorHAnsi"/>
          <w:b/>
          <w:color w:val="000000" w:themeColor="text1"/>
          <w:sz w:val="24"/>
        </w:rPr>
      </w:pPr>
    </w:p>
    <w:p w14:paraId="05C0D662" w14:textId="2FA557DB"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T1A :</w:t>
      </w:r>
      <w:r w:rsidR="009C14CB"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 xml:space="preserve">Au cours des trois dernières semaines, avez-vous vu, lu ou entendu une publicité du gouvernement du Canada au sujet du Recensement canadien de 2021? </w:t>
      </w:r>
    </w:p>
    <w:p w14:paraId="11880907" w14:textId="3D8A8118" w:rsidR="004D64AA" w:rsidRPr="009A72C1" w:rsidRDefault="004D64AA" w:rsidP="004900D1">
      <w:pPr>
        <w:numPr>
          <w:ilvl w:val="0"/>
          <w:numId w:val="7"/>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Oui</w:t>
      </w:r>
      <w:r w:rsidRPr="009A72C1">
        <w:rPr>
          <w:rFonts w:asciiTheme="minorHAnsi" w:hAnsiTheme="minorHAnsi" w:cstheme="minorHAnsi"/>
          <w:color w:val="000000" w:themeColor="text1"/>
          <w:sz w:val="24"/>
        </w:rPr>
        <w:tab/>
        <w:t xml:space="preserve"> </w:t>
      </w:r>
    </w:p>
    <w:p w14:paraId="2ACF016C" w14:textId="77A63AD9" w:rsidR="004D64AA" w:rsidRPr="009A72C1" w:rsidRDefault="004D64AA" w:rsidP="004900D1">
      <w:pPr>
        <w:numPr>
          <w:ilvl w:val="0"/>
          <w:numId w:val="7"/>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Non</w:t>
      </w:r>
      <w:r w:rsidRPr="009A72C1">
        <w:rPr>
          <w:rFonts w:asciiTheme="minorHAnsi" w:hAnsiTheme="minorHAnsi" w:cstheme="minorHAnsi"/>
          <w:color w:val="000000" w:themeColor="text1"/>
          <w:sz w:val="24"/>
        </w:rPr>
        <w:tab/>
      </w:r>
      <w:r w:rsidRPr="009A72C1">
        <w:rPr>
          <w:rFonts w:asciiTheme="minorHAnsi" w:hAnsiTheme="minorHAnsi" w:cstheme="minorHAnsi"/>
          <w:b/>
          <w:color w:val="000000" w:themeColor="text1"/>
          <w:sz w:val="24"/>
        </w:rPr>
        <w:t>=&gt; ALLEZ À T2</w:t>
      </w:r>
    </w:p>
    <w:p w14:paraId="28F432F7" w14:textId="77777777" w:rsidR="004D64AA" w:rsidRPr="009A72C1" w:rsidRDefault="004D64AA" w:rsidP="000E2F85">
      <w:pPr>
        <w:rPr>
          <w:rFonts w:asciiTheme="minorHAnsi" w:hAnsiTheme="minorHAnsi" w:cstheme="minorHAnsi"/>
          <w:color w:val="000000" w:themeColor="text1"/>
          <w:sz w:val="24"/>
        </w:rPr>
      </w:pPr>
    </w:p>
    <w:p w14:paraId="7C07B581" w14:textId="79F69E25"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T1B :</w:t>
      </w:r>
      <w:r w:rsidRPr="009A72C1">
        <w:rPr>
          <w:rFonts w:asciiTheme="minorHAnsi" w:hAnsiTheme="minorHAnsi" w:cstheme="minorHAnsi"/>
          <w:color w:val="000000" w:themeColor="text1"/>
          <w:sz w:val="24"/>
        </w:rPr>
        <w:t xml:space="preserve"> À quel endroit avez-vous vu, lu ou entendu cette publicité du gouvernement du Canada au sujet du Recensement canadien de 2021?</w:t>
      </w:r>
      <w:r w:rsidR="009C14CB" w:rsidRPr="009A72C1">
        <w:rPr>
          <w:rFonts w:asciiTheme="minorHAnsi" w:hAnsiTheme="minorHAnsi" w:cstheme="minorHAnsi"/>
          <w:color w:val="000000" w:themeColor="text1"/>
          <w:sz w:val="24"/>
        </w:rPr>
        <w:t xml:space="preserve"> </w:t>
      </w:r>
      <w:r w:rsidRPr="009A72C1">
        <w:rPr>
          <w:rFonts w:asciiTheme="minorHAnsi" w:hAnsiTheme="minorHAnsi" w:cstheme="minorHAnsi"/>
          <w:b/>
          <w:color w:val="000000" w:themeColor="text1"/>
          <w:sz w:val="24"/>
        </w:rPr>
        <w:t>CHOISISSEZ TOUTES LES RÉPONSES APPLICABLES.</w:t>
      </w:r>
    </w:p>
    <w:p w14:paraId="4ECB0E46"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lastRenderedPageBreak/>
        <w:t>au</w:t>
      </w:r>
      <w:proofErr w:type="gramEnd"/>
      <w:r w:rsidRPr="009A72C1">
        <w:rPr>
          <w:rFonts w:asciiTheme="minorHAnsi" w:hAnsiTheme="minorHAnsi" w:cstheme="minorHAnsi"/>
          <w:color w:val="000000" w:themeColor="text1"/>
          <w:sz w:val="24"/>
        </w:rPr>
        <w:t xml:space="preserve"> cinéma</w:t>
      </w:r>
    </w:p>
    <w:p w14:paraId="5EEF695F"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Facebook</w:t>
      </w:r>
    </w:p>
    <w:p w14:paraId="21AA4877"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site Web</w:t>
      </w:r>
    </w:p>
    <w:p w14:paraId="1CAAC6BD"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magazine</w:t>
      </w:r>
    </w:p>
    <w:p w14:paraId="5E96FB67"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journal (quotidien)</w:t>
      </w:r>
    </w:p>
    <w:p w14:paraId="613787D7"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journal (hebdomadaire ou communautaire)</w:t>
      </w:r>
    </w:p>
    <w:p w14:paraId="2A6332C0"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tableau d’affichage extérieur</w:t>
      </w:r>
    </w:p>
    <w:p w14:paraId="3A9EBBF4"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dépliant ou une brochure dans votre boîte aux lettres</w:t>
      </w:r>
    </w:p>
    <w:p w14:paraId="769D4F10"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véhicule de transport en commun (autobus ou métro)</w:t>
      </w:r>
    </w:p>
    <w:p w14:paraId="0BEF0756"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à</w:t>
      </w:r>
      <w:proofErr w:type="gramEnd"/>
      <w:r w:rsidRPr="009A72C1">
        <w:rPr>
          <w:rFonts w:asciiTheme="minorHAnsi" w:hAnsiTheme="minorHAnsi" w:cstheme="minorHAnsi"/>
          <w:color w:val="000000" w:themeColor="text1"/>
          <w:sz w:val="24"/>
        </w:rPr>
        <w:t xml:space="preserve"> la radio</w:t>
      </w:r>
    </w:p>
    <w:p w14:paraId="6BF91EB8"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à</w:t>
      </w:r>
      <w:proofErr w:type="gramEnd"/>
      <w:r w:rsidRPr="009A72C1">
        <w:rPr>
          <w:rFonts w:asciiTheme="minorHAnsi" w:hAnsiTheme="minorHAnsi" w:cstheme="minorHAnsi"/>
          <w:color w:val="000000" w:themeColor="text1"/>
          <w:sz w:val="24"/>
        </w:rPr>
        <w:t xml:space="preserve"> la télévision</w:t>
      </w:r>
    </w:p>
    <w:p w14:paraId="4F1C66B0"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Twitter</w:t>
      </w:r>
    </w:p>
    <w:p w14:paraId="0F9C52DF"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YouTube</w:t>
      </w:r>
    </w:p>
    <w:p w14:paraId="7B23DBD2"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Instagram</w:t>
      </w:r>
    </w:p>
    <w:p w14:paraId="29B50AF1"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LinkedIn</w:t>
      </w:r>
    </w:p>
    <w:p w14:paraId="21717893"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Snapchat</w:t>
      </w:r>
    </w:p>
    <w:p w14:paraId="192B5BA6"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Spotify</w:t>
      </w:r>
    </w:p>
    <w:p w14:paraId="2F67A448"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autre</w:t>
      </w:r>
      <w:proofErr w:type="gramEnd"/>
      <w:r w:rsidRPr="009A72C1">
        <w:rPr>
          <w:rFonts w:asciiTheme="minorHAnsi" w:hAnsiTheme="minorHAnsi" w:cstheme="minorHAnsi"/>
          <w:color w:val="000000" w:themeColor="text1"/>
          <w:sz w:val="24"/>
        </w:rPr>
        <w:t>, veuillez préciser ___________________</w:t>
      </w:r>
    </w:p>
    <w:p w14:paraId="361621BE" w14:textId="77777777" w:rsidR="004D64AA" w:rsidRPr="009A72C1" w:rsidRDefault="004D64AA" w:rsidP="000E2F85">
      <w:pPr>
        <w:rPr>
          <w:rFonts w:asciiTheme="minorHAnsi" w:hAnsiTheme="minorHAnsi" w:cstheme="minorHAnsi"/>
          <w:color w:val="000000" w:themeColor="text1"/>
          <w:sz w:val="24"/>
        </w:rPr>
      </w:pPr>
    </w:p>
    <w:p w14:paraId="6FC5C249" w14:textId="0EC0ADDB"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T1C :</w:t>
      </w:r>
      <w:r w:rsidRPr="009A72C1">
        <w:rPr>
          <w:rFonts w:asciiTheme="minorHAnsi" w:hAnsiTheme="minorHAnsi" w:cstheme="minorHAnsi"/>
          <w:color w:val="000000" w:themeColor="text1"/>
          <w:sz w:val="24"/>
        </w:rPr>
        <w:t xml:space="preserve"> </w:t>
      </w:r>
      <w:r w:rsidR="009C14CB" w:rsidRPr="009A72C1">
        <w:rPr>
          <w:rFonts w:asciiTheme="minorHAnsi" w:hAnsiTheme="minorHAnsi" w:cstheme="minorHAnsi"/>
          <w:color w:val="000000" w:themeColor="text1"/>
          <w:sz w:val="24"/>
        </w:rPr>
        <w:t xml:space="preserve"> </w:t>
      </w:r>
      <w:r w:rsidRPr="009A72C1">
        <w:rPr>
          <w:rFonts w:asciiTheme="minorHAnsi" w:hAnsiTheme="minorHAnsi" w:cstheme="minorHAnsi"/>
          <w:color w:val="000000" w:themeColor="text1"/>
          <w:sz w:val="24"/>
        </w:rPr>
        <w:t>De quoi vous souvenez-vous à propos de cette publicité?</w:t>
      </w:r>
    </w:p>
    <w:p w14:paraId="665DB808" w14:textId="2683F7DB" w:rsidR="004D64AA" w:rsidRPr="009A72C1" w:rsidRDefault="004D64AA" w:rsidP="000E2F85">
      <w:pPr>
        <w:rPr>
          <w:rFonts w:asciiTheme="minorHAnsi" w:hAnsiTheme="minorHAnsi" w:cstheme="minorHAnsi"/>
          <w:color w:val="000000" w:themeColor="text1"/>
          <w:sz w:val="24"/>
        </w:rPr>
      </w:pPr>
    </w:p>
    <w:p w14:paraId="3AD05C45" w14:textId="77777777" w:rsidR="004D64AA" w:rsidRPr="009A72C1" w:rsidRDefault="004D64AA" w:rsidP="009C14CB">
      <w:pPr>
        <w:pStyle w:val="HTMLPreformatted"/>
        <w:jc w:val="left"/>
        <w:rPr>
          <w:rFonts w:asciiTheme="minorHAnsi" w:hAnsiTheme="minorHAnsi" w:cstheme="minorHAnsi"/>
          <w:color w:val="000000" w:themeColor="text1"/>
          <w:sz w:val="24"/>
          <w:szCs w:val="24"/>
        </w:rPr>
      </w:pPr>
    </w:p>
    <w:p w14:paraId="22F98967"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QUESTIONS À POSER À TOUS LES RÉPONDANTS</w:t>
      </w:r>
    </w:p>
    <w:p w14:paraId="5A18EA11" w14:textId="77777777" w:rsidR="004D64AA" w:rsidRPr="009A72C1" w:rsidRDefault="004D64AA" w:rsidP="000E2F85">
      <w:pPr>
        <w:rPr>
          <w:rFonts w:asciiTheme="minorHAnsi" w:hAnsiTheme="minorHAnsi" w:cstheme="minorHAnsi"/>
          <w:b/>
          <w:color w:val="000000" w:themeColor="text1"/>
          <w:sz w:val="24"/>
        </w:rPr>
      </w:pPr>
    </w:p>
    <w:p w14:paraId="08D86A1E"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ON PEUT AJOUTER ICI DES QUESTIONS RELATIVES À UNE CAMPAGNE PRÉCISE POUR ÉVALUER LES ATTITUDES ET LES COMPORTEMENTS</w:t>
      </w:r>
    </w:p>
    <w:p w14:paraId="716BAF80" w14:textId="77777777" w:rsidR="004D64AA" w:rsidRPr="009A72C1" w:rsidRDefault="004D64AA" w:rsidP="000E2F85">
      <w:pPr>
        <w:rPr>
          <w:rFonts w:asciiTheme="minorHAnsi" w:hAnsiTheme="minorHAnsi" w:cstheme="minorHAnsi"/>
          <w:color w:val="000000" w:themeColor="text1"/>
          <w:sz w:val="24"/>
        </w:rPr>
      </w:pPr>
    </w:p>
    <w:p w14:paraId="0A44EBFB" w14:textId="61F3E8A1" w:rsidR="004D64AA" w:rsidRPr="009A72C1" w:rsidRDefault="004D64AA" w:rsidP="009C14CB">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T2. Veuillez indiquer dans quelle mesure vous êtes d’accord avec les énoncés suivants.</w:t>
      </w:r>
      <w:r w:rsidR="009C14CB" w:rsidRPr="009A72C1">
        <w:rPr>
          <w:rFonts w:asciiTheme="minorHAnsi" w:hAnsiTheme="minorHAnsi" w:cstheme="minorHAnsi"/>
          <w:color w:val="000000" w:themeColor="text1"/>
          <w:sz w:val="24"/>
        </w:rPr>
        <w:t xml:space="preserve"> </w:t>
      </w:r>
      <w:r w:rsidRPr="009A72C1">
        <w:rPr>
          <w:rFonts w:asciiTheme="minorHAnsi" w:hAnsiTheme="minorHAnsi" w:cstheme="minorHAnsi"/>
          <w:b/>
          <w:color w:val="000000" w:themeColor="text1"/>
          <w:sz w:val="24"/>
        </w:rPr>
        <w:t>LIRE LES ÉNONCÉS DE FAÇON ALÉATOIRE</w:t>
      </w:r>
    </w:p>
    <w:p w14:paraId="111DC52B" w14:textId="77777777" w:rsidR="004D64AA" w:rsidRPr="009A72C1" w:rsidRDefault="004D64AA" w:rsidP="000E2F85">
      <w:pPr>
        <w:rPr>
          <w:rFonts w:asciiTheme="minorHAnsi" w:hAnsiTheme="minorHAnsi" w:cstheme="minorHAnsi"/>
          <w:b/>
          <w:color w:val="000000" w:themeColor="text1"/>
          <w:sz w:val="24"/>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306"/>
        <w:gridCol w:w="964"/>
        <w:gridCol w:w="880"/>
        <w:gridCol w:w="720"/>
        <w:gridCol w:w="1292"/>
      </w:tblGrid>
      <w:tr w:rsidR="004D64AA" w:rsidRPr="009A72C1" w14:paraId="4956AECA" w14:textId="77777777" w:rsidTr="009C14CB">
        <w:tc>
          <w:tcPr>
            <w:tcW w:w="4500" w:type="dxa"/>
            <w:shd w:val="clear" w:color="auto" w:fill="auto"/>
          </w:tcPr>
          <w:p w14:paraId="3E21B2F3" w14:textId="77777777" w:rsidR="004D64AA" w:rsidRPr="009A72C1" w:rsidRDefault="004D64AA" w:rsidP="000E2F85">
            <w:pPr>
              <w:rPr>
                <w:rFonts w:asciiTheme="minorHAnsi" w:hAnsiTheme="minorHAnsi" w:cstheme="minorHAnsi"/>
                <w:b/>
                <w:color w:val="000000" w:themeColor="text1"/>
                <w:sz w:val="24"/>
              </w:rPr>
            </w:pPr>
          </w:p>
        </w:tc>
        <w:tc>
          <w:tcPr>
            <w:tcW w:w="1306" w:type="dxa"/>
            <w:shd w:val="clear" w:color="auto" w:fill="auto"/>
          </w:tcPr>
          <w:p w14:paraId="2DDAF430"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1 </w:t>
            </w:r>
          </w:p>
          <w:p w14:paraId="43D69C18"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Fortement en désaccord</w:t>
            </w:r>
          </w:p>
        </w:tc>
        <w:tc>
          <w:tcPr>
            <w:tcW w:w="964" w:type="dxa"/>
            <w:shd w:val="clear" w:color="auto" w:fill="auto"/>
          </w:tcPr>
          <w:p w14:paraId="1B2F2993"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2</w:t>
            </w:r>
          </w:p>
        </w:tc>
        <w:tc>
          <w:tcPr>
            <w:tcW w:w="880" w:type="dxa"/>
            <w:shd w:val="clear" w:color="auto" w:fill="auto"/>
          </w:tcPr>
          <w:p w14:paraId="7B5AB29B"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3</w:t>
            </w:r>
          </w:p>
        </w:tc>
        <w:tc>
          <w:tcPr>
            <w:tcW w:w="720" w:type="dxa"/>
            <w:shd w:val="clear" w:color="auto" w:fill="auto"/>
          </w:tcPr>
          <w:p w14:paraId="6182EC14"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4</w:t>
            </w:r>
          </w:p>
        </w:tc>
        <w:tc>
          <w:tcPr>
            <w:tcW w:w="1292" w:type="dxa"/>
            <w:shd w:val="clear" w:color="auto" w:fill="auto"/>
          </w:tcPr>
          <w:p w14:paraId="76A79A32"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5 </w:t>
            </w:r>
          </w:p>
          <w:p w14:paraId="16D375B0"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Fortement d’accord</w:t>
            </w:r>
          </w:p>
        </w:tc>
      </w:tr>
      <w:tr w:rsidR="004D64AA" w:rsidRPr="009A72C1" w14:paraId="7A64D508" w14:textId="77777777" w:rsidTr="009C14CB">
        <w:tc>
          <w:tcPr>
            <w:tcW w:w="4500" w:type="dxa"/>
            <w:shd w:val="clear" w:color="auto" w:fill="auto"/>
            <w:vAlign w:val="center"/>
          </w:tcPr>
          <w:p w14:paraId="1D7C4AA9" w14:textId="77777777" w:rsidR="004D64AA" w:rsidRPr="009A72C1" w:rsidRDefault="004D64AA" w:rsidP="004900D1">
            <w:pPr>
              <w:pStyle w:val="ListParagraph"/>
              <w:numPr>
                <w:ilvl w:val="1"/>
                <w:numId w:val="18"/>
              </w:numPr>
              <w:spacing w:line="360" w:lineRule="auto"/>
              <w:ind w:left="346"/>
              <w:rPr>
                <w:rFonts w:asciiTheme="minorHAnsi" w:hAnsiTheme="minorHAnsi" w:cstheme="minorHAnsi"/>
                <w:color w:val="000000" w:themeColor="text1"/>
                <w:sz w:val="24"/>
                <w:szCs w:val="24"/>
              </w:rPr>
            </w:pPr>
            <w:r w:rsidRPr="009A72C1">
              <w:rPr>
                <w:rFonts w:asciiTheme="minorHAnsi" w:hAnsiTheme="minorHAnsi" w:cstheme="minorHAnsi"/>
                <w:color w:val="000000" w:themeColor="text1"/>
                <w:sz w:val="24"/>
                <w:szCs w:val="24"/>
              </w:rPr>
              <w:t>Le recensement fournit de précieux renseignements au gouvernement pour l’aider à prendre des décisions</w:t>
            </w:r>
            <w:r w:rsidRPr="009A72C1">
              <w:rPr>
                <w:rFonts w:asciiTheme="minorHAnsi" w:hAnsiTheme="minorHAnsi" w:cstheme="minorHAnsi"/>
                <w:color w:val="000000" w:themeColor="text1"/>
                <w:sz w:val="24"/>
                <w:szCs w:val="24"/>
                <w:lang w:val="fr-FR"/>
              </w:rPr>
              <w:t xml:space="preserve"> éclairées</w:t>
            </w:r>
          </w:p>
        </w:tc>
        <w:tc>
          <w:tcPr>
            <w:tcW w:w="1306" w:type="dxa"/>
            <w:shd w:val="clear" w:color="auto" w:fill="auto"/>
            <w:vAlign w:val="center"/>
          </w:tcPr>
          <w:p w14:paraId="4448EF9D"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3D1D390B"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80" w:type="dxa"/>
            <w:shd w:val="clear" w:color="auto" w:fill="auto"/>
            <w:vAlign w:val="center"/>
          </w:tcPr>
          <w:p w14:paraId="25224120"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720" w:type="dxa"/>
            <w:shd w:val="clear" w:color="auto" w:fill="auto"/>
            <w:vAlign w:val="center"/>
          </w:tcPr>
          <w:p w14:paraId="2E293235"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292" w:type="dxa"/>
            <w:shd w:val="clear" w:color="auto" w:fill="auto"/>
            <w:vAlign w:val="center"/>
          </w:tcPr>
          <w:p w14:paraId="7D77DCF6"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430C6AD2" w14:textId="77777777" w:rsidTr="009C14CB">
        <w:tc>
          <w:tcPr>
            <w:tcW w:w="4500" w:type="dxa"/>
            <w:shd w:val="clear" w:color="auto" w:fill="auto"/>
            <w:vAlign w:val="center"/>
          </w:tcPr>
          <w:p w14:paraId="094D83ED" w14:textId="77777777" w:rsidR="004D64AA" w:rsidRPr="009A72C1" w:rsidRDefault="004D64AA" w:rsidP="004900D1">
            <w:pPr>
              <w:pStyle w:val="ListParagraph"/>
              <w:numPr>
                <w:ilvl w:val="1"/>
                <w:numId w:val="18"/>
              </w:numPr>
              <w:spacing w:line="360" w:lineRule="auto"/>
              <w:ind w:left="346"/>
              <w:rPr>
                <w:rFonts w:asciiTheme="minorHAnsi" w:hAnsiTheme="minorHAnsi" w:cstheme="minorHAnsi"/>
                <w:color w:val="000000" w:themeColor="text1"/>
                <w:sz w:val="24"/>
                <w:szCs w:val="24"/>
              </w:rPr>
            </w:pPr>
            <w:r w:rsidRPr="009A72C1">
              <w:rPr>
                <w:rFonts w:asciiTheme="minorHAnsi" w:hAnsiTheme="minorHAnsi" w:cstheme="minorHAnsi"/>
                <w:color w:val="000000" w:themeColor="text1"/>
                <w:sz w:val="24"/>
                <w:szCs w:val="24"/>
              </w:rPr>
              <w:t>Les données du recensement servent à planifier des programmes et des services dans ma collectivité</w:t>
            </w:r>
          </w:p>
        </w:tc>
        <w:tc>
          <w:tcPr>
            <w:tcW w:w="1306" w:type="dxa"/>
            <w:shd w:val="clear" w:color="auto" w:fill="auto"/>
            <w:vAlign w:val="center"/>
          </w:tcPr>
          <w:p w14:paraId="7DCAE3D9"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6B940A58"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80" w:type="dxa"/>
            <w:shd w:val="clear" w:color="auto" w:fill="auto"/>
            <w:vAlign w:val="center"/>
          </w:tcPr>
          <w:p w14:paraId="295DBE64"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720" w:type="dxa"/>
            <w:shd w:val="clear" w:color="auto" w:fill="auto"/>
            <w:vAlign w:val="center"/>
          </w:tcPr>
          <w:p w14:paraId="0C5DD5E0"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292" w:type="dxa"/>
            <w:shd w:val="clear" w:color="auto" w:fill="auto"/>
            <w:vAlign w:val="center"/>
          </w:tcPr>
          <w:p w14:paraId="06E2BA29"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5E3EE624" w14:textId="77777777" w:rsidTr="009C14CB">
        <w:tc>
          <w:tcPr>
            <w:tcW w:w="4500" w:type="dxa"/>
            <w:shd w:val="clear" w:color="auto" w:fill="auto"/>
            <w:vAlign w:val="center"/>
          </w:tcPr>
          <w:p w14:paraId="4E6ACF68" w14:textId="77777777" w:rsidR="004D64AA" w:rsidRPr="009A72C1" w:rsidRDefault="004D64AA" w:rsidP="004900D1">
            <w:pPr>
              <w:pStyle w:val="ListParagraph"/>
              <w:numPr>
                <w:ilvl w:val="1"/>
                <w:numId w:val="18"/>
              </w:numPr>
              <w:spacing w:line="360" w:lineRule="auto"/>
              <w:ind w:left="346"/>
              <w:rPr>
                <w:rFonts w:asciiTheme="minorHAnsi" w:hAnsiTheme="minorHAnsi" w:cstheme="minorHAnsi"/>
                <w:color w:val="000000" w:themeColor="text1"/>
                <w:sz w:val="24"/>
                <w:szCs w:val="24"/>
              </w:rPr>
            </w:pPr>
            <w:r w:rsidRPr="009A72C1">
              <w:rPr>
                <w:rFonts w:asciiTheme="minorHAnsi" w:hAnsiTheme="minorHAnsi" w:cstheme="minorHAnsi"/>
                <w:color w:val="000000" w:themeColor="text1"/>
                <w:sz w:val="24"/>
                <w:szCs w:val="24"/>
              </w:rPr>
              <w:lastRenderedPageBreak/>
              <w:t>Les données recueillies dans le cadre du recensement auront une incidence positive sur ma collectivité</w:t>
            </w:r>
          </w:p>
        </w:tc>
        <w:tc>
          <w:tcPr>
            <w:tcW w:w="1306" w:type="dxa"/>
            <w:shd w:val="clear" w:color="auto" w:fill="auto"/>
            <w:vAlign w:val="center"/>
          </w:tcPr>
          <w:p w14:paraId="72A3AFCE"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0C9C68AD"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80" w:type="dxa"/>
            <w:shd w:val="clear" w:color="auto" w:fill="auto"/>
            <w:vAlign w:val="center"/>
          </w:tcPr>
          <w:p w14:paraId="67686B9E"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720" w:type="dxa"/>
            <w:shd w:val="clear" w:color="auto" w:fill="auto"/>
            <w:vAlign w:val="center"/>
          </w:tcPr>
          <w:p w14:paraId="2BF58423"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292" w:type="dxa"/>
            <w:shd w:val="clear" w:color="auto" w:fill="auto"/>
            <w:vAlign w:val="center"/>
          </w:tcPr>
          <w:p w14:paraId="04DAF03C" w14:textId="77777777" w:rsidR="004D64AA" w:rsidRPr="009A72C1" w:rsidRDefault="004D64AA"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bl>
    <w:p w14:paraId="2E0FE3B2" w14:textId="77777777" w:rsidR="004D64AA" w:rsidRPr="009A72C1" w:rsidRDefault="004D64AA" w:rsidP="000E2F85">
      <w:pPr>
        <w:rPr>
          <w:rFonts w:asciiTheme="minorHAnsi" w:hAnsiTheme="minorHAnsi" w:cstheme="minorHAnsi"/>
          <w:b/>
          <w:color w:val="000000" w:themeColor="text1"/>
          <w:sz w:val="24"/>
        </w:rPr>
      </w:pPr>
    </w:p>
    <w:p w14:paraId="1878AF26" w14:textId="6A8B57E4" w:rsidR="004D64AA" w:rsidRPr="009A72C1" w:rsidRDefault="004D64AA" w:rsidP="000E2F85">
      <w:pPr>
        <w:spacing w:line="276" w:lineRule="auto"/>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T1H </w:t>
      </w:r>
      <w:r w:rsidR="00381E7C" w:rsidRPr="009A72C1">
        <w:rPr>
          <w:rFonts w:asciiTheme="minorHAnsi" w:hAnsiTheme="minorHAnsi" w:cstheme="minorHAnsi"/>
          <w:b/>
          <w:color w:val="000000" w:themeColor="text1"/>
          <w:sz w:val="24"/>
        </w:rPr>
        <w:t>:</w:t>
      </w:r>
      <w:r w:rsidR="00AE5314"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 xml:space="preserve">Vous trouverez aux pages suivantes quelques publicités qui ont récemment été diffusées dans différents médias. Veuillez cliquer sur « Suivant » après avoir consulté chaque publicité. </w:t>
      </w:r>
    </w:p>
    <w:p w14:paraId="7BEFA19B" w14:textId="7EB7C0B5" w:rsidR="004D64AA" w:rsidRPr="009A72C1" w:rsidRDefault="004D64AA" w:rsidP="000E2F85">
      <w:pPr>
        <w:tabs>
          <w:tab w:val="left" w:pos="2082"/>
        </w:tabs>
        <w:spacing w:line="276" w:lineRule="auto"/>
        <w:rPr>
          <w:rFonts w:asciiTheme="minorHAnsi" w:hAnsiTheme="minorHAnsi" w:cstheme="minorHAnsi"/>
          <w:b/>
          <w:color w:val="000000" w:themeColor="text1"/>
          <w:sz w:val="24"/>
        </w:rPr>
      </w:pPr>
    </w:p>
    <w:p w14:paraId="108CE7BB" w14:textId="6A68DBC2" w:rsidR="004D64AA" w:rsidRPr="009A72C1" w:rsidRDefault="004D64AA" w:rsidP="000E2F85">
      <w:pPr>
        <w:spacing w:line="276" w:lineRule="auto"/>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[INSÉREZ LES PUBLICITÉS VIDÉO, IMPRIMÉES, EXTÉRIEURES ET RADIO; SI LA RÉPONSE « AUTOCHTONE » A ÉTÉ SÉLECTIONNÉE À LA QUESTION F DANS L’INTRODUCTION OU SI LA RÉPONSE « NUNAVUT », « TERRITOIRES DU NORD-OUEST » OU « YUKON » A ÉTÉ SÉLECTIONNÉE À LA QUESTION E DANS L’INTRODUCTION, PRÉSENTEZ LES PUBLICITÉS AXÉES SUR LES AUTOCHTONES OU LES RÉGIONS NORDIQUES; AUTREMENT, PRÉSENTEZ LES PUBLICITÉS DE FAÇON ALÉATOIRE.]</w:t>
      </w:r>
    </w:p>
    <w:p w14:paraId="53C392FE" w14:textId="77777777" w:rsidR="009C14CB" w:rsidRPr="009A72C1" w:rsidRDefault="009C14CB" w:rsidP="000E2F85">
      <w:pPr>
        <w:spacing w:line="276" w:lineRule="auto"/>
        <w:rPr>
          <w:rFonts w:asciiTheme="minorHAnsi" w:hAnsiTheme="minorHAnsi" w:cstheme="minorHAnsi"/>
          <w:b/>
          <w:color w:val="000000" w:themeColor="text1"/>
          <w:sz w:val="24"/>
        </w:rPr>
      </w:pPr>
    </w:p>
    <w:p w14:paraId="64982A26" w14:textId="4FB8186D"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[CLIQUEZ SUR L’ÉCRAN POUR ALLER À LA PAGE SUIVANTE]</w:t>
      </w:r>
    </w:p>
    <w:p w14:paraId="6E068FBF" w14:textId="77777777" w:rsidR="004D64AA" w:rsidRPr="009A72C1" w:rsidRDefault="004D64AA" w:rsidP="000E2F85">
      <w:pPr>
        <w:rPr>
          <w:rFonts w:asciiTheme="minorHAnsi" w:hAnsiTheme="minorHAnsi" w:cstheme="minorHAnsi"/>
          <w:b/>
          <w:color w:val="000000" w:themeColor="text1"/>
          <w:sz w:val="24"/>
        </w:rPr>
      </w:pPr>
    </w:p>
    <w:p w14:paraId="73DCBBF2"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Radio</w:t>
      </w:r>
    </w:p>
    <w:p w14:paraId="76231A16"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Veuillez cliquer sur le bouton Lecture pour entendre la publicité ci-dessous.</w:t>
      </w:r>
    </w:p>
    <w:p w14:paraId="3BACC2D7" w14:textId="77777777" w:rsidR="004D64AA" w:rsidRPr="009A72C1" w:rsidRDefault="004D64AA" w:rsidP="000E2F85">
      <w:pPr>
        <w:rPr>
          <w:rFonts w:asciiTheme="minorHAnsi" w:hAnsiTheme="minorHAnsi" w:cstheme="minorHAnsi"/>
          <w:color w:val="000000" w:themeColor="text1"/>
          <w:sz w:val="24"/>
        </w:rPr>
      </w:pPr>
    </w:p>
    <w:p w14:paraId="6DBB8DE4"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Veuillez cliquer sur « Suivant » pour continuer.</w:t>
      </w:r>
    </w:p>
    <w:p w14:paraId="4B1BD90A" w14:textId="77777777" w:rsidR="004D64AA" w:rsidRPr="009A72C1" w:rsidRDefault="004D64AA" w:rsidP="000E2F85">
      <w:pPr>
        <w:rPr>
          <w:rFonts w:asciiTheme="minorHAnsi" w:hAnsiTheme="minorHAnsi" w:cstheme="minorHAnsi"/>
          <w:b/>
          <w:color w:val="000000" w:themeColor="text1"/>
          <w:sz w:val="24"/>
        </w:rPr>
      </w:pPr>
    </w:p>
    <w:p w14:paraId="06622C9A"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Vidéo</w:t>
      </w:r>
    </w:p>
    <w:p w14:paraId="7F55CCDC"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Veuillez cliquer sur le bouton Lecture pour voir cette publicité.</w:t>
      </w:r>
    </w:p>
    <w:p w14:paraId="19A1079D" w14:textId="77777777" w:rsidR="004D64AA" w:rsidRPr="009A72C1" w:rsidRDefault="004D64AA" w:rsidP="000E2F85">
      <w:pPr>
        <w:rPr>
          <w:rFonts w:asciiTheme="minorHAnsi" w:hAnsiTheme="minorHAnsi" w:cstheme="minorHAnsi"/>
          <w:color w:val="000000" w:themeColor="text1"/>
          <w:sz w:val="24"/>
        </w:rPr>
      </w:pPr>
    </w:p>
    <w:p w14:paraId="51ADD6E5"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Veuillez cliquer sur « Suivant » pour continuer.</w:t>
      </w:r>
    </w:p>
    <w:p w14:paraId="1519E643" w14:textId="77777777" w:rsidR="004D64AA" w:rsidRPr="009A72C1" w:rsidRDefault="004D64AA" w:rsidP="000E2F85">
      <w:pPr>
        <w:rPr>
          <w:rFonts w:asciiTheme="minorHAnsi" w:hAnsiTheme="minorHAnsi" w:cstheme="minorHAnsi"/>
          <w:b/>
          <w:color w:val="000000" w:themeColor="text1"/>
          <w:sz w:val="24"/>
        </w:rPr>
      </w:pPr>
    </w:p>
    <w:p w14:paraId="1DA34E5E"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Au cours des trois dernières semaines, avez-vous vu, lu ou entendu ces publicités? </w:t>
      </w:r>
    </w:p>
    <w:p w14:paraId="1D021E34" w14:textId="77777777" w:rsidR="004D64AA" w:rsidRPr="009A72C1" w:rsidRDefault="004D64AA" w:rsidP="000E2F85">
      <w:pPr>
        <w:rPr>
          <w:rFonts w:asciiTheme="minorHAnsi" w:hAnsiTheme="minorHAnsi" w:cstheme="minorHAnsi"/>
          <w:color w:val="000000" w:themeColor="text1"/>
          <w:sz w:val="24"/>
        </w:rPr>
      </w:pPr>
    </w:p>
    <w:p w14:paraId="754D7140" w14:textId="3CDCCE40" w:rsidR="004D64AA" w:rsidRPr="009A72C1" w:rsidRDefault="004D64AA" w:rsidP="004900D1">
      <w:pPr>
        <w:pStyle w:val="ListParagraph"/>
        <w:numPr>
          <w:ilvl w:val="0"/>
          <w:numId w:val="31"/>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Oui</w:t>
      </w:r>
      <w:r w:rsidRPr="009A72C1">
        <w:rPr>
          <w:rFonts w:asciiTheme="minorHAnsi" w:hAnsiTheme="minorHAnsi" w:cstheme="minorHAnsi"/>
          <w:color w:val="000000" w:themeColor="text1"/>
          <w:sz w:val="24"/>
        </w:rPr>
        <w:tab/>
      </w:r>
    </w:p>
    <w:p w14:paraId="36FEA594" w14:textId="2D490284" w:rsidR="004D64AA" w:rsidRPr="009A72C1" w:rsidRDefault="004D64AA" w:rsidP="004900D1">
      <w:pPr>
        <w:pStyle w:val="ListParagraph"/>
        <w:numPr>
          <w:ilvl w:val="0"/>
          <w:numId w:val="31"/>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Non</w:t>
      </w:r>
      <w:r w:rsidRPr="009A72C1">
        <w:rPr>
          <w:rFonts w:asciiTheme="minorHAnsi" w:hAnsiTheme="minorHAnsi" w:cstheme="minorHAnsi"/>
          <w:color w:val="000000" w:themeColor="text1"/>
          <w:sz w:val="24"/>
        </w:rPr>
        <w:tab/>
      </w:r>
      <w:r w:rsidRPr="009A72C1">
        <w:rPr>
          <w:rFonts w:asciiTheme="minorHAnsi" w:hAnsiTheme="minorHAnsi" w:cstheme="minorHAnsi"/>
          <w:b/>
          <w:color w:val="000000" w:themeColor="text1"/>
          <w:sz w:val="24"/>
        </w:rPr>
        <w:t>=&gt; PASSEZ À LA T1J</w:t>
      </w:r>
    </w:p>
    <w:p w14:paraId="6FDF440D" w14:textId="77777777" w:rsidR="004D64AA" w:rsidRPr="009A72C1" w:rsidRDefault="004D64AA" w:rsidP="000E2F85">
      <w:pPr>
        <w:rPr>
          <w:rFonts w:asciiTheme="minorHAnsi" w:hAnsiTheme="minorHAnsi" w:cstheme="minorHAnsi"/>
          <w:b/>
          <w:color w:val="000000" w:themeColor="text1"/>
          <w:sz w:val="24"/>
        </w:rPr>
      </w:pPr>
    </w:p>
    <w:p w14:paraId="05DD8999" w14:textId="534CC854"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T1I :</w:t>
      </w:r>
      <w:r w:rsidRPr="009A72C1">
        <w:rPr>
          <w:rFonts w:asciiTheme="minorHAnsi" w:hAnsiTheme="minorHAnsi" w:cstheme="minorHAnsi"/>
          <w:color w:val="000000" w:themeColor="text1"/>
          <w:sz w:val="24"/>
        </w:rPr>
        <w:t xml:space="preserve"> Où avez-vous vu, lu ou entendu ces publicités?</w:t>
      </w:r>
      <w:r w:rsidR="009C14CB" w:rsidRPr="009A72C1">
        <w:rPr>
          <w:rFonts w:asciiTheme="minorHAnsi" w:hAnsiTheme="minorHAnsi" w:cstheme="minorHAnsi"/>
          <w:color w:val="000000" w:themeColor="text1"/>
          <w:sz w:val="24"/>
        </w:rPr>
        <w:t xml:space="preserve"> </w:t>
      </w:r>
      <w:r w:rsidRPr="009A72C1">
        <w:rPr>
          <w:rFonts w:asciiTheme="minorHAnsi" w:hAnsiTheme="minorHAnsi" w:cstheme="minorHAnsi"/>
          <w:b/>
          <w:color w:val="000000" w:themeColor="text1"/>
          <w:sz w:val="24"/>
        </w:rPr>
        <w:t>CHOISISSEZ TOUTES LES RÉPONSES QUI S’APPLIQUENT</w:t>
      </w:r>
    </w:p>
    <w:p w14:paraId="1EF46948"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au</w:t>
      </w:r>
      <w:proofErr w:type="gramEnd"/>
      <w:r w:rsidRPr="009A72C1">
        <w:rPr>
          <w:rFonts w:asciiTheme="minorHAnsi" w:hAnsiTheme="minorHAnsi" w:cstheme="minorHAnsi"/>
          <w:color w:val="000000" w:themeColor="text1"/>
          <w:sz w:val="24"/>
        </w:rPr>
        <w:t xml:space="preserve"> cinéma</w:t>
      </w:r>
    </w:p>
    <w:p w14:paraId="2177B990"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Facebook</w:t>
      </w:r>
    </w:p>
    <w:p w14:paraId="09168AF4"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site Web</w:t>
      </w:r>
    </w:p>
    <w:p w14:paraId="40DD6A9D"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magazine</w:t>
      </w:r>
    </w:p>
    <w:p w14:paraId="094FD6D0"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journal (quotidien)</w:t>
      </w:r>
    </w:p>
    <w:p w14:paraId="56F0B1DE"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journal (hebdomadaire ou communautaire)</w:t>
      </w:r>
    </w:p>
    <w:p w14:paraId="6AE4765A"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tableau d’affichage extérieur</w:t>
      </w:r>
    </w:p>
    <w:p w14:paraId="599D3954"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dans</w:t>
      </w:r>
      <w:proofErr w:type="gramEnd"/>
      <w:r w:rsidRPr="009A72C1">
        <w:rPr>
          <w:rFonts w:asciiTheme="minorHAnsi" w:hAnsiTheme="minorHAnsi" w:cstheme="minorHAnsi"/>
          <w:color w:val="000000" w:themeColor="text1"/>
          <w:sz w:val="24"/>
        </w:rPr>
        <w:t xml:space="preserve"> un dépliant ou une brochure dans votre boîte aux lettres</w:t>
      </w:r>
    </w:p>
    <w:p w14:paraId="7FAD353C"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un véhicule de transport en commun (autobus ou métro)</w:t>
      </w:r>
    </w:p>
    <w:p w14:paraId="32E04A51"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lastRenderedPageBreak/>
        <w:t>à</w:t>
      </w:r>
      <w:proofErr w:type="gramEnd"/>
      <w:r w:rsidRPr="009A72C1">
        <w:rPr>
          <w:rFonts w:asciiTheme="minorHAnsi" w:hAnsiTheme="minorHAnsi" w:cstheme="minorHAnsi"/>
          <w:color w:val="000000" w:themeColor="text1"/>
          <w:sz w:val="24"/>
        </w:rPr>
        <w:t xml:space="preserve"> la radio</w:t>
      </w:r>
    </w:p>
    <w:p w14:paraId="618FC14B"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à</w:t>
      </w:r>
      <w:proofErr w:type="gramEnd"/>
      <w:r w:rsidRPr="009A72C1">
        <w:rPr>
          <w:rFonts w:asciiTheme="minorHAnsi" w:hAnsiTheme="minorHAnsi" w:cstheme="minorHAnsi"/>
          <w:color w:val="000000" w:themeColor="text1"/>
          <w:sz w:val="24"/>
        </w:rPr>
        <w:t xml:space="preserve"> la télévision</w:t>
      </w:r>
    </w:p>
    <w:p w14:paraId="62F7391A"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Twitter</w:t>
      </w:r>
    </w:p>
    <w:p w14:paraId="41569900"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YouTube</w:t>
      </w:r>
    </w:p>
    <w:p w14:paraId="323866D3"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Instagram</w:t>
      </w:r>
    </w:p>
    <w:p w14:paraId="38CD6D9E"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LinkedIn</w:t>
      </w:r>
    </w:p>
    <w:p w14:paraId="3BF30C62"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Snapchat</w:t>
      </w:r>
    </w:p>
    <w:p w14:paraId="762ED81A"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sur</w:t>
      </w:r>
      <w:proofErr w:type="gramEnd"/>
      <w:r w:rsidRPr="009A72C1">
        <w:rPr>
          <w:rFonts w:asciiTheme="minorHAnsi" w:hAnsiTheme="minorHAnsi" w:cstheme="minorHAnsi"/>
          <w:color w:val="000000" w:themeColor="text1"/>
          <w:sz w:val="24"/>
        </w:rPr>
        <w:t xml:space="preserve"> Spotify</w:t>
      </w:r>
    </w:p>
    <w:p w14:paraId="7E2548BD" w14:textId="77777777" w:rsidR="004D64AA" w:rsidRPr="009A72C1" w:rsidRDefault="004D64AA" w:rsidP="004900D1">
      <w:pPr>
        <w:numPr>
          <w:ilvl w:val="0"/>
          <w:numId w:val="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autre</w:t>
      </w:r>
      <w:proofErr w:type="gramEnd"/>
      <w:r w:rsidRPr="009A72C1">
        <w:rPr>
          <w:rFonts w:asciiTheme="minorHAnsi" w:hAnsiTheme="minorHAnsi" w:cstheme="minorHAnsi"/>
          <w:color w:val="000000" w:themeColor="text1"/>
          <w:sz w:val="24"/>
        </w:rPr>
        <w:t>, veuillez préciser ___________________</w:t>
      </w:r>
    </w:p>
    <w:p w14:paraId="656B3ACA" w14:textId="77777777" w:rsidR="004D64AA" w:rsidRPr="009A72C1" w:rsidRDefault="004D64AA" w:rsidP="000E2F85">
      <w:pPr>
        <w:rPr>
          <w:rFonts w:asciiTheme="minorHAnsi" w:hAnsiTheme="minorHAnsi" w:cstheme="minorHAnsi"/>
          <w:color w:val="000000" w:themeColor="text1"/>
          <w:sz w:val="24"/>
        </w:rPr>
      </w:pPr>
    </w:p>
    <w:p w14:paraId="72421F08" w14:textId="471A09B5"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T1J :</w:t>
      </w:r>
      <w:r w:rsidRPr="009A72C1">
        <w:rPr>
          <w:rFonts w:asciiTheme="minorHAnsi" w:hAnsiTheme="minorHAnsi" w:cstheme="minorHAnsi"/>
          <w:color w:val="000000" w:themeColor="text1"/>
          <w:sz w:val="24"/>
        </w:rPr>
        <w:t xml:space="preserve"> Quel est, selon vous, le message</w:t>
      </w:r>
      <w:r w:rsidRPr="009A72C1">
        <w:rPr>
          <w:rFonts w:asciiTheme="minorHAnsi" w:hAnsiTheme="minorHAnsi" w:cstheme="minorHAnsi"/>
          <w:b/>
          <w:color w:val="000000" w:themeColor="text1"/>
          <w:sz w:val="24"/>
        </w:rPr>
        <w:t xml:space="preserve"> principal </w:t>
      </w:r>
      <w:r w:rsidRPr="009A72C1">
        <w:rPr>
          <w:rFonts w:asciiTheme="minorHAnsi" w:hAnsiTheme="minorHAnsi" w:cstheme="minorHAnsi"/>
          <w:color w:val="000000" w:themeColor="text1"/>
          <w:sz w:val="24"/>
        </w:rPr>
        <w:t xml:space="preserve">que cette publicité </w:t>
      </w:r>
      <w:proofErr w:type="gramStart"/>
      <w:r w:rsidRPr="009A72C1">
        <w:rPr>
          <w:rFonts w:asciiTheme="minorHAnsi" w:hAnsiTheme="minorHAnsi" w:cstheme="minorHAnsi"/>
          <w:color w:val="000000" w:themeColor="text1"/>
          <w:sz w:val="24"/>
        </w:rPr>
        <w:t>tentent</w:t>
      </w:r>
      <w:proofErr w:type="gramEnd"/>
      <w:r w:rsidRPr="009A72C1">
        <w:rPr>
          <w:rFonts w:asciiTheme="minorHAnsi" w:hAnsiTheme="minorHAnsi" w:cstheme="minorHAnsi"/>
          <w:color w:val="000000" w:themeColor="text1"/>
          <w:sz w:val="24"/>
        </w:rPr>
        <w:t xml:space="preserve"> de véhiculer?</w:t>
      </w:r>
    </w:p>
    <w:p w14:paraId="17CA950E" w14:textId="22D676CB" w:rsidR="004D64AA" w:rsidRPr="009A72C1" w:rsidRDefault="004D64AA" w:rsidP="000E2F85">
      <w:pPr>
        <w:rPr>
          <w:rFonts w:asciiTheme="minorHAnsi" w:hAnsiTheme="minorHAnsi" w:cstheme="minorHAnsi"/>
          <w:color w:val="000000" w:themeColor="text1"/>
          <w:sz w:val="24"/>
        </w:rPr>
      </w:pPr>
    </w:p>
    <w:p w14:paraId="51C4ED43" w14:textId="77777777" w:rsidR="004D64AA" w:rsidRPr="009A72C1" w:rsidRDefault="004D64AA" w:rsidP="000E2F85">
      <w:pPr>
        <w:rPr>
          <w:rFonts w:asciiTheme="minorHAnsi" w:hAnsiTheme="minorHAnsi" w:cstheme="minorHAnsi"/>
          <w:color w:val="000000" w:themeColor="text1"/>
          <w:sz w:val="24"/>
        </w:rPr>
      </w:pPr>
    </w:p>
    <w:p w14:paraId="002E2646" w14:textId="380ABCF2" w:rsidR="004D64AA" w:rsidRPr="009A72C1" w:rsidRDefault="004D64AA" w:rsidP="009C14CB">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T1K :</w:t>
      </w:r>
      <w:r w:rsidRPr="009A72C1">
        <w:rPr>
          <w:rFonts w:asciiTheme="minorHAnsi" w:hAnsiTheme="minorHAnsi" w:cstheme="minorHAnsi"/>
          <w:color w:val="000000" w:themeColor="text1"/>
          <w:sz w:val="24"/>
        </w:rPr>
        <w:t xml:space="preserve"> Dans quelle mesure êtes-vous d’accord ou non avec les énoncés suivants au sujet de cette publicité? </w:t>
      </w:r>
      <w:r w:rsidRPr="009A72C1">
        <w:rPr>
          <w:rFonts w:asciiTheme="minorHAnsi" w:hAnsiTheme="minorHAnsi" w:cstheme="minorHAnsi"/>
          <w:b/>
          <w:color w:val="000000" w:themeColor="text1"/>
          <w:sz w:val="24"/>
        </w:rPr>
        <w:t>LIRE LES ÉNONCÉS DE FAÇON ALÉATOIRE</w:t>
      </w:r>
    </w:p>
    <w:p w14:paraId="300D777E" w14:textId="0EFF635A" w:rsidR="00F95C49" w:rsidRPr="009A72C1" w:rsidRDefault="00F95C49" w:rsidP="000E2F85">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26"/>
        <w:gridCol w:w="810"/>
        <w:gridCol w:w="655"/>
        <w:gridCol w:w="964"/>
        <w:gridCol w:w="1351"/>
      </w:tblGrid>
      <w:tr w:rsidR="004D64AA" w:rsidRPr="009A72C1" w14:paraId="339C3DEA" w14:textId="77777777" w:rsidTr="004900D1">
        <w:tc>
          <w:tcPr>
            <w:tcW w:w="3969" w:type="dxa"/>
            <w:shd w:val="clear" w:color="auto" w:fill="auto"/>
          </w:tcPr>
          <w:p w14:paraId="70AD427E" w14:textId="6479CF2A" w:rsidR="004D64AA" w:rsidRPr="009A72C1" w:rsidRDefault="004D64AA" w:rsidP="000E2F85">
            <w:pPr>
              <w:rPr>
                <w:rFonts w:asciiTheme="minorHAnsi" w:hAnsiTheme="minorHAnsi" w:cstheme="minorHAnsi"/>
                <w:b/>
                <w:color w:val="000000" w:themeColor="text1"/>
                <w:sz w:val="24"/>
              </w:rPr>
            </w:pPr>
          </w:p>
        </w:tc>
        <w:tc>
          <w:tcPr>
            <w:tcW w:w="1426" w:type="dxa"/>
            <w:shd w:val="clear" w:color="auto" w:fill="auto"/>
          </w:tcPr>
          <w:p w14:paraId="41DCC3FC"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1 </w:t>
            </w:r>
          </w:p>
          <w:p w14:paraId="4D5776EF"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Fortement en désaccord</w:t>
            </w:r>
          </w:p>
        </w:tc>
        <w:tc>
          <w:tcPr>
            <w:tcW w:w="810" w:type="dxa"/>
            <w:shd w:val="clear" w:color="auto" w:fill="auto"/>
          </w:tcPr>
          <w:p w14:paraId="2F7A873E"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2</w:t>
            </w:r>
          </w:p>
        </w:tc>
        <w:tc>
          <w:tcPr>
            <w:tcW w:w="655" w:type="dxa"/>
            <w:shd w:val="clear" w:color="auto" w:fill="auto"/>
          </w:tcPr>
          <w:p w14:paraId="0AA315E4"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3</w:t>
            </w:r>
          </w:p>
        </w:tc>
        <w:tc>
          <w:tcPr>
            <w:tcW w:w="964" w:type="dxa"/>
            <w:shd w:val="clear" w:color="auto" w:fill="auto"/>
          </w:tcPr>
          <w:p w14:paraId="2D8B806E"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4</w:t>
            </w:r>
          </w:p>
        </w:tc>
        <w:tc>
          <w:tcPr>
            <w:tcW w:w="1351" w:type="dxa"/>
            <w:shd w:val="clear" w:color="auto" w:fill="auto"/>
          </w:tcPr>
          <w:p w14:paraId="5BCAC311"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5 </w:t>
            </w:r>
          </w:p>
          <w:p w14:paraId="0CAA4B7B"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Fortement</w:t>
            </w:r>
          </w:p>
          <w:p w14:paraId="7C1E5B29"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d’accord</w:t>
            </w:r>
            <w:proofErr w:type="gramEnd"/>
          </w:p>
        </w:tc>
      </w:tr>
      <w:tr w:rsidR="004D64AA" w:rsidRPr="009A72C1" w14:paraId="39CF77E5" w14:textId="77777777" w:rsidTr="004900D1">
        <w:tc>
          <w:tcPr>
            <w:tcW w:w="3969" w:type="dxa"/>
            <w:shd w:val="clear" w:color="auto" w:fill="auto"/>
          </w:tcPr>
          <w:p w14:paraId="0C0003F7"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attirent mon attention</w:t>
            </w:r>
          </w:p>
        </w:tc>
        <w:tc>
          <w:tcPr>
            <w:tcW w:w="1426" w:type="dxa"/>
            <w:shd w:val="clear" w:color="auto" w:fill="auto"/>
            <w:vAlign w:val="center"/>
          </w:tcPr>
          <w:p w14:paraId="77A4D8EB"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shd w:val="clear" w:color="auto" w:fill="auto"/>
            <w:vAlign w:val="center"/>
          </w:tcPr>
          <w:p w14:paraId="0A22A670"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shd w:val="clear" w:color="auto" w:fill="auto"/>
            <w:vAlign w:val="center"/>
          </w:tcPr>
          <w:p w14:paraId="6E57BBED"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36D15781"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shd w:val="clear" w:color="auto" w:fill="auto"/>
            <w:vAlign w:val="center"/>
          </w:tcPr>
          <w:p w14:paraId="1816B2A1"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46EBD8AD" w14:textId="77777777" w:rsidTr="004900D1">
        <w:tc>
          <w:tcPr>
            <w:tcW w:w="3969" w:type="dxa"/>
            <w:shd w:val="clear" w:color="auto" w:fill="auto"/>
          </w:tcPr>
          <w:p w14:paraId="673768E0"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Je trouve ces publicités pertinentes</w:t>
            </w:r>
          </w:p>
        </w:tc>
        <w:tc>
          <w:tcPr>
            <w:tcW w:w="1426" w:type="dxa"/>
            <w:shd w:val="clear" w:color="auto" w:fill="auto"/>
            <w:vAlign w:val="center"/>
          </w:tcPr>
          <w:p w14:paraId="53BF4DAA"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shd w:val="clear" w:color="auto" w:fill="auto"/>
            <w:vAlign w:val="center"/>
          </w:tcPr>
          <w:p w14:paraId="6D1348FF"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shd w:val="clear" w:color="auto" w:fill="auto"/>
            <w:vAlign w:val="center"/>
          </w:tcPr>
          <w:p w14:paraId="17E46177"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2F7BCB67"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shd w:val="clear" w:color="auto" w:fill="auto"/>
            <w:vAlign w:val="center"/>
          </w:tcPr>
          <w:p w14:paraId="3B36F899"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13B90A30" w14:textId="77777777" w:rsidTr="004900D1">
        <w:tc>
          <w:tcPr>
            <w:tcW w:w="3969" w:type="dxa"/>
            <w:shd w:val="clear" w:color="auto" w:fill="auto"/>
          </w:tcPr>
          <w:p w14:paraId="60E44F8B"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sont difficiles à suivre</w:t>
            </w:r>
          </w:p>
        </w:tc>
        <w:tc>
          <w:tcPr>
            <w:tcW w:w="1426" w:type="dxa"/>
            <w:shd w:val="clear" w:color="auto" w:fill="auto"/>
            <w:vAlign w:val="center"/>
          </w:tcPr>
          <w:p w14:paraId="31CC7A83"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shd w:val="clear" w:color="auto" w:fill="auto"/>
            <w:vAlign w:val="center"/>
          </w:tcPr>
          <w:p w14:paraId="0C84C677"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shd w:val="clear" w:color="auto" w:fill="auto"/>
            <w:vAlign w:val="center"/>
          </w:tcPr>
          <w:p w14:paraId="5CBE72A9"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1141966A"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shd w:val="clear" w:color="auto" w:fill="auto"/>
            <w:vAlign w:val="center"/>
          </w:tcPr>
          <w:p w14:paraId="1C340BE5"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3CA5BDD7" w14:textId="77777777" w:rsidTr="004900D1">
        <w:tc>
          <w:tcPr>
            <w:tcW w:w="3969" w:type="dxa"/>
            <w:shd w:val="clear" w:color="auto" w:fill="auto"/>
            <w:vAlign w:val="center"/>
          </w:tcPr>
          <w:p w14:paraId="3CC89D8B"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ne favorisent pas un parti politique plutôt qu’un autre</w:t>
            </w:r>
          </w:p>
        </w:tc>
        <w:tc>
          <w:tcPr>
            <w:tcW w:w="1426" w:type="dxa"/>
            <w:shd w:val="clear" w:color="auto" w:fill="auto"/>
            <w:vAlign w:val="center"/>
          </w:tcPr>
          <w:p w14:paraId="7750A99F"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shd w:val="clear" w:color="auto" w:fill="auto"/>
            <w:vAlign w:val="center"/>
          </w:tcPr>
          <w:p w14:paraId="6C882794"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shd w:val="clear" w:color="auto" w:fill="auto"/>
            <w:vAlign w:val="center"/>
          </w:tcPr>
          <w:p w14:paraId="3E634B7B"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02538B20"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shd w:val="clear" w:color="auto" w:fill="auto"/>
            <w:vAlign w:val="center"/>
          </w:tcPr>
          <w:p w14:paraId="5A0CEB25"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09BCB738" w14:textId="77777777" w:rsidTr="004900D1">
        <w:tc>
          <w:tcPr>
            <w:tcW w:w="3969" w:type="dxa"/>
            <w:shd w:val="clear" w:color="auto" w:fill="auto"/>
            <w:vAlign w:val="center"/>
          </w:tcPr>
          <w:p w14:paraId="3D70B1F4"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traitent d’un sujet important</w:t>
            </w:r>
          </w:p>
        </w:tc>
        <w:tc>
          <w:tcPr>
            <w:tcW w:w="1426" w:type="dxa"/>
            <w:shd w:val="clear" w:color="auto" w:fill="auto"/>
            <w:vAlign w:val="center"/>
          </w:tcPr>
          <w:p w14:paraId="2767B71B"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shd w:val="clear" w:color="auto" w:fill="auto"/>
            <w:vAlign w:val="center"/>
          </w:tcPr>
          <w:p w14:paraId="50E85C00"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shd w:val="clear" w:color="auto" w:fill="auto"/>
            <w:vAlign w:val="center"/>
          </w:tcPr>
          <w:p w14:paraId="7D1E59FE"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106F57FE"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shd w:val="clear" w:color="auto" w:fill="auto"/>
            <w:vAlign w:val="center"/>
          </w:tcPr>
          <w:p w14:paraId="1A8F6259"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38E2251F" w14:textId="77777777" w:rsidTr="004900D1">
        <w:tc>
          <w:tcPr>
            <w:tcW w:w="3969" w:type="dxa"/>
            <w:shd w:val="clear" w:color="auto" w:fill="auto"/>
            <w:vAlign w:val="center"/>
          </w:tcPr>
          <w:p w14:paraId="27CD8C61"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fournissent de nouvelles informations</w:t>
            </w:r>
          </w:p>
        </w:tc>
        <w:tc>
          <w:tcPr>
            <w:tcW w:w="1426" w:type="dxa"/>
            <w:shd w:val="clear" w:color="auto" w:fill="auto"/>
            <w:vAlign w:val="center"/>
          </w:tcPr>
          <w:p w14:paraId="138F1F16"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shd w:val="clear" w:color="auto" w:fill="auto"/>
            <w:vAlign w:val="center"/>
          </w:tcPr>
          <w:p w14:paraId="74A84B28"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shd w:val="clear" w:color="auto" w:fill="auto"/>
            <w:vAlign w:val="center"/>
          </w:tcPr>
          <w:p w14:paraId="77583843"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0E735090"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shd w:val="clear" w:color="auto" w:fill="auto"/>
            <w:vAlign w:val="center"/>
          </w:tcPr>
          <w:p w14:paraId="78E65F47"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46A7AE8E" w14:textId="77777777" w:rsidTr="004900D1">
        <w:trPr>
          <w:trHeight w:val="571"/>
        </w:trPr>
        <w:tc>
          <w:tcPr>
            <w:tcW w:w="3969" w:type="dxa"/>
            <w:shd w:val="clear" w:color="auto" w:fill="auto"/>
            <w:vAlign w:val="center"/>
          </w:tcPr>
          <w:p w14:paraId="56B6F9B1"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transmettent clairement de l’information sur le Recensement canadien de 2021</w:t>
            </w:r>
          </w:p>
        </w:tc>
        <w:tc>
          <w:tcPr>
            <w:tcW w:w="1426" w:type="dxa"/>
            <w:shd w:val="clear" w:color="auto" w:fill="auto"/>
            <w:vAlign w:val="center"/>
          </w:tcPr>
          <w:p w14:paraId="4495D690"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shd w:val="clear" w:color="auto" w:fill="auto"/>
            <w:vAlign w:val="center"/>
          </w:tcPr>
          <w:p w14:paraId="4355354B"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shd w:val="clear" w:color="auto" w:fill="auto"/>
            <w:vAlign w:val="center"/>
          </w:tcPr>
          <w:p w14:paraId="36EA5610"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56F47928"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shd w:val="clear" w:color="auto" w:fill="auto"/>
            <w:vAlign w:val="center"/>
          </w:tcPr>
          <w:p w14:paraId="7BD8C919"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3418AADA" w14:textId="77777777" w:rsidTr="004900D1">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E05BC6"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indiquent clairement que le Recensement canadien de 2021 est totalement confidentiel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F2D7AC5"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CBA81E"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5FD447D"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395516"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282197D"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345DE4EE" w14:textId="77777777" w:rsidTr="004900D1">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5F29E3"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indiquent clairement</w:t>
            </w:r>
          </w:p>
          <w:p w14:paraId="2AD6C840"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que</w:t>
            </w:r>
            <w:proofErr w:type="gramEnd"/>
            <w:r w:rsidRPr="009A72C1">
              <w:rPr>
                <w:rFonts w:asciiTheme="minorHAnsi" w:hAnsiTheme="minorHAnsi" w:cstheme="minorHAnsi"/>
                <w:color w:val="000000" w:themeColor="text1"/>
                <w:sz w:val="24"/>
              </w:rPr>
              <w:t xml:space="preserve"> le formulaire du Recensement canadien de 2021 est facile à remplir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CCD107A"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FDC7E7"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FEAA981"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875A9BC"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4FD4C1D"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07C4CB90" w14:textId="77777777" w:rsidTr="004900D1">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24439F"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Ces publicités indiquent clairement</w:t>
            </w:r>
          </w:p>
          <w:p w14:paraId="3742F757"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que</w:t>
            </w:r>
            <w:proofErr w:type="gramEnd"/>
            <w:r w:rsidRPr="009A72C1">
              <w:rPr>
                <w:rFonts w:asciiTheme="minorHAnsi" w:hAnsiTheme="minorHAnsi" w:cstheme="minorHAnsi"/>
                <w:color w:val="000000" w:themeColor="text1"/>
                <w:sz w:val="24"/>
              </w:rPr>
              <w:t xml:space="preserve"> le Recensement canadien de 2021 est important pour l’avenir de ma communauté</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F179083"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60FA523"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3F2EB9"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FF01E1C"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9C00D22"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49DA2648" w14:textId="77777777" w:rsidTr="004900D1">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3C2109B"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Ces publicités indiquent clairement que le questionnaire du Recensement </w:t>
            </w:r>
            <w:r w:rsidRPr="009A72C1">
              <w:rPr>
                <w:rFonts w:asciiTheme="minorHAnsi" w:hAnsiTheme="minorHAnsi" w:cstheme="minorHAnsi"/>
                <w:color w:val="000000" w:themeColor="text1"/>
                <w:sz w:val="24"/>
              </w:rPr>
              <w:lastRenderedPageBreak/>
              <w:t>canadien de 2021 peut être rempli en ligne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703D41C"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lastRenderedPageBreak/>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ED3328"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ED0381B"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50554F3"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898D2C1"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4D64AA" w:rsidRPr="009A72C1" w14:paraId="21FF1395" w14:textId="77777777" w:rsidTr="004900D1">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FB6EC6" w14:textId="77777777"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Les publicités indiquent clairement que je recevrai mon invitation à participer au recensement par la poste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8D57ADE"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D787CB"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78134DD"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2D5CC03"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F00851B" w14:textId="77777777" w:rsidR="004D64AA" w:rsidRPr="009A72C1" w:rsidRDefault="004D64AA"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bl>
    <w:p w14:paraId="4EF77E04" w14:textId="57A08337" w:rsidR="004D64AA" w:rsidRPr="009A72C1" w:rsidRDefault="004D64AA" w:rsidP="000E2F85">
      <w:pPr>
        <w:rPr>
          <w:rFonts w:asciiTheme="minorHAnsi" w:hAnsiTheme="minorHAnsi" w:cstheme="minorHAnsi"/>
          <w:color w:val="000000" w:themeColor="text1"/>
          <w:sz w:val="24"/>
        </w:rPr>
      </w:pPr>
    </w:p>
    <w:p w14:paraId="43D6B2B7" w14:textId="778AC14D" w:rsidR="004900D1" w:rsidRPr="009A72C1" w:rsidRDefault="004900D1" w:rsidP="000E2F85">
      <w:pPr>
        <w:rPr>
          <w:rFonts w:asciiTheme="minorHAnsi" w:hAnsiTheme="minorHAnsi" w:cstheme="minorHAnsi"/>
          <w:b/>
          <w:bCs/>
          <w:color w:val="000000" w:themeColor="text1"/>
          <w:sz w:val="28"/>
          <w:szCs w:val="28"/>
        </w:rPr>
      </w:pPr>
      <w:r w:rsidRPr="009A72C1">
        <w:rPr>
          <w:rFonts w:asciiTheme="minorHAnsi" w:hAnsiTheme="minorHAnsi" w:cstheme="minorHAnsi"/>
          <w:b/>
          <w:bCs/>
          <w:color w:val="000000" w:themeColor="text1"/>
          <w:sz w:val="28"/>
          <w:szCs w:val="28"/>
        </w:rPr>
        <w:t>QUESTIONS DÉMOGRAPHIQUES</w:t>
      </w:r>
    </w:p>
    <w:p w14:paraId="07AA3FE4" w14:textId="77777777" w:rsidR="004D64AA" w:rsidRPr="009A72C1" w:rsidRDefault="004D64AA" w:rsidP="000E2F85">
      <w:pPr>
        <w:rPr>
          <w:rFonts w:asciiTheme="minorHAnsi" w:hAnsiTheme="minorHAnsi" w:cstheme="minorHAnsi"/>
          <w:color w:val="000000" w:themeColor="text1"/>
          <w:sz w:val="24"/>
        </w:rPr>
      </w:pPr>
    </w:p>
    <w:p w14:paraId="2B67FA52" w14:textId="0EBEC83D" w:rsidR="004D64AA" w:rsidRPr="009A72C1" w:rsidRDefault="004D64AA" w:rsidP="004900D1">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D1</w:t>
      </w:r>
      <w:r w:rsidR="00381E7C" w:rsidRPr="009A72C1">
        <w:rPr>
          <w:rFonts w:asciiTheme="minorHAnsi" w:hAnsiTheme="minorHAnsi" w:cstheme="minorHAnsi"/>
          <w:b/>
          <w:color w:val="000000" w:themeColor="text1"/>
          <w:sz w:val="24"/>
        </w:rPr>
        <w:t> :</w:t>
      </w:r>
      <w:r w:rsidR="004900D1"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 xml:space="preserve">Laquelle des catégories suivantes décrit le mieux votre situation d’emploi actuelle? Êtes-vous…  </w:t>
      </w:r>
      <w:r w:rsidRPr="009A72C1">
        <w:rPr>
          <w:rFonts w:asciiTheme="minorHAnsi" w:hAnsiTheme="minorHAnsi" w:cstheme="minorHAnsi"/>
          <w:b/>
          <w:color w:val="000000" w:themeColor="text1"/>
          <w:sz w:val="24"/>
        </w:rPr>
        <w:t xml:space="preserve">CHOISISSEZ UNE SEULE CATÉGORIE </w:t>
      </w:r>
    </w:p>
    <w:p w14:paraId="4EFAE811" w14:textId="00091229" w:rsidR="004D64AA" w:rsidRPr="009A72C1" w:rsidRDefault="004D64AA" w:rsidP="00490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rPr>
      </w:pPr>
      <w:proofErr w:type="gramStart"/>
      <w:r w:rsidRPr="009A72C1">
        <w:rPr>
          <w:rFonts w:asciiTheme="minorHAnsi" w:hAnsiTheme="minorHAnsi" w:cstheme="minorHAnsi"/>
          <w:color w:val="000000" w:themeColor="text1"/>
          <w:sz w:val="24"/>
          <w:szCs w:val="24"/>
        </w:rPr>
        <w:t>travailleur</w:t>
      </w:r>
      <w:proofErr w:type="gramEnd"/>
      <w:r w:rsidRPr="009A72C1">
        <w:rPr>
          <w:rFonts w:asciiTheme="minorHAnsi" w:hAnsiTheme="minorHAnsi" w:cstheme="minorHAnsi"/>
          <w:color w:val="000000" w:themeColor="text1"/>
          <w:sz w:val="24"/>
          <w:szCs w:val="24"/>
        </w:rPr>
        <w:t xml:space="preserve">/travailleuse à temps plein (30 heures ou plus par semaine) </w:t>
      </w:r>
      <w:r w:rsidRPr="009A72C1">
        <w:rPr>
          <w:rFonts w:asciiTheme="minorHAnsi" w:hAnsiTheme="minorHAnsi" w:cstheme="minorHAnsi"/>
          <w:color w:val="000000" w:themeColor="text1"/>
          <w:sz w:val="24"/>
          <w:szCs w:val="24"/>
        </w:rPr>
        <w:tab/>
      </w:r>
    </w:p>
    <w:p w14:paraId="0AA5AA92" w14:textId="4A9E43D9" w:rsidR="004D64AA" w:rsidRPr="009A72C1" w:rsidRDefault="004D64AA" w:rsidP="00490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rPr>
      </w:pPr>
      <w:proofErr w:type="gramStart"/>
      <w:r w:rsidRPr="009A72C1">
        <w:rPr>
          <w:rFonts w:asciiTheme="minorHAnsi" w:hAnsiTheme="minorHAnsi" w:cstheme="minorHAnsi"/>
          <w:color w:val="000000" w:themeColor="text1"/>
          <w:sz w:val="24"/>
          <w:szCs w:val="24"/>
        </w:rPr>
        <w:t>travailleur</w:t>
      </w:r>
      <w:proofErr w:type="gramEnd"/>
      <w:r w:rsidRPr="009A72C1">
        <w:rPr>
          <w:rFonts w:asciiTheme="minorHAnsi" w:hAnsiTheme="minorHAnsi" w:cstheme="minorHAnsi"/>
          <w:color w:val="000000" w:themeColor="text1"/>
          <w:sz w:val="24"/>
          <w:szCs w:val="24"/>
        </w:rPr>
        <w:t>/travailleuse à temps partiel (moins de 30 heures par semaine)</w:t>
      </w:r>
      <w:r w:rsidRPr="009A72C1">
        <w:rPr>
          <w:rFonts w:asciiTheme="minorHAnsi" w:hAnsiTheme="minorHAnsi" w:cstheme="minorHAnsi"/>
          <w:color w:val="000000" w:themeColor="text1"/>
          <w:sz w:val="24"/>
          <w:szCs w:val="24"/>
        </w:rPr>
        <w:tab/>
      </w:r>
    </w:p>
    <w:p w14:paraId="108D6714" w14:textId="14E9C740" w:rsidR="004D64AA" w:rsidRPr="009A72C1" w:rsidRDefault="004D64AA" w:rsidP="00490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rPr>
      </w:pPr>
      <w:proofErr w:type="gramStart"/>
      <w:r w:rsidRPr="009A72C1">
        <w:rPr>
          <w:rFonts w:asciiTheme="minorHAnsi" w:hAnsiTheme="minorHAnsi" w:cstheme="minorHAnsi"/>
          <w:color w:val="000000" w:themeColor="text1"/>
          <w:sz w:val="24"/>
          <w:szCs w:val="24"/>
        </w:rPr>
        <w:t>travailleur</w:t>
      </w:r>
      <w:proofErr w:type="gramEnd"/>
      <w:r w:rsidRPr="009A72C1">
        <w:rPr>
          <w:rFonts w:asciiTheme="minorHAnsi" w:hAnsiTheme="minorHAnsi" w:cstheme="minorHAnsi"/>
          <w:color w:val="000000" w:themeColor="text1"/>
          <w:sz w:val="24"/>
          <w:szCs w:val="24"/>
        </w:rPr>
        <w:t xml:space="preserve">/travailleuse autonome </w:t>
      </w:r>
      <w:r w:rsidRPr="009A72C1">
        <w:rPr>
          <w:rFonts w:asciiTheme="minorHAnsi" w:hAnsiTheme="minorHAnsi" w:cstheme="minorHAnsi"/>
          <w:color w:val="000000" w:themeColor="text1"/>
          <w:sz w:val="24"/>
          <w:szCs w:val="24"/>
        </w:rPr>
        <w:tab/>
      </w:r>
    </w:p>
    <w:p w14:paraId="1BB81B0C" w14:textId="77777777" w:rsidR="004D64AA" w:rsidRPr="009A72C1" w:rsidRDefault="004D64AA" w:rsidP="00490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rPr>
      </w:pPr>
      <w:proofErr w:type="gramStart"/>
      <w:r w:rsidRPr="009A72C1">
        <w:rPr>
          <w:rFonts w:asciiTheme="minorHAnsi" w:hAnsiTheme="minorHAnsi" w:cstheme="minorHAnsi"/>
          <w:color w:val="000000" w:themeColor="text1"/>
          <w:sz w:val="24"/>
          <w:szCs w:val="24"/>
        </w:rPr>
        <w:t>sans</w:t>
      </w:r>
      <w:proofErr w:type="gramEnd"/>
      <w:r w:rsidRPr="009A72C1">
        <w:rPr>
          <w:rFonts w:asciiTheme="minorHAnsi" w:hAnsiTheme="minorHAnsi" w:cstheme="minorHAnsi"/>
          <w:color w:val="000000" w:themeColor="text1"/>
          <w:sz w:val="24"/>
          <w:szCs w:val="24"/>
        </w:rPr>
        <w:t xml:space="preserve"> emploi, mais à la recherche d’un emploi</w:t>
      </w:r>
    </w:p>
    <w:p w14:paraId="00F2585B" w14:textId="77777777" w:rsidR="004D64AA" w:rsidRPr="009A72C1" w:rsidRDefault="004D64AA" w:rsidP="00490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rPr>
      </w:pPr>
      <w:proofErr w:type="gramStart"/>
      <w:r w:rsidRPr="009A72C1">
        <w:rPr>
          <w:rFonts w:asciiTheme="minorHAnsi" w:hAnsiTheme="minorHAnsi" w:cstheme="minorHAnsi"/>
          <w:color w:val="000000" w:themeColor="text1"/>
          <w:sz w:val="24"/>
          <w:szCs w:val="24"/>
        </w:rPr>
        <w:t>étudiant</w:t>
      </w:r>
      <w:proofErr w:type="gramEnd"/>
      <w:r w:rsidRPr="009A72C1">
        <w:rPr>
          <w:rFonts w:asciiTheme="minorHAnsi" w:hAnsiTheme="minorHAnsi" w:cstheme="minorHAnsi"/>
          <w:color w:val="000000" w:themeColor="text1"/>
          <w:sz w:val="24"/>
          <w:szCs w:val="24"/>
        </w:rPr>
        <w:t xml:space="preserve">/étudiante à temps plein </w:t>
      </w:r>
    </w:p>
    <w:p w14:paraId="6C3448FD" w14:textId="5802E6F9" w:rsidR="004D64AA" w:rsidRPr="009A72C1" w:rsidRDefault="004D64AA" w:rsidP="00490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rPr>
      </w:pPr>
      <w:proofErr w:type="gramStart"/>
      <w:r w:rsidRPr="009A72C1">
        <w:rPr>
          <w:rFonts w:asciiTheme="minorHAnsi" w:hAnsiTheme="minorHAnsi" w:cstheme="minorHAnsi"/>
          <w:color w:val="000000" w:themeColor="text1"/>
          <w:sz w:val="24"/>
          <w:szCs w:val="24"/>
        </w:rPr>
        <w:t>à</w:t>
      </w:r>
      <w:proofErr w:type="gramEnd"/>
      <w:r w:rsidRPr="009A72C1">
        <w:rPr>
          <w:rFonts w:asciiTheme="minorHAnsi" w:hAnsiTheme="minorHAnsi" w:cstheme="minorHAnsi"/>
          <w:color w:val="000000" w:themeColor="text1"/>
          <w:sz w:val="24"/>
          <w:szCs w:val="24"/>
        </w:rPr>
        <w:t xml:space="preserve"> la retraite</w:t>
      </w:r>
      <w:r w:rsidRPr="009A72C1">
        <w:rPr>
          <w:rFonts w:asciiTheme="minorHAnsi" w:hAnsiTheme="minorHAnsi" w:cstheme="minorHAnsi"/>
          <w:color w:val="000000" w:themeColor="text1"/>
          <w:sz w:val="24"/>
          <w:szCs w:val="24"/>
        </w:rPr>
        <w:tab/>
      </w:r>
    </w:p>
    <w:p w14:paraId="2CE0F904" w14:textId="77777777" w:rsidR="004D64AA" w:rsidRPr="009A72C1" w:rsidRDefault="004D64AA" w:rsidP="004900D1">
      <w:pPr>
        <w:rPr>
          <w:rFonts w:asciiTheme="minorHAnsi" w:eastAsia="Arial Unicode MS" w:hAnsiTheme="minorHAnsi" w:cstheme="minorHAnsi"/>
          <w:color w:val="000000" w:themeColor="text1"/>
          <w:sz w:val="24"/>
        </w:rPr>
      </w:pPr>
      <w:proofErr w:type="gramStart"/>
      <w:r w:rsidRPr="009A72C1">
        <w:rPr>
          <w:rFonts w:asciiTheme="minorHAnsi" w:eastAsia="Arial Unicode MS" w:hAnsiTheme="minorHAnsi" w:cstheme="minorHAnsi"/>
          <w:color w:val="000000" w:themeColor="text1"/>
          <w:sz w:val="24"/>
        </w:rPr>
        <w:t>sans</w:t>
      </w:r>
      <w:proofErr w:type="gramEnd"/>
      <w:r w:rsidRPr="009A72C1">
        <w:rPr>
          <w:rFonts w:asciiTheme="minorHAnsi" w:eastAsia="Arial Unicode MS" w:hAnsiTheme="minorHAnsi" w:cstheme="minorHAnsi"/>
          <w:color w:val="000000" w:themeColor="text1"/>
          <w:sz w:val="24"/>
        </w:rPr>
        <w:t xml:space="preserve"> emploi (personne au foyer à temps plein ou sans emploi et non à la recherche d’un emploi)</w:t>
      </w:r>
    </w:p>
    <w:p w14:paraId="4DBDCB12" w14:textId="54A5E708" w:rsidR="004D64AA" w:rsidRPr="009A72C1" w:rsidRDefault="004D64AA" w:rsidP="00490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rPr>
      </w:pPr>
      <w:proofErr w:type="gramStart"/>
      <w:r w:rsidRPr="009A72C1">
        <w:rPr>
          <w:rFonts w:asciiTheme="minorHAnsi" w:hAnsiTheme="minorHAnsi" w:cstheme="minorHAnsi"/>
          <w:color w:val="000000" w:themeColor="text1"/>
          <w:sz w:val="24"/>
          <w:szCs w:val="24"/>
        </w:rPr>
        <w:t>autre</w:t>
      </w:r>
      <w:proofErr w:type="gramEnd"/>
      <w:r w:rsidRPr="009A72C1">
        <w:rPr>
          <w:rFonts w:asciiTheme="minorHAnsi" w:hAnsiTheme="minorHAnsi" w:cstheme="minorHAnsi"/>
          <w:color w:val="000000" w:themeColor="text1"/>
          <w:sz w:val="24"/>
          <w:szCs w:val="24"/>
        </w:rPr>
        <w:t xml:space="preserve"> situation d’emploi</w:t>
      </w:r>
    </w:p>
    <w:p w14:paraId="5C1EFD67" w14:textId="770A5960" w:rsidR="004D64AA" w:rsidRPr="009A72C1" w:rsidRDefault="004D64AA" w:rsidP="000E2F85">
      <w:pPr>
        <w:rPr>
          <w:rFonts w:asciiTheme="minorHAnsi" w:hAnsiTheme="minorHAnsi" w:cstheme="minorHAnsi"/>
          <w:color w:val="000000" w:themeColor="text1"/>
          <w:sz w:val="24"/>
        </w:rPr>
      </w:pPr>
    </w:p>
    <w:p w14:paraId="0175EB56" w14:textId="1CFF8CE3"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D2</w:t>
      </w:r>
      <w:r w:rsidR="00381E7C" w:rsidRPr="009A72C1">
        <w:rPr>
          <w:rFonts w:asciiTheme="minorHAnsi" w:hAnsiTheme="minorHAnsi" w:cstheme="minorHAnsi"/>
          <w:b/>
          <w:color w:val="000000" w:themeColor="text1"/>
          <w:sz w:val="24"/>
        </w:rPr>
        <w:t> :</w:t>
      </w:r>
      <w:r w:rsidR="004900D1"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Quel est le plus haut niveau de scolarité que vous avez atteint?</w:t>
      </w:r>
      <w:r w:rsidR="004900D1" w:rsidRPr="009A72C1">
        <w:rPr>
          <w:rFonts w:asciiTheme="minorHAnsi" w:hAnsiTheme="minorHAnsi" w:cstheme="minorHAnsi"/>
          <w:color w:val="000000" w:themeColor="text1"/>
          <w:sz w:val="24"/>
        </w:rPr>
        <w:t xml:space="preserve"> </w:t>
      </w:r>
      <w:r w:rsidR="004900D1" w:rsidRPr="009A72C1">
        <w:rPr>
          <w:rFonts w:asciiTheme="minorHAnsi" w:hAnsiTheme="minorHAnsi" w:cstheme="minorHAnsi"/>
          <w:b/>
          <w:color w:val="000000" w:themeColor="text1"/>
          <w:sz w:val="24"/>
        </w:rPr>
        <w:t>C</w:t>
      </w:r>
      <w:r w:rsidRPr="009A72C1">
        <w:rPr>
          <w:rFonts w:asciiTheme="minorHAnsi" w:hAnsiTheme="minorHAnsi" w:cstheme="minorHAnsi"/>
          <w:b/>
          <w:color w:val="000000" w:themeColor="text1"/>
          <w:sz w:val="24"/>
        </w:rPr>
        <w:t xml:space="preserve">HOISISSEZ UNE SEULE RÉPONSE </w:t>
      </w:r>
    </w:p>
    <w:p w14:paraId="4808EE50" w14:textId="77777777" w:rsidR="004D64AA" w:rsidRPr="009A72C1" w:rsidRDefault="004D64AA" w:rsidP="004900D1">
      <w:pPr>
        <w:numPr>
          <w:ilvl w:val="0"/>
          <w:numId w:val="9"/>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huitième</w:t>
      </w:r>
      <w:proofErr w:type="gramEnd"/>
      <w:r w:rsidRPr="009A72C1">
        <w:rPr>
          <w:rFonts w:asciiTheme="minorHAnsi" w:hAnsiTheme="minorHAnsi" w:cstheme="minorHAnsi"/>
          <w:color w:val="000000" w:themeColor="text1"/>
          <w:sz w:val="24"/>
        </w:rPr>
        <w:t xml:space="preserve"> année ou moins </w:t>
      </w:r>
    </w:p>
    <w:p w14:paraId="19AB3D48" w14:textId="77777777" w:rsidR="004D64AA" w:rsidRPr="009A72C1" w:rsidRDefault="004D64AA" w:rsidP="004900D1">
      <w:pPr>
        <w:numPr>
          <w:ilvl w:val="0"/>
          <w:numId w:val="9"/>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quelques</w:t>
      </w:r>
      <w:proofErr w:type="gramEnd"/>
      <w:r w:rsidRPr="009A72C1">
        <w:rPr>
          <w:rFonts w:asciiTheme="minorHAnsi" w:hAnsiTheme="minorHAnsi" w:cstheme="minorHAnsi"/>
          <w:color w:val="000000" w:themeColor="text1"/>
          <w:sz w:val="24"/>
        </w:rPr>
        <w:t xml:space="preserve"> années d’études secondaires</w:t>
      </w:r>
    </w:p>
    <w:p w14:paraId="595AB697" w14:textId="77777777" w:rsidR="004D64AA" w:rsidRPr="009A72C1" w:rsidRDefault="004D64AA" w:rsidP="004900D1">
      <w:pPr>
        <w:numPr>
          <w:ilvl w:val="0"/>
          <w:numId w:val="9"/>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diplôme</w:t>
      </w:r>
      <w:proofErr w:type="gramEnd"/>
      <w:r w:rsidRPr="009A72C1">
        <w:rPr>
          <w:rFonts w:asciiTheme="minorHAnsi" w:hAnsiTheme="minorHAnsi" w:cstheme="minorHAnsi"/>
          <w:color w:val="000000" w:themeColor="text1"/>
          <w:sz w:val="24"/>
        </w:rPr>
        <w:t xml:space="preserve"> d’études secondaires ou l’équivalent</w:t>
      </w:r>
    </w:p>
    <w:p w14:paraId="081BAAFB" w14:textId="77777777" w:rsidR="004D64AA" w:rsidRPr="009A72C1" w:rsidRDefault="004D64AA" w:rsidP="004900D1">
      <w:pPr>
        <w:numPr>
          <w:ilvl w:val="0"/>
          <w:numId w:val="9"/>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apprentissage</w:t>
      </w:r>
      <w:proofErr w:type="gramEnd"/>
      <w:r w:rsidRPr="009A72C1">
        <w:rPr>
          <w:rFonts w:asciiTheme="minorHAnsi" w:hAnsiTheme="minorHAnsi" w:cstheme="minorHAnsi"/>
          <w:color w:val="000000" w:themeColor="text1"/>
          <w:sz w:val="24"/>
        </w:rPr>
        <w:t xml:space="preserve"> enregistré ou autre certificat ou diplôme d’une école de métiers</w:t>
      </w:r>
    </w:p>
    <w:p w14:paraId="287B16C8" w14:textId="77777777" w:rsidR="004D64AA" w:rsidRPr="009A72C1" w:rsidRDefault="004D64AA" w:rsidP="004900D1">
      <w:pPr>
        <w:numPr>
          <w:ilvl w:val="0"/>
          <w:numId w:val="9"/>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collège</w:t>
      </w:r>
      <w:proofErr w:type="gramEnd"/>
      <w:r w:rsidRPr="009A72C1">
        <w:rPr>
          <w:rFonts w:asciiTheme="minorHAnsi" w:hAnsiTheme="minorHAnsi" w:cstheme="minorHAnsi"/>
          <w:color w:val="000000" w:themeColor="text1"/>
          <w:sz w:val="24"/>
        </w:rPr>
        <w:t>, cégep ou autre certificat ou diplôme d’une institution non universitaire</w:t>
      </w:r>
    </w:p>
    <w:p w14:paraId="1525C7F5" w14:textId="77777777" w:rsidR="004D64AA" w:rsidRPr="009A72C1" w:rsidRDefault="004D64AA" w:rsidP="004900D1">
      <w:pPr>
        <w:numPr>
          <w:ilvl w:val="0"/>
          <w:numId w:val="9"/>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certificat</w:t>
      </w:r>
      <w:proofErr w:type="gramEnd"/>
      <w:r w:rsidRPr="009A72C1">
        <w:rPr>
          <w:rFonts w:asciiTheme="minorHAnsi" w:hAnsiTheme="minorHAnsi" w:cstheme="minorHAnsi"/>
          <w:color w:val="000000" w:themeColor="text1"/>
          <w:sz w:val="24"/>
        </w:rPr>
        <w:t xml:space="preserve"> ou diplôme inférieur au baccalauréat</w:t>
      </w:r>
    </w:p>
    <w:p w14:paraId="6574B88D" w14:textId="77777777" w:rsidR="004D64AA" w:rsidRPr="009A72C1" w:rsidRDefault="004D64AA" w:rsidP="004900D1">
      <w:pPr>
        <w:numPr>
          <w:ilvl w:val="0"/>
          <w:numId w:val="9"/>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baccalauréat</w:t>
      </w:r>
      <w:proofErr w:type="gramEnd"/>
    </w:p>
    <w:p w14:paraId="49D8DC0E" w14:textId="77777777" w:rsidR="004D64AA" w:rsidRPr="009A72C1" w:rsidRDefault="004D64AA" w:rsidP="004900D1">
      <w:pPr>
        <w:numPr>
          <w:ilvl w:val="0"/>
          <w:numId w:val="9"/>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diplôme</w:t>
      </w:r>
      <w:proofErr w:type="gramEnd"/>
      <w:r w:rsidRPr="009A72C1">
        <w:rPr>
          <w:rFonts w:asciiTheme="minorHAnsi" w:hAnsiTheme="minorHAnsi" w:cstheme="minorHAnsi"/>
          <w:color w:val="000000" w:themeColor="text1"/>
          <w:sz w:val="24"/>
        </w:rPr>
        <w:t xml:space="preserve"> d’études universitaires supérieur au baccalauréat</w:t>
      </w:r>
    </w:p>
    <w:p w14:paraId="1F7ECEF8" w14:textId="77777777" w:rsidR="004D64AA" w:rsidRPr="009A72C1" w:rsidRDefault="004D64AA" w:rsidP="000E2F85">
      <w:pPr>
        <w:rPr>
          <w:rFonts w:asciiTheme="minorHAnsi" w:hAnsiTheme="minorHAnsi" w:cstheme="minorHAnsi"/>
          <w:color w:val="000000" w:themeColor="text1"/>
          <w:sz w:val="24"/>
        </w:rPr>
      </w:pPr>
    </w:p>
    <w:p w14:paraId="6AE677AA" w14:textId="452A35DD" w:rsidR="004D64AA" w:rsidRPr="009A72C1" w:rsidRDefault="004D64AA" w:rsidP="004900D1">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D3 :</w:t>
      </w:r>
      <w:r w:rsidR="004900D1" w:rsidRPr="009A72C1">
        <w:rPr>
          <w:rFonts w:asciiTheme="minorHAnsi" w:hAnsiTheme="minorHAnsi" w:cstheme="minorHAnsi"/>
          <w:b/>
          <w:color w:val="000000" w:themeColor="text1"/>
          <w:sz w:val="24"/>
        </w:rPr>
        <w:t xml:space="preserve"> </w:t>
      </w:r>
      <w:r w:rsidRPr="009A72C1">
        <w:rPr>
          <w:rFonts w:asciiTheme="minorHAnsi" w:eastAsia="Times New Roman" w:hAnsiTheme="minorHAnsi" w:cstheme="minorHAnsi"/>
          <w:color w:val="000000" w:themeColor="text1"/>
          <w:sz w:val="24"/>
        </w:rPr>
        <w:t>Des enfants de moins de 18 ans habitent-ils actuellement dans votre ménage?</w:t>
      </w:r>
    </w:p>
    <w:p w14:paraId="26899737" w14:textId="67FF5177" w:rsidR="004D64AA" w:rsidRPr="009A72C1" w:rsidRDefault="004D64AA" w:rsidP="004900D1">
      <w:pPr>
        <w:pStyle w:val="HTMLPreformatted"/>
        <w:numPr>
          <w:ilvl w:val="0"/>
          <w:numId w:val="32"/>
        </w:numPr>
        <w:jc w:val="left"/>
        <w:rPr>
          <w:rFonts w:asciiTheme="minorHAnsi" w:hAnsiTheme="minorHAnsi" w:cstheme="minorHAnsi"/>
          <w:color w:val="000000" w:themeColor="text1"/>
          <w:sz w:val="24"/>
          <w:szCs w:val="24"/>
        </w:rPr>
      </w:pPr>
      <w:r w:rsidRPr="009A72C1">
        <w:rPr>
          <w:rFonts w:asciiTheme="minorHAnsi" w:hAnsiTheme="minorHAnsi" w:cstheme="minorHAnsi"/>
          <w:color w:val="000000" w:themeColor="text1"/>
          <w:sz w:val="24"/>
          <w:szCs w:val="24"/>
        </w:rPr>
        <w:t>Oui</w:t>
      </w:r>
    </w:p>
    <w:p w14:paraId="077AE689" w14:textId="3C800F1B" w:rsidR="004D64AA" w:rsidRPr="009A72C1" w:rsidRDefault="004D64AA" w:rsidP="004900D1">
      <w:pPr>
        <w:pStyle w:val="HTMLPreformatted"/>
        <w:numPr>
          <w:ilvl w:val="0"/>
          <w:numId w:val="32"/>
        </w:numPr>
        <w:jc w:val="left"/>
        <w:rPr>
          <w:rFonts w:asciiTheme="minorHAnsi" w:hAnsiTheme="minorHAnsi" w:cstheme="minorHAnsi"/>
          <w:color w:val="000000" w:themeColor="text1"/>
          <w:sz w:val="24"/>
          <w:szCs w:val="24"/>
        </w:rPr>
      </w:pPr>
      <w:r w:rsidRPr="009A72C1">
        <w:rPr>
          <w:rFonts w:asciiTheme="minorHAnsi" w:hAnsiTheme="minorHAnsi" w:cstheme="minorHAnsi"/>
          <w:color w:val="000000" w:themeColor="text1"/>
          <w:sz w:val="24"/>
          <w:szCs w:val="24"/>
        </w:rPr>
        <w:t xml:space="preserve">Non </w:t>
      </w:r>
    </w:p>
    <w:p w14:paraId="10EAC92C" w14:textId="77777777" w:rsidR="004D64AA" w:rsidRPr="009A72C1" w:rsidRDefault="004D64AA" w:rsidP="000E2F85">
      <w:pPr>
        <w:rPr>
          <w:rFonts w:asciiTheme="minorHAnsi" w:hAnsiTheme="minorHAnsi" w:cstheme="minorHAnsi"/>
          <w:color w:val="000000" w:themeColor="text1"/>
          <w:sz w:val="24"/>
        </w:rPr>
      </w:pPr>
    </w:p>
    <w:p w14:paraId="71EE456B" w14:textId="3B485FA0" w:rsidR="004D64AA" w:rsidRPr="009A72C1" w:rsidRDefault="004D64AA" w:rsidP="004900D1">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D4</w:t>
      </w:r>
      <w:r w:rsidR="00381E7C" w:rsidRPr="009A72C1">
        <w:rPr>
          <w:rFonts w:asciiTheme="minorHAnsi" w:hAnsiTheme="minorHAnsi" w:cstheme="minorHAnsi"/>
          <w:b/>
          <w:color w:val="000000" w:themeColor="text1"/>
          <w:sz w:val="24"/>
        </w:rPr>
        <w:t> :</w:t>
      </w:r>
      <w:r w:rsidR="004900D1"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Laquelle des catégories suivantes décrit le mieux le revenu annuel total avant impôts de votre ménage?</w:t>
      </w:r>
      <w:r w:rsidR="004900D1" w:rsidRPr="009A72C1">
        <w:rPr>
          <w:rFonts w:asciiTheme="minorHAnsi" w:hAnsiTheme="minorHAnsi" w:cstheme="minorHAnsi"/>
          <w:color w:val="000000" w:themeColor="text1"/>
          <w:sz w:val="24"/>
        </w:rPr>
        <w:t xml:space="preserve"> </w:t>
      </w:r>
      <w:r w:rsidRPr="009A72C1">
        <w:rPr>
          <w:rFonts w:asciiTheme="minorHAnsi" w:hAnsiTheme="minorHAnsi" w:cstheme="minorHAnsi"/>
          <w:b/>
          <w:color w:val="000000" w:themeColor="text1"/>
          <w:sz w:val="24"/>
        </w:rPr>
        <w:t>CHOISISSEZ UNE SEULE RÉPONSE</w:t>
      </w:r>
    </w:p>
    <w:p w14:paraId="1CBD73A7" w14:textId="71D8963D"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moins</w:t>
      </w:r>
      <w:proofErr w:type="gramEnd"/>
      <w:r w:rsidRPr="009A72C1">
        <w:rPr>
          <w:rFonts w:asciiTheme="minorHAnsi" w:hAnsiTheme="minorHAnsi" w:cstheme="minorHAnsi"/>
          <w:color w:val="000000" w:themeColor="text1"/>
          <w:sz w:val="24"/>
        </w:rPr>
        <w:t xml:space="preserve"> de 20 000 $</w:t>
      </w:r>
      <w:r w:rsidRPr="009A72C1">
        <w:rPr>
          <w:rFonts w:asciiTheme="minorHAnsi" w:hAnsiTheme="minorHAnsi" w:cstheme="minorHAnsi"/>
          <w:color w:val="000000" w:themeColor="text1"/>
          <w:sz w:val="24"/>
        </w:rPr>
        <w:tab/>
      </w:r>
    </w:p>
    <w:p w14:paraId="2B0A9740" w14:textId="6BE2A2A4"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entre</w:t>
      </w:r>
      <w:proofErr w:type="gramEnd"/>
      <w:r w:rsidRPr="009A72C1">
        <w:rPr>
          <w:rFonts w:asciiTheme="minorHAnsi" w:hAnsiTheme="minorHAnsi" w:cstheme="minorHAnsi"/>
          <w:color w:val="000000" w:themeColor="text1"/>
          <w:sz w:val="24"/>
        </w:rPr>
        <w:t xml:space="preserve"> 20 000 $ et 40 000 $</w:t>
      </w:r>
    </w:p>
    <w:p w14:paraId="505933F6" w14:textId="6D852220"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entre</w:t>
      </w:r>
      <w:proofErr w:type="gramEnd"/>
      <w:r w:rsidRPr="009A72C1">
        <w:rPr>
          <w:rFonts w:asciiTheme="minorHAnsi" w:hAnsiTheme="minorHAnsi" w:cstheme="minorHAnsi"/>
          <w:color w:val="000000" w:themeColor="text1"/>
          <w:sz w:val="24"/>
        </w:rPr>
        <w:t xml:space="preserve"> 40 000 $ et 60 000 $</w:t>
      </w:r>
    </w:p>
    <w:p w14:paraId="092B49AD" w14:textId="3953142E"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entre</w:t>
      </w:r>
      <w:proofErr w:type="gramEnd"/>
      <w:r w:rsidRPr="009A72C1">
        <w:rPr>
          <w:rFonts w:asciiTheme="minorHAnsi" w:hAnsiTheme="minorHAnsi" w:cstheme="minorHAnsi"/>
          <w:color w:val="000000" w:themeColor="text1"/>
          <w:sz w:val="24"/>
        </w:rPr>
        <w:t xml:space="preserve"> 60 000 $ et 80 000 $</w:t>
      </w:r>
    </w:p>
    <w:p w14:paraId="5CB61523" w14:textId="77777777"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entre</w:t>
      </w:r>
      <w:proofErr w:type="gramEnd"/>
      <w:r w:rsidRPr="009A72C1">
        <w:rPr>
          <w:rFonts w:asciiTheme="minorHAnsi" w:hAnsiTheme="minorHAnsi" w:cstheme="minorHAnsi"/>
          <w:color w:val="000000" w:themeColor="text1"/>
          <w:sz w:val="24"/>
        </w:rPr>
        <w:t xml:space="preserve"> 80 000 $ et 100 000 $</w:t>
      </w:r>
    </w:p>
    <w:p w14:paraId="5055CEC2" w14:textId="2086EF2B"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entre</w:t>
      </w:r>
      <w:proofErr w:type="gramEnd"/>
      <w:r w:rsidRPr="009A72C1">
        <w:rPr>
          <w:rFonts w:asciiTheme="minorHAnsi" w:hAnsiTheme="minorHAnsi" w:cstheme="minorHAnsi"/>
          <w:color w:val="000000" w:themeColor="text1"/>
          <w:sz w:val="24"/>
        </w:rPr>
        <w:t xml:space="preserve"> 100 000 $ et 150 000 $</w:t>
      </w:r>
    </w:p>
    <w:p w14:paraId="06E9C9AA" w14:textId="4D582E1A" w:rsidR="004D64AA" w:rsidRPr="009A72C1" w:rsidRDefault="004D64AA" w:rsidP="004900D1">
      <w:pPr>
        <w:numPr>
          <w:ilvl w:val="0"/>
          <w:numId w:val="10"/>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150 000 $ et plus</w:t>
      </w:r>
      <w:r w:rsidRPr="009A72C1">
        <w:rPr>
          <w:rFonts w:asciiTheme="minorHAnsi" w:hAnsiTheme="minorHAnsi" w:cstheme="minorHAnsi"/>
          <w:color w:val="000000" w:themeColor="text1"/>
          <w:sz w:val="24"/>
        </w:rPr>
        <w:tab/>
      </w:r>
    </w:p>
    <w:p w14:paraId="51EA226C" w14:textId="139C58FA"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lastRenderedPageBreak/>
        <w:t>préfère</w:t>
      </w:r>
      <w:proofErr w:type="gramEnd"/>
      <w:r w:rsidRPr="009A72C1">
        <w:rPr>
          <w:rFonts w:asciiTheme="minorHAnsi" w:hAnsiTheme="minorHAnsi" w:cstheme="minorHAnsi"/>
          <w:color w:val="000000" w:themeColor="text1"/>
          <w:sz w:val="24"/>
        </w:rPr>
        <w:t xml:space="preserve"> ne pas répondre</w:t>
      </w:r>
      <w:r w:rsidRPr="009A72C1">
        <w:rPr>
          <w:rFonts w:asciiTheme="minorHAnsi" w:hAnsiTheme="minorHAnsi" w:cstheme="minorHAnsi"/>
          <w:color w:val="000000" w:themeColor="text1"/>
          <w:sz w:val="24"/>
        </w:rPr>
        <w:tab/>
      </w:r>
    </w:p>
    <w:p w14:paraId="1E3774C2" w14:textId="77777777" w:rsidR="004D64AA" w:rsidRPr="009A72C1" w:rsidRDefault="004D64AA" w:rsidP="000E2F85">
      <w:pPr>
        <w:rPr>
          <w:rFonts w:asciiTheme="minorHAnsi" w:hAnsiTheme="minorHAnsi" w:cstheme="minorHAnsi"/>
          <w:color w:val="000000" w:themeColor="text1"/>
          <w:sz w:val="24"/>
        </w:rPr>
      </w:pPr>
    </w:p>
    <w:p w14:paraId="49ABF2D3" w14:textId="07A3E486"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D5 :</w:t>
      </w:r>
      <w:r w:rsidR="004900D1"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 xml:space="preserve">Où êtes-vous né(e)? </w:t>
      </w:r>
    </w:p>
    <w:p w14:paraId="6B944F83" w14:textId="77777777"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au</w:t>
      </w:r>
      <w:proofErr w:type="gramEnd"/>
      <w:r w:rsidRPr="009A72C1">
        <w:rPr>
          <w:rFonts w:asciiTheme="minorHAnsi" w:hAnsiTheme="minorHAnsi" w:cstheme="minorHAnsi"/>
          <w:color w:val="000000" w:themeColor="text1"/>
          <w:sz w:val="24"/>
        </w:rPr>
        <w:t xml:space="preserve"> Canada</w:t>
      </w:r>
    </w:p>
    <w:p w14:paraId="330194E5" w14:textId="67A6F4FD" w:rsidR="004D64AA" w:rsidRPr="009A72C1" w:rsidRDefault="004D64AA" w:rsidP="004900D1">
      <w:pPr>
        <w:numPr>
          <w:ilvl w:val="0"/>
          <w:numId w:val="10"/>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à</w:t>
      </w:r>
      <w:proofErr w:type="gramEnd"/>
      <w:r w:rsidRPr="009A72C1">
        <w:rPr>
          <w:rFonts w:asciiTheme="minorHAnsi" w:hAnsiTheme="minorHAnsi" w:cstheme="minorHAnsi"/>
          <w:color w:val="000000" w:themeColor="text1"/>
          <w:sz w:val="24"/>
        </w:rPr>
        <w:t xml:space="preserve"> l’étranger</w:t>
      </w:r>
      <w:r w:rsidR="004900D1" w:rsidRPr="009A72C1">
        <w:rPr>
          <w:rFonts w:asciiTheme="minorHAnsi" w:hAnsiTheme="minorHAnsi" w:cstheme="minorHAnsi"/>
          <w:color w:val="000000" w:themeColor="text1"/>
          <w:sz w:val="24"/>
        </w:rPr>
        <w:t xml:space="preserve"> (</w:t>
      </w:r>
      <w:r w:rsidRPr="009A72C1">
        <w:rPr>
          <w:rFonts w:asciiTheme="minorHAnsi" w:hAnsiTheme="minorHAnsi" w:cstheme="minorHAnsi"/>
          <w:color w:val="000000" w:themeColor="text1"/>
          <w:sz w:val="24"/>
        </w:rPr>
        <w:t>Précisez quel pays :</w:t>
      </w:r>
      <w:r w:rsidR="004900D1" w:rsidRPr="009A72C1">
        <w:rPr>
          <w:rFonts w:asciiTheme="minorHAnsi" w:hAnsiTheme="minorHAnsi" w:cstheme="minorHAnsi"/>
          <w:color w:val="000000" w:themeColor="text1"/>
          <w:sz w:val="24"/>
        </w:rPr>
        <w:t xml:space="preserve"> _______)</w:t>
      </w:r>
    </w:p>
    <w:p w14:paraId="5EB9D388" w14:textId="77777777" w:rsidR="004D64AA" w:rsidRPr="009A72C1" w:rsidRDefault="004D64AA" w:rsidP="000E2F85">
      <w:pPr>
        <w:rPr>
          <w:rFonts w:asciiTheme="minorHAnsi" w:hAnsiTheme="minorHAnsi" w:cstheme="minorHAnsi"/>
          <w:b/>
          <w:color w:val="000000" w:themeColor="text1"/>
          <w:sz w:val="24"/>
        </w:rPr>
      </w:pPr>
    </w:p>
    <w:p w14:paraId="63505448"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POSEZ CETTE QUESTION SI LA RÉPONSE À LA QUESTION D5 ÉTAITEST « À L’ÉTRANGER »</w:t>
      </w:r>
    </w:p>
    <w:p w14:paraId="6CEA78C5" w14:textId="77777777" w:rsidR="004900D1" w:rsidRPr="009A72C1" w:rsidRDefault="004900D1" w:rsidP="000E2F85">
      <w:pPr>
        <w:rPr>
          <w:rFonts w:asciiTheme="minorHAnsi" w:hAnsiTheme="minorHAnsi" w:cstheme="minorHAnsi"/>
          <w:b/>
          <w:color w:val="000000" w:themeColor="text1"/>
          <w:sz w:val="24"/>
        </w:rPr>
      </w:pPr>
    </w:p>
    <w:p w14:paraId="69B7EBCE" w14:textId="6F9DA53A" w:rsidR="004D64AA" w:rsidRPr="009A72C1" w:rsidRDefault="004D64AA" w:rsidP="000E2F85">
      <w:pPr>
        <w:rPr>
          <w:rFonts w:asciiTheme="minorHAnsi" w:hAnsiTheme="minorHAnsi" w:cstheme="minorHAnsi"/>
          <w:color w:val="000000" w:themeColor="text1"/>
          <w:sz w:val="24"/>
        </w:rPr>
      </w:pPr>
      <w:r w:rsidRPr="009A72C1">
        <w:rPr>
          <w:rFonts w:asciiTheme="minorHAnsi" w:hAnsiTheme="minorHAnsi" w:cstheme="minorHAnsi"/>
          <w:b/>
          <w:color w:val="000000" w:themeColor="text1"/>
          <w:sz w:val="24"/>
        </w:rPr>
        <w:t>D6 :</w:t>
      </w:r>
      <w:r w:rsidR="004900D1"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En quelle année êtes-vous arrivé(e) au Canada?</w:t>
      </w:r>
    </w:p>
    <w:p w14:paraId="1A9A6758" w14:textId="56F19B47" w:rsidR="004D64AA" w:rsidRPr="009A72C1" w:rsidRDefault="004900D1" w:rsidP="004900D1">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_____</w:t>
      </w:r>
    </w:p>
    <w:p w14:paraId="307B5A49" w14:textId="3793D211" w:rsidR="004D64AA" w:rsidRPr="009A72C1" w:rsidRDefault="004D64AA" w:rsidP="004900D1">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YYYY</w:t>
      </w:r>
    </w:p>
    <w:p w14:paraId="074368A8" w14:textId="77777777" w:rsidR="004D64AA" w:rsidRPr="009A72C1" w:rsidRDefault="004D64AA" w:rsidP="000E2F85">
      <w:pPr>
        <w:rPr>
          <w:rFonts w:asciiTheme="minorHAnsi" w:hAnsiTheme="minorHAnsi" w:cstheme="minorHAnsi"/>
          <w:color w:val="000000" w:themeColor="text1"/>
          <w:sz w:val="24"/>
        </w:rPr>
      </w:pPr>
    </w:p>
    <w:p w14:paraId="4012A91B" w14:textId="77777777"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PÉRIODE ADMISSIBLE : De 1900 à 2021</w:t>
      </w:r>
    </w:p>
    <w:p w14:paraId="26EE53DE" w14:textId="77777777" w:rsidR="004D64AA" w:rsidRPr="009A72C1" w:rsidRDefault="004D64AA" w:rsidP="000E2F85">
      <w:pPr>
        <w:rPr>
          <w:rFonts w:asciiTheme="minorHAnsi" w:hAnsiTheme="minorHAnsi" w:cstheme="minorHAnsi"/>
          <w:color w:val="000000" w:themeColor="text1"/>
          <w:sz w:val="24"/>
        </w:rPr>
      </w:pPr>
    </w:p>
    <w:p w14:paraId="48F58574" w14:textId="1386CA3D" w:rsidR="004D64AA" w:rsidRPr="009A72C1" w:rsidRDefault="004D64AA"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t>D7 :</w:t>
      </w:r>
      <w:r w:rsidR="004900D1" w:rsidRPr="009A72C1">
        <w:rPr>
          <w:rFonts w:asciiTheme="minorHAnsi" w:hAnsiTheme="minorHAnsi" w:cstheme="minorHAnsi"/>
          <w:b/>
          <w:color w:val="000000" w:themeColor="text1"/>
          <w:sz w:val="24"/>
        </w:rPr>
        <w:t xml:space="preserve"> </w:t>
      </w:r>
      <w:r w:rsidRPr="009A72C1">
        <w:rPr>
          <w:rFonts w:asciiTheme="minorHAnsi" w:hAnsiTheme="minorHAnsi" w:cstheme="minorHAnsi"/>
          <w:color w:val="000000" w:themeColor="text1"/>
          <w:sz w:val="24"/>
        </w:rPr>
        <w:t xml:space="preserve">Quelle est la première langue que vous avez apprise à la maison lorsque vous étiez enfant et que vous comprenez toujours? </w:t>
      </w:r>
      <w:r w:rsidR="004900D1" w:rsidRPr="009A72C1">
        <w:rPr>
          <w:rFonts w:asciiTheme="minorHAnsi" w:hAnsiTheme="minorHAnsi" w:cstheme="minorHAnsi"/>
          <w:color w:val="000000" w:themeColor="text1"/>
          <w:sz w:val="24"/>
        </w:rPr>
        <w:t xml:space="preserve"> </w:t>
      </w:r>
      <w:r w:rsidRPr="009A72C1">
        <w:rPr>
          <w:rFonts w:asciiTheme="minorHAnsi" w:hAnsiTheme="minorHAnsi" w:cstheme="minorHAnsi"/>
          <w:b/>
          <w:color w:val="000000" w:themeColor="text1"/>
          <w:sz w:val="24"/>
        </w:rPr>
        <w:t>CHOISIR JUSQU’À DEUX RÉPONSES.</w:t>
      </w:r>
    </w:p>
    <w:p w14:paraId="3B3C2FF5"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anglais</w:t>
      </w:r>
      <w:proofErr w:type="gramEnd"/>
    </w:p>
    <w:p w14:paraId="0F089636"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français</w:t>
      </w:r>
      <w:proofErr w:type="gramEnd"/>
    </w:p>
    <w:p w14:paraId="57773EAD" w14:textId="77777777" w:rsidR="004D64AA" w:rsidRPr="009A72C1" w:rsidRDefault="004D64AA" w:rsidP="004900D1">
      <w:pPr>
        <w:numPr>
          <w:ilvl w:val="0"/>
          <w:numId w:val="5"/>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autre</w:t>
      </w:r>
      <w:proofErr w:type="gramEnd"/>
      <w:r w:rsidRPr="009A72C1">
        <w:rPr>
          <w:rFonts w:asciiTheme="minorHAnsi" w:hAnsiTheme="minorHAnsi" w:cstheme="minorHAnsi"/>
          <w:color w:val="000000" w:themeColor="text1"/>
          <w:sz w:val="24"/>
        </w:rPr>
        <w:t xml:space="preserve"> langue, veuillez préciser ___________________</w:t>
      </w:r>
    </w:p>
    <w:p w14:paraId="342029EB" w14:textId="77777777" w:rsidR="004D64AA" w:rsidRPr="009A72C1" w:rsidRDefault="004D64AA" w:rsidP="000E2F85">
      <w:pPr>
        <w:rPr>
          <w:rFonts w:asciiTheme="minorHAnsi" w:hAnsiTheme="minorHAnsi" w:cstheme="minorHAnsi"/>
          <w:color w:val="000000" w:themeColor="text1"/>
          <w:sz w:val="24"/>
        </w:rPr>
      </w:pPr>
    </w:p>
    <w:p w14:paraId="50F4DCE2" w14:textId="77777777" w:rsidR="004D64AA" w:rsidRPr="00E066D5" w:rsidRDefault="004D64AA" w:rsidP="000E2F85">
      <w:pPr>
        <w:rPr>
          <w:rFonts w:asciiTheme="minorHAnsi" w:hAnsiTheme="minorHAnsi" w:cstheme="minorHAnsi"/>
          <w:b/>
          <w:color w:val="000000" w:themeColor="text1"/>
          <w:sz w:val="24"/>
        </w:rPr>
      </w:pPr>
      <w:r w:rsidRPr="00E066D5">
        <w:rPr>
          <w:rFonts w:asciiTheme="minorHAnsi" w:hAnsiTheme="minorHAnsi" w:cstheme="minorHAnsi"/>
          <w:b/>
          <w:color w:val="000000" w:themeColor="text1"/>
          <w:sz w:val="24"/>
        </w:rPr>
        <w:t xml:space="preserve">Conclusion </w:t>
      </w:r>
      <w:r w:rsidRPr="00E066D5">
        <w:rPr>
          <w:rFonts w:asciiTheme="minorHAnsi" w:hAnsiTheme="minorHAnsi" w:cstheme="minorHAnsi"/>
          <w:color w:val="000000" w:themeColor="text1"/>
          <w:sz w:val="24"/>
        </w:rPr>
        <w:t>(ESSAI PRÉLIMINAIRE SEULEMENT) :</w:t>
      </w:r>
    </w:p>
    <w:p w14:paraId="5CCAB300" w14:textId="77777777" w:rsidR="004D64AA" w:rsidRPr="00E066D5" w:rsidRDefault="004D64AA" w:rsidP="000E2F85">
      <w:pPr>
        <w:rPr>
          <w:rFonts w:asciiTheme="minorHAnsi" w:hAnsiTheme="minorHAnsi" w:cstheme="minorHAnsi"/>
          <w:color w:val="000000" w:themeColor="text1"/>
          <w:sz w:val="24"/>
        </w:rPr>
      </w:pPr>
    </w:p>
    <w:p w14:paraId="6710561E" w14:textId="3D2E9CD0" w:rsidR="004D64AA" w:rsidRPr="00E066D5" w:rsidRDefault="004D64AA" w:rsidP="000E2F85">
      <w:pPr>
        <w:rPr>
          <w:rFonts w:asciiTheme="minorHAnsi" w:hAnsiTheme="minorHAnsi" w:cstheme="minorHAnsi"/>
          <w:color w:val="000000"/>
          <w:sz w:val="24"/>
        </w:rPr>
      </w:pPr>
      <w:r w:rsidRPr="00E066D5">
        <w:rPr>
          <w:rFonts w:asciiTheme="minorHAnsi" w:hAnsiTheme="minorHAnsi" w:cstheme="minorHAnsi"/>
          <w:b/>
          <w:color w:val="000000"/>
          <w:sz w:val="24"/>
        </w:rPr>
        <w:t>D8 :</w:t>
      </w:r>
      <w:r w:rsidR="004900D1" w:rsidRPr="00E066D5">
        <w:rPr>
          <w:rFonts w:asciiTheme="minorHAnsi" w:hAnsiTheme="minorHAnsi" w:cstheme="minorHAnsi"/>
          <w:b/>
          <w:color w:val="000000"/>
          <w:sz w:val="24"/>
        </w:rPr>
        <w:t xml:space="preserve"> </w:t>
      </w:r>
      <w:r w:rsidRPr="00E066D5">
        <w:rPr>
          <w:rFonts w:asciiTheme="minorHAnsi" w:hAnsiTheme="minorHAnsi" w:cstheme="minorHAnsi"/>
          <w:color w:val="000000"/>
          <w:sz w:val="24"/>
        </w:rPr>
        <w:t>Ce sondage contenait-il des questions qui étaient difficiles à comprendre?</w:t>
      </w:r>
    </w:p>
    <w:p w14:paraId="2CA3369F" w14:textId="72930538" w:rsidR="004D64AA" w:rsidRPr="00E066D5" w:rsidRDefault="004D64AA" w:rsidP="004900D1">
      <w:pPr>
        <w:pStyle w:val="ListParagraph"/>
        <w:numPr>
          <w:ilvl w:val="0"/>
          <w:numId w:val="33"/>
        </w:numPr>
        <w:rPr>
          <w:rFonts w:asciiTheme="minorHAnsi" w:hAnsiTheme="minorHAnsi" w:cstheme="minorHAnsi"/>
          <w:sz w:val="24"/>
        </w:rPr>
      </w:pPr>
      <w:r w:rsidRPr="00E066D5">
        <w:rPr>
          <w:rFonts w:asciiTheme="minorHAnsi" w:hAnsiTheme="minorHAnsi" w:cstheme="minorHAnsi"/>
          <w:sz w:val="24"/>
        </w:rPr>
        <w:t>Ou</w:t>
      </w:r>
      <w:r w:rsidR="004900D1" w:rsidRPr="00E066D5">
        <w:rPr>
          <w:rFonts w:asciiTheme="minorHAnsi" w:hAnsiTheme="minorHAnsi" w:cstheme="minorHAnsi"/>
          <w:sz w:val="24"/>
        </w:rPr>
        <w:t>i</w:t>
      </w:r>
      <w:r w:rsidRPr="00E066D5">
        <w:rPr>
          <w:rFonts w:asciiTheme="minorHAnsi" w:hAnsiTheme="minorHAnsi" w:cstheme="minorHAnsi"/>
          <w:sz w:val="24"/>
        </w:rPr>
        <w:t xml:space="preserve"> </w:t>
      </w:r>
    </w:p>
    <w:p w14:paraId="0C733F51" w14:textId="77777777" w:rsidR="004D64AA" w:rsidRPr="009A72C1" w:rsidRDefault="004D64AA" w:rsidP="004900D1">
      <w:pPr>
        <w:pStyle w:val="ListParagraph"/>
        <w:numPr>
          <w:ilvl w:val="0"/>
          <w:numId w:val="33"/>
        </w:numPr>
        <w:rPr>
          <w:rFonts w:asciiTheme="minorHAnsi" w:hAnsiTheme="minorHAnsi" w:cstheme="minorHAnsi"/>
          <w:sz w:val="24"/>
        </w:rPr>
      </w:pPr>
      <w:r w:rsidRPr="009A72C1">
        <w:rPr>
          <w:rFonts w:asciiTheme="minorHAnsi" w:hAnsiTheme="minorHAnsi" w:cstheme="minorHAnsi"/>
          <w:sz w:val="24"/>
        </w:rPr>
        <w:t>Non</w:t>
      </w:r>
    </w:p>
    <w:p w14:paraId="3C50B9D4" w14:textId="77777777" w:rsidR="004D64AA" w:rsidRPr="009A72C1" w:rsidRDefault="004D64AA" w:rsidP="000E2F85">
      <w:pPr>
        <w:rPr>
          <w:rFonts w:asciiTheme="minorHAnsi" w:hAnsiTheme="minorHAnsi" w:cstheme="minorHAnsi"/>
          <w:color w:val="000000"/>
          <w:sz w:val="24"/>
        </w:rPr>
      </w:pPr>
    </w:p>
    <w:p w14:paraId="1288A45B" w14:textId="77777777" w:rsidR="004D64AA" w:rsidRPr="009A72C1" w:rsidRDefault="004D64AA" w:rsidP="000E2F85">
      <w:pPr>
        <w:rPr>
          <w:rFonts w:asciiTheme="minorHAnsi" w:hAnsiTheme="minorHAnsi" w:cstheme="minorHAnsi"/>
          <w:b/>
          <w:color w:val="000000"/>
          <w:sz w:val="24"/>
        </w:rPr>
      </w:pPr>
      <w:r w:rsidRPr="009A72C1">
        <w:rPr>
          <w:rFonts w:asciiTheme="minorHAnsi" w:hAnsiTheme="minorHAnsi" w:cstheme="minorHAnsi"/>
          <w:b/>
          <w:color w:val="000000"/>
          <w:sz w:val="24"/>
        </w:rPr>
        <w:t>POSEZ CETTE QUESTION SI LA RÉPONSE À LA QUESTION D8 ÉTAIT « OUI »</w:t>
      </w:r>
    </w:p>
    <w:p w14:paraId="1F3F7DB1" w14:textId="76B3DF08" w:rsidR="00F95C49" w:rsidRPr="009A72C1" w:rsidRDefault="00F95C49" w:rsidP="000E2F85">
      <w:pPr>
        <w:rPr>
          <w:rFonts w:asciiTheme="minorHAnsi" w:hAnsiTheme="minorHAnsi" w:cstheme="minorHAnsi"/>
          <w:b/>
          <w:color w:val="000000"/>
          <w:sz w:val="24"/>
        </w:rPr>
      </w:pPr>
    </w:p>
    <w:p w14:paraId="363970F4" w14:textId="687B0964" w:rsidR="004D64AA" w:rsidRPr="009A72C1" w:rsidRDefault="004D64AA" w:rsidP="000E2F85">
      <w:pPr>
        <w:rPr>
          <w:rFonts w:asciiTheme="minorHAnsi" w:hAnsiTheme="minorHAnsi" w:cstheme="minorHAnsi"/>
          <w:color w:val="000000"/>
          <w:sz w:val="24"/>
        </w:rPr>
      </w:pPr>
      <w:r w:rsidRPr="009A72C1">
        <w:rPr>
          <w:rFonts w:asciiTheme="minorHAnsi" w:hAnsiTheme="minorHAnsi" w:cstheme="minorHAnsi"/>
          <w:b/>
          <w:color w:val="000000"/>
          <w:sz w:val="24"/>
        </w:rPr>
        <w:t>D9 :</w:t>
      </w:r>
      <w:r w:rsidR="004900D1" w:rsidRPr="009A72C1">
        <w:rPr>
          <w:rFonts w:asciiTheme="minorHAnsi" w:hAnsiTheme="minorHAnsi" w:cstheme="minorHAnsi"/>
          <w:b/>
          <w:color w:val="000000"/>
          <w:sz w:val="24"/>
        </w:rPr>
        <w:t xml:space="preserve"> </w:t>
      </w:r>
      <w:r w:rsidRPr="009A72C1">
        <w:rPr>
          <w:rFonts w:asciiTheme="minorHAnsi" w:hAnsiTheme="minorHAnsi" w:cstheme="minorHAnsi"/>
          <w:color w:val="000000"/>
          <w:sz w:val="24"/>
        </w:rPr>
        <w:t>Quelles questions avez-vous trouvées difficiles à comprendre?</w:t>
      </w:r>
    </w:p>
    <w:p w14:paraId="54AF1FA6" w14:textId="77777777" w:rsidR="004D64AA" w:rsidRPr="009A72C1" w:rsidRDefault="004D64AA" w:rsidP="000E2F85">
      <w:pPr>
        <w:rPr>
          <w:rFonts w:asciiTheme="minorHAnsi" w:hAnsiTheme="minorHAnsi" w:cstheme="minorHAnsi"/>
          <w:color w:val="000000"/>
          <w:sz w:val="24"/>
        </w:rPr>
      </w:pPr>
    </w:p>
    <w:p w14:paraId="5D5E096E" w14:textId="77777777" w:rsidR="004D64AA" w:rsidRPr="009A72C1" w:rsidRDefault="004D64AA" w:rsidP="000E2F85">
      <w:pPr>
        <w:rPr>
          <w:rFonts w:asciiTheme="minorHAnsi" w:hAnsiTheme="minorHAnsi" w:cstheme="minorHAnsi"/>
          <w:color w:val="000000"/>
          <w:sz w:val="24"/>
        </w:rPr>
      </w:pPr>
      <w:r w:rsidRPr="009A72C1">
        <w:rPr>
          <w:rFonts w:asciiTheme="minorHAnsi" w:hAnsiTheme="minorHAnsi" w:cstheme="minorHAnsi"/>
          <w:b/>
          <w:color w:val="000000"/>
          <w:sz w:val="24"/>
        </w:rPr>
        <w:t>CONSIGNEZ</w:t>
      </w:r>
      <w:r w:rsidRPr="009A72C1">
        <w:rPr>
          <w:rFonts w:asciiTheme="minorHAnsi" w:hAnsiTheme="minorHAnsi" w:cstheme="minorHAnsi"/>
          <w:color w:val="000000"/>
          <w:sz w:val="24"/>
        </w:rPr>
        <w:t xml:space="preserve"> </w:t>
      </w:r>
      <w:r w:rsidRPr="009A72C1">
        <w:rPr>
          <w:rFonts w:asciiTheme="minorHAnsi" w:hAnsiTheme="minorHAnsi" w:cstheme="minorHAnsi"/>
          <w:b/>
          <w:color w:val="000000"/>
          <w:sz w:val="24"/>
        </w:rPr>
        <w:t>TEXTUELLEMENT</w:t>
      </w:r>
    </w:p>
    <w:p w14:paraId="453B75FE" w14:textId="53243D2F" w:rsidR="004D64AA" w:rsidRPr="009A72C1" w:rsidRDefault="004D64AA" w:rsidP="000E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theme="minorHAnsi"/>
          <w:color w:val="000000"/>
          <w:sz w:val="24"/>
        </w:rPr>
      </w:pPr>
      <w:r w:rsidRPr="009A72C1">
        <w:rPr>
          <w:rFonts w:asciiTheme="minorHAnsi" w:eastAsia="Arial Unicode MS" w:hAnsiTheme="minorHAnsi" w:cstheme="minorHAnsi"/>
          <w:color w:val="000000"/>
          <w:sz w:val="24"/>
        </w:rPr>
        <w:t>________________________________________________________</w:t>
      </w:r>
    </w:p>
    <w:p w14:paraId="61C5C10C" w14:textId="77777777" w:rsidR="00F95C49" w:rsidRPr="009A72C1" w:rsidRDefault="00F95C49" w:rsidP="000E2F85">
      <w:pPr>
        <w:pStyle w:val="HTMLPreformatted"/>
        <w:widowControl w:val="0"/>
        <w:spacing w:before="120"/>
        <w:jc w:val="left"/>
        <w:rPr>
          <w:rFonts w:asciiTheme="minorHAnsi" w:hAnsiTheme="minorHAnsi" w:cstheme="minorHAnsi"/>
          <w:b/>
          <w:color w:val="000000"/>
          <w:sz w:val="24"/>
          <w:szCs w:val="24"/>
        </w:rPr>
      </w:pPr>
    </w:p>
    <w:p w14:paraId="6CE2977E" w14:textId="77777777" w:rsidR="004900D1" w:rsidRPr="009A72C1" w:rsidRDefault="004D64AA" w:rsidP="004900D1">
      <w:pPr>
        <w:pStyle w:val="HTMLPreformatted"/>
        <w:widowControl w:val="0"/>
        <w:spacing w:before="120"/>
        <w:jc w:val="left"/>
        <w:rPr>
          <w:rFonts w:asciiTheme="minorHAnsi" w:hAnsiTheme="minorHAnsi" w:cstheme="minorHAnsi"/>
          <w:b/>
          <w:color w:val="000000"/>
          <w:sz w:val="24"/>
          <w:szCs w:val="24"/>
        </w:rPr>
      </w:pPr>
      <w:r w:rsidRPr="009A72C1">
        <w:rPr>
          <w:rFonts w:asciiTheme="minorHAnsi" w:hAnsiTheme="minorHAnsi" w:cstheme="minorHAnsi"/>
          <w:b/>
          <w:color w:val="000000"/>
          <w:sz w:val="24"/>
          <w:szCs w:val="24"/>
        </w:rPr>
        <w:t>Voilà qui met fin au sondage que nous avons mené au nom de Statistique Canada. Dans les mois à venir, un rapport sera accessible au public à Bibliothèque et Archives Canada. Nous vous remercions sincèrement d’avoir pris le temps de participer à ce sondage.</w:t>
      </w:r>
    </w:p>
    <w:p w14:paraId="21571728" w14:textId="77777777" w:rsidR="004900D1" w:rsidRPr="009A72C1" w:rsidRDefault="004900D1" w:rsidP="004900D1">
      <w:pPr>
        <w:pStyle w:val="HTMLPreformatted"/>
        <w:widowControl w:val="0"/>
        <w:spacing w:before="120"/>
        <w:jc w:val="left"/>
        <w:rPr>
          <w:rFonts w:asciiTheme="minorHAnsi" w:hAnsiTheme="minorHAnsi" w:cstheme="minorHAnsi"/>
          <w:b/>
          <w:color w:val="000000"/>
          <w:sz w:val="24"/>
          <w:szCs w:val="24"/>
        </w:rPr>
      </w:pPr>
    </w:p>
    <w:p w14:paraId="7FCC9CB2" w14:textId="4BDABB7A" w:rsidR="00227522" w:rsidRPr="009A72C1" w:rsidRDefault="00227522" w:rsidP="004900D1">
      <w:pPr>
        <w:pStyle w:val="HTMLPreformatted"/>
        <w:widowControl w:val="0"/>
        <w:spacing w:before="120"/>
        <w:jc w:val="left"/>
        <w:rPr>
          <w:rFonts w:asciiTheme="minorHAnsi" w:hAnsiTheme="minorHAnsi" w:cstheme="minorHAnsi"/>
          <w:b/>
          <w:sz w:val="28"/>
          <w:szCs w:val="28"/>
          <w:lang w:val="en-CA"/>
        </w:rPr>
      </w:pPr>
      <w:r w:rsidRPr="009A72C1">
        <w:rPr>
          <w:rFonts w:asciiTheme="minorHAnsi" w:hAnsiTheme="minorHAnsi" w:cstheme="minorHAnsi"/>
          <w:b/>
          <w:sz w:val="28"/>
          <w:szCs w:val="28"/>
          <w:lang w:val="en-CA"/>
        </w:rPr>
        <w:t>ADVERTISING CAMPAIGN EVALUATION TOOL</w:t>
      </w:r>
    </w:p>
    <w:p w14:paraId="67A4435C" w14:textId="77777777" w:rsidR="00227522" w:rsidRPr="009A72C1" w:rsidRDefault="00227522" w:rsidP="000E2F85">
      <w:pPr>
        <w:textAlignment w:val="top"/>
        <w:rPr>
          <w:rFonts w:asciiTheme="minorHAnsi" w:hAnsiTheme="minorHAnsi" w:cstheme="minorHAnsi"/>
          <w:b/>
          <w:sz w:val="28"/>
          <w:szCs w:val="28"/>
          <w:lang w:val="en-CA"/>
        </w:rPr>
      </w:pPr>
      <w:r w:rsidRPr="009A72C1">
        <w:rPr>
          <w:rFonts w:asciiTheme="minorHAnsi" w:hAnsiTheme="minorHAnsi" w:cstheme="minorHAnsi"/>
          <w:b/>
          <w:sz w:val="28"/>
          <w:szCs w:val="28"/>
          <w:lang w:val="en-CA"/>
        </w:rPr>
        <w:t>POST-CAMPAIGN SURVEY</w:t>
      </w:r>
    </w:p>
    <w:p w14:paraId="23B91370" w14:textId="77777777" w:rsidR="00227522" w:rsidRPr="009A72C1" w:rsidRDefault="00227522" w:rsidP="000E2F85">
      <w:pPr>
        <w:rPr>
          <w:rFonts w:asciiTheme="minorHAnsi" w:hAnsiTheme="minorHAnsi" w:cstheme="minorHAnsi"/>
          <w:b/>
          <w:sz w:val="24"/>
          <w:lang w:val="en-CA"/>
        </w:rPr>
      </w:pPr>
    </w:p>
    <w:p w14:paraId="0E2B8290"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To be conducted after the ads have been run in the media.</w:t>
      </w:r>
    </w:p>
    <w:p w14:paraId="363C7DBE" w14:textId="46A36283" w:rsidR="00227522" w:rsidRPr="009A72C1" w:rsidRDefault="00227522" w:rsidP="000E2F85">
      <w:pPr>
        <w:rPr>
          <w:rFonts w:asciiTheme="minorHAnsi" w:hAnsiTheme="minorHAnsi" w:cstheme="minorHAnsi"/>
          <w:color w:val="000000" w:themeColor="text1"/>
          <w:sz w:val="24"/>
          <w:lang w:val="en-CA"/>
        </w:rPr>
      </w:pPr>
    </w:p>
    <w:p w14:paraId="050704F3" w14:textId="3A01CBAB" w:rsidR="00FB4F09" w:rsidRPr="009A72C1" w:rsidRDefault="00FB4F09" w:rsidP="000E2F85">
      <w:pPr>
        <w:rPr>
          <w:rFonts w:asciiTheme="minorHAnsi" w:hAnsiTheme="minorHAnsi" w:cstheme="minorHAnsi"/>
          <w:b/>
          <w:bCs/>
          <w:color w:val="000000" w:themeColor="text1"/>
          <w:sz w:val="28"/>
          <w:szCs w:val="28"/>
          <w:lang w:val="en-CA"/>
        </w:rPr>
      </w:pPr>
      <w:r w:rsidRPr="009A72C1">
        <w:rPr>
          <w:rFonts w:asciiTheme="minorHAnsi" w:hAnsiTheme="minorHAnsi" w:cstheme="minorHAnsi"/>
          <w:b/>
          <w:bCs/>
          <w:color w:val="000000" w:themeColor="text1"/>
          <w:sz w:val="28"/>
          <w:szCs w:val="28"/>
          <w:lang w:val="en-CA"/>
        </w:rPr>
        <w:t>INTRODUCTION</w:t>
      </w:r>
    </w:p>
    <w:p w14:paraId="1C044062" w14:textId="77777777" w:rsidR="00227522" w:rsidRPr="009A72C1" w:rsidRDefault="00227522" w:rsidP="000E2F85">
      <w:pPr>
        <w:rPr>
          <w:rFonts w:asciiTheme="minorHAnsi" w:hAnsiTheme="minorHAnsi" w:cstheme="minorHAnsi"/>
          <w:color w:val="000000" w:themeColor="text1"/>
          <w:sz w:val="24"/>
          <w:lang w:val="en-CA"/>
        </w:rPr>
      </w:pPr>
    </w:p>
    <w:p w14:paraId="6A26A998" w14:textId="77777777" w:rsidR="00227522" w:rsidRPr="009A72C1" w:rsidRDefault="00227522" w:rsidP="000E2F85">
      <w:pPr>
        <w:widowControl w:val="0"/>
        <w:rPr>
          <w:rFonts w:asciiTheme="minorHAnsi" w:hAnsiTheme="minorHAnsi" w:cstheme="minorHAnsi"/>
          <w:color w:val="000000" w:themeColor="text1"/>
          <w:sz w:val="24"/>
          <w:lang w:val="fr-FR"/>
        </w:rPr>
      </w:pPr>
      <w:r w:rsidRPr="009A72C1">
        <w:rPr>
          <w:rFonts w:asciiTheme="minorHAnsi" w:hAnsiTheme="minorHAnsi" w:cstheme="minorHAnsi"/>
          <w:color w:val="000000" w:themeColor="text1"/>
          <w:sz w:val="24"/>
          <w:lang w:val="en-CA"/>
        </w:rPr>
        <w:t xml:space="preserve">Thank you for taking the time to complete this survey dealing with current issues of interest to Canadians. </w:t>
      </w:r>
      <w:r w:rsidRPr="009A72C1">
        <w:rPr>
          <w:rFonts w:asciiTheme="minorHAnsi" w:hAnsiTheme="minorHAnsi" w:cstheme="minorHAnsi"/>
          <w:color w:val="000000" w:themeColor="text1"/>
          <w:sz w:val="24"/>
          <w:lang w:val="fr-FR"/>
        </w:rPr>
        <w:t xml:space="preserve">Si vous préférez répondre au sondage en français, veuillez cliquer sur </w:t>
      </w:r>
      <w:r w:rsidRPr="009A72C1">
        <w:rPr>
          <w:rFonts w:asciiTheme="minorHAnsi" w:hAnsiTheme="minorHAnsi" w:cstheme="minorHAnsi"/>
          <w:b/>
          <w:color w:val="000000" w:themeColor="text1"/>
          <w:sz w:val="24"/>
          <w:lang w:val="fr-FR"/>
        </w:rPr>
        <w:t>français [SWITCH TO FRENCH VERSION].</w:t>
      </w:r>
      <w:r w:rsidRPr="009A72C1">
        <w:rPr>
          <w:rFonts w:asciiTheme="minorHAnsi" w:hAnsiTheme="minorHAnsi" w:cstheme="minorHAnsi"/>
          <w:color w:val="000000" w:themeColor="text1"/>
          <w:sz w:val="24"/>
          <w:lang w:val="fr-FR"/>
        </w:rPr>
        <w:t xml:space="preserve"> </w:t>
      </w:r>
    </w:p>
    <w:p w14:paraId="68451CAF" w14:textId="77777777" w:rsidR="00227522" w:rsidRPr="009A72C1" w:rsidRDefault="00227522" w:rsidP="000E2F85">
      <w:pPr>
        <w:widowControl w:val="0"/>
        <w:rPr>
          <w:rFonts w:asciiTheme="minorHAnsi" w:hAnsiTheme="minorHAnsi" w:cstheme="minorHAnsi"/>
          <w:color w:val="000000" w:themeColor="text1"/>
          <w:sz w:val="24"/>
          <w:lang w:val="fr-FR"/>
        </w:rPr>
      </w:pPr>
    </w:p>
    <w:p w14:paraId="3E6A5811" w14:textId="77777777" w:rsidR="00227522" w:rsidRPr="009A72C1" w:rsidRDefault="00227522" w:rsidP="000E2F85">
      <w:pPr>
        <w:widowControl w:val="0"/>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 survey is being conducted by Narrative Research.</w:t>
      </w:r>
      <w:r w:rsidRPr="009A72C1">
        <w:rPr>
          <w:rFonts w:asciiTheme="minorHAnsi" w:hAnsiTheme="minorHAnsi" w:cstheme="minorHAnsi"/>
          <w:bCs/>
          <w:color w:val="000000" w:themeColor="text1"/>
          <w:sz w:val="24"/>
          <w:lang w:val="en-CA"/>
        </w:rPr>
        <w:t xml:space="preserve"> </w:t>
      </w:r>
      <w:r w:rsidRPr="009A72C1">
        <w:rPr>
          <w:rFonts w:asciiTheme="minorHAnsi" w:hAnsiTheme="minorHAnsi" w:cstheme="minorHAnsi"/>
          <w:color w:val="000000" w:themeColor="text1"/>
          <w:sz w:val="24"/>
          <w:lang w:val="en-CA"/>
        </w:rPr>
        <w:t xml:space="preserve">Your participation is </w:t>
      </w:r>
      <w:proofErr w:type="gramStart"/>
      <w:r w:rsidRPr="009A72C1">
        <w:rPr>
          <w:rFonts w:asciiTheme="minorHAnsi" w:hAnsiTheme="minorHAnsi" w:cstheme="minorHAnsi"/>
          <w:color w:val="000000" w:themeColor="text1"/>
          <w:sz w:val="24"/>
          <w:lang w:val="en-CA"/>
        </w:rPr>
        <w:t>voluntary</w:t>
      </w:r>
      <w:proofErr w:type="gramEnd"/>
      <w:r w:rsidRPr="009A72C1">
        <w:rPr>
          <w:rFonts w:asciiTheme="minorHAnsi" w:hAnsiTheme="minorHAnsi" w:cstheme="minorHAnsi"/>
          <w:color w:val="000000" w:themeColor="text1"/>
          <w:sz w:val="24"/>
          <w:lang w:val="en-CA"/>
        </w:rPr>
        <w:t xml:space="preserve"> and your responses will be kept entirely confidential and anonymous. The survey takes about 7 minutes to complete. This survey is being administered according to the requirements of the Privacy Act, the Access to Information Act, and any other relevant legislation. </w:t>
      </w:r>
    </w:p>
    <w:p w14:paraId="10C14CA2" w14:textId="62799C8D" w:rsidR="00227522" w:rsidRPr="009A72C1" w:rsidRDefault="00227522" w:rsidP="000E2F85">
      <w:pPr>
        <w:widowControl w:val="0"/>
        <w:rPr>
          <w:rFonts w:asciiTheme="minorHAnsi" w:hAnsiTheme="minorHAnsi" w:cstheme="minorHAnsi"/>
          <w:color w:val="000000" w:themeColor="text1"/>
          <w:sz w:val="24"/>
          <w:lang w:val="en-CA"/>
        </w:rPr>
      </w:pPr>
    </w:p>
    <w:p w14:paraId="093C5B62" w14:textId="364026B8" w:rsidR="00227522" w:rsidRPr="009A72C1" w:rsidRDefault="00FB4F09" w:rsidP="000E2F85">
      <w:pPr>
        <w:widowControl w:val="0"/>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START SURVEY</w:t>
      </w:r>
    </w:p>
    <w:p w14:paraId="561A2B19" w14:textId="77777777" w:rsidR="00FB4F09" w:rsidRPr="009A72C1" w:rsidRDefault="00FB4F09" w:rsidP="000E2F85">
      <w:pPr>
        <w:widowControl w:val="0"/>
        <w:rPr>
          <w:rFonts w:asciiTheme="minorHAnsi" w:hAnsiTheme="minorHAnsi" w:cstheme="minorHAnsi"/>
          <w:color w:val="000000" w:themeColor="text1"/>
          <w:sz w:val="24"/>
          <w:lang w:val="en-CA"/>
        </w:rPr>
      </w:pPr>
    </w:p>
    <w:p w14:paraId="6B8A82A2" w14:textId="77777777" w:rsidR="00227522" w:rsidRPr="009A72C1" w:rsidRDefault="00227522" w:rsidP="000E2F85">
      <w:pPr>
        <w:widowControl w:val="0"/>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Click here if you wish to verify the authenticity of this survey. To view our privacy policy, click here.</w:t>
      </w:r>
    </w:p>
    <w:p w14:paraId="3BC27E5B" w14:textId="77777777" w:rsidR="00227522" w:rsidRPr="009A72C1" w:rsidRDefault="00227522" w:rsidP="000E2F85">
      <w:pPr>
        <w:rPr>
          <w:rFonts w:asciiTheme="minorHAnsi" w:hAnsiTheme="minorHAnsi" w:cstheme="minorHAnsi"/>
          <w:color w:val="000000" w:themeColor="text1"/>
          <w:sz w:val="24"/>
          <w:lang w:val="en-CA"/>
        </w:rPr>
      </w:pPr>
    </w:p>
    <w:p w14:paraId="2F764C7D" w14:textId="77777777" w:rsidR="00227522" w:rsidRPr="009A72C1" w:rsidRDefault="00227522" w:rsidP="000E2F85">
      <w:pPr>
        <w:spacing w:line="264" w:lineRule="auto"/>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If you require any technical assistance, please contact XXX.</w:t>
      </w:r>
    </w:p>
    <w:p w14:paraId="686132AC" w14:textId="77777777" w:rsidR="00227522" w:rsidRPr="009A72C1" w:rsidRDefault="00227522" w:rsidP="000E2F85">
      <w:pPr>
        <w:rPr>
          <w:rFonts w:asciiTheme="minorHAnsi" w:hAnsiTheme="minorHAnsi" w:cstheme="minorHAnsi"/>
          <w:color w:val="000000" w:themeColor="text1"/>
          <w:sz w:val="24"/>
          <w:lang w:val="en-CA"/>
        </w:rPr>
      </w:pPr>
    </w:p>
    <w:p w14:paraId="24F725B4" w14:textId="541FD335" w:rsidR="00227522" w:rsidRPr="009A72C1" w:rsidRDefault="00227522" w:rsidP="00FB4F09">
      <w:pPr>
        <w:numPr>
          <w:ilvl w:val="0"/>
          <w:numId w:val="19"/>
        </w:numPr>
        <w:spacing w:line="264" w:lineRule="auto"/>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 xml:space="preserve">Does anyone in your household work for any of the following organizations? </w:t>
      </w:r>
      <w:r w:rsidRPr="009A72C1">
        <w:rPr>
          <w:rFonts w:asciiTheme="minorHAnsi" w:hAnsiTheme="minorHAnsi" w:cstheme="minorHAnsi"/>
          <w:b/>
          <w:color w:val="000000" w:themeColor="text1"/>
          <w:sz w:val="24"/>
        </w:rPr>
        <w:t>SELECT ALL THAT APPLY</w:t>
      </w:r>
    </w:p>
    <w:p w14:paraId="78988479"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a marketing research firm</w:t>
      </w:r>
    </w:p>
    <w:p w14:paraId="0E1F1A6F"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a magazine or newspaper</w:t>
      </w:r>
    </w:p>
    <w:p w14:paraId="5A45CD32"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an advertising agency or graphic design firm</w:t>
      </w:r>
    </w:p>
    <w:p w14:paraId="42DDCBD5"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a political party</w:t>
      </w:r>
    </w:p>
    <w:p w14:paraId="51E18DF5"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a radio or television station</w:t>
      </w:r>
    </w:p>
    <w:p w14:paraId="550FD934"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a public relations company</w:t>
      </w:r>
    </w:p>
    <w:p w14:paraId="5C0C7AA1"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 federal or provincial government</w:t>
      </w:r>
    </w:p>
    <w:p w14:paraId="65C94B0D"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none of these organizations</w:t>
      </w:r>
    </w:p>
    <w:p w14:paraId="76512662" w14:textId="77777777" w:rsidR="00227522" w:rsidRPr="009A72C1" w:rsidRDefault="00227522" w:rsidP="000E2F85">
      <w:pPr>
        <w:rPr>
          <w:rFonts w:asciiTheme="minorHAnsi" w:hAnsiTheme="minorHAnsi" w:cstheme="minorHAnsi"/>
          <w:color w:val="000000" w:themeColor="text1"/>
          <w:sz w:val="24"/>
        </w:rPr>
      </w:pPr>
    </w:p>
    <w:p w14:paraId="37E805CB"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IF “NONE OF THESE ORGANIZATIONS” CONTINUE, OTHERWISE THANK AND TERMINATE.</w:t>
      </w:r>
    </w:p>
    <w:p w14:paraId="5B331E00" w14:textId="63F67EC1" w:rsidR="00227522" w:rsidRPr="009A72C1" w:rsidRDefault="00227522" w:rsidP="000E2F85">
      <w:pPr>
        <w:pStyle w:val="T12"/>
        <w:ind w:left="540" w:hanging="540"/>
        <w:jc w:val="left"/>
        <w:rPr>
          <w:rFonts w:asciiTheme="minorHAnsi" w:hAnsiTheme="minorHAnsi" w:cstheme="minorHAnsi"/>
          <w:color w:val="000000" w:themeColor="text1"/>
          <w:szCs w:val="24"/>
        </w:rPr>
      </w:pPr>
    </w:p>
    <w:p w14:paraId="5312DD5C" w14:textId="77777777" w:rsidR="00227522" w:rsidRPr="009A72C1" w:rsidRDefault="00227522" w:rsidP="004900D1">
      <w:pPr>
        <w:numPr>
          <w:ilvl w:val="0"/>
          <w:numId w:val="19"/>
        </w:numPr>
        <w:spacing w:line="264" w:lineRule="auto"/>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rPr>
        <w:t xml:space="preserve">Are </w:t>
      </w:r>
      <w:r w:rsidRPr="009A72C1">
        <w:rPr>
          <w:rFonts w:asciiTheme="minorHAnsi" w:hAnsiTheme="minorHAnsi" w:cstheme="minorHAnsi"/>
          <w:color w:val="000000" w:themeColor="text1"/>
          <w:sz w:val="24"/>
          <w:lang w:val="en-CA"/>
        </w:rPr>
        <w:t xml:space="preserve">you… </w:t>
      </w:r>
    </w:p>
    <w:p w14:paraId="73F6E09A" w14:textId="77777777" w:rsidR="00227522" w:rsidRPr="009A72C1" w:rsidRDefault="00227522" w:rsidP="00FB4F09">
      <w:pPr>
        <w:pStyle w:val="ListParagraph"/>
        <w:numPr>
          <w:ilvl w:val="0"/>
          <w:numId w:val="34"/>
        </w:numPr>
        <w:rPr>
          <w:rFonts w:asciiTheme="minorHAnsi" w:hAnsiTheme="minorHAnsi" w:cstheme="minorHAnsi"/>
          <w:b/>
          <w:color w:val="000000" w:themeColor="text1"/>
          <w:sz w:val="24"/>
          <w:lang w:val="en-CA"/>
        </w:rPr>
      </w:pPr>
      <w:r w:rsidRPr="009A72C1">
        <w:rPr>
          <w:rFonts w:asciiTheme="minorHAnsi" w:hAnsiTheme="minorHAnsi" w:cstheme="minorHAnsi"/>
          <w:color w:val="000000" w:themeColor="text1"/>
          <w:sz w:val="24"/>
          <w:lang w:val="en-CA"/>
        </w:rPr>
        <w:t>male gender</w:t>
      </w:r>
    </w:p>
    <w:p w14:paraId="611362B0" w14:textId="77777777" w:rsidR="00227522" w:rsidRPr="009A72C1" w:rsidRDefault="00227522" w:rsidP="00FB4F09">
      <w:pPr>
        <w:pStyle w:val="ListParagraph"/>
        <w:numPr>
          <w:ilvl w:val="0"/>
          <w:numId w:val="34"/>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female gender</w:t>
      </w:r>
    </w:p>
    <w:p w14:paraId="3FBDE5C2" w14:textId="77777777" w:rsidR="00227522" w:rsidRPr="009A72C1" w:rsidRDefault="00227522" w:rsidP="00FB4F09">
      <w:pPr>
        <w:pStyle w:val="ListParagraph"/>
        <w:numPr>
          <w:ilvl w:val="0"/>
          <w:numId w:val="34"/>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gender diverse</w:t>
      </w:r>
    </w:p>
    <w:p w14:paraId="73242BEC" w14:textId="77777777" w:rsidR="00227522" w:rsidRPr="009A72C1" w:rsidRDefault="00227522" w:rsidP="000E2F85">
      <w:pPr>
        <w:rPr>
          <w:rFonts w:asciiTheme="minorHAnsi" w:hAnsiTheme="minorHAnsi" w:cstheme="minorHAnsi"/>
          <w:color w:val="000000" w:themeColor="text1"/>
          <w:sz w:val="24"/>
          <w:lang w:val="en-CA"/>
        </w:rPr>
      </w:pPr>
    </w:p>
    <w:p w14:paraId="4DB604E1" w14:textId="77777777" w:rsidR="00227522" w:rsidRPr="009A72C1" w:rsidRDefault="00227522" w:rsidP="004900D1">
      <w:pPr>
        <w:numPr>
          <w:ilvl w:val="0"/>
          <w:numId w:val="19"/>
        </w:numPr>
        <w:spacing w:line="264" w:lineRule="auto"/>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 xml:space="preserve">In what year were you born? </w:t>
      </w:r>
    </w:p>
    <w:p w14:paraId="45B00D98" w14:textId="37E420C6" w:rsidR="00227522" w:rsidRPr="009A72C1" w:rsidRDefault="00FB4F09" w:rsidP="00FB4F09">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________</w:t>
      </w:r>
    </w:p>
    <w:p w14:paraId="0E064BAD" w14:textId="7690AE50" w:rsidR="00227522" w:rsidRPr="009A72C1" w:rsidRDefault="00227522" w:rsidP="00FB4F09">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YYYY</w:t>
      </w:r>
    </w:p>
    <w:p w14:paraId="2291DBF4" w14:textId="77777777" w:rsidR="00227522" w:rsidRPr="009A72C1" w:rsidRDefault="00227522" w:rsidP="000E2F85">
      <w:pPr>
        <w:rPr>
          <w:rFonts w:asciiTheme="minorHAnsi" w:hAnsiTheme="minorHAnsi" w:cstheme="minorHAnsi"/>
          <w:color w:val="000000" w:themeColor="text1"/>
          <w:sz w:val="24"/>
          <w:lang w:val="en-CA"/>
        </w:rPr>
      </w:pPr>
    </w:p>
    <w:p w14:paraId="50AFEAA5"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ADMISSIBLE RANGE 1900-2003</w:t>
      </w:r>
      <w:r w:rsidRPr="009A72C1">
        <w:rPr>
          <w:rFonts w:asciiTheme="minorHAnsi" w:hAnsiTheme="minorHAnsi" w:cstheme="minorHAnsi"/>
          <w:b/>
          <w:color w:val="000000" w:themeColor="text1"/>
          <w:sz w:val="24"/>
          <w:lang w:val="en-CA"/>
        </w:rPr>
        <w:tab/>
        <w:t>IF &gt; 2003, THANK AND TERMINATE</w:t>
      </w:r>
      <w:r w:rsidRPr="009A72C1">
        <w:rPr>
          <w:rFonts w:asciiTheme="minorHAnsi" w:hAnsiTheme="minorHAnsi" w:cstheme="minorHAnsi"/>
          <w:b/>
          <w:color w:val="000000" w:themeColor="text1"/>
          <w:sz w:val="24"/>
          <w:lang w:val="en-CA"/>
        </w:rPr>
        <w:tab/>
        <w:t>ASK D IF QUESTION C IS LEFT BLANK, OR 2003</w:t>
      </w:r>
    </w:p>
    <w:p w14:paraId="07C98EF7" w14:textId="77777777" w:rsidR="00227522" w:rsidRPr="009A72C1" w:rsidRDefault="00227522" w:rsidP="000E2F85">
      <w:pPr>
        <w:spacing w:line="264" w:lineRule="auto"/>
        <w:rPr>
          <w:rFonts w:asciiTheme="minorHAnsi" w:hAnsiTheme="minorHAnsi" w:cstheme="minorHAnsi"/>
          <w:color w:val="000000" w:themeColor="text1"/>
          <w:sz w:val="24"/>
          <w:lang w:val="en-CA"/>
        </w:rPr>
      </w:pPr>
    </w:p>
    <w:p w14:paraId="3BE02ADB" w14:textId="2A0E00EB" w:rsidR="00227522" w:rsidRPr="009A72C1" w:rsidRDefault="00227522" w:rsidP="000E2F85">
      <w:pPr>
        <w:numPr>
          <w:ilvl w:val="0"/>
          <w:numId w:val="19"/>
        </w:numPr>
        <w:spacing w:line="264" w:lineRule="auto"/>
        <w:rPr>
          <w:rFonts w:asciiTheme="minorHAnsi" w:hAnsiTheme="minorHAnsi" w:cstheme="minorHAnsi"/>
          <w:b/>
          <w:color w:val="000000" w:themeColor="text1"/>
          <w:sz w:val="24"/>
          <w:lang w:val="en-CA"/>
        </w:rPr>
      </w:pPr>
      <w:r w:rsidRPr="009A72C1">
        <w:rPr>
          <w:rFonts w:asciiTheme="minorHAnsi" w:hAnsiTheme="minorHAnsi" w:cstheme="minorHAnsi"/>
          <w:color w:val="000000" w:themeColor="text1"/>
          <w:sz w:val="24"/>
          <w:lang w:val="en-CA"/>
        </w:rPr>
        <w:t>In which of the following age categories do you belong</w:t>
      </w:r>
      <w:proofErr w:type="gramStart"/>
      <w:r w:rsidRPr="009A72C1">
        <w:rPr>
          <w:rFonts w:asciiTheme="minorHAnsi" w:hAnsiTheme="minorHAnsi" w:cstheme="minorHAnsi"/>
          <w:color w:val="000000" w:themeColor="text1"/>
          <w:sz w:val="24"/>
          <w:lang w:val="en-CA"/>
        </w:rPr>
        <w:t xml:space="preserve">?  </w:t>
      </w:r>
      <w:proofErr w:type="gramEnd"/>
      <w:r w:rsidRPr="009A72C1">
        <w:rPr>
          <w:rFonts w:asciiTheme="minorHAnsi" w:hAnsiTheme="minorHAnsi" w:cstheme="minorHAnsi"/>
          <w:color w:val="000000" w:themeColor="text1"/>
          <w:sz w:val="24"/>
          <w:lang w:val="en-CA"/>
        </w:rPr>
        <w:t xml:space="preserve"> </w:t>
      </w:r>
      <w:r w:rsidRPr="009A72C1">
        <w:rPr>
          <w:rFonts w:asciiTheme="minorHAnsi" w:hAnsiTheme="minorHAnsi" w:cstheme="minorHAnsi"/>
          <w:b/>
          <w:color w:val="000000" w:themeColor="text1"/>
          <w:sz w:val="24"/>
          <w:lang w:val="en-CA"/>
        </w:rPr>
        <w:t xml:space="preserve">SELECT ONE ONLY </w:t>
      </w:r>
    </w:p>
    <w:p w14:paraId="21D8E60F" w14:textId="77777777" w:rsidR="00227522" w:rsidRPr="009A72C1" w:rsidRDefault="00227522" w:rsidP="00FB4F09">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less than 18 years old</w:t>
      </w:r>
    </w:p>
    <w:p w14:paraId="18FE8067" w14:textId="573EDBD5" w:rsidR="00227522" w:rsidRPr="009A72C1" w:rsidRDefault="00227522" w:rsidP="00FB4F09">
      <w:pPr>
        <w:pStyle w:val="ListParagraph"/>
        <w:numPr>
          <w:ilvl w:val="0"/>
          <w:numId w:val="3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18 to 24</w:t>
      </w:r>
    </w:p>
    <w:p w14:paraId="7690B6AC" w14:textId="3DC9B875" w:rsidR="00227522" w:rsidRPr="009A72C1" w:rsidRDefault="00227522" w:rsidP="00FB4F09">
      <w:pPr>
        <w:pStyle w:val="ListParagraph"/>
        <w:numPr>
          <w:ilvl w:val="0"/>
          <w:numId w:val="3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lastRenderedPageBreak/>
        <w:t>25 to 34</w:t>
      </w:r>
    </w:p>
    <w:p w14:paraId="28BCDAB9" w14:textId="7EB63E63" w:rsidR="00227522" w:rsidRPr="009A72C1" w:rsidRDefault="00227522" w:rsidP="00FB4F09">
      <w:pPr>
        <w:pStyle w:val="ListParagraph"/>
        <w:numPr>
          <w:ilvl w:val="0"/>
          <w:numId w:val="35"/>
        </w:numPr>
        <w:rPr>
          <w:rFonts w:asciiTheme="minorHAnsi" w:hAnsiTheme="minorHAnsi" w:cstheme="minorHAnsi"/>
          <w:b/>
          <w:color w:val="000000" w:themeColor="text1"/>
          <w:sz w:val="24"/>
          <w:lang w:val="en-CA"/>
        </w:rPr>
      </w:pPr>
      <w:r w:rsidRPr="009A72C1">
        <w:rPr>
          <w:rFonts w:asciiTheme="minorHAnsi" w:hAnsiTheme="minorHAnsi" w:cstheme="minorHAnsi"/>
          <w:color w:val="000000" w:themeColor="text1"/>
          <w:sz w:val="24"/>
          <w:lang w:val="en-CA"/>
        </w:rPr>
        <w:t>35 to 44</w:t>
      </w:r>
    </w:p>
    <w:p w14:paraId="701FB6F5" w14:textId="444AB56C" w:rsidR="00227522" w:rsidRPr="009A72C1" w:rsidRDefault="00227522" w:rsidP="00FB4F09">
      <w:pPr>
        <w:pStyle w:val="ListParagraph"/>
        <w:numPr>
          <w:ilvl w:val="0"/>
          <w:numId w:val="35"/>
        </w:numPr>
        <w:rPr>
          <w:rFonts w:asciiTheme="minorHAnsi" w:hAnsiTheme="minorHAnsi" w:cstheme="minorHAnsi"/>
          <w:b/>
          <w:color w:val="000000" w:themeColor="text1"/>
          <w:sz w:val="24"/>
          <w:lang w:val="en-CA"/>
        </w:rPr>
      </w:pPr>
      <w:r w:rsidRPr="009A72C1">
        <w:rPr>
          <w:rFonts w:asciiTheme="minorHAnsi" w:hAnsiTheme="minorHAnsi" w:cstheme="minorHAnsi"/>
          <w:color w:val="000000" w:themeColor="text1"/>
          <w:sz w:val="24"/>
          <w:lang w:val="en-CA"/>
        </w:rPr>
        <w:t>45 to 54</w:t>
      </w:r>
      <w:r w:rsidRPr="009A72C1">
        <w:rPr>
          <w:rFonts w:asciiTheme="minorHAnsi" w:hAnsiTheme="minorHAnsi" w:cstheme="minorHAnsi"/>
          <w:color w:val="000000" w:themeColor="text1"/>
          <w:sz w:val="24"/>
          <w:lang w:val="en-CA"/>
        </w:rPr>
        <w:tab/>
      </w:r>
    </w:p>
    <w:p w14:paraId="0BBAC759" w14:textId="3FCA76AE" w:rsidR="00227522" w:rsidRPr="009A72C1" w:rsidRDefault="00227522" w:rsidP="00FB4F09">
      <w:pPr>
        <w:pStyle w:val="ListParagraph"/>
        <w:numPr>
          <w:ilvl w:val="0"/>
          <w:numId w:val="35"/>
        </w:numPr>
        <w:rPr>
          <w:rFonts w:asciiTheme="minorHAnsi" w:hAnsiTheme="minorHAnsi" w:cstheme="minorHAnsi"/>
          <w:b/>
          <w:color w:val="000000" w:themeColor="text1"/>
          <w:sz w:val="24"/>
          <w:lang w:val="en-CA"/>
        </w:rPr>
      </w:pPr>
      <w:r w:rsidRPr="009A72C1">
        <w:rPr>
          <w:rFonts w:asciiTheme="minorHAnsi" w:hAnsiTheme="minorHAnsi" w:cstheme="minorHAnsi"/>
          <w:color w:val="000000" w:themeColor="text1"/>
          <w:sz w:val="24"/>
          <w:lang w:val="en-CA"/>
        </w:rPr>
        <w:t>55 to 64</w:t>
      </w:r>
    </w:p>
    <w:p w14:paraId="177E5C01" w14:textId="77777777" w:rsidR="00227522" w:rsidRPr="009A72C1" w:rsidRDefault="00227522" w:rsidP="00FB4F09">
      <w:pPr>
        <w:pStyle w:val="ListParagraph"/>
        <w:numPr>
          <w:ilvl w:val="0"/>
          <w:numId w:val="35"/>
        </w:numPr>
        <w:rPr>
          <w:rFonts w:asciiTheme="minorHAnsi" w:hAnsiTheme="minorHAnsi" w:cstheme="minorHAnsi"/>
          <w:b/>
          <w:color w:val="000000" w:themeColor="text1"/>
          <w:sz w:val="24"/>
          <w:lang w:val="en-CA"/>
        </w:rPr>
      </w:pPr>
      <w:r w:rsidRPr="009A72C1">
        <w:rPr>
          <w:rFonts w:asciiTheme="minorHAnsi" w:hAnsiTheme="minorHAnsi" w:cstheme="minorHAnsi"/>
          <w:color w:val="000000" w:themeColor="text1"/>
          <w:sz w:val="24"/>
          <w:lang w:val="en-CA"/>
        </w:rPr>
        <w:t>65 or older</w:t>
      </w:r>
    </w:p>
    <w:p w14:paraId="659C4E74" w14:textId="77777777" w:rsidR="00227522" w:rsidRPr="009A72C1" w:rsidRDefault="00227522" w:rsidP="000E2F85">
      <w:pPr>
        <w:spacing w:line="264" w:lineRule="auto"/>
        <w:rPr>
          <w:rFonts w:asciiTheme="minorHAnsi" w:hAnsiTheme="minorHAnsi" w:cstheme="minorHAnsi"/>
          <w:color w:val="000000" w:themeColor="text1"/>
          <w:sz w:val="24"/>
        </w:rPr>
      </w:pPr>
    </w:p>
    <w:p w14:paraId="387AABE8"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IF “LESS THAN 18 YEARS OLD” OR “BLANK”, THANK AND TERMINATE. IF BLANK, FIRST PROMPT BY SAYING: ‘WE REQUIRE AN ANSWER TO THIS QUESTION FOR RESEARCH PURPOSES. PLEASE SELECT AN AGE CATEGORY.”</w:t>
      </w:r>
    </w:p>
    <w:p w14:paraId="2E523462" w14:textId="77777777" w:rsidR="00381E7C" w:rsidRPr="009A72C1" w:rsidRDefault="00381E7C" w:rsidP="000E2F85">
      <w:pPr>
        <w:spacing w:line="264" w:lineRule="auto"/>
        <w:rPr>
          <w:rFonts w:asciiTheme="minorHAnsi" w:hAnsiTheme="minorHAnsi" w:cstheme="minorHAnsi"/>
          <w:color w:val="000000" w:themeColor="text1"/>
          <w:sz w:val="24"/>
          <w:lang w:val="en-CA"/>
        </w:rPr>
      </w:pPr>
    </w:p>
    <w:p w14:paraId="0847981F" w14:textId="09BD196D" w:rsidR="00227522" w:rsidRPr="009A72C1" w:rsidRDefault="00227522" w:rsidP="000E2F85">
      <w:pPr>
        <w:spacing w:line="264" w:lineRule="auto"/>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e</w:t>
      </w:r>
      <w:r w:rsidR="00381E7C" w:rsidRPr="009A72C1">
        <w:rPr>
          <w:rFonts w:asciiTheme="minorHAnsi" w:hAnsiTheme="minorHAnsi" w:cstheme="minorHAnsi"/>
          <w:color w:val="000000" w:themeColor="text1"/>
          <w:sz w:val="24"/>
          <w:lang w:val="en-CA"/>
        </w:rPr>
        <w:t>)</w:t>
      </w:r>
      <w:r w:rsidRPr="009A72C1">
        <w:rPr>
          <w:rFonts w:asciiTheme="minorHAnsi" w:hAnsiTheme="minorHAnsi" w:cstheme="minorHAnsi"/>
          <w:color w:val="000000" w:themeColor="text1"/>
          <w:sz w:val="24"/>
          <w:lang w:val="en-CA"/>
        </w:rPr>
        <w:t xml:space="preserve">  In which province or territory do you live? </w:t>
      </w:r>
      <w:r w:rsidRPr="009A72C1">
        <w:rPr>
          <w:rFonts w:asciiTheme="minorHAnsi" w:hAnsiTheme="minorHAnsi" w:cstheme="minorHAnsi"/>
          <w:b/>
          <w:color w:val="000000" w:themeColor="text1"/>
          <w:sz w:val="24"/>
          <w:lang w:val="en-CA"/>
        </w:rPr>
        <w:t>SELECT ONE ONLY</w:t>
      </w:r>
    </w:p>
    <w:p w14:paraId="47648F4A"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Alberta</w:t>
      </w:r>
    </w:p>
    <w:p w14:paraId="77D9DC00"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British Columbia</w:t>
      </w:r>
    </w:p>
    <w:p w14:paraId="7BD9EF32"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Manitoba</w:t>
      </w:r>
    </w:p>
    <w:p w14:paraId="72BA5376"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New Brunswick</w:t>
      </w:r>
    </w:p>
    <w:p w14:paraId="7120D145"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Newfoundland and Labrador</w:t>
      </w:r>
    </w:p>
    <w:p w14:paraId="13094A91"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Northwest Territories</w:t>
      </w:r>
    </w:p>
    <w:p w14:paraId="667E51F3"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Nova Scotia</w:t>
      </w:r>
    </w:p>
    <w:p w14:paraId="171AB6BD"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Nunavut</w:t>
      </w:r>
    </w:p>
    <w:p w14:paraId="76E133DE"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Ontario</w:t>
      </w:r>
    </w:p>
    <w:p w14:paraId="388FC93B"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Prince Edward Island</w:t>
      </w:r>
    </w:p>
    <w:p w14:paraId="7F27A064"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Quebec</w:t>
      </w:r>
    </w:p>
    <w:p w14:paraId="2E4112DE"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Saskatchewan</w:t>
      </w:r>
    </w:p>
    <w:p w14:paraId="117D8FEA"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Yukon</w:t>
      </w:r>
    </w:p>
    <w:p w14:paraId="1906BF81"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None of the above</w:t>
      </w:r>
    </w:p>
    <w:p w14:paraId="32ED73E2" w14:textId="77777777" w:rsidR="00227522" w:rsidRPr="009A72C1" w:rsidRDefault="00227522" w:rsidP="00FB4F09">
      <w:pPr>
        <w:rPr>
          <w:rFonts w:asciiTheme="minorHAnsi" w:hAnsiTheme="minorHAnsi" w:cstheme="minorHAnsi"/>
          <w:b/>
          <w:color w:val="000000" w:themeColor="text1"/>
          <w:sz w:val="24"/>
          <w:lang w:val="en-CA"/>
        </w:rPr>
      </w:pPr>
    </w:p>
    <w:p w14:paraId="5A836B88"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IF NO PROVINCE OR TERRITORY IS SELECTED, THANK AND TERMINATE</w:t>
      </w:r>
    </w:p>
    <w:p w14:paraId="7EC136B7" w14:textId="77777777" w:rsidR="00227522" w:rsidRPr="009A72C1" w:rsidRDefault="00227522" w:rsidP="000E2F85">
      <w:pPr>
        <w:rPr>
          <w:rFonts w:asciiTheme="minorHAnsi" w:hAnsiTheme="minorHAnsi" w:cstheme="minorHAnsi"/>
          <w:b/>
          <w:color w:val="000000" w:themeColor="text1"/>
          <w:sz w:val="24"/>
          <w:lang w:val="en-CA"/>
        </w:rPr>
      </w:pPr>
    </w:p>
    <w:p w14:paraId="555D036A" w14:textId="77777777" w:rsidR="00227522" w:rsidRPr="009A72C1" w:rsidRDefault="00227522" w:rsidP="000E2F85">
      <w:pPr>
        <w:rPr>
          <w:rFonts w:asciiTheme="minorHAnsi" w:eastAsiaTheme="minorEastAsia"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FIRST PROMPT BY SAYING: ‘WE REQUIRE AN ANSWER TO THIS QUESTION FOR RESEARCH PURPOSES. PLEASE SELECT A PROVINCE OR TERRITORY.”   THANK, TERMINATE, RECORD, AND KEEP DATA IF ‘NONE OF THE ABOVE.’</w:t>
      </w:r>
    </w:p>
    <w:p w14:paraId="6C58D9F0" w14:textId="77777777" w:rsidR="00227522" w:rsidRPr="009A72C1" w:rsidRDefault="00227522" w:rsidP="000E2F85">
      <w:pPr>
        <w:rPr>
          <w:rFonts w:asciiTheme="minorHAnsi" w:hAnsiTheme="minorHAnsi" w:cstheme="minorHAnsi"/>
          <w:color w:val="000000" w:themeColor="text1"/>
          <w:sz w:val="24"/>
          <w:lang w:val="en-CA"/>
        </w:rPr>
      </w:pPr>
    </w:p>
    <w:p w14:paraId="6558859C" w14:textId="72DD8732" w:rsidR="00227522" w:rsidRPr="009A72C1" w:rsidRDefault="00227522" w:rsidP="00FB4F09">
      <w:pPr>
        <w:tabs>
          <w:tab w:val="left" w:pos="284"/>
        </w:tabs>
        <w:spacing w:line="276" w:lineRule="auto"/>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f</w:t>
      </w:r>
      <w:r w:rsidR="00381E7C" w:rsidRPr="009A72C1">
        <w:rPr>
          <w:rFonts w:asciiTheme="minorHAnsi" w:hAnsiTheme="minorHAnsi" w:cstheme="minorHAnsi"/>
          <w:color w:val="000000" w:themeColor="text1"/>
          <w:sz w:val="24"/>
          <w:lang w:val="en-CA"/>
        </w:rPr>
        <w:t>)</w:t>
      </w:r>
      <w:r w:rsidRPr="009A72C1">
        <w:rPr>
          <w:rFonts w:asciiTheme="minorHAnsi" w:hAnsiTheme="minorHAnsi" w:cstheme="minorHAnsi"/>
          <w:color w:val="000000" w:themeColor="text1"/>
          <w:sz w:val="24"/>
          <w:lang w:val="en-CA"/>
        </w:rPr>
        <w:t xml:space="preserve"> </w:t>
      </w:r>
      <w:r w:rsidR="00381E7C" w:rsidRPr="009A72C1">
        <w:rPr>
          <w:rFonts w:asciiTheme="minorHAnsi" w:hAnsiTheme="minorHAnsi" w:cstheme="minorHAnsi"/>
          <w:color w:val="000000" w:themeColor="text1"/>
          <w:sz w:val="24"/>
          <w:lang w:val="en-CA"/>
        </w:rPr>
        <w:tab/>
      </w:r>
      <w:r w:rsidRPr="009A72C1">
        <w:rPr>
          <w:rFonts w:asciiTheme="minorHAnsi" w:hAnsiTheme="minorHAnsi" w:cstheme="minorHAnsi"/>
          <w:color w:val="000000" w:themeColor="text1"/>
          <w:sz w:val="24"/>
          <w:lang w:val="en-CA"/>
        </w:rPr>
        <w:t>Do you belong to one or more racial or cultural groups on the following list?</w:t>
      </w:r>
      <w:r w:rsidR="00FB4F09" w:rsidRPr="009A72C1">
        <w:rPr>
          <w:rFonts w:asciiTheme="minorHAnsi" w:hAnsiTheme="minorHAnsi" w:cstheme="minorHAnsi"/>
          <w:color w:val="000000" w:themeColor="text1"/>
          <w:sz w:val="24"/>
          <w:lang w:val="en-CA"/>
        </w:rPr>
        <w:t xml:space="preserve"> </w:t>
      </w:r>
      <w:r w:rsidRPr="009A72C1">
        <w:rPr>
          <w:rFonts w:asciiTheme="minorHAnsi" w:hAnsiTheme="minorHAnsi" w:cstheme="minorHAnsi"/>
          <w:b/>
          <w:color w:val="000000" w:themeColor="text1"/>
          <w:sz w:val="24"/>
        </w:rPr>
        <w:t>SELECT UP TO TWO</w:t>
      </w:r>
    </w:p>
    <w:p w14:paraId="100A9A93"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White</w:t>
      </w:r>
    </w:p>
    <w:p w14:paraId="01D8B845" w14:textId="77777777" w:rsidR="00227522" w:rsidRPr="009A72C1" w:rsidRDefault="00227522" w:rsidP="004900D1">
      <w:pPr>
        <w:numPr>
          <w:ilvl w:val="0"/>
          <w:numId w:val="5"/>
        </w:numPr>
        <w:rPr>
          <w:rFonts w:asciiTheme="minorHAnsi" w:hAnsiTheme="minorHAnsi" w:cstheme="minorHAnsi"/>
          <w:color w:val="000000" w:themeColor="text1"/>
          <w:sz w:val="24"/>
        </w:rPr>
      </w:pPr>
      <w:proofErr w:type="spellStart"/>
      <w:r w:rsidRPr="009A72C1">
        <w:rPr>
          <w:rFonts w:asciiTheme="minorHAnsi" w:hAnsiTheme="minorHAnsi" w:cstheme="minorHAnsi"/>
          <w:color w:val="000000" w:themeColor="text1"/>
          <w:sz w:val="24"/>
        </w:rPr>
        <w:t>Indigenous</w:t>
      </w:r>
      <w:proofErr w:type="spellEnd"/>
      <w:r w:rsidRPr="009A72C1">
        <w:rPr>
          <w:rFonts w:asciiTheme="minorHAnsi" w:hAnsiTheme="minorHAnsi" w:cstheme="minorHAnsi"/>
          <w:color w:val="000000" w:themeColor="text1"/>
          <w:sz w:val="24"/>
        </w:rPr>
        <w:t xml:space="preserve"> (e.g., First Nations, Métis, Inuk/Inuit)</w:t>
      </w:r>
    </w:p>
    <w:p w14:paraId="7221F1C0"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South Asian (e.g., East Indian, Pakistani, Sri Lankan)</w:t>
      </w:r>
    </w:p>
    <w:p w14:paraId="1B4445EB"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Chinese</w:t>
      </w:r>
    </w:p>
    <w:p w14:paraId="253B19D2"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Black</w:t>
      </w:r>
    </w:p>
    <w:p w14:paraId="675A51C5"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Filipino</w:t>
      </w:r>
    </w:p>
    <w:p w14:paraId="0EFFF385"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Latin American</w:t>
      </w:r>
    </w:p>
    <w:p w14:paraId="0C2DFFF3"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Arab</w:t>
      </w:r>
    </w:p>
    <w:p w14:paraId="5BC0BD74"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Southeast Asian (e.g., Vietnamese, Cambodian, Malaysian, Laotian)</w:t>
      </w:r>
    </w:p>
    <w:p w14:paraId="0C31037B"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West Asian (e.g., Iranian, Afghan)</w:t>
      </w:r>
    </w:p>
    <w:p w14:paraId="4F5F2E38"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lastRenderedPageBreak/>
        <w:t>Korean</w:t>
      </w:r>
    </w:p>
    <w:p w14:paraId="117CFE73"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Japanese</w:t>
      </w:r>
    </w:p>
    <w:p w14:paraId="033A4F08"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Other, specify ___________________</w:t>
      </w:r>
    </w:p>
    <w:p w14:paraId="6EF6A3CB" w14:textId="77777777" w:rsidR="00227522" w:rsidRPr="009A72C1" w:rsidRDefault="00227522" w:rsidP="000E2F85">
      <w:pPr>
        <w:rPr>
          <w:rFonts w:asciiTheme="minorHAnsi" w:hAnsiTheme="minorHAnsi" w:cstheme="minorHAnsi"/>
          <w:color w:val="000000" w:themeColor="text1"/>
          <w:sz w:val="24"/>
          <w:lang w:val="en-CA"/>
        </w:rPr>
      </w:pPr>
    </w:p>
    <w:p w14:paraId="06F6A44E" w14:textId="2307AC1E" w:rsidR="00227522" w:rsidRPr="009A72C1" w:rsidRDefault="00FB4F09" w:rsidP="000E2F85">
      <w:pPr>
        <w:rPr>
          <w:rFonts w:asciiTheme="minorHAnsi" w:hAnsiTheme="minorHAnsi" w:cstheme="minorHAnsi"/>
          <w:b/>
          <w:bCs/>
          <w:color w:val="000000" w:themeColor="text1"/>
          <w:sz w:val="28"/>
          <w:szCs w:val="28"/>
          <w:lang w:val="en-CA"/>
        </w:rPr>
      </w:pPr>
      <w:r w:rsidRPr="009A72C1">
        <w:rPr>
          <w:rFonts w:asciiTheme="minorHAnsi" w:hAnsiTheme="minorHAnsi" w:cstheme="minorHAnsi"/>
          <w:b/>
          <w:bCs/>
          <w:color w:val="000000" w:themeColor="text1"/>
          <w:sz w:val="28"/>
          <w:szCs w:val="28"/>
          <w:lang w:val="en-CA"/>
        </w:rPr>
        <w:t>CORE QUESTIONS</w:t>
      </w:r>
    </w:p>
    <w:p w14:paraId="7A7ACEFE" w14:textId="77777777" w:rsidR="00227522" w:rsidRPr="009A72C1" w:rsidRDefault="00227522" w:rsidP="000E2F85">
      <w:pPr>
        <w:rPr>
          <w:rFonts w:asciiTheme="minorHAnsi" w:hAnsiTheme="minorHAnsi" w:cstheme="minorHAnsi"/>
          <w:color w:val="000000" w:themeColor="text1"/>
          <w:sz w:val="24"/>
          <w:lang w:val="en-CA"/>
        </w:rPr>
      </w:pPr>
    </w:p>
    <w:p w14:paraId="5463E26E"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ASK ALL RESPONDENTS</w:t>
      </w:r>
    </w:p>
    <w:p w14:paraId="16F26F0E" w14:textId="77777777" w:rsidR="00227522" w:rsidRPr="009A72C1" w:rsidRDefault="00227522" w:rsidP="000E2F85">
      <w:pPr>
        <w:rPr>
          <w:rFonts w:asciiTheme="minorHAnsi" w:hAnsiTheme="minorHAnsi" w:cstheme="minorHAnsi"/>
          <w:b/>
          <w:color w:val="000000" w:themeColor="text1"/>
          <w:sz w:val="24"/>
          <w:lang w:val="en-CA"/>
        </w:rPr>
      </w:pPr>
    </w:p>
    <w:p w14:paraId="6D9B1E6F" w14:textId="7DD0DEA5"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Q1:</w:t>
      </w:r>
      <w:r w:rsidR="00FB4F09"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 xml:space="preserve">Over the past three weeks, have you seen, read or heard any advertising from the Government of Canada? </w:t>
      </w:r>
    </w:p>
    <w:p w14:paraId="513D70A7" w14:textId="65D31E90" w:rsidR="00227522" w:rsidRPr="009A72C1" w:rsidRDefault="00227522" w:rsidP="00FB4F09">
      <w:pPr>
        <w:numPr>
          <w:ilvl w:val="0"/>
          <w:numId w:val="11"/>
        </w:numPr>
        <w:ind w:left="360"/>
        <w:rPr>
          <w:rFonts w:asciiTheme="minorHAnsi" w:hAnsiTheme="minorHAnsi" w:cstheme="minorHAnsi"/>
          <w:color w:val="000000" w:themeColor="text1"/>
          <w:sz w:val="24"/>
        </w:rPr>
      </w:pPr>
      <w:r w:rsidRPr="009A72C1">
        <w:rPr>
          <w:rFonts w:asciiTheme="minorHAnsi" w:hAnsiTheme="minorHAnsi" w:cstheme="minorHAnsi"/>
          <w:color w:val="000000" w:themeColor="text1"/>
          <w:sz w:val="24"/>
          <w:lang w:val="en-CA"/>
        </w:rPr>
        <w:t>yes</w:t>
      </w:r>
      <w:r w:rsidRPr="009A72C1">
        <w:rPr>
          <w:rFonts w:asciiTheme="minorHAnsi" w:hAnsiTheme="minorHAnsi" w:cstheme="minorHAnsi"/>
          <w:color w:val="000000" w:themeColor="text1"/>
          <w:sz w:val="24"/>
        </w:rPr>
        <w:tab/>
      </w:r>
    </w:p>
    <w:p w14:paraId="3D178651" w14:textId="2B0A6700" w:rsidR="00227522" w:rsidRPr="009A72C1" w:rsidRDefault="00227522" w:rsidP="00FB4F09">
      <w:pPr>
        <w:numPr>
          <w:ilvl w:val="0"/>
          <w:numId w:val="11"/>
        </w:numPr>
        <w:ind w:left="360"/>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no</w:t>
      </w:r>
      <w:proofErr w:type="gramEnd"/>
      <w:r w:rsidRPr="009A72C1">
        <w:rPr>
          <w:rFonts w:asciiTheme="minorHAnsi" w:hAnsiTheme="minorHAnsi" w:cstheme="minorHAnsi"/>
          <w:color w:val="000000" w:themeColor="text1"/>
          <w:sz w:val="24"/>
        </w:rPr>
        <w:tab/>
      </w:r>
      <w:r w:rsidRPr="009A72C1">
        <w:rPr>
          <w:rFonts w:asciiTheme="minorHAnsi" w:hAnsiTheme="minorHAnsi" w:cstheme="minorHAnsi"/>
          <w:b/>
          <w:color w:val="000000" w:themeColor="text1"/>
          <w:sz w:val="24"/>
        </w:rPr>
        <w:t>=&gt; GO TO T1A</w:t>
      </w:r>
    </w:p>
    <w:p w14:paraId="4A88AE7D" w14:textId="77777777" w:rsidR="00227522" w:rsidRPr="009A72C1" w:rsidRDefault="00227522" w:rsidP="00FB4F09">
      <w:pPr>
        <w:rPr>
          <w:rFonts w:asciiTheme="minorHAnsi" w:hAnsiTheme="minorHAnsi" w:cstheme="minorHAnsi"/>
          <w:color w:val="000000" w:themeColor="text1"/>
          <w:sz w:val="24"/>
        </w:rPr>
      </w:pPr>
    </w:p>
    <w:p w14:paraId="55290858" w14:textId="0F6C79EC" w:rsidR="00227522" w:rsidRPr="009A72C1" w:rsidRDefault="00227522" w:rsidP="00FB4F09">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Q2:</w:t>
      </w:r>
      <w:r w:rsidRPr="009A72C1">
        <w:rPr>
          <w:rFonts w:asciiTheme="minorHAnsi" w:hAnsiTheme="minorHAnsi" w:cstheme="minorHAnsi"/>
          <w:color w:val="000000" w:themeColor="text1"/>
          <w:sz w:val="24"/>
          <w:lang w:val="en-CA"/>
        </w:rPr>
        <w:t xml:space="preserve"> Think about the most recent ad from the Government of Canada that comes to mind. Where have you seen, read or heard this ad?</w:t>
      </w:r>
      <w:r w:rsidR="00FB4F09" w:rsidRPr="009A72C1">
        <w:rPr>
          <w:rFonts w:asciiTheme="minorHAnsi" w:hAnsiTheme="minorHAnsi" w:cstheme="minorHAnsi"/>
          <w:color w:val="000000" w:themeColor="text1"/>
          <w:sz w:val="24"/>
          <w:lang w:val="en-CA"/>
        </w:rPr>
        <w:t xml:space="preserve"> </w:t>
      </w:r>
      <w:r w:rsidRPr="009A72C1">
        <w:rPr>
          <w:rFonts w:asciiTheme="minorHAnsi" w:hAnsiTheme="minorHAnsi" w:cstheme="minorHAnsi"/>
          <w:b/>
          <w:color w:val="000000" w:themeColor="text1"/>
          <w:sz w:val="24"/>
          <w:lang w:val="en-CA"/>
        </w:rPr>
        <w:t>SELECT ALL THAT APPLY</w:t>
      </w:r>
    </w:p>
    <w:p w14:paraId="2231F555"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cinema</w:t>
      </w:r>
    </w:p>
    <w:p w14:paraId="719D7DCA"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Facebook</w:t>
      </w:r>
    </w:p>
    <w:p w14:paraId="41EFAC43"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Internet website</w:t>
      </w:r>
    </w:p>
    <w:p w14:paraId="22B0662D"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magazines</w:t>
      </w:r>
    </w:p>
    <w:p w14:paraId="644C8C09"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newspaper (daily)</w:t>
      </w:r>
    </w:p>
    <w:p w14:paraId="67A51E3E"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newspaper (weekly or community)</w:t>
      </w:r>
    </w:p>
    <w:p w14:paraId="44861CB8"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outdoor billboards</w:t>
      </w:r>
    </w:p>
    <w:p w14:paraId="6808A3C5"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pamphlet or brochure in the mail</w:t>
      </w:r>
    </w:p>
    <w:p w14:paraId="2E7FB01B"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public transit (bus or subway)</w:t>
      </w:r>
    </w:p>
    <w:p w14:paraId="7393D917"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radio</w:t>
      </w:r>
    </w:p>
    <w:p w14:paraId="09FC4D08"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television</w:t>
      </w:r>
    </w:p>
    <w:p w14:paraId="2F23E12E"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Twitter</w:t>
      </w:r>
    </w:p>
    <w:p w14:paraId="0E82812C"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YouTube</w:t>
      </w:r>
    </w:p>
    <w:p w14:paraId="3FA23832"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Instagram</w:t>
      </w:r>
    </w:p>
    <w:p w14:paraId="4D52AD61"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LinkedIn</w:t>
      </w:r>
    </w:p>
    <w:p w14:paraId="77D24C8F"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Snapchat</w:t>
      </w:r>
    </w:p>
    <w:p w14:paraId="59D0007C"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Spotify</w:t>
      </w:r>
    </w:p>
    <w:p w14:paraId="1BAF7CAD"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Other, specify ___________________</w:t>
      </w:r>
    </w:p>
    <w:p w14:paraId="364EB457" w14:textId="77777777" w:rsidR="00227522" w:rsidRPr="009A72C1" w:rsidRDefault="00227522" w:rsidP="000E2F85">
      <w:pPr>
        <w:rPr>
          <w:rFonts w:asciiTheme="minorHAnsi" w:hAnsiTheme="minorHAnsi" w:cstheme="minorHAnsi"/>
          <w:color w:val="000000" w:themeColor="text1"/>
          <w:sz w:val="24"/>
        </w:rPr>
      </w:pPr>
    </w:p>
    <w:p w14:paraId="5EFE67F1" w14:textId="17CD4911"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Q3:</w:t>
      </w:r>
      <w:r w:rsidRPr="009A72C1">
        <w:rPr>
          <w:rFonts w:asciiTheme="minorHAnsi" w:hAnsiTheme="minorHAnsi" w:cstheme="minorHAnsi"/>
          <w:color w:val="000000" w:themeColor="text1"/>
          <w:sz w:val="24"/>
          <w:lang w:val="en-CA"/>
        </w:rPr>
        <w:t xml:space="preserve"> What do you remember about this ad? </w:t>
      </w:r>
    </w:p>
    <w:p w14:paraId="06894F14" w14:textId="77777777" w:rsidR="00227522" w:rsidRPr="009A72C1" w:rsidRDefault="00227522" w:rsidP="000E2F85">
      <w:pPr>
        <w:rPr>
          <w:rFonts w:asciiTheme="minorHAnsi" w:hAnsiTheme="minorHAnsi" w:cstheme="minorHAnsi"/>
          <w:color w:val="000000" w:themeColor="text1"/>
          <w:sz w:val="24"/>
          <w:lang w:val="en-CA"/>
        </w:rPr>
      </w:pPr>
    </w:p>
    <w:p w14:paraId="5CAB6DD5" w14:textId="77777777" w:rsidR="00227522" w:rsidRPr="009A72C1" w:rsidRDefault="00227522" w:rsidP="000E2F85">
      <w:pPr>
        <w:rPr>
          <w:rFonts w:asciiTheme="minorHAnsi" w:hAnsiTheme="minorHAnsi" w:cstheme="minorHAnsi"/>
          <w:color w:val="000000" w:themeColor="text1"/>
          <w:sz w:val="24"/>
          <w:lang w:val="en-CA"/>
        </w:rPr>
      </w:pPr>
    </w:p>
    <w:p w14:paraId="5007DB81" w14:textId="08EB0465"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Q4</w:t>
      </w:r>
      <w:r w:rsidR="00381E7C" w:rsidRPr="009A72C1">
        <w:rPr>
          <w:rFonts w:asciiTheme="minorHAnsi" w:hAnsiTheme="minorHAnsi" w:cstheme="minorHAnsi"/>
          <w:b/>
          <w:color w:val="000000" w:themeColor="text1"/>
          <w:sz w:val="24"/>
          <w:lang w:val="en-CA"/>
        </w:rPr>
        <w:t>:</w:t>
      </w:r>
      <w:r w:rsidR="00FB4F09"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 xml:space="preserve">How did you know that it was an ad from the Government of Canada? </w:t>
      </w:r>
    </w:p>
    <w:p w14:paraId="587CB6BC" w14:textId="77777777" w:rsidR="00227522" w:rsidRPr="009A72C1" w:rsidRDefault="00227522" w:rsidP="000E2F85">
      <w:pPr>
        <w:rPr>
          <w:rFonts w:asciiTheme="minorHAnsi" w:hAnsiTheme="minorHAnsi" w:cstheme="minorHAnsi"/>
          <w:b/>
          <w:color w:val="000000" w:themeColor="text1"/>
          <w:sz w:val="24"/>
          <w:lang w:val="en-CA"/>
        </w:rPr>
      </w:pPr>
    </w:p>
    <w:p w14:paraId="437B2017" w14:textId="3B1444A0" w:rsidR="00227522" w:rsidRPr="009A72C1" w:rsidRDefault="00227522" w:rsidP="000E2F85">
      <w:pPr>
        <w:rPr>
          <w:rFonts w:asciiTheme="minorHAnsi" w:hAnsiTheme="minorHAnsi" w:cstheme="minorHAnsi"/>
          <w:b/>
          <w:color w:val="000000" w:themeColor="text1"/>
          <w:sz w:val="24"/>
          <w:lang w:val="en-CA"/>
        </w:rPr>
      </w:pPr>
    </w:p>
    <w:p w14:paraId="13996EDE" w14:textId="79001824" w:rsidR="00FB4F09" w:rsidRPr="009A72C1" w:rsidRDefault="00FB4F09" w:rsidP="000E2F85">
      <w:pPr>
        <w:rPr>
          <w:rFonts w:asciiTheme="minorHAnsi" w:hAnsiTheme="minorHAnsi" w:cstheme="minorHAnsi"/>
          <w:b/>
          <w:color w:val="000000" w:themeColor="text1"/>
          <w:sz w:val="28"/>
          <w:szCs w:val="28"/>
          <w:lang w:val="en-CA"/>
        </w:rPr>
      </w:pPr>
      <w:r w:rsidRPr="009A72C1">
        <w:rPr>
          <w:rFonts w:asciiTheme="minorHAnsi" w:hAnsiTheme="minorHAnsi" w:cstheme="minorHAnsi"/>
          <w:b/>
          <w:color w:val="000000" w:themeColor="text1"/>
          <w:sz w:val="28"/>
          <w:szCs w:val="28"/>
          <w:lang w:val="en-CA"/>
        </w:rPr>
        <w:t>CAMPAIGN SPECIFIC QUESTIONS</w:t>
      </w:r>
    </w:p>
    <w:p w14:paraId="08E61770" w14:textId="77777777" w:rsidR="00FB4F09" w:rsidRPr="009A72C1" w:rsidRDefault="00FB4F09" w:rsidP="000E2F85">
      <w:pPr>
        <w:rPr>
          <w:rFonts w:asciiTheme="minorHAnsi" w:hAnsiTheme="minorHAnsi" w:cstheme="minorHAnsi"/>
          <w:b/>
          <w:color w:val="000000" w:themeColor="text1"/>
          <w:sz w:val="24"/>
          <w:lang w:val="en-CA"/>
        </w:rPr>
      </w:pPr>
    </w:p>
    <w:p w14:paraId="16905D56"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ASK ALL RESPONDENTS</w:t>
      </w:r>
    </w:p>
    <w:p w14:paraId="3B597659" w14:textId="77777777" w:rsidR="00227522" w:rsidRPr="009A72C1" w:rsidRDefault="00227522" w:rsidP="000E2F85">
      <w:pPr>
        <w:rPr>
          <w:rFonts w:asciiTheme="minorHAnsi" w:hAnsiTheme="minorHAnsi" w:cstheme="minorHAnsi"/>
          <w:b/>
          <w:color w:val="000000" w:themeColor="text1"/>
          <w:sz w:val="24"/>
          <w:lang w:val="en-CA"/>
        </w:rPr>
      </w:pPr>
    </w:p>
    <w:p w14:paraId="721E0075" w14:textId="36AF0895"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lastRenderedPageBreak/>
        <w:t>T1A</w:t>
      </w:r>
      <w:r w:rsidR="00381E7C" w:rsidRPr="009A72C1">
        <w:rPr>
          <w:rFonts w:asciiTheme="minorHAnsi" w:hAnsiTheme="minorHAnsi" w:cstheme="minorHAnsi"/>
          <w:b/>
          <w:color w:val="000000" w:themeColor="text1"/>
          <w:sz w:val="24"/>
          <w:lang w:val="en-CA"/>
        </w:rPr>
        <w:t>:</w:t>
      </w:r>
      <w:r w:rsidR="00E50B6A"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 xml:space="preserve">Over the past three weeks, have you seen, read or heard any Government of Canada advertising about the Canadian 2021 Census? </w:t>
      </w:r>
    </w:p>
    <w:p w14:paraId="3A627781" w14:textId="6737CB53" w:rsidR="00227522" w:rsidRPr="009A72C1" w:rsidRDefault="00227522" w:rsidP="004900D1">
      <w:pPr>
        <w:numPr>
          <w:ilvl w:val="0"/>
          <w:numId w:val="7"/>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Yes</w:t>
      </w:r>
      <w:r w:rsidRPr="009A72C1">
        <w:rPr>
          <w:rFonts w:asciiTheme="minorHAnsi" w:hAnsiTheme="minorHAnsi" w:cstheme="minorHAnsi"/>
          <w:color w:val="000000" w:themeColor="text1"/>
          <w:sz w:val="24"/>
          <w:lang w:val="en-CA"/>
        </w:rPr>
        <w:tab/>
      </w:r>
    </w:p>
    <w:p w14:paraId="6E8F6D39" w14:textId="15605B2C" w:rsidR="00227522" w:rsidRPr="009A72C1" w:rsidRDefault="00227522" w:rsidP="004900D1">
      <w:pPr>
        <w:numPr>
          <w:ilvl w:val="0"/>
          <w:numId w:val="7"/>
        </w:num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No</w:t>
      </w:r>
      <w:r w:rsidRPr="009A72C1">
        <w:rPr>
          <w:rFonts w:asciiTheme="minorHAnsi" w:hAnsiTheme="minorHAnsi" w:cstheme="minorHAnsi"/>
          <w:color w:val="000000" w:themeColor="text1"/>
          <w:sz w:val="24"/>
        </w:rPr>
        <w:tab/>
      </w:r>
      <w:r w:rsidR="00710D85" w:rsidRPr="009A72C1">
        <w:rPr>
          <w:rFonts w:asciiTheme="minorHAnsi" w:hAnsiTheme="minorHAnsi" w:cstheme="minorHAnsi"/>
          <w:color w:val="000000" w:themeColor="text1"/>
          <w:sz w:val="24"/>
        </w:rPr>
        <w:t xml:space="preserve">   </w:t>
      </w:r>
      <w:r w:rsidRPr="009A72C1">
        <w:rPr>
          <w:rFonts w:asciiTheme="minorHAnsi" w:hAnsiTheme="minorHAnsi" w:cstheme="minorHAnsi"/>
          <w:b/>
          <w:color w:val="000000" w:themeColor="text1"/>
          <w:sz w:val="24"/>
        </w:rPr>
        <w:t>=&gt; GO TO T2</w:t>
      </w:r>
    </w:p>
    <w:p w14:paraId="25B1E024" w14:textId="77777777" w:rsidR="00227522" w:rsidRPr="009A72C1" w:rsidRDefault="00227522" w:rsidP="000E2F85">
      <w:pPr>
        <w:rPr>
          <w:rFonts w:asciiTheme="minorHAnsi" w:hAnsiTheme="minorHAnsi" w:cstheme="minorHAnsi"/>
          <w:color w:val="000000" w:themeColor="text1"/>
          <w:sz w:val="24"/>
        </w:rPr>
      </w:pPr>
    </w:p>
    <w:p w14:paraId="77AAB973" w14:textId="5DE2B0C5" w:rsidR="00227522" w:rsidRPr="009A72C1" w:rsidRDefault="00227522" w:rsidP="00710D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T1B:</w:t>
      </w:r>
      <w:r w:rsidRPr="009A72C1">
        <w:rPr>
          <w:rFonts w:asciiTheme="minorHAnsi" w:hAnsiTheme="minorHAnsi" w:cstheme="minorHAnsi"/>
          <w:color w:val="000000" w:themeColor="text1"/>
          <w:sz w:val="24"/>
          <w:lang w:val="en-CA"/>
        </w:rPr>
        <w:t xml:space="preserve"> Where have you seen, read or heard this ad about the Canadian 2021 Census?</w:t>
      </w:r>
      <w:r w:rsidR="00710D85" w:rsidRPr="009A72C1">
        <w:rPr>
          <w:rFonts w:asciiTheme="minorHAnsi" w:hAnsiTheme="minorHAnsi" w:cstheme="minorHAnsi"/>
          <w:color w:val="000000" w:themeColor="text1"/>
          <w:sz w:val="24"/>
          <w:lang w:val="en-CA"/>
        </w:rPr>
        <w:t xml:space="preserve"> </w:t>
      </w:r>
      <w:r w:rsidRPr="009A72C1">
        <w:rPr>
          <w:rFonts w:asciiTheme="minorHAnsi" w:hAnsiTheme="minorHAnsi" w:cstheme="minorHAnsi"/>
          <w:b/>
          <w:color w:val="000000" w:themeColor="text1"/>
          <w:sz w:val="24"/>
        </w:rPr>
        <w:t>SELECT ALL THAT APPLY</w:t>
      </w:r>
    </w:p>
    <w:p w14:paraId="77230F47"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cinema</w:t>
      </w:r>
    </w:p>
    <w:p w14:paraId="170E08E9"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Facebook</w:t>
      </w:r>
    </w:p>
    <w:p w14:paraId="10789EB3"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Internet website</w:t>
      </w:r>
    </w:p>
    <w:p w14:paraId="7E6CFA83"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magazines</w:t>
      </w:r>
    </w:p>
    <w:p w14:paraId="35D36A5A"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newspaper (daily)</w:t>
      </w:r>
    </w:p>
    <w:p w14:paraId="0AA3D4CB"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newspaper (weekly or community)</w:t>
      </w:r>
    </w:p>
    <w:p w14:paraId="4A2717E8"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outdoor billboards</w:t>
      </w:r>
    </w:p>
    <w:p w14:paraId="58CD06E8"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pamphlet or brochure in the mail</w:t>
      </w:r>
    </w:p>
    <w:p w14:paraId="4C8ED423"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public transit (bus or subway)</w:t>
      </w:r>
    </w:p>
    <w:p w14:paraId="1E6D2519"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radio</w:t>
      </w:r>
    </w:p>
    <w:p w14:paraId="5C34F683"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television</w:t>
      </w:r>
    </w:p>
    <w:p w14:paraId="76E1F5E6"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Twitter</w:t>
      </w:r>
    </w:p>
    <w:p w14:paraId="55A3717D"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YouTube</w:t>
      </w:r>
    </w:p>
    <w:p w14:paraId="7A45A8D7"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Instagram</w:t>
      </w:r>
    </w:p>
    <w:p w14:paraId="5D6B378A"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LinkedIn</w:t>
      </w:r>
    </w:p>
    <w:p w14:paraId="753E97A6"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Snapchat</w:t>
      </w:r>
    </w:p>
    <w:p w14:paraId="7D4CB86E"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Spotify</w:t>
      </w:r>
    </w:p>
    <w:p w14:paraId="034C615B"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Other, specify ___________________</w:t>
      </w:r>
    </w:p>
    <w:p w14:paraId="11C75501" w14:textId="77777777" w:rsidR="00227522" w:rsidRPr="009A72C1" w:rsidRDefault="00227522" w:rsidP="000E2F85">
      <w:pPr>
        <w:rPr>
          <w:rFonts w:asciiTheme="minorHAnsi" w:hAnsiTheme="minorHAnsi" w:cstheme="minorHAnsi"/>
          <w:color w:val="000000" w:themeColor="text1"/>
          <w:sz w:val="24"/>
        </w:rPr>
      </w:pPr>
    </w:p>
    <w:p w14:paraId="62C08B39" w14:textId="29783892"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T1C:</w:t>
      </w:r>
      <w:r w:rsidRPr="009A72C1">
        <w:rPr>
          <w:rFonts w:asciiTheme="minorHAnsi" w:hAnsiTheme="minorHAnsi" w:cstheme="minorHAnsi"/>
          <w:color w:val="000000" w:themeColor="text1"/>
          <w:sz w:val="24"/>
          <w:lang w:val="en-CA"/>
        </w:rPr>
        <w:t xml:space="preserve"> What do you remember about this ad? </w:t>
      </w:r>
    </w:p>
    <w:p w14:paraId="0FA9ECB1" w14:textId="77777777" w:rsidR="00227522" w:rsidRPr="009A72C1" w:rsidRDefault="00227522" w:rsidP="000E2F85">
      <w:pPr>
        <w:rPr>
          <w:rFonts w:asciiTheme="minorHAnsi" w:hAnsiTheme="minorHAnsi" w:cstheme="minorHAnsi"/>
          <w:color w:val="000000" w:themeColor="text1"/>
          <w:sz w:val="24"/>
          <w:lang w:val="en-CA"/>
        </w:rPr>
      </w:pPr>
    </w:p>
    <w:p w14:paraId="0D064613" w14:textId="77777777" w:rsidR="00227522" w:rsidRPr="009A72C1" w:rsidRDefault="00227522" w:rsidP="000E2F85">
      <w:pPr>
        <w:rPr>
          <w:rFonts w:asciiTheme="minorHAnsi" w:hAnsiTheme="minorHAnsi" w:cstheme="minorHAnsi"/>
          <w:color w:val="000000" w:themeColor="text1"/>
          <w:sz w:val="24"/>
          <w:lang w:val="en-CA"/>
        </w:rPr>
      </w:pPr>
    </w:p>
    <w:p w14:paraId="07907483"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ASK ALL RESPONDENTS</w:t>
      </w:r>
      <w:r w:rsidRPr="009A72C1">
        <w:rPr>
          <w:rFonts w:asciiTheme="minorHAnsi" w:hAnsiTheme="minorHAnsi" w:cstheme="minorHAnsi"/>
          <w:color w:val="000000" w:themeColor="text1"/>
          <w:sz w:val="24"/>
          <w:lang w:val="en-CA"/>
        </w:rPr>
        <w:tab/>
      </w:r>
    </w:p>
    <w:p w14:paraId="4BD282CE" w14:textId="77777777" w:rsidR="00227522" w:rsidRPr="009A72C1" w:rsidRDefault="00227522" w:rsidP="000E2F85">
      <w:pPr>
        <w:rPr>
          <w:rFonts w:asciiTheme="minorHAnsi" w:hAnsiTheme="minorHAnsi" w:cstheme="minorHAnsi"/>
          <w:b/>
          <w:color w:val="000000" w:themeColor="text1"/>
          <w:sz w:val="24"/>
          <w:lang w:val="en-CA"/>
        </w:rPr>
      </w:pPr>
    </w:p>
    <w:p w14:paraId="65F10209"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CAMPAIGN SPECIFIC ATTITUDINAL AND BEHAVIOURAL QUESTIONS MAY BE ADDED HERE</w:t>
      </w:r>
    </w:p>
    <w:p w14:paraId="69E7EE01" w14:textId="77777777" w:rsidR="00227522" w:rsidRPr="009A72C1" w:rsidRDefault="00227522" w:rsidP="000E2F85">
      <w:pPr>
        <w:rPr>
          <w:rFonts w:asciiTheme="minorHAnsi" w:hAnsiTheme="minorHAnsi" w:cstheme="minorHAnsi"/>
          <w:b/>
          <w:color w:val="000000" w:themeColor="text1"/>
          <w:sz w:val="24"/>
          <w:lang w:val="en-CA"/>
        </w:rPr>
      </w:pPr>
    </w:p>
    <w:p w14:paraId="7E9A7F94" w14:textId="50A7F1DE" w:rsidR="00227522" w:rsidRPr="009A72C1" w:rsidRDefault="00227522" w:rsidP="00710D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T2. Please indicate your level of agreement with the following statements.</w:t>
      </w:r>
      <w:r w:rsidR="00710D85" w:rsidRPr="009A72C1">
        <w:rPr>
          <w:rFonts w:asciiTheme="minorHAnsi" w:hAnsiTheme="minorHAnsi" w:cstheme="minorHAnsi"/>
          <w:color w:val="000000" w:themeColor="text1"/>
          <w:sz w:val="24"/>
          <w:lang w:val="en-CA"/>
        </w:rPr>
        <w:t xml:space="preserve"> </w:t>
      </w:r>
      <w:r w:rsidRPr="009A72C1">
        <w:rPr>
          <w:rFonts w:asciiTheme="minorHAnsi" w:hAnsiTheme="minorHAnsi" w:cstheme="minorHAnsi"/>
          <w:b/>
          <w:color w:val="000000" w:themeColor="text1"/>
          <w:sz w:val="24"/>
        </w:rPr>
        <w:t>RANDOMIZE STATEMENTS</w:t>
      </w:r>
    </w:p>
    <w:p w14:paraId="081D4A74" w14:textId="77777777" w:rsidR="00227522" w:rsidRPr="009A72C1" w:rsidRDefault="00227522" w:rsidP="000E2F85">
      <w:pPr>
        <w:rPr>
          <w:rFonts w:asciiTheme="minorHAnsi" w:hAnsiTheme="minorHAnsi" w:cstheme="minorHAnsi"/>
          <w:b/>
          <w:color w:val="000000" w:themeColor="text1"/>
          <w:sz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216"/>
        <w:gridCol w:w="964"/>
        <w:gridCol w:w="964"/>
        <w:gridCol w:w="816"/>
        <w:gridCol w:w="1112"/>
      </w:tblGrid>
      <w:tr w:rsidR="00227522" w:rsidRPr="009A72C1" w14:paraId="4977A069" w14:textId="77777777" w:rsidTr="00710D85">
        <w:tc>
          <w:tcPr>
            <w:tcW w:w="4680" w:type="dxa"/>
            <w:shd w:val="clear" w:color="auto" w:fill="auto"/>
          </w:tcPr>
          <w:p w14:paraId="66BDF704" w14:textId="77777777" w:rsidR="00227522" w:rsidRPr="009A72C1" w:rsidRDefault="00227522" w:rsidP="000E2F85">
            <w:pPr>
              <w:rPr>
                <w:rFonts w:asciiTheme="minorHAnsi" w:hAnsiTheme="minorHAnsi" w:cstheme="minorHAnsi"/>
                <w:b/>
                <w:color w:val="000000" w:themeColor="text1"/>
                <w:sz w:val="24"/>
              </w:rPr>
            </w:pPr>
          </w:p>
        </w:tc>
        <w:tc>
          <w:tcPr>
            <w:tcW w:w="1216" w:type="dxa"/>
            <w:shd w:val="clear" w:color="auto" w:fill="auto"/>
          </w:tcPr>
          <w:p w14:paraId="20BA3B1B"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1 </w:t>
            </w:r>
          </w:p>
          <w:p w14:paraId="237A4ECE"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Strongly Disagree</w:t>
            </w:r>
          </w:p>
        </w:tc>
        <w:tc>
          <w:tcPr>
            <w:tcW w:w="964" w:type="dxa"/>
            <w:shd w:val="clear" w:color="auto" w:fill="auto"/>
          </w:tcPr>
          <w:p w14:paraId="262E0011"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2</w:t>
            </w:r>
          </w:p>
        </w:tc>
        <w:tc>
          <w:tcPr>
            <w:tcW w:w="964" w:type="dxa"/>
            <w:shd w:val="clear" w:color="auto" w:fill="auto"/>
          </w:tcPr>
          <w:p w14:paraId="4DC54DBD"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3</w:t>
            </w:r>
          </w:p>
        </w:tc>
        <w:tc>
          <w:tcPr>
            <w:tcW w:w="816" w:type="dxa"/>
            <w:shd w:val="clear" w:color="auto" w:fill="auto"/>
          </w:tcPr>
          <w:p w14:paraId="25442307"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4</w:t>
            </w:r>
          </w:p>
        </w:tc>
        <w:tc>
          <w:tcPr>
            <w:tcW w:w="1112" w:type="dxa"/>
            <w:shd w:val="clear" w:color="auto" w:fill="auto"/>
          </w:tcPr>
          <w:p w14:paraId="42009571"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5 </w:t>
            </w:r>
          </w:p>
          <w:p w14:paraId="2B71D7FC"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Strongly Agree</w:t>
            </w:r>
          </w:p>
        </w:tc>
      </w:tr>
      <w:tr w:rsidR="00227522" w:rsidRPr="009A72C1" w14:paraId="0B90CA24" w14:textId="77777777" w:rsidTr="00710D85">
        <w:tc>
          <w:tcPr>
            <w:tcW w:w="4680" w:type="dxa"/>
            <w:shd w:val="clear" w:color="auto" w:fill="auto"/>
            <w:vAlign w:val="center"/>
          </w:tcPr>
          <w:p w14:paraId="0D51A906" w14:textId="77777777" w:rsidR="00227522" w:rsidRPr="009A72C1" w:rsidRDefault="00227522" w:rsidP="004900D1">
            <w:pPr>
              <w:pStyle w:val="ListParagraph"/>
              <w:numPr>
                <w:ilvl w:val="1"/>
                <w:numId w:val="19"/>
              </w:numPr>
              <w:spacing w:line="360" w:lineRule="auto"/>
              <w:ind w:left="346"/>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The Census provides valuable information to government to help them make decisions</w:t>
            </w:r>
          </w:p>
        </w:tc>
        <w:tc>
          <w:tcPr>
            <w:tcW w:w="1216" w:type="dxa"/>
            <w:shd w:val="clear" w:color="auto" w:fill="auto"/>
            <w:vAlign w:val="center"/>
          </w:tcPr>
          <w:p w14:paraId="10CE0C98"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4BC5ECA6"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03147673"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6" w:type="dxa"/>
            <w:shd w:val="clear" w:color="auto" w:fill="auto"/>
            <w:vAlign w:val="center"/>
          </w:tcPr>
          <w:p w14:paraId="4310BA99"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112" w:type="dxa"/>
            <w:shd w:val="clear" w:color="auto" w:fill="auto"/>
            <w:vAlign w:val="center"/>
          </w:tcPr>
          <w:p w14:paraId="73D3487D"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40D36296" w14:textId="77777777" w:rsidTr="00710D85">
        <w:tc>
          <w:tcPr>
            <w:tcW w:w="4680" w:type="dxa"/>
            <w:shd w:val="clear" w:color="auto" w:fill="auto"/>
            <w:vAlign w:val="center"/>
          </w:tcPr>
          <w:p w14:paraId="4CA77BC1" w14:textId="77777777" w:rsidR="00227522" w:rsidRPr="009A72C1" w:rsidRDefault="00227522" w:rsidP="004900D1">
            <w:pPr>
              <w:pStyle w:val="ListParagraph"/>
              <w:numPr>
                <w:ilvl w:val="1"/>
                <w:numId w:val="19"/>
              </w:numPr>
              <w:spacing w:line="360" w:lineRule="auto"/>
              <w:ind w:left="346"/>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lastRenderedPageBreak/>
              <w:t>Census information is used to plan programs and services in my community</w:t>
            </w:r>
          </w:p>
        </w:tc>
        <w:tc>
          <w:tcPr>
            <w:tcW w:w="1216" w:type="dxa"/>
            <w:shd w:val="clear" w:color="auto" w:fill="auto"/>
            <w:vAlign w:val="center"/>
          </w:tcPr>
          <w:p w14:paraId="50436930"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45273A9E"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0D00939F"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6" w:type="dxa"/>
            <w:shd w:val="clear" w:color="auto" w:fill="auto"/>
            <w:vAlign w:val="center"/>
          </w:tcPr>
          <w:p w14:paraId="6A2BF487"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112" w:type="dxa"/>
            <w:shd w:val="clear" w:color="auto" w:fill="auto"/>
            <w:vAlign w:val="center"/>
          </w:tcPr>
          <w:p w14:paraId="3350E0F8"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5E8406C8" w14:textId="77777777" w:rsidTr="00710D85">
        <w:tc>
          <w:tcPr>
            <w:tcW w:w="4680" w:type="dxa"/>
            <w:shd w:val="clear" w:color="auto" w:fill="auto"/>
            <w:vAlign w:val="center"/>
          </w:tcPr>
          <w:p w14:paraId="0879DBD4" w14:textId="77777777" w:rsidR="00227522" w:rsidRPr="009A72C1" w:rsidRDefault="00227522" w:rsidP="004900D1">
            <w:pPr>
              <w:pStyle w:val="ListParagraph"/>
              <w:numPr>
                <w:ilvl w:val="1"/>
                <w:numId w:val="19"/>
              </w:numPr>
              <w:spacing w:line="360" w:lineRule="auto"/>
              <w:ind w:left="346"/>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The data collected from the census will have a positive impact on my community</w:t>
            </w:r>
          </w:p>
        </w:tc>
        <w:tc>
          <w:tcPr>
            <w:tcW w:w="1216" w:type="dxa"/>
            <w:shd w:val="clear" w:color="auto" w:fill="auto"/>
            <w:vAlign w:val="center"/>
          </w:tcPr>
          <w:p w14:paraId="45F3047F"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1700439F"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002EE92E"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16" w:type="dxa"/>
            <w:shd w:val="clear" w:color="auto" w:fill="auto"/>
            <w:vAlign w:val="center"/>
          </w:tcPr>
          <w:p w14:paraId="22B448F4"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112" w:type="dxa"/>
            <w:shd w:val="clear" w:color="auto" w:fill="auto"/>
            <w:vAlign w:val="center"/>
          </w:tcPr>
          <w:p w14:paraId="795F77CE" w14:textId="77777777" w:rsidR="00227522" w:rsidRPr="009A72C1" w:rsidRDefault="00227522" w:rsidP="000E2F85">
            <w:pPr>
              <w:spacing w:line="360" w:lineRule="auto"/>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bl>
    <w:p w14:paraId="0A0504B2" w14:textId="77777777" w:rsidR="00227522" w:rsidRPr="009A72C1" w:rsidRDefault="00227522" w:rsidP="000E2F85">
      <w:pPr>
        <w:rPr>
          <w:rFonts w:asciiTheme="minorHAnsi" w:hAnsiTheme="minorHAnsi" w:cstheme="minorHAnsi"/>
          <w:b/>
          <w:color w:val="000000" w:themeColor="text1"/>
          <w:sz w:val="24"/>
        </w:rPr>
      </w:pPr>
    </w:p>
    <w:p w14:paraId="2A51BB3B" w14:textId="086D67ED"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T1H</w:t>
      </w:r>
      <w:r w:rsidR="00381E7C" w:rsidRPr="009A72C1">
        <w:rPr>
          <w:rFonts w:asciiTheme="minorHAnsi" w:hAnsiTheme="minorHAnsi" w:cstheme="minorHAnsi"/>
          <w:b/>
          <w:color w:val="000000" w:themeColor="text1"/>
          <w:sz w:val="24"/>
          <w:lang w:val="en-CA"/>
        </w:rPr>
        <w:t>:</w:t>
      </w:r>
      <w:r w:rsidR="00710D85"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Here are some ads that have recently been broadcast on various media. Click here to watch.</w:t>
      </w:r>
    </w:p>
    <w:p w14:paraId="1C889D94" w14:textId="77777777" w:rsidR="00227522" w:rsidRPr="009A72C1" w:rsidRDefault="00227522" w:rsidP="000E2F85">
      <w:pPr>
        <w:rPr>
          <w:rFonts w:asciiTheme="minorHAnsi" w:hAnsiTheme="minorHAnsi" w:cstheme="minorHAnsi"/>
          <w:color w:val="000000" w:themeColor="text1"/>
          <w:sz w:val="24"/>
          <w:lang w:val="en-CA"/>
        </w:rPr>
      </w:pPr>
    </w:p>
    <w:p w14:paraId="4011F3C2"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 xml:space="preserve">[INSERT VIDEO, PRINT, OOH AND RADIO ADS; IF ‘INDIGENOUS’ IN </w:t>
      </w:r>
      <w:proofErr w:type="spellStart"/>
      <w:r w:rsidRPr="009A72C1">
        <w:rPr>
          <w:rFonts w:asciiTheme="minorHAnsi" w:hAnsiTheme="minorHAnsi" w:cstheme="minorHAnsi"/>
          <w:b/>
          <w:color w:val="000000" w:themeColor="text1"/>
          <w:sz w:val="24"/>
          <w:lang w:val="en-CA"/>
        </w:rPr>
        <w:t>Q.f</w:t>
      </w:r>
      <w:proofErr w:type="spellEnd"/>
      <w:r w:rsidRPr="009A72C1">
        <w:rPr>
          <w:rFonts w:asciiTheme="minorHAnsi" w:hAnsiTheme="minorHAnsi" w:cstheme="minorHAnsi"/>
          <w:b/>
          <w:color w:val="000000" w:themeColor="text1"/>
          <w:sz w:val="24"/>
          <w:lang w:val="en-CA"/>
        </w:rPr>
        <w:t xml:space="preserve"> FROM INTRODUCTION, OR IF “NUNAVUT,” “NORTHWEST TERRITORIES,” OR YUKON” IN </w:t>
      </w:r>
      <w:proofErr w:type="spellStart"/>
      <w:r w:rsidRPr="009A72C1">
        <w:rPr>
          <w:rFonts w:asciiTheme="minorHAnsi" w:hAnsiTheme="minorHAnsi" w:cstheme="minorHAnsi"/>
          <w:b/>
          <w:color w:val="000000" w:themeColor="text1"/>
          <w:sz w:val="24"/>
          <w:lang w:val="en-CA"/>
        </w:rPr>
        <w:t>Q.e</w:t>
      </w:r>
      <w:proofErr w:type="spellEnd"/>
      <w:r w:rsidRPr="009A72C1">
        <w:rPr>
          <w:rFonts w:asciiTheme="minorHAnsi" w:hAnsiTheme="minorHAnsi" w:cstheme="minorHAnsi"/>
          <w:b/>
          <w:color w:val="000000" w:themeColor="text1"/>
          <w:sz w:val="24"/>
          <w:lang w:val="en-CA"/>
        </w:rPr>
        <w:t xml:space="preserve"> FROM INTRODUCTION, PRESENT ADS WITH INDIGENOUS/NORTHERN EMPHASIS; OTHERWISE RANDOMLY PRESENT ADS]</w:t>
      </w:r>
    </w:p>
    <w:p w14:paraId="0BC12DC6" w14:textId="77777777" w:rsidR="00227522" w:rsidRPr="009A72C1" w:rsidRDefault="00227522" w:rsidP="000E2F85">
      <w:pPr>
        <w:rPr>
          <w:rFonts w:asciiTheme="minorHAnsi" w:hAnsiTheme="minorHAnsi" w:cstheme="minorHAnsi"/>
          <w:b/>
          <w:color w:val="000000" w:themeColor="text1"/>
          <w:sz w:val="24"/>
          <w:lang w:val="en-CA"/>
        </w:rPr>
      </w:pPr>
    </w:p>
    <w:p w14:paraId="0D05C5AC"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[CLICK TO GO TO THE NEXT PAGE]</w:t>
      </w:r>
    </w:p>
    <w:p w14:paraId="317D0890" w14:textId="77777777" w:rsidR="00227522" w:rsidRPr="009A72C1" w:rsidRDefault="00227522" w:rsidP="000E2F85">
      <w:pPr>
        <w:rPr>
          <w:rFonts w:asciiTheme="minorHAnsi" w:hAnsiTheme="minorHAnsi" w:cstheme="minorHAnsi"/>
          <w:b/>
          <w:color w:val="000000" w:themeColor="text1"/>
          <w:sz w:val="24"/>
          <w:lang w:val="en-CA"/>
        </w:rPr>
      </w:pPr>
    </w:p>
    <w:p w14:paraId="24BE552E"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 xml:space="preserve">Over the past three weeks, have you seen, read or heard these ads? </w:t>
      </w:r>
    </w:p>
    <w:p w14:paraId="25669BEB" w14:textId="17C609E3" w:rsidR="00227522" w:rsidRPr="009A72C1" w:rsidRDefault="00227522" w:rsidP="00710D85">
      <w:pPr>
        <w:pStyle w:val="ListParagraph"/>
        <w:numPr>
          <w:ilvl w:val="0"/>
          <w:numId w:val="3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yes</w:t>
      </w:r>
      <w:r w:rsidRPr="009A72C1">
        <w:rPr>
          <w:rFonts w:asciiTheme="minorHAnsi" w:hAnsiTheme="minorHAnsi" w:cstheme="minorHAnsi"/>
          <w:color w:val="000000" w:themeColor="text1"/>
          <w:sz w:val="24"/>
          <w:lang w:val="en-CA"/>
        </w:rPr>
        <w:tab/>
        <w:t xml:space="preserve"> </w:t>
      </w:r>
    </w:p>
    <w:p w14:paraId="6C784FB9" w14:textId="1691F52E" w:rsidR="00227522" w:rsidRPr="009A72C1" w:rsidRDefault="00227522" w:rsidP="00710D85">
      <w:pPr>
        <w:pStyle w:val="ListParagraph"/>
        <w:numPr>
          <w:ilvl w:val="0"/>
          <w:numId w:val="36"/>
        </w:num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no</w:t>
      </w:r>
      <w:proofErr w:type="gramEnd"/>
      <w:r w:rsidRPr="009A72C1">
        <w:rPr>
          <w:rFonts w:asciiTheme="minorHAnsi" w:hAnsiTheme="minorHAnsi" w:cstheme="minorHAnsi"/>
          <w:color w:val="000000" w:themeColor="text1"/>
          <w:sz w:val="24"/>
        </w:rPr>
        <w:tab/>
      </w:r>
      <w:r w:rsidRPr="009A72C1">
        <w:rPr>
          <w:rFonts w:asciiTheme="minorHAnsi" w:hAnsiTheme="minorHAnsi" w:cstheme="minorHAnsi"/>
          <w:b/>
          <w:color w:val="000000" w:themeColor="text1"/>
          <w:sz w:val="24"/>
        </w:rPr>
        <w:t>=&gt; GO TO T1J</w:t>
      </w:r>
    </w:p>
    <w:p w14:paraId="7EA41FC9" w14:textId="77777777" w:rsidR="00227522" w:rsidRPr="009A72C1" w:rsidRDefault="00227522" w:rsidP="000E2F85">
      <w:pPr>
        <w:rPr>
          <w:rFonts w:asciiTheme="minorHAnsi" w:hAnsiTheme="minorHAnsi" w:cstheme="minorHAnsi"/>
          <w:b/>
          <w:color w:val="000000" w:themeColor="text1"/>
          <w:sz w:val="24"/>
        </w:rPr>
      </w:pPr>
    </w:p>
    <w:p w14:paraId="18E58FCE" w14:textId="1FDD34E5" w:rsidR="00227522" w:rsidRPr="009A72C1" w:rsidRDefault="00227522" w:rsidP="000E2F85">
      <w:pPr>
        <w:rPr>
          <w:rFonts w:asciiTheme="minorHAnsi" w:hAnsiTheme="minorHAnsi" w:cstheme="minorHAnsi"/>
          <w:b/>
          <w:color w:val="000000" w:themeColor="text1"/>
          <w:sz w:val="24"/>
          <w:lang w:val="en-US"/>
        </w:rPr>
      </w:pPr>
      <w:r w:rsidRPr="009A72C1">
        <w:rPr>
          <w:rFonts w:asciiTheme="minorHAnsi" w:hAnsiTheme="minorHAnsi" w:cstheme="minorHAnsi"/>
          <w:b/>
          <w:color w:val="000000" w:themeColor="text1"/>
          <w:sz w:val="24"/>
          <w:lang w:val="en-CA"/>
        </w:rPr>
        <w:t>T1I:</w:t>
      </w:r>
      <w:r w:rsidRPr="009A72C1">
        <w:rPr>
          <w:rFonts w:asciiTheme="minorHAnsi" w:hAnsiTheme="minorHAnsi" w:cstheme="minorHAnsi"/>
          <w:color w:val="000000" w:themeColor="text1"/>
          <w:sz w:val="24"/>
          <w:lang w:val="en-CA"/>
        </w:rPr>
        <w:t xml:space="preserve"> Where have you seen, read or heard these ads</w:t>
      </w:r>
      <w:proofErr w:type="gramStart"/>
      <w:r w:rsidRPr="009A72C1">
        <w:rPr>
          <w:rFonts w:asciiTheme="minorHAnsi" w:hAnsiTheme="minorHAnsi" w:cstheme="minorHAnsi"/>
          <w:color w:val="000000" w:themeColor="text1"/>
          <w:sz w:val="24"/>
          <w:lang w:val="en-CA"/>
        </w:rPr>
        <w:t xml:space="preserve">?  </w:t>
      </w:r>
      <w:proofErr w:type="gramEnd"/>
      <w:r w:rsidRPr="009A72C1">
        <w:rPr>
          <w:rFonts w:asciiTheme="minorHAnsi" w:hAnsiTheme="minorHAnsi" w:cstheme="minorHAnsi"/>
          <w:b/>
          <w:color w:val="000000" w:themeColor="text1"/>
          <w:sz w:val="24"/>
          <w:lang w:val="en-US"/>
        </w:rPr>
        <w:t>SELECT ALL THAT APPLY</w:t>
      </w:r>
    </w:p>
    <w:p w14:paraId="2AB690BC"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cinema</w:t>
      </w:r>
    </w:p>
    <w:p w14:paraId="38DB4401"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Facebook</w:t>
      </w:r>
    </w:p>
    <w:p w14:paraId="4ECCADAF"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Internet website</w:t>
      </w:r>
    </w:p>
    <w:p w14:paraId="1D2FEBD1"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magazines</w:t>
      </w:r>
    </w:p>
    <w:p w14:paraId="52767137"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newspaper (daily)</w:t>
      </w:r>
    </w:p>
    <w:p w14:paraId="24E21EFA"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newspaper (weekly or community)</w:t>
      </w:r>
    </w:p>
    <w:p w14:paraId="11CB280D"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outdoor billboards</w:t>
      </w:r>
    </w:p>
    <w:p w14:paraId="39CC3C49"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pamphlet or brochure in the mail</w:t>
      </w:r>
    </w:p>
    <w:p w14:paraId="6B3193E2"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public transit (bus or subway)</w:t>
      </w:r>
    </w:p>
    <w:p w14:paraId="68033D5C"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radio</w:t>
      </w:r>
    </w:p>
    <w:p w14:paraId="5F55E0CA"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television</w:t>
      </w:r>
    </w:p>
    <w:p w14:paraId="7C9D9493"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Twitter</w:t>
      </w:r>
    </w:p>
    <w:p w14:paraId="4459BA85"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YouTube</w:t>
      </w:r>
    </w:p>
    <w:p w14:paraId="4155688B"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Instagram</w:t>
      </w:r>
    </w:p>
    <w:p w14:paraId="04986960"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LinkedIn</w:t>
      </w:r>
    </w:p>
    <w:p w14:paraId="660F4949"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Snapchat</w:t>
      </w:r>
    </w:p>
    <w:p w14:paraId="737B654F"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Spotify</w:t>
      </w:r>
    </w:p>
    <w:p w14:paraId="5FEA8833" w14:textId="77777777" w:rsidR="00227522" w:rsidRPr="009A72C1" w:rsidRDefault="00227522" w:rsidP="004900D1">
      <w:pPr>
        <w:numPr>
          <w:ilvl w:val="0"/>
          <w:numId w:val="6"/>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Other, specify ___________________</w:t>
      </w:r>
    </w:p>
    <w:p w14:paraId="42CB05D0" w14:textId="77777777" w:rsidR="00227522" w:rsidRPr="009A72C1" w:rsidRDefault="00227522" w:rsidP="000E2F85">
      <w:pPr>
        <w:rPr>
          <w:rFonts w:asciiTheme="minorHAnsi" w:hAnsiTheme="minorHAnsi" w:cstheme="minorHAnsi"/>
          <w:color w:val="000000" w:themeColor="text1"/>
          <w:sz w:val="24"/>
        </w:rPr>
      </w:pPr>
    </w:p>
    <w:p w14:paraId="13882CBB" w14:textId="18D5D7EA"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T1J:</w:t>
      </w:r>
      <w:r w:rsidRPr="009A72C1">
        <w:rPr>
          <w:rFonts w:asciiTheme="minorHAnsi" w:hAnsiTheme="minorHAnsi" w:cstheme="minorHAnsi"/>
          <w:color w:val="000000" w:themeColor="text1"/>
          <w:sz w:val="24"/>
          <w:lang w:val="en-CA"/>
        </w:rPr>
        <w:t xml:space="preserve"> What do you think is the </w:t>
      </w:r>
      <w:r w:rsidRPr="009A72C1">
        <w:rPr>
          <w:rFonts w:asciiTheme="minorHAnsi" w:hAnsiTheme="minorHAnsi" w:cstheme="minorHAnsi"/>
          <w:b/>
          <w:color w:val="000000" w:themeColor="text1"/>
          <w:sz w:val="24"/>
          <w:lang w:val="en-CA"/>
        </w:rPr>
        <w:t>main</w:t>
      </w:r>
      <w:r w:rsidRPr="009A72C1">
        <w:rPr>
          <w:rFonts w:asciiTheme="minorHAnsi" w:hAnsiTheme="minorHAnsi" w:cstheme="minorHAnsi"/>
          <w:color w:val="000000" w:themeColor="text1"/>
          <w:sz w:val="24"/>
          <w:lang w:val="en-CA"/>
        </w:rPr>
        <w:t xml:space="preserve"> point these ads are trying to get across? </w:t>
      </w:r>
    </w:p>
    <w:p w14:paraId="6A28AB38" w14:textId="77777777" w:rsidR="00227522" w:rsidRPr="009A72C1" w:rsidRDefault="00227522" w:rsidP="000E2F85">
      <w:pPr>
        <w:rPr>
          <w:rFonts w:asciiTheme="minorHAnsi" w:hAnsiTheme="minorHAnsi" w:cstheme="minorHAnsi"/>
          <w:color w:val="000000" w:themeColor="text1"/>
          <w:sz w:val="24"/>
          <w:lang w:val="en-CA"/>
        </w:rPr>
      </w:pPr>
    </w:p>
    <w:p w14:paraId="65A8BE6C" w14:textId="5A4C7410" w:rsidR="00227522" w:rsidRPr="009A72C1" w:rsidRDefault="00227522" w:rsidP="000E2F85">
      <w:pPr>
        <w:rPr>
          <w:rFonts w:asciiTheme="minorHAnsi" w:hAnsiTheme="minorHAnsi" w:cstheme="minorHAnsi"/>
          <w:color w:val="000000" w:themeColor="text1"/>
          <w:sz w:val="24"/>
          <w:lang w:val="en-US"/>
        </w:rPr>
      </w:pPr>
      <w:r w:rsidRPr="009A72C1">
        <w:rPr>
          <w:rFonts w:asciiTheme="minorHAnsi" w:hAnsiTheme="minorHAnsi" w:cstheme="minorHAnsi"/>
          <w:b/>
          <w:color w:val="000000" w:themeColor="text1"/>
          <w:sz w:val="24"/>
          <w:lang w:val="en-CA"/>
        </w:rPr>
        <w:lastRenderedPageBreak/>
        <w:t>T1K:</w:t>
      </w:r>
      <w:r w:rsidRPr="009A72C1">
        <w:rPr>
          <w:rFonts w:asciiTheme="minorHAnsi" w:hAnsiTheme="minorHAnsi" w:cstheme="minorHAnsi"/>
          <w:color w:val="000000" w:themeColor="text1"/>
          <w:sz w:val="24"/>
          <w:lang w:val="en-CA"/>
        </w:rPr>
        <w:t xml:space="preserve"> Please indicate your level of agreement with the following statements about these ads? </w:t>
      </w:r>
      <w:r w:rsidRPr="009A72C1">
        <w:rPr>
          <w:rFonts w:asciiTheme="minorHAnsi" w:hAnsiTheme="minorHAnsi" w:cstheme="minorHAnsi"/>
          <w:b/>
          <w:color w:val="000000" w:themeColor="text1"/>
          <w:sz w:val="24"/>
          <w:lang w:val="en-US"/>
        </w:rPr>
        <w:t>RANDOMIZE STATEMENTS</w:t>
      </w:r>
    </w:p>
    <w:p w14:paraId="6C75B4E8" w14:textId="77777777" w:rsidR="00227522" w:rsidRPr="009A72C1" w:rsidRDefault="00227522" w:rsidP="000E2F85">
      <w:pPr>
        <w:rPr>
          <w:rFonts w:asciiTheme="minorHAnsi" w:hAnsiTheme="minorHAnsi" w:cstheme="minorHAnsi"/>
          <w:b/>
          <w:color w:val="000000" w:themeColor="text1"/>
          <w:sz w:val="24"/>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067"/>
        <w:gridCol w:w="964"/>
        <w:gridCol w:w="964"/>
        <w:gridCol w:w="875"/>
        <w:gridCol w:w="1053"/>
      </w:tblGrid>
      <w:tr w:rsidR="00227522" w:rsidRPr="009A72C1" w14:paraId="57927182" w14:textId="77777777" w:rsidTr="00710D85">
        <w:tc>
          <w:tcPr>
            <w:tcW w:w="3865" w:type="dxa"/>
            <w:shd w:val="clear" w:color="auto" w:fill="auto"/>
          </w:tcPr>
          <w:p w14:paraId="7AAA2077" w14:textId="77777777" w:rsidR="00227522" w:rsidRPr="009A72C1" w:rsidRDefault="00227522" w:rsidP="000E2F85">
            <w:pPr>
              <w:rPr>
                <w:rFonts w:asciiTheme="minorHAnsi" w:hAnsiTheme="minorHAnsi" w:cstheme="minorHAnsi"/>
                <w:b/>
                <w:color w:val="000000" w:themeColor="text1"/>
                <w:sz w:val="24"/>
                <w:lang w:val="en-US"/>
              </w:rPr>
            </w:pPr>
          </w:p>
        </w:tc>
        <w:tc>
          <w:tcPr>
            <w:tcW w:w="1067" w:type="dxa"/>
            <w:shd w:val="clear" w:color="auto" w:fill="auto"/>
          </w:tcPr>
          <w:p w14:paraId="6BAC5C8E"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1 </w:t>
            </w:r>
          </w:p>
          <w:p w14:paraId="4E67A002"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Strongly Disagree</w:t>
            </w:r>
          </w:p>
        </w:tc>
        <w:tc>
          <w:tcPr>
            <w:tcW w:w="964" w:type="dxa"/>
            <w:shd w:val="clear" w:color="auto" w:fill="auto"/>
          </w:tcPr>
          <w:p w14:paraId="78724045"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2</w:t>
            </w:r>
          </w:p>
        </w:tc>
        <w:tc>
          <w:tcPr>
            <w:tcW w:w="964" w:type="dxa"/>
            <w:shd w:val="clear" w:color="auto" w:fill="auto"/>
          </w:tcPr>
          <w:p w14:paraId="52188536"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3</w:t>
            </w:r>
          </w:p>
        </w:tc>
        <w:tc>
          <w:tcPr>
            <w:tcW w:w="875" w:type="dxa"/>
            <w:shd w:val="clear" w:color="auto" w:fill="auto"/>
          </w:tcPr>
          <w:p w14:paraId="11BB430F"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4</w:t>
            </w:r>
          </w:p>
        </w:tc>
        <w:tc>
          <w:tcPr>
            <w:tcW w:w="1053" w:type="dxa"/>
            <w:shd w:val="clear" w:color="auto" w:fill="auto"/>
          </w:tcPr>
          <w:p w14:paraId="58085324" w14:textId="77777777" w:rsidR="00227522" w:rsidRPr="009A72C1" w:rsidRDefault="00227522" w:rsidP="000E2F85">
            <w:pPr>
              <w:rPr>
                <w:rFonts w:asciiTheme="minorHAnsi" w:hAnsiTheme="minorHAnsi" w:cstheme="minorHAnsi"/>
                <w:color w:val="000000" w:themeColor="text1"/>
                <w:sz w:val="24"/>
              </w:rPr>
            </w:pPr>
            <w:r w:rsidRPr="009A72C1">
              <w:rPr>
                <w:rFonts w:asciiTheme="minorHAnsi" w:hAnsiTheme="minorHAnsi" w:cstheme="minorHAnsi"/>
                <w:color w:val="000000" w:themeColor="text1"/>
                <w:sz w:val="24"/>
              </w:rPr>
              <w:t xml:space="preserve">5 </w:t>
            </w:r>
          </w:p>
          <w:p w14:paraId="526A6ADD"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Strongly Agree</w:t>
            </w:r>
          </w:p>
        </w:tc>
      </w:tr>
      <w:tr w:rsidR="00227522" w:rsidRPr="009A72C1" w14:paraId="37E5B414" w14:textId="77777777" w:rsidTr="00710D85">
        <w:tc>
          <w:tcPr>
            <w:tcW w:w="3865" w:type="dxa"/>
            <w:shd w:val="clear" w:color="auto" w:fill="auto"/>
            <w:vAlign w:val="center"/>
          </w:tcPr>
          <w:p w14:paraId="28195E2C"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These ads catch my attention</w:t>
            </w:r>
          </w:p>
        </w:tc>
        <w:tc>
          <w:tcPr>
            <w:tcW w:w="1067" w:type="dxa"/>
            <w:shd w:val="clear" w:color="auto" w:fill="auto"/>
            <w:vAlign w:val="center"/>
          </w:tcPr>
          <w:p w14:paraId="703E7E92"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288A96E9"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67CC2376"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shd w:val="clear" w:color="auto" w:fill="auto"/>
            <w:vAlign w:val="center"/>
          </w:tcPr>
          <w:p w14:paraId="1D795643"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shd w:val="clear" w:color="auto" w:fill="auto"/>
            <w:vAlign w:val="center"/>
          </w:tcPr>
          <w:p w14:paraId="52EF0D7F"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3CFFC494" w14:textId="77777777" w:rsidTr="00710D85">
        <w:tc>
          <w:tcPr>
            <w:tcW w:w="3865" w:type="dxa"/>
            <w:shd w:val="clear" w:color="auto" w:fill="auto"/>
            <w:vAlign w:val="center"/>
          </w:tcPr>
          <w:p w14:paraId="023A2F2C"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These ads are relevant to me</w:t>
            </w:r>
          </w:p>
        </w:tc>
        <w:tc>
          <w:tcPr>
            <w:tcW w:w="1067" w:type="dxa"/>
            <w:shd w:val="clear" w:color="auto" w:fill="auto"/>
            <w:vAlign w:val="center"/>
          </w:tcPr>
          <w:p w14:paraId="0D305E8A"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13A7866A"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1CDC5669"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shd w:val="clear" w:color="auto" w:fill="auto"/>
            <w:vAlign w:val="center"/>
          </w:tcPr>
          <w:p w14:paraId="4BEBB06E"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shd w:val="clear" w:color="auto" w:fill="auto"/>
            <w:vAlign w:val="center"/>
          </w:tcPr>
          <w:p w14:paraId="2BDC4996"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3B17D455" w14:textId="77777777" w:rsidTr="00710D85">
        <w:tc>
          <w:tcPr>
            <w:tcW w:w="3865" w:type="dxa"/>
            <w:shd w:val="clear" w:color="auto" w:fill="auto"/>
            <w:vAlign w:val="center"/>
          </w:tcPr>
          <w:p w14:paraId="3B252760"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These ads are difficult to follow</w:t>
            </w:r>
          </w:p>
        </w:tc>
        <w:tc>
          <w:tcPr>
            <w:tcW w:w="1067" w:type="dxa"/>
            <w:shd w:val="clear" w:color="auto" w:fill="auto"/>
            <w:vAlign w:val="center"/>
          </w:tcPr>
          <w:p w14:paraId="1B645DE7"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74731A17"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7EBCE6E1"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shd w:val="clear" w:color="auto" w:fill="auto"/>
            <w:vAlign w:val="center"/>
          </w:tcPr>
          <w:p w14:paraId="2FF22FC3"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shd w:val="clear" w:color="auto" w:fill="auto"/>
            <w:vAlign w:val="center"/>
          </w:tcPr>
          <w:p w14:paraId="791F2693"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286E8CBD" w14:textId="77777777" w:rsidTr="00710D85">
        <w:tc>
          <w:tcPr>
            <w:tcW w:w="3865" w:type="dxa"/>
            <w:shd w:val="clear" w:color="auto" w:fill="auto"/>
            <w:vAlign w:val="center"/>
          </w:tcPr>
          <w:p w14:paraId="1C398F55"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These ads do not favour one political party over another</w:t>
            </w:r>
          </w:p>
        </w:tc>
        <w:tc>
          <w:tcPr>
            <w:tcW w:w="1067" w:type="dxa"/>
            <w:shd w:val="clear" w:color="auto" w:fill="auto"/>
            <w:vAlign w:val="center"/>
          </w:tcPr>
          <w:p w14:paraId="673C6A2C"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13C1FFF7"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14856260"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shd w:val="clear" w:color="auto" w:fill="auto"/>
            <w:vAlign w:val="center"/>
          </w:tcPr>
          <w:p w14:paraId="5C1BC6D4"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shd w:val="clear" w:color="auto" w:fill="auto"/>
            <w:vAlign w:val="center"/>
          </w:tcPr>
          <w:p w14:paraId="30A79792"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7F4A7F3E" w14:textId="77777777" w:rsidTr="00710D85">
        <w:tc>
          <w:tcPr>
            <w:tcW w:w="3865" w:type="dxa"/>
            <w:shd w:val="clear" w:color="auto" w:fill="auto"/>
            <w:vAlign w:val="center"/>
          </w:tcPr>
          <w:p w14:paraId="3419FA30"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These ads talk about an important topic</w:t>
            </w:r>
          </w:p>
        </w:tc>
        <w:tc>
          <w:tcPr>
            <w:tcW w:w="1067" w:type="dxa"/>
            <w:shd w:val="clear" w:color="auto" w:fill="auto"/>
            <w:vAlign w:val="center"/>
          </w:tcPr>
          <w:p w14:paraId="639FE0DF"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0782B843"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3CE38F5F"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shd w:val="clear" w:color="auto" w:fill="auto"/>
            <w:vAlign w:val="center"/>
          </w:tcPr>
          <w:p w14:paraId="01000FB9"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shd w:val="clear" w:color="auto" w:fill="auto"/>
            <w:vAlign w:val="center"/>
          </w:tcPr>
          <w:p w14:paraId="7A67E85F"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6683B534" w14:textId="77777777" w:rsidTr="00710D85">
        <w:tc>
          <w:tcPr>
            <w:tcW w:w="3865" w:type="dxa"/>
            <w:shd w:val="clear" w:color="auto" w:fill="auto"/>
            <w:vAlign w:val="center"/>
          </w:tcPr>
          <w:p w14:paraId="68006721"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These ads provide new information</w:t>
            </w:r>
          </w:p>
        </w:tc>
        <w:tc>
          <w:tcPr>
            <w:tcW w:w="1067" w:type="dxa"/>
            <w:shd w:val="clear" w:color="auto" w:fill="auto"/>
            <w:vAlign w:val="center"/>
          </w:tcPr>
          <w:p w14:paraId="728155B2"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66C17F67"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2841886F"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shd w:val="clear" w:color="auto" w:fill="auto"/>
            <w:vAlign w:val="center"/>
          </w:tcPr>
          <w:p w14:paraId="751BC105"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shd w:val="clear" w:color="auto" w:fill="auto"/>
            <w:vAlign w:val="center"/>
          </w:tcPr>
          <w:p w14:paraId="44C8CD95"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24E293FC" w14:textId="77777777" w:rsidTr="00710D85">
        <w:tc>
          <w:tcPr>
            <w:tcW w:w="3865" w:type="dxa"/>
            <w:shd w:val="clear" w:color="auto" w:fill="auto"/>
            <w:vAlign w:val="center"/>
          </w:tcPr>
          <w:p w14:paraId="65CB7131"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 xml:space="preserve">These ads clearly convey </w:t>
            </w:r>
          </w:p>
          <w:p w14:paraId="48C254D2"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information about the Canadian 2021 Census</w:t>
            </w:r>
          </w:p>
        </w:tc>
        <w:tc>
          <w:tcPr>
            <w:tcW w:w="1067" w:type="dxa"/>
            <w:shd w:val="clear" w:color="auto" w:fill="auto"/>
            <w:vAlign w:val="center"/>
          </w:tcPr>
          <w:p w14:paraId="623CC4F8"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505D3F46"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shd w:val="clear" w:color="auto" w:fill="auto"/>
            <w:vAlign w:val="center"/>
          </w:tcPr>
          <w:p w14:paraId="245150D3"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shd w:val="clear" w:color="auto" w:fill="auto"/>
            <w:vAlign w:val="center"/>
          </w:tcPr>
          <w:p w14:paraId="5E9673CF"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shd w:val="clear" w:color="auto" w:fill="auto"/>
            <w:vAlign w:val="center"/>
          </w:tcPr>
          <w:p w14:paraId="4CE5BF24"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5F9B56FC" w14:textId="77777777" w:rsidTr="00710D85">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2353DE1A"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These ads clearly convey that the Canadian 2021 Census is completely confidential</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37C3DB8"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058B77A"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68391EB"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081D2F8"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F872B77"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44A7B70E" w14:textId="77777777" w:rsidTr="00710D85">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6564EAD2"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 xml:space="preserve">These ads clearly convey </w:t>
            </w:r>
          </w:p>
          <w:p w14:paraId="6B915BFE"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that the Canadian 2021 Census is easy to fill out</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2831A15"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A8C6661"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406D68"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DB20446"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15AD4EF"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74670801" w14:textId="77777777" w:rsidTr="00710D85">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71267304"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 xml:space="preserve">These ads clearly convey </w:t>
            </w:r>
          </w:p>
          <w:p w14:paraId="6B1765F9"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that the Canadian 2021 Census is important for the future of my community</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BAFF5AB"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87096D6"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2575102"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ACB7538"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A5CC7BB"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59FCE324" w14:textId="77777777" w:rsidTr="00710D85">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2FAAFB9C"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These ads clearly convey that the Canadian 2021 Census can be completed online</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D836337"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4822320"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F8A5CEA"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0A1B5221"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52A7CA7"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r w:rsidR="00227522" w:rsidRPr="009A72C1" w14:paraId="350442AF" w14:textId="77777777" w:rsidTr="00710D85">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55A2B910" w14:textId="77777777"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The ads clearly convey that I would be receiving my census invitation in the mail</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EA2849C"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BC640CC"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FB089B5"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29FB60D"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417EDA2" w14:textId="77777777" w:rsidR="00227522" w:rsidRPr="009A72C1" w:rsidRDefault="00227522" w:rsidP="000E2F85">
            <w:pPr>
              <w:rPr>
                <w:rFonts w:asciiTheme="minorHAnsi" w:hAnsiTheme="minorHAnsi" w:cstheme="minorHAnsi"/>
                <w:color w:val="000000" w:themeColor="text1"/>
                <w:sz w:val="24"/>
              </w:rPr>
            </w:pPr>
            <w:proofErr w:type="gramStart"/>
            <w:r w:rsidRPr="009A72C1">
              <w:rPr>
                <w:rFonts w:asciiTheme="minorHAnsi" w:hAnsiTheme="minorHAnsi" w:cstheme="minorHAnsi"/>
                <w:color w:val="000000" w:themeColor="text1"/>
                <w:sz w:val="24"/>
              </w:rPr>
              <w:t>o</w:t>
            </w:r>
            <w:proofErr w:type="gramEnd"/>
          </w:p>
        </w:tc>
      </w:tr>
    </w:tbl>
    <w:p w14:paraId="7F7EFD73" w14:textId="7C76011A" w:rsidR="00227522" w:rsidRPr="009A72C1" w:rsidRDefault="00227522" w:rsidP="000E2F85">
      <w:pPr>
        <w:rPr>
          <w:rFonts w:asciiTheme="minorHAnsi" w:hAnsiTheme="minorHAnsi" w:cstheme="minorHAnsi"/>
          <w:b/>
          <w:color w:val="000000" w:themeColor="text1"/>
          <w:sz w:val="24"/>
        </w:rPr>
      </w:pPr>
      <w:r w:rsidRPr="009A72C1">
        <w:rPr>
          <w:rFonts w:asciiTheme="minorHAnsi" w:hAnsiTheme="minorHAnsi" w:cstheme="minorHAnsi"/>
          <w:b/>
          <w:color w:val="000000" w:themeColor="text1"/>
          <w:sz w:val="24"/>
        </w:rPr>
        <w:br w:type="textWrapping" w:clear="all"/>
      </w:r>
    </w:p>
    <w:p w14:paraId="56154771" w14:textId="5470D6BA" w:rsidR="00710D85" w:rsidRPr="009A72C1" w:rsidRDefault="00710D85" w:rsidP="000E2F85">
      <w:pPr>
        <w:rPr>
          <w:rFonts w:asciiTheme="minorHAnsi" w:hAnsiTheme="minorHAnsi" w:cstheme="minorHAnsi"/>
          <w:b/>
          <w:color w:val="000000" w:themeColor="text1"/>
          <w:sz w:val="28"/>
          <w:szCs w:val="28"/>
        </w:rPr>
      </w:pPr>
      <w:r w:rsidRPr="009A72C1">
        <w:rPr>
          <w:rFonts w:asciiTheme="minorHAnsi" w:hAnsiTheme="minorHAnsi" w:cstheme="minorHAnsi"/>
          <w:b/>
          <w:color w:val="000000" w:themeColor="text1"/>
          <w:sz w:val="28"/>
          <w:szCs w:val="28"/>
        </w:rPr>
        <w:t>DEMOGRAPHIC QUESTIONS</w:t>
      </w:r>
    </w:p>
    <w:p w14:paraId="4984EF40" w14:textId="77777777" w:rsidR="00710D85" w:rsidRPr="009A72C1" w:rsidRDefault="00710D85" w:rsidP="000E2F85">
      <w:pPr>
        <w:rPr>
          <w:rFonts w:asciiTheme="minorHAnsi" w:hAnsiTheme="minorHAnsi" w:cstheme="minorHAnsi"/>
          <w:b/>
          <w:color w:val="FFFFFF" w:themeColor="background1"/>
          <w:sz w:val="24"/>
        </w:rPr>
      </w:pPr>
    </w:p>
    <w:p w14:paraId="0217DD46" w14:textId="77CCC122" w:rsidR="00227522" w:rsidRPr="009A72C1" w:rsidRDefault="00227522" w:rsidP="000E2F85">
      <w:pPr>
        <w:rPr>
          <w:rFonts w:asciiTheme="minorHAnsi" w:hAnsiTheme="minorHAnsi" w:cstheme="minorHAnsi"/>
          <w:color w:val="000000" w:themeColor="text1"/>
          <w:sz w:val="24"/>
          <w:lang w:val="en-US"/>
        </w:rPr>
      </w:pPr>
      <w:r w:rsidRPr="009A72C1">
        <w:rPr>
          <w:rFonts w:asciiTheme="minorHAnsi" w:hAnsiTheme="minorHAnsi" w:cstheme="minorHAnsi"/>
          <w:b/>
          <w:color w:val="000000" w:themeColor="text1"/>
          <w:sz w:val="24"/>
          <w:lang w:val="en-US"/>
        </w:rPr>
        <w:t xml:space="preserve">D1: </w:t>
      </w:r>
      <w:r w:rsidRPr="009A72C1">
        <w:rPr>
          <w:rFonts w:asciiTheme="minorHAnsi" w:hAnsiTheme="minorHAnsi" w:cstheme="minorHAnsi"/>
          <w:color w:val="000000" w:themeColor="text1"/>
          <w:sz w:val="24"/>
          <w:lang w:val="en-CA"/>
        </w:rPr>
        <w:t xml:space="preserve">Which of the following categories best describes your current employment status? </w:t>
      </w:r>
      <w:r w:rsidRPr="009A72C1">
        <w:rPr>
          <w:rFonts w:asciiTheme="minorHAnsi" w:hAnsiTheme="minorHAnsi" w:cstheme="minorHAnsi"/>
          <w:color w:val="000000" w:themeColor="text1"/>
          <w:sz w:val="24"/>
          <w:lang w:val="en-US"/>
        </w:rPr>
        <w:t xml:space="preserve">Are you…:  </w:t>
      </w:r>
      <w:r w:rsidRPr="009A72C1">
        <w:rPr>
          <w:rFonts w:asciiTheme="minorHAnsi" w:hAnsiTheme="minorHAnsi" w:cstheme="minorHAnsi"/>
          <w:b/>
          <w:color w:val="000000" w:themeColor="text1"/>
          <w:sz w:val="24"/>
          <w:lang w:val="en-US"/>
        </w:rPr>
        <w:t xml:space="preserve">SELECT ONE </w:t>
      </w:r>
      <w:proofErr w:type="gramStart"/>
      <w:r w:rsidRPr="009A72C1">
        <w:rPr>
          <w:rFonts w:asciiTheme="minorHAnsi" w:hAnsiTheme="minorHAnsi" w:cstheme="minorHAnsi"/>
          <w:b/>
          <w:color w:val="000000" w:themeColor="text1"/>
          <w:sz w:val="24"/>
          <w:lang w:val="en-US"/>
        </w:rPr>
        <w:t>ONLY</w:t>
      </w:r>
      <w:proofErr w:type="gramEnd"/>
    </w:p>
    <w:p w14:paraId="07DB5F65" w14:textId="06FB1C5E" w:rsidR="00227522" w:rsidRPr="009A72C1" w:rsidRDefault="00227522" w:rsidP="00710D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 xml:space="preserve">working full-time (30 or more hours per week) </w:t>
      </w:r>
    </w:p>
    <w:p w14:paraId="05E74850" w14:textId="72C78BC2" w:rsidR="00227522" w:rsidRPr="009A72C1" w:rsidRDefault="00227522" w:rsidP="00710D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working part-time (less than 30 hours per week)</w:t>
      </w:r>
    </w:p>
    <w:p w14:paraId="14CDD565" w14:textId="2BEB2067" w:rsidR="00227522" w:rsidRPr="009A72C1" w:rsidRDefault="00227522" w:rsidP="00710D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US"/>
        </w:rPr>
        <w:t>self-</w:t>
      </w:r>
      <w:r w:rsidRPr="009A72C1">
        <w:rPr>
          <w:rFonts w:asciiTheme="minorHAnsi" w:hAnsiTheme="minorHAnsi" w:cstheme="minorHAnsi"/>
          <w:color w:val="000000" w:themeColor="text1"/>
          <w:sz w:val="24"/>
          <w:szCs w:val="24"/>
          <w:lang w:val="en-CA"/>
        </w:rPr>
        <w:t xml:space="preserve">employed </w:t>
      </w:r>
    </w:p>
    <w:p w14:paraId="37803D3D" w14:textId="77777777" w:rsidR="00227522" w:rsidRPr="009A72C1" w:rsidRDefault="00227522" w:rsidP="00710D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unemployed, but looking for work</w:t>
      </w:r>
    </w:p>
    <w:p w14:paraId="4DBA13D1" w14:textId="77777777" w:rsidR="00227522" w:rsidRPr="009A72C1" w:rsidRDefault="00227522" w:rsidP="00710D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 xml:space="preserve">a student attending school full-time </w:t>
      </w:r>
    </w:p>
    <w:p w14:paraId="76971DC7" w14:textId="56729362" w:rsidR="00227522" w:rsidRPr="009A72C1" w:rsidRDefault="00227522" w:rsidP="00710D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 xml:space="preserve">retired </w:t>
      </w:r>
    </w:p>
    <w:p w14:paraId="1E5E47DE" w14:textId="77777777" w:rsidR="00227522" w:rsidRPr="009A72C1" w:rsidRDefault="00227522" w:rsidP="00710D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not in the workforce (Full-time homemaker or unemployed but not looking for work)</w:t>
      </w:r>
    </w:p>
    <w:p w14:paraId="115991DA" w14:textId="2E101E72" w:rsidR="00227522" w:rsidRPr="009A72C1" w:rsidRDefault="00227522" w:rsidP="00710D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lastRenderedPageBreak/>
        <w:t>other employment stat</w:t>
      </w:r>
      <w:r w:rsidR="00710D85" w:rsidRPr="009A72C1">
        <w:rPr>
          <w:rFonts w:asciiTheme="minorHAnsi" w:hAnsiTheme="minorHAnsi" w:cstheme="minorHAnsi"/>
          <w:color w:val="000000" w:themeColor="text1"/>
          <w:sz w:val="24"/>
          <w:szCs w:val="24"/>
          <w:lang w:val="en-CA"/>
        </w:rPr>
        <w:t>us</w:t>
      </w:r>
      <w:r w:rsidRPr="009A72C1">
        <w:rPr>
          <w:rFonts w:asciiTheme="minorHAnsi" w:hAnsiTheme="minorHAnsi" w:cstheme="minorHAnsi"/>
          <w:color w:val="000000" w:themeColor="text1"/>
          <w:sz w:val="24"/>
          <w:szCs w:val="24"/>
          <w:lang w:val="en-CA"/>
        </w:rPr>
        <w:tab/>
      </w:r>
    </w:p>
    <w:p w14:paraId="343CFFE9" w14:textId="77777777" w:rsidR="00227522" w:rsidRPr="009A72C1" w:rsidRDefault="00227522" w:rsidP="000E2F85">
      <w:pPr>
        <w:rPr>
          <w:rFonts w:asciiTheme="minorHAnsi" w:hAnsiTheme="minorHAnsi" w:cstheme="minorHAnsi"/>
          <w:b/>
          <w:color w:val="000000" w:themeColor="text1"/>
          <w:sz w:val="24"/>
          <w:lang w:val="en-CA"/>
        </w:rPr>
      </w:pPr>
    </w:p>
    <w:p w14:paraId="23324B76" w14:textId="566990E0"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D2:</w:t>
      </w:r>
      <w:r w:rsidR="00710D85"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What is the highest level of formal education that you have completed</w:t>
      </w:r>
      <w:proofErr w:type="gramStart"/>
      <w:r w:rsidRPr="009A72C1">
        <w:rPr>
          <w:rFonts w:asciiTheme="minorHAnsi" w:hAnsiTheme="minorHAnsi" w:cstheme="minorHAnsi"/>
          <w:color w:val="000000" w:themeColor="text1"/>
          <w:sz w:val="24"/>
          <w:lang w:val="en-CA"/>
        </w:rPr>
        <w:t xml:space="preserve">?  </w:t>
      </w:r>
      <w:proofErr w:type="gramEnd"/>
      <w:r w:rsidRPr="009A72C1">
        <w:rPr>
          <w:rFonts w:asciiTheme="minorHAnsi" w:hAnsiTheme="minorHAnsi" w:cstheme="minorHAnsi"/>
          <w:color w:val="000000" w:themeColor="text1"/>
          <w:sz w:val="24"/>
          <w:lang w:val="en-CA"/>
        </w:rPr>
        <w:t xml:space="preserve"> </w:t>
      </w:r>
      <w:r w:rsidRPr="009A72C1">
        <w:rPr>
          <w:rFonts w:asciiTheme="minorHAnsi" w:hAnsiTheme="minorHAnsi" w:cstheme="minorHAnsi"/>
          <w:b/>
          <w:color w:val="000000" w:themeColor="text1"/>
          <w:sz w:val="24"/>
          <w:lang w:val="en-CA"/>
        </w:rPr>
        <w:t>SELECT ONE ONLY</w:t>
      </w:r>
    </w:p>
    <w:p w14:paraId="3573A620" w14:textId="77777777" w:rsidR="00227522" w:rsidRPr="009A72C1" w:rsidRDefault="00227522" w:rsidP="004900D1">
      <w:pPr>
        <w:numPr>
          <w:ilvl w:val="0"/>
          <w:numId w:val="9"/>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grade 8 or less</w:t>
      </w:r>
    </w:p>
    <w:p w14:paraId="30B8F530" w14:textId="77777777" w:rsidR="00227522" w:rsidRPr="009A72C1" w:rsidRDefault="00227522" w:rsidP="004900D1">
      <w:pPr>
        <w:numPr>
          <w:ilvl w:val="0"/>
          <w:numId w:val="9"/>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some high school</w:t>
      </w:r>
    </w:p>
    <w:p w14:paraId="42A30AEE" w14:textId="77777777" w:rsidR="00227522" w:rsidRPr="009A72C1" w:rsidRDefault="00227522" w:rsidP="004900D1">
      <w:pPr>
        <w:numPr>
          <w:ilvl w:val="0"/>
          <w:numId w:val="9"/>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high school diploma or equivalent</w:t>
      </w:r>
    </w:p>
    <w:p w14:paraId="03E713CC" w14:textId="77777777" w:rsidR="00227522" w:rsidRPr="009A72C1" w:rsidRDefault="00227522" w:rsidP="004900D1">
      <w:pPr>
        <w:numPr>
          <w:ilvl w:val="0"/>
          <w:numId w:val="9"/>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registered Apprenticeship or other trades certificate or diploma</w:t>
      </w:r>
    </w:p>
    <w:p w14:paraId="52EF2996" w14:textId="77777777" w:rsidR="00227522" w:rsidRPr="009A72C1" w:rsidRDefault="00227522" w:rsidP="004900D1">
      <w:pPr>
        <w:numPr>
          <w:ilvl w:val="0"/>
          <w:numId w:val="9"/>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college, CEGEP or other non-university certificate or diploma</w:t>
      </w:r>
    </w:p>
    <w:p w14:paraId="3C1B4D56" w14:textId="77777777" w:rsidR="00227522" w:rsidRPr="009A72C1" w:rsidRDefault="00227522" w:rsidP="004900D1">
      <w:pPr>
        <w:numPr>
          <w:ilvl w:val="0"/>
          <w:numId w:val="9"/>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university certificate or diploma below bachelor's level</w:t>
      </w:r>
    </w:p>
    <w:p w14:paraId="7E72C104" w14:textId="77777777" w:rsidR="00227522" w:rsidRPr="009A72C1" w:rsidRDefault="00227522" w:rsidP="004900D1">
      <w:pPr>
        <w:numPr>
          <w:ilvl w:val="0"/>
          <w:numId w:val="9"/>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bachelor's degree</w:t>
      </w:r>
    </w:p>
    <w:p w14:paraId="1363C26C" w14:textId="551084AB" w:rsidR="00227522" w:rsidRPr="009A72C1" w:rsidRDefault="00227522" w:rsidP="004900D1">
      <w:pPr>
        <w:numPr>
          <w:ilvl w:val="0"/>
          <w:numId w:val="9"/>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 xml:space="preserve">postgraduate degree above bachelor's level </w:t>
      </w:r>
    </w:p>
    <w:p w14:paraId="10183CDE" w14:textId="77777777" w:rsidR="00227522" w:rsidRPr="009A72C1" w:rsidRDefault="00227522" w:rsidP="000E2F85">
      <w:pPr>
        <w:rPr>
          <w:rFonts w:asciiTheme="minorHAnsi" w:hAnsiTheme="minorHAnsi" w:cstheme="minorHAnsi"/>
          <w:b/>
          <w:color w:val="000000" w:themeColor="text1"/>
          <w:sz w:val="24"/>
          <w:lang w:val="en-CA"/>
        </w:rPr>
      </w:pPr>
    </w:p>
    <w:p w14:paraId="1C434AA2" w14:textId="06552F81"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D3:</w:t>
      </w:r>
      <w:r w:rsidR="00710D85"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 xml:space="preserve">Are there any children under the age of 18 currently living in your household? </w:t>
      </w:r>
    </w:p>
    <w:p w14:paraId="085ABCDB" w14:textId="5D744EF9" w:rsidR="00227522" w:rsidRPr="009A72C1" w:rsidRDefault="00227522" w:rsidP="00710D85">
      <w:pPr>
        <w:pStyle w:val="HTMLPreformatted"/>
        <w:numPr>
          <w:ilvl w:val="0"/>
          <w:numId w:val="37"/>
        </w:numPr>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yes</w:t>
      </w:r>
      <w:r w:rsidRPr="009A72C1">
        <w:rPr>
          <w:rFonts w:asciiTheme="minorHAnsi" w:hAnsiTheme="minorHAnsi" w:cstheme="minorHAnsi"/>
          <w:color w:val="000000" w:themeColor="text1"/>
          <w:sz w:val="24"/>
          <w:szCs w:val="24"/>
          <w:lang w:val="en-CA"/>
        </w:rPr>
        <w:tab/>
        <w:t xml:space="preserve"> </w:t>
      </w:r>
    </w:p>
    <w:p w14:paraId="0D702BA9" w14:textId="6426B8EE" w:rsidR="00227522" w:rsidRPr="009A72C1" w:rsidRDefault="00227522" w:rsidP="00710D85">
      <w:pPr>
        <w:pStyle w:val="HTMLPreformatted"/>
        <w:numPr>
          <w:ilvl w:val="0"/>
          <w:numId w:val="37"/>
        </w:numPr>
        <w:jc w:val="left"/>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no</w:t>
      </w:r>
      <w:r w:rsidRPr="009A72C1">
        <w:rPr>
          <w:rFonts w:asciiTheme="minorHAnsi" w:hAnsiTheme="minorHAnsi" w:cstheme="minorHAnsi"/>
          <w:color w:val="000000" w:themeColor="text1"/>
          <w:sz w:val="24"/>
          <w:szCs w:val="24"/>
          <w:lang w:val="en-CA"/>
        </w:rPr>
        <w:tab/>
      </w:r>
    </w:p>
    <w:p w14:paraId="0D741C0B" w14:textId="77777777" w:rsidR="00227522" w:rsidRPr="009A72C1" w:rsidRDefault="00227522" w:rsidP="000E2F85">
      <w:pPr>
        <w:rPr>
          <w:rFonts w:asciiTheme="minorHAnsi" w:hAnsiTheme="minorHAnsi" w:cstheme="minorHAnsi"/>
          <w:b/>
          <w:color w:val="000000" w:themeColor="text1"/>
          <w:sz w:val="24"/>
          <w:lang w:val="en-CA"/>
        </w:rPr>
      </w:pPr>
    </w:p>
    <w:p w14:paraId="753210CC" w14:textId="4F089C89" w:rsidR="00227522" w:rsidRPr="009A72C1" w:rsidRDefault="00227522" w:rsidP="00602FD1">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D4</w:t>
      </w:r>
      <w:r w:rsidR="00381E7C" w:rsidRPr="009A72C1">
        <w:rPr>
          <w:rFonts w:asciiTheme="minorHAnsi" w:hAnsiTheme="minorHAnsi" w:cstheme="minorHAnsi"/>
          <w:b/>
          <w:color w:val="000000" w:themeColor="text1"/>
          <w:sz w:val="24"/>
          <w:lang w:val="en-CA"/>
        </w:rPr>
        <w:t>:</w:t>
      </w:r>
      <w:r w:rsidR="00602FD1"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Which of the following categories best describes your total annual household income, including income from all household members, before taxes are deducted</w:t>
      </w:r>
      <w:proofErr w:type="gramStart"/>
      <w:r w:rsidRPr="009A72C1">
        <w:rPr>
          <w:rFonts w:asciiTheme="minorHAnsi" w:hAnsiTheme="minorHAnsi" w:cstheme="minorHAnsi"/>
          <w:color w:val="000000" w:themeColor="text1"/>
          <w:sz w:val="24"/>
          <w:lang w:val="en-CA"/>
        </w:rPr>
        <w:t xml:space="preserve">? </w:t>
      </w:r>
      <w:r w:rsidR="00602FD1" w:rsidRPr="009A72C1">
        <w:rPr>
          <w:rFonts w:asciiTheme="minorHAnsi" w:hAnsiTheme="minorHAnsi" w:cstheme="minorHAnsi"/>
          <w:color w:val="000000" w:themeColor="text1"/>
          <w:sz w:val="24"/>
          <w:lang w:val="en-CA"/>
        </w:rPr>
        <w:t xml:space="preserve"> </w:t>
      </w:r>
      <w:proofErr w:type="gramEnd"/>
      <w:r w:rsidRPr="009A72C1">
        <w:rPr>
          <w:rFonts w:asciiTheme="minorHAnsi" w:hAnsiTheme="minorHAnsi" w:cstheme="minorHAnsi"/>
          <w:b/>
          <w:color w:val="000000" w:themeColor="text1"/>
          <w:sz w:val="24"/>
          <w:lang w:val="en-CA"/>
        </w:rPr>
        <w:t>SELECT ONE ONLY</w:t>
      </w:r>
    </w:p>
    <w:p w14:paraId="577319F4" w14:textId="31D527BE"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under $20,000</w:t>
      </w:r>
    </w:p>
    <w:p w14:paraId="75B77F1A" w14:textId="2DFCED14"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between $20,000 and $40,000</w:t>
      </w:r>
    </w:p>
    <w:p w14:paraId="1B940401" w14:textId="2233734F"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between $40,000 and $60,000</w:t>
      </w:r>
    </w:p>
    <w:p w14:paraId="186A6213" w14:textId="6F731733"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between $60,000 and $80,000</w:t>
      </w:r>
    </w:p>
    <w:p w14:paraId="44411FDC" w14:textId="77777777"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between $80,000 and $100,000</w:t>
      </w:r>
    </w:p>
    <w:p w14:paraId="1170142A" w14:textId="2ADB6495"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between $100,000 and $150,000</w:t>
      </w:r>
      <w:r w:rsidRPr="009A72C1">
        <w:rPr>
          <w:rFonts w:asciiTheme="minorHAnsi" w:hAnsiTheme="minorHAnsi" w:cstheme="minorHAnsi"/>
          <w:color w:val="000000" w:themeColor="text1"/>
          <w:sz w:val="24"/>
          <w:lang w:val="en-CA"/>
        </w:rPr>
        <w:tab/>
      </w:r>
    </w:p>
    <w:p w14:paraId="13C24F8D" w14:textId="03E49403"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$150,000 and above</w:t>
      </w:r>
    </w:p>
    <w:p w14:paraId="207281DB" w14:textId="4856AC2E"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prefer not to say</w:t>
      </w:r>
    </w:p>
    <w:p w14:paraId="63EC79C9" w14:textId="77777777" w:rsidR="00227522" w:rsidRPr="009A72C1" w:rsidRDefault="00227522" w:rsidP="000E2F85">
      <w:pPr>
        <w:rPr>
          <w:rFonts w:asciiTheme="minorHAnsi" w:hAnsiTheme="minorHAnsi" w:cstheme="minorHAnsi"/>
          <w:color w:val="000000" w:themeColor="text1"/>
          <w:sz w:val="24"/>
          <w:lang w:val="en-CA"/>
        </w:rPr>
      </w:pPr>
    </w:p>
    <w:p w14:paraId="228CBE06" w14:textId="255059E3"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D5:</w:t>
      </w:r>
      <w:r w:rsidR="00602FD1"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 xml:space="preserve">Where were you born? </w:t>
      </w:r>
    </w:p>
    <w:p w14:paraId="3F5FD885" w14:textId="77777777" w:rsidR="00227522" w:rsidRPr="009A72C1" w:rsidRDefault="00227522" w:rsidP="004900D1">
      <w:pPr>
        <w:numPr>
          <w:ilvl w:val="0"/>
          <w:numId w:val="10"/>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born in Canada</w:t>
      </w:r>
    </w:p>
    <w:p w14:paraId="0277D848" w14:textId="19CADD29" w:rsidR="00227522" w:rsidRPr="009A72C1" w:rsidRDefault="00227522" w:rsidP="00F95109">
      <w:pPr>
        <w:numPr>
          <w:ilvl w:val="0"/>
          <w:numId w:val="10"/>
        </w:numPr>
        <w:rPr>
          <w:rFonts w:asciiTheme="minorHAnsi" w:hAnsiTheme="minorHAnsi" w:cstheme="minorHAnsi"/>
          <w:color w:val="000000" w:themeColor="text1"/>
          <w:sz w:val="24"/>
          <w:lang w:val="en-US"/>
        </w:rPr>
      </w:pPr>
      <w:r w:rsidRPr="009A72C1">
        <w:rPr>
          <w:rFonts w:asciiTheme="minorHAnsi" w:hAnsiTheme="minorHAnsi" w:cstheme="minorHAnsi"/>
          <w:color w:val="000000" w:themeColor="text1"/>
          <w:sz w:val="24"/>
          <w:lang w:val="en-CA"/>
        </w:rPr>
        <w:t>born outside Canada</w:t>
      </w:r>
      <w:r w:rsidR="00602FD1" w:rsidRPr="009A72C1">
        <w:rPr>
          <w:rFonts w:asciiTheme="minorHAnsi" w:hAnsiTheme="minorHAnsi" w:cstheme="minorHAnsi"/>
          <w:color w:val="000000" w:themeColor="text1"/>
          <w:sz w:val="24"/>
          <w:lang w:val="en-CA"/>
        </w:rPr>
        <w:t xml:space="preserve"> (</w:t>
      </w:r>
      <w:r w:rsidRPr="009A72C1">
        <w:rPr>
          <w:rFonts w:asciiTheme="minorHAnsi" w:hAnsiTheme="minorHAnsi" w:cstheme="minorHAnsi"/>
          <w:color w:val="000000" w:themeColor="text1"/>
          <w:sz w:val="24"/>
          <w:lang w:val="en-CA"/>
        </w:rPr>
        <w:t>Specify</w:t>
      </w:r>
      <w:r w:rsidRPr="009A72C1">
        <w:rPr>
          <w:rFonts w:asciiTheme="minorHAnsi" w:hAnsiTheme="minorHAnsi" w:cstheme="minorHAnsi"/>
          <w:color w:val="000000" w:themeColor="text1"/>
          <w:sz w:val="24"/>
          <w:lang w:val="en-US"/>
        </w:rPr>
        <w:t xml:space="preserve"> the country: </w:t>
      </w:r>
      <w:r w:rsidR="00602FD1" w:rsidRPr="009A72C1">
        <w:rPr>
          <w:rFonts w:asciiTheme="minorHAnsi" w:hAnsiTheme="minorHAnsi" w:cstheme="minorHAnsi"/>
          <w:color w:val="000000" w:themeColor="text1"/>
          <w:sz w:val="24"/>
          <w:lang w:val="en-US"/>
        </w:rPr>
        <w:t>__________)</w:t>
      </w:r>
      <w:r w:rsidRPr="009A72C1">
        <w:rPr>
          <w:rFonts w:asciiTheme="minorHAnsi" w:hAnsiTheme="minorHAnsi" w:cstheme="minorHAnsi"/>
          <w:color w:val="000000" w:themeColor="text1"/>
          <w:sz w:val="24"/>
          <w:lang w:val="en-US"/>
        </w:rPr>
        <w:t xml:space="preserve"> </w:t>
      </w:r>
    </w:p>
    <w:p w14:paraId="4AB0FA0D" w14:textId="77777777" w:rsidR="00227522" w:rsidRPr="009A72C1" w:rsidRDefault="00227522" w:rsidP="000E2F85">
      <w:pPr>
        <w:rPr>
          <w:rFonts w:asciiTheme="minorHAnsi" w:hAnsiTheme="minorHAnsi" w:cstheme="minorHAnsi"/>
          <w:b/>
          <w:color w:val="000000" w:themeColor="text1"/>
          <w:sz w:val="24"/>
          <w:lang w:val="en-US"/>
        </w:rPr>
      </w:pPr>
    </w:p>
    <w:p w14:paraId="0275B1E6"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ASK IF D5=BORN OUTSIDE CANADA</w:t>
      </w:r>
    </w:p>
    <w:p w14:paraId="206311EB" w14:textId="77777777" w:rsidR="00602FD1" w:rsidRPr="009A72C1" w:rsidRDefault="00602FD1" w:rsidP="000E2F85">
      <w:pPr>
        <w:rPr>
          <w:rFonts w:asciiTheme="minorHAnsi" w:hAnsiTheme="minorHAnsi" w:cstheme="minorHAnsi"/>
          <w:b/>
          <w:color w:val="000000" w:themeColor="text1"/>
          <w:sz w:val="24"/>
          <w:lang w:val="en-CA"/>
        </w:rPr>
      </w:pPr>
    </w:p>
    <w:p w14:paraId="5E178C06" w14:textId="5AFF7679" w:rsidR="00227522" w:rsidRPr="009A72C1" w:rsidRDefault="00227522" w:rsidP="000E2F85">
      <w:pPr>
        <w:rPr>
          <w:rFonts w:asciiTheme="minorHAnsi" w:hAnsiTheme="minorHAnsi" w:cstheme="minorHAnsi"/>
          <w:color w:val="000000" w:themeColor="text1"/>
          <w:sz w:val="24"/>
          <w:lang w:val="en-CA"/>
        </w:rPr>
      </w:pPr>
      <w:r w:rsidRPr="009A72C1">
        <w:rPr>
          <w:rFonts w:asciiTheme="minorHAnsi" w:hAnsiTheme="minorHAnsi" w:cstheme="minorHAnsi"/>
          <w:b/>
          <w:color w:val="000000" w:themeColor="text1"/>
          <w:sz w:val="24"/>
          <w:lang w:val="en-CA"/>
        </w:rPr>
        <w:t>D6:</w:t>
      </w:r>
      <w:r w:rsidR="00602FD1"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 xml:space="preserve">In what year did you first move to Canada? </w:t>
      </w:r>
    </w:p>
    <w:p w14:paraId="353945E1" w14:textId="401F8F7E" w:rsidR="00227522" w:rsidRPr="009A72C1" w:rsidRDefault="00602FD1" w:rsidP="00602FD1">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_______</w:t>
      </w:r>
    </w:p>
    <w:p w14:paraId="713A9AC8" w14:textId="0306A05B" w:rsidR="00227522" w:rsidRPr="009A72C1" w:rsidRDefault="00227522" w:rsidP="00602FD1">
      <w:p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YYYY</w:t>
      </w:r>
    </w:p>
    <w:p w14:paraId="7050E6E2" w14:textId="77777777" w:rsidR="00227522" w:rsidRPr="009A72C1" w:rsidRDefault="00227522" w:rsidP="000E2F85">
      <w:pPr>
        <w:rPr>
          <w:rFonts w:asciiTheme="minorHAnsi" w:hAnsiTheme="minorHAnsi" w:cstheme="minorHAnsi"/>
          <w:color w:val="000000" w:themeColor="text1"/>
          <w:sz w:val="24"/>
          <w:lang w:val="en-CA"/>
        </w:rPr>
      </w:pPr>
    </w:p>
    <w:p w14:paraId="6AB67298" w14:textId="77777777" w:rsidR="00227522" w:rsidRPr="009A72C1" w:rsidRDefault="00227522" w:rsidP="000E2F85">
      <w:pPr>
        <w:rPr>
          <w:rFonts w:asciiTheme="minorHAnsi" w:hAnsiTheme="minorHAnsi" w:cstheme="minorHAnsi"/>
          <w:b/>
          <w:color w:val="000000" w:themeColor="text1"/>
          <w:sz w:val="24"/>
          <w:lang w:val="en-CA"/>
        </w:rPr>
      </w:pPr>
      <w:r w:rsidRPr="009A72C1">
        <w:rPr>
          <w:rFonts w:asciiTheme="minorHAnsi" w:hAnsiTheme="minorHAnsi" w:cstheme="minorHAnsi"/>
          <w:b/>
          <w:color w:val="000000" w:themeColor="text1"/>
          <w:sz w:val="24"/>
          <w:lang w:val="en-CA"/>
        </w:rPr>
        <w:t>ADMISSIBLE RANGE: 1900-2021</w:t>
      </w:r>
    </w:p>
    <w:p w14:paraId="5FF50432" w14:textId="77777777" w:rsidR="00227522" w:rsidRPr="009A72C1" w:rsidRDefault="00227522" w:rsidP="000E2F85">
      <w:pPr>
        <w:rPr>
          <w:rFonts w:asciiTheme="minorHAnsi" w:hAnsiTheme="minorHAnsi" w:cstheme="minorHAnsi"/>
          <w:b/>
          <w:color w:val="000000" w:themeColor="text1"/>
          <w:sz w:val="24"/>
          <w:lang w:val="en-CA"/>
        </w:rPr>
      </w:pPr>
    </w:p>
    <w:p w14:paraId="2F872082" w14:textId="1FD180D6" w:rsidR="00227522" w:rsidRPr="009A72C1" w:rsidRDefault="00227522" w:rsidP="000E2F85">
      <w:pPr>
        <w:rPr>
          <w:rFonts w:asciiTheme="minorHAnsi" w:hAnsiTheme="minorHAnsi" w:cstheme="minorHAnsi"/>
          <w:b/>
          <w:color w:val="000000" w:themeColor="text1"/>
          <w:sz w:val="24"/>
          <w:lang w:val="en-US"/>
        </w:rPr>
      </w:pPr>
      <w:r w:rsidRPr="009A72C1">
        <w:rPr>
          <w:rFonts w:asciiTheme="minorHAnsi" w:hAnsiTheme="minorHAnsi" w:cstheme="minorHAnsi"/>
          <w:b/>
          <w:color w:val="000000" w:themeColor="text1"/>
          <w:sz w:val="24"/>
          <w:lang w:val="en-CA"/>
        </w:rPr>
        <w:t>D7:</w:t>
      </w:r>
      <w:r w:rsidR="00602FD1" w:rsidRPr="009A72C1">
        <w:rPr>
          <w:rFonts w:asciiTheme="minorHAnsi" w:hAnsiTheme="minorHAnsi" w:cstheme="minorHAnsi"/>
          <w:b/>
          <w:color w:val="000000" w:themeColor="text1"/>
          <w:sz w:val="24"/>
          <w:lang w:val="en-CA"/>
        </w:rPr>
        <w:t xml:space="preserve"> </w:t>
      </w:r>
      <w:r w:rsidRPr="009A72C1">
        <w:rPr>
          <w:rFonts w:asciiTheme="minorHAnsi" w:hAnsiTheme="minorHAnsi" w:cstheme="minorHAnsi"/>
          <w:color w:val="000000" w:themeColor="text1"/>
          <w:sz w:val="24"/>
          <w:lang w:val="en-CA"/>
        </w:rPr>
        <w:t>What is the language you first learned at home as a child and still understand</w:t>
      </w:r>
      <w:proofErr w:type="gramStart"/>
      <w:r w:rsidRPr="009A72C1">
        <w:rPr>
          <w:rFonts w:asciiTheme="minorHAnsi" w:hAnsiTheme="minorHAnsi" w:cstheme="minorHAnsi"/>
          <w:color w:val="000000" w:themeColor="text1"/>
          <w:sz w:val="24"/>
          <w:lang w:val="en-CA"/>
        </w:rPr>
        <w:t xml:space="preserve">?  </w:t>
      </w:r>
      <w:proofErr w:type="gramEnd"/>
      <w:r w:rsidRPr="009A72C1">
        <w:rPr>
          <w:rFonts w:asciiTheme="minorHAnsi" w:hAnsiTheme="minorHAnsi" w:cstheme="minorHAnsi"/>
          <w:color w:val="000000" w:themeColor="text1"/>
          <w:sz w:val="24"/>
          <w:lang w:val="en-CA"/>
        </w:rPr>
        <w:t xml:space="preserve"> </w:t>
      </w:r>
      <w:r w:rsidRPr="009A72C1">
        <w:rPr>
          <w:rFonts w:asciiTheme="minorHAnsi" w:hAnsiTheme="minorHAnsi" w:cstheme="minorHAnsi"/>
          <w:b/>
          <w:color w:val="000000" w:themeColor="text1"/>
          <w:sz w:val="24"/>
          <w:lang w:val="en-US"/>
        </w:rPr>
        <w:t>SELECT UP TO TWO</w:t>
      </w:r>
    </w:p>
    <w:p w14:paraId="34CE4E3D"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English</w:t>
      </w:r>
    </w:p>
    <w:p w14:paraId="699C4B4E"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French</w:t>
      </w:r>
    </w:p>
    <w:p w14:paraId="2C01E4AD" w14:textId="77777777" w:rsidR="00227522" w:rsidRPr="009A72C1" w:rsidRDefault="00227522" w:rsidP="004900D1">
      <w:pPr>
        <w:numPr>
          <w:ilvl w:val="0"/>
          <w:numId w:val="5"/>
        </w:numPr>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Other language, specify ___________________</w:t>
      </w:r>
    </w:p>
    <w:p w14:paraId="4B14FEA8" w14:textId="77777777" w:rsidR="00602FD1" w:rsidRPr="00E066D5" w:rsidRDefault="00602FD1" w:rsidP="000E2F85">
      <w:pPr>
        <w:pStyle w:val="PlainText"/>
        <w:spacing w:line="276" w:lineRule="auto"/>
        <w:rPr>
          <w:rFonts w:asciiTheme="minorHAnsi" w:hAnsiTheme="minorHAnsi" w:cstheme="minorHAnsi"/>
          <w:b/>
          <w:color w:val="000000" w:themeColor="text1"/>
          <w:sz w:val="24"/>
          <w:szCs w:val="24"/>
          <w:lang w:val="en-CA"/>
        </w:rPr>
      </w:pPr>
    </w:p>
    <w:p w14:paraId="3DDF4BE5" w14:textId="43486344" w:rsidR="00227522" w:rsidRPr="00E066D5" w:rsidRDefault="00227522" w:rsidP="000E2F85">
      <w:pPr>
        <w:pStyle w:val="PlainText"/>
        <w:spacing w:line="276" w:lineRule="auto"/>
        <w:rPr>
          <w:rFonts w:asciiTheme="minorHAnsi" w:hAnsiTheme="minorHAnsi" w:cstheme="minorHAnsi"/>
          <w:b/>
          <w:color w:val="000000" w:themeColor="text1"/>
          <w:sz w:val="24"/>
          <w:szCs w:val="24"/>
        </w:rPr>
      </w:pPr>
      <w:r w:rsidRPr="00E066D5">
        <w:rPr>
          <w:rFonts w:asciiTheme="minorHAnsi" w:hAnsiTheme="minorHAnsi" w:cstheme="minorHAnsi"/>
          <w:b/>
          <w:color w:val="000000" w:themeColor="text1"/>
          <w:sz w:val="24"/>
          <w:szCs w:val="24"/>
          <w:lang w:val="en-CA"/>
        </w:rPr>
        <w:t>Closing</w:t>
      </w:r>
      <w:r w:rsidRPr="00E066D5">
        <w:rPr>
          <w:rFonts w:asciiTheme="minorHAnsi" w:hAnsiTheme="minorHAnsi" w:cstheme="minorHAnsi"/>
          <w:color w:val="000000" w:themeColor="text1"/>
          <w:sz w:val="24"/>
          <w:szCs w:val="24"/>
        </w:rPr>
        <w:t xml:space="preserve"> (PRE-TEST ONLY)</w:t>
      </w:r>
      <w:r w:rsidRPr="00E066D5">
        <w:rPr>
          <w:rFonts w:asciiTheme="minorHAnsi" w:hAnsiTheme="minorHAnsi" w:cstheme="minorHAnsi"/>
          <w:b/>
          <w:color w:val="000000" w:themeColor="text1"/>
          <w:sz w:val="24"/>
          <w:szCs w:val="24"/>
        </w:rPr>
        <w:t xml:space="preserve">: </w:t>
      </w:r>
    </w:p>
    <w:p w14:paraId="3A6F67DC" w14:textId="77777777" w:rsidR="00227522" w:rsidRPr="00E066D5" w:rsidRDefault="00227522" w:rsidP="000E2F85">
      <w:pPr>
        <w:pStyle w:val="PlainText"/>
        <w:spacing w:line="276" w:lineRule="auto"/>
        <w:rPr>
          <w:rFonts w:asciiTheme="minorHAnsi" w:hAnsiTheme="minorHAnsi" w:cstheme="minorHAnsi"/>
          <w:color w:val="000000" w:themeColor="text1"/>
          <w:sz w:val="24"/>
          <w:szCs w:val="24"/>
        </w:rPr>
      </w:pPr>
    </w:p>
    <w:p w14:paraId="5EF02A54" w14:textId="77777777" w:rsidR="00227522" w:rsidRPr="009A72C1" w:rsidRDefault="00227522" w:rsidP="000E2F85">
      <w:pPr>
        <w:pStyle w:val="PlainText"/>
        <w:spacing w:line="276" w:lineRule="auto"/>
        <w:rPr>
          <w:rFonts w:asciiTheme="minorHAnsi" w:hAnsiTheme="minorHAnsi" w:cstheme="minorHAnsi"/>
          <w:color w:val="000000" w:themeColor="text1"/>
          <w:sz w:val="24"/>
          <w:szCs w:val="24"/>
          <w:lang w:val="en-CA"/>
        </w:rPr>
      </w:pPr>
      <w:r w:rsidRPr="009A72C1">
        <w:rPr>
          <w:rFonts w:asciiTheme="minorHAnsi" w:hAnsiTheme="minorHAnsi" w:cstheme="minorHAnsi"/>
          <w:color w:val="000000" w:themeColor="text1"/>
          <w:sz w:val="24"/>
          <w:szCs w:val="24"/>
          <w:lang w:val="en-CA"/>
        </w:rPr>
        <w:t xml:space="preserve">D8: Are there any questions in this survey that you found difficult to understand? </w:t>
      </w:r>
    </w:p>
    <w:p w14:paraId="6A2377E0" w14:textId="77777777" w:rsidR="00227522" w:rsidRPr="009A72C1" w:rsidRDefault="00227522" w:rsidP="004900D1">
      <w:pPr>
        <w:numPr>
          <w:ilvl w:val="0"/>
          <w:numId w:val="5"/>
        </w:numPr>
        <w:spacing w:line="276" w:lineRule="auto"/>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Yes</w:t>
      </w:r>
    </w:p>
    <w:p w14:paraId="6DBAB187" w14:textId="77777777" w:rsidR="00227522" w:rsidRPr="009A72C1" w:rsidRDefault="00227522" w:rsidP="004900D1">
      <w:pPr>
        <w:numPr>
          <w:ilvl w:val="0"/>
          <w:numId w:val="5"/>
        </w:numPr>
        <w:spacing w:line="276" w:lineRule="auto"/>
        <w:rPr>
          <w:rFonts w:asciiTheme="minorHAnsi" w:hAnsiTheme="minorHAnsi" w:cstheme="minorHAnsi"/>
          <w:color w:val="000000" w:themeColor="text1"/>
          <w:sz w:val="24"/>
          <w:lang w:val="en-CA"/>
        </w:rPr>
      </w:pPr>
      <w:r w:rsidRPr="009A72C1">
        <w:rPr>
          <w:rFonts w:asciiTheme="minorHAnsi" w:hAnsiTheme="minorHAnsi" w:cstheme="minorHAnsi"/>
          <w:color w:val="000000" w:themeColor="text1"/>
          <w:sz w:val="24"/>
          <w:lang w:val="en-CA"/>
        </w:rPr>
        <w:t>No</w:t>
      </w:r>
    </w:p>
    <w:p w14:paraId="2E396A20" w14:textId="77777777" w:rsidR="00227522" w:rsidRPr="009A72C1" w:rsidRDefault="00227522" w:rsidP="000E2F85">
      <w:pPr>
        <w:pStyle w:val="PlainText"/>
        <w:spacing w:line="276" w:lineRule="auto"/>
        <w:rPr>
          <w:rFonts w:asciiTheme="minorHAnsi" w:hAnsiTheme="minorHAnsi" w:cstheme="minorHAnsi"/>
          <w:color w:val="000000" w:themeColor="text1"/>
          <w:sz w:val="24"/>
          <w:szCs w:val="24"/>
        </w:rPr>
      </w:pPr>
    </w:p>
    <w:p w14:paraId="6BA91E9F" w14:textId="77777777" w:rsidR="00227522" w:rsidRPr="009A72C1" w:rsidRDefault="00227522" w:rsidP="000E2F85">
      <w:pPr>
        <w:pStyle w:val="PlainText"/>
        <w:spacing w:line="276" w:lineRule="auto"/>
        <w:rPr>
          <w:rFonts w:asciiTheme="minorHAnsi" w:hAnsiTheme="minorHAnsi" w:cstheme="minorHAnsi"/>
          <w:color w:val="000000" w:themeColor="text1"/>
          <w:sz w:val="24"/>
          <w:szCs w:val="24"/>
          <w:lang w:val="en-US"/>
        </w:rPr>
      </w:pPr>
      <w:r w:rsidRPr="009A72C1">
        <w:rPr>
          <w:rFonts w:asciiTheme="minorHAnsi" w:hAnsiTheme="minorHAnsi" w:cstheme="minorHAnsi"/>
          <w:color w:val="000000" w:themeColor="text1"/>
          <w:sz w:val="24"/>
          <w:szCs w:val="24"/>
          <w:lang w:val="en-CA"/>
        </w:rPr>
        <w:t>D9:   IF ‘YES’ IN D8: Which questions did you find difficult to understand</w:t>
      </w:r>
      <w:proofErr w:type="gramStart"/>
      <w:r w:rsidRPr="009A72C1">
        <w:rPr>
          <w:rFonts w:asciiTheme="minorHAnsi" w:hAnsiTheme="minorHAnsi" w:cstheme="minorHAnsi"/>
          <w:color w:val="000000" w:themeColor="text1"/>
          <w:sz w:val="24"/>
          <w:szCs w:val="24"/>
          <w:lang w:val="en-CA"/>
        </w:rPr>
        <w:t xml:space="preserve">?  </w:t>
      </w:r>
      <w:proofErr w:type="gramEnd"/>
      <w:r w:rsidRPr="009A72C1">
        <w:rPr>
          <w:rFonts w:asciiTheme="minorHAnsi" w:hAnsiTheme="minorHAnsi" w:cstheme="minorHAnsi"/>
          <w:b/>
          <w:color w:val="000000" w:themeColor="text1"/>
          <w:sz w:val="24"/>
          <w:szCs w:val="24"/>
          <w:lang w:val="en-US"/>
        </w:rPr>
        <w:t>RECORD VERBATIM</w:t>
      </w:r>
    </w:p>
    <w:p w14:paraId="301B9536" w14:textId="77777777" w:rsidR="00227522" w:rsidRPr="009A72C1" w:rsidRDefault="00227522" w:rsidP="000E2F85">
      <w:pPr>
        <w:pStyle w:val="PlainText"/>
        <w:spacing w:line="276" w:lineRule="auto"/>
        <w:rPr>
          <w:rFonts w:asciiTheme="minorHAnsi" w:hAnsiTheme="minorHAnsi" w:cstheme="minorHAnsi"/>
          <w:color w:val="000000" w:themeColor="text1"/>
          <w:sz w:val="24"/>
          <w:szCs w:val="24"/>
          <w:lang w:val="en-US"/>
        </w:rPr>
      </w:pPr>
      <w:r w:rsidRPr="009A72C1">
        <w:rPr>
          <w:rFonts w:asciiTheme="minorHAnsi" w:hAnsiTheme="minorHAnsi" w:cstheme="minorHAnsi"/>
          <w:color w:val="000000" w:themeColor="text1"/>
          <w:sz w:val="24"/>
          <w:szCs w:val="24"/>
          <w:lang w:val="en-US"/>
        </w:rPr>
        <w:t>___________________________________________________________________________</w:t>
      </w:r>
    </w:p>
    <w:p w14:paraId="588B224F" w14:textId="77777777" w:rsidR="00227522" w:rsidRPr="009A72C1" w:rsidRDefault="00227522" w:rsidP="00602FD1">
      <w:pPr>
        <w:tabs>
          <w:tab w:val="num" w:pos="720"/>
        </w:tabs>
        <w:rPr>
          <w:rFonts w:asciiTheme="minorHAnsi" w:hAnsiTheme="minorHAnsi" w:cstheme="minorHAnsi"/>
          <w:color w:val="000000" w:themeColor="text1"/>
          <w:sz w:val="24"/>
          <w:lang w:val="en-US"/>
        </w:rPr>
      </w:pPr>
    </w:p>
    <w:p w14:paraId="38AB00A4" w14:textId="77777777" w:rsidR="00227522" w:rsidRPr="009A72C1" w:rsidRDefault="00227522" w:rsidP="000E2F85">
      <w:pPr>
        <w:pStyle w:val="HTMLPreformatted"/>
        <w:widowControl w:val="0"/>
        <w:spacing w:before="120"/>
        <w:jc w:val="left"/>
        <w:rPr>
          <w:rFonts w:asciiTheme="minorHAnsi" w:hAnsiTheme="minorHAnsi" w:cstheme="minorHAnsi"/>
          <w:b/>
          <w:color w:val="000000" w:themeColor="text1"/>
          <w:sz w:val="24"/>
          <w:szCs w:val="24"/>
          <w:lang w:val="en-CA"/>
        </w:rPr>
      </w:pPr>
      <w:r w:rsidRPr="009A72C1">
        <w:rPr>
          <w:rFonts w:asciiTheme="minorHAnsi" w:hAnsiTheme="minorHAnsi" w:cstheme="minorHAnsi"/>
          <w:b/>
          <w:color w:val="000000" w:themeColor="text1"/>
          <w:sz w:val="24"/>
          <w:szCs w:val="24"/>
          <w:lang w:val="en-CA"/>
        </w:rPr>
        <w:t>That concludes the survey. This survey was conducted on behalf of Statistics Canada. In the coming months the report will be available from Library and Archives Canada. We thank you very much for taking the time to answer this survey, it is greatly appreciated.</w:t>
      </w:r>
    </w:p>
    <w:sectPr w:rsidR="00227522" w:rsidRPr="009A72C1" w:rsidSect="009E6557">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C836" w14:textId="77777777" w:rsidR="006648AA" w:rsidRDefault="006648AA" w:rsidP="009F69E5">
      <w:r>
        <w:separator/>
      </w:r>
    </w:p>
  </w:endnote>
  <w:endnote w:type="continuationSeparator" w:id="0">
    <w:p w14:paraId="31B2826E" w14:textId="77777777" w:rsidR="006648AA" w:rsidRDefault="006648AA"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A5C7" w14:textId="77777777" w:rsidR="006648AA" w:rsidRDefault="006648AA" w:rsidP="009F69E5">
      <w:r>
        <w:separator/>
      </w:r>
    </w:p>
  </w:footnote>
  <w:footnote w:type="continuationSeparator" w:id="0">
    <w:p w14:paraId="62462C0A" w14:textId="77777777" w:rsidR="006648AA" w:rsidRDefault="006648AA" w:rsidP="009F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CF6"/>
    <w:multiLevelType w:val="hybridMultilevel"/>
    <w:tmpl w:val="27044A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593CA9"/>
    <w:multiLevelType w:val="hybridMultilevel"/>
    <w:tmpl w:val="E4041B80"/>
    <w:lvl w:ilvl="0" w:tplc="9B18681A">
      <w:start w:val="1"/>
      <w:numFmt w:val="lowerLetter"/>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160C58"/>
    <w:multiLevelType w:val="hybridMultilevel"/>
    <w:tmpl w:val="5C2691C6"/>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9824C6"/>
    <w:multiLevelType w:val="hybridMultilevel"/>
    <w:tmpl w:val="EB908F7C"/>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B14CE0"/>
    <w:multiLevelType w:val="hybridMultilevel"/>
    <w:tmpl w:val="04C08FD0"/>
    <w:lvl w:ilvl="0" w:tplc="C07018F8">
      <w:start w:val="1"/>
      <w:numFmt w:val="lowerLetter"/>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497CF2"/>
    <w:multiLevelType w:val="hybridMultilevel"/>
    <w:tmpl w:val="21EE2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856A3"/>
    <w:multiLevelType w:val="hybridMultilevel"/>
    <w:tmpl w:val="E106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17E95"/>
    <w:multiLevelType w:val="hybridMultilevel"/>
    <w:tmpl w:val="BEB002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1" w15:restartNumberingAfterBreak="0">
    <w:nsid w:val="2C84097C"/>
    <w:multiLevelType w:val="hybridMultilevel"/>
    <w:tmpl w:val="32461A5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0641EF1"/>
    <w:multiLevelType w:val="hybridMultilevel"/>
    <w:tmpl w:val="54CEEF7A"/>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0B1DFB"/>
    <w:multiLevelType w:val="hybridMultilevel"/>
    <w:tmpl w:val="CE5647D0"/>
    <w:lvl w:ilvl="0" w:tplc="BED8DE1C">
      <w:start w:val="1"/>
      <w:numFmt w:val="lowerLetter"/>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7A5015"/>
    <w:multiLevelType w:val="hybridMultilevel"/>
    <w:tmpl w:val="D6180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B921688"/>
    <w:multiLevelType w:val="hybridMultilevel"/>
    <w:tmpl w:val="1C80B1D8"/>
    <w:lvl w:ilvl="0" w:tplc="735E664A">
      <w:start w:val="1"/>
      <w:numFmt w:val="decimal"/>
      <w:lvlText w:val="%1."/>
      <w:lvlJc w:val="left"/>
      <w:pPr>
        <w:ind w:left="720" w:hanging="360"/>
      </w:pPr>
      <w:rPr>
        <w:rFonts w:hint="default"/>
      </w:rPr>
    </w:lvl>
    <w:lvl w:ilvl="1" w:tplc="6228109E">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186949"/>
    <w:multiLevelType w:val="hybridMultilevel"/>
    <w:tmpl w:val="D6B0D0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436AF"/>
    <w:multiLevelType w:val="hybridMultilevel"/>
    <w:tmpl w:val="497A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63BA3"/>
    <w:multiLevelType w:val="hybridMultilevel"/>
    <w:tmpl w:val="54580B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D8115A"/>
    <w:multiLevelType w:val="hybridMultilevel"/>
    <w:tmpl w:val="9B8821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F04DF9"/>
    <w:multiLevelType w:val="hybridMultilevel"/>
    <w:tmpl w:val="30D82B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B3344C"/>
    <w:multiLevelType w:val="hybridMultilevel"/>
    <w:tmpl w:val="0CCA05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0B7EA4"/>
    <w:multiLevelType w:val="hybridMultilevel"/>
    <w:tmpl w:val="507E4B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DB25E2"/>
    <w:multiLevelType w:val="hybridMultilevel"/>
    <w:tmpl w:val="EC0E60B6"/>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CC239C"/>
    <w:multiLevelType w:val="hybridMultilevel"/>
    <w:tmpl w:val="93B8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20252"/>
    <w:multiLevelType w:val="hybridMultilevel"/>
    <w:tmpl w:val="7E6A4F2A"/>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DE31E3B"/>
    <w:multiLevelType w:val="hybridMultilevel"/>
    <w:tmpl w:val="F61078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53279F"/>
    <w:multiLevelType w:val="hybridMultilevel"/>
    <w:tmpl w:val="8540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57B7E"/>
    <w:multiLevelType w:val="hybridMultilevel"/>
    <w:tmpl w:val="D78827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0B650C"/>
    <w:multiLevelType w:val="hybridMultilevel"/>
    <w:tmpl w:val="7A406A88"/>
    <w:lvl w:ilvl="0" w:tplc="B0F66F12">
      <w:start w:val="1"/>
      <w:numFmt w:val="bullet"/>
      <w:lvlText w:val="o"/>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D6B59"/>
    <w:multiLevelType w:val="hybridMultilevel"/>
    <w:tmpl w:val="01F6AB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7E13DA"/>
    <w:multiLevelType w:val="hybridMultilevel"/>
    <w:tmpl w:val="80525A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35"/>
  </w:num>
  <w:num w:numId="3">
    <w:abstractNumId w:val="15"/>
  </w:num>
  <w:num w:numId="4">
    <w:abstractNumId w:val="2"/>
  </w:num>
  <w:num w:numId="5">
    <w:abstractNumId w:val="27"/>
  </w:num>
  <w:num w:numId="6">
    <w:abstractNumId w:val="12"/>
  </w:num>
  <w:num w:numId="7">
    <w:abstractNumId w:val="4"/>
  </w:num>
  <w:num w:numId="8">
    <w:abstractNumId w:val="1"/>
  </w:num>
  <w:num w:numId="9">
    <w:abstractNumId w:val="25"/>
  </w:num>
  <w:num w:numId="10">
    <w:abstractNumId w:val="5"/>
  </w:num>
  <w:num w:numId="11">
    <w:abstractNumId w:val="16"/>
  </w:num>
  <w:num w:numId="12">
    <w:abstractNumId w:val="36"/>
  </w:num>
  <w:num w:numId="13">
    <w:abstractNumId w:val="31"/>
  </w:num>
  <w:num w:numId="14">
    <w:abstractNumId w:val="11"/>
  </w:num>
  <w:num w:numId="15">
    <w:abstractNumId w:val="17"/>
  </w:num>
  <w:num w:numId="16">
    <w:abstractNumId w:val="34"/>
  </w:num>
  <w:num w:numId="17">
    <w:abstractNumId w:val="6"/>
  </w:num>
  <w:num w:numId="18">
    <w:abstractNumId w:val="13"/>
  </w:num>
  <w:num w:numId="19">
    <w:abstractNumId w:val="3"/>
  </w:num>
  <w:num w:numId="20">
    <w:abstractNumId w:val="29"/>
  </w:num>
  <w:num w:numId="21">
    <w:abstractNumId w:val="8"/>
  </w:num>
  <w:num w:numId="22">
    <w:abstractNumId w:val="26"/>
  </w:num>
  <w:num w:numId="23">
    <w:abstractNumId w:val="20"/>
  </w:num>
  <w:num w:numId="24">
    <w:abstractNumId w:val="19"/>
  </w:num>
  <w:num w:numId="25">
    <w:abstractNumId w:val="21"/>
  </w:num>
  <w:num w:numId="26">
    <w:abstractNumId w:val="7"/>
  </w:num>
  <w:num w:numId="27">
    <w:abstractNumId w:val="9"/>
  </w:num>
  <w:num w:numId="28">
    <w:abstractNumId w:val="28"/>
  </w:num>
  <w:num w:numId="29">
    <w:abstractNumId w:val="32"/>
  </w:num>
  <w:num w:numId="30">
    <w:abstractNumId w:val="30"/>
  </w:num>
  <w:num w:numId="31">
    <w:abstractNumId w:val="23"/>
  </w:num>
  <w:num w:numId="32">
    <w:abstractNumId w:val="33"/>
  </w:num>
  <w:num w:numId="33">
    <w:abstractNumId w:val="14"/>
  </w:num>
  <w:num w:numId="34">
    <w:abstractNumId w:val="18"/>
  </w:num>
  <w:num w:numId="35">
    <w:abstractNumId w:val="0"/>
  </w:num>
  <w:num w:numId="36">
    <w:abstractNumId w:val="24"/>
  </w:num>
  <w:num w:numId="3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1121"/>
    <w:rsid w:val="000063AC"/>
    <w:rsid w:val="0000734D"/>
    <w:rsid w:val="00012147"/>
    <w:rsid w:val="0001448C"/>
    <w:rsid w:val="00014708"/>
    <w:rsid w:val="00014AC4"/>
    <w:rsid w:val="00015110"/>
    <w:rsid w:val="00017F0C"/>
    <w:rsid w:val="00021E05"/>
    <w:rsid w:val="00023C7F"/>
    <w:rsid w:val="000253AE"/>
    <w:rsid w:val="0002614A"/>
    <w:rsid w:val="000272B1"/>
    <w:rsid w:val="0003224E"/>
    <w:rsid w:val="00036EFE"/>
    <w:rsid w:val="000379F9"/>
    <w:rsid w:val="00043B2C"/>
    <w:rsid w:val="00050EB6"/>
    <w:rsid w:val="0005331D"/>
    <w:rsid w:val="00054B91"/>
    <w:rsid w:val="000558C4"/>
    <w:rsid w:val="00055F51"/>
    <w:rsid w:val="00061489"/>
    <w:rsid w:val="000666CF"/>
    <w:rsid w:val="000670A4"/>
    <w:rsid w:val="00072D44"/>
    <w:rsid w:val="00075C7C"/>
    <w:rsid w:val="000853D2"/>
    <w:rsid w:val="00085899"/>
    <w:rsid w:val="00085BAB"/>
    <w:rsid w:val="00087B18"/>
    <w:rsid w:val="00090C4C"/>
    <w:rsid w:val="00091B6D"/>
    <w:rsid w:val="00094BF7"/>
    <w:rsid w:val="00096331"/>
    <w:rsid w:val="000A3268"/>
    <w:rsid w:val="000A369B"/>
    <w:rsid w:val="000A463A"/>
    <w:rsid w:val="000A47B5"/>
    <w:rsid w:val="000A6E29"/>
    <w:rsid w:val="000B0B23"/>
    <w:rsid w:val="000B1575"/>
    <w:rsid w:val="000B2377"/>
    <w:rsid w:val="000B5FAF"/>
    <w:rsid w:val="000B7BB7"/>
    <w:rsid w:val="000B7CC1"/>
    <w:rsid w:val="000C0A7A"/>
    <w:rsid w:val="000C1216"/>
    <w:rsid w:val="000C240E"/>
    <w:rsid w:val="000C4437"/>
    <w:rsid w:val="000C6730"/>
    <w:rsid w:val="000D087F"/>
    <w:rsid w:val="000D1F13"/>
    <w:rsid w:val="000D22A1"/>
    <w:rsid w:val="000D4773"/>
    <w:rsid w:val="000D507E"/>
    <w:rsid w:val="000D57A4"/>
    <w:rsid w:val="000D5AC9"/>
    <w:rsid w:val="000D7D42"/>
    <w:rsid w:val="000E0890"/>
    <w:rsid w:val="000E2F85"/>
    <w:rsid w:val="000E394C"/>
    <w:rsid w:val="000E527A"/>
    <w:rsid w:val="000F2A90"/>
    <w:rsid w:val="000F2D8C"/>
    <w:rsid w:val="000F33EB"/>
    <w:rsid w:val="000F40E3"/>
    <w:rsid w:val="000F549D"/>
    <w:rsid w:val="00100DAD"/>
    <w:rsid w:val="001017F6"/>
    <w:rsid w:val="00103FFC"/>
    <w:rsid w:val="00105FA1"/>
    <w:rsid w:val="001160B4"/>
    <w:rsid w:val="00116778"/>
    <w:rsid w:val="00117CA2"/>
    <w:rsid w:val="00121425"/>
    <w:rsid w:val="00132B0C"/>
    <w:rsid w:val="00132EE1"/>
    <w:rsid w:val="00136076"/>
    <w:rsid w:val="00136AE5"/>
    <w:rsid w:val="0014382F"/>
    <w:rsid w:val="00146B4C"/>
    <w:rsid w:val="001530F7"/>
    <w:rsid w:val="001563A2"/>
    <w:rsid w:val="00156C3A"/>
    <w:rsid w:val="00157D54"/>
    <w:rsid w:val="00162A1A"/>
    <w:rsid w:val="00167679"/>
    <w:rsid w:val="00170738"/>
    <w:rsid w:val="001724A8"/>
    <w:rsid w:val="00172672"/>
    <w:rsid w:val="001755A4"/>
    <w:rsid w:val="00176C4E"/>
    <w:rsid w:val="001777BD"/>
    <w:rsid w:val="00181C3A"/>
    <w:rsid w:val="001847DD"/>
    <w:rsid w:val="00185500"/>
    <w:rsid w:val="001907AA"/>
    <w:rsid w:val="0019195C"/>
    <w:rsid w:val="00192DF0"/>
    <w:rsid w:val="00194BC1"/>
    <w:rsid w:val="00195087"/>
    <w:rsid w:val="001A0A1E"/>
    <w:rsid w:val="001A5901"/>
    <w:rsid w:val="001A6E69"/>
    <w:rsid w:val="001B2239"/>
    <w:rsid w:val="001B3731"/>
    <w:rsid w:val="001C08E8"/>
    <w:rsid w:val="001C5876"/>
    <w:rsid w:val="001C70BA"/>
    <w:rsid w:val="001E275F"/>
    <w:rsid w:val="001E2848"/>
    <w:rsid w:val="001E3F22"/>
    <w:rsid w:val="001E4BC0"/>
    <w:rsid w:val="001F3873"/>
    <w:rsid w:val="001F4208"/>
    <w:rsid w:val="001F7578"/>
    <w:rsid w:val="00204A3D"/>
    <w:rsid w:val="00206407"/>
    <w:rsid w:val="00206AF6"/>
    <w:rsid w:val="00206E67"/>
    <w:rsid w:val="0021471E"/>
    <w:rsid w:val="00215DE6"/>
    <w:rsid w:val="00216667"/>
    <w:rsid w:val="00217EC1"/>
    <w:rsid w:val="00221447"/>
    <w:rsid w:val="00222580"/>
    <w:rsid w:val="0022428C"/>
    <w:rsid w:val="0022488C"/>
    <w:rsid w:val="00224967"/>
    <w:rsid w:val="00226207"/>
    <w:rsid w:val="0022627D"/>
    <w:rsid w:val="002271D0"/>
    <w:rsid w:val="00227522"/>
    <w:rsid w:val="00227D4E"/>
    <w:rsid w:val="00232F32"/>
    <w:rsid w:val="00235CC9"/>
    <w:rsid w:val="00243FB8"/>
    <w:rsid w:val="00245A10"/>
    <w:rsid w:val="002505E9"/>
    <w:rsid w:val="00250B91"/>
    <w:rsid w:val="0025109A"/>
    <w:rsid w:val="00252B0C"/>
    <w:rsid w:val="00254C59"/>
    <w:rsid w:val="00255448"/>
    <w:rsid w:val="00255CCE"/>
    <w:rsid w:val="002566D1"/>
    <w:rsid w:val="00260F51"/>
    <w:rsid w:val="002618F1"/>
    <w:rsid w:val="00273D19"/>
    <w:rsid w:val="0027671A"/>
    <w:rsid w:val="00277118"/>
    <w:rsid w:val="00281C63"/>
    <w:rsid w:val="00282E81"/>
    <w:rsid w:val="00284BF2"/>
    <w:rsid w:val="00284E52"/>
    <w:rsid w:val="002856FB"/>
    <w:rsid w:val="00291DF3"/>
    <w:rsid w:val="00296EA0"/>
    <w:rsid w:val="002A704A"/>
    <w:rsid w:val="002A70B6"/>
    <w:rsid w:val="002A7A36"/>
    <w:rsid w:val="002B16D0"/>
    <w:rsid w:val="002B17A4"/>
    <w:rsid w:val="002B334D"/>
    <w:rsid w:val="002B3386"/>
    <w:rsid w:val="002C0CCA"/>
    <w:rsid w:val="002C0F2A"/>
    <w:rsid w:val="002C4002"/>
    <w:rsid w:val="002D038A"/>
    <w:rsid w:val="002D275A"/>
    <w:rsid w:val="002D4740"/>
    <w:rsid w:val="002D6F2C"/>
    <w:rsid w:val="002E0B0E"/>
    <w:rsid w:val="002E565D"/>
    <w:rsid w:val="002E5FE9"/>
    <w:rsid w:val="002E7B0A"/>
    <w:rsid w:val="002F037C"/>
    <w:rsid w:val="002F532E"/>
    <w:rsid w:val="002F7A34"/>
    <w:rsid w:val="00303A83"/>
    <w:rsid w:val="0030486A"/>
    <w:rsid w:val="00314253"/>
    <w:rsid w:val="003151A7"/>
    <w:rsid w:val="00315212"/>
    <w:rsid w:val="00315C99"/>
    <w:rsid w:val="00315D22"/>
    <w:rsid w:val="00323634"/>
    <w:rsid w:val="00325008"/>
    <w:rsid w:val="003259F8"/>
    <w:rsid w:val="0032773F"/>
    <w:rsid w:val="00327E0E"/>
    <w:rsid w:val="00336D04"/>
    <w:rsid w:val="00342236"/>
    <w:rsid w:val="003422FD"/>
    <w:rsid w:val="003429DB"/>
    <w:rsid w:val="00353039"/>
    <w:rsid w:val="003604CC"/>
    <w:rsid w:val="00361F8B"/>
    <w:rsid w:val="00373E51"/>
    <w:rsid w:val="00374065"/>
    <w:rsid w:val="003741F8"/>
    <w:rsid w:val="0038129B"/>
    <w:rsid w:val="00381E7C"/>
    <w:rsid w:val="0039233B"/>
    <w:rsid w:val="00393BF9"/>
    <w:rsid w:val="003A4526"/>
    <w:rsid w:val="003A51C7"/>
    <w:rsid w:val="003B033A"/>
    <w:rsid w:val="003B1D26"/>
    <w:rsid w:val="003B7FEF"/>
    <w:rsid w:val="003C3925"/>
    <w:rsid w:val="003C5FFB"/>
    <w:rsid w:val="003D08F5"/>
    <w:rsid w:val="003D1D52"/>
    <w:rsid w:val="003D2956"/>
    <w:rsid w:val="003D2BF5"/>
    <w:rsid w:val="003D4118"/>
    <w:rsid w:val="003D4D20"/>
    <w:rsid w:val="003E0DB9"/>
    <w:rsid w:val="003E107C"/>
    <w:rsid w:val="003E2D84"/>
    <w:rsid w:val="003E43A3"/>
    <w:rsid w:val="003E4B42"/>
    <w:rsid w:val="003E744C"/>
    <w:rsid w:val="003F0189"/>
    <w:rsid w:val="003F2768"/>
    <w:rsid w:val="003F7DF8"/>
    <w:rsid w:val="004013F3"/>
    <w:rsid w:val="0040554C"/>
    <w:rsid w:val="0041017F"/>
    <w:rsid w:val="00410BB9"/>
    <w:rsid w:val="0041556F"/>
    <w:rsid w:val="00415A35"/>
    <w:rsid w:val="00420278"/>
    <w:rsid w:val="00422EB2"/>
    <w:rsid w:val="00424D9B"/>
    <w:rsid w:val="004304EF"/>
    <w:rsid w:val="004324B3"/>
    <w:rsid w:val="00432A06"/>
    <w:rsid w:val="00432B71"/>
    <w:rsid w:val="004338DB"/>
    <w:rsid w:val="004358C2"/>
    <w:rsid w:val="004362D7"/>
    <w:rsid w:val="004367F9"/>
    <w:rsid w:val="00440E7E"/>
    <w:rsid w:val="00441DEB"/>
    <w:rsid w:val="00451824"/>
    <w:rsid w:val="00453B06"/>
    <w:rsid w:val="00453E84"/>
    <w:rsid w:val="004547EC"/>
    <w:rsid w:val="00455D40"/>
    <w:rsid w:val="00465417"/>
    <w:rsid w:val="004665AE"/>
    <w:rsid w:val="00467442"/>
    <w:rsid w:val="00467FBA"/>
    <w:rsid w:val="00474471"/>
    <w:rsid w:val="00474D16"/>
    <w:rsid w:val="004769C0"/>
    <w:rsid w:val="00477756"/>
    <w:rsid w:val="004900D1"/>
    <w:rsid w:val="00491010"/>
    <w:rsid w:val="00494801"/>
    <w:rsid w:val="00494872"/>
    <w:rsid w:val="004A1339"/>
    <w:rsid w:val="004A731C"/>
    <w:rsid w:val="004B149D"/>
    <w:rsid w:val="004B1708"/>
    <w:rsid w:val="004B1FE7"/>
    <w:rsid w:val="004B303C"/>
    <w:rsid w:val="004B43B4"/>
    <w:rsid w:val="004B67F2"/>
    <w:rsid w:val="004C02BE"/>
    <w:rsid w:val="004C3D1C"/>
    <w:rsid w:val="004C623E"/>
    <w:rsid w:val="004C7251"/>
    <w:rsid w:val="004C7A3F"/>
    <w:rsid w:val="004D115C"/>
    <w:rsid w:val="004D1CD1"/>
    <w:rsid w:val="004D64AA"/>
    <w:rsid w:val="004E63DF"/>
    <w:rsid w:val="004E6F14"/>
    <w:rsid w:val="004E7DED"/>
    <w:rsid w:val="004F218F"/>
    <w:rsid w:val="00500412"/>
    <w:rsid w:val="005063E8"/>
    <w:rsid w:val="00511F78"/>
    <w:rsid w:val="0051324E"/>
    <w:rsid w:val="005152B8"/>
    <w:rsid w:val="0051594A"/>
    <w:rsid w:val="00515A1F"/>
    <w:rsid w:val="005223A0"/>
    <w:rsid w:val="00523F6A"/>
    <w:rsid w:val="00525BEC"/>
    <w:rsid w:val="00527BD1"/>
    <w:rsid w:val="005322F7"/>
    <w:rsid w:val="00532BBE"/>
    <w:rsid w:val="005336C7"/>
    <w:rsid w:val="00534045"/>
    <w:rsid w:val="00534A6B"/>
    <w:rsid w:val="00537623"/>
    <w:rsid w:val="00542EA3"/>
    <w:rsid w:val="00545F63"/>
    <w:rsid w:val="00547C0E"/>
    <w:rsid w:val="00550847"/>
    <w:rsid w:val="00555985"/>
    <w:rsid w:val="005654FB"/>
    <w:rsid w:val="0058123B"/>
    <w:rsid w:val="00584AA2"/>
    <w:rsid w:val="0059235D"/>
    <w:rsid w:val="00593AD7"/>
    <w:rsid w:val="005974DB"/>
    <w:rsid w:val="005A164F"/>
    <w:rsid w:val="005A299B"/>
    <w:rsid w:val="005A2B43"/>
    <w:rsid w:val="005A6F88"/>
    <w:rsid w:val="005B3FA3"/>
    <w:rsid w:val="005C1D51"/>
    <w:rsid w:val="005D0B9F"/>
    <w:rsid w:val="005D18F1"/>
    <w:rsid w:val="005D2DD9"/>
    <w:rsid w:val="005E1110"/>
    <w:rsid w:val="005E2A18"/>
    <w:rsid w:val="005E590D"/>
    <w:rsid w:val="005E65A2"/>
    <w:rsid w:val="005F2B1C"/>
    <w:rsid w:val="005F5F1D"/>
    <w:rsid w:val="00601FE0"/>
    <w:rsid w:val="00602FD1"/>
    <w:rsid w:val="00605175"/>
    <w:rsid w:val="00605C57"/>
    <w:rsid w:val="00606906"/>
    <w:rsid w:val="0060697B"/>
    <w:rsid w:val="006131C2"/>
    <w:rsid w:val="00615D41"/>
    <w:rsid w:val="006161C5"/>
    <w:rsid w:val="00622136"/>
    <w:rsid w:val="0062462F"/>
    <w:rsid w:val="00634FBF"/>
    <w:rsid w:val="006430D9"/>
    <w:rsid w:val="00644776"/>
    <w:rsid w:val="00645CE4"/>
    <w:rsid w:val="00654DB6"/>
    <w:rsid w:val="00655610"/>
    <w:rsid w:val="00655BF1"/>
    <w:rsid w:val="0065654D"/>
    <w:rsid w:val="00657227"/>
    <w:rsid w:val="006603AE"/>
    <w:rsid w:val="006648AA"/>
    <w:rsid w:val="00666986"/>
    <w:rsid w:val="00667958"/>
    <w:rsid w:val="00667ECF"/>
    <w:rsid w:val="0067294C"/>
    <w:rsid w:val="00674BA4"/>
    <w:rsid w:val="00681A63"/>
    <w:rsid w:val="0068625D"/>
    <w:rsid w:val="00690D09"/>
    <w:rsid w:val="00691DCC"/>
    <w:rsid w:val="006966B7"/>
    <w:rsid w:val="006A19F1"/>
    <w:rsid w:val="006A3D6A"/>
    <w:rsid w:val="006A4ED8"/>
    <w:rsid w:val="006A56D4"/>
    <w:rsid w:val="006B6031"/>
    <w:rsid w:val="006B7681"/>
    <w:rsid w:val="006C328F"/>
    <w:rsid w:val="006C5FA1"/>
    <w:rsid w:val="006D5BD1"/>
    <w:rsid w:val="006E222B"/>
    <w:rsid w:val="006E233C"/>
    <w:rsid w:val="006E5529"/>
    <w:rsid w:val="006F6C27"/>
    <w:rsid w:val="007019EF"/>
    <w:rsid w:val="00703867"/>
    <w:rsid w:val="007045E4"/>
    <w:rsid w:val="00707FEC"/>
    <w:rsid w:val="00710D85"/>
    <w:rsid w:val="0071186D"/>
    <w:rsid w:val="0071339D"/>
    <w:rsid w:val="00723F8E"/>
    <w:rsid w:val="00731E05"/>
    <w:rsid w:val="00733968"/>
    <w:rsid w:val="00737C8C"/>
    <w:rsid w:val="00750B3F"/>
    <w:rsid w:val="00751900"/>
    <w:rsid w:val="00756B2F"/>
    <w:rsid w:val="00757B76"/>
    <w:rsid w:val="0076348C"/>
    <w:rsid w:val="00764300"/>
    <w:rsid w:val="007678C3"/>
    <w:rsid w:val="0077584E"/>
    <w:rsid w:val="007770CA"/>
    <w:rsid w:val="007816C6"/>
    <w:rsid w:val="00786977"/>
    <w:rsid w:val="0079022D"/>
    <w:rsid w:val="007904E5"/>
    <w:rsid w:val="0079339F"/>
    <w:rsid w:val="007A7424"/>
    <w:rsid w:val="007B111E"/>
    <w:rsid w:val="007B6B4D"/>
    <w:rsid w:val="007C109C"/>
    <w:rsid w:val="007C6437"/>
    <w:rsid w:val="007D2F91"/>
    <w:rsid w:val="007E1CBE"/>
    <w:rsid w:val="007E644E"/>
    <w:rsid w:val="007F0611"/>
    <w:rsid w:val="007F1826"/>
    <w:rsid w:val="007F262B"/>
    <w:rsid w:val="007F514C"/>
    <w:rsid w:val="007F7BAB"/>
    <w:rsid w:val="0080050A"/>
    <w:rsid w:val="00801D99"/>
    <w:rsid w:val="008030A2"/>
    <w:rsid w:val="00804ACB"/>
    <w:rsid w:val="0081208A"/>
    <w:rsid w:val="00815547"/>
    <w:rsid w:val="008168C3"/>
    <w:rsid w:val="008207D3"/>
    <w:rsid w:val="008234F1"/>
    <w:rsid w:val="00823A73"/>
    <w:rsid w:val="008328C9"/>
    <w:rsid w:val="00834966"/>
    <w:rsid w:val="00836548"/>
    <w:rsid w:val="00840415"/>
    <w:rsid w:val="0084304A"/>
    <w:rsid w:val="00845288"/>
    <w:rsid w:val="00847389"/>
    <w:rsid w:val="00851D0C"/>
    <w:rsid w:val="00854ACC"/>
    <w:rsid w:val="00854B69"/>
    <w:rsid w:val="00863D6C"/>
    <w:rsid w:val="00865647"/>
    <w:rsid w:val="0086579A"/>
    <w:rsid w:val="00881CBB"/>
    <w:rsid w:val="0088223B"/>
    <w:rsid w:val="00885DE1"/>
    <w:rsid w:val="008954D9"/>
    <w:rsid w:val="008A2735"/>
    <w:rsid w:val="008A5E0E"/>
    <w:rsid w:val="008A69B2"/>
    <w:rsid w:val="008A69D2"/>
    <w:rsid w:val="008B0B32"/>
    <w:rsid w:val="008B3CDE"/>
    <w:rsid w:val="008B3F9A"/>
    <w:rsid w:val="008B5A3C"/>
    <w:rsid w:val="008C1EEB"/>
    <w:rsid w:val="008C757E"/>
    <w:rsid w:val="008D10F3"/>
    <w:rsid w:val="008D137F"/>
    <w:rsid w:val="008D55B8"/>
    <w:rsid w:val="008D5850"/>
    <w:rsid w:val="008D653A"/>
    <w:rsid w:val="008D7F3F"/>
    <w:rsid w:val="008E0B10"/>
    <w:rsid w:val="008E3B85"/>
    <w:rsid w:val="008F2230"/>
    <w:rsid w:val="008F4D00"/>
    <w:rsid w:val="008F666A"/>
    <w:rsid w:val="00901D17"/>
    <w:rsid w:val="00903566"/>
    <w:rsid w:val="00903D2D"/>
    <w:rsid w:val="00906567"/>
    <w:rsid w:val="0090707C"/>
    <w:rsid w:val="0091168A"/>
    <w:rsid w:val="009130C1"/>
    <w:rsid w:val="0092155F"/>
    <w:rsid w:val="009229EE"/>
    <w:rsid w:val="00924DE4"/>
    <w:rsid w:val="00925ADD"/>
    <w:rsid w:val="009261F5"/>
    <w:rsid w:val="00927B8B"/>
    <w:rsid w:val="00932821"/>
    <w:rsid w:val="00940021"/>
    <w:rsid w:val="00947039"/>
    <w:rsid w:val="00952359"/>
    <w:rsid w:val="009548F1"/>
    <w:rsid w:val="00955DEC"/>
    <w:rsid w:val="00961CF2"/>
    <w:rsid w:val="00963823"/>
    <w:rsid w:val="00964A7A"/>
    <w:rsid w:val="00973743"/>
    <w:rsid w:val="00975198"/>
    <w:rsid w:val="00977A08"/>
    <w:rsid w:val="00980E43"/>
    <w:rsid w:val="00982702"/>
    <w:rsid w:val="0098346E"/>
    <w:rsid w:val="00984007"/>
    <w:rsid w:val="00986D48"/>
    <w:rsid w:val="00992B64"/>
    <w:rsid w:val="00993C9B"/>
    <w:rsid w:val="00994DFC"/>
    <w:rsid w:val="00996797"/>
    <w:rsid w:val="009A1820"/>
    <w:rsid w:val="009A2F28"/>
    <w:rsid w:val="009A4B3F"/>
    <w:rsid w:val="009A6454"/>
    <w:rsid w:val="009A72C1"/>
    <w:rsid w:val="009B0EB3"/>
    <w:rsid w:val="009B2A93"/>
    <w:rsid w:val="009B4150"/>
    <w:rsid w:val="009B638C"/>
    <w:rsid w:val="009C0F86"/>
    <w:rsid w:val="009C14CB"/>
    <w:rsid w:val="009C4167"/>
    <w:rsid w:val="009C4D01"/>
    <w:rsid w:val="009C5E8E"/>
    <w:rsid w:val="009C672E"/>
    <w:rsid w:val="009D1CD5"/>
    <w:rsid w:val="009D4F1D"/>
    <w:rsid w:val="009D4FFF"/>
    <w:rsid w:val="009E09AD"/>
    <w:rsid w:val="009E1EB8"/>
    <w:rsid w:val="009E41ED"/>
    <w:rsid w:val="009E6557"/>
    <w:rsid w:val="009E70E1"/>
    <w:rsid w:val="009F0E5A"/>
    <w:rsid w:val="009F2100"/>
    <w:rsid w:val="009F2B01"/>
    <w:rsid w:val="009F40F4"/>
    <w:rsid w:val="009F69E5"/>
    <w:rsid w:val="009F7188"/>
    <w:rsid w:val="00A007D7"/>
    <w:rsid w:val="00A02244"/>
    <w:rsid w:val="00A02C1C"/>
    <w:rsid w:val="00A04417"/>
    <w:rsid w:val="00A1082B"/>
    <w:rsid w:val="00A12920"/>
    <w:rsid w:val="00A12B0D"/>
    <w:rsid w:val="00A173E8"/>
    <w:rsid w:val="00A17814"/>
    <w:rsid w:val="00A228C1"/>
    <w:rsid w:val="00A23361"/>
    <w:rsid w:val="00A30034"/>
    <w:rsid w:val="00A44115"/>
    <w:rsid w:val="00A45918"/>
    <w:rsid w:val="00A548A7"/>
    <w:rsid w:val="00A55DAB"/>
    <w:rsid w:val="00A61DC6"/>
    <w:rsid w:val="00A63B83"/>
    <w:rsid w:val="00A65F06"/>
    <w:rsid w:val="00A67491"/>
    <w:rsid w:val="00A711C7"/>
    <w:rsid w:val="00A73455"/>
    <w:rsid w:val="00A74AA3"/>
    <w:rsid w:val="00A74D92"/>
    <w:rsid w:val="00A753E1"/>
    <w:rsid w:val="00A836FE"/>
    <w:rsid w:val="00A84B08"/>
    <w:rsid w:val="00A85B38"/>
    <w:rsid w:val="00A86597"/>
    <w:rsid w:val="00A92CE4"/>
    <w:rsid w:val="00A93355"/>
    <w:rsid w:val="00A933A7"/>
    <w:rsid w:val="00A954A1"/>
    <w:rsid w:val="00A97992"/>
    <w:rsid w:val="00AA08DE"/>
    <w:rsid w:val="00AA26A4"/>
    <w:rsid w:val="00AB2628"/>
    <w:rsid w:val="00AB5438"/>
    <w:rsid w:val="00AB65EA"/>
    <w:rsid w:val="00AB71AC"/>
    <w:rsid w:val="00AC3D3F"/>
    <w:rsid w:val="00AD0610"/>
    <w:rsid w:val="00AD0897"/>
    <w:rsid w:val="00AD76D8"/>
    <w:rsid w:val="00AE120D"/>
    <w:rsid w:val="00AE1EC3"/>
    <w:rsid w:val="00AE5314"/>
    <w:rsid w:val="00AE6700"/>
    <w:rsid w:val="00AF5210"/>
    <w:rsid w:val="00AF5952"/>
    <w:rsid w:val="00AF71AC"/>
    <w:rsid w:val="00AF77AC"/>
    <w:rsid w:val="00AF789E"/>
    <w:rsid w:val="00B00FA0"/>
    <w:rsid w:val="00B022F7"/>
    <w:rsid w:val="00B04ED8"/>
    <w:rsid w:val="00B05D07"/>
    <w:rsid w:val="00B061A4"/>
    <w:rsid w:val="00B147EF"/>
    <w:rsid w:val="00B26AF7"/>
    <w:rsid w:val="00B26ED8"/>
    <w:rsid w:val="00B32A73"/>
    <w:rsid w:val="00B340CD"/>
    <w:rsid w:val="00B344E5"/>
    <w:rsid w:val="00B35AEF"/>
    <w:rsid w:val="00B44236"/>
    <w:rsid w:val="00B47148"/>
    <w:rsid w:val="00B52D82"/>
    <w:rsid w:val="00B5406D"/>
    <w:rsid w:val="00B54E5B"/>
    <w:rsid w:val="00B55438"/>
    <w:rsid w:val="00B57D30"/>
    <w:rsid w:val="00B60341"/>
    <w:rsid w:val="00B64896"/>
    <w:rsid w:val="00B667CA"/>
    <w:rsid w:val="00B6736D"/>
    <w:rsid w:val="00B70C7D"/>
    <w:rsid w:val="00B7185E"/>
    <w:rsid w:val="00B718D7"/>
    <w:rsid w:val="00B72ED8"/>
    <w:rsid w:val="00B74163"/>
    <w:rsid w:val="00B75BDF"/>
    <w:rsid w:val="00B83114"/>
    <w:rsid w:val="00B85C27"/>
    <w:rsid w:val="00B91005"/>
    <w:rsid w:val="00B91F8E"/>
    <w:rsid w:val="00B961AD"/>
    <w:rsid w:val="00BA11D5"/>
    <w:rsid w:val="00BA14C9"/>
    <w:rsid w:val="00BA2431"/>
    <w:rsid w:val="00BA2DBF"/>
    <w:rsid w:val="00BA3DE8"/>
    <w:rsid w:val="00BB16CA"/>
    <w:rsid w:val="00BB20EA"/>
    <w:rsid w:val="00BB46AD"/>
    <w:rsid w:val="00BB7AA2"/>
    <w:rsid w:val="00BC248D"/>
    <w:rsid w:val="00BC32D0"/>
    <w:rsid w:val="00BC3E49"/>
    <w:rsid w:val="00BD086D"/>
    <w:rsid w:val="00BD0AE7"/>
    <w:rsid w:val="00BD177A"/>
    <w:rsid w:val="00BD1B6B"/>
    <w:rsid w:val="00BD523A"/>
    <w:rsid w:val="00BD676E"/>
    <w:rsid w:val="00BE33D6"/>
    <w:rsid w:val="00BE6B9A"/>
    <w:rsid w:val="00C01616"/>
    <w:rsid w:val="00C031D4"/>
    <w:rsid w:val="00C07A93"/>
    <w:rsid w:val="00C10E93"/>
    <w:rsid w:val="00C1378F"/>
    <w:rsid w:val="00C17C56"/>
    <w:rsid w:val="00C206CB"/>
    <w:rsid w:val="00C2252F"/>
    <w:rsid w:val="00C22F4D"/>
    <w:rsid w:val="00C27C88"/>
    <w:rsid w:val="00C30776"/>
    <w:rsid w:val="00C31C8D"/>
    <w:rsid w:val="00C34583"/>
    <w:rsid w:val="00C36727"/>
    <w:rsid w:val="00C4300F"/>
    <w:rsid w:val="00C4328A"/>
    <w:rsid w:val="00C53249"/>
    <w:rsid w:val="00C541B0"/>
    <w:rsid w:val="00C5497F"/>
    <w:rsid w:val="00C57887"/>
    <w:rsid w:val="00C60011"/>
    <w:rsid w:val="00C6246E"/>
    <w:rsid w:val="00C63B9D"/>
    <w:rsid w:val="00C6529E"/>
    <w:rsid w:val="00C653BC"/>
    <w:rsid w:val="00C7033F"/>
    <w:rsid w:val="00C724CD"/>
    <w:rsid w:val="00C90BE9"/>
    <w:rsid w:val="00C91578"/>
    <w:rsid w:val="00C9369D"/>
    <w:rsid w:val="00C93815"/>
    <w:rsid w:val="00C93F85"/>
    <w:rsid w:val="00C9576A"/>
    <w:rsid w:val="00C96C0D"/>
    <w:rsid w:val="00CA0ECC"/>
    <w:rsid w:val="00CA301A"/>
    <w:rsid w:val="00CA48C0"/>
    <w:rsid w:val="00CA54DB"/>
    <w:rsid w:val="00CB2CC5"/>
    <w:rsid w:val="00CB7BFF"/>
    <w:rsid w:val="00CC1B10"/>
    <w:rsid w:val="00CC2C2A"/>
    <w:rsid w:val="00CC5304"/>
    <w:rsid w:val="00CC6609"/>
    <w:rsid w:val="00CC730F"/>
    <w:rsid w:val="00CD39C0"/>
    <w:rsid w:val="00CD449E"/>
    <w:rsid w:val="00CD5466"/>
    <w:rsid w:val="00CD6199"/>
    <w:rsid w:val="00CE1DFB"/>
    <w:rsid w:val="00CE4B06"/>
    <w:rsid w:val="00CE537A"/>
    <w:rsid w:val="00CE7B0F"/>
    <w:rsid w:val="00CF2033"/>
    <w:rsid w:val="00CF315B"/>
    <w:rsid w:val="00CF65BC"/>
    <w:rsid w:val="00CF67A8"/>
    <w:rsid w:val="00CF7042"/>
    <w:rsid w:val="00CF7D7B"/>
    <w:rsid w:val="00D03D57"/>
    <w:rsid w:val="00D10121"/>
    <w:rsid w:val="00D111C4"/>
    <w:rsid w:val="00D1621E"/>
    <w:rsid w:val="00D164BD"/>
    <w:rsid w:val="00D1652F"/>
    <w:rsid w:val="00D169AB"/>
    <w:rsid w:val="00D16CCB"/>
    <w:rsid w:val="00D235E4"/>
    <w:rsid w:val="00D273B3"/>
    <w:rsid w:val="00D31CCD"/>
    <w:rsid w:val="00D32078"/>
    <w:rsid w:val="00D34C9B"/>
    <w:rsid w:val="00D37127"/>
    <w:rsid w:val="00D419F9"/>
    <w:rsid w:val="00D421D5"/>
    <w:rsid w:val="00D43B4B"/>
    <w:rsid w:val="00D461CF"/>
    <w:rsid w:val="00D559F2"/>
    <w:rsid w:val="00D56013"/>
    <w:rsid w:val="00D60128"/>
    <w:rsid w:val="00D6700F"/>
    <w:rsid w:val="00D708D1"/>
    <w:rsid w:val="00D805E0"/>
    <w:rsid w:val="00D80B3A"/>
    <w:rsid w:val="00D8343D"/>
    <w:rsid w:val="00D84131"/>
    <w:rsid w:val="00D96839"/>
    <w:rsid w:val="00DA00BE"/>
    <w:rsid w:val="00DA2269"/>
    <w:rsid w:val="00DA22E5"/>
    <w:rsid w:val="00DA36E8"/>
    <w:rsid w:val="00DA52BE"/>
    <w:rsid w:val="00DB6A13"/>
    <w:rsid w:val="00DC0097"/>
    <w:rsid w:val="00DC2BCA"/>
    <w:rsid w:val="00DC478E"/>
    <w:rsid w:val="00DD12C8"/>
    <w:rsid w:val="00DD1447"/>
    <w:rsid w:val="00DD42E7"/>
    <w:rsid w:val="00DD438E"/>
    <w:rsid w:val="00DD56B6"/>
    <w:rsid w:val="00DE1F37"/>
    <w:rsid w:val="00DE2721"/>
    <w:rsid w:val="00DE2ED0"/>
    <w:rsid w:val="00DE5EC5"/>
    <w:rsid w:val="00DE7848"/>
    <w:rsid w:val="00DF162D"/>
    <w:rsid w:val="00DF1F80"/>
    <w:rsid w:val="00E000FE"/>
    <w:rsid w:val="00E0517A"/>
    <w:rsid w:val="00E05E92"/>
    <w:rsid w:val="00E066D5"/>
    <w:rsid w:val="00E077D8"/>
    <w:rsid w:val="00E1101E"/>
    <w:rsid w:val="00E1271C"/>
    <w:rsid w:val="00E14C81"/>
    <w:rsid w:val="00E168D8"/>
    <w:rsid w:val="00E30150"/>
    <w:rsid w:val="00E30ACF"/>
    <w:rsid w:val="00E31B10"/>
    <w:rsid w:val="00E324E9"/>
    <w:rsid w:val="00E32B29"/>
    <w:rsid w:val="00E32DC5"/>
    <w:rsid w:val="00E32DE3"/>
    <w:rsid w:val="00E346CE"/>
    <w:rsid w:val="00E3518A"/>
    <w:rsid w:val="00E40CA8"/>
    <w:rsid w:val="00E50B6A"/>
    <w:rsid w:val="00E521A8"/>
    <w:rsid w:val="00E5263C"/>
    <w:rsid w:val="00E52CE5"/>
    <w:rsid w:val="00E62965"/>
    <w:rsid w:val="00E65A62"/>
    <w:rsid w:val="00E675DD"/>
    <w:rsid w:val="00E67A90"/>
    <w:rsid w:val="00E716C7"/>
    <w:rsid w:val="00E721E2"/>
    <w:rsid w:val="00E73062"/>
    <w:rsid w:val="00E75EC0"/>
    <w:rsid w:val="00E75F3D"/>
    <w:rsid w:val="00E77DF9"/>
    <w:rsid w:val="00E81E34"/>
    <w:rsid w:val="00E83ACD"/>
    <w:rsid w:val="00E84204"/>
    <w:rsid w:val="00E84702"/>
    <w:rsid w:val="00E858FC"/>
    <w:rsid w:val="00E96194"/>
    <w:rsid w:val="00E969D7"/>
    <w:rsid w:val="00EA2760"/>
    <w:rsid w:val="00EA6681"/>
    <w:rsid w:val="00EB0DD1"/>
    <w:rsid w:val="00EB3B18"/>
    <w:rsid w:val="00EB468B"/>
    <w:rsid w:val="00EC01EC"/>
    <w:rsid w:val="00EC119C"/>
    <w:rsid w:val="00EC332A"/>
    <w:rsid w:val="00EC3BCF"/>
    <w:rsid w:val="00ED04DF"/>
    <w:rsid w:val="00ED2E4E"/>
    <w:rsid w:val="00EE19F2"/>
    <w:rsid w:val="00EE1A5C"/>
    <w:rsid w:val="00EE44C2"/>
    <w:rsid w:val="00EF0E75"/>
    <w:rsid w:val="00EF4583"/>
    <w:rsid w:val="00EF45E7"/>
    <w:rsid w:val="00F017CB"/>
    <w:rsid w:val="00F06335"/>
    <w:rsid w:val="00F06ACD"/>
    <w:rsid w:val="00F103E3"/>
    <w:rsid w:val="00F10E1D"/>
    <w:rsid w:val="00F11793"/>
    <w:rsid w:val="00F12924"/>
    <w:rsid w:val="00F13729"/>
    <w:rsid w:val="00F15A36"/>
    <w:rsid w:val="00F1785B"/>
    <w:rsid w:val="00F20B20"/>
    <w:rsid w:val="00F22B01"/>
    <w:rsid w:val="00F26146"/>
    <w:rsid w:val="00F32661"/>
    <w:rsid w:val="00F34638"/>
    <w:rsid w:val="00F35233"/>
    <w:rsid w:val="00F36BEC"/>
    <w:rsid w:val="00F37DA6"/>
    <w:rsid w:val="00F37DFC"/>
    <w:rsid w:val="00F401B4"/>
    <w:rsid w:val="00F43955"/>
    <w:rsid w:val="00F55585"/>
    <w:rsid w:val="00F57334"/>
    <w:rsid w:val="00F604E2"/>
    <w:rsid w:val="00F605A9"/>
    <w:rsid w:val="00F61E84"/>
    <w:rsid w:val="00F62FD7"/>
    <w:rsid w:val="00F635D7"/>
    <w:rsid w:val="00F642A2"/>
    <w:rsid w:val="00F710A5"/>
    <w:rsid w:val="00F72F7B"/>
    <w:rsid w:val="00F75167"/>
    <w:rsid w:val="00F767C8"/>
    <w:rsid w:val="00F76F72"/>
    <w:rsid w:val="00F77703"/>
    <w:rsid w:val="00F84DB8"/>
    <w:rsid w:val="00F93F8C"/>
    <w:rsid w:val="00F93FD8"/>
    <w:rsid w:val="00F95C49"/>
    <w:rsid w:val="00FA38C5"/>
    <w:rsid w:val="00FB117F"/>
    <w:rsid w:val="00FB3590"/>
    <w:rsid w:val="00FB4F09"/>
    <w:rsid w:val="00FC096D"/>
    <w:rsid w:val="00FD174E"/>
    <w:rsid w:val="00FD1D7C"/>
    <w:rsid w:val="00FD4B35"/>
    <w:rsid w:val="00FD679A"/>
    <w:rsid w:val="00FE0051"/>
    <w:rsid w:val="00FE01D8"/>
    <w:rsid w:val="00FE03C3"/>
    <w:rsid w:val="00FE090A"/>
    <w:rsid w:val="00FE2B3A"/>
    <w:rsid w:val="00FE3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DEBEDA"/>
  <w15:chartTrackingRefBased/>
  <w15:docId w15:val="{4A764CDF-E135-7D49-B8A5-5FDDBE5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autoRedefine/>
    <w:uiPriority w:val="9"/>
    <w:qFormat/>
    <w:rsid w:val="00F84DB8"/>
    <w:pPr>
      <w:keepNext/>
      <w:keepLines/>
      <w:outlineLvl w:val="0"/>
    </w:pPr>
    <w:rPr>
      <w:rFonts w:asciiTheme="minorHAnsi" w:eastAsiaTheme="majorEastAsia" w:hAnsiTheme="minorHAnsi" w:cstheme="majorBidi"/>
      <w:b/>
      <w:sz w:val="44"/>
      <w:szCs w:val="32"/>
    </w:rPr>
  </w:style>
  <w:style w:type="paragraph" w:styleId="Heading2">
    <w:name w:val="heading 2"/>
    <w:basedOn w:val="Normal"/>
    <w:next w:val="Normal"/>
    <w:link w:val="Heading2Char"/>
    <w:autoRedefine/>
    <w:uiPriority w:val="9"/>
    <w:unhideWhenUsed/>
    <w:qFormat/>
    <w:rsid w:val="00F84DB8"/>
    <w:pPr>
      <w:keepNext/>
      <w:keepLines/>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autoRedefine/>
    <w:qFormat/>
    <w:rsid w:val="002C4002"/>
    <w:pPr>
      <w:keepNext/>
      <w:keepLines/>
      <w:spacing w:after="120" w:line="264" w:lineRule="auto"/>
      <w:outlineLvl w:val="2"/>
    </w:pPr>
    <w:rPr>
      <w:rFonts w:asciiTheme="minorHAnsi" w:eastAsia="Times New Roman" w:hAnsiTheme="minorHAnsi" w:cs="Times New Roman"/>
      <w:b/>
      <w:bCs/>
      <w:sz w:val="28"/>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rPr>
  </w:style>
  <w:style w:type="character" w:customStyle="1" w:styleId="NoSpacingChar">
    <w:name w:val="No Spacing Char"/>
    <w:basedOn w:val="DefaultParagraphFont"/>
    <w:link w:val="NoSpacing"/>
    <w:uiPriority w:val="1"/>
    <w:rsid w:val="009D4F1D"/>
    <w:rPr>
      <w:rFonts w:eastAsiaTheme="minorEastAsia"/>
      <w:sz w:val="22"/>
      <w:szCs w:val="22"/>
      <w:lang w:eastAsia="fr-CA"/>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Dot pt,Evidence on Demand bullet points,F5 List Paragraph,Colorful List - Accent 11,No Spacing1,List Paragraph Char Char Char,Indicator Text,Numbered Para 1,Bullet 1,Bullet Points,List Paragraph2,MAIN CONTENT,Liste 1"/>
    <w:basedOn w:val="Normal"/>
    <w:link w:val="ListParagraphChar"/>
    <w:uiPriority w:val="34"/>
    <w:qFormat/>
    <w:rsid w:val="002C0CCA"/>
    <w:pPr>
      <w:numPr>
        <w:numId w:val="1"/>
      </w:numPr>
      <w:spacing w:line="276" w:lineRule="auto"/>
      <w:contextualSpacing/>
    </w:pPr>
    <w:rPr>
      <w:rFonts w:eastAsia="Times New Roman" w:cs="Calibri Light"/>
      <w:color w:val="000000"/>
      <w:spacing w:val="4"/>
      <w:szCs w:val="22"/>
    </w:rPr>
  </w:style>
  <w:style w:type="character" w:customStyle="1" w:styleId="Heading3Char">
    <w:name w:val="Heading 3 Char"/>
    <w:basedOn w:val="DefaultParagraphFont"/>
    <w:link w:val="Heading3"/>
    <w:rsid w:val="002C4002"/>
    <w:rPr>
      <w:rFonts w:eastAsia="Times New Roman" w:cs="Times New Roman"/>
      <w:b/>
      <w:bCs/>
      <w:sz w:val="28"/>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fr-CA"/>
    </w:rPr>
  </w:style>
  <w:style w:type="character" w:customStyle="1" w:styleId="ListParagraphChar">
    <w:name w:val="List Paragraph Char"/>
    <w:aliases w:val="Conclusion paragraph Char,Dot pt Char,Evidence on Demand bullet points Char,F5 List Paragraph Char,Colorful List - Accent 11 Char,No Spacing1 Char,List Paragraph Char Char Char Char,Indicator Text Char,Numbered Para 1 Char"/>
    <w:basedOn w:val="DefaultParagraphFont"/>
    <w:link w:val="ListParagraph"/>
    <w:uiPriority w:val="34"/>
    <w:qFormat/>
    <w:rsid w:val="002C0CCA"/>
    <w:rPr>
      <w:rFonts w:ascii="Calibri Light" w:eastAsia="Times New Roman" w:hAnsi="Calibri Light" w:cs="Calibri Light"/>
      <w:color w:val="000000"/>
      <w:spacing w:val="4"/>
      <w:sz w:val="22"/>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F84DB8"/>
    <w:rPr>
      <w:rFonts w:eastAsiaTheme="majorEastAsia" w:cstheme="majorBidi"/>
      <w:b/>
      <w:sz w:val="44"/>
      <w:szCs w:val="32"/>
    </w:rPr>
  </w:style>
  <w:style w:type="character" w:customStyle="1" w:styleId="Heading2Char">
    <w:name w:val="Heading 2 Char"/>
    <w:basedOn w:val="DefaultParagraphFont"/>
    <w:link w:val="Heading2"/>
    <w:uiPriority w:val="9"/>
    <w:rsid w:val="00F84DB8"/>
    <w:rPr>
      <w:rFonts w:eastAsiaTheme="majorEastAsia" w:cstheme="majorBidi"/>
      <w:b/>
      <w:sz w:val="36"/>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fr-CA"/>
    </w:rPr>
  </w:style>
  <w:style w:type="character" w:customStyle="1" w:styleId="UnresolvedMention2">
    <w:name w:val="Unresolved Mention2"/>
    <w:basedOn w:val="DefaultParagraphFont"/>
    <w:uiPriority w:val="99"/>
    <w:semiHidden/>
    <w:unhideWhenUsed/>
    <w:rsid w:val="0086579A"/>
    <w:rPr>
      <w:color w:val="605E5C"/>
      <w:shd w:val="clear" w:color="auto" w:fill="E1DFDD"/>
    </w:rPr>
  </w:style>
  <w:style w:type="character" w:customStyle="1" w:styleId="UnresolvedMention3">
    <w:name w:val="Unresolved Mention3"/>
    <w:basedOn w:val="DefaultParagraphFont"/>
    <w:uiPriority w:val="99"/>
    <w:semiHidden/>
    <w:unhideWhenUsed/>
    <w:rsid w:val="005E590D"/>
    <w:rPr>
      <w:color w:val="605E5C"/>
      <w:shd w:val="clear" w:color="auto" w:fill="E1DFDD"/>
    </w:rPr>
  </w:style>
  <w:style w:type="paragraph" w:customStyle="1" w:styleId="pf0">
    <w:name w:val="pf0"/>
    <w:basedOn w:val="Normal"/>
    <w:rsid w:val="00105FA1"/>
    <w:pPr>
      <w:spacing w:before="100" w:beforeAutospacing="1" w:after="100" w:afterAutospacing="1"/>
    </w:pPr>
    <w:rPr>
      <w:rFonts w:ascii="Times New Roman" w:eastAsia="Times New Roman" w:hAnsi="Times New Roman" w:cs="Times New Roman"/>
      <w:sz w:val="24"/>
      <w:lang w:eastAsia="en-CA" w:bidi="ar-SA"/>
    </w:rPr>
  </w:style>
  <w:style w:type="character" w:customStyle="1" w:styleId="cf01">
    <w:name w:val="cf01"/>
    <w:basedOn w:val="DefaultParagraphFont"/>
    <w:rsid w:val="00105FA1"/>
    <w:rPr>
      <w:rFonts w:ascii="Segoe UI" w:hAnsi="Segoe UI" w:cs="Segoe UI" w:hint="default"/>
      <w:sz w:val="18"/>
      <w:szCs w:val="18"/>
    </w:rPr>
  </w:style>
  <w:style w:type="character" w:customStyle="1" w:styleId="Mentionnonrsolue1">
    <w:name w:val="Mention non résolue1"/>
    <w:basedOn w:val="DefaultParagraphFont"/>
    <w:uiPriority w:val="99"/>
    <w:semiHidden/>
    <w:unhideWhenUsed/>
    <w:rsid w:val="00A173E8"/>
    <w:rPr>
      <w:color w:val="605E5C"/>
      <w:shd w:val="clear" w:color="auto" w:fill="E1DFDD"/>
    </w:rPr>
  </w:style>
  <w:style w:type="character" w:customStyle="1" w:styleId="TNSBodyTextChar">
    <w:name w:val="TNS Body Text Char"/>
    <w:link w:val="TNSBodyText"/>
    <w:locked/>
    <w:rsid w:val="00BC248D"/>
    <w:rPr>
      <w:rFonts w:ascii="Verdana" w:eastAsia="Calibri" w:hAnsi="Verdana" w:cs="Times New Roman"/>
      <w:color w:val="333333"/>
      <w:sz w:val="18"/>
      <w:szCs w:val="18"/>
      <w:lang w:val="fr-CA" w:eastAsia="en-AU"/>
    </w:rPr>
  </w:style>
  <w:style w:type="paragraph" w:customStyle="1" w:styleId="TNSBodyText">
    <w:name w:val="TNS Body Text"/>
    <w:link w:val="TNSBodyTextChar"/>
    <w:qFormat/>
    <w:rsid w:val="00BC248D"/>
    <w:pPr>
      <w:spacing w:after="200" w:line="280" w:lineRule="exact"/>
    </w:pPr>
    <w:rPr>
      <w:rFonts w:ascii="Verdana" w:eastAsia="Calibri" w:hAnsi="Verdana" w:cs="Times New Roman"/>
      <w:color w:val="333333"/>
      <w:sz w:val="18"/>
      <w:szCs w:val="18"/>
      <w:lang w:eastAsia="en-AU"/>
    </w:rPr>
  </w:style>
  <w:style w:type="paragraph" w:customStyle="1" w:styleId="T12">
    <w:name w:val="T12"/>
    <w:basedOn w:val="Normal"/>
    <w:rsid w:val="004D64AA"/>
    <w:pPr>
      <w:jc w:val="both"/>
    </w:pPr>
    <w:rPr>
      <w:rFonts w:ascii="Times New Roman" w:eastAsia="Times New Roman" w:hAnsi="Times New Roman" w:cs="Times New Roman"/>
      <w:sz w:val="24"/>
      <w:szCs w:val="20"/>
      <w:lang w:val="en-US" w:eastAsia="en-US" w:bidi="ar-SA"/>
    </w:rPr>
  </w:style>
  <w:style w:type="character" w:styleId="UnresolvedMention">
    <w:name w:val="Unresolved Mention"/>
    <w:basedOn w:val="DefaultParagraphFont"/>
    <w:uiPriority w:val="99"/>
    <w:semiHidden/>
    <w:unhideWhenUsed/>
    <w:rsid w:val="00F84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5100">
      <w:bodyDiv w:val="1"/>
      <w:marLeft w:val="0"/>
      <w:marRight w:val="0"/>
      <w:marTop w:val="0"/>
      <w:marBottom w:val="0"/>
      <w:divBdr>
        <w:top w:val="none" w:sz="0" w:space="0" w:color="auto"/>
        <w:left w:val="none" w:sz="0" w:space="0" w:color="auto"/>
        <w:bottom w:val="none" w:sz="0" w:space="0" w:color="auto"/>
        <w:right w:val="none" w:sz="0" w:space="0" w:color="auto"/>
      </w:divBdr>
    </w:div>
    <w:div w:id="339507368">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032070536">
      <w:bodyDiv w:val="1"/>
      <w:marLeft w:val="0"/>
      <w:marRight w:val="0"/>
      <w:marTop w:val="0"/>
      <w:marBottom w:val="0"/>
      <w:divBdr>
        <w:top w:val="none" w:sz="0" w:space="0" w:color="auto"/>
        <w:left w:val="none" w:sz="0" w:space="0" w:color="auto"/>
        <w:bottom w:val="none" w:sz="0" w:space="0" w:color="auto"/>
        <w:right w:val="none" w:sz="0" w:space="0" w:color="auto"/>
      </w:divBdr>
      <w:divsChild>
        <w:div w:id="595477604">
          <w:marLeft w:val="0"/>
          <w:marRight w:val="0"/>
          <w:marTop w:val="0"/>
          <w:marBottom w:val="0"/>
          <w:divBdr>
            <w:top w:val="none" w:sz="0" w:space="0" w:color="auto"/>
            <w:left w:val="none" w:sz="0" w:space="0" w:color="auto"/>
            <w:bottom w:val="none" w:sz="0" w:space="0" w:color="auto"/>
            <w:right w:val="none" w:sz="0" w:space="0" w:color="auto"/>
          </w:divBdr>
          <w:divsChild>
            <w:div w:id="1639065173">
              <w:marLeft w:val="0"/>
              <w:marRight w:val="0"/>
              <w:marTop w:val="0"/>
              <w:marBottom w:val="0"/>
              <w:divBdr>
                <w:top w:val="none" w:sz="0" w:space="0" w:color="auto"/>
                <w:left w:val="none" w:sz="0" w:space="0" w:color="auto"/>
                <w:bottom w:val="none" w:sz="0" w:space="0" w:color="auto"/>
                <w:right w:val="none" w:sz="0" w:space="0" w:color="auto"/>
              </w:divBdr>
              <w:divsChild>
                <w:div w:id="1711419868">
                  <w:marLeft w:val="0"/>
                  <w:marRight w:val="0"/>
                  <w:marTop w:val="0"/>
                  <w:marBottom w:val="0"/>
                  <w:divBdr>
                    <w:top w:val="none" w:sz="0" w:space="0" w:color="auto"/>
                    <w:left w:val="none" w:sz="0" w:space="0" w:color="auto"/>
                    <w:bottom w:val="none" w:sz="0" w:space="0" w:color="auto"/>
                    <w:right w:val="none" w:sz="0" w:space="0" w:color="auto"/>
                  </w:divBdr>
                  <w:divsChild>
                    <w:div w:id="1145196285">
                      <w:marLeft w:val="0"/>
                      <w:marRight w:val="0"/>
                      <w:marTop w:val="0"/>
                      <w:marBottom w:val="0"/>
                      <w:divBdr>
                        <w:top w:val="none" w:sz="0" w:space="0" w:color="auto"/>
                        <w:left w:val="none" w:sz="0" w:space="0" w:color="auto"/>
                        <w:bottom w:val="none" w:sz="0" w:space="0" w:color="auto"/>
                        <w:right w:val="none" w:sz="0" w:space="0" w:color="auto"/>
                      </w:divBdr>
                      <w:divsChild>
                        <w:div w:id="1876502456">
                          <w:marLeft w:val="0"/>
                          <w:marRight w:val="0"/>
                          <w:marTop w:val="0"/>
                          <w:marBottom w:val="0"/>
                          <w:divBdr>
                            <w:top w:val="none" w:sz="0" w:space="0" w:color="auto"/>
                            <w:left w:val="none" w:sz="0" w:space="0" w:color="auto"/>
                            <w:bottom w:val="none" w:sz="0" w:space="0" w:color="auto"/>
                            <w:right w:val="none" w:sz="0" w:space="0" w:color="auto"/>
                          </w:divBdr>
                          <w:divsChild>
                            <w:div w:id="941256474">
                              <w:marLeft w:val="0"/>
                              <w:marRight w:val="0"/>
                              <w:marTop w:val="0"/>
                              <w:marBottom w:val="0"/>
                              <w:divBdr>
                                <w:top w:val="none" w:sz="0" w:space="0" w:color="auto"/>
                                <w:left w:val="none" w:sz="0" w:space="0" w:color="auto"/>
                                <w:bottom w:val="none" w:sz="0" w:space="0" w:color="auto"/>
                                <w:right w:val="none" w:sz="0" w:space="0" w:color="auto"/>
                              </w:divBdr>
                              <w:divsChild>
                                <w:div w:id="1616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12850">
      <w:bodyDiv w:val="1"/>
      <w:marLeft w:val="0"/>
      <w:marRight w:val="0"/>
      <w:marTop w:val="0"/>
      <w:marBottom w:val="0"/>
      <w:divBdr>
        <w:top w:val="none" w:sz="0" w:space="0" w:color="auto"/>
        <w:left w:val="none" w:sz="0" w:space="0" w:color="auto"/>
        <w:bottom w:val="none" w:sz="0" w:space="0" w:color="auto"/>
        <w:right w:val="none" w:sz="0" w:space="0" w:color="auto"/>
      </w:divBdr>
    </w:div>
    <w:div w:id="1983189789">
      <w:bodyDiv w:val="1"/>
      <w:marLeft w:val="0"/>
      <w:marRight w:val="0"/>
      <w:marTop w:val="0"/>
      <w:marBottom w:val="0"/>
      <w:divBdr>
        <w:top w:val="none" w:sz="0" w:space="0" w:color="auto"/>
        <w:left w:val="none" w:sz="0" w:space="0" w:color="auto"/>
        <w:bottom w:val="none" w:sz="0" w:space="0" w:color="auto"/>
        <w:right w:val="none" w:sz="0" w:space="0" w:color="auto"/>
      </w:divBdr>
    </w:div>
    <w:div w:id="20115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atcan.censuscommunications-communicationsdurecensement.statcan@statcan.gc.ca" TargetMode="External"/><Relationship Id="rId18" Type="http://schemas.openxmlformats.org/officeDocument/2006/relationships/hyperlink" Target="https://www12.statcan.gc.ca/census-recensement/2016/dp-pd/dt-td/Rp-fra.cfm?TABID=2&amp;LANG=F&amp;A=R&amp;APATH=3&amp;DETAIL=0&amp;DIM=0&amp;FL=V&amp;FREE=0&amp;GC=01&amp;GL=-1&amp;GID=1235625&amp;GK=1&amp;GRP=1&amp;O=D&amp;PID=109671&amp;PRID=0&amp;PTYPE=109445&amp;S=0%20&amp;SHOWALL=0&amp;SUB=0&amp;Temporal=2016&amp;THEME=118&amp;VID=0&amp;VNAMEE=&amp;VNAMEF=&amp;D1=0&amp;D2=0&amp;D3=0&amp;D4=0&amp;D5=0&amp;D6=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macintosh@narrativeresearch.ca"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atcan.censuscommunications-communicationsdurecensement.statcan@statcan.gc.ca" TargetMode="External"/><Relationship Id="rId10" Type="http://schemas.openxmlformats.org/officeDocument/2006/relationships/webSettings" Target="webSettings.xml"/><Relationship Id="rId19" Type="http://schemas.openxmlformats.org/officeDocument/2006/relationships/hyperlink" Target="https://www12.statcan.gc.ca/census-recensement/2016/dp-pd/dt-td/Rp-fra.cfm?TABID=2&amp;LANG=F&amp;A=R&amp;APATH=3&amp;DETAIL=0&amp;DIM=0&amp;FL=V&amp;FREE=0&amp;GC=01&amp;GL=-1&amp;GID=1235625&amp;GK=1&amp;GRP=1&amp;O=D&amp;PID=109671&amp;PRID=0&amp;PTYPE=109445&amp;S=0&amp;SHOWALL=0&amp;SUB=0&amp;Temporal=2016&amp;THEME=118&amp;VID=0&amp;VNAMEE=&amp;VNAMEF=&amp;D1=0&amp;D2=0&amp;D3=0&amp;D4=0&amp;D5=0&amp;D6=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288584b-4423-4078-8a82-44f3380e798a" ContentTypeId="0x010100332D977E8750460D8BEB980F8FF894E7" PreviousValue="false"/>
</file>

<file path=customXml/item2.xml><?xml version="1.0" encoding="utf-8"?>
<ct:contentTypeSchema xmlns:ct="http://schemas.microsoft.com/office/2006/metadata/contentType" xmlns:ma="http://schemas.microsoft.com/office/2006/metadata/properties/metaAttributes" ct:_="" ma:_="" ma:contentTypeName="Transitory Information" ma:contentTypeID="0x010100332D977E8750460D8BEB980F8FF894E700131A41166DBECF4091BF7D913D6718B8" ma:contentTypeVersion="82" ma:contentTypeDescription="" ma:contentTypeScope="" ma:versionID="d239c684bcc0493e4c81ac0901f12f2f">
  <xsd:schema xmlns:xsd="http://www.w3.org/2001/XMLSchema" xmlns:xs="http://www.w3.org/2001/XMLSchema" xmlns:p="http://schemas.microsoft.com/office/2006/metadata/properties" xmlns:ns2="3ad20143-6a72-46d3-916f-ebadea602405" xmlns:ns3="739c8e8d-256e-49bd-865e-987419364bd5" xmlns:ns4="10f62dc1-bddc-472e-a55d-5b9c437e0c98" xmlns:ns5="976eb967-e791-4017-a63c-cc31056dc2b2" targetNamespace="http://schemas.microsoft.com/office/2006/metadata/properties" ma:root="true" ma:fieldsID="b83a1e51dc42ea3374c5f2db57d57094" ns2:_="" ns3:_="" ns4:_="" ns5:_="">
    <xsd:import namespace="3ad20143-6a72-46d3-916f-ebadea602405"/>
    <xsd:import namespace="739c8e8d-256e-49bd-865e-987419364bd5"/>
    <xsd:import namespace="10f62dc1-bddc-472e-a55d-5b9c437e0c98"/>
    <xsd:import namespace="976eb967-e791-4017-a63c-cc31056dc2b2"/>
    <xsd:element name="properties">
      <xsd:complexType>
        <xsd:sequence>
          <xsd:element name="documentManagement">
            <xsd:complexType>
              <xsd:all>
                <xsd:element ref="ns2:DocumentComments" minOccurs="0"/>
                <xsd:element ref="ns2:Topic0" minOccurs="0"/>
                <xsd:element ref="ns4:TaxCatchAll" minOccurs="0"/>
                <xsd:element ref="ns4:TaxCatchAllLabel" minOccurs="0"/>
                <xsd:element ref="ns2:Steward0" minOccurs="0"/>
                <xsd:element ref="ns2:GeographicRegion0" minOccurs="0"/>
                <xsd:element ref="ns3:DocumentType0" minOccurs="0"/>
                <xsd:element ref="ns4:TaxKeywordTaxHTField" minOccurs="0"/>
                <xsd:element ref="ns5:SharedWithUsers" minOccurs="0"/>
                <xsd:element ref="ns3:SecurityClassification0" minOccurs="0"/>
                <xsd:element ref="ns2:DisseminationControlMarkings0" minOccurs="0"/>
                <xsd:element ref="ns3:SubDomain0" minOccurs="0"/>
                <xsd:element ref="ns2:IdentificationNumber" minOccurs="0"/>
                <xsd:element ref="ns3:Year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0143-6a72-46d3-916f-ebadea602405" elementFormDefault="qualified">
    <xsd:import namespace="http://schemas.microsoft.com/office/2006/documentManagement/types"/>
    <xsd:import namespace="http://schemas.microsoft.com/office/infopath/2007/PartnerControls"/>
    <xsd:element name="DocumentComments" ma:index="4" nillable="true" ma:displayName="Comments" ma:internalName="DocumentComments">
      <xsd:simpleType>
        <xsd:restriction base="dms:Note">
          <xsd:maxLength value="255"/>
        </xsd:restriction>
      </xsd:simpleType>
    </xsd:element>
    <xsd:element name="Topic0" ma:index="11" nillable="true" ma:taxonomy="true" ma:internalName="Topic0" ma:taxonomyFieldName="Topic" ma:displayName="Topic" ma:fieldId="{5dbf2be8-6b8a-41ca-8fe0-857aa5ad27c4}" ma:taxonomyMulti="true" ma:sspId="f288584b-4423-4078-8a82-44f3380e798a" ma:termSetId="80a67245-168f-4cf0-bd85-fb3f95053f83" ma:anchorId="00000000-0000-0000-0000-000000000000" ma:open="true" ma:isKeyword="false">
      <xsd:complexType>
        <xsd:sequence>
          <xsd:element ref="pc:Terms" minOccurs="0" maxOccurs="1"/>
        </xsd:sequence>
      </xsd:complexType>
    </xsd:element>
    <xsd:element name="Steward0" ma:index="15" nillable="true" ma:taxonomy="true" ma:internalName="Steward0" ma:taxonomyFieldName="Entity" ma:displayName="Entity" ma:default="" ma:fieldId="{9d55aae1-dd91-4910-bd87-e233336b7b95}" ma:taxonomyMulti="true" ma:sspId="f288584b-4423-4078-8a82-44f3380e798a" ma:termSetId="02592472-1fb5-4353-b0ae-172534354097" ma:anchorId="00000000-0000-0000-0000-000000000000" ma:open="false" ma:isKeyword="false">
      <xsd:complexType>
        <xsd:sequence>
          <xsd:element ref="pc:Terms" minOccurs="0" maxOccurs="1"/>
        </xsd:sequence>
      </xsd:complexType>
    </xsd:element>
    <xsd:element name="GeographicRegion0" ma:index="17" nillable="true" ma:taxonomy="true" ma:internalName="GeographicRegion0" ma:taxonomyFieldName="GeographicRegion" ma:displayName="Geographic Region/Jurisdiction" ma:fieldId="{04c7fa4c-5737-4035-bbb7-daeb630ebcd7}" ma:taxonomyMulti="true" ma:sspId="f288584b-4423-4078-8a82-44f3380e798a" ma:termSetId="204ea6b3-0e09-4e81-9dd0-9369018588e7" ma:anchorId="00000000-0000-0000-0000-000000000000" ma:open="false" ma:isKeyword="false">
      <xsd:complexType>
        <xsd:sequence>
          <xsd:element ref="pc:Terms" minOccurs="0" maxOccurs="1"/>
        </xsd:sequence>
      </xsd:complexType>
    </xsd:element>
    <xsd:element name="DisseminationControlMarkings0" ma:index="25" nillable="true" ma:taxonomy="true" ma:internalName="DisseminationControlMarkings0" ma:taxonomyFieldName="DisseminationControlMarkings" ma:displayName="Dissemination Control Markings" ma:fieldId="{5e61c49e-2c30-4796-98e0-d5c3a2187f51}" ma:taxonomyMulti="true" ma:sspId="f288584b-4423-4078-8a82-44f3380e798a" ma:termSetId="32bd94f9-0b0e-4ba7-9f47-2f17356e9cb1" ma:anchorId="00000000-0000-0000-0000-000000000000" ma:open="false" ma:isKeyword="false">
      <xsd:complexType>
        <xsd:sequence>
          <xsd:element ref="pc:Terms" minOccurs="0" maxOccurs="1"/>
        </xsd:sequence>
      </xsd:complexType>
    </xsd:element>
    <xsd:element name="IdentificationNumber" ma:index="28" nillable="true" ma:displayName="Identification Code" ma:internalName="Identificat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c8e8d-256e-49bd-865e-987419364bd5" elementFormDefault="qualified">
    <xsd:import namespace="http://schemas.microsoft.com/office/2006/documentManagement/types"/>
    <xsd:import namespace="http://schemas.microsoft.com/office/infopath/2007/PartnerControls"/>
    <xsd:element name="DocumentType0" ma:index="20" nillable="true" ma:taxonomy="true" ma:internalName="DocumentType0" ma:taxonomyFieldName="DocumentType" ma:displayName="Document Type" ma:indexed="true" ma:fieldId="{b73b830e-d12f-4db9-a6a0-68a073dcbd36}" ma:sspId="f288584b-4423-4078-8a82-44f3380e798a" ma:termSetId="b18ee222-af64-4a0e-a9e4-670c46551c49" ma:anchorId="00000000-0000-0000-0000-000000000000" ma:open="false" ma:isKeyword="false">
      <xsd:complexType>
        <xsd:sequence>
          <xsd:element ref="pc:Terms" minOccurs="0" maxOccurs="1"/>
        </xsd:sequence>
      </xsd:complexType>
    </xsd:element>
    <xsd:element name="SecurityClassification0" ma:index="24" ma:taxonomy="true" ma:internalName="SecurityClassification0" ma:taxonomyFieldName="SecurityClassification" ma:displayName="Security Classification" ma:indexed="true" ma:fieldId="{eb7f0be2-c745-4f6a-a04b-aaf542464109}" ma:sspId="f288584b-4423-4078-8a82-44f3380e798a" ma:termSetId="b63db37a-c37c-4c8d-82a4-66008e489718" ma:anchorId="00000000-0000-0000-0000-000000000000" ma:open="false" ma:isKeyword="false">
      <xsd:complexType>
        <xsd:sequence>
          <xsd:element ref="pc:Terms" minOccurs="0" maxOccurs="1"/>
        </xsd:sequence>
      </xsd:complexType>
    </xsd:element>
    <xsd:element name="SubDomain0" ma:index="27" ma:taxonomy="true" ma:internalName="SubDomain0" ma:taxonomyFieldName="SubDomain" ma:displayName="Sub-Domain" ma:fieldId="{6ec760e3-7af5-4ed3-8156-453f65a73e9f}" ma:sspId="f288584b-4423-4078-8a82-44f3380e798a" ma:termSetId="de3b2714-eaf4-447d-be4e-5cedab741f3c" ma:anchorId="00000000-0000-0000-0000-000000000000" ma:open="false" ma:isKeyword="false">
      <xsd:complexType>
        <xsd:sequence>
          <xsd:element ref="pc:Terms" minOccurs="0" maxOccurs="1"/>
        </xsd:sequence>
      </xsd:complexType>
    </xsd:element>
    <xsd:element name="Year0" ma:index="29" nillable="true" ma:taxonomy="true" ma:internalName="Year0" ma:taxonomyFieldName="Year" ma:displayName="Year" ma:fieldId="{7451eab4-54e3-4382-bbfa-340a61fb6fb3}" ma:taxonomyMulti="true" ma:sspId="f288584b-4423-4078-8a82-44f3380e798a" ma:termSetId="7c3e9c9d-9138-43cb-9607-979c68b4954f"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f62dc1-bddc-472e-a55d-5b9c437e0c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8c89b7-ed73-474e-a343-f41068642d55}" ma:internalName="TaxCatchAll" ma:showField="CatchAllData"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c8c89b7-ed73-474e-a343-f41068642d55}" ma:internalName="TaxCatchAllLabel" ma:readOnly="true" ma:showField="CatchAllDataLabel"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288584b-4423-4078-8a82-44f3380e798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b967-e791-4017-a63c-cc31056dc2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0 xmlns="739c8e8d-256e-49bd-865e-987419364bd5">
      <Terms xmlns="http://schemas.microsoft.com/office/infopath/2007/PartnerControls"/>
    </Year0>
    <TaxKeywordTaxHTField xmlns="10f62dc1-bddc-472e-a55d-5b9c437e0c98">
      <Terms xmlns="http://schemas.microsoft.com/office/infopath/2007/PartnerControls"/>
    </TaxKeywordTaxHTField>
    <DisseminationControlMarkings0 xmlns="3ad20143-6a72-46d3-916f-ebadea602405">
      <Terms xmlns="http://schemas.microsoft.com/office/infopath/2007/PartnerControls"/>
    </DisseminationControlMarkings0>
    <IdentificationNumber xmlns="3ad20143-6a72-46d3-916f-ebadea602405" xsi:nil="true"/>
    <GeographicRegion0 xmlns="3ad20143-6a72-46d3-916f-ebadea602405">
      <Terms xmlns="http://schemas.microsoft.com/office/infopath/2007/PartnerControls"/>
    </GeographicRegion0>
    <DocumentComments xmlns="3ad20143-6a72-46d3-916f-ebadea602405" xsi:nil="true"/>
    <TaxCatchAll xmlns="10f62dc1-bddc-472e-a55d-5b9c437e0c98">
      <Value>146</Value>
      <Value>144</Value>
      <Value>562</Value>
      <Value>8</Value>
      <Value>287</Value>
    </TaxCatchAll>
    <DocumentType0 xmlns="739c8e8d-256e-49bd-865e-987419364bd5">
      <Terms xmlns="http://schemas.microsoft.com/office/infopath/2007/PartnerControls"/>
    </DocumentType0>
    <SecurityClassification0 xmlns="739c8e8d-256e-49bd-865e-987419364b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382dea39-7c2d-421d-af66-ee4cfb3548b1</TermId>
        </TermInfo>
      </Terms>
    </SecurityClassification0>
    <SubDomain0 xmlns="739c8e8d-256e-49bd-865e-987419364bd5">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dda18af2-0bd6-42a5-8832-1b0a8a353afb</TermId>
        </TermInfo>
      </Terms>
    </SubDomain0>
    <Topic0 xmlns="3ad20143-6a72-46d3-916f-ebadea602405">
      <Terms xmlns="http://schemas.microsoft.com/office/infopath/2007/PartnerControls"/>
    </Topic0>
    <Steward0 xmlns="3ad20143-6a72-46d3-916f-ebadea602405">
      <Terms xmlns="http://schemas.microsoft.com/office/infopath/2007/PartnerControls"/>
    </Steward0>
    <_dlc_DocId xmlns="739c8e8d-256e-49bd-865e-987419364bd5">SERV-147590994-38305</_dlc_DocId>
    <_dlc_DocIdUrl xmlns="739c8e8d-256e-49bd-865e-987419364bd5">
      <Url>https://sharepoint.fin.gc.ca/SERV/COMM/_layouts/15/DocIdRedir.aspx?ID=SERV-147590994-38305</Url>
      <Description>SERV-147590994-38305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EA0B-2654-4D75-9072-5082A158B513}">
  <ds:schemaRefs>
    <ds:schemaRef ds:uri="Microsoft.SharePoint.Taxonomy.ContentTypeSync"/>
  </ds:schemaRefs>
</ds:datastoreItem>
</file>

<file path=customXml/itemProps2.xml><?xml version="1.0" encoding="utf-8"?>
<ds:datastoreItem xmlns:ds="http://schemas.openxmlformats.org/officeDocument/2006/customXml" ds:itemID="{9C850553-8D3E-4515-A67E-C365F643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0143-6a72-46d3-916f-ebadea602405"/>
    <ds:schemaRef ds:uri="739c8e8d-256e-49bd-865e-987419364bd5"/>
    <ds:schemaRef ds:uri="10f62dc1-bddc-472e-a55d-5b9c437e0c98"/>
    <ds:schemaRef ds:uri="976eb967-e791-4017-a63c-cc31056d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23E2-383C-452A-8EEE-24535F1E53F9}">
  <ds:schemaRefs>
    <ds:schemaRef ds:uri="http://schemas.microsoft.com/office/2006/metadata/properties"/>
    <ds:schemaRef ds:uri="http://schemas.microsoft.com/office/infopath/2007/PartnerControls"/>
    <ds:schemaRef ds:uri="739c8e8d-256e-49bd-865e-987419364bd5"/>
    <ds:schemaRef ds:uri="10f62dc1-bddc-472e-a55d-5b9c437e0c98"/>
    <ds:schemaRef ds:uri="3ad20143-6a72-46d3-916f-ebadea602405"/>
  </ds:schemaRefs>
</ds:datastoreItem>
</file>

<file path=customXml/itemProps4.xml><?xml version="1.0" encoding="utf-8"?>
<ds:datastoreItem xmlns:ds="http://schemas.openxmlformats.org/officeDocument/2006/customXml" ds:itemID="{A0AA4AD9-7836-4D03-BC78-68CF4E2B2C86}">
  <ds:schemaRefs>
    <ds:schemaRef ds:uri="http://schemas.microsoft.com/sharepoint/v3/contenttype/forms"/>
  </ds:schemaRefs>
</ds:datastoreItem>
</file>

<file path=customXml/itemProps5.xml><?xml version="1.0" encoding="utf-8"?>
<ds:datastoreItem xmlns:ds="http://schemas.openxmlformats.org/officeDocument/2006/customXml" ds:itemID="{D53FDF9D-A66E-48C9-B491-25A39A736444}">
  <ds:schemaRefs>
    <ds:schemaRef ds:uri="http://schemas.microsoft.com/sharepoint/events"/>
  </ds:schemaRefs>
</ds:datastoreItem>
</file>

<file path=customXml/itemProps6.xml><?xml version="1.0" encoding="utf-8"?>
<ds:datastoreItem xmlns:ds="http://schemas.openxmlformats.org/officeDocument/2006/customXml" ds:itemID="{023311AE-21F2-442F-A2C4-22EB9E7B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45</Pages>
  <Words>10996</Words>
  <Characters>62679</Characters>
  <Application>Microsoft Office Word</Application>
  <DocSecurity>0</DocSecurity>
  <Lines>522</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Finance 2020 Campaign Post-Wave ACET Survey - FRENCH - Methodological Report - Draft - March 24</vt:lpstr>
      <vt:lpstr>Finance 2020 Campaign Post-Wave ACET Survey - FRENCH - Methodological Report - Draft - March 24</vt:lpstr>
    </vt:vector>
  </TitlesOfParts>
  <Company/>
  <LinksUpToDate>false</LinksUpToDate>
  <CharactersWithSpaces>73528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2020 Campaign Post-Wave ACET Survey - FRENCH - Methodological Report - Draft - March 24</dc:title>
  <dc:subject/>
  <dc:creator>Narrative Research</dc:creator>
  <cp:keywords/>
  <dc:description/>
  <cp:lastModifiedBy>Carla Pass</cp:lastModifiedBy>
  <cp:revision>23</cp:revision>
  <cp:lastPrinted>2021-11-26T17:09:00Z</cp:lastPrinted>
  <dcterms:created xsi:type="dcterms:W3CDTF">2021-12-02T18:06:00Z</dcterms:created>
  <dcterms:modified xsi:type="dcterms:W3CDTF">2021-12-02T20:42:00Z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0x010100332D977E8750460D8BEB980F8FF894E700131A41166DBECF4091BF7D913D6718B8</vt:lpwstr>
  </property>
  <property fmtid="{D5CDD505-2E9C-101B-9397-08002B2CF9AE}" pid="3" name="TaxKeyword">
    <vt:lpwstr/>
  </property>
  <property fmtid="{D5CDD505-2E9C-101B-9397-08002B2CF9AE}" pid="4" name="GeographicRegion">
    <vt:lpwstr/>
  </property>
  <property fmtid="{D5CDD505-2E9C-101B-9397-08002B2CF9AE}" pid="5" name="Topic">
    <vt:lpwstr/>
  </property>
  <property fmtid="{D5CDD505-2E9C-101B-9397-08002B2CF9AE}" pid="6" name="Entity">
    <vt:lpwstr/>
  </property>
  <property fmtid="{D5CDD505-2E9C-101B-9397-08002B2CF9AE}" pid="7" name="Year">
    <vt:lpwstr/>
  </property>
  <property fmtid="{D5CDD505-2E9C-101B-9397-08002B2CF9AE}" pid="8" name="DisseminationControlMarkings">
    <vt:lpwstr/>
  </property>
  <property fmtid="{D5CDD505-2E9C-101B-9397-08002B2CF9AE}" pid="9" name="SecurityClassification">
    <vt:lpwstr>8;#UNCLASSIFIED|382dea39-7c2d-421d-af66-ee4cfb3548b1</vt:lpwstr>
  </property>
  <property fmtid="{D5CDD505-2E9C-101B-9397-08002B2CF9AE}" pid="10" name="DocumentType">
    <vt:lpwstr/>
  </property>
  <property fmtid="{D5CDD505-2E9C-101B-9397-08002B2CF9AE}" pid="11" name="SubDomain">
    <vt:lpwstr>562;#Public Opinion Research|dda18af2-0bd6-42a5-8832-1b0a8a353afb</vt:lpwstr>
  </property>
  <property fmtid="{D5CDD505-2E9C-101B-9397-08002B2CF9AE}" pid="12" name="_dlc_DocIdItemGuid">
    <vt:lpwstr>b3d73e95-ee7c-47d5-8413-1a4a89fe82bb</vt:lpwstr>
  </property>
  <property fmtid="{D5CDD505-2E9C-101B-9397-08002B2CF9AE}" pid="13" name="Originator0">
    <vt:lpwstr/>
  </property>
  <property fmtid="{D5CDD505-2E9C-101B-9397-08002B2CF9AE}" pid="14" name="EconomicTheme0">
    <vt:lpwstr/>
  </property>
  <property fmtid="{D5CDD505-2E9C-101B-9397-08002B2CF9AE}" pid="15" name="StewardDivision">
    <vt:lpwstr>287;#Public Affairs and Operations Division|2d103e85-7810-4f5a-a91c-4648d1d22c08</vt:lpwstr>
  </property>
  <property fmtid="{D5CDD505-2E9C-101B-9397-08002B2CF9AE}" pid="16" name="ProgramInventory0">
    <vt:lpwstr>Communications|e0598d71-956b-4bd8-a1f3-6611d43f0b66</vt:lpwstr>
  </property>
  <property fmtid="{D5CDD505-2E9C-101B-9397-08002B2CF9AE}" pid="17" name="ClientDivision">
    <vt:lpwstr/>
  </property>
  <property fmtid="{D5CDD505-2E9C-101B-9397-08002B2CF9AE}" pid="18" name="LegalInstrument">
    <vt:lpwstr/>
  </property>
  <property fmtid="{D5CDD505-2E9C-101B-9397-08002B2CF9AE}" pid="19" name="ReleaseCriteria0">
    <vt:lpwstr/>
  </property>
  <property fmtid="{D5CDD505-2E9C-101B-9397-08002B2CF9AE}" pid="20" name="ClientBranch0">
    <vt:lpwstr/>
  </property>
  <property fmtid="{D5CDD505-2E9C-101B-9397-08002B2CF9AE}" pid="21" name="Originator">
    <vt:lpwstr/>
  </property>
  <property fmtid="{D5CDD505-2E9C-101B-9397-08002B2CF9AE}" pid="22" name="ProgramInventory">
    <vt:lpwstr>146;#Communications|e0598d71-956b-4bd8-a1f3-6611d43f0b66</vt:lpwstr>
  </property>
  <property fmtid="{D5CDD505-2E9C-101B-9397-08002B2CF9AE}" pid="23" name="p3948e442cac43dd9f17622348a1e5cf">
    <vt:lpwstr>Consultations and Communications Branch|fa50d635-fa27-4e8e-bec7-8285188dee41</vt:lpwstr>
  </property>
  <property fmtid="{D5CDD505-2E9C-101B-9397-08002B2CF9AE}" pid="24" name="EconomicTheme">
    <vt:lpwstr/>
  </property>
  <property fmtid="{D5CDD505-2E9C-101B-9397-08002B2CF9AE}" pid="25" name="RecipientTitle">
    <vt:lpwstr/>
  </property>
  <property fmtid="{D5CDD505-2E9C-101B-9397-08002B2CF9AE}" pid="26" name="PublicationType0">
    <vt:lpwstr/>
  </property>
  <property fmtid="{D5CDD505-2E9C-101B-9397-08002B2CF9AE}" pid="27" name="StewardDivision0">
    <vt:lpwstr>Public Affairs and Operations Division|2d103e85-7810-4f5a-a91c-4648d1d22c08</vt:lpwstr>
  </property>
  <property fmtid="{D5CDD505-2E9C-101B-9397-08002B2CF9AE}" pid="28" name="FederalTransferProgram">
    <vt:lpwstr/>
  </property>
  <property fmtid="{D5CDD505-2E9C-101B-9397-08002B2CF9AE}" pid="29" name="FederalTransferProgram0">
    <vt:lpwstr/>
  </property>
  <property fmtid="{D5CDD505-2E9C-101B-9397-08002B2CF9AE}" pid="30" name="ClientDivision0">
    <vt:lpwstr/>
  </property>
  <property fmtid="{D5CDD505-2E9C-101B-9397-08002B2CF9AE}" pid="31" name="ie6df9491d404da795a59a49c360165a">
    <vt:lpwstr/>
  </property>
  <property fmtid="{D5CDD505-2E9C-101B-9397-08002B2CF9AE}" pid="32" name="ClientBranch">
    <vt:lpwstr/>
  </property>
  <property fmtid="{D5CDD505-2E9C-101B-9397-08002B2CF9AE}" pid="33" name="StewardBranch">
    <vt:lpwstr>144;#Consultations and Communications Branch|fa50d635-fa27-4e8e-bec7-8285188dee41</vt:lpwstr>
  </property>
  <property fmtid="{D5CDD505-2E9C-101B-9397-08002B2CF9AE}" pid="34" name="LegalInstrument0">
    <vt:lpwstr/>
  </property>
  <property fmtid="{D5CDD505-2E9C-101B-9397-08002B2CF9AE}" pid="35" name="DocumentLanguage">
    <vt:lpwstr/>
  </property>
  <property fmtid="{D5CDD505-2E9C-101B-9397-08002B2CF9AE}" pid="36" name="DocumentLanguage0">
    <vt:lpwstr/>
  </property>
  <property fmtid="{D5CDD505-2E9C-101B-9397-08002B2CF9AE}" pid="37" name="StewardSection">
    <vt:lpwstr/>
  </property>
  <property fmtid="{D5CDD505-2E9C-101B-9397-08002B2CF9AE}" pid="38" name="PublicationType">
    <vt:lpwstr/>
  </property>
  <property fmtid="{D5CDD505-2E9C-101B-9397-08002B2CF9AE}" pid="39" name="Stakeholder">
    <vt:lpwstr/>
  </property>
  <property fmtid="{D5CDD505-2E9C-101B-9397-08002B2CF9AE}" pid="40" name="Stakeholder0">
    <vt:lpwstr/>
  </property>
  <property fmtid="{D5CDD505-2E9C-101B-9397-08002B2CF9AE}" pid="41" name="e0bfc5a1b6394e0a9addc91b4ac1cff2">
    <vt:lpwstr/>
  </property>
  <property fmtid="{D5CDD505-2E9C-101B-9397-08002B2CF9AE}" pid="42" name="OrganizerHost">
    <vt:lpwstr/>
  </property>
  <property fmtid="{D5CDD505-2E9C-101B-9397-08002B2CF9AE}" pid="43" name="OrganizerHost0">
    <vt:lpwstr/>
  </property>
  <property fmtid="{D5CDD505-2E9C-101B-9397-08002B2CF9AE}" pid="44" name="ReleaseCriteria">
    <vt:lpwstr/>
  </property>
  <property fmtid="{D5CDD505-2E9C-101B-9397-08002B2CF9AE}" pid="45" name="RecipientName">
    <vt:lpwstr/>
  </property>
  <property fmtid="{D5CDD505-2E9C-101B-9397-08002B2CF9AE}" pid="46" name="Order">
    <vt:r8>3830500</vt:r8>
  </property>
  <property fmtid="{D5CDD505-2E9C-101B-9397-08002B2CF9AE}" pid="47" name="_NewReviewCycle">
    <vt:lpwstr/>
  </property>
  <property fmtid="{D5CDD505-2E9C-101B-9397-08002B2CF9AE}" pid="48" name="_AdHocReviewCycleID">
    <vt:i4>1146128177</vt:i4>
  </property>
  <property fmtid="{D5CDD505-2E9C-101B-9397-08002B2CF9AE}" pid="49" name="_EmailSubject">
    <vt:lpwstr>2021 Census - ACET - Final steps</vt:lpwstr>
  </property>
  <property fmtid="{D5CDD505-2E9C-101B-9397-08002B2CF9AE}" pid="50" name="_AuthorEmail">
    <vt:lpwstr>charles-etienne.maltais@statcan.gc.ca</vt:lpwstr>
  </property>
  <property fmtid="{D5CDD505-2E9C-101B-9397-08002B2CF9AE}" pid="51" name="_AuthorEmailDisplayName">
    <vt:lpwstr>Maltais, Charles-Étienne - CCD/DCR</vt:lpwstr>
  </property>
  <property fmtid="{D5CDD505-2E9C-101B-9397-08002B2CF9AE}" pid="52" name="_PreviousAdHocReviewCycleID">
    <vt:i4>1146128177</vt:i4>
  </property>
  <property fmtid="{D5CDD505-2E9C-101B-9397-08002B2CF9AE}" pid="53" name="_ReviewingToolsShownOnce">
    <vt:lpwstr/>
  </property>
</Properties>
</file>